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Hello, my name is Llinos, and I am going to talk to you today about study skills. For those that do not know already, </w:t>
      </w:r>
      <w:r w:rsidDel="00000000" w:rsidR="00000000" w:rsidRPr="00000000">
        <w:rPr>
          <w:sz w:val="30"/>
          <w:szCs w:val="30"/>
          <w:rtl w:val="0"/>
        </w:rPr>
        <w:t xml:space="preserve">a study skill is something that aids you in your ability to learn</w:t>
      </w:r>
      <w:r w:rsidDel="00000000" w:rsidR="00000000" w:rsidRPr="00000000">
        <w:rPr>
          <w:sz w:val="30"/>
          <w:szCs w:val="30"/>
          <w:rtl w:val="0"/>
        </w:rPr>
        <w:t xml:space="preserve">. </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There are many study skills available such as Writing, Problem-solving, Reading, Note-taking, Critical thinking, Listening, Time management, organisation and Motivation.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highlight w:val="red"/>
        </w:rPr>
      </w:pPr>
      <w:r w:rsidDel="00000000" w:rsidR="00000000" w:rsidRPr="00000000">
        <w:rPr>
          <w:sz w:val="30"/>
          <w:szCs w:val="30"/>
          <w:highlight w:val="red"/>
          <w:rtl w:val="0"/>
        </w:rPr>
        <w:t xml:space="preserve">…</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In this presentation I will be covering 3 study skills: Decision making, Organisation and active listening. I will explain why these are important for future employability and their value in a youth work setting. I will also explain how I can implement these into my own life.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Decision making</w:t>
      </w:r>
      <w:r w:rsidDel="00000000" w:rsidR="00000000" w:rsidRPr="00000000">
        <w:rPr>
          <w:sz w:val="30"/>
          <w:szCs w:val="30"/>
          <w:rtl w:val="0"/>
        </w:rPr>
        <w:t xml:space="preserve">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green"/>
          <w:rtl w:val="0"/>
        </w:rPr>
        <w:t xml:space="preserve">  “Decision making is simply the process of making a choice” (McKinsey and company, 2023)</w:t>
      </w:r>
      <w:r w:rsidDel="00000000" w:rsidR="00000000" w:rsidRPr="00000000">
        <w:rPr>
          <w:sz w:val="30"/>
          <w:szCs w:val="30"/>
          <w:rtl w:val="0"/>
        </w:rPr>
        <w:t xml:space="preserve">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We make decisions every day, from what we will wear that day to what we will eat. And if you are like me, even these choices are difficult.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cyan"/>
          <w:rtl w:val="0"/>
        </w:rPr>
        <w:t xml:space="preserve">Moore et al mentions that “important decisions can be hard to make.” The results of your decisions, even if you think them through, can be unpredictable. Your choices can affect others, and they might have strong opinions about what you should do. </w:t>
      </w:r>
      <w:r w:rsidDel="00000000" w:rsidR="00000000" w:rsidRPr="00000000">
        <w:rPr>
          <w:sz w:val="30"/>
          <w:szCs w:val="30"/>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Decisions are not made by themselves.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red"/>
          <w:rtl w:val="0"/>
        </w:rPr>
        <w:t xml:space="preserve">…</w:t>
      </w:r>
      <w:r w:rsidDel="00000000" w:rsidR="00000000" w:rsidRPr="00000000">
        <w:rPr>
          <w:sz w:val="30"/>
          <w:szCs w:val="30"/>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Kress talks about the steps of decision making in a YouTube video called The 7 step decision making process. Here is what she says;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r w:rsidDel="00000000" w:rsidR="00000000" w:rsidRPr="00000000">
        <w:rPr>
          <w:sz w:val="30"/>
          <w:szCs w:val="30"/>
          <w:highlight w:val="red"/>
          <w:rtl w:val="0"/>
        </w:rPr>
        <w:t xml:space="preserve">…</w:t>
      </w:r>
      <w:r w:rsidDel="00000000" w:rsidR="00000000" w:rsidRPr="00000000">
        <w:rPr>
          <w:sz w:val="30"/>
          <w:szCs w:val="30"/>
          <w:rtl w:val="0"/>
        </w:rPr>
        <w:br w:type="textWrapping"/>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Step 1: Clarify and define the problem.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What’s actually going on? Is there a problem and what is the problem?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red"/>
          <w:rtl w:val="0"/>
        </w:rPr>
        <w:t xml:space="preserve">…</w:t>
      </w:r>
      <w:r w:rsidDel="00000000" w:rsidR="00000000" w:rsidRPr="00000000">
        <w:rPr>
          <w:sz w:val="30"/>
          <w:szCs w:val="30"/>
          <w:rtl w:val="0"/>
        </w:rPr>
        <w:br w:type="textWrapping"/>
        <w:t xml:space="preserve"> </w:t>
        <w:br w:type="textWrapping"/>
        <w:t xml:space="preserve">Step 2: Establish SMART goals. </w:t>
        <w:br w:type="textWrapping"/>
        <w:t xml:space="preserve">S.M.A.R.T is a acronym that stands for the following questions</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Specific - Is your goal specific?</w:t>
        <w:br w:type="textWrapping"/>
        <w:t xml:space="preserve">Measurable - can you measure your goals success?</w:t>
        <w:br w:type="textWrapping"/>
        <w:t xml:space="preserve">Achievable - Is it possible to achieve your goal?</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Relevant - Is your goal in line with your overall long term objectives? </w:t>
        <w:br w:type="textWrapping"/>
        <w:t xml:space="preserve">Timely - Can you set a realistic end date?</w:t>
        <w:br w:type="textWrapping"/>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Step 3: Generate solutions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Think of all the possible options and ideas to achieve the final goal. Work out a method of how to achieve this. These should meet the S.M.A.R.T goals in step 2.</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Step 4: Evaluate and compare.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Compare the positives and negatives of the different solution options and analyse the possible outcomes for each one.</w:t>
        <w:br w:type="textWrapping"/>
        <w:t xml:space="preserve"> </w:t>
        <w:br w:type="textWrapping"/>
        <w:t xml:space="preserve">Step 5: Decide on a feasible and appropriate solution.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What can be done about the problem? Rank the solutions and think which one is the best option, not just the first solution that comes to mind. </w:t>
        <w:br w:type="textWrapping"/>
        <w:t xml:space="preserve"> </w:t>
        <w:br w:type="textWrapping"/>
        <w:t xml:space="preserve">Step 6: Implement solution.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Get it done! This is achieved by executing the option you have chosen,</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Step 7: Evaluate outcome.</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What happened? Did it work? What did not work? </w:t>
        <w:br w:type="textWrapping"/>
        <w:t xml:space="preserve">If it does not work a decision needs to be made on whether to choose another option or amend the current option.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sz w:val="30"/>
          <w:szCs w:val="30"/>
          <w:highlight w:val="red"/>
        </w:rPr>
      </w:pPr>
      <w:r w:rsidDel="00000000" w:rsidR="00000000" w:rsidRPr="00000000">
        <w:rPr>
          <w:sz w:val="30"/>
          <w:szCs w:val="30"/>
          <w:highlight w:val="red"/>
          <w:rtl w:val="0"/>
        </w:rPr>
        <w:t xml:space="preserve">…</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sz w:val="30"/>
          <w:szCs w:val="30"/>
          <w:highlight w:val="red"/>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highlight w:val="green"/>
        </w:rPr>
      </w:pPr>
      <w:r w:rsidDel="00000000" w:rsidR="00000000" w:rsidRPr="00000000">
        <w:rPr>
          <w:rFonts w:ascii="Calibri" w:cs="Calibri" w:eastAsia="Calibri" w:hAnsi="Calibri"/>
          <w:sz w:val="30"/>
          <w:szCs w:val="30"/>
          <w:rtl w:val="0"/>
        </w:rPr>
        <w:t xml:space="preserve">This person mentions</w:t>
      </w:r>
      <w:r w:rsidDel="00000000" w:rsidR="00000000" w:rsidRPr="00000000">
        <w:rPr>
          <w:rFonts w:ascii="Calibri" w:cs="Calibri" w:eastAsia="Calibri" w:hAnsi="Calibri"/>
          <w:sz w:val="30"/>
          <w:szCs w:val="30"/>
          <w:rtl w:val="0"/>
        </w:rPr>
        <w:t xml:space="preserve"> </w:t>
      </w:r>
      <w:r w:rsidDel="00000000" w:rsidR="00000000" w:rsidRPr="00000000">
        <w:rPr>
          <w:sz w:val="30"/>
          <w:szCs w:val="30"/>
          <w:highlight w:val="green"/>
          <w:rtl w:val="0"/>
        </w:rPr>
        <w:t xml:space="preserve">“Effective decision-making at work not only leads to empowerment and confidence but also paves the way for professional growth and success.” (Kahneman,2011)</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highlight w:val="green"/>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b w:val="1"/>
          <w:sz w:val="30"/>
          <w:szCs w:val="30"/>
          <w:rtl w:val="0"/>
        </w:rPr>
        <w:t xml:space="preserve">EMPLOYABILITY </w:t>
      </w:r>
      <w:r w:rsidDel="00000000" w:rsidR="00000000" w:rsidRPr="00000000">
        <w:rPr>
          <w:sz w:val="30"/>
          <w:szCs w:val="30"/>
          <w:rtl w:val="0"/>
        </w:rPr>
        <w:t xml:space="preserve"> </w:t>
        <w:br w:type="textWrapping"/>
      </w:r>
      <w:r w:rsidDel="00000000" w:rsidR="00000000" w:rsidRPr="00000000">
        <w:rPr>
          <w:sz w:val="30"/>
          <w:szCs w:val="30"/>
          <w:rtl w:val="0"/>
        </w:rPr>
        <w:t xml:space="preserve">In employability, decision-making is important. Indeed talks about when people make good decisions it helps build confidence as they become more involved in their careers and taking responsibility for their actions.  </w:t>
      </w:r>
      <w:r w:rsidDel="00000000" w:rsidR="00000000" w:rsidRPr="00000000">
        <w:rPr>
          <w:sz w:val="30"/>
          <w:szCs w:val="30"/>
          <w:rtl w:val="0"/>
        </w:rPr>
        <w:br w:type="textWrapping"/>
      </w: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Blue says, </w:t>
      </w:r>
      <w:r w:rsidDel="00000000" w:rsidR="00000000" w:rsidRPr="00000000">
        <w:rPr>
          <w:sz w:val="30"/>
          <w:szCs w:val="30"/>
          <w:rtl w:val="0"/>
        </w:rPr>
        <w:t xml:space="preserve">Decision making encourages individuals to identify and assess the choices available to resolve challenges. It helps develop problem solving abilities, allowing employees to find effective solutions to work related issues.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Making effective decisions helps employees pick the right action to take. This reduces the time spent thinking about choices, which then increases efficiency and productivity at work.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YOUTH WORK SETTING</w:t>
      </w:r>
      <w:r w:rsidDel="00000000" w:rsidR="00000000" w:rsidRPr="00000000">
        <w:rPr>
          <w:sz w:val="30"/>
          <w:szCs w:val="30"/>
          <w:rtl w:val="0"/>
        </w:rPr>
        <w:t xml:space="preserve"> </w:t>
        <w:br w:type="textWrapping"/>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In a Youth Work setting making good decisions is important for the well-being and safety of the Young People. Being a skilled decision maker gives youth workers the ability to meet each young person's needs. These decisions can include planning and putting programs into place, resolving conflicts or challenges, and offering support or guidance.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It helps to prioritise the well-being and best interests of each young person by encouraging them to make decisions. This helps them build confidence as they become more involved and take responsibility for their actions. </w:t>
        <w:br w:type="textWrapping"/>
        <w:t xml:space="preserve"> </w:t>
        <w:br w:type="textWrapping"/>
        <w:t xml:space="preserve">Decision making plays an important role in making sure that Youth Workers are responsive, effective and able to positively influence the lives of young people.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br w:type="textWrapping"/>
        <w:t xml:space="preserv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 find daily decisions that I need to make challenging as I have such an indecisive brain. I have realised youth work requires a lot of decision making, so for the future I will focus on taking time after each session on placement, to reflect on the decisions I have made. This will help me become a better youth worker.</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 have found that after recently learning about SMART goals, I have been able to implement this strategy into my everyday life. It has been effective for me when planning aspects of a holiday with my partner for example.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Organisation  </w:t>
      </w:r>
      <w:r w:rsidDel="00000000" w:rsidR="00000000" w:rsidRPr="00000000">
        <w:rPr>
          <w:sz w:val="30"/>
          <w:szCs w:val="30"/>
          <w:rtl w:val="0"/>
        </w:rPr>
        <w:t xml:space="preserve"> </w:t>
        <w:br w:type="textWrapping"/>
      </w:r>
      <w:r w:rsidDel="00000000" w:rsidR="00000000" w:rsidRPr="00000000">
        <w:rPr>
          <w:sz w:val="30"/>
          <w:szCs w:val="30"/>
          <w:rtl w:val="0"/>
        </w:rPr>
        <w:t xml:space="preserve"> </w:t>
        <w:br w:type="textWrapping"/>
        <w:t xml:space="preserve">Organisation is the action of organising something. It is the ability to be structured and efficient.  </w:t>
        <w:br w:type="textWrapping"/>
        <w:t xml:space="preserve"> </w:t>
        <w:br w:type="textWrapping"/>
        <w:t xml:space="preserve">Cambridge dictionary defines being organised as “</w:t>
      </w:r>
      <w:hyperlink r:id="rId6">
        <w:r w:rsidDel="00000000" w:rsidR="00000000" w:rsidRPr="00000000">
          <w:rPr>
            <w:sz w:val="30"/>
            <w:szCs w:val="30"/>
            <w:rtl w:val="0"/>
          </w:rPr>
          <w:t xml:space="preserve">able</w:t>
        </w:r>
      </w:hyperlink>
      <w:r w:rsidDel="00000000" w:rsidR="00000000" w:rsidRPr="00000000">
        <w:rPr>
          <w:sz w:val="30"/>
          <w:szCs w:val="30"/>
          <w:rtl w:val="0"/>
        </w:rPr>
        <w:t xml:space="preserve"> to</w:t>
      </w:r>
      <w:hyperlink r:id="rId7">
        <w:r w:rsidDel="00000000" w:rsidR="00000000" w:rsidRPr="00000000">
          <w:rPr>
            <w:sz w:val="30"/>
            <w:szCs w:val="30"/>
            <w:rtl w:val="0"/>
          </w:rPr>
          <w:t xml:space="preserve"> plan</w:t>
        </w:r>
      </w:hyperlink>
      <w:r w:rsidDel="00000000" w:rsidR="00000000" w:rsidRPr="00000000">
        <w:rPr>
          <w:sz w:val="30"/>
          <w:szCs w:val="30"/>
          <w:rtl w:val="0"/>
        </w:rPr>
        <w:t xml:space="preserve"> things</w:t>
      </w:r>
      <w:hyperlink r:id="rId8">
        <w:r w:rsidDel="00000000" w:rsidR="00000000" w:rsidRPr="00000000">
          <w:rPr>
            <w:sz w:val="30"/>
            <w:szCs w:val="30"/>
            <w:rtl w:val="0"/>
          </w:rPr>
          <w:t xml:space="preserve"> carefully</w:t>
        </w:r>
      </w:hyperlink>
      <w:r w:rsidDel="00000000" w:rsidR="00000000" w:rsidRPr="00000000">
        <w:rPr>
          <w:sz w:val="30"/>
          <w:szCs w:val="30"/>
          <w:rtl w:val="0"/>
        </w:rPr>
        <w:t xml:space="preserve">,</w:t>
      </w:r>
      <w:hyperlink r:id="rId9">
        <w:r w:rsidDel="00000000" w:rsidR="00000000" w:rsidRPr="00000000">
          <w:rPr>
            <w:sz w:val="30"/>
            <w:szCs w:val="30"/>
            <w:rtl w:val="0"/>
          </w:rPr>
          <w:t xml:space="preserve"> keep</w:t>
        </w:r>
      </w:hyperlink>
      <w:r w:rsidDel="00000000" w:rsidR="00000000" w:rsidRPr="00000000">
        <w:rPr>
          <w:sz w:val="30"/>
          <w:szCs w:val="30"/>
          <w:rtl w:val="0"/>
        </w:rPr>
        <w:t xml:space="preserve"> things</w:t>
      </w:r>
      <w:hyperlink r:id="rId10">
        <w:r w:rsidDel="00000000" w:rsidR="00000000" w:rsidRPr="00000000">
          <w:rPr>
            <w:sz w:val="30"/>
            <w:szCs w:val="30"/>
            <w:rtl w:val="0"/>
          </w:rPr>
          <w:t xml:space="preserve"> tidy</w:t>
        </w:r>
      </w:hyperlink>
      <w:r w:rsidDel="00000000" w:rsidR="00000000" w:rsidRPr="00000000">
        <w:rPr>
          <w:sz w:val="30"/>
          <w:szCs w:val="30"/>
          <w:rtl w:val="0"/>
        </w:rPr>
        <w:t xml:space="preserve">, and</w:t>
      </w:r>
      <w:hyperlink r:id="rId11">
        <w:r w:rsidDel="00000000" w:rsidR="00000000" w:rsidRPr="00000000">
          <w:rPr>
            <w:sz w:val="30"/>
            <w:szCs w:val="30"/>
            <w:rtl w:val="0"/>
          </w:rPr>
          <w:t xml:space="preserve"> work</w:t>
        </w:r>
      </w:hyperlink>
      <w:hyperlink r:id="rId12">
        <w:r w:rsidDel="00000000" w:rsidR="00000000" w:rsidRPr="00000000">
          <w:rPr>
            <w:sz w:val="30"/>
            <w:szCs w:val="30"/>
            <w:rtl w:val="0"/>
          </w:rPr>
          <w:t xml:space="preserve"> effectively</w:t>
        </w:r>
      </w:hyperlink>
      <w:r w:rsidDel="00000000" w:rsidR="00000000" w:rsidRPr="00000000">
        <w:rPr>
          <w:sz w:val="30"/>
          <w:szCs w:val="30"/>
          <w:rtl w:val="0"/>
        </w:rPr>
        <w:t xml:space="preserve">.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b w:val="1"/>
          <w:sz w:val="30"/>
          <w:szCs w:val="30"/>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b w:val="1"/>
          <w:sz w:val="30"/>
          <w:szCs w:val="30"/>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b w:val="1"/>
          <w:sz w:val="30"/>
          <w:szCs w:val="30"/>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b w:val="1"/>
          <w:sz w:val="30"/>
          <w:szCs w:val="30"/>
        </w:rPr>
      </w:pP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b w:val="1"/>
          <w:sz w:val="30"/>
          <w:szCs w:val="30"/>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b w:val="1"/>
          <w:sz w:val="30"/>
          <w:szCs w:val="30"/>
        </w:rPr>
      </w:pP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In employability  </w:t>
      </w:r>
      <w:r w:rsidDel="00000000" w:rsidR="00000000" w:rsidRPr="00000000">
        <w:rPr>
          <w:sz w:val="30"/>
          <w:szCs w:val="30"/>
          <w:rtl w:val="0"/>
        </w:rPr>
        <w:t xml:space="preserve">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Organisation in employability is important as by being organised, individuals can manage their time and tasks more efficiently. They can complete their work on time and meet deadlines.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cyan"/>
          <w:rtl w:val="0"/>
        </w:rPr>
        <w:t xml:space="preserve">According to Indeed, most employers look for good organisational skills when they are hiring. </w:t>
      </w:r>
      <w:r w:rsidDel="00000000" w:rsidR="00000000" w:rsidRPr="00000000">
        <w:rPr>
          <w:sz w:val="30"/>
          <w:szCs w:val="30"/>
          <w:rtl w:val="0"/>
        </w:rPr>
        <w:t xml:space="preserve">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Being organised helps individuals have a clear plan and structure. This helps them to prioritise their tasks and avoid getting distracted. It can also boost productivity and allow people to accomplish more in their work.  </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Being well-organised helps people manage their time wisely. This helps prioritise, set realistic goals, and eliminate time-wasting activities.</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fffff" w:val="clear"/>
        <w:rPr>
          <w:sz w:val="30"/>
          <w:szCs w:val="30"/>
          <w:highlight w:val="red"/>
        </w:rPr>
      </w:pPr>
      <w:r w:rsidDel="00000000" w:rsidR="00000000" w:rsidRPr="00000000">
        <w:rPr>
          <w:sz w:val="30"/>
          <w:szCs w:val="30"/>
          <w:highlight w:val="red"/>
          <w:rtl w:val="0"/>
        </w:rPr>
        <w:t xml:space="preserve">…</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rPr>
          <w:sz w:val="30"/>
          <w:szCs w:val="30"/>
          <w:highlight w:val="red"/>
        </w:rPr>
      </w:pPr>
      <w:r w:rsidDel="00000000" w:rsidR="00000000" w:rsidRPr="00000000">
        <w:rPr>
          <w:rtl w:val="0"/>
        </w:rPr>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green"/>
          <w:rtl w:val="0"/>
        </w:rPr>
        <w:t xml:space="preserve">Cottrell says</w:t>
      </w:r>
      <w:r w:rsidDel="00000000" w:rsidR="00000000" w:rsidRPr="00000000">
        <w:rPr>
          <w:sz w:val="30"/>
          <w:szCs w:val="30"/>
          <w:highlight w:val="green"/>
          <w:rtl w:val="0"/>
        </w:rPr>
        <w:t xml:space="preserve"> “Good organisation is a keyway of saving time” (Cottrell 2014).</w:t>
      </w:r>
      <w:r w:rsidDel="00000000" w:rsidR="00000000" w:rsidRPr="00000000">
        <w:rPr>
          <w:sz w:val="30"/>
          <w:szCs w:val="30"/>
          <w:rtl w:val="0"/>
        </w:rPr>
        <w:t xml:space="preserve"> </w:t>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YW setting</w:t>
      </w:r>
      <w:r w:rsidDel="00000000" w:rsidR="00000000" w:rsidRPr="00000000">
        <w:rPr>
          <w:sz w:val="30"/>
          <w:szCs w:val="30"/>
          <w:rtl w:val="0"/>
        </w:rPr>
        <w:t xml:space="preserve">  </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br w:type="textWrapping"/>
        <w:t xml:space="preserve">Organisation helps Youth Workers plan and prepare for the activities they will deliver to the young people.   </w:t>
        <w:br w:type="textWrapping"/>
        <w:t xml:space="preserve">This helps Youth workers set objectives and collect the correct resources, which means the activities are purposeful, well executed and are in line with the interests and needs of the young people.  </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By keeping records organised, Youth Workers can locate and update relevant information when needed. Such as emergency contacts and consent forms.  </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Also, by keeping the space organised Youth Workers can create a safe and welcoming environment for young people. Ensuring that materials and equipment are stored properly, hazards are minimised and potential risks are identified and addressed properly.  </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before="240" w:lineRule="auto"/>
        <w:ind w:left="-566.9291338582677" w:right="-607.7952755905511" w:firstLine="0"/>
        <w:rPr>
          <w:sz w:val="30"/>
          <w:szCs w:val="30"/>
        </w:rPr>
      </w:pPr>
      <w:r w:rsidDel="00000000" w:rsidR="00000000" w:rsidRPr="00000000">
        <w:rPr>
          <w:sz w:val="30"/>
          <w:szCs w:val="30"/>
          <w:rtl w:val="0"/>
        </w:rPr>
        <w:t xml:space="preserve">Youth work gives young people the space and opportunity to improve their organisational skills, either on their own or part of a group. This can involve taking charge and planning activities themselves.  </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rFonts w:ascii="Calibri" w:cs="Calibri" w:eastAsia="Calibri" w:hAnsi="Calibri"/>
          <w:sz w:val="30"/>
          <w:szCs w:val="30"/>
        </w:rPr>
      </w:pPr>
      <w:r w:rsidDel="00000000" w:rsidR="00000000" w:rsidRPr="00000000">
        <w:rPr>
          <w:sz w:val="30"/>
          <w:szCs w:val="30"/>
          <w:rtl w:val="0"/>
        </w:rPr>
        <w:t xml:space="preserve">Due to having ADHD my organisational skills have room for improvement. I have recently found that colour coding helps me when I'm studying so I will try to do this more. I will be focusing on time management to help me achieve deadlines, this in turn will improve my employability.</w:t>
      </w: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Active Listening</w:t>
      </w:r>
      <w:r w:rsidDel="00000000" w:rsidR="00000000" w:rsidRPr="00000000">
        <w:rPr>
          <w:sz w:val="30"/>
          <w:szCs w:val="30"/>
          <w:rtl w:val="0"/>
        </w:rPr>
        <w:t xml:space="preserve">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rPr>
      </w:pPr>
      <w:r w:rsidDel="00000000" w:rsidR="00000000" w:rsidRPr="00000000">
        <w:rPr>
          <w:sz w:val="30"/>
          <w:szCs w:val="30"/>
          <w:rtl w:val="0"/>
        </w:rPr>
        <w:t xml:space="preserve">Active listening is when you really focus and pay attention to what someone is saying. It means being engaged and showing understanding and care about what the person is talking about.  </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This is done </w:t>
      </w:r>
      <w:r w:rsidDel="00000000" w:rsidR="00000000" w:rsidRPr="00000000">
        <w:rPr>
          <w:sz w:val="30"/>
          <w:szCs w:val="30"/>
          <w:rtl w:val="0"/>
        </w:rPr>
        <w:t xml:space="preserve">by making eye contact, nodding, asking questions to make sure you understand and giving them feedback.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Active listening helps people feel heard and understood in conversations.  </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In employability</w:t>
      </w:r>
      <w:r w:rsidDel="00000000" w:rsidR="00000000" w:rsidRPr="00000000">
        <w:rPr>
          <w:sz w:val="30"/>
          <w:szCs w:val="30"/>
          <w:rtl w:val="0"/>
        </w:rPr>
        <w:t xml:space="preserve"> </w:t>
        <w:br w:type="textWrapping"/>
        <w:t xml:space="preserve">In employability </w:t>
      </w:r>
      <w:r w:rsidDel="00000000" w:rsidR="00000000" w:rsidRPr="00000000">
        <w:rPr>
          <w:sz w:val="30"/>
          <w:szCs w:val="30"/>
          <w:rtl w:val="0"/>
        </w:rPr>
        <w:t xml:space="preserve">Active listening is important as it increases personal and professional relationships in the workplace.  </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When you are actively listening, you show that you respect and care about what others have to say.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It also helps you understand instructions and feedback clearer, which helps improve your performance.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highlight w:val="green"/>
          <w:rtl w:val="0"/>
        </w:rPr>
        <w:t xml:space="preserve">Cuncic claims “When you practise active listening you are fully engaged and immersed in what the other person is saying” </w:t>
      </w:r>
      <w:r w:rsidDel="00000000" w:rsidR="00000000" w:rsidRPr="00000000">
        <w:rPr>
          <w:sz w:val="30"/>
          <w:szCs w:val="30"/>
          <w:rtl w:val="0"/>
        </w:rPr>
        <w:t xml:space="preserve"> </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Fonts w:ascii="Calibri" w:cs="Calibri" w:eastAsia="Calibri" w:hAnsi="Calibri"/>
          <w:sz w:val="30"/>
          <w:szCs w:val="30"/>
          <w:rtl w:val="0"/>
        </w:rPr>
        <w:t xml:space="preserve"> </w:t>
      </w:r>
      <w:r w:rsidDel="00000000" w:rsidR="00000000" w:rsidRPr="00000000">
        <w:rPr>
          <w:sz w:val="30"/>
          <w:szCs w:val="30"/>
          <w:highlight w:val="red"/>
          <w:rtl w:val="0"/>
        </w:rPr>
        <w:t xml:space="preserve">…</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tl w:val="0"/>
        </w:rPr>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tl w:val="0"/>
        </w:rPr>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tl w:val="0"/>
        </w:rPr>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tl w:val="0"/>
        </w:rPr>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highlight w:val="red"/>
        </w:rPr>
      </w:pP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b w:val="1"/>
          <w:sz w:val="30"/>
          <w:szCs w:val="30"/>
          <w:rtl w:val="0"/>
        </w:rPr>
        <w:t xml:space="preserve">In Youth Work setting</w:t>
      </w:r>
      <w:r w:rsidDel="00000000" w:rsidR="00000000" w:rsidRPr="00000000">
        <w:rPr>
          <w:sz w:val="30"/>
          <w:szCs w:val="30"/>
          <w:rtl w:val="0"/>
        </w:rPr>
        <w:t xml:space="preserve"> </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Active listening in a Youth work setting is important because it helps youth workers build trust and understanding with young people by really hearing and valuing their thoughts and concerns. </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Active listening also helps youth workers communicate effectively and empowers young people to express themselves.  </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It also teaches valuable life skills like empathy and respectful communication. </w:t>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rPr>
      </w:pPr>
      <w:r w:rsidDel="00000000" w:rsidR="00000000" w:rsidRPr="00000000">
        <w:rPr>
          <w:sz w:val="30"/>
          <w:szCs w:val="30"/>
          <w:rtl w:val="0"/>
        </w:rPr>
        <w:t xml:space="preserve"> </w:t>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rPr>
      </w:pPr>
      <w:r w:rsidDel="00000000" w:rsidR="00000000" w:rsidRPr="00000000">
        <w:rPr>
          <w:sz w:val="30"/>
          <w:szCs w:val="30"/>
          <w:rtl w:val="0"/>
        </w:rPr>
        <w:t xml:space="preserve">I realise that active listening is a skill that I can improve on as it's something that I struggle with. I also believe it is something that is essential for greater employability as it has direct impacts for example; on my employer’s trust towards me or on the Young people’s safety. Therefore, I aim to become a better listener by researching and implementing strategies that I can use in everyday life as well as in a youth work setting.</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SUMMARY </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br w:type="textWrapping"/>
        <w:t xml:space="preserve">In conclusion, making good decisions, organisation and active listening are really important in a Youth work setting. </w:t>
        <w:br w:type="textWrapping"/>
        <w:t xml:space="preserve">Making decisions positively influences the lives of the young people and improves the employability of the youth workers. </w:t>
        <w:br w:type="textWrapping"/>
        <w:t xml:space="preserve">Organisation increases efficiency and productivity ultimately benefiting both the youth workers and the young people they support. </w:t>
        <w:br w:type="textWrapping"/>
        <w:t xml:space="preserve">And Active listening not only improves communication but it also contributes to a safe and supportive environment.</w:t>
        <w:br w:type="textWrapping"/>
        <w:t xml:space="preserve">These skills are transferable and should be practised daily to help to excel in the role of a youth worker.</w:t>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566.9291338582677" w:right="-607.7952755905511" w:firstLine="0"/>
        <w:rPr>
          <w:sz w:val="30"/>
          <w:szCs w:val="30"/>
        </w:rPr>
      </w:pPr>
      <w:r w:rsidDel="00000000" w:rsidR="00000000" w:rsidRPr="00000000">
        <w:rPr>
          <w:sz w:val="30"/>
          <w:szCs w:val="30"/>
          <w:highlight w:val="red"/>
          <w:rtl w:val="0"/>
        </w:rPr>
        <w:t xml:space="preserve">…</w:t>
      </w:r>
      <w:r w:rsidDel="00000000" w:rsidR="00000000" w:rsidRPr="00000000">
        <w:rPr>
          <w:rtl w:val="0"/>
        </w:rPr>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sz w:val="30"/>
          <w:szCs w:val="30"/>
          <w:rtl w:val="0"/>
        </w:rPr>
        <w:t xml:space="preserve">Thanks for listening to my presentation on Study Skills, I hope you found it as helpful as it has been for me researching and learning this topic.</w:t>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hd w:fill="ffffff" w:val="clea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97">
      <w:pPr>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98">
      <w:pPr>
        <w:ind w:left="-566.9291338582677" w:right="-607.7952755905511" w:firstLine="0"/>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99">
      <w:pPr>
        <w:spacing w:after="240" w:before="240" w:lineRule="auto"/>
        <w:ind w:left="-566.9291338582677" w:right="-607.7952755905511" w:firstLine="0"/>
        <w:rPr>
          <w:sz w:val="24"/>
          <w:szCs w:val="24"/>
        </w:rPr>
      </w:pPr>
      <w:r w:rsidDel="00000000" w:rsidR="00000000" w:rsidRPr="00000000">
        <w:rPr>
          <w:sz w:val="24"/>
          <w:szCs w:val="24"/>
          <w:rtl w:val="0"/>
        </w:rPr>
        <w:t xml:space="preserve">(No date) </w:t>
      </w:r>
      <w:r w:rsidDel="00000000" w:rsidR="00000000" w:rsidRPr="00000000">
        <w:rPr>
          <w:i w:val="1"/>
          <w:sz w:val="24"/>
          <w:szCs w:val="24"/>
          <w:rtl w:val="0"/>
        </w:rPr>
        <w:t xml:space="preserve">Active listening - NHS england</w:t>
      </w:r>
      <w:r w:rsidDel="00000000" w:rsidR="00000000" w:rsidRPr="00000000">
        <w:rPr>
          <w:sz w:val="24"/>
          <w:szCs w:val="24"/>
          <w:rtl w:val="0"/>
        </w:rPr>
        <w:t xml:space="preserve">. Available at: https://www.england.nhs.uk/wp-content/uploads/2021/12/qsir-active-listening.pdf (Accessed: 27 November 2023). </w:t>
      </w:r>
    </w:p>
    <w:p w:rsidR="00000000" w:rsidDel="00000000" w:rsidP="00000000" w:rsidRDefault="00000000" w:rsidRPr="00000000" w14:paraId="0000009A">
      <w:pPr>
        <w:spacing w:after="240" w:before="240" w:lineRule="auto"/>
        <w:ind w:left="-566.9291338582677" w:right="-607.7952755905511" w:firstLine="0"/>
        <w:rPr>
          <w:sz w:val="24"/>
          <w:szCs w:val="24"/>
        </w:rPr>
      </w:pPr>
      <w:r w:rsidDel="00000000" w:rsidR="00000000" w:rsidRPr="00000000">
        <w:rPr>
          <w:sz w:val="24"/>
          <w:szCs w:val="24"/>
          <w:rtl w:val="0"/>
        </w:rPr>
        <w:t xml:space="preserve">(No date a) How to write smart goals in 5 steps (with examples). Available at: https://www.indeed.com/career-advice/career-development/how-to-write-smart-goals (Accessed: 28 November 2023).</w:t>
      </w:r>
    </w:p>
    <w:p w:rsidR="00000000" w:rsidDel="00000000" w:rsidP="00000000" w:rsidRDefault="00000000" w:rsidRPr="00000000" w14:paraId="0000009B">
      <w:pPr>
        <w:spacing w:after="240" w:before="240" w:lineRule="auto"/>
        <w:ind w:left="-566.9291338582677" w:right="-607.7952755905511" w:firstLine="0"/>
        <w:rPr>
          <w:sz w:val="24"/>
          <w:szCs w:val="24"/>
        </w:rPr>
      </w:pPr>
      <w:r w:rsidDel="00000000" w:rsidR="00000000" w:rsidRPr="00000000">
        <w:rPr>
          <w:sz w:val="24"/>
          <w:szCs w:val="24"/>
          <w:rtl w:val="0"/>
        </w:rPr>
        <w:t xml:space="preserve">(No date a) </w:t>
      </w:r>
      <w:r w:rsidDel="00000000" w:rsidR="00000000" w:rsidRPr="00000000">
        <w:rPr>
          <w:i w:val="1"/>
          <w:sz w:val="24"/>
          <w:szCs w:val="24"/>
          <w:rtl w:val="0"/>
        </w:rPr>
        <w:t xml:space="preserve">How to effectively use active listening in the workplace - indeed</w:t>
      </w:r>
      <w:r w:rsidDel="00000000" w:rsidR="00000000" w:rsidRPr="00000000">
        <w:rPr>
          <w:sz w:val="24"/>
          <w:szCs w:val="24"/>
          <w:rtl w:val="0"/>
        </w:rPr>
        <w:t xml:space="preserve">. Available at: https://www.indeed.com/career-advice/career-development/listening-in-the-workplace (Accessed: 27 November 2023). </w:t>
      </w:r>
    </w:p>
    <w:p w:rsidR="00000000" w:rsidDel="00000000" w:rsidP="00000000" w:rsidRDefault="00000000" w:rsidRPr="00000000" w14:paraId="0000009C">
      <w:pPr>
        <w:spacing w:after="240" w:before="240" w:lineRule="auto"/>
        <w:ind w:left="-566.9291338582677" w:right="-607.7952755905511" w:firstLine="0"/>
        <w:rPr>
          <w:sz w:val="24"/>
          <w:szCs w:val="24"/>
        </w:rPr>
      </w:pPr>
      <w:r w:rsidDel="00000000" w:rsidR="00000000" w:rsidRPr="00000000">
        <w:rPr>
          <w:sz w:val="24"/>
          <w:szCs w:val="24"/>
          <w:rtl w:val="0"/>
        </w:rPr>
        <w:t xml:space="preserve">(No date a) </w:t>
      </w:r>
      <w:r w:rsidDel="00000000" w:rsidR="00000000" w:rsidRPr="00000000">
        <w:rPr>
          <w:i w:val="1"/>
          <w:sz w:val="24"/>
          <w:szCs w:val="24"/>
          <w:rtl w:val="0"/>
        </w:rPr>
        <w:t xml:space="preserve">Organized | English meaning - cambridge dictionary</w:t>
      </w:r>
      <w:r w:rsidDel="00000000" w:rsidR="00000000" w:rsidRPr="00000000">
        <w:rPr>
          <w:sz w:val="24"/>
          <w:szCs w:val="24"/>
          <w:rtl w:val="0"/>
        </w:rPr>
        <w:t xml:space="preserve">. Available at: https://dictionary.cambridge.org/dictionary/english/organized (Accessed: 28 November 2023). </w:t>
      </w:r>
    </w:p>
    <w:p w:rsidR="00000000" w:rsidDel="00000000" w:rsidP="00000000" w:rsidRDefault="00000000" w:rsidRPr="00000000" w14:paraId="0000009D">
      <w:pPr>
        <w:spacing w:after="240" w:before="240" w:lineRule="auto"/>
        <w:ind w:left="-566.9291338582677" w:right="-607.7952755905511" w:firstLine="0"/>
        <w:rPr>
          <w:sz w:val="24"/>
          <w:szCs w:val="24"/>
        </w:rPr>
      </w:pPr>
      <w:r w:rsidDel="00000000" w:rsidR="00000000" w:rsidRPr="00000000">
        <w:rPr>
          <w:i w:val="1"/>
          <w:sz w:val="24"/>
          <w:szCs w:val="24"/>
          <w:rtl w:val="0"/>
        </w:rPr>
        <w:t xml:space="preserve">The 7 step decision making process | decision making model | lauren kress</w:t>
      </w:r>
      <w:r w:rsidDel="00000000" w:rsidR="00000000" w:rsidRPr="00000000">
        <w:rPr>
          <w:sz w:val="24"/>
          <w:szCs w:val="24"/>
          <w:rtl w:val="0"/>
        </w:rPr>
        <w:t xml:space="preserve"> (2020) </w:t>
      </w:r>
      <w:r w:rsidDel="00000000" w:rsidR="00000000" w:rsidRPr="00000000">
        <w:rPr>
          <w:i w:val="1"/>
          <w:sz w:val="24"/>
          <w:szCs w:val="24"/>
          <w:rtl w:val="0"/>
        </w:rPr>
        <w:t xml:space="preserve">YouTube</w:t>
      </w:r>
      <w:r w:rsidDel="00000000" w:rsidR="00000000" w:rsidRPr="00000000">
        <w:rPr>
          <w:sz w:val="24"/>
          <w:szCs w:val="24"/>
          <w:rtl w:val="0"/>
        </w:rPr>
        <w:t xml:space="preserve">. Available at: https://www.youtube.com/watch?v=d53AFjxT5hQ (Accessed: 28 November 2023). </w:t>
      </w:r>
    </w:p>
    <w:p w:rsidR="00000000" w:rsidDel="00000000" w:rsidP="00000000" w:rsidRDefault="00000000" w:rsidRPr="00000000" w14:paraId="0000009E">
      <w:pPr>
        <w:spacing w:after="240" w:before="240" w:lineRule="auto"/>
        <w:ind w:left="-566.9291338582677" w:right="-607.7952755905511" w:firstLine="0"/>
        <w:rPr>
          <w:sz w:val="24"/>
          <w:szCs w:val="24"/>
        </w:rPr>
      </w:pPr>
      <w:r w:rsidDel="00000000" w:rsidR="00000000" w:rsidRPr="00000000">
        <w:rPr>
          <w:sz w:val="24"/>
          <w:szCs w:val="24"/>
          <w:rtl w:val="0"/>
        </w:rPr>
        <w:t xml:space="preserve">(No date) </w:t>
      </w:r>
      <w:r w:rsidDel="00000000" w:rsidR="00000000" w:rsidRPr="00000000">
        <w:rPr>
          <w:i w:val="1"/>
          <w:sz w:val="24"/>
          <w:szCs w:val="24"/>
          <w:rtl w:val="0"/>
        </w:rPr>
        <w:t xml:space="preserve">What are organisational skills? (types and examples) | indeed.com UK</w:t>
      </w:r>
      <w:r w:rsidDel="00000000" w:rsidR="00000000" w:rsidRPr="00000000">
        <w:rPr>
          <w:sz w:val="24"/>
          <w:szCs w:val="24"/>
          <w:rtl w:val="0"/>
        </w:rPr>
        <w:t xml:space="preserve">. Available at: https://uk.indeed.com/career-advice/career-development/organisational-skills (Accessed: 27 November 2023).</w:t>
      </w:r>
    </w:p>
    <w:p w:rsidR="00000000" w:rsidDel="00000000" w:rsidP="00000000" w:rsidRDefault="00000000" w:rsidRPr="00000000" w14:paraId="0000009F">
      <w:pPr>
        <w:spacing w:after="240" w:before="240" w:lineRule="auto"/>
        <w:ind w:left="-566.9291338582677" w:right="-607.7952755905511" w:firstLine="0"/>
        <w:rPr>
          <w:sz w:val="24"/>
          <w:szCs w:val="24"/>
        </w:rPr>
      </w:pPr>
      <w:r w:rsidDel="00000000" w:rsidR="00000000" w:rsidRPr="00000000">
        <w:rPr>
          <w:i w:val="1"/>
          <w:sz w:val="24"/>
          <w:szCs w:val="24"/>
          <w:rtl w:val="0"/>
        </w:rPr>
        <w:t xml:space="preserve">5 strategies to empower employees to make decisions</w:t>
      </w:r>
      <w:r w:rsidDel="00000000" w:rsidR="00000000" w:rsidRPr="00000000">
        <w:rPr>
          <w:sz w:val="24"/>
          <w:szCs w:val="24"/>
          <w:rtl w:val="0"/>
        </w:rPr>
        <w:t xml:space="preserve"> (2023) </w:t>
      </w:r>
      <w:r w:rsidDel="00000000" w:rsidR="00000000" w:rsidRPr="00000000">
        <w:rPr>
          <w:i w:val="1"/>
          <w:sz w:val="24"/>
          <w:szCs w:val="24"/>
          <w:rtl w:val="0"/>
        </w:rPr>
        <w:t xml:space="preserve">Harvard Business Review</w:t>
      </w:r>
      <w:r w:rsidDel="00000000" w:rsidR="00000000" w:rsidRPr="00000000">
        <w:rPr>
          <w:sz w:val="24"/>
          <w:szCs w:val="24"/>
          <w:rtl w:val="0"/>
        </w:rPr>
        <w:t xml:space="preserve">. Available at: https://hbr.org/2023/03/5-strategies-to-empower-employees-to-make-decisions (Accessed: 27 November 2023).</w:t>
      </w:r>
    </w:p>
    <w:p w:rsidR="00000000" w:rsidDel="00000000" w:rsidP="00000000" w:rsidRDefault="00000000" w:rsidRPr="00000000" w14:paraId="000000A0">
      <w:pPr>
        <w:spacing w:after="240" w:before="240" w:lineRule="auto"/>
        <w:ind w:left="-566.9291338582677" w:right="-607.7952755905511" w:firstLine="0"/>
        <w:rPr>
          <w:sz w:val="24"/>
          <w:szCs w:val="24"/>
        </w:rPr>
      </w:pPr>
      <w:r w:rsidDel="00000000" w:rsidR="00000000" w:rsidRPr="00000000">
        <w:rPr>
          <w:sz w:val="24"/>
          <w:szCs w:val="24"/>
          <w:rtl w:val="0"/>
        </w:rPr>
        <w:t xml:space="preserve">Arlin Cuncic, M. (2022) </w:t>
      </w:r>
      <w:r w:rsidDel="00000000" w:rsidR="00000000" w:rsidRPr="00000000">
        <w:rPr>
          <w:i w:val="1"/>
          <w:sz w:val="24"/>
          <w:szCs w:val="24"/>
          <w:rtl w:val="0"/>
        </w:rPr>
        <w:t xml:space="preserve">7 active listening techniques to practice in your daily conversations</w:t>
      </w:r>
      <w:r w:rsidDel="00000000" w:rsidR="00000000" w:rsidRPr="00000000">
        <w:rPr>
          <w:sz w:val="24"/>
          <w:szCs w:val="24"/>
          <w:rtl w:val="0"/>
        </w:rPr>
        <w:t xml:space="preserve">, </w:t>
      </w:r>
      <w:r w:rsidDel="00000000" w:rsidR="00000000" w:rsidRPr="00000000">
        <w:rPr>
          <w:i w:val="1"/>
          <w:sz w:val="24"/>
          <w:szCs w:val="24"/>
          <w:rtl w:val="0"/>
        </w:rPr>
        <w:t xml:space="preserve">Verywell Mind</w:t>
      </w:r>
      <w:r w:rsidDel="00000000" w:rsidR="00000000" w:rsidRPr="00000000">
        <w:rPr>
          <w:sz w:val="24"/>
          <w:szCs w:val="24"/>
          <w:rtl w:val="0"/>
        </w:rPr>
        <w:t xml:space="preserve">. Available at: https://www.verywellmind.com/what-is-active-listening-3024343 (Accessed: 27 November 2023).</w:t>
      </w:r>
    </w:p>
    <w:p w:rsidR="00000000" w:rsidDel="00000000" w:rsidP="00000000" w:rsidRDefault="00000000" w:rsidRPr="00000000" w14:paraId="000000A1">
      <w:pPr>
        <w:spacing w:after="240" w:before="240" w:lineRule="auto"/>
        <w:ind w:left="-566.9291338582677" w:right="-607.7952755905511" w:firstLine="0"/>
        <w:rPr>
          <w:sz w:val="24"/>
          <w:szCs w:val="24"/>
        </w:rPr>
      </w:pPr>
      <w:r w:rsidDel="00000000" w:rsidR="00000000" w:rsidRPr="00000000">
        <w:rPr>
          <w:sz w:val="24"/>
          <w:szCs w:val="24"/>
          <w:rtl w:val="0"/>
        </w:rPr>
        <w:t xml:space="preserve">Blue, J. (2023) </w:t>
      </w:r>
      <w:r w:rsidDel="00000000" w:rsidR="00000000" w:rsidRPr="00000000">
        <w:rPr>
          <w:i w:val="1"/>
          <w:sz w:val="24"/>
          <w:szCs w:val="24"/>
          <w:rtl w:val="0"/>
        </w:rPr>
        <w:t xml:space="preserve">Employability skills #4: Critical Thinking and Decision making</w:t>
      </w:r>
      <w:r w:rsidDel="00000000" w:rsidR="00000000" w:rsidRPr="00000000">
        <w:rPr>
          <w:sz w:val="24"/>
          <w:szCs w:val="24"/>
          <w:rtl w:val="0"/>
        </w:rPr>
        <w:t xml:space="preserve">, </w:t>
      </w:r>
      <w:r w:rsidDel="00000000" w:rsidR="00000000" w:rsidRPr="00000000">
        <w:rPr>
          <w:i w:val="1"/>
          <w:sz w:val="24"/>
          <w:szCs w:val="24"/>
          <w:rtl w:val="0"/>
        </w:rPr>
        <w:t xml:space="preserve">World of Better Learning | Cambridge University Press</w:t>
      </w:r>
      <w:r w:rsidDel="00000000" w:rsidR="00000000" w:rsidRPr="00000000">
        <w:rPr>
          <w:sz w:val="24"/>
          <w:szCs w:val="24"/>
          <w:rtl w:val="0"/>
        </w:rPr>
        <w:t xml:space="preserve">. Available at: https://www.cambridge.org/elt/blog/2023/03/15/employability-skills-4-critical-thinking-and-decision-making/ (Accessed: 28 November 2023). </w:t>
      </w:r>
    </w:p>
    <w:p w:rsidR="00000000" w:rsidDel="00000000" w:rsidP="00000000" w:rsidRDefault="00000000" w:rsidRPr="00000000" w14:paraId="000000A2">
      <w:pPr>
        <w:spacing w:after="240" w:before="240" w:lineRule="auto"/>
        <w:ind w:left="-566.9291338582677" w:right="-607.7952755905511" w:firstLine="0"/>
        <w:rPr>
          <w:sz w:val="24"/>
          <w:szCs w:val="24"/>
        </w:rPr>
      </w:pPr>
      <w:r w:rsidDel="00000000" w:rsidR="00000000" w:rsidRPr="00000000">
        <w:rPr>
          <w:i w:val="1"/>
          <w:sz w:val="24"/>
          <w:szCs w:val="24"/>
          <w:rtl w:val="0"/>
        </w:rPr>
        <w:t xml:space="preserve">Careers service</w:t>
      </w:r>
      <w:r w:rsidDel="00000000" w:rsidR="00000000" w:rsidRPr="00000000">
        <w:rPr>
          <w:sz w:val="24"/>
          <w:szCs w:val="24"/>
          <w:rtl w:val="0"/>
        </w:rPr>
        <w:t xml:space="preserve"> (no date) </w:t>
      </w:r>
      <w:r w:rsidDel="00000000" w:rsidR="00000000" w:rsidRPr="00000000">
        <w:rPr>
          <w:i w:val="1"/>
          <w:sz w:val="24"/>
          <w:szCs w:val="24"/>
          <w:rtl w:val="0"/>
        </w:rPr>
        <w:t xml:space="preserve">Organisation (The University of Manchester)</w:t>
      </w:r>
      <w:r w:rsidDel="00000000" w:rsidR="00000000" w:rsidRPr="00000000">
        <w:rPr>
          <w:sz w:val="24"/>
          <w:szCs w:val="24"/>
          <w:rtl w:val="0"/>
        </w:rPr>
        <w:t xml:space="preserve">. Available at: https://www.careers.manchester.ac.uk/findjobs/skills/organisation/#:~:text=Organisation%20is%20the%20ability%20to,time%20and%20your%20workload%20effectively. (Accessed: 27 November 2023).</w:t>
      </w:r>
    </w:p>
    <w:p w:rsidR="00000000" w:rsidDel="00000000" w:rsidP="00000000" w:rsidRDefault="00000000" w:rsidRPr="00000000" w14:paraId="000000A3">
      <w:pPr>
        <w:spacing w:after="240" w:before="240" w:lineRule="auto"/>
        <w:ind w:left="-566.9291338582677" w:right="-607.7952755905511" w:firstLine="0"/>
        <w:rPr>
          <w:sz w:val="24"/>
          <w:szCs w:val="24"/>
        </w:rPr>
      </w:pPr>
      <w:r w:rsidDel="00000000" w:rsidR="00000000" w:rsidRPr="00000000">
        <w:rPr>
          <w:sz w:val="24"/>
          <w:szCs w:val="24"/>
          <w:rtl w:val="0"/>
        </w:rPr>
        <w:t xml:space="preserve">Pathak, A. (2023) </w:t>
      </w:r>
      <w:r w:rsidDel="00000000" w:rsidR="00000000" w:rsidRPr="00000000">
        <w:rPr>
          <w:i w:val="1"/>
          <w:sz w:val="24"/>
          <w:szCs w:val="24"/>
          <w:rtl w:val="0"/>
        </w:rPr>
        <w:t xml:space="preserve">Active listening; its skills and importance in the workplace</w:t>
      </w:r>
      <w:r w:rsidDel="00000000" w:rsidR="00000000" w:rsidRPr="00000000">
        <w:rPr>
          <w:sz w:val="24"/>
          <w:szCs w:val="24"/>
          <w:rtl w:val="0"/>
        </w:rPr>
        <w:t xml:space="preserve">, </w:t>
      </w:r>
      <w:r w:rsidDel="00000000" w:rsidR="00000000" w:rsidRPr="00000000">
        <w:rPr>
          <w:i w:val="1"/>
          <w:sz w:val="24"/>
          <w:szCs w:val="24"/>
          <w:rtl w:val="0"/>
        </w:rPr>
        <w:t xml:space="preserve">Nurture an Engaged and Satisfied Workforce | Vantage Circle HR Blog</w:t>
      </w:r>
      <w:r w:rsidDel="00000000" w:rsidR="00000000" w:rsidRPr="00000000">
        <w:rPr>
          <w:sz w:val="24"/>
          <w:szCs w:val="24"/>
          <w:rtl w:val="0"/>
        </w:rPr>
        <w:t xml:space="preserve">. Available at: https://blog.vantagecircle.com/active-listening/#:~:text=People%20who%20listen%20to%20understand,rush%20to%20make%20a%20decision. (Accessed: 27 November 2023). </w:t>
      </w:r>
    </w:p>
    <w:p w:rsidR="00000000" w:rsidDel="00000000" w:rsidP="00000000" w:rsidRDefault="00000000" w:rsidRPr="00000000" w14:paraId="000000A4">
      <w:pPr>
        <w:spacing w:after="240" w:before="24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A5">
      <w:pPr>
        <w:spacing w:after="240" w:before="240" w:lineRule="auto"/>
        <w:ind w:left="-566.9291338582677" w:right="-607.7952755905511" w:firstLine="0"/>
        <w:rPr>
          <w:sz w:val="24"/>
          <w:szCs w:val="24"/>
        </w:rPr>
      </w:pPr>
      <w:r w:rsidDel="00000000" w:rsidR="00000000" w:rsidRPr="00000000">
        <w:rPr>
          <w:rtl w:val="0"/>
        </w:rPr>
      </w:r>
    </w:p>
    <w:p w:rsidR="00000000" w:rsidDel="00000000" w:rsidP="00000000" w:rsidRDefault="00000000" w:rsidRPr="00000000" w14:paraId="000000A6">
      <w:pPr>
        <w:spacing w:after="240" w:before="240" w:lineRule="auto"/>
        <w:ind w:left="-566.9291338582677" w:right="-607.7952755905511" w:firstLine="0"/>
        <w:rPr>
          <w:sz w:val="24"/>
          <w:szCs w:val="24"/>
        </w:rPr>
      </w:pPr>
      <w:r w:rsidDel="00000000" w:rsidR="00000000" w:rsidRPr="00000000">
        <w:rPr>
          <w:i w:val="1"/>
          <w:sz w:val="24"/>
          <w:szCs w:val="24"/>
          <w:rtl w:val="0"/>
        </w:rPr>
        <w:t xml:space="preserve">The effective decision</w:t>
      </w:r>
      <w:r w:rsidDel="00000000" w:rsidR="00000000" w:rsidRPr="00000000">
        <w:rPr>
          <w:sz w:val="24"/>
          <w:szCs w:val="24"/>
          <w:rtl w:val="0"/>
        </w:rPr>
        <w:t xml:space="preserve"> (2016) </w:t>
      </w:r>
      <w:r w:rsidDel="00000000" w:rsidR="00000000" w:rsidRPr="00000000">
        <w:rPr>
          <w:i w:val="1"/>
          <w:sz w:val="24"/>
          <w:szCs w:val="24"/>
          <w:rtl w:val="0"/>
        </w:rPr>
        <w:t xml:space="preserve">Harvard Business Review</w:t>
      </w:r>
      <w:r w:rsidDel="00000000" w:rsidR="00000000" w:rsidRPr="00000000">
        <w:rPr>
          <w:sz w:val="24"/>
          <w:szCs w:val="24"/>
          <w:rtl w:val="0"/>
        </w:rPr>
        <w:t xml:space="preserve">. Available at: https://hbr.org/1967/01/the-effective-decision (Accessed: 27 November 2023).</w:t>
      </w:r>
    </w:p>
    <w:p w:rsidR="00000000" w:rsidDel="00000000" w:rsidP="00000000" w:rsidRDefault="00000000" w:rsidRPr="00000000" w14:paraId="000000A7">
      <w:pPr>
        <w:spacing w:after="240" w:before="240" w:lineRule="auto"/>
        <w:ind w:left="-566.9291338582677" w:right="-607.7952755905511" w:firstLine="0"/>
        <w:rPr>
          <w:sz w:val="24"/>
          <w:szCs w:val="24"/>
        </w:rPr>
      </w:pPr>
      <w:r w:rsidDel="00000000" w:rsidR="00000000" w:rsidRPr="00000000">
        <w:rPr>
          <w:i w:val="1"/>
          <w:sz w:val="24"/>
          <w:szCs w:val="24"/>
          <w:rtl w:val="0"/>
        </w:rPr>
        <w:t xml:space="preserve">Evidence-based practice for effective decision-making: Factsheets</w:t>
      </w:r>
      <w:r w:rsidDel="00000000" w:rsidR="00000000" w:rsidRPr="00000000">
        <w:rPr>
          <w:sz w:val="24"/>
          <w:szCs w:val="24"/>
          <w:rtl w:val="0"/>
        </w:rPr>
        <w:t xml:space="preserve"> (no date) </w:t>
      </w:r>
      <w:r w:rsidDel="00000000" w:rsidR="00000000" w:rsidRPr="00000000">
        <w:rPr>
          <w:i w:val="1"/>
          <w:sz w:val="24"/>
          <w:szCs w:val="24"/>
          <w:rtl w:val="0"/>
        </w:rPr>
        <w:t xml:space="preserve">CIPD</w:t>
      </w:r>
      <w:r w:rsidDel="00000000" w:rsidR="00000000" w:rsidRPr="00000000">
        <w:rPr>
          <w:sz w:val="24"/>
          <w:szCs w:val="24"/>
          <w:rtl w:val="0"/>
        </w:rPr>
        <w:t xml:space="preserve">. Available at: https://www.cipd.org/uk/knowledge/factsheets/evidence-based-practice-factsheet/ (Accessed: 27 November 2023).</w:t>
      </w:r>
    </w:p>
    <w:p w:rsidR="00000000" w:rsidDel="00000000" w:rsidP="00000000" w:rsidRDefault="00000000" w:rsidRPr="00000000" w14:paraId="000000A8">
      <w:pPr>
        <w:spacing w:after="240" w:before="240" w:lineRule="auto"/>
        <w:ind w:left="-566.9291338582677" w:right="-607.7952755905511" w:firstLine="0"/>
        <w:rPr>
          <w:sz w:val="24"/>
          <w:szCs w:val="24"/>
        </w:rPr>
      </w:pPr>
      <w:r w:rsidDel="00000000" w:rsidR="00000000" w:rsidRPr="00000000">
        <w:rPr>
          <w:sz w:val="24"/>
          <w:szCs w:val="24"/>
          <w:rtl w:val="0"/>
        </w:rPr>
        <w:t xml:space="preserve">Moore, S. (2010) </w:t>
      </w:r>
      <w:r w:rsidDel="00000000" w:rsidR="00000000" w:rsidRPr="00000000">
        <w:rPr>
          <w:i w:val="1"/>
          <w:sz w:val="24"/>
          <w:szCs w:val="24"/>
          <w:rtl w:val="0"/>
        </w:rPr>
        <w:t xml:space="preserve">The Ultimate Study Skills Handbook</w:t>
      </w:r>
      <w:r w:rsidDel="00000000" w:rsidR="00000000" w:rsidRPr="00000000">
        <w:rPr>
          <w:sz w:val="24"/>
          <w:szCs w:val="24"/>
          <w:rtl w:val="0"/>
        </w:rPr>
        <w:t xml:space="preserve">. Milton Keynes: Open University Press.</w:t>
      </w:r>
    </w:p>
    <w:p w:rsidR="00000000" w:rsidDel="00000000" w:rsidP="00000000" w:rsidRDefault="00000000" w:rsidRPr="00000000" w14:paraId="000000A9">
      <w:pPr>
        <w:spacing w:after="240" w:before="240" w:lineRule="auto"/>
        <w:ind w:left="-566.9291338582677" w:right="-607.7952755905511" w:firstLine="0"/>
        <w:rPr>
          <w:sz w:val="24"/>
          <w:szCs w:val="24"/>
        </w:rPr>
      </w:pPr>
      <w:r w:rsidDel="00000000" w:rsidR="00000000" w:rsidRPr="00000000">
        <w:rPr>
          <w:sz w:val="24"/>
          <w:szCs w:val="24"/>
          <w:rtl w:val="0"/>
        </w:rPr>
        <w:t xml:space="preserve">Smet, A.D., Hewes, C. and Weiss, L. (2020) </w:t>
      </w:r>
      <w:r w:rsidDel="00000000" w:rsidR="00000000" w:rsidRPr="00000000">
        <w:rPr>
          <w:i w:val="1"/>
          <w:sz w:val="24"/>
          <w:szCs w:val="24"/>
          <w:rtl w:val="0"/>
        </w:rPr>
        <w:t xml:space="preserve">For smarter decisions, empower your employees</w:t>
      </w:r>
      <w:r w:rsidDel="00000000" w:rsidR="00000000" w:rsidRPr="00000000">
        <w:rPr>
          <w:sz w:val="24"/>
          <w:szCs w:val="24"/>
          <w:rtl w:val="0"/>
        </w:rPr>
        <w:t xml:space="preserve">, </w:t>
      </w:r>
      <w:r w:rsidDel="00000000" w:rsidR="00000000" w:rsidRPr="00000000">
        <w:rPr>
          <w:i w:val="1"/>
          <w:sz w:val="24"/>
          <w:szCs w:val="24"/>
          <w:rtl w:val="0"/>
        </w:rPr>
        <w:t xml:space="preserve">McKinsey &amp; Company</w:t>
      </w:r>
      <w:r w:rsidDel="00000000" w:rsidR="00000000" w:rsidRPr="00000000">
        <w:rPr>
          <w:sz w:val="24"/>
          <w:szCs w:val="24"/>
          <w:rtl w:val="0"/>
        </w:rPr>
        <w:t xml:space="preserve">. Available at: https://www.mckinsey.com/capabilities/people-and-organizational-performance/our-insights/for-smarter-decisions-empower-your-employees (Accessed: 27 November 2023).</w:t>
      </w:r>
    </w:p>
    <w:p w:rsidR="00000000" w:rsidDel="00000000" w:rsidP="00000000" w:rsidRDefault="00000000" w:rsidRPr="00000000" w14:paraId="000000AA">
      <w:pPr>
        <w:spacing w:after="240" w:before="240" w:lineRule="auto"/>
        <w:ind w:left="-566.9291338582677" w:right="-607.7952755905511" w:firstLine="0"/>
        <w:rPr>
          <w:sz w:val="24"/>
          <w:szCs w:val="24"/>
        </w:rPr>
      </w:pPr>
      <w:r w:rsidDel="00000000" w:rsidR="00000000" w:rsidRPr="00000000">
        <w:rPr>
          <w:sz w:val="24"/>
          <w:szCs w:val="24"/>
          <w:rtl w:val="0"/>
        </w:rPr>
        <w:t xml:space="preserve">Young, R. (2023) </w:t>
      </w:r>
      <w:r w:rsidDel="00000000" w:rsidR="00000000" w:rsidRPr="00000000">
        <w:rPr>
          <w:i w:val="1"/>
          <w:sz w:val="24"/>
          <w:szCs w:val="24"/>
          <w:rtl w:val="0"/>
        </w:rPr>
        <w:t xml:space="preserve">Council post: The Power of Critical Thinking: Enhancing decision-making and problem-solving</w:t>
      </w:r>
      <w:r w:rsidDel="00000000" w:rsidR="00000000" w:rsidRPr="00000000">
        <w:rPr>
          <w:sz w:val="24"/>
          <w:szCs w:val="24"/>
          <w:rtl w:val="0"/>
        </w:rPr>
        <w:t xml:space="preserve">, </w:t>
      </w:r>
      <w:r w:rsidDel="00000000" w:rsidR="00000000" w:rsidRPr="00000000">
        <w:rPr>
          <w:i w:val="1"/>
          <w:sz w:val="24"/>
          <w:szCs w:val="24"/>
          <w:rtl w:val="0"/>
        </w:rPr>
        <w:t xml:space="preserve">Forbes</w:t>
      </w:r>
      <w:r w:rsidDel="00000000" w:rsidR="00000000" w:rsidRPr="00000000">
        <w:rPr>
          <w:sz w:val="24"/>
          <w:szCs w:val="24"/>
          <w:rtl w:val="0"/>
        </w:rPr>
        <w:t xml:space="preserve">. Available at: https://www.forbes.com/sites/forbescoachescouncil/2023/07/28/enhancing-decision-making-and-problem-solving/ (Accessed: 27 November 2023).</w:t>
      </w:r>
    </w:p>
    <w:p w:rsidR="00000000" w:rsidDel="00000000" w:rsidP="00000000" w:rsidRDefault="00000000" w:rsidRPr="00000000" w14:paraId="000000AB">
      <w:pPr>
        <w:spacing w:after="240" w:before="240" w:lineRule="auto"/>
        <w:ind w:left="-566.9291338582677" w:right="-607.7952755905511" w:firstLine="0"/>
        <w:rPr>
          <w:sz w:val="30"/>
          <w:szCs w:val="30"/>
        </w:rPr>
      </w:pPr>
      <w:r w:rsidDel="00000000" w:rsidR="00000000" w:rsidRPr="00000000">
        <w:rPr>
          <w:i w:val="1"/>
          <w:sz w:val="24"/>
          <w:szCs w:val="24"/>
          <w:rtl w:val="0"/>
        </w:rPr>
        <w:t xml:space="preserve">Youth work skills</w:t>
      </w:r>
      <w:r w:rsidDel="00000000" w:rsidR="00000000" w:rsidRPr="00000000">
        <w:rPr>
          <w:sz w:val="24"/>
          <w:szCs w:val="24"/>
          <w:rtl w:val="0"/>
        </w:rPr>
        <w:t xml:space="preserve"> (2023) </w:t>
      </w:r>
      <w:r w:rsidDel="00000000" w:rsidR="00000000" w:rsidRPr="00000000">
        <w:rPr>
          <w:i w:val="1"/>
          <w:sz w:val="24"/>
          <w:szCs w:val="24"/>
          <w:rtl w:val="0"/>
        </w:rPr>
        <w:t xml:space="preserve">YouthLink Scotland</w:t>
      </w:r>
      <w:r w:rsidDel="00000000" w:rsidR="00000000" w:rsidRPr="00000000">
        <w:rPr>
          <w:sz w:val="24"/>
          <w:szCs w:val="24"/>
          <w:rtl w:val="0"/>
        </w:rPr>
        <w:t xml:space="preserve">. Available at: https://www.youthlink.scot/education-skills/youth-work-outcomes-skills/youth-work-skills/#organising-and-planning (Accessed: 27 November 2023).</w:t>
      </w:r>
      <w:r w:rsidDel="00000000" w:rsidR="00000000" w:rsidRPr="00000000">
        <w:rPr>
          <w:sz w:val="30"/>
          <w:szCs w:val="30"/>
          <w:rtl w:val="0"/>
        </w:rPr>
        <w:t xml:space="preserve"> </w:t>
      </w:r>
    </w:p>
    <w:p w:rsidR="00000000" w:rsidDel="00000000" w:rsidP="00000000" w:rsidRDefault="00000000" w:rsidRPr="00000000" w14:paraId="000000AC">
      <w:pPr>
        <w:spacing w:after="240" w:before="240" w:lineRule="auto"/>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AD">
      <w:pPr>
        <w:ind w:left="-566.9291338582677" w:right="-607.7952755905511" w:firstLine="0"/>
        <w:rPr>
          <w:sz w:val="30"/>
          <w:szCs w:val="30"/>
        </w:rPr>
      </w:pPr>
      <w:r w:rsidDel="00000000" w:rsidR="00000000" w:rsidRPr="00000000">
        <w:rPr>
          <w:rtl w:val="0"/>
        </w:rPr>
      </w:r>
    </w:p>
    <w:p w:rsidR="00000000" w:rsidDel="00000000" w:rsidP="00000000" w:rsidRDefault="00000000" w:rsidRPr="00000000" w14:paraId="000000AE">
      <w:pPr>
        <w:ind w:left="-566.9291338582677" w:right="-607.7952755905511" w:firstLine="0"/>
        <w:rPr>
          <w:sz w:val="26"/>
          <w:szCs w:val="26"/>
        </w:rPr>
      </w:pPr>
      <w:r w:rsidDel="00000000" w:rsidR="00000000" w:rsidRPr="00000000">
        <w:rPr>
          <w:rtl w:val="0"/>
        </w:rPr>
      </w:r>
    </w:p>
    <w:sectPr>
      <w:footerReference r:id="rId13" w:type="default"/>
      <w:pgSz w:h="16834" w:w="11909" w:orient="portrait"/>
      <w:pgMar w:bottom="566.9291338582677" w:top="566.9291338582677" w:left="1559.0551181102364" w:right="1559.0551181102364" w:header="283.46456692913387" w:footer="283.46456692913387"/>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F">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ictionary.cambridge.org/dictionary/english/work" TargetMode="External"/><Relationship Id="rId10" Type="http://schemas.openxmlformats.org/officeDocument/2006/relationships/hyperlink" Target="https://dictionary.cambridge.org/dictionary/english/tidy" TargetMode="External"/><Relationship Id="rId13" Type="http://schemas.openxmlformats.org/officeDocument/2006/relationships/footer" Target="footer1.xml"/><Relationship Id="rId12" Type="http://schemas.openxmlformats.org/officeDocument/2006/relationships/hyperlink" Target="https://dictionary.cambridge.org/dictionary/english/effectivel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keep" TargetMode="External"/><Relationship Id="rId5" Type="http://schemas.openxmlformats.org/officeDocument/2006/relationships/styles" Target="styles.xml"/><Relationship Id="rId6" Type="http://schemas.openxmlformats.org/officeDocument/2006/relationships/hyperlink" Target="https://dictionary.cambridge.org/dictionary/english/able" TargetMode="External"/><Relationship Id="rId7" Type="http://schemas.openxmlformats.org/officeDocument/2006/relationships/hyperlink" Target="https://dictionary.cambridge.org/dictionary/english/plan" TargetMode="External"/><Relationship Id="rId8" Type="http://schemas.openxmlformats.org/officeDocument/2006/relationships/hyperlink" Target="https://dictionary.cambridge.org/dictionary/english/carefu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