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AEF359" w14:textId="304E89CE" w:rsidR="00955284" w:rsidRPr="00E12FA8" w:rsidRDefault="00955284" w:rsidP="00C23667">
      <w:pPr>
        <w:pStyle w:val="Title"/>
        <w:jc w:val="center"/>
      </w:pPr>
      <w:r w:rsidRPr="00E12FA8">
        <w:rPr>
          <w:rFonts w:cstheme="majorHAnsi"/>
          <w:noProof/>
          <w:sz w:val="72"/>
          <w:lang w:eastAsia="en-GB"/>
        </w:rPr>
        <w:drawing>
          <wp:anchor distT="0" distB="0" distL="114300" distR="114300" simplePos="0" relativeHeight="251649536" behindDoc="1" locked="0" layoutInCell="1" allowOverlap="1" wp14:anchorId="50096EB0" wp14:editId="12F51FBF">
            <wp:simplePos x="0" y="0"/>
            <wp:positionH relativeFrom="margin">
              <wp:align>center</wp:align>
            </wp:positionH>
            <wp:positionV relativeFrom="paragraph">
              <wp:posOffset>10160</wp:posOffset>
            </wp:positionV>
            <wp:extent cx="2284095" cy="1095375"/>
            <wp:effectExtent l="0" t="0" r="1905" b="9525"/>
            <wp:wrapTight wrapText="bothSides">
              <wp:wrapPolygon edited="0">
                <wp:start x="0" y="0"/>
                <wp:lineTo x="0" y="21412"/>
                <wp:lineTo x="21438" y="21412"/>
                <wp:lineTo x="214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ogo.gif"/>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84095" cy="1095375"/>
                    </a:xfrm>
                    <a:prstGeom prst="rect">
                      <a:avLst/>
                    </a:prstGeom>
                  </pic:spPr>
                </pic:pic>
              </a:graphicData>
            </a:graphic>
            <wp14:sizeRelH relativeFrom="margin">
              <wp14:pctWidth>0</wp14:pctWidth>
            </wp14:sizeRelH>
            <wp14:sizeRelV relativeFrom="margin">
              <wp14:pctHeight>0</wp14:pctHeight>
            </wp14:sizeRelV>
          </wp:anchor>
        </w:drawing>
      </w:r>
    </w:p>
    <w:p w14:paraId="2C737DFD" w14:textId="77777777" w:rsidR="00955284" w:rsidRPr="00E12FA8" w:rsidRDefault="00955284" w:rsidP="00C23667">
      <w:pPr>
        <w:pStyle w:val="Title"/>
        <w:jc w:val="center"/>
      </w:pPr>
    </w:p>
    <w:p w14:paraId="5095E507" w14:textId="77777777" w:rsidR="00955284" w:rsidRPr="00E12FA8" w:rsidRDefault="00955284" w:rsidP="00C23667">
      <w:pPr>
        <w:pStyle w:val="Title"/>
        <w:jc w:val="center"/>
      </w:pPr>
    </w:p>
    <w:p w14:paraId="6D90439F" w14:textId="2C62424A" w:rsidR="007C0458" w:rsidRPr="00E12FA8" w:rsidRDefault="00C23667" w:rsidP="00C23667">
      <w:pPr>
        <w:pStyle w:val="Title"/>
        <w:jc w:val="center"/>
      </w:pPr>
      <w:r w:rsidRPr="00E12FA8">
        <w:t>To what extent did Stra</w:t>
      </w:r>
      <w:r w:rsidR="00BD1821" w:rsidRPr="00E12FA8">
        <w:t>ta Florida A</w:t>
      </w:r>
      <w:r w:rsidRPr="00E12FA8">
        <w:t xml:space="preserve">bbey influence its </w:t>
      </w:r>
      <w:r w:rsidR="00BD1821" w:rsidRPr="00E12FA8">
        <w:t>hinterland?</w:t>
      </w:r>
      <w:r w:rsidRPr="00E12FA8">
        <w:t xml:space="preserve"> </w:t>
      </w:r>
    </w:p>
    <w:p w14:paraId="527F1E9A" w14:textId="77777777" w:rsidR="00C23667" w:rsidRPr="00E12FA8" w:rsidRDefault="00C23667" w:rsidP="00C23667"/>
    <w:p w14:paraId="0CFB2BF8" w14:textId="356C1621" w:rsidR="00955284" w:rsidRPr="00E12FA8" w:rsidRDefault="00955284" w:rsidP="00955284">
      <w:pPr>
        <w:jc w:val="center"/>
        <w:rPr>
          <w:rStyle w:val="Emphasis"/>
        </w:rPr>
      </w:pPr>
      <w:r w:rsidRPr="00E12FA8">
        <w:rPr>
          <w:rStyle w:val="Emphasis"/>
        </w:rPr>
        <w:t>An archaeological report on the Landscape of Strata Florida</w:t>
      </w:r>
      <w:r w:rsidR="001C16AC" w:rsidRPr="00E12FA8">
        <w:rPr>
          <w:rStyle w:val="Emphasis"/>
        </w:rPr>
        <w:t xml:space="preserve"> through the analysis of the upland site Grid reference: </w:t>
      </w:r>
      <w:r w:rsidR="001C16AC" w:rsidRPr="00E12FA8">
        <w:t>SN 76450 66311</w:t>
      </w:r>
    </w:p>
    <w:p w14:paraId="71C5CCE3" w14:textId="77777777" w:rsidR="00C23667" w:rsidRPr="00E12FA8" w:rsidRDefault="00C23667" w:rsidP="00C23667"/>
    <w:p w14:paraId="4C522397" w14:textId="77777777" w:rsidR="00C23667" w:rsidRPr="00E12FA8" w:rsidRDefault="00C23667" w:rsidP="00C23667"/>
    <w:p w14:paraId="264A866B" w14:textId="6519580C" w:rsidR="00955284" w:rsidRPr="00E12FA8" w:rsidRDefault="00955284" w:rsidP="00955284">
      <w:pPr>
        <w:jc w:val="center"/>
      </w:pPr>
      <w:r w:rsidRPr="00E12FA8">
        <w:t>Created for the archaeological department of the University of Wales Trinity St David</w:t>
      </w:r>
    </w:p>
    <w:p w14:paraId="14137EF5" w14:textId="63E4E049" w:rsidR="00955284" w:rsidRPr="00E12FA8" w:rsidRDefault="00955284" w:rsidP="00955284">
      <w:pPr>
        <w:jc w:val="center"/>
      </w:pPr>
      <w:r w:rsidRPr="00E12FA8">
        <w:t>Adam Mackelden</w:t>
      </w:r>
    </w:p>
    <w:p w14:paraId="062C2CE7" w14:textId="5E7D4315" w:rsidR="00C23667" w:rsidRPr="00E12FA8" w:rsidRDefault="00280A1F" w:rsidP="00C23667">
      <w:r w:rsidRPr="00E12FA8">
        <w:rPr>
          <w:i/>
          <w:iCs/>
          <w:noProof/>
          <w:lang w:eastAsia="en-GB"/>
        </w:rPr>
        <w:drawing>
          <wp:anchor distT="0" distB="0" distL="114300" distR="114300" simplePos="0" relativeHeight="251663872" behindDoc="1" locked="0" layoutInCell="1" allowOverlap="1" wp14:anchorId="4229517C" wp14:editId="40DA63DD">
            <wp:simplePos x="0" y="0"/>
            <wp:positionH relativeFrom="column">
              <wp:posOffset>1229360</wp:posOffset>
            </wp:positionH>
            <wp:positionV relativeFrom="paragraph">
              <wp:posOffset>29210</wp:posOffset>
            </wp:positionV>
            <wp:extent cx="3108960" cy="4762433"/>
            <wp:effectExtent l="0" t="0" r="0" b="635"/>
            <wp:wrapTight wrapText="bothSides">
              <wp:wrapPolygon edited="0">
                <wp:start x="0" y="0"/>
                <wp:lineTo x="0" y="21516"/>
                <wp:lineTo x="21441" y="21516"/>
                <wp:lineTo x="2144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391px-The_Cistercian_Abbey_of_Strata_Florida,_ground_plan.png"/>
                    <pic:cNvPicPr/>
                  </pic:nvPicPr>
                  <pic:blipFill>
                    <a:blip r:embed="rId7">
                      <a:extLst>
                        <a:ext uri="{28A0092B-C50C-407E-A947-70E740481C1C}">
                          <a14:useLocalDpi xmlns:a14="http://schemas.microsoft.com/office/drawing/2010/main" val="0"/>
                        </a:ext>
                      </a:extLst>
                    </a:blip>
                    <a:stretch>
                      <a:fillRect/>
                    </a:stretch>
                  </pic:blipFill>
                  <pic:spPr>
                    <a:xfrm>
                      <a:off x="0" y="0"/>
                      <a:ext cx="3108960" cy="4762433"/>
                    </a:xfrm>
                    <a:prstGeom prst="rect">
                      <a:avLst/>
                    </a:prstGeom>
                  </pic:spPr>
                </pic:pic>
              </a:graphicData>
            </a:graphic>
            <wp14:sizeRelH relativeFrom="margin">
              <wp14:pctWidth>0</wp14:pctWidth>
            </wp14:sizeRelH>
            <wp14:sizeRelV relativeFrom="margin">
              <wp14:pctHeight>0</wp14:pctHeight>
            </wp14:sizeRelV>
          </wp:anchor>
        </w:drawing>
      </w:r>
    </w:p>
    <w:p w14:paraId="67C3539C" w14:textId="3A05D560" w:rsidR="00C23667" w:rsidRPr="00E12FA8" w:rsidRDefault="00C23667" w:rsidP="00C23667"/>
    <w:p w14:paraId="767F3719" w14:textId="3C56C1F0" w:rsidR="00C23667" w:rsidRPr="00E12FA8" w:rsidRDefault="00C23667" w:rsidP="00C23667">
      <w:pPr>
        <w:jc w:val="center"/>
        <w:rPr>
          <w:rStyle w:val="Emphasis"/>
        </w:rPr>
      </w:pPr>
    </w:p>
    <w:p w14:paraId="0971A768" w14:textId="77777777" w:rsidR="00C23667" w:rsidRPr="00E12FA8" w:rsidRDefault="00C23667" w:rsidP="00C23667">
      <w:pPr>
        <w:jc w:val="center"/>
        <w:rPr>
          <w:rStyle w:val="Emphasis"/>
        </w:rPr>
      </w:pPr>
    </w:p>
    <w:p w14:paraId="682FF4DB" w14:textId="77777777" w:rsidR="00C23667" w:rsidRPr="00E12FA8" w:rsidRDefault="00C23667" w:rsidP="00C23667">
      <w:pPr>
        <w:jc w:val="center"/>
        <w:rPr>
          <w:rStyle w:val="Emphasis"/>
        </w:rPr>
      </w:pPr>
    </w:p>
    <w:p w14:paraId="12D1589E" w14:textId="77777777" w:rsidR="00C23667" w:rsidRPr="00E12FA8" w:rsidRDefault="00C23667" w:rsidP="00C23667">
      <w:pPr>
        <w:jc w:val="center"/>
        <w:rPr>
          <w:rStyle w:val="Emphasis"/>
        </w:rPr>
      </w:pPr>
    </w:p>
    <w:p w14:paraId="04415DD3" w14:textId="77777777" w:rsidR="00C23667" w:rsidRPr="00E12FA8" w:rsidRDefault="00C23667" w:rsidP="00C23667">
      <w:pPr>
        <w:jc w:val="center"/>
        <w:rPr>
          <w:rStyle w:val="Emphasis"/>
        </w:rPr>
      </w:pPr>
    </w:p>
    <w:p w14:paraId="5AB91283" w14:textId="77777777" w:rsidR="00C23667" w:rsidRPr="00E12FA8" w:rsidRDefault="00C23667" w:rsidP="00C23667">
      <w:pPr>
        <w:jc w:val="center"/>
        <w:rPr>
          <w:rStyle w:val="Emphasis"/>
        </w:rPr>
      </w:pPr>
    </w:p>
    <w:p w14:paraId="09080189" w14:textId="77777777" w:rsidR="00C23667" w:rsidRPr="00E12FA8" w:rsidRDefault="00C23667" w:rsidP="00C23667">
      <w:pPr>
        <w:jc w:val="center"/>
        <w:rPr>
          <w:rStyle w:val="Emphasis"/>
        </w:rPr>
      </w:pPr>
    </w:p>
    <w:p w14:paraId="132FA55C" w14:textId="77777777" w:rsidR="00C23667" w:rsidRPr="00E12FA8" w:rsidRDefault="00C23667" w:rsidP="00C23667">
      <w:pPr>
        <w:jc w:val="center"/>
        <w:rPr>
          <w:rStyle w:val="Emphasis"/>
        </w:rPr>
      </w:pPr>
    </w:p>
    <w:p w14:paraId="25E783EE" w14:textId="77777777" w:rsidR="00C23667" w:rsidRPr="00E12FA8" w:rsidRDefault="00C23667" w:rsidP="00C23667">
      <w:pPr>
        <w:jc w:val="center"/>
        <w:rPr>
          <w:rStyle w:val="Emphasis"/>
        </w:rPr>
      </w:pPr>
    </w:p>
    <w:p w14:paraId="3DBCFC35" w14:textId="77777777" w:rsidR="00C23667" w:rsidRPr="00E12FA8" w:rsidRDefault="00C23667" w:rsidP="00C23667">
      <w:pPr>
        <w:jc w:val="center"/>
        <w:rPr>
          <w:rStyle w:val="Emphasis"/>
        </w:rPr>
      </w:pPr>
    </w:p>
    <w:p w14:paraId="16244051" w14:textId="77777777" w:rsidR="00C23667" w:rsidRPr="00E12FA8" w:rsidRDefault="00C23667" w:rsidP="00C23667">
      <w:pPr>
        <w:jc w:val="center"/>
        <w:rPr>
          <w:rStyle w:val="Emphasis"/>
        </w:rPr>
      </w:pPr>
    </w:p>
    <w:p w14:paraId="64984ADE" w14:textId="652E5755" w:rsidR="00C23667" w:rsidRPr="00E12FA8" w:rsidRDefault="00C23667" w:rsidP="00955284">
      <w:pPr>
        <w:rPr>
          <w:rStyle w:val="Emphasis"/>
        </w:rPr>
      </w:pPr>
    </w:p>
    <w:p w14:paraId="417D19D0" w14:textId="77777777" w:rsidR="00C23667" w:rsidRPr="00E12FA8" w:rsidRDefault="00C23667" w:rsidP="00C23667">
      <w:pPr>
        <w:jc w:val="center"/>
        <w:rPr>
          <w:rStyle w:val="Emphasis"/>
        </w:rPr>
      </w:pPr>
    </w:p>
    <w:p w14:paraId="7754215E" w14:textId="77777777" w:rsidR="00C23667" w:rsidRPr="00E12FA8" w:rsidRDefault="00C23667" w:rsidP="00C23667">
      <w:pPr>
        <w:rPr>
          <w:rStyle w:val="Emphasis"/>
        </w:rPr>
      </w:pPr>
    </w:p>
    <w:sdt>
      <w:sdtPr>
        <w:rPr>
          <w:rFonts w:asciiTheme="minorHAnsi" w:eastAsiaTheme="minorHAnsi" w:hAnsiTheme="minorHAnsi" w:cstheme="minorBidi"/>
          <w:i/>
          <w:iCs/>
          <w:color w:val="auto"/>
          <w:sz w:val="22"/>
          <w:szCs w:val="22"/>
          <w:lang w:val="en-GB"/>
        </w:rPr>
        <w:id w:val="1664356647"/>
        <w:docPartObj>
          <w:docPartGallery w:val="Table of Contents"/>
          <w:docPartUnique/>
        </w:docPartObj>
      </w:sdtPr>
      <w:sdtEndPr>
        <w:rPr>
          <w:b/>
          <w:bCs/>
          <w:i w:val="0"/>
          <w:iCs w:val="0"/>
          <w:noProof/>
        </w:rPr>
      </w:sdtEndPr>
      <w:sdtContent>
        <w:p w14:paraId="7191070F" w14:textId="77777777" w:rsidR="00C23667" w:rsidRPr="00E12FA8" w:rsidRDefault="00C23667">
          <w:pPr>
            <w:pStyle w:val="TOCHeading"/>
            <w:rPr>
              <w:color w:val="auto"/>
            </w:rPr>
          </w:pPr>
          <w:r w:rsidRPr="00E12FA8">
            <w:rPr>
              <w:color w:val="auto"/>
            </w:rPr>
            <w:t>Contents</w:t>
          </w:r>
        </w:p>
        <w:p w14:paraId="55D2F4EF" w14:textId="20B43886" w:rsidR="000137BD" w:rsidRPr="00E12FA8" w:rsidRDefault="00C23667">
          <w:pPr>
            <w:pStyle w:val="TOC1"/>
            <w:tabs>
              <w:tab w:val="right" w:leader="dot" w:pos="9016"/>
            </w:tabs>
            <w:rPr>
              <w:rFonts w:eastAsiaTheme="minorEastAsia"/>
              <w:noProof/>
              <w:lang w:eastAsia="en-GB"/>
            </w:rPr>
          </w:pPr>
          <w:r w:rsidRPr="00E12FA8">
            <w:rPr>
              <w:b/>
              <w:bCs/>
              <w:noProof/>
            </w:rPr>
            <w:fldChar w:fldCharType="begin"/>
          </w:r>
          <w:r w:rsidRPr="00E12FA8">
            <w:rPr>
              <w:b/>
              <w:bCs/>
              <w:noProof/>
            </w:rPr>
            <w:instrText xml:space="preserve"> TOC \o "1-3" \h \z \u </w:instrText>
          </w:r>
          <w:r w:rsidRPr="00E12FA8">
            <w:rPr>
              <w:b/>
              <w:bCs/>
              <w:noProof/>
            </w:rPr>
            <w:fldChar w:fldCharType="separate"/>
          </w:r>
          <w:hyperlink w:anchor="_Toc199957" w:history="1">
            <w:r w:rsidR="000137BD" w:rsidRPr="00E12FA8">
              <w:rPr>
                <w:rStyle w:val="Hyperlink"/>
                <w:noProof/>
              </w:rPr>
              <w:t>Summary</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_Toc199957 \h </w:instrText>
            </w:r>
            <w:r w:rsidR="000137BD" w:rsidRPr="00E12FA8">
              <w:rPr>
                <w:noProof/>
                <w:webHidden/>
              </w:rPr>
            </w:r>
            <w:r w:rsidR="000137BD" w:rsidRPr="00E12FA8">
              <w:rPr>
                <w:noProof/>
                <w:webHidden/>
              </w:rPr>
              <w:fldChar w:fldCharType="separate"/>
            </w:r>
            <w:r w:rsidR="00A66A28" w:rsidRPr="00E12FA8">
              <w:rPr>
                <w:noProof/>
                <w:webHidden/>
              </w:rPr>
              <w:t>3</w:t>
            </w:r>
            <w:r w:rsidR="000137BD" w:rsidRPr="00E12FA8">
              <w:rPr>
                <w:noProof/>
                <w:webHidden/>
              </w:rPr>
              <w:fldChar w:fldCharType="end"/>
            </w:r>
          </w:hyperlink>
        </w:p>
        <w:p w14:paraId="190B545C" w14:textId="5B79F70A" w:rsidR="000137BD" w:rsidRPr="00E12FA8" w:rsidRDefault="0053754E">
          <w:pPr>
            <w:pStyle w:val="TOC1"/>
            <w:tabs>
              <w:tab w:val="right" w:leader="dot" w:pos="9016"/>
            </w:tabs>
            <w:rPr>
              <w:rFonts w:eastAsiaTheme="minorEastAsia"/>
              <w:noProof/>
              <w:lang w:eastAsia="en-GB"/>
            </w:rPr>
          </w:pPr>
          <w:hyperlink w:anchor="_Toc199958" w:history="1">
            <w:r w:rsidR="000137BD" w:rsidRPr="00E12FA8">
              <w:rPr>
                <w:rStyle w:val="Hyperlink"/>
                <w:noProof/>
              </w:rPr>
              <w:t>Introduction</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_Toc199958 \h </w:instrText>
            </w:r>
            <w:r w:rsidR="000137BD" w:rsidRPr="00E12FA8">
              <w:rPr>
                <w:noProof/>
                <w:webHidden/>
              </w:rPr>
            </w:r>
            <w:r w:rsidR="000137BD" w:rsidRPr="00E12FA8">
              <w:rPr>
                <w:noProof/>
                <w:webHidden/>
              </w:rPr>
              <w:fldChar w:fldCharType="separate"/>
            </w:r>
            <w:r w:rsidR="00A66A28" w:rsidRPr="00E12FA8">
              <w:rPr>
                <w:noProof/>
                <w:webHidden/>
              </w:rPr>
              <w:t>3</w:t>
            </w:r>
            <w:r w:rsidR="000137BD" w:rsidRPr="00E12FA8">
              <w:rPr>
                <w:noProof/>
                <w:webHidden/>
              </w:rPr>
              <w:fldChar w:fldCharType="end"/>
            </w:r>
          </w:hyperlink>
        </w:p>
        <w:p w14:paraId="62B01799" w14:textId="3A949601" w:rsidR="000137BD" w:rsidRPr="00E12FA8" w:rsidRDefault="0053754E">
          <w:pPr>
            <w:pStyle w:val="TOC1"/>
            <w:tabs>
              <w:tab w:val="right" w:leader="dot" w:pos="9016"/>
            </w:tabs>
            <w:rPr>
              <w:rFonts w:eastAsiaTheme="minorEastAsia"/>
              <w:noProof/>
              <w:lang w:eastAsia="en-GB"/>
            </w:rPr>
          </w:pPr>
          <w:hyperlink w:anchor="_Toc199959" w:history="1">
            <w:r w:rsidR="000137BD" w:rsidRPr="00E12FA8">
              <w:rPr>
                <w:rStyle w:val="Hyperlink"/>
                <w:noProof/>
              </w:rPr>
              <w:t>Aims and objectives</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_Toc199959 \h </w:instrText>
            </w:r>
            <w:r w:rsidR="000137BD" w:rsidRPr="00E12FA8">
              <w:rPr>
                <w:noProof/>
                <w:webHidden/>
              </w:rPr>
            </w:r>
            <w:r w:rsidR="000137BD" w:rsidRPr="00E12FA8">
              <w:rPr>
                <w:noProof/>
                <w:webHidden/>
              </w:rPr>
              <w:fldChar w:fldCharType="separate"/>
            </w:r>
            <w:r w:rsidR="00A66A28" w:rsidRPr="00E12FA8">
              <w:rPr>
                <w:noProof/>
                <w:webHidden/>
              </w:rPr>
              <w:t>4</w:t>
            </w:r>
            <w:r w:rsidR="000137BD" w:rsidRPr="00E12FA8">
              <w:rPr>
                <w:noProof/>
                <w:webHidden/>
              </w:rPr>
              <w:fldChar w:fldCharType="end"/>
            </w:r>
          </w:hyperlink>
        </w:p>
        <w:p w14:paraId="1886420B" w14:textId="78915E6C" w:rsidR="000137BD" w:rsidRPr="00E12FA8" w:rsidRDefault="0053754E">
          <w:pPr>
            <w:pStyle w:val="TOC1"/>
            <w:tabs>
              <w:tab w:val="right" w:leader="dot" w:pos="9016"/>
            </w:tabs>
            <w:rPr>
              <w:rFonts w:eastAsiaTheme="minorEastAsia"/>
              <w:noProof/>
              <w:lang w:eastAsia="en-GB"/>
            </w:rPr>
          </w:pPr>
          <w:hyperlink w:anchor="_Toc199960" w:history="1">
            <w:r w:rsidR="000137BD" w:rsidRPr="00E12FA8">
              <w:rPr>
                <w:rStyle w:val="Hyperlink"/>
                <w:noProof/>
              </w:rPr>
              <w:t>Methodology</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_Toc199960 \h </w:instrText>
            </w:r>
            <w:r w:rsidR="000137BD" w:rsidRPr="00E12FA8">
              <w:rPr>
                <w:noProof/>
                <w:webHidden/>
              </w:rPr>
            </w:r>
            <w:r w:rsidR="000137BD" w:rsidRPr="00E12FA8">
              <w:rPr>
                <w:noProof/>
                <w:webHidden/>
              </w:rPr>
              <w:fldChar w:fldCharType="separate"/>
            </w:r>
            <w:r w:rsidR="00A66A28" w:rsidRPr="00E12FA8">
              <w:rPr>
                <w:noProof/>
                <w:webHidden/>
              </w:rPr>
              <w:t>4</w:t>
            </w:r>
            <w:r w:rsidR="000137BD" w:rsidRPr="00E12FA8">
              <w:rPr>
                <w:noProof/>
                <w:webHidden/>
              </w:rPr>
              <w:fldChar w:fldCharType="end"/>
            </w:r>
          </w:hyperlink>
        </w:p>
        <w:p w14:paraId="71A06454" w14:textId="65AB18EB" w:rsidR="000137BD" w:rsidRPr="00E12FA8" w:rsidRDefault="0053754E">
          <w:pPr>
            <w:pStyle w:val="TOC1"/>
            <w:tabs>
              <w:tab w:val="right" w:leader="dot" w:pos="9016"/>
            </w:tabs>
            <w:rPr>
              <w:rFonts w:eastAsiaTheme="minorEastAsia"/>
              <w:noProof/>
              <w:lang w:eastAsia="en-GB"/>
            </w:rPr>
          </w:pPr>
          <w:hyperlink w:anchor="_Toc199961" w:history="1">
            <w:r w:rsidR="000137BD" w:rsidRPr="00E12FA8">
              <w:rPr>
                <w:rStyle w:val="Hyperlink"/>
                <w:noProof/>
              </w:rPr>
              <w:t>Surrounding archaeology of Strata Florida</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_Toc199961 \h </w:instrText>
            </w:r>
            <w:r w:rsidR="000137BD" w:rsidRPr="00E12FA8">
              <w:rPr>
                <w:noProof/>
                <w:webHidden/>
              </w:rPr>
            </w:r>
            <w:r w:rsidR="000137BD" w:rsidRPr="00E12FA8">
              <w:rPr>
                <w:noProof/>
                <w:webHidden/>
              </w:rPr>
              <w:fldChar w:fldCharType="separate"/>
            </w:r>
            <w:r w:rsidR="00A66A28" w:rsidRPr="00E12FA8">
              <w:rPr>
                <w:noProof/>
                <w:webHidden/>
              </w:rPr>
              <w:t>5</w:t>
            </w:r>
            <w:r w:rsidR="000137BD" w:rsidRPr="00E12FA8">
              <w:rPr>
                <w:noProof/>
                <w:webHidden/>
              </w:rPr>
              <w:fldChar w:fldCharType="end"/>
            </w:r>
          </w:hyperlink>
        </w:p>
        <w:p w14:paraId="3135DD88" w14:textId="2DF04252" w:rsidR="000137BD" w:rsidRPr="00E12FA8" w:rsidRDefault="0053754E">
          <w:pPr>
            <w:pStyle w:val="TOC1"/>
            <w:tabs>
              <w:tab w:val="right" w:leader="dot" w:pos="9016"/>
            </w:tabs>
            <w:rPr>
              <w:rFonts w:eastAsiaTheme="minorEastAsia"/>
              <w:noProof/>
              <w:lang w:eastAsia="en-GB"/>
            </w:rPr>
          </w:pPr>
          <w:hyperlink w:anchor="_Toc199962" w:history="1">
            <w:r w:rsidR="000137BD" w:rsidRPr="00E12FA8">
              <w:rPr>
                <w:rStyle w:val="Hyperlink"/>
                <w:noProof/>
              </w:rPr>
              <w:t>Agricultural structures and practices from the 13</w:t>
            </w:r>
            <w:r w:rsidR="000137BD" w:rsidRPr="00E12FA8">
              <w:rPr>
                <w:rStyle w:val="Hyperlink"/>
                <w:noProof/>
                <w:vertAlign w:val="superscript"/>
              </w:rPr>
              <w:t>th</w:t>
            </w:r>
            <w:r w:rsidR="000137BD" w:rsidRPr="00E12FA8">
              <w:rPr>
                <w:rStyle w:val="Hyperlink"/>
                <w:noProof/>
              </w:rPr>
              <w:t xml:space="preserve"> century to the 18</w:t>
            </w:r>
            <w:r w:rsidR="000137BD" w:rsidRPr="00E12FA8">
              <w:rPr>
                <w:rStyle w:val="Hyperlink"/>
                <w:noProof/>
                <w:vertAlign w:val="superscript"/>
              </w:rPr>
              <w:t>th</w:t>
            </w:r>
            <w:r w:rsidR="000137BD" w:rsidRPr="00E12FA8">
              <w:rPr>
                <w:rStyle w:val="Hyperlink"/>
                <w:noProof/>
              </w:rPr>
              <w:t xml:space="preserve"> century in Wales and England.</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_Toc199962 \h </w:instrText>
            </w:r>
            <w:r w:rsidR="000137BD" w:rsidRPr="00E12FA8">
              <w:rPr>
                <w:noProof/>
                <w:webHidden/>
              </w:rPr>
            </w:r>
            <w:r w:rsidR="000137BD" w:rsidRPr="00E12FA8">
              <w:rPr>
                <w:noProof/>
                <w:webHidden/>
              </w:rPr>
              <w:fldChar w:fldCharType="separate"/>
            </w:r>
            <w:r w:rsidR="00A66A28" w:rsidRPr="00E12FA8">
              <w:rPr>
                <w:noProof/>
                <w:webHidden/>
              </w:rPr>
              <w:t>12</w:t>
            </w:r>
            <w:r w:rsidR="000137BD" w:rsidRPr="00E12FA8">
              <w:rPr>
                <w:noProof/>
                <w:webHidden/>
              </w:rPr>
              <w:fldChar w:fldCharType="end"/>
            </w:r>
          </w:hyperlink>
        </w:p>
        <w:p w14:paraId="7A807D59" w14:textId="5BC89E56" w:rsidR="000137BD" w:rsidRPr="00E12FA8" w:rsidRDefault="0053754E">
          <w:pPr>
            <w:pStyle w:val="TOC1"/>
            <w:tabs>
              <w:tab w:val="right" w:leader="dot" w:pos="9016"/>
            </w:tabs>
            <w:rPr>
              <w:rFonts w:eastAsiaTheme="minorEastAsia"/>
              <w:noProof/>
              <w:lang w:eastAsia="en-GB"/>
            </w:rPr>
          </w:pPr>
          <w:hyperlink w:anchor="_Toc199963" w:history="1">
            <w:r w:rsidR="000137BD" w:rsidRPr="00E12FA8">
              <w:rPr>
                <w:rStyle w:val="Hyperlink"/>
                <w:noProof/>
              </w:rPr>
              <w:t>Results</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_Toc199963 \h </w:instrText>
            </w:r>
            <w:r w:rsidR="000137BD" w:rsidRPr="00E12FA8">
              <w:rPr>
                <w:noProof/>
                <w:webHidden/>
              </w:rPr>
            </w:r>
            <w:r w:rsidR="000137BD" w:rsidRPr="00E12FA8">
              <w:rPr>
                <w:noProof/>
                <w:webHidden/>
              </w:rPr>
              <w:fldChar w:fldCharType="separate"/>
            </w:r>
            <w:r w:rsidR="00A66A28" w:rsidRPr="00E12FA8">
              <w:rPr>
                <w:noProof/>
                <w:webHidden/>
              </w:rPr>
              <w:t>14</w:t>
            </w:r>
            <w:r w:rsidR="000137BD" w:rsidRPr="00E12FA8">
              <w:rPr>
                <w:noProof/>
                <w:webHidden/>
              </w:rPr>
              <w:fldChar w:fldCharType="end"/>
            </w:r>
          </w:hyperlink>
        </w:p>
        <w:p w14:paraId="2E55C275" w14:textId="55D82055" w:rsidR="000137BD" w:rsidRPr="00E12FA8" w:rsidRDefault="0053754E">
          <w:pPr>
            <w:pStyle w:val="TOC1"/>
            <w:tabs>
              <w:tab w:val="right" w:leader="dot" w:pos="9016"/>
            </w:tabs>
            <w:rPr>
              <w:rFonts w:eastAsiaTheme="minorEastAsia"/>
              <w:noProof/>
              <w:lang w:eastAsia="en-GB"/>
            </w:rPr>
          </w:pPr>
          <w:hyperlink w:anchor="_Toc199964" w:history="1">
            <w:r w:rsidR="000137BD" w:rsidRPr="00E12FA8">
              <w:rPr>
                <w:rStyle w:val="Hyperlink"/>
                <w:noProof/>
              </w:rPr>
              <w:t>Discussion</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_Toc199964 \h </w:instrText>
            </w:r>
            <w:r w:rsidR="000137BD" w:rsidRPr="00E12FA8">
              <w:rPr>
                <w:noProof/>
                <w:webHidden/>
              </w:rPr>
            </w:r>
            <w:r w:rsidR="000137BD" w:rsidRPr="00E12FA8">
              <w:rPr>
                <w:noProof/>
                <w:webHidden/>
              </w:rPr>
              <w:fldChar w:fldCharType="separate"/>
            </w:r>
            <w:r w:rsidR="00A66A28" w:rsidRPr="00E12FA8">
              <w:rPr>
                <w:noProof/>
                <w:webHidden/>
              </w:rPr>
              <w:t>15</w:t>
            </w:r>
            <w:r w:rsidR="000137BD" w:rsidRPr="00E12FA8">
              <w:rPr>
                <w:noProof/>
                <w:webHidden/>
              </w:rPr>
              <w:fldChar w:fldCharType="end"/>
            </w:r>
          </w:hyperlink>
        </w:p>
        <w:p w14:paraId="2B11D78D" w14:textId="184228E9" w:rsidR="000137BD" w:rsidRPr="00E12FA8" w:rsidRDefault="0053754E">
          <w:pPr>
            <w:pStyle w:val="TOC1"/>
            <w:tabs>
              <w:tab w:val="right" w:leader="dot" w:pos="9016"/>
            </w:tabs>
            <w:rPr>
              <w:rFonts w:eastAsiaTheme="minorEastAsia"/>
              <w:noProof/>
              <w:lang w:eastAsia="en-GB"/>
            </w:rPr>
          </w:pPr>
          <w:hyperlink w:anchor="_Toc199965" w:history="1">
            <w:r w:rsidR="000137BD" w:rsidRPr="00E12FA8">
              <w:rPr>
                <w:rStyle w:val="Hyperlink"/>
                <w:noProof/>
              </w:rPr>
              <w:t>Conclusion</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_Toc199965 \h </w:instrText>
            </w:r>
            <w:r w:rsidR="000137BD" w:rsidRPr="00E12FA8">
              <w:rPr>
                <w:noProof/>
                <w:webHidden/>
              </w:rPr>
            </w:r>
            <w:r w:rsidR="000137BD" w:rsidRPr="00E12FA8">
              <w:rPr>
                <w:noProof/>
                <w:webHidden/>
              </w:rPr>
              <w:fldChar w:fldCharType="separate"/>
            </w:r>
            <w:r w:rsidR="00A66A28" w:rsidRPr="00E12FA8">
              <w:rPr>
                <w:noProof/>
                <w:webHidden/>
              </w:rPr>
              <w:t>15</w:t>
            </w:r>
            <w:r w:rsidR="000137BD" w:rsidRPr="00E12FA8">
              <w:rPr>
                <w:noProof/>
                <w:webHidden/>
              </w:rPr>
              <w:fldChar w:fldCharType="end"/>
            </w:r>
          </w:hyperlink>
        </w:p>
        <w:p w14:paraId="6686F5EA" w14:textId="4C6D1557" w:rsidR="000137BD" w:rsidRPr="00E12FA8" w:rsidRDefault="0053754E">
          <w:pPr>
            <w:pStyle w:val="TOC1"/>
            <w:tabs>
              <w:tab w:val="right" w:leader="dot" w:pos="9016"/>
            </w:tabs>
            <w:rPr>
              <w:rFonts w:eastAsiaTheme="minorEastAsia"/>
              <w:noProof/>
              <w:lang w:eastAsia="en-GB"/>
            </w:rPr>
          </w:pPr>
          <w:hyperlink w:anchor="_Toc199966" w:history="1">
            <w:r w:rsidR="000137BD" w:rsidRPr="00E12FA8">
              <w:rPr>
                <w:rStyle w:val="Hyperlink"/>
                <w:noProof/>
              </w:rPr>
              <w:t>Figure list</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_Toc199966 \h </w:instrText>
            </w:r>
            <w:r w:rsidR="000137BD" w:rsidRPr="00E12FA8">
              <w:rPr>
                <w:noProof/>
                <w:webHidden/>
              </w:rPr>
            </w:r>
            <w:r w:rsidR="000137BD" w:rsidRPr="00E12FA8">
              <w:rPr>
                <w:noProof/>
                <w:webHidden/>
              </w:rPr>
              <w:fldChar w:fldCharType="separate"/>
            </w:r>
            <w:r w:rsidR="00A66A28" w:rsidRPr="00E12FA8">
              <w:rPr>
                <w:noProof/>
                <w:webHidden/>
              </w:rPr>
              <w:t>16</w:t>
            </w:r>
            <w:r w:rsidR="000137BD" w:rsidRPr="00E12FA8">
              <w:rPr>
                <w:noProof/>
                <w:webHidden/>
              </w:rPr>
              <w:fldChar w:fldCharType="end"/>
            </w:r>
          </w:hyperlink>
        </w:p>
        <w:p w14:paraId="62950CF7" w14:textId="02FE7CD4" w:rsidR="000137BD" w:rsidRPr="00E12FA8" w:rsidRDefault="0053754E">
          <w:pPr>
            <w:pStyle w:val="TOC1"/>
            <w:tabs>
              <w:tab w:val="right" w:leader="dot" w:pos="9016"/>
            </w:tabs>
            <w:rPr>
              <w:rFonts w:eastAsiaTheme="minorEastAsia"/>
              <w:noProof/>
              <w:lang w:eastAsia="en-GB"/>
            </w:rPr>
          </w:pPr>
          <w:hyperlink w:anchor="_Toc199967" w:history="1">
            <w:r w:rsidR="000137BD" w:rsidRPr="00E12FA8">
              <w:rPr>
                <w:rStyle w:val="Hyperlink"/>
                <w:noProof/>
              </w:rPr>
              <w:t>References</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_Toc199967 \h </w:instrText>
            </w:r>
            <w:r w:rsidR="000137BD" w:rsidRPr="00E12FA8">
              <w:rPr>
                <w:noProof/>
                <w:webHidden/>
              </w:rPr>
            </w:r>
            <w:r w:rsidR="000137BD" w:rsidRPr="00E12FA8">
              <w:rPr>
                <w:noProof/>
                <w:webHidden/>
              </w:rPr>
              <w:fldChar w:fldCharType="separate"/>
            </w:r>
            <w:r w:rsidR="00A66A28" w:rsidRPr="00E12FA8">
              <w:rPr>
                <w:noProof/>
                <w:webHidden/>
              </w:rPr>
              <w:t>16</w:t>
            </w:r>
            <w:r w:rsidR="000137BD" w:rsidRPr="00E12FA8">
              <w:rPr>
                <w:noProof/>
                <w:webHidden/>
              </w:rPr>
              <w:fldChar w:fldCharType="end"/>
            </w:r>
          </w:hyperlink>
        </w:p>
        <w:p w14:paraId="0B1F3C58" w14:textId="52983147" w:rsidR="000137BD" w:rsidRPr="00E12FA8" w:rsidRDefault="0053754E">
          <w:pPr>
            <w:pStyle w:val="TOC1"/>
            <w:tabs>
              <w:tab w:val="right" w:leader="dot" w:pos="9016"/>
            </w:tabs>
            <w:rPr>
              <w:rFonts w:eastAsiaTheme="minorEastAsia"/>
              <w:noProof/>
              <w:lang w:eastAsia="en-GB"/>
            </w:rPr>
          </w:pPr>
          <w:hyperlink w:anchor="_Toc199968" w:history="1">
            <w:r w:rsidR="000137BD" w:rsidRPr="00E12FA8">
              <w:rPr>
                <w:rStyle w:val="Hyperlink"/>
                <w:noProof/>
              </w:rPr>
              <w:t>Bibliography</w:t>
            </w:r>
            <w:r w:rsidR="000137BD" w:rsidRPr="00E12FA8">
              <w:rPr>
                <w:noProof/>
                <w:webHidden/>
              </w:rPr>
              <w:tab/>
            </w:r>
            <w:r w:rsidR="000137BD" w:rsidRPr="00E12FA8">
              <w:rPr>
                <w:noProof/>
                <w:webHidden/>
              </w:rPr>
              <w:fldChar w:fldCharType="begin"/>
            </w:r>
            <w:r w:rsidR="000137BD" w:rsidRPr="00E12FA8">
              <w:rPr>
                <w:noProof/>
                <w:webHidden/>
              </w:rPr>
              <w:instrText xml:space="preserve"> PAGEREF _Toc199968 \h </w:instrText>
            </w:r>
            <w:r w:rsidR="000137BD" w:rsidRPr="00E12FA8">
              <w:rPr>
                <w:noProof/>
                <w:webHidden/>
              </w:rPr>
            </w:r>
            <w:r w:rsidR="000137BD" w:rsidRPr="00E12FA8">
              <w:rPr>
                <w:noProof/>
                <w:webHidden/>
              </w:rPr>
              <w:fldChar w:fldCharType="separate"/>
            </w:r>
            <w:r w:rsidR="00A66A28" w:rsidRPr="00E12FA8">
              <w:rPr>
                <w:noProof/>
                <w:webHidden/>
              </w:rPr>
              <w:t>16</w:t>
            </w:r>
            <w:r w:rsidR="000137BD" w:rsidRPr="00E12FA8">
              <w:rPr>
                <w:noProof/>
                <w:webHidden/>
              </w:rPr>
              <w:fldChar w:fldCharType="end"/>
            </w:r>
          </w:hyperlink>
        </w:p>
        <w:p w14:paraId="3C3613D1" w14:textId="4662C2AB" w:rsidR="00C23667" w:rsidRPr="00E12FA8" w:rsidRDefault="00C23667">
          <w:r w:rsidRPr="00E12FA8">
            <w:rPr>
              <w:b/>
              <w:bCs/>
              <w:noProof/>
            </w:rPr>
            <w:fldChar w:fldCharType="end"/>
          </w:r>
        </w:p>
      </w:sdtContent>
    </w:sdt>
    <w:p w14:paraId="01A311CB" w14:textId="77777777" w:rsidR="00C23667" w:rsidRPr="00E12FA8" w:rsidRDefault="00C23667" w:rsidP="00C23667">
      <w:pPr>
        <w:rPr>
          <w:rStyle w:val="Emphasis"/>
          <w:i w:val="0"/>
        </w:rPr>
      </w:pPr>
    </w:p>
    <w:p w14:paraId="67EE5C8E" w14:textId="77777777" w:rsidR="00C23667" w:rsidRPr="00E12FA8" w:rsidRDefault="00C23667" w:rsidP="00C23667"/>
    <w:p w14:paraId="3E619C30" w14:textId="77777777" w:rsidR="00C23667" w:rsidRPr="00E12FA8" w:rsidRDefault="00C23667" w:rsidP="00C23667"/>
    <w:p w14:paraId="41B1B242" w14:textId="77777777" w:rsidR="00C23667" w:rsidRPr="00E12FA8" w:rsidRDefault="00C23667" w:rsidP="00C23667"/>
    <w:p w14:paraId="59105921" w14:textId="77777777" w:rsidR="00C23667" w:rsidRPr="00E12FA8" w:rsidRDefault="00C23667" w:rsidP="00C23667"/>
    <w:p w14:paraId="633827F2" w14:textId="77777777" w:rsidR="00C23667" w:rsidRPr="00E12FA8" w:rsidRDefault="00C23667" w:rsidP="00C23667"/>
    <w:p w14:paraId="7C614A66" w14:textId="77777777" w:rsidR="00C23667" w:rsidRPr="00E12FA8" w:rsidRDefault="00C23667" w:rsidP="00C23667"/>
    <w:p w14:paraId="3B7022F1" w14:textId="77777777" w:rsidR="00C23667" w:rsidRPr="00E12FA8" w:rsidRDefault="00C23667" w:rsidP="00C23667"/>
    <w:p w14:paraId="57F94301" w14:textId="77777777" w:rsidR="00C23667" w:rsidRPr="00E12FA8" w:rsidRDefault="00C23667" w:rsidP="00C23667"/>
    <w:p w14:paraId="108C53D5" w14:textId="77777777" w:rsidR="00C23667" w:rsidRPr="00E12FA8" w:rsidRDefault="00C23667" w:rsidP="00C23667"/>
    <w:p w14:paraId="7278DD61" w14:textId="77777777" w:rsidR="00C23667" w:rsidRPr="00E12FA8" w:rsidRDefault="00C23667" w:rsidP="00C23667"/>
    <w:p w14:paraId="21D1CBA0" w14:textId="77777777" w:rsidR="00C23667" w:rsidRPr="00E12FA8" w:rsidRDefault="00C23667" w:rsidP="00C23667">
      <w:pPr>
        <w:tabs>
          <w:tab w:val="left" w:pos="1372"/>
        </w:tabs>
      </w:pPr>
      <w:r w:rsidRPr="00E12FA8">
        <w:tab/>
      </w:r>
    </w:p>
    <w:p w14:paraId="087D767F" w14:textId="77777777" w:rsidR="00C23667" w:rsidRPr="00E12FA8" w:rsidRDefault="00C23667" w:rsidP="00C23667">
      <w:pPr>
        <w:tabs>
          <w:tab w:val="left" w:pos="1372"/>
        </w:tabs>
      </w:pPr>
    </w:p>
    <w:p w14:paraId="5037908C" w14:textId="77777777" w:rsidR="00C23667" w:rsidRPr="00E12FA8" w:rsidRDefault="00C23667" w:rsidP="00C23667">
      <w:pPr>
        <w:tabs>
          <w:tab w:val="left" w:pos="1372"/>
        </w:tabs>
      </w:pPr>
    </w:p>
    <w:p w14:paraId="7EB11D5A" w14:textId="77777777" w:rsidR="00C23667" w:rsidRPr="00E12FA8" w:rsidRDefault="00C23667" w:rsidP="00C23667">
      <w:pPr>
        <w:tabs>
          <w:tab w:val="left" w:pos="1372"/>
        </w:tabs>
      </w:pPr>
    </w:p>
    <w:p w14:paraId="6BC0055F" w14:textId="77777777" w:rsidR="00C23667" w:rsidRPr="00E12FA8" w:rsidRDefault="00C23667" w:rsidP="00C23667">
      <w:pPr>
        <w:tabs>
          <w:tab w:val="left" w:pos="1372"/>
        </w:tabs>
      </w:pPr>
    </w:p>
    <w:p w14:paraId="409AFB22" w14:textId="77777777" w:rsidR="00C23667" w:rsidRPr="00E12FA8" w:rsidRDefault="00C23667" w:rsidP="00C23667">
      <w:pPr>
        <w:tabs>
          <w:tab w:val="left" w:pos="1372"/>
        </w:tabs>
      </w:pPr>
    </w:p>
    <w:p w14:paraId="106825F3" w14:textId="5DAB0F14" w:rsidR="001A2840" w:rsidRPr="00E12FA8" w:rsidRDefault="00C23667" w:rsidP="00C23667">
      <w:pPr>
        <w:pStyle w:val="Heading1"/>
        <w:rPr>
          <w:color w:val="auto"/>
          <w:u w:val="single"/>
        </w:rPr>
      </w:pPr>
      <w:bookmarkStart w:id="0" w:name="_Toc199957"/>
      <w:r w:rsidRPr="00E12FA8">
        <w:rPr>
          <w:color w:val="auto"/>
          <w:u w:val="single"/>
        </w:rPr>
        <w:lastRenderedPageBreak/>
        <w:t>Summary</w:t>
      </w:r>
      <w:bookmarkEnd w:id="0"/>
      <w:r w:rsidRPr="00E12FA8">
        <w:rPr>
          <w:color w:val="auto"/>
          <w:u w:val="single"/>
        </w:rPr>
        <w:t xml:space="preserve"> </w:t>
      </w:r>
      <w:bookmarkStart w:id="1" w:name="_Toc199958"/>
    </w:p>
    <w:p w14:paraId="60F04FD0" w14:textId="434D459D" w:rsidR="00814FBE" w:rsidRPr="00E12FA8" w:rsidRDefault="00814FBE" w:rsidP="00814FBE"/>
    <w:p w14:paraId="06747134" w14:textId="08F505B8" w:rsidR="00814FBE" w:rsidRPr="00E12FA8" w:rsidRDefault="00814FBE" w:rsidP="00814FBE">
      <w:pPr>
        <w:rPr>
          <w:sz w:val="20"/>
        </w:rPr>
      </w:pPr>
      <w:r w:rsidRPr="00E12FA8">
        <w:rPr>
          <w:sz w:val="20"/>
        </w:rPr>
        <w:t>The objective of this report is to establish whether it is possible to identify if the Cistercian Abbey at Strata Florida had an impact on the surrounding landscape of the area. For this the upland structures of gird reference SN 76450 66311 were used as a base point to identify their function and date to assess what activity might have been taking place within the lowland. It was possible to give estimated dates to each of the structures all of which indicate</w:t>
      </w:r>
      <w:r w:rsidR="00A66A28" w:rsidRPr="00E12FA8">
        <w:rPr>
          <w:sz w:val="20"/>
        </w:rPr>
        <w:t>d</w:t>
      </w:r>
      <w:r w:rsidRPr="00E12FA8">
        <w:rPr>
          <w:sz w:val="20"/>
        </w:rPr>
        <w:t xml:space="preserve"> that the abbey did have an impact on it</w:t>
      </w:r>
      <w:r w:rsidR="00A66A28" w:rsidRPr="00E12FA8">
        <w:rPr>
          <w:sz w:val="20"/>
        </w:rPr>
        <w:t>s</w:t>
      </w:r>
      <w:r w:rsidRPr="00E12FA8">
        <w:rPr>
          <w:sz w:val="20"/>
        </w:rPr>
        <w:t xml:space="preserve"> hinterland </w:t>
      </w:r>
      <w:r w:rsidR="00A66A28" w:rsidRPr="00E12FA8">
        <w:rPr>
          <w:sz w:val="20"/>
        </w:rPr>
        <w:t>due to the agricultural nature of these structures suggesting a required expansion off of the lowland into the uplands. This is further supported due to the lack of evidence of any structures dating to the 12</w:t>
      </w:r>
      <w:r w:rsidR="00A66A28" w:rsidRPr="00E12FA8">
        <w:rPr>
          <w:sz w:val="20"/>
          <w:vertAlign w:val="superscript"/>
        </w:rPr>
        <w:t>th</w:t>
      </w:r>
      <w:r w:rsidR="00A66A28" w:rsidRPr="00E12FA8">
        <w:rPr>
          <w:sz w:val="20"/>
        </w:rPr>
        <w:t xml:space="preserve"> century when the Abbey was founded. There is also a sense of a legacy that the Abbey had after it had ceased to operate due to the presence of 3 structures post-dating the Abbeys closure. </w:t>
      </w:r>
    </w:p>
    <w:p w14:paraId="5A192FC7" w14:textId="4830D208" w:rsidR="00C23667" w:rsidRPr="00E12FA8" w:rsidRDefault="00C23667" w:rsidP="00C23667">
      <w:pPr>
        <w:pStyle w:val="Heading1"/>
        <w:rPr>
          <w:u w:val="single"/>
        </w:rPr>
      </w:pPr>
      <w:r w:rsidRPr="00E12FA8">
        <w:rPr>
          <w:color w:val="auto"/>
          <w:u w:val="single"/>
        </w:rPr>
        <w:t>Introduction</w:t>
      </w:r>
      <w:bookmarkEnd w:id="1"/>
      <w:r w:rsidRPr="00E12FA8">
        <w:rPr>
          <w:u w:val="single"/>
        </w:rPr>
        <w:t xml:space="preserve"> </w:t>
      </w:r>
    </w:p>
    <w:p w14:paraId="134ACECC" w14:textId="77777777" w:rsidR="00393E59" w:rsidRPr="00E12FA8" w:rsidRDefault="00393E59" w:rsidP="00C23667"/>
    <w:p w14:paraId="37EC2900" w14:textId="6CB7F8AE" w:rsidR="00BD1821" w:rsidRPr="00E12FA8" w:rsidRDefault="004B5038" w:rsidP="00BD1821">
      <w:pPr>
        <w:rPr>
          <w:rFonts w:cs="Helvetica"/>
          <w:shd w:val="clear" w:color="auto" w:fill="FFFFFF"/>
        </w:rPr>
      </w:pPr>
      <w:r w:rsidRPr="00E12FA8">
        <w:rPr>
          <w:sz w:val="20"/>
        </w:rPr>
        <w:t>This report will discuss the influence that the Cistercian Abbey had on its surrounding hinterland. To achieve</w:t>
      </w:r>
      <w:r w:rsidR="001B569E" w:rsidRPr="00E12FA8">
        <w:rPr>
          <w:sz w:val="20"/>
        </w:rPr>
        <w:t xml:space="preserve"> this</w:t>
      </w:r>
      <w:r w:rsidRPr="00E12FA8">
        <w:rPr>
          <w:sz w:val="20"/>
        </w:rPr>
        <w:t xml:space="preserve"> surrounding archaeology will be used supplemented by </w:t>
      </w:r>
      <w:r w:rsidR="00D90453" w:rsidRPr="00E12FA8">
        <w:rPr>
          <w:sz w:val="20"/>
        </w:rPr>
        <w:t>information of farming practices to identify which the era in which the archaeology of the area belongs to whether this be during the active period of the Abbey or later. After the abbeys active period</w:t>
      </w:r>
      <w:r w:rsidRPr="00E12FA8">
        <w:rPr>
          <w:sz w:val="20"/>
        </w:rPr>
        <w:t xml:space="preserve">, with the goal of ascertaining to what extent the Abbey founded at Strata Florida had on the </w:t>
      </w:r>
      <w:r w:rsidR="00A6113F" w:rsidRPr="00E12FA8">
        <w:rPr>
          <w:sz w:val="20"/>
        </w:rPr>
        <w:t xml:space="preserve">surrounding </w:t>
      </w:r>
      <w:r w:rsidR="001B569E" w:rsidRPr="00E12FA8">
        <w:rPr>
          <w:sz w:val="20"/>
        </w:rPr>
        <w:t xml:space="preserve">landscape </w:t>
      </w:r>
      <w:r w:rsidR="00A6113F" w:rsidRPr="00E12FA8">
        <w:rPr>
          <w:sz w:val="20"/>
        </w:rPr>
        <w:t xml:space="preserve">and settlement </w:t>
      </w:r>
      <w:r w:rsidR="001B569E" w:rsidRPr="00E12FA8">
        <w:rPr>
          <w:sz w:val="20"/>
        </w:rPr>
        <w:t>location</w:t>
      </w:r>
      <w:r w:rsidR="00A6113F" w:rsidRPr="00E12FA8">
        <w:rPr>
          <w:sz w:val="20"/>
        </w:rPr>
        <w:t>. To interpret the sphere of influence that the Abbey possessed on the area it is key to understand the time in which the Abbey functioned. ‘1136 this year a company of monks, through the permission of God, and the incitement of holy spirit, came to Strata Florid</w:t>
      </w:r>
      <w:r w:rsidR="00512D45" w:rsidRPr="00E12FA8">
        <w:rPr>
          <w:sz w:val="20"/>
        </w:rPr>
        <w:t xml:space="preserve">a’ </w:t>
      </w:r>
      <w:r w:rsidR="00512D45" w:rsidRPr="00E12FA8">
        <w:rPr>
          <w:rStyle w:val="titleauthoretc"/>
          <w:rFonts w:cs="Helvetica"/>
          <w:shd w:val="clear" w:color="auto" w:fill="FFFFFF"/>
        </w:rPr>
        <w:t>(</w:t>
      </w:r>
      <w:hyperlink r:id="rId8" w:tooltip="Click to search for more items by this author" w:history="1">
        <w:r w:rsidR="00512D45" w:rsidRPr="00E12FA8">
          <w:rPr>
            <w:rStyle w:val="Hyperlink"/>
            <w:rFonts w:cs="Helvetica"/>
            <w:color w:val="auto"/>
            <w:u w:val="none"/>
          </w:rPr>
          <w:t>Roberts, G</w:t>
        </w:r>
      </w:hyperlink>
      <w:r w:rsidR="00512D45" w:rsidRPr="00E12FA8">
        <w:rPr>
          <w:rStyle w:val="titleauthoretc"/>
          <w:rFonts w:cs="Helvetica"/>
          <w:shd w:val="clear" w:color="auto" w:fill="FFFFFF"/>
        </w:rPr>
        <w:t>:1848)</w:t>
      </w:r>
      <w:r w:rsidR="00A6113F" w:rsidRPr="00E12FA8">
        <w:rPr>
          <w:sz w:val="20"/>
        </w:rPr>
        <w:t xml:space="preserve"> </w:t>
      </w:r>
      <w:r w:rsidR="00470F43" w:rsidRPr="00E12FA8">
        <w:rPr>
          <w:sz w:val="20"/>
        </w:rPr>
        <w:t xml:space="preserve">in this period medieval farming practices had been well established and can be easily identifiable in the archaeological record with numbers of small farming structures dotted through the landscape with large ridge and furrow fields centred around an integral hub of activity which commands the landscape whether this would be </w:t>
      </w:r>
      <w:r w:rsidR="00D90453" w:rsidRPr="00E12FA8">
        <w:rPr>
          <w:sz w:val="20"/>
        </w:rPr>
        <w:t>a secular structure or religious</w:t>
      </w:r>
      <w:r w:rsidR="00470F43" w:rsidRPr="00E12FA8">
        <w:rPr>
          <w:sz w:val="20"/>
        </w:rPr>
        <w:t xml:space="preserve"> varied location to location. However, with the presence of the Abbey within the landscape of Strata Florida it is clear to see that this structure was the hub for the majori</w:t>
      </w:r>
      <w:r w:rsidR="001B569E" w:rsidRPr="00E12FA8">
        <w:rPr>
          <w:sz w:val="20"/>
        </w:rPr>
        <w:t>ty of the activity in the area. This all came to an end in the reign of Henry VIII with dissolution of the monasteries in the period 1536-41 marking the end of the Abbeys sphere of influence</w:t>
      </w:r>
      <w:r w:rsidR="00814FBE" w:rsidRPr="00E12FA8">
        <w:rPr>
          <w:sz w:val="20"/>
        </w:rPr>
        <w:t>.</w:t>
      </w:r>
      <w:r w:rsidR="003C35E5" w:rsidRPr="00E12FA8">
        <w:rPr>
          <w:sz w:val="20"/>
        </w:rPr>
        <w:t xml:space="preserve"> </w:t>
      </w:r>
      <w:r w:rsidR="00512D45" w:rsidRPr="00E12FA8">
        <w:rPr>
          <w:sz w:val="20"/>
        </w:rPr>
        <w:t>This</w:t>
      </w:r>
      <w:r w:rsidR="001B569E" w:rsidRPr="00E12FA8">
        <w:rPr>
          <w:sz w:val="20"/>
        </w:rPr>
        <w:t xml:space="preserve"> report will </w:t>
      </w:r>
      <w:r w:rsidR="00090A0C" w:rsidRPr="00E12FA8">
        <w:rPr>
          <w:sz w:val="20"/>
        </w:rPr>
        <w:t xml:space="preserve">attempt to look at the landscape </w:t>
      </w:r>
      <w:r w:rsidR="00E25F3D" w:rsidRPr="00E12FA8">
        <w:rPr>
          <w:sz w:val="20"/>
        </w:rPr>
        <w:t xml:space="preserve">past the dissolution of Strata Florida Abbey and identify the legacy that the Abbey had on the surrounding landscape. </w:t>
      </w:r>
    </w:p>
    <w:p w14:paraId="79EDA403" w14:textId="7998D0DD" w:rsidR="00BD1821" w:rsidRPr="00E12FA8" w:rsidRDefault="00BD1821" w:rsidP="00BD1821"/>
    <w:p w14:paraId="2CB9FE14" w14:textId="1729AF44" w:rsidR="00BD1821" w:rsidRPr="00E12FA8" w:rsidRDefault="00512D45" w:rsidP="00BD1821">
      <w:r w:rsidRPr="00E12FA8">
        <w:rPr>
          <w:noProof/>
          <w:lang w:eastAsia="en-GB"/>
        </w:rPr>
        <w:drawing>
          <wp:anchor distT="0" distB="0" distL="114300" distR="114300" simplePos="0" relativeHeight="251661824" behindDoc="1" locked="0" layoutInCell="1" allowOverlap="1" wp14:anchorId="6BE095D0" wp14:editId="18A36627">
            <wp:simplePos x="0" y="0"/>
            <wp:positionH relativeFrom="page">
              <wp:posOffset>101600</wp:posOffset>
            </wp:positionH>
            <wp:positionV relativeFrom="paragraph">
              <wp:posOffset>402166</wp:posOffset>
            </wp:positionV>
            <wp:extent cx="3921760" cy="2001520"/>
            <wp:effectExtent l="0" t="0" r="2540" b="0"/>
            <wp:wrapTight wrapText="bothSides">
              <wp:wrapPolygon edited="0">
                <wp:start x="0" y="0"/>
                <wp:lineTo x="0" y="21381"/>
                <wp:lineTo x="21509" y="21381"/>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6058" t="19224" r="5518" b="18692"/>
                    <a:stretch/>
                  </pic:blipFill>
                  <pic:spPr bwMode="auto">
                    <a:xfrm>
                      <a:off x="0" y="0"/>
                      <a:ext cx="3921760" cy="2001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92E4A4" w14:textId="61157B44" w:rsidR="00280A1F" w:rsidRPr="00E12FA8" w:rsidRDefault="00512D45" w:rsidP="00BD1821">
      <w:r w:rsidRPr="00E12FA8">
        <w:rPr>
          <w:noProof/>
          <w:lang w:eastAsia="en-GB"/>
        </w:rPr>
        <mc:AlternateContent>
          <mc:Choice Requires="wps">
            <w:drawing>
              <wp:anchor distT="0" distB="0" distL="114300" distR="114300" simplePos="0" relativeHeight="251768320" behindDoc="0" locked="0" layoutInCell="1" allowOverlap="1" wp14:anchorId="1026D14C" wp14:editId="1B486B6F">
                <wp:simplePos x="0" y="0"/>
                <wp:positionH relativeFrom="column">
                  <wp:posOffset>-316089</wp:posOffset>
                </wp:positionH>
                <wp:positionV relativeFrom="paragraph">
                  <wp:posOffset>2290586</wp:posOffset>
                </wp:positionV>
                <wp:extent cx="6310489" cy="699911"/>
                <wp:effectExtent l="0" t="0" r="14605" b="24130"/>
                <wp:wrapNone/>
                <wp:docPr id="50" name="Text Box 50"/>
                <wp:cNvGraphicFramePr/>
                <a:graphic xmlns:a="http://schemas.openxmlformats.org/drawingml/2006/main">
                  <a:graphicData uri="http://schemas.microsoft.com/office/word/2010/wordprocessingShape">
                    <wps:wsp>
                      <wps:cNvSpPr txBox="1"/>
                      <wps:spPr>
                        <a:xfrm>
                          <a:off x="0" y="0"/>
                          <a:ext cx="6310489" cy="699911"/>
                        </a:xfrm>
                        <a:prstGeom prst="rect">
                          <a:avLst/>
                        </a:prstGeom>
                        <a:solidFill>
                          <a:schemeClr val="lt1"/>
                        </a:solidFill>
                        <a:ln w="6350">
                          <a:solidFill>
                            <a:prstClr val="black"/>
                          </a:solidFill>
                        </a:ln>
                      </wps:spPr>
                      <wps:txbx>
                        <w:txbxContent>
                          <w:p w14:paraId="6EF3C397" w14:textId="226A5841" w:rsidR="00512D45" w:rsidRDefault="00512D45">
                            <w:r>
                              <w:t xml:space="preserve">Figure 1: OS map showing </w:t>
                            </w:r>
                            <w:r w:rsidR="007115FE">
                              <w:t>area covered in this report.  Figure 2: Image of the ruins of Strata Florida Abbey.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026D14C" id="_x0000_t202" coordsize="21600,21600" o:spt="202" path="m,l,21600r21600,l21600,xe">
                <v:stroke joinstyle="miter"/>
                <v:path gradientshapeok="t" o:connecttype="rect"/>
              </v:shapetype>
              <v:shape id="Text Box 50" o:spid="_x0000_s1026" type="#_x0000_t202" style="position:absolute;margin-left:-24.9pt;margin-top:180.35pt;width:496.9pt;height:55.1pt;z-index:25176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" fillcolor="white [3201]" strokeweight=".5pt">
                <v:textbox>
                  <w:txbxContent>
                    <w:p w14:paraId="6EF3C397" w14:textId="226A5841" w:rsidR="00512D45" w:rsidRDefault="00512D45">
                      <w:r>
                        <w:t xml:space="preserve">Figure 1: OS map showing </w:t>
                      </w:r>
                      <w:r w:rsidR="007115FE">
                        <w:t>area covered in this report.  Figure 2: Image of the ruins of Strata Florida Abbey.</w:t>
                      </w:r>
                    </w:p>
                  </w:txbxContent>
                </v:textbox>
              </v:shape>
            </w:pict>
          </mc:Fallback>
        </mc:AlternateContent>
      </w:r>
      <w:r w:rsidRPr="00E12FA8">
        <w:rPr>
          <w:noProof/>
          <w:lang w:eastAsia="en-GB"/>
        </w:rPr>
        <w:drawing>
          <wp:anchor distT="0" distB="0" distL="114300" distR="114300" simplePos="0" relativeHeight="251655680" behindDoc="1" locked="0" layoutInCell="1" allowOverlap="1" wp14:anchorId="720D7EBD" wp14:editId="23D9EBE4">
            <wp:simplePos x="0" y="0"/>
            <wp:positionH relativeFrom="page">
              <wp:posOffset>4085590</wp:posOffset>
            </wp:positionH>
            <wp:positionV relativeFrom="paragraph">
              <wp:posOffset>5291</wp:posOffset>
            </wp:positionV>
            <wp:extent cx="3343910" cy="2229034"/>
            <wp:effectExtent l="0" t="0" r="8890" b="0"/>
            <wp:wrapTight wrapText="bothSides">
              <wp:wrapPolygon edited="0">
                <wp:start x="0" y="0"/>
                <wp:lineTo x="0" y="21415"/>
                <wp:lineTo x="21534" y="21415"/>
                <wp:lineTo x="21534"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A6A4694-Lar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43910" cy="2229034"/>
                    </a:xfrm>
                    <a:prstGeom prst="rect">
                      <a:avLst/>
                    </a:prstGeom>
                  </pic:spPr>
                </pic:pic>
              </a:graphicData>
            </a:graphic>
            <wp14:sizeRelH relativeFrom="margin">
              <wp14:pctWidth>0</wp14:pctWidth>
            </wp14:sizeRelH>
            <wp14:sizeRelV relativeFrom="margin">
              <wp14:pctHeight>0</wp14:pctHeight>
            </wp14:sizeRelV>
          </wp:anchor>
        </w:drawing>
      </w:r>
    </w:p>
    <w:p w14:paraId="0605DB7F" w14:textId="34F23EDB" w:rsidR="00A66A28" w:rsidRPr="00E12FA8" w:rsidRDefault="00A66A28" w:rsidP="00BD1821"/>
    <w:p w14:paraId="7EF88DBF" w14:textId="77777777" w:rsidR="00C23667" w:rsidRPr="00E12FA8" w:rsidRDefault="00C23667" w:rsidP="00BD1821">
      <w:pPr>
        <w:pStyle w:val="Heading1"/>
        <w:rPr>
          <w:color w:val="auto"/>
          <w:u w:val="single"/>
        </w:rPr>
      </w:pPr>
      <w:bookmarkStart w:id="2" w:name="_Toc199959"/>
      <w:r w:rsidRPr="00E12FA8">
        <w:rPr>
          <w:color w:val="auto"/>
          <w:u w:val="single"/>
        </w:rPr>
        <w:lastRenderedPageBreak/>
        <w:t>Aims and objectives</w:t>
      </w:r>
      <w:bookmarkEnd w:id="2"/>
      <w:r w:rsidRPr="00E12FA8">
        <w:rPr>
          <w:color w:val="auto"/>
          <w:u w:val="single"/>
        </w:rPr>
        <w:t xml:space="preserve"> </w:t>
      </w:r>
    </w:p>
    <w:p w14:paraId="2062D1D9" w14:textId="77777777" w:rsidR="00636DAF" w:rsidRPr="00E12FA8" w:rsidRDefault="00636DAF" w:rsidP="002D50C8">
      <w:pPr>
        <w:pStyle w:val="Subtitle"/>
        <w:rPr>
          <w:rStyle w:val="SubtleEmphasis"/>
        </w:rPr>
      </w:pPr>
      <w:r w:rsidRPr="00E12FA8">
        <w:rPr>
          <w:rStyle w:val="SubtleEmphasis"/>
        </w:rPr>
        <w:t xml:space="preserve">Aims </w:t>
      </w:r>
    </w:p>
    <w:p w14:paraId="0A19363F" w14:textId="77777777" w:rsidR="00636DAF" w:rsidRPr="00E12FA8" w:rsidRDefault="00636DAF" w:rsidP="00636DAF">
      <w:pPr>
        <w:pStyle w:val="ListParagraph"/>
        <w:numPr>
          <w:ilvl w:val="0"/>
          <w:numId w:val="2"/>
        </w:numPr>
        <w:rPr>
          <w:sz w:val="20"/>
        </w:rPr>
      </w:pPr>
      <w:r w:rsidRPr="00E12FA8">
        <w:rPr>
          <w:sz w:val="20"/>
        </w:rPr>
        <w:t>To use surrounding archaeology of Strata Florida to identify settlement location and the possible reasons for their location.</w:t>
      </w:r>
    </w:p>
    <w:p w14:paraId="0442BC26" w14:textId="77777777" w:rsidR="00636DAF" w:rsidRPr="00E12FA8" w:rsidRDefault="00D90453" w:rsidP="00636DAF">
      <w:pPr>
        <w:pStyle w:val="ListParagraph"/>
        <w:numPr>
          <w:ilvl w:val="0"/>
          <w:numId w:val="2"/>
        </w:numPr>
        <w:rPr>
          <w:sz w:val="20"/>
        </w:rPr>
      </w:pPr>
      <w:r w:rsidRPr="00E12FA8">
        <w:rPr>
          <w:sz w:val="20"/>
        </w:rPr>
        <w:t xml:space="preserve">To use known knowledge of Medieval farming practices from wales and England to identify the date of possible farming settlements in the area. </w:t>
      </w:r>
    </w:p>
    <w:p w14:paraId="0F38A632" w14:textId="77777777" w:rsidR="00636DAF" w:rsidRPr="00E12FA8" w:rsidRDefault="00636DAF" w:rsidP="00636DAF">
      <w:pPr>
        <w:rPr>
          <w:sz w:val="20"/>
        </w:rPr>
      </w:pPr>
    </w:p>
    <w:p w14:paraId="0B4C7BF9" w14:textId="77777777" w:rsidR="00636DAF" w:rsidRPr="00E12FA8" w:rsidRDefault="00636DAF" w:rsidP="00636DAF">
      <w:pPr>
        <w:rPr>
          <w:rStyle w:val="SubtleEmphasis"/>
        </w:rPr>
      </w:pPr>
      <w:r w:rsidRPr="00E12FA8">
        <w:rPr>
          <w:rStyle w:val="SubtleEmphasis"/>
        </w:rPr>
        <w:t xml:space="preserve">Objectives </w:t>
      </w:r>
    </w:p>
    <w:p w14:paraId="103CAE97" w14:textId="77777777" w:rsidR="00636DAF" w:rsidRPr="00E12FA8" w:rsidRDefault="00636DAF" w:rsidP="00636DAF">
      <w:pPr>
        <w:pStyle w:val="ListParagraph"/>
        <w:numPr>
          <w:ilvl w:val="0"/>
          <w:numId w:val="1"/>
        </w:numPr>
        <w:rPr>
          <w:sz w:val="20"/>
        </w:rPr>
      </w:pPr>
      <w:r w:rsidRPr="00E12FA8">
        <w:rPr>
          <w:sz w:val="20"/>
        </w:rPr>
        <w:t>To gain an understanding as to the extent</w:t>
      </w:r>
      <w:r w:rsidR="00BD1821" w:rsidRPr="00E12FA8">
        <w:rPr>
          <w:sz w:val="20"/>
        </w:rPr>
        <w:t xml:space="preserve"> of</w:t>
      </w:r>
      <w:r w:rsidRPr="00E12FA8">
        <w:rPr>
          <w:sz w:val="20"/>
        </w:rPr>
        <w:t xml:space="preserve"> </w:t>
      </w:r>
      <w:r w:rsidR="00BD1821" w:rsidRPr="00E12FA8">
        <w:rPr>
          <w:sz w:val="20"/>
        </w:rPr>
        <w:t>Strata Florida Abbey’s influence on the surrounding landscape.</w:t>
      </w:r>
      <w:r w:rsidRPr="00E12FA8">
        <w:rPr>
          <w:sz w:val="20"/>
        </w:rPr>
        <w:t xml:space="preserve"> </w:t>
      </w:r>
    </w:p>
    <w:p w14:paraId="03029400" w14:textId="77777777" w:rsidR="00BD1821" w:rsidRPr="00E12FA8" w:rsidRDefault="00BD1821" w:rsidP="00BD1821"/>
    <w:p w14:paraId="14F47FDF" w14:textId="77777777" w:rsidR="00C3784B" w:rsidRPr="00E12FA8" w:rsidRDefault="00C23667" w:rsidP="00C23667">
      <w:pPr>
        <w:pStyle w:val="Heading1"/>
        <w:rPr>
          <w:color w:val="auto"/>
          <w:u w:val="single"/>
        </w:rPr>
      </w:pPr>
      <w:bookmarkStart w:id="3" w:name="_Toc199960"/>
      <w:r w:rsidRPr="00E12FA8">
        <w:rPr>
          <w:color w:val="auto"/>
          <w:u w:val="single"/>
        </w:rPr>
        <w:t>Methodology</w:t>
      </w:r>
      <w:bookmarkEnd w:id="3"/>
      <w:r w:rsidRPr="00E12FA8">
        <w:rPr>
          <w:color w:val="auto"/>
          <w:u w:val="single"/>
        </w:rPr>
        <w:t xml:space="preserve"> </w:t>
      </w:r>
    </w:p>
    <w:p w14:paraId="02DA4684" w14:textId="77777777" w:rsidR="003C35E5" w:rsidRPr="00E12FA8" w:rsidRDefault="003C35E5" w:rsidP="003C35E5"/>
    <w:p w14:paraId="0ACFD86C" w14:textId="1C9916D2" w:rsidR="003C35E5" w:rsidRPr="00E12FA8" w:rsidRDefault="000F7D83" w:rsidP="003C35E5">
      <w:pPr>
        <w:rPr>
          <w:sz w:val="20"/>
        </w:rPr>
      </w:pPr>
      <w:r w:rsidRPr="00E12FA8">
        <w:rPr>
          <w:sz w:val="20"/>
        </w:rPr>
        <w:t>The first step in creating this report was to collect the archaeological</w:t>
      </w:r>
      <w:r w:rsidR="008811F3" w:rsidRPr="00E12FA8">
        <w:rPr>
          <w:sz w:val="20"/>
        </w:rPr>
        <w:t xml:space="preserve"> evidence used in data set one, the parameters of the land assessed in this report are shown in the map below. This</w:t>
      </w:r>
      <w:r w:rsidRPr="00E12FA8">
        <w:rPr>
          <w:sz w:val="20"/>
        </w:rPr>
        <w:t xml:space="preserve"> combines features within the landscape I.E. medieval filed boundaries</w:t>
      </w:r>
      <w:r w:rsidR="00065B93" w:rsidRPr="00E12FA8">
        <w:rPr>
          <w:sz w:val="20"/>
        </w:rPr>
        <w:t>, structures in the landscape</w:t>
      </w:r>
      <w:r w:rsidR="008811F3" w:rsidRPr="00E12FA8">
        <w:rPr>
          <w:sz w:val="20"/>
        </w:rPr>
        <w:t xml:space="preserve"> dating</w:t>
      </w:r>
      <w:r w:rsidR="00065B93" w:rsidRPr="00E12FA8">
        <w:rPr>
          <w:sz w:val="20"/>
        </w:rPr>
        <w:t xml:space="preserve"> from the 12</w:t>
      </w:r>
      <w:r w:rsidR="00065B93" w:rsidRPr="00E12FA8">
        <w:rPr>
          <w:sz w:val="20"/>
          <w:vertAlign w:val="superscript"/>
        </w:rPr>
        <w:t>th</w:t>
      </w:r>
      <w:r w:rsidR="00065B93" w:rsidRPr="00E12FA8">
        <w:rPr>
          <w:sz w:val="20"/>
        </w:rPr>
        <w:t xml:space="preserve"> century through to the 21</w:t>
      </w:r>
      <w:r w:rsidR="00065B93" w:rsidRPr="00E12FA8">
        <w:rPr>
          <w:sz w:val="20"/>
          <w:vertAlign w:val="superscript"/>
        </w:rPr>
        <w:t>st</w:t>
      </w:r>
      <w:r w:rsidR="00065B93" w:rsidRPr="00E12FA8">
        <w:rPr>
          <w:sz w:val="20"/>
        </w:rPr>
        <w:t xml:space="preserve"> century. The reason as to why this date range was used is to und</w:t>
      </w:r>
      <w:r w:rsidR="00A25CDD">
        <w:rPr>
          <w:sz w:val="20"/>
        </w:rPr>
        <w:t>erstand the influence that the A</w:t>
      </w:r>
      <w:r w:rsidR="00065B93" w:rsidRPr="00E12FA8">
        <w:rPr>
          <w:sz w:val="20"/>
        </w:rPr>
        <w:t>bbey p</w:t>
      </w:r>
      <w:r w:rsidR="008811F3" w:rsidRPr="00E12FA8">
        <w:rPr>
          <w:sz w:val="20"/>
        </w:rPr>
        <w:t>ossessed while active fro</w:t>
      </w:r>
      <w:r w:rsidR="00065B93" w:rsidRPr="00E12FA8">
        <w:rPr>
          <w:sz w:val="20"/>
        </w:rPr>
        <w:t>m 1166 through to its dissolution in the 16</w:t>
      </w:r>
      <w:r w:rsidR="00065B93" w:rsidRPr="00E12FA8">
        <w:rPr>
          <w:sz w:val="20"/>
          <w:vertAlign w:val="superscript"/>
        </w:rPr>
        <w:t>th</w:t>
      </w:r>
      <w:r w:rsidR="00065B93" w:rsidRPr="00E12FA8">
        <w:rPr>
          <w:sz w:val="20"/>
        </w:rPr>
        <w:t xml:space="preserve"> century. The date range surpasses this to gain an insight into the way in which the Abbey of Strata Florida may have had a continuing impact on the landscape past its active state</w:t>
      </w:r>
      <w:r w:rsidR="008811F3" w:rsidRPr="00E12FA8">
        <w:rPr>
          <w:sz w:val="20"/>
        </w:rPr>
        <w:t xml:space="preserve"> and whether it has still affected the landscape to this day. </w:t>
      </w:r>
      <w:r w:rsidR="00065B93" w:rsidRPr="00E12FA8">
        <w:rPr>
          <w:sz w:val="20"/>
        </w:rPr>
        <w:t xml:space="preserve">The next step in creating this report </w:t>
      </w:r>
      <w:r w:rsidR="008A49DE" w:rsidRPr="00E12FA8">
        <w:rPr>
          <w:sz w:val="20"/>
        </w:rPr>
        <w:t>was to research the farming practices used in Wales and England during the 12</w:t>
      </w:r>
      <w:r w:rsidR="008A49DE" w:rsidRPr="00E12FA8">
        <w:rPr>
          <w:sz w:val="20"/>
          <w:vertAlign w:val="superscript"/>
        </w:rPr>
        <w:t>th</w:t>
      </w:r>
      <w:r w:rsidR="008A49DE" w:rsidRPr="00E12FA8">
        <w:rPr>
          <w:sz w:val="20"/>
        </w:rPr>
        <w:t xml:space="preserve"> to 16</w:t>
      </w:r>
      <w:r w:rsidR="008A49DE" w:rsidRPr="00E12FA8">
        <w:rPr>
          <w:sz w:val="20"/>
          <w:vertAlign w:val="superscript"/>
        </w:rPr>
        <w:t>th</w:t>
      </w:r>
      <w:r w:rsidR="008A49DE" w:rsidRPr="00E12FA8">
        <w:rPr>
          <w:sz w:val="20"/>
        </w:rPr>
        <w:t xml:space="preserve"> centuries to gain an understanding of the agricultural practices conducted during this period so it would be possible to identify the period in which the local archaeology belongs to specifically the small farming settlements which have been discovered within Strata Florida. Using this information the report shifted to cross referencing the two data sets, once this had been completed it </w:t>
      </w:r>
      <w:r w:rsidR="00B7231A" w:rsidRPr="00E12FA8">
        <w:rPr>
          <w:sz w:val="20"/>
        </w:rPr>
        <w:t xml:space="preserve">is possible to identify with a relative degree of accuracy the period in which the surrounding archaeology dates to and thus can be split into sections. The first section being the period in which </w:t>
      </w:r>
      <w:r w:rsidR="00A25CDD">
        <w:rPr>
          <w:sz w:val="20"/>
        </w:rPr>
        <w:t>the A</w:t>
      </w:r>
      <w:r w:rsidR="00B7231A" w:rsidRPr="00E12FA8">
        <w:rPr>
          <w:sz w:val="20"/>
        </w:rPr>
        <w:t>bbey had been fully operational I.E. 12</w:t>
      </w:r>
      <w:r w:rsidR="00B7231A" w:rsidRPr="00E12FA8">
        <w:rPr>
          <w:sz w:val="20"/>
          <w:vertAlign w:val="superscript"/>
        </w:rPr>
        <w:t>th</w:t>
      </w:r>
      <w:r w:rsidR="00B7231A" w:rsidRPr="00E12FA8">
        <w:rPr>
          <w:sz w:val="20"/>
        </w:rPr>
        <w:t xml:space="preserve"> to 16</w:t>
      </w:r>
      <w:r w:rsidR="00B7231A" w:rsidRPr="00E12FA8">
        <w:rPr>
          <w:sz w:val="20"/>
          <w:vertAlign w:val="superscript"/>
        </w:rPr>
        <w:t>th</w:t>
      </w:r>
      <w:r w:rsidR="00B7231A" w:rsidRPr="00E12FA8">
        <w:rPr>
          <w:sz w:val="20"/>
        </w:rPr>
        <w:t xml:space="preserve"> century, the second section being the period following the dissolution of the Abbey namely the period of the early 17</w:t>
      </w:r>
      <w:r w:rsidR="00B7231A" w:rsidRPr="00E12FA8">
        <w:rPr>
          <w:sz w:val="20"/>
          <w:vertAlign w:val="superscript"/>
        </w:rPr>
        <w:t>th</w:t>
      </w:r>
      <w:r w:rsidR="00B7231A" w:rsidRPr="00E12FA8">
        <w:rPr>
          <w:sz w:val="20"/>
        </w:rPr>
        <w:t xml:space="preserve"> century through to the 19</w:t>
      </w:r>
      <w:r w:rsidR="00B7231A" w:rsidRPr="00E12FA8">
        <w:rPr>
          <w:sz w:val="20"/>
          <w:vertAlign w:val="superscript"/>
        </w:rPr>
        <w:t>th</w:t>
      </w:r>
      <w:r w:rsidR="00B7231A" w:rsidRPr="00E12FA8">
        <w:rPr>
          <w:sz w:val="20"/>
        </w:rPr>
        <w:t xml:space="preserve"> century, and finally the 20</w:t>
      </w:r>
      <w:r w:rsidR="00B7231A" w:rsidRPr="00E12FA8">
        <w:rPr>
          <w:sz w:val="20"/>
          <w:vertAlign w:val="superscript"/>
        </w:rPr>
        <w:t>th</w:t>
      </w:r>
      <w:r w:rsidR="00B7231A" w:rsidRPr="00E12FA8">
        <w:rPr>
          <w:sz w:val="20"/>
        </w:rPr>
        <w:t xml:space="preserve"> century through to today with the possibility of seeing if the legacy of the influence of the Abbey in Strata Florida has transcended through the ages far after it had ceased to operate. </w:t>
      </w:r>
    </w:p>
    <w:p w14:paraId="62AE6FFE" w14:textId="77777777" w:rsidR="003C35E5" w:rsidRPr="00E12FA8" w:rsidRDefault="003C35E5" w:rsidP="003C35E5"/>
    <w:p w14:paraId="590B3C0E" w14:textId="77777777" w:rsidR="00B7231A" w:rsidRPr="00E12FA8" w:rsidRDefault="00B7231A" w:rsidP="00C23667">
      <w:pPr>
        <w:pStyle w:val="Heading1"/>
        <w:rPr>
          <w:rFonts w:asciiTheme="minorHAnsi" w:eastAsiaTheme="minorHAnsi" w:hAnsiTheme="minorHAnsi" w:cstheme="minorBidi"/>
          <w:color w:val="auto"/>
          <w:sz w:val="22"/>
          <w:szCs w:val="22"/>
        </w:rPr>
      </w:pPr>
    </w:p>
    <w:p w14:paraId="1F0BB902" w14:textId="77777777" w:rsidR="00B7231A" w:rsidRPr="00E12FA8" w:rsidRDefault="00B7231A" w:rsidP="00B7231A"/>
    <w:p w14:paraId="1FC545FD" w14:textId="77777777" w:rsidR="00B7231A" w:rsidRPr="00E12FA8" w:rsidRDefault="00B7231A" w:rsidP="00B7231A"/>
    <w:p w14:paraId="6E1AC097" w14:textId="77777777" w:rsidR="00B7231A" w:rsidRPr="00E12FA8" w:rsidRDefault="00B7231A" w:rsidP="00B7231A"/>
    <w:p w14:paraId="135B5E37" w14:textId="77777777" w:rsidR="002D50C8" w:rsidRPr="00E12FA8" w:rsidRDefault="002D50C8" w:rsidP="00B7231A"/>
    <w:p w14:paraId="333A131D" w14:textId="77777777" w:rsidR="002D50C8" w:rsidRPr="00E12FA8" w:rsidRDefault="002D50C8" w:rsidP="00B7231A"/>
    <w:p w14:paraId="55FBFCAD" w14:textId="77777777" w:rsidR="002D50C8" w:rsidRPr="00E12FA8" w:rsidRDefault="002D50C8" w:rsidP="00B7231A"/>
    <w:p w14:paraId="3F195B14" w14:textId="77777777" w:rsidR="00C23667" w:rsidRPr="00E12FA8" w:rsidRDefault="00225171" w:rsidP="00C23667">
      <w:pPr>
        <w:pStyle w:val="Heading1"/>
        <w:rPr>
          <w:color w:val="auto"/>
          <w:u w:val="single"/>
        </w:rPr>
      </w:pPr>
      <w:bookmarkStart w:id="4" w:name="_Toc199961"/>
      <w:r w:rsidRPr="00E12FA8">
        <w:rPr>
          <w:color w:val="auto"/>
          <w:u w:val="single"/>
        </w:rPr>
        <w:lastRenderedPageBreak/>
        <w:t>Surrounding archaeology of Strata Florida</w:t>
      </w:r>
      <w:bookmarkEnd w:id="4"/>
    </w:p>
    <w:p w14:paraId="4AC7ED20" w14:textId="77777777" w:rsidR="00C23667" w:rsidRPr="00E12FA8" w:rsidRDefault="00C23667" w:rsidP="00C23667"/>
    <w:p w14:paraId="72E0BCD0" w14:textId="77777777" w:rsidR="00B7231A" w:rsidRPr="00E12FA8" w:rsidRDefault="00B7231A" w:rsidP="00C23667">
      <w:pPr>
        <w:rPr>
          <w:sz w:val="20"/>
        </w:rPr>
      </w:pPr>
      <w:r w:rsidRPr="00E12FA8">
        <w:rPr>
          <w:sz w:val="20"/>
        </w:rPr>
        <w:t>Date set one comprises information from ordinance survey maps,</w:t>
      </w:r>
      <w:r w:rsidR="002830ED" w:rsidRPr="00E12FA8">
        <w:rPr>
          <w:sz w:val="20"/>
        </w:rPr>
        <w:t xml:space="preserve"> Historic Maps,</w:t>
      </w:r>
      <w:r w:rsidRPr="00E12FA8">
        <w:rPr>
          <w:sz w:val="20"/>
        </w:rPr>
        <w:t xml:space="preserve"> the Strata Florida Abbey projects information</w:t>
      </w:r>
      <w:r w:rsidR="002830ED" w:rsidRPr="00E12FA8">
        <w:rPr>
          <w:sz w:val="20"/>
        </w:rPr>
        <w:t xml:space="preserve"> accessible from their webpage, and the known archaeology of the area pertaining to the small farming settlements in the upland areas of Strata Florida. By using this broad base of information it is possible to achieve a greater understanding of what the landscape would have looked like and the resulting activities being conducted in the landscape. Thus improving our understanding of just how much the Abbey had influenced the landscape. </w:t>
      </w:r>
    </w:p>
    <w:p w14:paraId="32B86FC0" w14:textId="77777777" w:rsidR="00C61D91" w:rsidRPr="00E12FA8" w:rsidRDefault="00C61D91" w:rsidP="00C23667">
      <w:pPr>
        <w:rPr>
          <w:sz w:val="20"/>
        </w:rPr>
      </w:pPr>
    </w:p>
    <w:p w14:paraId="68A3D9B6" w14:textId="77777777" w:rsidR="00C61D91" w:rsidRPr="00E12FA8" w:rsidRDefault="00A3298A" w:rsidP="00C23667">
      <w:pPr>
        <w:rPr>
          <w:sz w:val="20"/>
        </w:rPr>
      </w:pPr>
      <w:r w:rsidRPr="00E12FA8">
        <w:rPr>
          <w:noProof/>
          <w:sz w:val="20"/>
          <w:lang w:eastAsia="en-GB"/>
        </w:rPr>
        <w:drawing>
          <wp:anchor distT="0" distB="0" distL="114300" distR="114300" simplePos="0" relativeHeight="251548160" behindDoc="1" locked="0" layoutInCell="1" allowOverlap="1" wp14:anchorId="270F8EF1" wp14:editId="1AEB8154">
            <wp:simplePos x="0" y="0"/>
            <wp:positionH relativeFrom="column">
              <wp:posOffset>2373409</wp:posOffset>
            </wp:positionH>
            <wp:positionV relativeFrom="paragraph">
              <wp:posOffset>2972981</wp:posOffset>
            </wp:positionV>
            <wp:extent cx="4203065" cy="3227705"/>
            <wp:effectExtent l="0" t="0" r="6985" b="0"/>
            <wp:wrapTight wrapText="bothSides">
              <wp:wrapPolygon edited="0">
                <wp:start x="0" y="0"/>
                <wp:lineTo x="0" y="21417"/>
                <wp:lineTo x="21538" y="21417"/>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rata Florida map.jpg"/>
                    <pic:cNvPicPr/>
                  </pic:nvPicPr>
                  <pic:blipFill rotWithShape="1">
                    <a:blip r:embed="rId11">
                      <a:extLst>
                        <a:ext uri="{28A0092B-C50C-407E-A947-70E740481C1C}">
                          <a14:useLocalDpi xmlns:a14="http://schemas.microsoft.com/office/drawing/2010/main" val="0"/>
                        </a:ext>
                      </a:extLst>
                    </a:blip>
                    <a:srcRect l="6447" t="9243" r="14180" b="7630"/>
                    <a:stretch/>
                  </pic:blipFill>
                  <pic:spPr bwMode="auto">
                    <a:xfrm>
                      <a:off x="0" y="0"/>
                      <a:ext cx="4203065" cy="3227705"/>
                    </a:xfrm>
                    <a:prstGeom prst="rect">
                      <a:avLst/>
                    </a:prstGeom>
                    <a:ln>
                      <a:noFill/>
                    </a:ln>
                    <a:extLst>
                      <a:ext uri="{53640926-AAD7-44D8-BBD7-CCE9431645EC}">
                        <a14:shadowObscured xmlns:a14="http://schemas.microsoft.com/office/drawing/2010/main"/>
                      </a:ext>
                    </a:extLst>
                  </pic:spPr>
                </pic:pic>
              </a:graphicData>
            </a:graphic>
          </wp:anchor>
        </w:drawing>
      </w:r>
      <w:r w:rsidRPr="00E12FA8">
        <w:rPr>
          <w:noProof/>
          <w:sz w:val="20"/>
          <w:lang w:eastAsia="en-GB"/>
        </w:rPr>
        <mc:AlternateContent>
          <mc:Choice Requires="wps">
            <w:drawing>
              <wp:anchor distT="0" distB="0" distL="114300" distR="114300" simplePos="0" relativeHeight="251549184" behindDoc="1" locked="0" layoutInCell="1" allowOverlap="1" wp14:anchorId="57CD3BD2" wp14:editId="777CCBFD">
                <wp:simplePos x="0" y="0"/>
                <wp:positionH relativeFrom="column">
                  <wp:posOffset>2374605</wp:posOffset>
                </wp:positionH>
                <wp:positionV relativeFrom="paragraph">
                  <wp:posOffset>2392621</wp:posOffset>
                </wp:positionV>
                <wp:extent cx="4202858" cy="503274"/>
                <wp:effectExtent l="0" t="0" r="26670" b="11430"/>
                <wp:wrapTight wrapText="bothSides">
                  <wp:wrapPolygon edited="0">
                    <wp:start x="0" y="0"/>
                    <wp:lineTo x="0" y="21273"/>
                    <wp:lineTo x="21639" y="21273"/>
                    <wp:lineTo x="2163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202858" cy="503274"/>
                        </a:xfrm>
                        <a:prstGeom prst="rect">
                          <a:avLst/>
                        </a:prstGeom>
                        <a:solidFill>
                          <a:schemeClr val="lt1"/>
                        </a:solidFill>
                        <a:ln w="6350">
                          <a:solidFill>
                            <a:prstClr val="black"/>
                          </a:solidFill>
                        </a:ln>
                      </wps:spPr>
                      <wps:txbx>
                        <w:txbxContent>
                          <w:p w14:paraId="4476F0EB" w14:textId="13744C23" w:rsidR="007C0458" w:rsidRDefault="00280A1F">
                            <w:r>
                              <w:t xml:space="preserve">Figure 3: OS map of Strata Florida.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CD3BD2" id="Text Box 6" o:spid="_x0000_s1027" type="#_x0000_t202" style="position:absolute;margin-left:187pt;margin-top:188.4pt;width:330.95pt;height:39.65pt;z-index:-25176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" fillcolor="white [3201]" strokeweight=".5pt">
                <v:textbox>
                  <w:txbxContent>
                    <w:p w14:paraId="4476F0EB" w14:textId="13744C23" w:rsidR="007C0458" w:rsidRDefault="00280A1F">
                      <w:r>
                        <w:t xml:space="preserve">Figure 3: OS map of Strata Florida. </w:t>
                      </w:r>
                    </w:p>
                  </w:txbxContent>
                </v:textbox>
                <w10:wrap type="tight"/>
              </v:shape>
            </w:pict>
          </mc:Fallback>
        </mc:AlternateContent>
      </w:r>
      <w:r w:rsidR="002830ED" w:rsidRPr="00E12FA8">
        <w:rPr>
          <w:noProof/>
          <w:sz w:val="20"/>
          <w:lang w:eastAsia="en-GB"/>
        </w:rPr>
        <w:drawing>
          <wp:anchor distT="0" distB="0" distL="114300" distR="114300" simplePos="0" relativeHeight="251547136" behindDoc="1" locked="0" layoutInCell="1" allowOverlap="1" wp14:anchorId="09AAADE9" wp14:editId="73DE8701">
            <wp:simplePos x="0" y="0"/>
            <wp:positionH relativeFrom="margin">
              <wp:posOffset>2360295</wp:posOffset>
            </wp:positionH>
            <wp:positionV relativeFrom="paragraph">
              <wp:posOffset>3810</wp:posOffset>
            </wp:positionV>
            <wp:extent cx="4217035" cy="2345055"/>
            <wp:effectExtent l="0" t="0" r="0" b="0"/>
            <wp:wrapTight wrapText="bothSides">
              <wp:wrapPolygon edited="0">
                <wp:start x="0" y="0"/>
                <wp:lineTo x="0" y="21407"/>
                <wp:lineTo x="21467" y="21407"/>
                <wp:lineTo x="214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6591" t="16711" r="4029" b="14690"/>
                    <a:stretch/>
                  </pic:blipFill>
                  <pic:spPr bwMode="auto">
                    <a:xfrm>
                      <a:off x="0" y="0"/>
                      <a:ext cx="4217035" cy="2345055"/>
                    </a:xfrm>
                    <a:prstGeom prst="rect">
                      <a:avLst/>
                    </a:prstGeom>
                    <a:ln>
                      <a:noFill/>
                    </a:ln>
                    <a:extLst>
                      <a:ext uri="{53640926-AAD7-44D8-BBD7-CCE9431645EC}">
                        <a14:shadowObscured xmlns:a14="http://schemas.microsoft.com/office/drawing/2010/main"/>
                      </a:ext>
                    </a:extLst>
                  </pic:spPr>
                </pic:pic>
              </a:graphicData>
            </a:graphic>
          </wp:anchor>
        </w:drawing>
      </w:r>
      <w:r w:rsidR="00775FCF" w:rsidRPr="00E12FA8">
        <w:rPr>
          <w:sz w:val="20"/>
        </w:rPr>
        <w:t xml:space="preserve">The ordinance survey map on the right shows the extent of the area that will be covered within this report. </w:t>
      </w:r>
      <w:r w:rsidR="006918A7" w:rsidRPr="00E12FA8">
        <w:rPr>
          <w:sz w:val="20"/>
        </w:rPr>
        <w:t>Although we know that</w:t>
      </w:r>
      <w:r w:rsidR="00775FCF" w:rsidRPr="00E12FA8">
        <w:rPr>
          <w:sz w:val="20"/>
        </w:rPr>
        <w:t xml:space="preserve"> the Abbey </w:t>
      </w:r>
      <w:r w:rsidR="006918A7" w:rsidRPr="00E12FA8">
        <w:rPr>
          <w:sz w:val="20"/>
        </w:rPr>
        <w:t xml:space="preserve">would have had a larger sphere of influence within the landscape demonstrated on the map shown on the lower right through the works </w:t>
      </w:r>
      <w:r w:rsidR="00D1482D" w:rsidRPr="00E12FA8">
        <w:rPr>
          <w:sz w:val="20"/>
        </w:rPr>
        <w:t xml:space="preserve">David Williams showing the lands granted to the Abbey from 1166 through to its dissolution. But as previously stated this report will be using a smaller area as this report will have greater successes while assessing a smaller area closer to the Abbey as this will be </w:t>
      </w:r>
      <w:r w:rsidRPr="00E12FA8">
        <w:rPr>
          <w:sz w:val="20"/>
        </w:rPr>
        <w:t>the area where the influence the Abbey had on the landscape will have the greater intensity</w:t>
      </w:r>
      <w:r w:rsidR="005853A9" w:rsidRPr="00E12FA8">
        <w:rPr>
          <w:sz w:val="20"/>
        </w:rPr>
        <w:t xml:space="preserve"> with increased visibility. </w:t>
      </w:r>
    </w:p>
    <w:p w14:paraId="70E40776" w14:textId="4867E07D" w:rsidR="005853A9" w:rsidRPr="00E12FA8" w:rsidRDefault="005853A9" w:rsidP="00C23667">
      <w:pPr>
        <w:rPr>
          <w:sz w:val="20"/>
        </w:rPr>
      </w:pPr>
      <w:r w:rsidRPr="00E12FA8">
        <w:rPr>
          <w:sz w:val="20"/>
        </w:rPr>
        <w:t>From the OS map it is possible to identify the</w:t>
      </w:r>
      <w:r w:rsidR="00E866D1" w:rsidRPr="00E12FA8">
        <w:rPr>
          <w:sz w:val="20"/>
        </w:rPr>
        <w:t xml:space="preserve"> general</w:t>
      </w:r>
      <w:r w:rsidRPr="00E12FA8">
        <w:rPr>
          <w:sz w:val="20"/>
        </w:rPr>
        <w:t xml:space="preserve"> landscape</w:t>
      </w:r>
      <w:r w:rsidR="00E866D1" w:rsidRPr="00E12FA8">
        <w:rPr>
          <w:sz w:val="20"/>
        </w:rPr>
        <w:t xml:space="preserve"> character of the area wi</w:t>
      </w:r>
      <w:r w:rsidR="007D3FF9" w:rsidRPr="00E12FA8">
        <w:rPr>
          <w:sz w:val="20"/>
        </w:rPr>
        <w:t xml:space="preserve">th uplands surrounding the Abbey, one </w:t>
      </w:r>
      <w:r w:rsidR="0058755D" w:rsidRPr="00E12FA8">
        <w:rPr>
          <w:sz w:val="20"/>
        </w:rPr>
        <w:t xml:space="preserve">of which </w:t>
      </w:r>
      <w:r w:rsidR="007D3FF9" w:rsidRPr="00E12FA8">
        <w:rPr>
          <w:sz w:val="20"/>
        </w:rPr>
        <w:t>particularly holding interest for this report as there is a historic settle</w:t>
      </w:r>
      <w:r w:rsidR="00A25CDD">
        <w:rPr>
          <w:sz w:val="20"/>
        </w:rPr>
        <w:t>ment located north east of the A</w:t>
      </w:r>
      <w:r w:rsidR="007D3FF9" w:rsidRPr="00E12FA8">
        <w:rPr>
          <w:sz w:val="20"/>
        </w:rPr>
        <w:t xml:space="preserve">bbey ruins which will be discussed further later within this section of the report. </w:t>
      </w:r>
    </w:p>
    <w:p w14:paraId="76FF2CBB" w14:textId="77777777" w:rsidR="00466E35" w:rsidRPr="00E12FA8" w:rsidRDefault="00466E35" w:rsidP="00C23667">
      <w:pPr>
        <w:rPr>
          <w:sz w:val="20"/>
        </w:rPr>
      </w:pPr>
      <w:r w:rsidRPr="00E12FA8">
        <w:rPr>
          <w:sz w:val="20"/>
        </w:rPr>
        <w:t xml:space="preserve">The next area of interest is the relationship between the Abbey and the low lands due to the fact that there would be little reason for </w:t>
      </w:r>
      <w:r w:rsidR="00966A80" w:rsidRPr="00E12FA8">
        <w:rPr>
          <w:sz w:val="20"/>
        </w:rPr>
        <w:t>individuals</w:t>
      </w:r>
      <w:r w:rsidRPr="00E12FA8">
        <w:rPr>
          <w:sz w:val="20"/>
        </w:rPr>
        <w:t xml:space="preserve"> to establish small settlements </w:t>
      </w:r>
      <w:r w:rsidR="002D50C8" w:rsidRPr="00E12FA8">
        <w:rPr>
          <w:sz w:val="20"/>
        </w:rPr>
        <w:t xml:space="preserve">in the uplands if there were space on the lowlands. Hinting at the possibility that there were intense agricultural practices taking place on the low lands forcing individuals into the uplands. </w:t>
      </w:r>
    </w:p>
    <w:p w14:paraId="3663ED4F" w14:textId="77777777" w:rsidR="00C61D91" w:rsidRPr="00E12FA8" w:rsidRDefault="002D50C8" w:rsidP="00C23667">
      <w:r w:rsidRPr="00E12FA8">
        <w:rPr>
          <w:noProof/>
          <w:sz w:val="20"/>
          <w:lang w:eastAsia="en-GB"/>
        </w:rPr>
        <mc:AlternateContent>
          <mc:Choice Requires="wps">
            <w:drawing>
              <wp:anchor distT="0" distB="0" distL="114300" distR="114300" simplePos="0" relativeHeight="251550208" behindDoc="1" locked="0" layoutInCell="1" allowOverlap="1" wp14:anchorId="3AEE1684" wp14:editId="5AE2A82F">
                <wp:simplePos x="0" y="0"/>
                <wp:positionH relativeFrom="page">
                  <wp:posOffset>3331299</wp:posOffset>
                </wp:positionH>
                <wp:positionV relativeFrom="paragraph">
                  <wp:posOffset>84307</wp:posOffset>
                </wp:positionV>
                <wp:extent cx="4202858" cy="503274"/>
                <wp:effectExtent l="0" t="0" r="26670" b="11430"/>
                <wp:wrapTight wrapText="bothSides">
                  <wp:wrapPolygon edited="0">
                    <wp:start x="0" y="0"/>
                    <wp:lineTo x="0" y="21273"/>
                    <wp:lineTo x="21639" y="21273"/>
                    <wp:lineTo x="21639"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4202858" cy="503274"/>
                        </a:xfrm>
                        <a:prstGeom prst="rect">
                          <a:avLst/>
                        </a:prstGeom>
                        <a:solidFill>
                          <a:schemeClr val="lt1"/>
                        </a:solidFill>
                        <a:ln w="6350">
                          <a:solidFill>
                            <a:prstClr val="black"/>
                          </a:solidFill>
                        </a:ln>
                      </wps:spPr>
                      <wps:txbx>
                        <w:txbxContent>
                          <w:p w14:paraId="3D0E3886" w14:textId="673DE7F7" w:rsidR="007C0458" w:rsidRDefault="00280A1F" w:rsidP="00A3298A">
                            <w:r>
                              <w:t xml:space="preserve">Figure 4: Map showing the land given to the Strata Florida Abbey.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EE1684" id="Text Box 7" o:spid="_x0000_s1028" type="#_x0000_t202" style="position:absolute;margin-left:262.3pt;margin-top:6.65pt;width:330.95pt;height:39.65pt;z-index:-25176627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" fillcolor="white [3201]" strokeweight=".5pt">
                <v:textbox>
                  <w:txbxContent>
                    <w:p w14:paraId="3D0E3886" w14:textId="673DE7F7" w:rsidR="007C0458" w:rsidRDefault="00280A1F" w:rsidP="00A3298A">
                      <w:r>
                        <w:t xml:space="preserve">Figure 4: Map showing the land given to the Strata Florida Abbey. </w:t>
                      </w:r>
                    </w:p>
                  </w:txbxContent>
                </v:textbox>
                <w10:wrap type="tight" anchorx="page"/>
              </v:shape>
            </w:pict>
          </mc:Fallback>
        </mc:AlternateContent>
      </w:r>
    </w:p>
    <w:p w14:paraId="3293AE6A" w14:textId="77777777" w:rsidR="00C61D91" w:rsidRPr="00E12FA8" w:rsidRDefault="00C61D91" w:rsidP="00C23667"/>
    <w:p w14:paraId="6696F39E" w14:textId="77777777" w:rsidR="00C61D91" w:rsidRPr="00E12FA8" w:rsidRDefault="00C61D91" w:rsidP="00C23667"/>
    <w:p w14:paraId="3881C64F" w14:textId="77777777" w:rsidR="008056B0" w:rsidRPr="00E12FA8" w:rsidRDefault="008056B0" w:rsidP="008056B0">
      <w:pPr>
        <w:pStyle w:val="Subtitle"/>
        <w:rPr>
          <w:rStyle w:val="Emphasis"/>
          <w:color w:val="auto"/>
          <w:sz w:val="24"/>
          <w:u w:val="single"/>
        </w:rPr>
      </w:pPr>
      <w:r w:rsidRPr="00E12FA8">
        <w:rPr>
          <w:rStyle w:val="Emphasis"/>
          <w:color w:val="auto"/>
          <w:sz w:val="24"/>
          <w:u w:val="single"/>
        </w:rPr>
        <w:lastRenderedPageBreak/>
        <w:t xml:space="preserve">Settlement in the uplands. </w:t>
      </w:r>
    </w:p>
    <w:p w14:paraId="335891E5" w14:textId="57A05754" w:rsidR="0058755D" w:rsidRPr="00E12FA8" w:rsidRDefault="008056B0" w:rsidP="00C23667">
      <w:r w:rsidRPr="00E12FA8">
        <w:rPr>
          <w:noProof/>
          <w:lang w:eastAsia="en-GB"/>
        </w:rPr>
        <w:drawing>
          <wp:anchor distT="0" distB="0" distL="114300" distR="114300" simplePos="0" relativeHeight="251551232" behindDoc="1" locked="0" layoutInCell="1" allowOverlap="1" wp14:anchorId="2129A501" wp14:editId="09AE476C">
            <wp:simplePos x="0" y="0"/>
            <wp:positionH relativeFrom="margin">
              <wp:posOffset>820612</wp:posOffset>
            </wp:positionH>
            <wp:positionV relativeFrom="paragraph">
              <wp:posOffset>4787</wp:posOffset>
            </wp:positionV>
            <wp:extent cx="4136390" cy="4184015"/>
            <wp:effectExtent l="0" t="0" r="0" b="6985"/>
            <wp:wrapTight wrapText="bothSides">
              <wp:wrapPolygon edited="0">
                <wp:start x="0" y="0"/>
                <wp:lineTo x="0" y="21538"/>
                <wp:lineTo x="21487" y="21538"/>
                <wp:lineTo x="2148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4786" t="21276" r="24683" b="5834"/>
                    <a:stretch/>
                  </pic:blipFill>
                  <pic:spPr bwMode="auto">
                    <a:xfrm>
                      <a:off x="0" y="0"/>
                      <a:ext cx="4136390" cy="4184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12FA8">
        <w:rPr>
          <w:noProof/>
          <w:lang w:eastAsia="en-GB"/>
        </w:rPr>
        <w:drawing>
          <wp:anchor distT="0" distB="0" distL="114300" distR="114300" simplePos="0" relativeHeight="251552256" behindDoc="1" locked="0" layoutInCell="1" allowOverlap="1" wp14:anchorId="2129A501" wp14:editId="09AE476C">
            <wp:simplePos x="0" y="0"/>
            <wp:positionH relativeFrom="margin">
              <wp:posOffset>820612</wp:posOffset>
            </wp:positionH>
            <wp:positionV relativeFrom="paragraph">
              <wp:posOffset>4787</wp:posOffset>
            </wp:positionV>
            <wp:extent cx="4136390" cy="4184015"/>
            <wp:effectExtent l="0" t="0" r="0" b="6985"/>
            <wp:wrapTight wrapText="bothSides">
              <wp:wrapPolygon edited="0">
                <wp:start x="0" y="0"/>
                <wp:lineTo x="0" y="21538"/>
                <wp:lineTo x="21487" y="21538"/>
                <wp:lineTo x="214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4786" t="21276" r="24683" b="5834"/>
                    <a:stretch/>
                  </pic:blipFill>
                  <pic:spPr bwMode="auto">
                    <a:xfrm>
                      <a:off x="0" y="0"/>
                      <a:ext cx="4136390" cy="4184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6045A1" w14:textId="5935C7C1" w:rsidR="0058755D" w:rsidRPr="00E12FA8" w:rsidRDefault="0058755D" w:rsidP="00C23667"/>
    <w:p w14:paraId="515C1ECF" w14:textId="0FE17709" w:rsidR="0058755D" w:rsidRPr="00E12FA8" w:rsidRDefault="0058755D" w:rsidP="00C23667"/>
    <w:p w14:paraId="5616C590" w14:textId="77777777" w:rsidR="0058755D" w:rsidRPr="00E12FA8" w:rsidRDefault="0058755D" w:rsidP="00C23667"/>
    <w:p w14:paraId="42A60166" w14:textId="77777777" w:rsidR="0058755D" w:rsidRPr="00E12FA8" w:rsidRDefault="0058755D" w:rsidP="00C23667"/>
    <w:p w14:paraId="759088F5" w14:textId="77777777" w:rsidR="0058755D" w:rsidRPr="00E12FA8" w:rsidRDefault="0058755D" w:rsidP="00C23667"/>
    <w:p w14:paraId="44E31637" w14:textId="77777777" w:rsidR="0058755D" w:rsidRPr="00E12FA8" w:rsidRDefault="0058755D" w:rsidP="00C23667"/>
    <w:p w14:paraId="56D81585" w14:textId="77777777" w:rsidR="0058755D" w:rsidRPr="00E12FA8" w:rsidRDefault="0058755D" w:rsidP="00C23667"/>
    <w:p w14:paraId="3ABE6B7B" w14:textId="77777777" w:rsidR="0058755D" w:rsidRPr="00E12FA8" w:rsidRDefault="0058755D" w:rsidP="00C23667"/>
    <w:p w14:paraId="362E1132" w14:textId="77777777" w:rsidR="0058755D" w:rsidRPr="00E12FA8" w:rsidRDefault="0058755D" w:rsidP="00C23667"/>
    <w:p w14:paraId="205677E5" w14:textId="77777777" w:rsidR="0058755D" w:rsidRPr="00E12FA8" w:rsidRDefault="0058755D" w:rsidP="00C23667"/>
    <w:p w14:paraId="30423FAB" w14:textId="77777777" w:rsidR="0058755D" w:rsidRPr="00E12FA8" w:rsidRDefault="0058755D" w:rsidP="00C23667"/>
    <w:p w14:paraId="789154CA" w14:textId="77777777" w:rsidR="0058755D" w:rsidRPr="00E12FA8" w:rsidRDefault="0058755D" w:rsidP="00C23667"/>
    <w:p w14:paraId="7A6EC922" w14:textId="77777777" w:rsidR="0058755D" w:rsidRPr="00E12FA8" w:rsidRDefault="0058755D" w:rsidP="00C23667"/>
    <w:p w14:paraId="07271205" w14:textId="7FAC1547" w:rsidR="0058755D" w:rsidRPr="00E12FA8" w:rsidRDefault="00280A1F" w:rsidP="00C23667">
      <w:r w:rsidRPr="00E12FA8">
        <w:rPr>
          <w:noProof/>
          <w:lang w:eastAsia="en-GB"/>
        </w:rPr>
        <mc:AlternateContent>
          <mc:Choice Requires="wps">
            <w:drawing>
              <wp:anchor distT="0" distB="0" distL="114300" distR="114300" simplePos="0" relativeHeight="251664896" behindDoc="0" locked="0" layoutInCell="1" allowOverlap="1" wp14:anchorId="07B930EB" wp14:editId="1ECCC9D0">
                <wp:simplePos x="0" y="0"/>
                <wp:positionH relativeFrom="column">
                  <wp:posOffset>690880</wp:posOffset>
                </wp:positionH>
                <wp:positionV relativeFrom="paragraph">
                  <wp:posOffset>229870</wp:posOffset>
                </wp:positionV>
                <wp:extent cx="4368800" cy="396240"/>
                <wp:effectExtent l="0" t="0" r="12700" b="22860"/>
                <wp:wrapNone/>
                <wp:docPr id="42" name="Text Box 42"/>
                <wp:cNvGraphicFramePr/>
                <a:graphic xmlns:a="http://schemas.openxmlformats.org/drawingml/2006/main">
                  <a:graphicData uri="http://schemas.microsoft.com/office/word/2010/wordprocessingShape">
                    <wps:wsp>
                      <wps:cNvSpPr txBox="1"/>
                      <wps:spPr>
                        <a:xfrm>
                          <a:off x="0" y="0"/>
                          <a:ext cx="4368800" cy="396240"/>
                        </a:xfrm>
                        <a:prstGeom prst="rect">
                          <a:avLst/>
                        </a:prstGeom>
                        <a:solidFill>
                          <a:schemeClr val="lt1"/>
                        </a:solidFill>
                        <a:ln w="6350">
                          <a:solidFill>
                            <a:prstClr val="black"/>
                          </a:solidFill>
                        </a:ln>
                      </wps:spPr>
                      <wps:txbx>
                        <w:txbxContent>
                          <w:p w14:paraId="31C90143" w14:textId="16B46711" w:rsidR="00280A1F" w:rsidRDefault="00280A1F">
                            <w:r>
                              <w:t xml:space="preserve">Figure 5: OS map of the upland Settlement site.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B930EB" id="Text Box 42" o:spid="_x0000_s1029" type="#_x0000_t202" style="position:absolute;margin-left:54.4pt;margin-top:18.1pt;width:344pt;height:31.2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" fillcolor="white [3201]" strokeweight=".5pt">
                <v:textbox>
                  <w:txbxContent>
                    <w:p w14:paraId="31C90143" w14:textId="16B46711" w:rsidR="00280A1F" w:rsidRDefault="00280A1F">
                      <w:r>
                        <w:t xml:space="preserve">Figure 5: OS map of the upland Settlement site. </w:t>
                      </w:r>
                    </w:p>
                  </w:txbxContent>
                </v:textbox>
              </v:shape>
            </w:pict>
          </mc:Fallback>
        </mc:AlternateContent>
      </w:r>
    </w:p>
    <w:p w14:paraId="00EAF641" w14:textId="38D57EA3" w:rsidR="0058755D" w:rsidRPr="00E12FA8" w:rsidRDefault="008056B0" w:rsidP="00C23667">
      <w:r w:rsidRPr="00E12FA8">
        <w:rPr>
          <w:noProof/>
          <w:lang w:eastAsia="en-GB"/>
        </w:rPr>
        <mc:AlternateContent>
          <mc:Choice Requires="wps">
            <w:drawing>
              <wp:anchor distT="0" distB="0" distL="114300" distR="114300" simplePos="0" relativeHeight="251558400" behindDoc="0" locked="0" layoutInCell="1" allowOverlap="1" wp14:anchorId="23EA498C" wp14:editId="1B98F657">
                <wp:simplePos x="0" y="0"/>
                <wp:positionH relativeFrom="column">
                  <wp:posOffset>3313104</wp:posOffset>
                </wp:positionH>
                <wp:positionV relativeFrom="paragraph">
                  <wp:posOffset>1805732</wp:posOffset>
                </wp:positionV>
                <wp:extent cx="302740" cy="234779"/>
                <wp:effectExtent l="0" t="0" r="21590" b="13335"/>
                <wp:wrapNone/>
                <wp:docPr id="17" name="Rectangle 17"/>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69FBE60" w14:textId="77777777" w:rsidR="007C0458" w:rsidRDefault="007C0458" w:rsidP="00E44C57">
                            <w:pPr>
                              <w:jc w:val="center"/>
                            </w:pPr>
                          </w:p>
                          <w:p w14:paraId="59572784" w14:textId="77777777" w:rsidR="007C0458" w:rsidRDefault="007C0458" w:rsidP="00E44C57">
                            <w:pPr>
                              <w:jc w:val="center"/>
                            </w:pPr>
                          </w:p>
                          <w:p w14:paraId="7F93C718"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EA498C" id="Rectangle 17" o:spid="_x0000_s1030" style="position:absolute;margin-left:260.85pt;margin-top:142.2pt;width:23.85pt;height:18.5pt;z-index:251558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" filled="f" strokecolor="#1f4d78 [1604]" strokeweight="1pt">
                <v:textbox>
                  <w:txbxContent>
                    <w:p w14:paraId="269FBE60" w14:textId="77777777" w:rsidR="007C0458" w:rsidRDefault="007C0458" w:rsidP="00E44C57">
                      <w:pPr>
                        <w:jc w:val="center"/>
                      </w:pPr>
                    </w:p>
                    <w:p w14:paraId="59572784" w14:textId="77777777" w:rsidR="007C0458" w:rsidRDefault="007C0458" w:rsidP="00E44C57">
                      <w:pPr>
                        <w:jc w:val="center"/>
                      </w:pPr>
                    </w:p>
                    <w:p w14:paraId="7F93C718" w14:textId="77777777" w:rsidR="007C0458" w:rsidRDefault="007C0458" w:rsidP="00E44C57">
                      <w:pPr>
                        <w:jc w:val="center"/>
                      </w:pPr>
                    </w:p>
                  </w:txbxContent>
                </v:textbox>
              </v:rect>
            </w:pict>
          </mc:Fallback>
        </mc:AlternateContent>
      </w:r>
      <w:r w:rsidRPr="00E12FA8">
        <w:rPr>
          <w:noProof/>
          <w:lang w:eastAsia="en-GB"/>
        </w:rPr>
        <mc:AlternateContent>
          <mc:Choice Requires="wps">
            <w:drawing>
              <wp:anchor distT="0" distB="0" distL="114300" distR="114300" simplePos="0" relativeHeight="251555328" behindDoc="0" locked="0" layoutInCell="1" allowOverlap="1" wp14:anchorId="2C2C56A6" wp14:editId="5238405D">
                <wp:simplePos x="0" y="0"/>
                <wp:positionH relativeFrom="column">
                  <wp:posOffset>2752090</wp:posOffset>
                </wp:positionH>
                <wp:positionV relativeFrom="paragraph">
                  <wp:posOffset>2702062</wp:posOffset>
                </wp:positionV>
                <wp:extent cx="302740" cy="234779"/>
                <wp:effectExtent l="0" t="0" r="21590" b="13335"/>
                <wp:wrapNone/>
                <wp:docPr id="14" name="Rectangle 14"/>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F83D86C" w14:textId="77777777" w:rsidR="007C0458" w:rsidRDefault="007C0458" w:rsidP="00E44C57">
                            <w:pPr>
                              <w:jc w:val="center"/>
                            </w:pPr>
                          </w:p>
                          <w:p w14:paraId="701273CF" w14:textId="77777777" w:rsidR="007C0458" w:rsidRDefault="007C0458" w:rsidP="00E44C57">
                            <w:pPr>
                              <w:jc w:val="center"/>
                            </w:pPr>
                          </w:p>
                          <w:p w14:paraId="0EF1BE78"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2C56A6" id="Rectangle 14" o:spid="_x0000_s1031" style="position:absolute;margin-left:216.7pt;margin-top:212.75pt;width:23.85pt;height:18.5pt;z-index:251555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" filled="f" strokecolor="#1f4d78 [1604]" strokeweight="1pt">
                <v:textbox>
                  <w:txbxContent>
                    <w:p w14:paraId="2F83D86C" w14:textId="77777777" w:rsidR="007C0458" w:rsidRDefault="007C0458" w:rsidP="00E44C57">
                      <w:pPr>
                        <w:jc w:val="center"/>
                      </w:pPr>
                    </w:p>
                    <w:p w14:paraId="701273CF" w14:textId="77777777" w:rsidR="007C0458" w:rsidRDefault="007C0458" w:rsidP="00E44C57">
                      <w:pPr>
                        <w:jc w:val="center"/>
                      </w:pPr>
                    </w:p>
                    <w:p w14:paraId="0EF1BE78" w14:textId="77777777" w:rsidR="007C0458" w:rsidRDefault="007C0458" w:rsidP="00E44C57">
                      <w:pPr>
                        <w:jc w:val="center"/>
                      </w:pPr>
                    </w:p>
                  </w:txbxContent>
                </v:textbox>
              </v:rect>
            </w:pict>
          </mc:Fallback>
        </mc:AlternateContent>
      </w:r>
      <w:r w:rsidRPr="00E12FA8">
        <w:rPr>
          <w:noProof/>
          <w:lang w:eastAsia="en-GB"/>
        </w:rPr>
        <mc:AlternateContent>
          <mc:Choice Requires="wps">
            <w:drawing>
              <wp:anchor distT="0" distB="0" distL="114300" distR="114300" simplePos="0" relativeHeight="251557376" behindDoc="0" locked="0" layoutInCell="1" allowOverlap="1" wp14:anchorId="1B44154C" wp14:editId="2F10BA9A">
                <wp:simplePos x="0" y="0"/>
                <wp:positionH relativeFrom="column">
                  <wp:posOffset>3014476</wp:posOffset>
                </wp:positionH>
                <wp:positionV relativeFrom="paragraph">
                  <wp:posOffset>1669700</wp:posOffset>
                </wp:positionV>
                <wp:extent cx="302740" cy="234779"/>
                <wp:effectExtent l="0" t="0" r="21590" b="13335"/>
                <wp:wrapNone/>
                <wp:docPr id="16" name="Rectangle 16"/>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A4904F3" w14:textId="77777777" w:rsidR="007C0458" w:rsidRDefault="007C0458" w:rsidP="00E44C57">
                            <w:pPr>
                              <w:jc w:val="center"/>
                            </w:pPr>
                          </w:p>
                          <w:p w14:paraId="5E4FD5C9" w14:textId="77777777" w:rsidR="007C0458" w:rsidRDefault="007C0458" w:rsidP="00E44C57">
                            <w:pPr>
                              <w:jc w:val="center"/>
                            </w:pPr>
                          </w:p>
                          <w:p w14:paraId="37C9756F"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4154C" id="Rectangle 16" o:spid="_x0000_s1032" style="position:absolute;margin-left:237.35pt;margin-top:131.45pt;width:23.85pt;height:18.5pt;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" filled="f" strokecolor="#1f4d78 [1604]" strokeweight="1pt">
                <v:textbox>
                  <w:txbxContent>
                    <w:p w14:paraId="7A4904F3" w14:textId="77777777" w:rsidR="007C0458" w:rsidRDefault="007C0458" w:rsidP="00E44C57">
                      <w:pPr>
                        <w:jc w:val="center"/>
                      </w:pPr>
                    </w:p>
                    <w:p w14:paraId="5E4FD5C9" w14:textId="77777777" w:rsidR="007C0458" w:rsidRDefault="007C0458" w:rsidP="00E44C57">
                      <w:pPr>
                        <w:jc w:val="center"/>
                      </w:pPr>
                    </w:p>
                    <w:p w14:paraId="37C9756F" w14:textId="77777777" w:rsidR="007C0458" w:rsidRDefault="007C0458" w:rsidP="00E44C57">
                      <w:pPr>
                        <w:jc w:val="center"/>
                      </w:pPr>
                    </w:p>
                  </w:txbxContent>
                </v:textbox>
              </v:rect>
            </w:pict>
          </mc:Fallback>
        </mc:AlternateContent>
      </w:r>
      <w:r w:rsidRPr="00E12FA8">
        <w:rPr>
          <w:noProof/>
          <w:lang w:eastAsia="en-GB"/>
        </w:rPr>
        <mc:AlternateContent>
          <mc:Choice Requires="wps">
            <w:drawing>
              <wp:anchor distT="0" distB="0" distL="114300" distR="114300" simplePos="0" relativeHeight="251554304" behindDoc="0" locked="0" layoutInCell="1" allowOverlap="1" wp14:anchorId="34730A07" wp14:editId="7E5C5C06">
                <wp:simplePos x="0" y="0"/>
                <wp:positionH relativeFrom="column">
                  <wp:posOffset>2667677</wp:posOffset>
                </wp:positionH>
                <wp:positionV relativeFrom="paragraph">
                  <wp:posOffset>2203409</wp:posOffset>
                </wp:positionV>
                <wp:extent cx="302740" cy="234779"/>
                <wp:effectExtent l="0" t="0" r="21590" b="13335"/>
                <wp:wrapNone/>
                <wp:docPr id="10" name="Rectangle 10"/>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1B38511" w14:textId="77777777" w:rsidR="007C0458" w:rsidRDefault="007C0458" w:rsidP="00E44C57">
                            <w:pPr>
                              <w:jc w:val="center"/>
                            </w:pPr>
                          </w:p>
                          <w:p w14:paraId="2F04A6C2" w14:textId="77777777" w:rsidR="007C0458" w:rsidRDefault="007C0458" w:rsidP="00E44C57">
                            <w:pPr>
                              <w:jc w:val="center"/>
                            </w:pPr>
                          </w:p>
                          <w:p w14:paraId="607E2230"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30A07" id="Rectangle 10" o:spid="_x0000_s1033" style="position:absolute;margin-left:210.05pt;margin-top:173.5pt;width:23.85pt;height:18.5pt;z-index:251554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" filled="f" strokecolor="#1f4d78 [1604]" strokeweight="1pt">
                <v:textbox>
                  <w:txbxContent>
                    <w:p w14:paraId="11B38511" w14:textId="77777777" w:rsidR="007C0458" w:rsidRDefault="007C0458" w:rsidP="00E44C57">
                      <w:pPr>
                        <w:jc w:val="center"/>
                      </w:pPr>
                    </w:p>
                    <w:p w14:paraId="2F04A6C2" w14:textId="77777777" w:rsidR="007C0458" w:rsidRDefault="007C0458" w:rsidP="00E44C57">
                      <w:pPr>
                        <w:jc w:val="center"/>
                      </w:pPr>
                    </w:p>
                    <w:p w14:paraId="607E2230" w14:textId="77777777" w:rsidR="007C0458" w:rsidRDefault="007C0458" w:rsidP="00E44C57">
                      <w:pPr>
                        <w:jc w:val="center"/>
                      </w:pPr>
                    </w:p>
                  </w:txbxContent>
                </v:textbox>
              </v:rect>
            </w:pict>
          </mc:Fallback>
        </mc:AlternateContent>
      </w:r>
      <w:r w:rsidRPr="00E12FA8">
        <w:rPr>
          <w:noProof/>
          <w:lang w:eastAsia="en-GB"/>
        </w:rPr>
        <mc:AlternateContent>
          <mc:Choice Requires="wps">
            <w:drawing>
              <wp:anchor distT="0" distB="0" distL="114300" distR="114300" simplePos="0" relativeHeight="251559424" behindDoc="0" locked="0" layoutInCell="1" allowOverlap="1" wp14:anchorId="53250946" wp14:editId="4930C89F">
                <wp:simplePos x="0" y="0"/>
                <wp:positionH relativeFrom="margin">
                  <wp:posOffset>2564249</wp:posOffset>
                </wp:positionH>
                <wp:positionV relativeFrom="paragraph">
                  <wp:posOffset>1798682</wp:posOffset>
                </wp:positionV>
                <wp:extent cx="302740" cy="234779"/>
                <wp:effectExtent l="0" t="0" r="21590" b="13335"/>
                <wp:wrapNone/>
                <wp:docPr id="18" name="Rectangle 18"/>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49FC7B9" w14:textId="77777777" w:rsidR="007C0458" w:rsidRDefault="007C0458" w:rsidP="00E44C57">
                            <w:pPr>
                              <w:jc w:val="center"/>
                            </w:pPr>
                          </w:p>
                          <w:p w14:paraId="20BDC3E6" w14:textId="77777777" w:rsidR="007C0458" w:rsidRDefault="007C0458" w:rsidP="00E44C57">
                            <w:pPr>
                              <w:jc w:val="center"/>
                            </w:pPr>
                          </w:p>
                          <w:p w14:paraId="2B11112B"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250946" id="Rectangle 18" o:spid="_x0000_s1034" style="position:absolute;margin-left:201.9pt;margin-top:141.65pt;width:23.85pt;height:18.5pt;z-index:2515594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" filled="f" strokecolor="#1f4d78 [1604]" strokeweight="1pt">
                <v:textbox>
                  <w:txbxContent>
                    <w:p w14:paraId="249FC7B9" w14:textId="77777777" w:rsidR="007C0458" w:rsidRDefault="007C0458" w:rsidP="00E44C57">
                      <w:pPr>
                        <w:jc w:val="center"/>
                      </w:pPr>
                    </w:p>
                    <w:p w14:paraId="20BDC3E6" w14:textId="77777777" w:rsidR="007C0458" w:rsidRDefault="007C0458" w:rsidP="00E44C57">
                      <w:pPr>
                        <w:jc w:val="center"/>
                      </w:pPr>
                    </w:p>
                    <w:p w14:paraId="2B11112B" w14:textId="77777777" w:rsidR="007C0458" w:rsidRDefault="007C0458" w:rsidP="00E44C57">
                      <w:pPr>
                        <w:jc w:val="center"/>
                      </w:pPr>
                    </w:p>
                  </w:txbxContent>
                </v:textbox>
                <w10:wrap anchorx="margin"/>
              </v:rect>
            </w:pict>
          </mc:Fallback>
        </mc:AlternateContent>
      </w:r>
      <w:r w:rsidRPr="00E12FA8">
        <w:rPr>
          <w:noProof/>
          <w:lang w:eastAsia="en-GB"/>
        </w:rPr>
        <mc:AlternateContent>
          <mc:Choice Requires="wps">
            <w:drawing>
              <wp:anchor distT="0" distB="0" distL="114300" distR="114300" simplePos="0" relativeHeight="251556352" behindDoc="0" locked="0" layoutInCell="1" allowOverlap="1" wp14:anchorId="5C723E33" wp14:editId="4264186C">
                <wp:simplePos x="0" y="0"/>
                <wp:positionH relativeFrom="column">
                  <wp:posOffset>2264867</wp:posOffset>
                </wp:positionH>
                <wp:positionV relativeFrom="paragraph">
                  <wp:posOffset>1713349</wp:posOffset>
                </wp:positionV>
                <wp:extent cx="302740" cy="234779"/>
                <wp:effectExtent l="0" t="0" r="21590" b="13335"/>
                <wp:wrapNone/>
                <wp:docPr id="15" name="Rectangle 15"/>
                <wp:cNvGraphicFramePr/>
                <a:graphic xmlns:a="http://schemas.openxmlformats.org/drawingml/2006/main">
                  <a:graphicData uri="http://schemas.microsoft.com/office/word/2010/wordprocessingShape">
                    <wps:wsp>
                      <wps:cNvSpPr/>
                      <wps:spPr>
                        <a:xfrm>
                          <a:off x="0" y="0"/>
                          <a:ext cx="302740" cy="2347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CDBF2AE" w14:textId="77777777" w:rsidR="007C0458" w:rsidRDefault="007C0458" w:rsidP="00E44C57">
                            <w:pPr>
                              <w:jc w:val="center"/>
                            </w:pPr>
                          </w:p>
                          <w:p w14:paraId="0CF9C5E5" w14:textId="77777777" w:rsidR="007C0458" w:rsidRDefault="007C0458" w:rsidP="00E44C57">
                            <w:pPr>
                              <w:jc w:val="center"/>
                            </w:pPr>
                          </w:p>
                          <w:p w14:paraId="65299D02" w14:textId="77777777" w:rsidR="007C0458" w:rsidRDefault="007C0458" w:rsidP="00E44C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723E33" id="Rectangle 15" o:spid="_x0000_s1035" style="position:absolute;margin-left:178.35pt;margin-top:134.9pt;width:23.85pt;height:18.5pt;z-index:251556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" filled="f" strokecolor="#1f4d78 [1604]" strokeweight="1pt">
                <v:textbox>
                  <w:txbxContent>
                    <w:p w14:paraId="2CDBF2AE" w14:textId="77777777" w:rsidR="007C0458" w:rsidRDefault="007C0458" w:rsidP="00E44C57">
                      <w:pPr>
                        <w:jc w:val="center"/>
                      </w:pPr>
                    </w:p>
                    <w:p w14:paraId="0CF9C5E5" w14:textId="77777777" w:rsidR="007C0458" w:rsidRDefault="007C0458" w:rsidP="00E44C57">
                      <w:pPr>
                        <w:jc w:val="center"/>
                      </w:pPr>
                    </w:p>
                    <w:p w14:paraId="65299D02" w14:textId="77777777" w:rsidR="007C0458" w:rsidRDefault="007C0458" w:rsidP="00E44C57">
                      <w:pPr>
                        <w:jc w:val="center"/>
                      </w:pPr>
                    </w:p>
                  </w:txbxContent>
                </v:textbox>
              </v:rect>
            </w:pict>
          </mc:Fallback>
        </mc:AlternateContent>
      </w:r>
      <w:r w:rsidRPr="00E12FA8">
        <w:rPr>
          <w:noProof/>
          <w:lang w:eastAsia="en-GB"/>
        </w:rPr>
        <w:drawing>
          <wp:anchor distT="0" distB="0" distL="114300" distR="114300" simplePos="0" relativeHeight="251553280" behindDoc="1" locked="0" layoutInCell="1" allowOverlap="1" wp14:anchorId="007C86E0" wp14:editId="01EF9DFA">
            <wp:simplePos x="0" y="0"/>
            <wp:positionH relativeFrom="margin">
              <wp:align>center</wp:align>
            </wp:positionH>
            <wp:positionV relativeFrom="paragraph">
              <wp:posOffset>369570</wp:posOffset>
            </wp:positionV>
            <wp:extent cx="6729730" cy="3465195"/>
            <wp:effectExtent l="0" t="0" r="0" b="1905"/>
            <wp:wrapTight wrapText="bothSides">
              <wp:wrapPolygon edited="0">
                <wp:start x="0" y="0"/>
                <wp:lineTo x="0" y="21493"/>
                <wp:lineTo x="21523" y="21493"/>
                <wp:lineTo x="2152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296" t="11191" r="7577" b="9046"/>
                    <a:stretch/>
                  </pic:blipFill>
                  <pic:spPr bwMode="auto">
                    <a:xfrm>
                      <a:off x="0" y="0"/>
                      <a:ext cx="6729730" cy="3465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F5C413" w14:textId="106BD253" w:rsidR="0058755D" w:rsidRPr="00E12FA8" w:rsidRDefault="00280A1F" w:rsidP="00C23667">
      <w:r w:rsidRPr="00E12FA8">
        <w:rPr>
          <w:noProof/>
          <w:lang w:eastAsia="en-GB"/>
        </w:rPr>
        <mc:AlternateContent>
          <mc:Choice Requires="wps">
            <w:drawing>
              <wp:anchor distT="0" distB="0" distL="114300" distR="114300" simplePos="0" relativeHeight="251665920" behindDoc="0" locked="0" layoutInCell="1" allowOverlap="1" wp14:anchorId="13707A38" wp14:editId="7123A6EA">
                <wp:simplePos x="0" y="0"/>
                <wp:positionH relativeFrom="column">
                  <wp:posOffset>365760</wp:posOffset>
                </wp:positionH>
                <wp:positionV relativeFrom="paragraph">
                  <wp:posOffset>3662045</wp:posOffset>
                </wp:positionV>
                <wp:extent cx="4724400" cy="477520"/>
                <wp:effectExtent l="0" t="0" r="19050" b="17780"/>
                <wp:wrapNone/>
                <wp:docPr id="43" name="Text Box 43"/>
                <wp:cNvGraphicFramePr/>
                <a:graphic xmlns:a="http://schemas.openxmlformats.org/drawingml/2006/main">
                  <a:graphicData uri="http://schemas.microsoft.com/office/word/2010/wordprocessingShape">
                    <wps:wsp>
                      <wps:cNvSpPr txBox="1"/>
                      <wps:spPr>
                        <a:xfrm>
                          <a:off x="0" y="0"/>
                          <a:ext cx="4724400" cy="477520"/>
                        </a:xfrm>
                        <a:prstGeom prst="rect">
                          <a:avLst/>
                        </a:prstGeom>
                        <a:solidFill>
                          <a:schemeClr val="lt1"/>
                        </a:solidFill>
                        <a:ln w="6350">
                          <a:solidFill>
                            <a:prstClr val="black"/>
                          </a:solidFill>
                        </a:ln>
                      </wps:spPr>
                      <wps:txbx>
                        <w:txbxContent>
                          <w:p w14:paraId="685EFAEA" w14:textId="7710A102" w:rsidR="00280A1F" w:rsidRDefault="00280A1F">
                            <w:r>
                              <w:t>Figure 6: Satellite image of the upland site with highlighted areas of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707A38" id="Text Box 43" o:spid="_x0000_s1036" type="#_x0000_t202" style="position:absolute;margin-left:28.8pt;margin-top:288.35pt;width:372pt;height:37.6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" fillcolor="white [3201]" strokeweight=".5pt">
                <v:textbox>
                  <w:txbxContent>
                    <w:p w14:paraId="685EFAEA" w14:textId="7710A102" w:rsidR="00280A1F" w:rsidRDefault="00280A1F">
                      <w:r>
                        <w:t>Figure 6: Satellite image of the upland site with highlighted areas of interest.</w:t>
                      </w:r>
                    </w:p>
                  </w:txbxContent>
                </v:textbox>
              </v:shape>
            </w:pict>
          </mc:Fallback>
        </mc:AlternateContent>
      </w:r>
    </w:p>
    <w:p w14:paraId="7F6FEA09" w14:textId="3E58FE9F" w:rsidR="00E44C57" w:rsidRPr="00E12FA8" w:rsidRDefault="00FB2BC8" w:rsidP="00E44C57">
      <w:pPr>
        <w:pStyle w:val="Subtitle"/>
        <w:rPr>
          <w:rStyle w:val="Emphasis"/>
          <w:color w:val="auto"/>
          <w:sz w:val="24"/>
          <w:u w:val="single"/>
        </w:rPr>
      </w:pPr>
      <w:r w:rsidRPr="00E12FA8">
        <w:rPr>
          <w:rStyle w:val="Emphasis"/>
          <w:color w:val="auto"/>
          <w:sz w:val="24"/>
          <w:u w:val="single"/>
        </w:rPr>
        <w:lastRenderedPageBreak/>
        <w:t>Features of the s</w:t>
      </w:r>
      <w:r w:rsidR="00E44C57" w:rsidRPr="00E12FA8">
        <w:rPr>
          <w:rStyle w:val="Emphasis"/>
          <w:color w:val="auto"/>
          <w:sz w:val="24"/>
          <w:u w:val="single"/>
        </w:rPr>
        <w:t xml:space="preserve">ettlement in the uplands. </w:t>
      </w:r>
    </w:p>
    <w:p w14:paraId="28D7148E" w14:textId="67B83E60" w:rsidR="00CE7D91" w:rsidRPr="00E12FA8" w:rsidRDefault="00E44C57" w:rsidP="00CE7D91">
      <w:r w:rsidRPr="00E12FA8">
        <w:rPr>
          <w:rFonts w:cstheme="minorHAnsi"/>
          <w:sz w:val="20"/>
        </w:rPr>
        <w:t xml:space="preserve">The Settlement in the uplands gird reference: </w:t>
      </w:r>
      <w:r w:rsidRPr="00E12FA8">
        <w:rPr>
          <w:rFonts w:cstheme="minorHAnsi"/>
          <w:color w:val="000000"/>
          <w:sz w:val="20"/>
          <w:szCs w:val="27"/>
        </w:rPr>
        <w:t>SN764663 is comprised of a system of small structures varying in size and shape, as highlighted on the previous page. To simplify the understanding of these structures this report has created a table where it is possible to identify the prominent features of all of the structures. This table is shown below, the table includes where these structures location in relation to the upland site, predominant features such as possible walls, and any indicators to agricultural practices linking these structures to the Abbey as local settlements would have had to have provided goods to the Abbey as tenants on their lands. Images of some of the structures</w:t>
      </w:r>
      <w:r w:rsidR="00F2224B" w:rsidRPr="00E12FA8">
        <w:rPr>
          <w:rFonts w:cstheme="minorHAnsi"/>
          <w:color w:val="000000"/>
          <w:sz w:val="20"/>
          <w:szCs w:val="27"/>
        </w:rPr>
        <w:t xml:space="preserve"> details</w:t>
      </w:r>
      <w:r w:rsidRPr="00E12FA8">
        <w:rPr>
          <w:rFonts w:cstheme="minorHAnsi"/>
          <w:color w:val="000000"/>
          <w:sz w:val="20"/>
          <w:szCs w:val="27"/>
        </w:rPr>
        <w:t xml:space="preserve"> can be seen </w:t>
      </w:r>
      <w:r w:rsidR="00EF6CFA" w:rsidRPr="00E12FA8">
        <w:rPr>
          <w:rFonts w:cstheme="minorHAnsi"/>
          <w:color w:val="000000"/>
          <w:sz w:val="20"/>
          <w:szCs w:val="27"/>
        </w:rPr>
        <w:t>at the end of this section of the report</w:t>
      </w:r>
      <w:r w:rsidR="00F2224B" w:rsidRPr="00E12FA8">
        <w:rPr>
          <w:rFonts w:cstheme="minorHAnsi"/>
          <w:color w:val="000000"/>
          <w:sz w:val="20"/>
          <w:szCs w:val="27"/>
        </w:rPr>
        <w:t>.</w:t>
      </w:r>
      <w:r w:rsidR="00CE7D91" w:rsidRPr="00E12FA8">
        <w:rPr>
          <w:rFonts w:cstheme="minorHAnsi"/>
          <w:color w:val="000000"/>
          <w:sz w:val="20"/>
          <w:szCs w:val="27"/>
        </w:rPr>
        <w:t xml:space="preserve"> </w:t>
      </w:r>
      <w:r w:rsidR="00CE7D91" w:rsidRPr="00E12FA8">
        <w:t>It is clear to see that from the features presented below it is possible to identify that this is an area where human activity has shaped the landscape.</w:t>
      </w:r>
    </w:p>
    <w:p w14:paraId="03725E79" w14:textId="11DEC9E0" w:rsidR="00E44C57" w:rsidRPr="00E12FA8" w:rsidRDefault="00E44C57" w:rsidP="00E44C57">
      <w:pPr>
        <w:pStyle w:val="Subtitle"/>
        <w:rPr>
          <w:rStyle w:val="Emphasis"/>
          <w:rFonts w:cstheme="minorHAnsi"/>
          <w:color w:val="auto"/>
          <w:sz w:val="24"/>
        </w:rPr>
      </w:pPr>
    </w:p>
    <w:p w14:paraId="559EFD88" w14:textId="77777777" w:rsidR="00E44C57" w:rsidRPr="00E12FA8" w:rsidRDefault="00E44C57" w:rsidP="00C23667"/>
    <w:tbl>
      <w:tblPr>
        <w:tblStyle w:val="TableGrid"/>
        <w:tblW w:w="0" w:type="auto"/>
        <w:tblLook w:val="04A0" w:firstRow="1" w:lastRow="0" w:firstColumn="1" w:lastColumn="0" w:noHBand="0" w:noVBand="1"/>
      </w:tblPr>
      <w:tblGrid>
        <w:gridCol w:w="1996"/>
        <w:gridCol w:w="2066"/>
        <w:gridCol w:w="2038"/>
        <w:gridCol w:w="2916"/>
      </w:tblGrid>
      <w:tr w:rsidR="00523C0D" w:rsidRPr="00E12FA8" w14:paraId="61D19025" w14:textId="77777777" w:rsidTr="00E44C57">
        <w:tc>
          <w:tcPr>
            <w:tcW w:w="2254" w:type="dxa"/>
          </w:tcPr>
          <w:p w14:paraId="4F711F60" w14:textId="7121C2A4" w:rsidR="00E44C57" w:rsidRPr="00E12FA8" w:rsidRDefault="00E959C7" w:rsidP="00E44C57">
            <w:r w:rsidRPr="00E12FA8">
              <w:t>Location.</w:t>
            </w:r>
          </w:p>
        </w:tc>
        <w:tc>
          <w:tcPr>
            <w:tcW w:w="2254" w:type="dxa"/>
          </w:tcPr>
          <w:p w14:paraId="41CD7EF7" w14:textId="37350145" w:rsidR="00E44C57" w:rsidRPr="00E12FA8" w:rsidRDefault="00E44C57" w:rsidP="00E44C57">
            <w:r w:rsidRPr="00E12FA8">
              <w:t>Predominant features</w:t>
            </w:r>
            <w:r w:rsidR="00E959C7" w:rsidRPr="00E12FA8">
              <w:t>.</w:t>
            </w:r>
            <w:r w:rsidRPr="00E12FA8">
              <w:t xml:space="preserve"> </w:t>
            </w:r>
          </w:p>
        </w:tc>
        <w:tc>
          <w:tcPr>
            <w:tcW w:w="2254" w:type="dxa"/>
          </w:tcPr>
          <w:p w14:paraId="038CA273" w14:textId="720A6EA4" w:rsidR="00E44C57" w:rsidRPr="00E12FA8" w:rsidRDefault="00E44C57" w:rsidP="00E44C57">
            <w:r w:rsidRPr="00E12FA8">
              <w:t>Indicators of Agricultural practices</w:t>
            </w:r>
            <w:r w:rsidR="00E959C7" w:rsidRPr="00E12FA8">
              <w:t>.</w:t>
            </w:r>
            <w:r w:rsidRPr="00E12FA8">
              <w:t xml:space="preserve"> </w:t>
            </w:r>
          </w:p>
        </w:tc>
        <w:tc>
          <w:tcPr>
            <w:tcW w:w="2254" w:type="dxa"/>
          </w:tcPr>
          <w:p w14:paraId="4540CBA7" w14:textId="699286FB" w:rsidR="00E44C57" w:rsidRPr="00E12FA8" w:rsidRDefault="00E44C57" w:rsidP="00E44C57">
            <w:r w:rsidRPr="00E12FA8">
              <w:t>Image of the structure</w:t>
            </w:r>
            <w:r w:rsidR="00E959C7" w:rsidRPr="00E12FA8">
              <w:t>.</w:t>
            </w:r>
            <w:r w:rsidRPr="00E12FA8">
              <w:t xml:space="preserve"> </w:t>
            </w:r>
          </w:p>
        </w:tc>
      </w:tr>
      <w:tr w:rsidR="00523C0D" w:rsidRPr="00E12FA8" w14:paraId="500884AF" w14:textId="77777777" w:rsidTr="00F2224B">
        <w:trPr>
          <w:trHeight w:val="1507"/>
        </w:trPr>
        <w:tc>
          <w:tcPr>
            <w:tcW w:w="2254" w:type="dxa"/>
          </w:tcPr>
          <w:p w14:paraId="7238D2A6" w14:textId="0F694FF2" w:rsidR="00523C0D" w:rsidRPr="00E12FA8" w:rsidRDefault="00955284" w:rsidP="00E44C57">
            <w:pPr>
              <w:rPr>
                <w:sz w:val="20"/>
                <w:szCs w:val="20"/>
              </w:rPr>
            </w:pPr>
            <w:r w:rsidRPr="00E12FA8">
              <w:rPr>
                <w:sz w:val="20"/>
                <w:szCs w:val="20"/>
              </w:rPr>
              <w:t xml:space="preserve">Structure 1 </w:t>
            </w:r>
          </w:p>
          <w:p w14:paraId="562CC37D" w14:textId="23228D26" w:rsidR="00955284" w:rsidRPr="00E12FA8" w:rsidRDefault="00280A1F" w:rsidP="00E44C57">
            <w:pPr>
              <w:rPr>
                <w:sz w:val="20"/>
                <w:szCs w:val="20"/>
              </w:rPr>
            </w:pPr>
            <w:r w:rsidRPr="00E12FA8">
              <w:rPr>
                <w:sz w:val="20"/>
                <w:szCs w:val="20"/>
              </w:rPr>
              <w:t>Figure number: 7</w:t>
            </w:r>
          </w:p>
          <w:p w14:paraId="3F93CA69" w14:textId="197680D3" w:rsidR="00E44C57" w:rsidRPr="00E12FA8" w:rsidRDefault="00F2224B" w:rsidP="00E44C57">
            <w:pPr>
              <w:rPr>
                <w:sz w:val="20"/>
                <w:szCs w:val="20"/>
              </w:rPr>
            </w:pPr>
            <w:r w:rsidRPr="00E12FA8">
              <w:rPr>
                <w:sz w:val="20"/>
                <w:szCs w:val="20"/>
              </w:rPr>
              <w:t xml:space="preserve">Grid reference: </w:t>
            </w:r>
            <w:r w:rsidRPr="00E12FA8">
              <w:rPr>
                <w:rFonts w:cstheme="minorHAnsi"/>
                <w:sz w:val="20"/>
                <w:szCs w:val="20"/>
              </w:rPr>
              <w:t>SN 76373 66318</w:t>
            </w:r>
          </w:p>
        </w:tc>
        <w:tc>
          <w:tcPr>
            <w:tcW w:w="2254" w:type="dxa"/>
          </w:tcPr>
          <w:p w14:paraId="67497499" w14:textId="11043FBA" w:rsidR="00F2224B" w:rsidRPr="00E12FA8" w:rsidRDefault="00F2224B" w:rsidP="00E44C57">
            <w:pPr>
              <w:rPr>
                <w:sz w:val="20"/>
              </w:rPr>
            </w:pPr>
            <w:r w:rsidRPr="00E12FA8">
              <w:rPr>
                <w:sz w:val="20"/>
              </w:rPr>
              <w:t>Three man-made features.</w:t>
            </w:r>
          </w:p>
          <w:p w14:paraId="0EF38C19" w14:textId="0EF61159" w:rsidR="00F2224B" w:rsidRPr="00E12FA8" w:rsidRDefault="00F2224B" w:rsidP="00E44C57">
            <w:pPr>
              <w:rPr>
                <w:sz w:val="20"/>
              </w:rPr>
            </w:pPr>
            <w:r w:rsidRPr="00E12FA8">
              <w:rPr>
                <w:sz w:val="20"/>
              </w:rPr>
              <w:t>One rectangular feature in the centre.</w:t>
            </w:r>
          </w:p>
          <w:p w14:paraId="23C8F85C" w14:textId="4FFDE564" w:rsidR="00E44C57" w:rsidRPr="00E12FA8" w:rsidRDefault="00F2224B" w:rsidP="00E44C57">
            <w:r w:rsidRPr="00E12FA8">
              <w:rPr>
                <w:sz w:val="20"/>
              </w:rPr>
              <w:t xml:space="preserve">Two larger features to the left and right of the centre. </w:t>
            </w:r>
          </w:p>
        </w:tc>
        <w:tc>
          <w:tcPr>
            <w:tcW w:w="2254" w:type="dxa"/>
          </w:tcPr>
          <w:p w14:paraId="0837323B" w14:textId="500F18F8" w:rsidR="00F2224B" w:rsidRPr="00E12FA8" w:rsidRDefault="00F2224B" w:rsidP="00E44C57">
            <w:pPr>
              <w:rPr>
                <w:sz w:val="20"/>
              </w:rPr>
            </w:pPr>
            <w:r w:rsidRPr="00E12FA8">
              <w:rPr>
                <w:sz w:val="20"/>
              </w:rPr>
              <w:t xml:space="preserve">Possible holding pen on the right. </w:t>
            </w:r>
          </w:p>
          <w:p w14:paraId="6E3DD22F" w14:textId="657E35F2" w:rsidR="00F2224B" w:rsidRPr="00E12FA8" w:rsidRDefault="00F2224B" w:rsidP="00E44C57">
            <w:pPr>
              <w:rPr>
                <w:sz w:val="20"/>
              </w:rPr>
            </w:pPr>
            <w:r w:rsidRPr="00E12FA8">
              <w:rPr>
                <w:sz w:val="20"/>
              </w:rPr>
              <w:t>Possible ridge and furrow activity in the feature on the right.</w:t>
            </w:r>
          </w:p>
          <w:p w14:paraId="6FECAF92" w14:textId="1C105254" w:rsidR="00E44C57" w:rsidRPr="00E12FA8" w:rsidRDefault="00E44C57" w:rsidP="00E44C57"/>
        </w:tc>
        <w:tc>
          <w:tcPr>
            <w:tcW w:w="2254" w:type="dxa"/>
          </w:tcPr>
          <w:p w14:paraId="66185F2F" w14:textId="77777777" w:rsidR="00E44C57" w:rsidRPr="00E12FA8" w:rsidRDefault="00E44C57" w:rsidP="00E44C57">
            <w:r w:rsidRPr="00E12FA8">
              <w:rPr>
                <w:noProof/>
                <w:lang w:eastAsia="en-GB"/>
              </w:rPr>
              <w:drawing>
                <wp:anchor distT="0" distB="0" distL="114300" distR="114300" simplePos="0" relativeHeight="251561472" behindDoc="1" locked="0" layoutInCell="1" allowOverlap="1" wp14:anchorId="7CC37512" wp14:editId="151A5A07">
                  <wp:simplePos x="0" y="0"/>
                  <wp:positionH relativeFrom="column">
                    <wp:posOffset>158098</wp:posOffset>
                  </wp:positionH>
                  <wp:positionV relativeFrom="paragraph">
                    <wp:posOffset>129746</wp:posOffset>
                  </wp:positionV>
                  <wp:extent cx="1291135" cy="985768"/>
                  <wp:effectExtent l="0" t="0" r="4445" b="5080"/>
                  <wp:wrapTight wrapText="bothSides">
                    <wp:wrapPolygon edited="0">
                      <wp:start x="0" y="0"/>
                      <wp:lineTo x="0" y="21294"/>
                      <wp:lineTo x="21356" y="21294"/>
                      <wp:lineTo x="2135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1229" t="48407" r="46101" b="34395"/>
                          <a:stretch/>
                        </pic:blipFill>
                        <pic:spPr bwMode="auto">
                          <a:xfrm>
                            <a:off x="0" y="0"/>
                            <a:ext cx="1291135" cy="985768"/>
                          </a:xfrm>
                          <a:prstGeom prst="rect">
                            <a:avLst/>
                          </a:prstGeom>
                          <a:ln>
                            <a:noFill/>
                          </a:ln>
                          <a:extLst>
                            <a:ext uri="{53640926-AAD7-44D8-BBD7-CCE9431645EC}">
                              <a14:shadowObscured xmlns:a14="http://schemas.microsoft.com/office/drawing/2010/main"/>
                            </a:ext>
                          </a:extLst>
                        </pic:spPr>
                      </pic:pic>
                    </a:graphicData>
                  </a:graphic>
                </wp:anchor>
              </w:drawing>
            </w:r>
          </w:p>
        </w:tc>
      </w:tr>
      <w:tr w:rsidR="00523C0D" w:rsidRPr="00E12FA8" w14:paraId="342AC69A" w14:textId="77777777" w:rsidTr="00191E46">
        <w:trPr>
          <w:trHeight w:val="3767"/>
        </w:trPr>
        <w:tc>
          <w:tcPr>
            <w:tcW w:w="2254" w:type="dxa"/>
          </w:tcPr>
          <w:p w14:paraId="5102FF71" w14:textId="4A03D33B" w:rsidR="00523C0D" w:rsidRPr="00E12FA8" w:rsidRDefault="00955284" w:rsidP="00E44C57">
            <w:pPr>
              <w:rPr>
                <w:sz w:val="20"/>
              </w:rPr>
            </w:pPr>
            <w:r w:rsidRPr="00E12FA8">
              <w:rPr>
                <w:sz w:val="20"/>
              </w:rPr>
              <w:t>Structure 2</w:t>
            </w:r>
          </w:p>
          <w:p w14:paraId="0FE3552E" w14:textId="4A956AA5" w:rsidR="00523C0D" w:rsidRPr="00E12FA8" w:rsidRDefault="00280A1F" w:rsidP="00E44C57">
            <w:pPr>
              <w:rPr>
                <w:sz w:val="20"/>
                <w:szCs w:val="20"/>
              </w:rPr>
            </w:pPr>
            <w:r w:rsidRPr="00E12FA8">
              <w:rPr>
                <w:sz w:val="20"/>
                <w:szCs w:val="20"/>
              </w:rPr>
              <w:t>Figure number: 8</w:t>
            </w:r>
          </w:p>
          <w:p w14:paraId="71D71C04" w14:textId="5D15296E" w:rsidR="00E44C57" w:rsidRPr="00E12FA8" w:rsidRDefault="00F2224B" w:rsidP="00E44C57">
            <w:pPr>
              <w:rPr>
                <w:sz w:val="20"/>
              </w:rPr>
            </w:pPr>
            <w:r w:rsidRPr="00E12FA8">
              <w:rPr>
                <w:sz w:val="20"/>
              </w:rPr>
              <w:t>Grid reference:</w:t>
            </w:r>
            <w:r w:rsidRPr="00E12FA8">
              <w:rPr>
                <w:rFonts w:ascii="Arial" w:hAnsi="Arial" w:cs="Arial"/>
                <w:color w:val="2C3E62"/>
                <w:sz w:val="21"/>
                <w:szCs w:val="21"/>
              </w:rPr>
              <w:t xml:space="preserve"> </w:t>
            </w:r>
            <w:r w:rsidRPr="00E12FA8">
              <w:rPr>
                <w:sz w:val="20"/>
              </w:rPr>
              <w:t xml:space="preserve">SN 76484 66292 </w:t>
            </w:r>
          </w:p>
        </w:tc>
        <w:tc>
          <w:tcPr>
            <w:tcW w:w="2254" w:type="dxa"/>
          </w:tcPr>
          <w:p w14:paraId="1282E2F3" w14:textId="77777777" w:rsidR="00E959C7" w:rsidRPr="00E12FA8" w:rsidRDefault="00E959C7" w:rsidP="00E44C57">
            <w:pPr>
              <w:rPr>
                <w:sz w:val="20"/>
              </w:rPr>
            </w:pPr>
            <w:r w:rsidRPr="00E12FA8">
              <w:rPr>
                <w:sz w:val="20"/>
              </w:rPr>
              <w:t xml:space="preserve">3-4 man-made features. </w:t>
            </w:r>
          </w:p>
          <w:p w14:paraId="68817DE1" w14:textId="77777777" w:rsidR="00E44C57" w:rsidRPr="00E12FA8" w:rsidRDefault="00E959C7" w:rsidP="00E44C57">
            <w:pPr>
              <w:rPr>
                <w:sz w:val="20"/>
              </w:rPr>
            </w:pPr>
            <w:r w:rsidRPr="00E12FA8">
              <w:rPr>
                <w:sz w:val="20"/>
              </w:rPr>
              <w:t xml:space="preserve">One large feature on the right of the </w:t>
            </w:r>
            <w:r w:rsidR="000A0B94" w:rsidRPr="00E12FA8">
              <w:rPr>
                <w:sz w:val="20"/>
              </w:rPr>
              <w:t xml:space="preserve">site. </w:t>
            </w:r>
          </w:p>
          <w:p w14:paraId="2DCA6E64" w14:textId="77777777" w:rsidR="000A0B94" w:rsidRPr="00E12FA8" w:rsidRDefault="000A0B94" w:rsidP="00E44C57">
            <w:pPr>
              <w:rPr>
                <w:sz w:val="20"/>
              </w:rPr>
            </w:pPr>
            <w:r w:rsidRPr="00E12FA8">
              <w:rPr>
                <w:sz w:val="20"/>
              </w:rPr>
              <w:t xml:space="preserve">One roughly circular feature attached to the </w:t>
            </w:r>
            <w:r w:rsidR="00643F7A" w:rsidRPr="00E12FA8">
              <w:rPr>
                <w:sz w:val="20"/>
              </w:rPr>
              <w:t xml:space="preserve">afore mentioned feature. </w:t>
            </w:r>
          </w:p>
          <w:p w14:paraId="3CFB21DE" w14:textId="602C7D11" w:rsidR="00643F7A" w:rsidRPr="00E12FA8" w:rsidRDefault="00643F7A" w:rsidP="00E44C57">
            <w:pPr>
              <w:rPr>
                <w:sz w:val="20"/>
              </w:rPr>
            </w:pPr>
            <w:r w:rsidRPr="00E12FA8">
              <w:rPr>
                <w:sz w:val="20"/>
              </w:rPr>
              <w:t xml:space="preserve">One small rectangular feature attached to the centre exterior of the two larger features. </w:t>
            </w:r>
          </w:p>
          <w:p w14:paraId="25C6D2FD" w14:textId="75C337D7" w:rsidR="00775068" w:rsidRPr="00E12FA8" w:rsidRDefault="00775068" w:rsidP="00E44C57">
            <w:pPr>
              <w:rPr>
                <w:sz w:val="20"/>
              </w:rPr>
            </w:pPr>
            <w:r w:rsidRPr="00E12FA8">
              <w:rPr>
                <w:sz w:val="20"/>
              </w:rPr>
              <w:t xml:space="preserve">One </w:t>
            </w:r>
            <w:r w:rsidR="00191E46" w:rsidRPr="00E12FA8">
              <w:rPr>
                <w:sz w:val="20"/>
              </w:rPr>
              <w:t xml:space="preserve">feature to the south of the main complex of features. </w:t>
            </w:r>
          </w:p>
          <w:p w14:paraId="5D422C1D" w14:textId="6FD11860" w:rsidR="0012766C" w:rsidRPr="00E12FA8" w:rsidRDefault="0012766C" w:rsidP="00E44C57">
            <w:pPr>
              <w:rPr>
                <w:sz w:val="20"/>
              </w:rPr>
            </w:pPr>
            <w:r w:rsidRPr="00E12FA8">
              <w:rPr>
                <w:sz w:val="20"/>
              </w:rPr>
              <w:t xml:space="preserve">Evidence of slate being used in the construction of the </w:t>
            </w:r>
            <w:r w:rsidR="000E6416" w:rsidRPr="00E12FA8">
              <w:rPr>
                <w:sz w:val="20"/>
              </w:rPr>
              <w:t xml:space="preserve">rectangular feature. </w:t>
            </w:r>
          </w:p>
          <w:p w14:paraId="76D3CFD0" w14:textId="77777777" w:rsidR="009127E4" w:rsidRPr="00E12FA8" w:rsidRDefault="009127E4" w:rsidP="00E44C57">
            <w:pPr>
              <w:rPr>
                <w:sz w:val="20"/>
              </w:rPr>
            </w:pPr>
          </w:p>
          <w:p w14:paraId="645ABB9D" w14:textId="5C7CDB6F" w:rsidR="00643F7A" w:rsidRPr="00E12FA8" w:rsidRDefault="00643F7A" w:rsidP="00E44C57">
            <w:pPr>
              <w:rPr>
                <w:sz w:val="20"/>
              </w:rPr>
            </w:pPr>
          </w:p>
        </w:tc>
        <w:tc>
          <w:tcPr>
            <w:tcW w:w="2254" w:type="dxa"/>
          </w:tcPr>
          <w:p w14:paraId="6B06007C" w14:textId="020D5170" w:rsidR="002079AE" w:rsidRPr="00E12FA8" w:rsidRDefault="002079AE" w:rsidP="00E44C57">
            <w:pPr>
              <w:rPr>
                <w:sz w:val="20"/>
              </w:rPr>
            </w:pPr>
            <w:r w:rsidRPr="00E12FA8">
              <w:rPr>
                <w:sz w:val="20"/>
              </w:rPr>
              <w:t xml:space="preserve">Possible two large holding pens at the north of the complex. </w:t>
            </w:r>
          </w:p>
          <w:p w14:paraId="7F434318" w14:textId="2BFB8ED5" w:rsidR="002079AE" w:rsidRPr="00E12FA8" w:rsidRDefault="002079AE" w:rsidP="00E44C57">
            <w:pPr>
              <w:rPr>
                <w:sz w:val="20"/>
              </w:rPr>
            </w:pPr>
            <w:r w:rsidRPr="00E12FA8">
              <w:rPr>
                <w:sz w:val="20"/>
              </w:rPr>
              <w:t xml:space="preserve">Possible smaller holding pen to the south of the complex, this could also be a storage area.  </w:t>
            </w:r>
          </w:p>
          <w:p w14:paraId="07DC611D" w14:textId="03CD8A67" w:rsidR="00E44C57" w:rsidRPr="00E12FA8" w:rsidRDefault="00E44C57" w:rsidP="00E44C57"/>
        </w:tc>
        <w:tc>
          <w:tcPr>
            <w:tcW w:w="2254" w:type="dxa"/>
          </w:tcPr>
          <w:p w14:paraId="2C86384E" w14:textId="6684E005" w:rsidR="00E44C57" w:rsidRPr="00E12FA8" w:rsidRDefault="00E44C57" w:rsidP="00E44C57">
            <w:r w:rsidRPr="00E12FA8">
              <w:rPr>
                <w:noProof/>
                <w:lang w:eastAsia="en-GB"/>
              </w:rPr>
              <w:drawing>
                <wp:anchor distT="0" distB="0" distL="114300" distR="114300" simplePos="0" relativeHeight="251560448" behindDoc="1" locked="0" layoutInCell="1" allowOverlap="1" wp14:anchorId="42F64AAF" wp14:editId="4F666E51">
                  <wp:simplePos x="0" y="0"/>
                  <wp:positionH relativeFrom="column">
                    <wp:posOffset>-13970</wp:posOffset>
                  </wp:positionH>
                  <wp:positionV relativeFrom="paragraph">
                    <wp:posOffset>589915</wp:posOffset>
                  </wp:positionV>
                  <wp:extent cx="1708150" cy="1183640"/>
                  <wp:effectExtent l="0" t="0" r="6350" b="0"/>
                  <wp:wrapTight wrapText="bothSides">
                    <wp:wrapPolygon edited="0">
                      <wp:start x="0" y="0"/>
                      <wp:lineTo x="0" y="21206"/>
                      <wp:lineTo x="21439" y="21206"/>
                      <wp:lineTo x="2143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8990" t="38615" r="46530" b="43550"/>
                          <a:stretch/>
                        </pic:blipFill>
                        <pic:spPr bwMode="auto">
                          <a:xfrm>
                            <a:off x="0" y="0"/>
                            <a:ext cx="1708150" cy="1183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523C0D" w:rsidRPr="00E12FA8" w14:paraId="3BBE3718" w14:textId="77777777" w:rsidTr="00E44C57">
        <w:tc>
          <w:tcPr>
            <w:tcW w:w="2254" w:type="dxa"/>
          </w:tcPr>
          <w:p w14:paraId="7B5F5FEF" w14:textId="7968F4F4" w:rsidR="00523C0D" w:rsidRPr="00E12FA8" w:rsidRDefault="00955284" w:rsidP="00E44C57">
            <w:pPr>
              <w:rPr>
                <w:sz w:val="20"/>
              </w:rPr>
            </w:pPr>
            <w:r w:rsidRPr="00E12FA8">
              <w:rPr>
                <w:sz w:val="20"/>
              </w:rPr>
              <w:lastRenderedPageBreak/>
              <w:t>Structure 3</w:t>
            </w:r>
          </w:p>
          <w:p w14:paraId="00CE722F" w14:textId="094CA37B" w:rsidR="00523C0D" w:rsidRPr="00E12FA8" w:rsidRDefault="00280A1F" w:rsidP="00E44C57">
            <w:pPr>
              <w:rPr>
                <w:sz w:val="20"/>
                <w:szCs w:val="20"/>
              </w:rPr>
            </w:pPr>
            <w:r w:rsidRPr="00E12FA8">
              <w:rPr>
                <w:sz w:val="20"/>
                <w:szCs w:val="20"/>
              </w:rPr>
              <w:t>Figure number: 9</w:t>
            </w:r>
          </w:p>
          <w:p w14:paraId="6811D99C" w14:textId="3C6EC6D3" w:rsidR="00E44C57" w:rsidRPr="00E12FA8" w:rsidRDefault="00F2224B" w:rsidP="00E44C57">
            <w:r w:rsidRPr="00E12FA8">
              <w:rPr>
                <w:sz w:val="20"/>
              </w:rPr>
              <w:t>Grid reference:</w:t>
            </w:r>
            <w:r w:rsidR="00E959C7" w:rsidRPr="00E12FA8">
              <w:rPr>
                <w:sz w:val="20"/>
              </w:rPr>
              <w:t xml:space="preserve"> SN 76509 66149</w:t>
            </w:r>
          </w:p>
        </w:tc>
        <w:tc>
          <w:tcPr>
            <w:tcW w:w="2254" w:type="dxa"/>
          </w:tcPr>
          <w:p w14:paraId="0FD62372" w14:textId="354DFEF5" w:rsidR="00E44C57" w:rsidRPr="00E12FA8" w:rsidRDefault="002079AE" w:rsidP="00E44C57">
            <w:pPr>
              <w:rPr>
                <w:sz w:val="20"/>
                <w:szCs w:val="20"/>
              </w:rPr>
            </w:pPr>
            <w:r w:rsidRPr="00E12FA8">
              <w:rPr>
                <w:sz w:val="20"/>
                <w:szCs w:val="20"/>
              </w:rPr>
              <w:t xml:space="preserve">1 large rectangular man-made feature. </w:t>
            </w:r>
          </w:p>
        </w:tc>
        <w:tc>
          <w:tcPr>
            <w:tcW w:w="2254" w:type="dxa"/>
          </w:tcPr>
          <w:p w14:paraId="251A83DD" w14:textId="599930C2" w:rsidR="00E44C57" w:rsidRPr="00E12FA8" w:rsidRDefault="003E3DDC" w:rsidP="00E44C57">
            <w:pPr>
              <w:rPr>
                <w:sz w:val="20"/>
                <w:szCs w:val="20"/>
              </w:rPr>
            </w:pPr>
            <w:r w:rsidRPr="00E12FA8">
              <w:rPr>
                <w:sz w:val="20"/>
                <w:szCs w:val="20"/>
              </w:rPr>
              <w:t>N/A</w:t>
            </w:r>
          </w:p>
        </w:tc>
        <w:tc>
          <w:tcPr>
            <w:tcW w:w="2254" w:type="dxa"/>
          </w:tcPr>
          <w:p w14:paraId="054178A6" w14:textId="6D98F6B3" w:rsidR="00E44C57" w:rsidRPr="00E12FA8" w:rsidRDefault="00E44C57" w:rsidP="00E44C57">
            <w:r w:rsidRPr="00E12FA8">
              <w:rPr>
                <w:noProof/>
                <w:lang w:eastAsia="en-GB"/>
              </w:rPr>
              <w:drawing>
                <wp:inline distT="0" distB="0" distL="0" distR="0" wp14:anchorId="46ED7175" wp14:editId="49F33DEC">
                  <wp:extent cx="1603127" cy="164344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7862" t="45797" r="42877" b="37324"/>
                          <a:stretch/>
                        </pic:blipFill>
                        <pic:spPr bwMode="auto">
                          <a:xfrm>
                            <a:off x="0" y="0"/>
                            <a:ext cx="1631014" cy="1672037"/>
                          </a:xfrm>
                          <a:prstGeom prst="rect">
                            <a:avLst/>
                          </a:prstGeom>
                          <a:ln>
                            <a:noFill/>
                          </a:ln>
                          <a:extLst>
                            <a:ext uri="{53640926-AAD7-44D8-BBD7-CCE9431645EC}">
                              <a14:shadowObscured xmlns:a14="http://schemas.microsoft.com/office/drawing/2010/main"/>
                            </a:ext>
                          </a:extLst>
                        </pic:spPr>
                      </pic:pic>
                    </a:graphicData>
                  </a:graphic>
                </wp:inline>
              </w:drawing>
            </w:r>
          </w:p>
        </w:tc>
      </w:tr>
      <w:tr w:rsidR="00523C0D" w:rsidRPr="00E12FA8" w14:paraId="12D2D430" w14:textId="77777777" w:rsidTr="003E3DDC">
        <w:trPr>
          <w:trHeight w:val="1975"/>
        </w:trPr>
        <w:tc>
          <w:tcPr>
            <w:tcW w:w="2254" w:type="dxa"/>
          </w:tcPr>
          <w:p w14:paraId="24A70102" w14:textId="76D1300F" w:rsidR="00523C0D" w:rsidRPr="00E12FA8" w:rsidRDefault="00955284" w:rsidP="00E44C57">
            <w:pPr>
              <w:rPr>
                <w:sz w:val="20"/>
              </w:rPr>
            </w:pPr>
            <w:r w:rsidRPr="00E12FA8">
              <w:rPr>
                <w:sz w:val="20"/>
              </w:rPr>
              <w:t>Structure 4</w:t>
            </w:r>
          </w:p>
          <w:p w14:paraId="69009CB6" w14:textId="308D4FD0" w:rsidR="00523C0D" w:rsidRPr="00E12FA8" w:rsidRDefault="00280A1F" w:rsidP="00E44C57">
            <w:pPr>
              <w:rPr>
                <w:sz w:val="20"/>
                <w:szCs w:val="20"/>
              </w:rPr>
            </w:pPr>
            <w:r w:rsidRPr="00E12FA8">
              <w:rPr>
                <w:sz w:val="20"/>
                <w:szCs w:val="20"/>
              </w:rPr>
              <w:t>Figure number: 10</w:t>
            </w:r>
          </w:p>
          <w:p w14:paraId="0B5475CE" w14:textId="61071D6C" w:rsidR="00E44C57" w:rsidRPr="00E12FA8" w:rsidRDefault="00F2224B" w:rsidP="00E44C57">
            <w:r w:rsidRPr="00E12FA8">
              <w:rPr>
                <w:sz w:val="20"/>
              </w:rPr>
              <w:t>Grid reference:</w:t>
            </w:r>
            <w:r w:rsidR="00E959C7" w:rsidRPr="00E12FA8">
              <w:rPr>
                <w:sz w:val="20"/>
              </w:rPr>
              <w:t xml:space="preserve"> SN 76543 66009</w:t>
            </w:r>
          </w:p>
        </w:tc>
        <w:tc>
          <w:tcPr>
            <w:tcW w:w="2254" w:type="dxa"/>
          </w:tcPr>
          <w:p w14:paraId="15B8491C" w14:textId="77777777" w:rsidR="008056B0" w:rsidRPr="00E12FA8" w:rsidRDefault="003E3DDC" w:rsidP="00E44C57">
            <w:pPr>
              <w:rPr>
                <w:sz w:val="20"/>
                <w:szCs w:val="20"/>
              </w:rPr>
            </w:pPr>
            <w:r w:rsidRPr="00E12FA8">
              <w:rPr>
                <w:sz w:val="20"/>
                <w:szCs w:val="20"/>
              </w:rPr>
              <w:t>T</w:t>
            </w:r>
            <w:r w:rsidR="008056B0" w:rsidRPr="00E12FA8">
              <w:rPr>
                <w:sz w:val="20"/>
                <w:szCs w:val="20"/>
              </w:rPr>
              <w:t>wo</w:t>
            </w:r>
            <w:r w:rsidRPr="00E12FA8">
              <w:rPr>
                <w:sz w:val="20"/>
                <w:szCs w:val="20"/>
              </w:rPr>
              <w:t xml:space="preserve"> man-made features. </w:t>
            </w:r>
          </w:p>
          <w:p w14:paraId="266A77B0" w14:textId="5F557C2F" w:rsidR="008056B0" w:rsidRPr="00E12FA8" w:rsidRDefault="008056B0" w:rsidP="00E44C57">
            <w:pPr>
              <w:rPr>
                <w:sz w:val="20"/>
                <w:szCs w:val="20"/>
              </w:rPr>
            </w:pPr>
            <w:r w:rsidRPr="00E12FA8">
              <w:rPr>
                <w:sz w:val="20"/>
                <w:szCs w:val="20"/>
              </w:rPr>
              <w:t xml:space="preserve">One large structure. </w:t>
            </w:r>
          </w:p>
          <w:p w14:paraId="42380A65" w14:textId="014C1886" w:rsidR="00E44C57" w:rsidRPr="00E12FA8" w:rsidRDefault="008056B0" w:rsidP="00E44C57">
            <w:pPr>
              <w:rPr>
                <w:sz w:val="20"/>
                <w:szCs w:val="20"/>
              </w:rPr>
            </w:pPr>
            <w:r w:rsidRPr="00E12FA8">
              <w:rPr>
                <w:sz w:val="20"/>
                <w:szCs w:val="20"/>
              </w:rPr>
              <w:t xml:space="preserve">One square feature to the north of this site. </w:t>
            </w:r>
          </w:p>
        </w:tc>
        <w:tc>
          <w:tcPr>
            <w:tcW w:w="2254" w:type="dxa"/>
          </w:tcPr>
          <w:p w14:paraId="7AF3A51F" w14:textId="1C4C3358" w:rsidR="00E44C57" w:rsidRPr="00E12FA8" w:rsidRDefault="008056B0" w:rsidP="00E44C57">
            <w:pPr>
              <w:rPr>
                <w:sz w:val="20"/>
                <w:szCs w:val="20"/>
              </w:rPr>
            </w:pPr>
            <w:r w:rsidRPr="00E12FA8">
              <w:rPr>
                <w:sz w:val="20"/>
                <w:szCs w:val="20"/>
              </w:rPr>
              <w:t xml:space="preserve">One possible holding pen to the north of the </w:t>
            </w:r>
          </w:p>
        </w:tc>
        <w:tc>
          <w:tcPr>
            <w:tcW w:w="2254" w:type="dxa"/>
          </w:tcPr>
          <w:p w14:paraId="70128DB2" w14:textId="5FFFC834" w:rsidR="00E44C57" w:rsidRPr="00E12FA8" w:rsidRDefault="00E44C57" w:rsidP="00E44C57">
            <w:r w:rsidRPr="00E12FA8">
              <w:rPr>
                <w:noProof/>
                <w:lang w:eastAsia="en-GB"/>
              </w:rPr>
              <w:drawing>
                <wp:anchor distT="0" distB="0" distL="114300" distR="114300" simplePos="0" relativeHeight="251562496" behindDoc="1" locked="0" layoutInCell="1" allowOverlap="1" wp14:anchorId="66DC689D" wp14:editId="07208717">
                  <wp:simplePos x="0" y="0"/>
                  <wp:positionH relativeFrom="column">
                    <wp:posOffset>9182</wp:posOffset>
                  </wp:positionH>
                  <wp:positionV relativeFrom="paragraph">
                    <wp:posOffset>160638</wp:posOffset>
                  </wp:positionV>
                  <wp:extent cx="1604010" cy="1130300"/>
                  <wp:effectExtent l="0" t="0" r="0" b="0"/>
                  <wp:wrapTight wrapText="bothSides">
                    <wp:wrapPolygon edited="0">
                      <wp:start x="0" y="0"/>
                      <wp:lineTo x="0" y="21115"/>
                      <wp:lineTo x="21292" y="21115"/>
                      <wp:lineTo x="2129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0390" t="42894" r="42720" b="35941"/>
                          <a:stretch/>
                        </pic:blipFill>
                        <pic:spPr bwMode="auto">
                          <a:xfrm>
                            <a:off x="0" y="0"/>
                            <a:ext cx="1604010" cy="1130300"/>
                          </a:xfrm>
                          <a:prstGeom prst="rect">
                            <a:avLst/>
                          </a:prstGeom>
                          <a:ln>
                            <a:noFill/>
                          </a:ln>
                          <a:extLst>
                            <a:ext uri="{53640926-AAD7-44D8-BBD7-CCE9431645EC}">
                              <a14:shadowObscured xmlns:a14="http://schemas.microsoft.com/office/drawing/2010/main"/>
                            </a:ext>
                          </a:extLst>
                        </pic:spPr>
                      </pic:pic>
                    </a:graphicData>
                  </a:graphic>
                </wp:anchor>
              </w:drawing>
            </w:r>
          </w:p>
        </w:tc>
      </w:tr>
      <w:tr w:rsidR="00523C0D" w:rsidRPr="00E12FA8" w14:paraId="0EABD4DA" w14:textId="77777777" w:rsidTr="003E3DDC">
        <w:trPr>
          <w:trHeight w:val="2249"/>
        </w:trPr>
        <w:tc>
          <w:tcPr>
            <w:tcW w:w="2254" w:type="dxa"/>
          </w:tcPr>
          <w:p w14:paraId="335A8E3A" w14:textId="264BE39F" w:rsidR="00523C0D" w:rsidRPr="00E12FA8" w:rsidRDefault="00955284" w:rsidP="00E44C57">
            <w:pPr>
              <w:rPr>
                <w:sz w:val="20"/>
              </w:rPr>
            </w:pPr>
            <w:r w:rsidRPr="00E12FA8">
              <w:rPr>
                <w:sz w:val="20"/>
              </w:rPr>
              <w:t>Structure 5</w:t>
            </w:r>
          </w:p>
          <w:p w14:paraId="312C4881" w14:textId="7EC550D3" w:rsidR="00523C0D" w:rsidRPr="00E12FA8" w:rsidRDefault="00280A1F" w:rsidP="00E44C57">
            <w:pPr>
              <w:rPr>
                <w:sz w:val="20"/>
                <w:szCs w:val="20"/>
              </w:rPr>
            </w:pPr>
            <w:r w:rsidRPr="00E12FA8">
              <w:rPr>
                <w:sz w:val="20"/>
                <w:szCs w:val="20"/>
              </w:rPr>
              <w:t>Figure number: 11</w:t>
            </w:r>
          </w:p>
          <w:p w14:paraId="3D22E5EB" w14:textId="41353482" w:rsidR="00E44C57" w:rsidRPr="00E12FA8" w:rsidRDefault="00F2224B" w:rsidP="00E44C57">
            <w:r w:rsidRPr="00E12FA8">
              <w:rPr>
                <w:sz w:val="20"/>
              </w:rPr>
              <w:t>Grid reference: SN 76629 66332</w:t>
            </w:r>
          </w:p>
        </w:tc>
        <w:tc>
          <w:tcPr>
            <w:tcW w:w="2254" w:type="dxa"/>
          </w:tcPr>
          <w:p w14:paraId="7EDB2FD9" w14:textId="755769FD" w:rsidR="00E44C57" w:rsidRPr="00E12FA8" w:rsidRDefault="003E3DDC" w:rsidP="00E44C57">
            <w:pPr>
              <w:rPr>
                <w:sz w:val="20"/>
                <w:szCs w:val="20"/>
              </w:rPr>
            </w:pPr>
            <w:r w:rsidRPr="00E12FA8">
              <w:rPr>
                <w:sz w:val="20"/>
                <w:szCs w:val="20"/>
              </w:rPr>
              <w:t xml:space="preserve">One rectangular feature. </w:t>
            </w:r>
          </w:p>
        </w:tc>
        <w:tc>
          <w:tcPr>
            <w:tcW w:w="2254" w:type="dxa"/>
          </w:tcPr>
          <w:p w14:paraId="39C7A2F9" w14:textId="26F09D08" w:rsidR="00E44C57" w:rsidRPr="00E12FA8" w:rsidRDefault="003E3DDC" w:rsidP="00E44C57">
            <w:pPr>
              <w:rPr>
                <w:sz w:val="20"/>
                <w:szCs w:val="20"/>
              </w:rPr>
            </w:pPr>
            <w:r w:rsidRPr="00E12FA8">
              <w:rPr>
                <w:sz w:val="20"/>
                <w:szCs w:val="20"/>
              </w:rPr>
              <w:t xml:space="preserve">Possible holding pen for livestock. </w:t>
            </w:r>
          </w:p>
        </w:tc>
        <w:tc>
          <w:tcPr>
            <w:tcW w:w="2254" w:type="dxa"/>
          </w:tcPr>
          <w:p w14:paraId="3AC41023" w14:textId="77777777" w:rsidR="00E44C57" w:rsidRPr="00E12FA8" w:rsidRDefault="00E44C57" w:rsidP="00E44C57">
            <w:r w:rsidRPr="00E12FA8">
              <w:rPr>
                <w:noProof/>
                <w:lang w:eastAsia="en-GB"/>
              </w:rPr>
              <w:drawing>
                <wp:anchor distT="0" distB="0" distL="114300" distR="114300" simplePos="0" relativeHeight="251563520" behindDoc="1" locked="0" layoutInCell="1" allowOverlap="1" wp14:anchorId="05EB3ACD" wp14:editId="6861BBC6">
                  <wp:simplePos x="0" y="0"/>
                  <wp:positionH relativeFrom="column">
                    <wp:posOffset>151919</wp:posOffset>
                  </wp:positionH>
                  <wp:positionV relativeFrom="paragraph">
                    <wp:posOffset>160637</wp:posOffset>
                  </wp:positionV>
                  <wp:extent cx="1280324" cy="1124043"/>
                  <wp:effectExtent l="0" t="0" r="0" b="0"/>
                  <wp:wrapTight wrapText="bothSides">
                    <wp:wrapPolygon edited="0">
                      <wp:start x="0" y="0"/>
                      <wp:lineTo x="0" y="21234"/>
                      <wp:lineTo x="21214" y="21234"/>
                      <wp:lineTo x="2121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5605" t="44834" r="42875" b="37186"/>
                          <a:stretch/>
                        </pic:blipFill>
                        <pic:spPr bwMode="auto">
                          <a:xfrm>
                            <a:off x="0" y="0"/>
                            <a:ext cx="1280324" cy="1124043"/>
                          </a:xfrm>
                          <a:prstGeom prst="rect">
                            <a:avLst/>
                          </a:prstGeom>
                          <a:ln>
                            <a:noFill/>
                          </a:ln>
                          <a:extLst>
                            <a:ext uri="{53640926-AAD7-44D8-BBD7-CCE9431645EC}">
                              <a14:shadowObscured xmlns:a14="http://schemas.microsoft.com/office/drawing/2010/main"/>
                            </a:ext>
                          </a:extLst>
                        </pic:spPr>
                      </pic:pic>
                    </a:graphicData>
                  </a:graphic>
                </wp:anchor>
              </w:drawing>
            </w:r>
          </w:p>
        </w:tc>
      </w:tr>
      <w:tr w:rsidR="00523C0D" w:rsidRPr="00E12FA8" w14:paraId="4B4C9FDA" w14:textId="77777777" w:rsidTr="003E3DDC">
        <w:trPr>
          <w:trHeight w:val="2086"/>
        </w:trPr>
        <w:tc>
          <w:tcPr>
            <w:tcW w:w="2254" w:type="dxa"/>
          </w:tcPr>
          <w:p w14:paraId="7056FAD3" w14:textId="5E4928CA" w:rsidR="00523C0D" w:rsidRPr="00E12FA8" w:rsidRDefault="00955284" w:rsidP="00E44C57">
            <w:pPr>
              <w:rPr>
                <w:sz w:val="20"/>
              </w:rPr>
            </w:pPr>
            <w:r w:rsidRPr="00E12FA8">
              <w:rPr>
                <w:sz w:val="20"/>
              </w:rPr>
              <w:t xml:space="preserve">Structure 6 </w:t>
            </w:r>
          </w:p>
          <w:p w14:paraId="141416F8" w14:textId="34C358DD" w:rsidR="00523C0D" w:rsidRPr="00E12FA8" w:rsidRDefault="00280A1F" w:rsidP="00E44C57">
            <w:pPr>
              <w:rPr>
                <w:sz w:val="20"/>
                <w:szCs w:val="20"/>
              </w:rPr>
            </w:pPr>
            <w:r w:rsidRPr="00E12FA8">
              <w:rPr>
                <w:sz w:val="20"/>
                <w:szCs w:val="20"/>
              </w:rPr>
              <w:t>Figure number: 12</w:t>
            </w:r>
          </w:p>
          <w:p w14:paraId="71116345" w14:textId="30CBC367" w:rsidR="00E44C57" w:rsidRPr="00E12FA8" w:rsidRDefault="00F2224B" w:rsidP="00E44C57">
            <w:r w:rsidRPr="00E12FA8">
              <w:rPr>
                <w:sz w:val="20"/>
              </w:rPr>
              <w:t>Grid reference:</w:t>
            </w:r>
            <w:r w:rsidR="00E959C7" w:rsidRPr="00E12FA8">
              <w:rPr>
                <w:sz w:val="20"/>
              </w:rPr>
              <w:t xml:space="preserve"> SN 76721 66294</w:t>
            </w:r>
          </w:p>
        </w:tc>
        <w:tc>
          <w:tcPr>
            <w:tcW w:w="2254" w:type="dxa"/>
          </w:tcPr>
          <w:p w14:paraId="431A311F" w14:textId="56AE4802" w:rsidR="00E44C57" w:rsidRPr="00E12FA8" w:rsidRDefault="003E3DDC" w:rsidP="00E44C57">
            <w:pPr>
              <w:rPr>
                <w:sz w:val="20"/>
                <w:szCs w:val="20"/>
              </w:rPr>
            </w:pPr>
            <w:r w:rsidRPr="00E12FA8">
              <w:rPr>
                <w:sz w:val="20"/>
                <w:szCs w:val="20"/>
              </w:rPr>
              <w:t>One rectangular incomplete feature.</w:t>
            </w:r>
          </w:p>
        </w:tc>
        <w:tc>
          <w:tcPr>
            <w:tcW w:w="2254" w:type="dxa"/>
          </w:tcPr>
          <w:p w14:paraId="5EDB5132" w14:textId="66716064" w:rsidR="00E44C57" w:rsidRPr="00E12FA8" w:rsidRDefault="003E3DDC" w:rsidP="00E44C57">
            <w:pPr>
              <w:rPr>
                <w:sz w:val="20"/>
                <w:szCs w:val="20"/>
              </w:rPr>
            </w:pPr>
            <w:r w:rsidRPr="00E12FA8">
              <w:rPr>
                <w:sz w:val="20"/>
                <w:szCs w:val="20"/>
              </w:rPr>
              <w:t xml:space="preserve">Possible holding pen for livestock. </w:t>
            </w:r>
          </w:p>
        </w:tc>
        <w:tc>
          <w:tcPr>
            <w:tcW w:w="2254" w:type="dxa"/>
          </w:tcPr>
          <w:p w14:paraId="1EC6CA53" w14:textId="77777777" w:rsidR="00E44C57" w:rsidRPr="00E12FA8" w:rsidRDefault="00E44C57" w:rsidP="00E44C57">
            <w:r w:rsidRPr="00E12FA8">
              <w:rPr>
                <w:noProof/>
                <w:lang w:eastAsia="en-GB"/>
              </w:rPr>
              <w:drawing>
                <wp:anchor distT="0" distB="0" distL="114300" distR="114300" simplePos="0" relativeHeight="251564544" behindDoc="1" locked="0" layoutInCell="1" allowOverlap="1" wp14:anchorId="6ED0C460" wp14:editId="44645892">
                  <wp:simplePos x="0" y="0"/>
                  <wp:positionH relativeFrom="column">
                    <wp:posOffset>182811</wp:posOffset>
                  </wp:positionH>
                  <wp:positionV relativeFrom="paragraph">
                    <wp:posOffset>105033</wp:posOffset>
                  </wp:positionV>
                  <wp:extent cx="1280160" cy="1096853"/>
                  <wp:effectExtent l="0" t="0" r="0" b="8255"/>
                  <wp:wrapTight wrapText="bothSides">
                    <wp:wrapPolygon edited="0">
                      <wp:start x="0" y="0"/>
                      <wp:lineTo x="0" y="21387"/>
                      <wp:lineTo x="21214" y="21387"/>
                      <wp:lineTo x="2121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5060" t="38886" r="42174" b="39539"/>
                          <a:stretch/>
                        </pic:blipFill>
                        <pic:spPr bwMode="auto">
                          <a:xfrm>
                            <a:off x="0" y="0"/>
                            <a:ext cx="1280160" cy="1096853"/>
                          </a:xfrm>
                          <a:prstGeom prst="rect">
                            <a:avLst/>
                          </a:prstGeom>
                          <a:ln>
                            <a:noFill/>
                          </a:ln>
                          <a:extLst>
                            <a:ext uri="{53640926-AAD7-44D8-BBD7-CCE9431645EC}">
                              <a14:shadowObscured xmlns:a14="http://schemas.microsoft.com/office/drawing/2010/main"/>
                            </a:ext>
                          </a:extLst>
                        </pic:spPr>
                      </pic:pic>
                    </a:graphicData>
                  </a:graphic>
                </wp:anchor>
              </w:drawing>
            </w:r>
          </w:p>
        </w:tc>
      </w:tr>
    </w:tbl>
    <w:p w14:paraId="559D55E5" w14:textId="77777777" w:rsidR="002D50C8" w:rsidRPr="00E12FA8" w:rsidRDefault="002D50C8" w:rsidP="00C23667"/>
    <w:p w14:paraId="491A46B6" w14:textId="3BEE0043" w:rsidR="002D50C8" w:rsidRPr="00E12FA8" w:rsidRDefault="00FB7237" w:rsidP="00C23667">
      <w:pPr>
        <w:rPr>
          <w:sz w:val="20"/>
        </w:rPr>
      </w:pPr>
      <w:r w:rsidRPr="00E12FA8">
        <w:rPr>
          <w:sz w:val="20"/>
        </w:rPr>
        <w:t xml:space="preserve">Within the landscape of Strata Florida there are also multiple modern farming operations taking place </w:t>
      </w:r>
      <w:r w:rsidR="0029611B" w:rsidRPr="00E12FA8">
        <w:rPr>
          <w:sz w:val="20"/>
        </w:rPr>
        <w:t>providing</w:t>
      </w:r>
      <w:r w:rsidRPr="00E12FA8">
        <w:rPr>
          <w:sz w:val="20"/>
        </w:rPr>
        <w:t xml:space="preserve"> an insight into the importance of agricultural work within the landscape of </w:t>
      </w:r>
      <w:r w:rsidR="0003523C" w:rsidRPr="00E12FA8">
        <w:rPr>
          <w:sz w:val="20"/>
        </w:rPr>
        <w:t>Strata Florida,</w:t>
      </w:r>
      <w:r w:rsidR="0029611B" w:rsidRPr="00E12FA8">
        <w:rPr>
          <w:sz w:val="20"/>
        </w:rPr>
        <w:t xml:space="preserve"> </w:t>
      </w:r>
      <w:r w:rsidR="0003523C" w:rsidRPr="00E12FA8">
        <w:rPr>
          <w:sz w:val="20"/>
        </w:rPr>
        <w:t>t</w:t>
      </w:r>
      <w:r w:rsidR="0029611B" w:rsidRPr="00E12FA8">
        <w:rPr>
          <w:sz w:val="20"/>
        </w:rPr>
        <w:t xml:space="preserve">hese are located both in the lowlands of the landscape and the uplands. </w:t>
      </w:r>
      <w:r w:rsidR="0003523C" w:rsidRPr="00E12FA8">
        <w:rPr>
          <w:sz w:val="20"/>
        </w:rPr>
        <w:t xml:space="preserve">There is also evidence of field boundaries dating from the medieval period visible on the opposite hill to the left of this site when looking south west towards the ruins of the Abbey. </w:t>
      </w:r>
    </w:p>
    <w:p w14:paraId="1017A14A" w14:textId="77777777" w:rsidR="002D50C8" w:rsidRPr="00E12FA8" w:rsidRDefault="002D50C8" w:rsidP="00C23667"/>
    <w:p w14:paraId="7593604F" w14:textId="77777777" w:rsidR="002D50C8" w:rsidRPr="00E12FA8" w:rsidRDefault="002D50C8" w:rsidP="00C23667"/>
    <w:p w14:paraId="31E29B08" w14:textId="77777777" w:rsidR="002D50C8" w:rsidRPr="00E12FA8" w:rsidRDefault="002D50C8" w:rsidP="00C23667"/>
    <w:p w14:paraId="5D623DC6" w14:textId="77777777" w:rsidR="002D50C8" w:rsidRPr="00E12FA8" w:rsidRDefault="002D50C8" w:rsidP="00C23667"/>
    <w:p w14:paraId="1CE8B3CB" w14:textId="77777777" w:rsidR="002D50C8" w:rsidRPr="00E12FA8" w:rsidRDefault="002D50C8" w:rsidP="00C23667"/>
    <w:p w14:paraId="26462493" w14:textId="77777777" w:rsidR="002D50C8" w:rsidRPr="00E12FA8" w:rsidRDefault="002D50C8" w:rsidP="00C23667"/>
    <w:p w14:paraId="6BF5ED39" w14:textId="77777777" w:rsidR="002D50C8" w:rsidRPr="00E12FA8" w:rsidRDefault="002D50C8" w:rsidP="00C23667"/>
    <w:p w14:paraId="549A8B08" w14:textId="77777777" w:rsidR="002D50C8" w:rsidRPr="00E12FA8" w:rsidRDefault="002D50C8" w:rsidP="00C23667"/>
    <w:p w14:paraId="47D49E54" w14:textId="6334DC54" w:rsidR="002D50C8" w:rsidRPr="00E12FA8" w:rsidRDefault="00523C0D" w:rsidP="00C23667">
      <w:r w:rsidRPr="00E12FA8">
        <w:rPr>
          <w:noProof/>
          <w:lang w:eastAsia="en-GB"/>
        </w:rPr>
        <mc:AlternateContent>
          <mc:Choice Requires="wps">
            <w:drawing>
              <wp:anchor distT="0" distB="0" distL="114300" distR="114300" simplePos="0" relativeHeight="251633152" behindDoc="0" locked="0" layoutInCell="1" allowOverlap="1" wp14:anchorId="7DF56D6F" wp14:editId="7ED6CF15">
                <wp:simplePos x="0" y="0"/>
                <wp:positionH relativeFrom="column">
                  <wp:posOffset>-494950</wp:posOffset>
                </wp:positionH>
                <wp:positionV relativeFrom="paragraph">
                  <wp:posOffset>7315200</wp:posOffset>
                </wp:positionV>
                <wp:extent cx="6760268" cy="629174"/>
                <wp:effectExtent l="0" t="0" r="21590" b="19050"/>
                <wp:wrapNone/>
                <wp:docPr id="34" name="Text Box 34"/>
                <wp:cNvGraphicFramePr/>
                <a:graphic xmlns:a="http://schemas.openxmlformats.org/drawingml/2006/main">
                  <a:graphicData uri="http://schemas.microsoft.com/office/word/2010/wordprocessingShape">
                    <wps:wsp>
                      <wps:cNvSpPr txBox="1"/>
                      <wps:spPr>
                        <a:xfrm>
                          <a:off x="0" y="0"/>
                          <a:ext cx="6760268" cy="629174"/>
                        </a:xfrm>
                        <a:prstGeom prst="rect">
                          <a:avLst/>
                        </a:prstGeom>
                        <a:solidFill>
                          <a:schemeClr val="lt1"/>
                        </a:solidFill>
                        <a:ln w="6350">
                          <a:solidFill>
                            <a:prstClr val="black"/>
                          </a:solidFill>
                        </a:ln>
                      </wps:spPr>
                      <wps:txbx>
                        <w:txbxContent>
                          <w:p w14:paraId="4F1D4F59" w14:textId="7314D7DB" w:rsidR="007C0458" w:rsidRDefault="00280A1F">
                            <w:r>
                              <w:t xml:space="preserve">Figure 11 on the left: image of Structure 1 showing the ridge and furrow enclosure. </w:t>
                            </w:r>
                          </w:p>
                          <w:p w14:paraId="6C530AB7" w14:textId="119009A9" w:rsidR="00280A1F" w:rsidRDefault="00280A1F">
                            <w:r>
                              <w:t xml:space="preserve">Figure 12 on the right: Image of structure 1 showing the living 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F56D6F" id="Text Box 34" o:spid="_x0000_s1037" type="#_x0000_t202" style="position:absolute;margin-left:-38.95pt;margin-top:8in;width:532.3pt;height:49.55pt;z-index:251633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" fillcolor="white [3201]" strokeweight=".5pt">
                <v:textbox>
                  <w:txbxContent>
                    <w:p w14:paraId="4F1D4F59" w14:textId="7314D7DB" w:rsidR="007C0458" w:rsidRDefault="00280A1F">
                      <w:r>
                        <w:t xml:space="preserve">Figure 11 on the left: image of Structure 1 showing the ridge and furrow enclosure. </w:t>
                      </w:r>
                    </w:p>
                    <w:p w14:paraId="6C530AB7" w14:textId="119009A9" w:rsidR="00280A1F" w:rsidRDefault="00280A1F">
                      <w:r>
                        <w:t xml:space="preserve">Figure 12 on the right: Image of structure 1 showing the living area. </w:t>
                      </w:r>
                    </w:p>
                  </w:txbxContent>
                </v:textbox>
              </v:shape>
            </w:pict>
          </mc:Fallback>
        </mc:AlternateContent>
      </w:r>
      <w:r w:rsidRPr="00E12FA8">
        <w:rPr>
          <w:noProof/>
          <w:lang w:eastAsia="en-GB"/>
        </w:rPr>
        <w:drawing>
          <wp:anchor distT="0" distB="0" distL="114300" distR="114300" simplePos="0" relativeHeight="251566592" behindDoc="1" locked="0" layoutInCell="1" allowOverlap="1" wp14:anchorId="57DFB096" wp14:editId="7E7D0679">
            <wp:simplePos x="0" y="0"/>
            <wp:positionH relativeFrom="column">
              <wp:posOffset>2927274</wp:posOffset>
            </wp:positionH>
            <wp:positionV relativeFrom="paragraph">
              <wp:posOffset>0</wp:posOffset>
            </wp:positionV>
            <wp:extent cx="3337560" cy="7230745"/>
            <wp:effectExtent l="0" t="0" r="0" b="8255"/>
            <wp:wrapTight wrapText="bothSides">
              <wp:wrapPolygon edited="0">
                <wp:start x="0" y="0"/>
                <wp:lineTo x="0" y="21568"/>
                <wp:lineTo x="21452" y="21568"/>
                <wp:lineTo x="2145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9792285_214856082795921_6129722731521900544_n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37560" cy="7230745"/>
                    </a:xfrm>
                    <a:prstGeom prst="rect">
                      <a:avLst/>
                    </a:prstGeom>
                  </pic:spPr>
                </pic:pic>
              </a:graphicData>
            </a:graphic>
            <wp14:sizeRelH relativeFrom="margin">
              <wp14:pctWidth>0</wp14:pctWidth>
            </wp14:sizeRelH>
            <wp14:sizeRelV relativeFrom="margin">
              <wp14:pctHeight>0</wp14:pctHeight>
            </wp14:sizeRelV>
          </wp:anchor>
        </w:drawing>
      </w:r>
      <w:r w:rsidRPr="00E12FA8">
        <w:rPr>
          <w:noProof/>
          <w:lang w:eastAsia="en-GB"/>
        </w:rPr>
        <w:drawing>
          <wp:anchor distT="0" distB="0" distL="114300" distR="114300" simplePos="0" relativeHeight="251565568" behindDoc="1" locked="0" layoutInCell="1" allowOverlap="1" wp14:anchorId="79DC49AD" wp14:editId="73A6505C">
            <wp:simplePos x="0" y="0"/>
            <wp:positionH relativeFrom="column">
              <wp:posOffset>-503339</wp:posOffset>
            </wp:positionH>
            <wp:positionV relativeFrom="paragraph">
              <wp:posOffset>0</wp:posOffset>
            </wp:positionV>
            <wp:extent cx="3337560" cy="7230745"/>
            <wp:effectExtent l="0" t="0" r="0" b="8255"/>
            <wp:wrapTight wrapText="bothSides">
              <wp:wrapPolygon edited="0">
                <wp:start x="0" y="0"/>
                <wp:lineTo x="0" y="21568"/>
                <wp:lineTo x="21452" y="21568"/>
                <wp:lineTo x="2145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9389990_1990420827928808_1368069129566683136_n (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37560" cy="7230745"/>
                    </a:xfrm>
                    <a:prstGeom prst="rect">
                      <a:avLst/>
                    </a:prstGeom>
                  </pic:spPr>
                </pic:pic>
              </a:graphicData>
            </a:graphic>
          </wp:anchor>
        </w:drawing>
      </w:r>
    </w:p>
    <w:p w14:paraId="42CACFFC" w14:textId="21F118D9" w:rsidR="002D50C8" w:rsidRPr="00E12FA8" w:rsidRDefault="002D50C8" w:rsidP="00C23667"/>
    <w:p w14:paraId="3952F601" w14:textId="1E3B11EA" w:rsidR="00CE7D91" w:rsidRPr="00E12FA8" w:rsidRDefault="00280A1F" w:rsidP="00C23667">
      <w:r w:rsidRPr="00E12FA8">
        <w:rPr>
          <w:noProof/>
          <w:lang w:eastAsia="en-GB"/>
        </w:rPr>
        <w:lastRenderedPageBreak/>
        <w:drawing>
          <wp:anchor distT="0" distB="0" distL="114300" distR="114300" simplePos="0" relativeHeight="251573760" behindDoc="1" locked="0" layoutInCell="1" allowOverlap="1" wp14:anchorId="32D28037" wp14:editId="1D75A612">
            <wp:simplePos x="0" y="0"/>
            <wp:positionH relativeFrom="column">
              <wp:posOffset>-741680</wp:posOffset>
            </wp:positionH>
            <wp:positionV relativeFrom="page">
              <wp:posOffset>1066800</wp:posOffset>
            </wp:positionV>
            <wp:extent cx="3613785" cy="7835265"/>
            <wp:effectExtent l="0" t="0" r="5715" b="0"/>
            <wp:wrapTight wrapText="bothSides">
              <wp:wrapPolygon edited="0">
                <wp:start x="0" y="0"/>
                <wp:lineTo x="0" y="21532"/>
                <wp:lineTo x="21520" y="21532"/>
                <wp:lineTo x="2152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49899955_2193995400645134_2521332341771599872_n.jpg"/>
                    <pic:cNvPicPr/>
                  </pic:nvPicPr>
                  <pic:blipFill>
                    <a:blip r:embed="rId23">
                      <a:extLst>
                        <a:ext uri="{28A0092B-C50C-407E-A947-70E740481C1C}">
                          <a14:useLocalDpi xmlns:a14="http://schemas.microsoft.com/office/drawing/2010/main" val="0"/>
                        </a:ext>
                      </a:extLst>
                    </a:blip>
                    <a:stretch>
                      <a:fillRect/>
                    </a:stretch>
                  </pic:blipFill>
                  <pic:spPr>
                    <a:xfrm>
                      <a:off x="0" y="0"/>
                      <a:ext cx="3613785" cy="7835265"/>
                    </a:xfrm>
                    <a:prstGeom prst="rect">
                      <a:avLst/>
                    </a:prstGeom>
                  </pic:spPr>
                </pic:pic>
              </a:graphicData>
            </a:graphic>
            <wp14:sizeRelH relativeFrom="margin">
              <wp14:pctWidth>0</wp14:pctWidth>
            </wp14:sizeRelH>
            <wp14:sizeRelV relativeFrom="margin">
              <wp14:pctHeight>0</wp14:pctHeight>
            </wp14:sizeRelV>
          </wp:anchor>
        </w:drawing>
      </w:r>
    </w:p>
    <w:p w14:paraId="5CDA383C" w14:textId="22029E73" w:rsidR="00CE7D91" w:rsidRPr="00E12FA8" w:rsidRDefault="00735EBE" w:rsidP="00C23667">
      <w:r w:rsidRPr="00E12FA8">
        <w:rPr>
          <w:noProof/>
          <w:lang w:eastAsia="en-GB"/>
        </w:rPr>
        <w:drawing>
          <wp:anchor distT="0" distB="0" distL="114300" distR="114300" simplePos="0" relativeHeight="251595264" behindDoc="1" locked="0" layoutInCell="1" allowOverlap="1" wp14:anchorId="4E36DFAA" wp14:editId="0E625409">
            <wp:simplePos x="0" y="0"/>
            <wp:positionH relativeFrom="page">
              <wp:posOffset>3850869</wp:posOffset>
            </wp:positionH>
            <wp:positionV relativeFrom="page">
              <wp:posOffset>1535992</wp:posOffset>
            </wp:positionV>
            <wp:extent cx="3616960" cy="2743200"/>
            <wp:effectExtent l="0" t="0" r="2540" b="0"/>
            <wp:wrapTight wrapText="bothSides">
              <wp:wrapPolygon edited="0">
                <wp:start x="0" y="0"/>
                <wp:lineTo x="0" y="21450"/>
                <wp:lineTo x="21501" y="21450"/>
                <wp:lineTo x="21501"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50026276_336285197224744_5643516357552111616_n (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16960" cy="2743200"/>
                    </a:xfrm>
                    <a:prstGeom prst="rect">
                      <a:avLst/>
                    </a:prstGeom>
                  </pic:spPr>
                </pic:pic>
              </a:graphicData>
            </a:graphic>
            <wp14:sizeRelH relativeFrom="margin">
              <wp14:pctWidth>0</wp14:pctWidth>
            </wp14:sizeRelH>
            <wp14:sizeRelV relativeFrom="margin">
              <wp14:pctHeight>0</wp14:pctHeight>
            </wp14:sizeRelV>
          </wp:anchor>
        </w:drawing>
      </w:r>
    </w:p>
    <w:p w14:paraId="2D08DCD4" w14:textId="70A4CE42" w:rsidR="00CE7D91" w:rsidRPr="00E12FA8" w:rsidRDefault="00CE7D91" w:rsidP="00C23667"/>
    <w:p w14:paraId="228EAAEA" w14:textId="142228F9" w:rsidR="00CE7D91" w:rsidRPr="00E12FA8" w:rsidRDefault="00735EBE" w:rsidP="00C23667">
      <w:r w:rsidRPr="00E12FA8">
        <w:rPr>
          <w:noProof/>
          <w:lang w:eastAsia="en-GB"/>
        </w:rPr>
        <w:drawing>
          <wp:anchor distT="0" distB="0" distL="114300" distR="114300" simplePos="0" relativeHeight="251586048" behindDoc="1" locked="0" layoutInCell="1" allowOverlap="1" wp14:anchorId="59388253" wp14:editId="2B3381F2">
            <wp:simplePos x="0" y="0"/>
            <wp:positionH relativeFrom="column">
              <wp:posOffset>2908029</wp:posOffset>
            </wp:positionH>
            <wp:positionV relativeFrom="paragraph">
              <wp:posOffset>292641</wp:posOffset>
            </wp:positionV>
            <wp:extent cx="3608705" cy="2707005"/>
            <wp:effectExtent l="0" t="0" r="0" b="0"/>
            <wp:wrapTight wrapText="bothSides">
              <wp:wrapPolygon edited="0">
                <wp:start x="0" y="0"/>
                <wp:lineTo x="0" y="21433"/>
                <wp:lineTo x="21437" y="21433"/>
                <wp:lineTo x="21437"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50249882_1220010558154193_2743609663982403584_n (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08705" cy="2707005"/>
                    </a:xfrm>
                    <a:prstGeom prst="rect">
                      <a:avLst/>
                    </a:prstGeom>
                  </pic:spPr>
                </pic:pic>
              </a:graphicData>
            </a:graphic>
            <wp14:sizeRelH relativeFrom="margin">
              <wp14:pctWidth>0</wp14:pctWidth>
            </wp14:sizeRelH>
            <wp14:sizeRelV relativeFrom="margin">
              <wp14:pctHeight>0</wp14:pctHeight>
            </wp14:sizeRelV>
          </wp:anchor>
        </w:drawing>
      </w:r>
    </w:p>
    <w:p w14:paraId="2CB07961" w14:textId="5BCD2739" w:rsidR="00CE7D91" w:rsidRPr="00E12FA8" w:rsidRDefault="00CE7D91" w:rsidP="00C23667"/>
    <w:p w14:paraId="58C7062D" w14:textId="7CD211D2" w:rsidR="00CE7D91" w:rsidRPr="00E12FA8" w:rsidRDefault="00280A1F" w:rsidP="00C23667">
      <w:r w:rsidRPr="00E12FA8">
        <w:rPr>
          <w:noProof/>
          <w:lang w:eastAsia="en-GB"/>
        </w:rPr>
        <mc:AlternateContent>
          <mc:Choice Requires="wps">
            <w:drawing>
              <wp:anchor distT="0" distB="0" distL="114300" distR="114300" simplePos="0" relativeHeight="251673088" behindDoc="1" locked="0" layoutInCell="1" allowOverlap="1" wp14:anchorId="6B4FD2BF" wp14:editId="12E10648">
                <wp:simplePos x="0" y="0"/>
                <wp:positionH relativeFrom="margin">
                  <wp:align>center</wp:align>
                </wp:positionH>
                <wp:positionV relativeFrom="paragraph">
                  <wp:posOffset>3780155</wp:posOffset>
                </wp:positionV>
                <wp:extent cx="7305040" cy="721360"/>
                <wp:effectExtent l="0" t="0" r="10160" b="21590"/>
                <wp:wrapTight wrapText="bothSides">
                  <wp:wrapPolygon edited="0">
                    <wp:start x="0" y="0"/>
                    <wp:lineTo x="0" y="21676"/>
                    <wp:lineTo x="21574" y="21676"/>
                    <wp:lineTo x="21574"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7305040" cy="721360"/>
                        </a:xfrm>
                        <a:prstGeom prst="rect">
                          <a:avLst/>
                        </a:prstGeom>
                        <a:solidFill>
                          <a:schemeClr val="lt1"/>
                        </a:solidFill>
                        <a:ln w="6350">
                          <a:solidFill>
                            <a:prstClr val="black"/>
                          </a:solidFill>
                        </a:ln>
                      </wps:spPr>
                      <wps:txbx>
                        <w:txbxContent>
                          <w:p w14:paraId="03308770" w14:textId="61714A4E" w:rsidR="00280A1F" w:rsidRDefault="00280A1F">
                            <w:r>
                              <w:t>Figure 13 left: image of structure 1’s large stone enclosure. Figure 14</w:t>
                            </w:r>
                            <w:r w:rsidR="00571871">
                              <w:t xml:space="preserve"> top right</w:t>
                            </w:r>
                            <w:r>
                              <w:t xml:space="preserve">: Image of structure 2 showing the expansive area. </w:t>
                            </w:r>
                            <w:r w:rsidR="00571871">
                              <w:t xml:space="preserve">Figure 15 bottom right: Image of structure 2 again showing the expansive 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4FD2BF" id="Text Box 44" o:spid="_x0000_s1038" type="#_x0000_t202" style="position:absolute;margin-left:0;margin-top:297.65pt;width:575.2pt;height:56.8pt;z-index:-251643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" fillcolor="white [3201]" strokeweight=".5pt">
                <v:textbox>
                  <w:txbxContent>
                    <w:p w14:paraId="03308770" w14:textId="61714A4E" w:rsidR="00280A1F" w:rsidRDefault="00280A1F">
                      <w:r>
                        <w:t>Figure 13 left: image of structure 1’s large stone enclosure. Figure 14</w:t>
                      </w:r>
                      <w:r w:rsidR="00571871">
                        <w:t xml:space="preserve"> top right</w:t>
                      </w:r>
                      <w:r>
                        <w:t xml:space="preserve">: Image of structure 2 showing the expansive area. </w:t>
                      </w:r>
                      <w:r w:rsidR="00571871">
                        <w:t xml:space="preserve">Figure 15 bottom right: Image of structure 2 again showing the expansive area. </w:t>
                      </w:r>
                    </w:p>
                  </w:txbxContent>
                </v:textbox>
                <w10:wrap type="tight" anchorx="margin"/>
              </v:shape>
            </w:pict>
          </mc:Fallback>
        </mc:AlternateContent>
      </w:r>
    </w:p>
    <w:p w14:paraId="53426A38" w14:textId="1C5132F9" w:rsidR="00CE7D91" w:rsidRPr="00E12FA8" w:rsidRDefault="00CE7D91" w:rsidP="00C23667"/>
    <w:p w14:paraId="632908F6" w14:textId="599972B7" w:rsidR="00CE7D91" w:rsidRPr="00E12FA8" w:rsidRDefault="00CE7D91" w:rsidP="00C23667"/>
    <w:p w14:paraId="5391D82C" w14:textId="6C2EFEA9" w:rsidR="00CE7D91" w:rsidRPr="00E12FA8" w:rsidRDefault="00735EBE" w:rsidP="00C23667">
      <w:r w:rsidRPr="00E12FA8">
        <w:rPr>
          <w:noProof/>
          <w:lang w:eastAsia="en-GB"/>
        </w:rPr>
        <w:lastRenderedPageBreak/>
        <mc:AlternateContent>
          <mc:Choice Requires="wps">
            <w:drawing>
              <wp:anchor distT="0" distB="0" distL="114300" distR="114300" simplePos="0" relativeHeight="251632128" behindDoc="0" locked="0" layoutInCell="1" allowOverlap="1" wp14:anchorId="76EE2794" wp14:editId="72507651">
                <wp:simplePos x="0" y="0"/>
                <wp:positionH relativeFrom="column">
                  <wp:posOffset>2901154</wp:posOffset>
                </wp:positionH>
                <wp:positionV relativeFrom="paragraph">
                  <wp:posOffset>4839388</wp:posOffset>
                </wp:positionV>
                <wp:extent cx="3523376" cy="2826944"/>
                <wp:effectExtent l="0" t="0" r="20320" b="12065"/>
                <wp:wrapNone/>
                <wp:docPr id="32" name="Text Box 32"/>
                <wp:cNvGraphicFramePr/>
                <a:graphic xmlns:a="http://schemas.openxmlformats.org/drawingml/2006/main">
                  <a:graphicData uri="http://schemas.microsoft.com/office/word/2010/wordprocessingShape">
                    <wps:wsp>
                      <wps:cNvSpPr txBox="1"/>
                      <wps:spPr>
                        <a:xfrm>
                          <a:off x="0" y="0"/>
                          <a:ext cx="3523376" cy="2826944"/>
                        </a:xfrm>
                        <a:prstGeom prst="rect">
                          <a:avLst/>
                        </a:prstGeom>
                        <a:solidFill>
                          <a:schemeClr val="lt1"/>
                        </a:solidFill>
                        <a:ln w="6350">
                          <a:solidFill>
                            <a:prstClr val="black"/>
                          </a:solidFill>
                        </a:ln>
                      </wps:spPr>
                      <wps:txbx>
                        <w:txbxContent>
                          <w:p w14:paraId="02E8628B" w14:textId="0181C4CD" w:rsidR="007C0458" w:rsidRDefault="00735EBE">
                            <w:r>
                              <w:t>Figure 16 left</w:t>
                            </w:r>
                            <w:r w:rsidR="00571871">
                              <w:t xml:space="preserve">: image of structure 4 </w:t>
                            </w:r>
                          </w:p>
                          <w:p w14:paraId="024058A6" w14:textId="308F1F96" w:rsidR="00735EBE" w:rsidRDefault="00735EBE" w:rsidP="00735EBE">
                            <w:r>
                              <w:t>Figure 17</w:t>
                            </w:r>
                            <w:r>
                              <w:t xml:space="preserve"> right: image of structure 4 </w:t>
                            </w:r>
                          </w:p>
                          <w:p w14:paraId="665CFCD2" w14:textId="77777777" w:rsidR="00735EBE" w:rsidRDefault="00735E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EE2794" id="Text Box 32" o:spid="_x0000_s1039" type="#_x0000_t202" style="position:absolute;margin-left:228.45pt;margin-top:381.05pt;width:277.45pt;height:222.6pt;z-index:25163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" fillcolor="white [3201]" strokeweight=".5pt">
                <v:textbox>
                  <w:txbxContent>
                    <w:p w14:paraId="02E8628B" w14:textId="0181C4CD" w:rsidR="007C0458" w:rsidRDefault="00735EBE">
                      <w:r>
                        <w:t>Figure 16 left</w:t>
                      </w:r>
                      <w:r w:rsidR="00571871">
                        <w:t xml:space="preserve">: image of structure 4 </w:t>
                      </w:r>
                    </w:p>
                    <w:p w14:paraId="024058A6" w14:textId="308F1F96" w:rsidR="00735EBE" w:rsidRDefault="00735EBE" w:rsidP="00735EBE">
                      <w:r>
                        <w:t>Figure 17</w:t>
                      </w:r>
                      <w:r>
                        <w:t xml:space="preserve"> right: image of structure 4 </w:t>
                      </w:r>
                    </w:p>
                    <w:p w14:paraId="665CFCD2" w14:textId="77777777" w:rsidR="00735EBE" w:rsidRDefault="00735EBE"/>
                  </w:txbxContent>
                </v:textbox>
              </v:shape>
            </w:pict>
          </mc:Fallback>
        </mc:AlternateContent>
      </w:r>
      <w:r w:rsidRPr="00E12FA8">
        <w:rPr>
          <w:noProof/>
          <w:lang w:eastAsia="en-GB"/>
        </w:rPr>
        <w:drawing>
          <wp:anchor distT="0" distB="0" distL="114300" distR="114300" simplePos="0" relativeHeight="251627008" behindDoc="1" locked="0" layoutInCell="1" allowOverlap="1" wp14:anchorId="5C006C6C" wp14:editId="58403D36">
            <wp:simplePos x="0" y="0"/>
            <wp:positionH relativeFrom="margin">
              <wp:posOffset>2961542</wp:posOffset>
            </wp:positionH>
            <wp:positionV relativeFrom="paragraph">
              <wp:posOffset>37063</wp:posOffset>
            </wp:positionV>
            <wp:extent cx="3542030" cy="4722495"/>
            <wp:effectExtent l="0" t="0" r="1270" b="1905"/>
            <wp:wrapTight wrapText="bothSides">
              <wp:wrapPolygon edited="0">
                <wp:start x="0" y="0"/>
                <wp:lineTo x="0" y="21522"/>
                <wp:lineTo x="21492" y="21522"/>
                <wp:lineTo x="2149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49949002_299024207419095_5245133676714393600_n.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42030" cy="4722495"/>
                    </a:xfrm>
                    <a:prstGeom prst="rect">
                      <a:avLst/>
                    </a:prstGeom>
                  </pic:spPr>
                </pic:pic>
              </a:graphicData>
            </a:graphic>
            <wp14:sizeRelH relativeFrom="margin">
              <wp14:pctWidth>0</wp14:pctWidth>
            </wp14:sizeRelH>
            <wp14:sizeRelV relativeFrom="margin">
              <wp14:pctHeight>0</wp14:pctHeight>
            </wp14:sizeRelV>
          </wp:anchor>
        </w:drawing>
      </w:r>
      <w:r w:rsidR="00523C0D" w:rsidRPr="00E12FA8">
        <w:rPr>
          <w:noProof/>
          <w:lang w:eastAsia="en-GB"/>
        </w:rPr>
        <w:drawing>
          <wp:anchor distT="0" distB="0" distL="114300" distR="114300" simplePos="0" relativeHeight="251620864" behindDoc="1" locked="0" layoutInCell="1" allowOverlap="1" wp14:anchorId="564DB89E" wp14:editId="1060C327">
            <wp:simplePos x="0" y="0"/>
            <wp:positionH relativeFrom="column">
              <wp:posOffset>-738505</wp:posOffset>
            </wp:positionH>
            <wp:positionV relativeFrom="paragraph">
              <wp:posOffset>0</wp:posOffset>
            </wp:positionV>
            <wp:extent cx="3526790" cy="7642225"/>
            <wp:effectExtent l="0" t="0" r="0" b="0"/>
            <wp:wrapTight wrapText="bothSides">
              <wp:wrapPolygon edited="0">
                <wp:start x="0" y="0"/>
                <wp:lineTo x="0" y="21537"/>
                <wp:lineTo x="21468" y="21537"/>
                <wp:lineTo x="2146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50299903_2277642522470139_9161652678206423040_n.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26790" cy="7642225"/>
                    </a:xfrm>
                    <a:prstGeom prst="rect">
                      <a:avLst/>
                    </a:prstGeom>
                  </pic:spPr>
                </pic:pic>
              </a:graphicData>
            </a:graphic>
            <wp14:sizeRelH relativeFrom="margin">
              <wp14:pctWidth>0</wp14:pctWidth>
            </wp14:sizeRelH>
            <wp14:sizeRelV relativeFrom="margin">
              <wp14:pctHeight>0</wp14:pctHeight>
            </wp14:sizeRelV>
          </wp:anchor>
        </w:drawing>
      </w:r>
    </w:p>
    <w:p w14:paraId="5125C75C" w14:textId="288C6875" w:rsidR="00CE7D91" w:rsidRPr="00E12FA8" w:rsidRDefault="00CE7D91" w:rsidP="00C23667"/>
    <w:p w14:paraId="037C850E" w14:textId="7A5E9996" w:rsidR="00CE7D91" w:rsidRPr="00E12FA8" w:rsidRDefault="00CE7D91" w:rsidP="00C23667"/>
    <w:p w14:paraId="73859BBE" w14:textId="4311C7BB" w:rsidR="00CE7D91" w:rsidRPr="00E12FA8" w:rsidRDefault="00CE7D91" w:rsidP="00C23667"/>
    <w:p w14:paraId="3C539CC1" w14:textId="37F85E84" w:rsidR="00CE7D91" w:rsidRPr="00E12FA8" w:rsidRDefault="00CE7D91" w:rsidP="00C23667"/>
    <w:p w14:paraId="408F9A68" w14:textId="6DC0D140" w:rsidR="00CE7D91" w:rsidRPr="00E12FA8" w:rsidRDefault="00CE7D91" w:rsidP="00C23667"/>
    <w:p w14:paraId="0EDBF067" w14:textId="54B9FF38" w:rsidR="00CE7D91" w:rsidRPr="00E12FA8" w:rsidRDefault="00CE7D91" w:rsidP="00C23667"/>
    <w:p w14:paraId="6B41D3D9" w14:textId="3647665E" w:rsidR="00CE7D91" w:rsidRPr="00E12FA8" w:rsidRDefault="00CE7D91" w:rsidP="00C23667"/>
    <w:p w14:paraId="17FA27B6" w14:textId="09649F4E" w:rsidR="00CE7D91" w:rsidRPr="00E12FA8" w:rsidRDefault="00CE7D91" w:rsidP="00C23667"/>
    <w:p w14:paraId="47A5FC82" w14:textId="0269000D" w:rsidR="00CE7D91" w:rsidRPr="00E12FA8" w:rsidRDefault="00CE7D91" w:rsidP="00C23667"/>
    <w:p w14:paraId="5456DE18" w14:textId="455D144A" w:rsidR="00735EBE" w:rsidRPr="00E12FA8" w:rsidRDefault="00735EBE" w:rsidP="00C23667">
      <w:pPr>
        <w:pStyle w:val="Heading1"/>
        <w:rPr>
          <w:color w:val="auto"/>
          <w:u w:val="single"/>
        </w:rPr>
      </w:pPr>
      <w:bookmarkStart w:id="5" w:name="_Toc199962"/>
    </w:p>
    <w:p w14:paraId="1EE030E7" w14:textId="77777777" w:rsidR="00735EBE" w:rsidRPr="00E12FA8" w:rsidRDefault="00735EBE" w:rsidP="00735EBE"/>
    <w:p w14:paraId="2252F5CF" w14:textId="103B7727" w:rsidR="00C23667" w:rsidRPr="00E12FA8" w:rsidRDefault="00C4376F" w:rsidP="00C23667">
      <w:pPr>
        <w:pStyle w:val="Heading1"/>
        <w:rPr>
          <w:color w:val="auto"/>
          <w:u w:val="single"/>
        </w:rPr>
      </w:pPr>
      <w:r w:rsidRPr="00E12FA8">
        <w:rPr>
          <w:color w:val="auto"/>
          <w:u w:val="single"/>
        </w:rPr>
        <w:lastRenderedPageBreak/>
        <w:t xml:space="preserve">Agricultural </w:t>
      </w:r>
      <w:r w:rsidR="00FB2BC8" w:rsidRPr="00E12FA8">
        <w:rPr>
          <w:color w:val="auto"/>
          <w:u w:val="single"/>
        </w:rPr>
        <w:t xml:space="preserve">structures and </w:t>
      </w:r>
      <w:r w:rsidRPr="00E12FA8">
        <w:rPr>
          <w:color w:val="auto"/>
          <w:u w:val="single"/>
        </w:rPr>
        <w:t>practices from the 13</w:t>
      </w:r>
      <w:r w:rsidRPr="00E12FA8">
        <w:rPr>
          <w:color w:val="auto"/>
          <w:u w:val="single"/>
          <w:vertAlign w:val="superscript"/>
        </w:rPr>
        <w:t>th</w:t>
      </w:r>
      <w:r w:rsidRPr="00E12FA8">
        <w:rPr>
          <w:color w:val="auto"/>
          <w:u w:val="single"/>
        </w:rPr>
        <w:t xml:space="preserve"> century to the 18</w:t>
      </w:r>
      <w:r w:rsidRPr="00E12FA8">
        <w:rPr>
          <w:color w:val="auto"/>
          <w:u w:val="single"/>
          <w:vertAlign w:val="superscript"/>
        </w:rPr>
        <w:t>th</w:t>
      </w:r>
      <w:r w:rsidRPr="00E12FA8">
        <w:rPr>
          <w:color w:val="auto"/>
          <w:u w:val="single"/>
        </w:rPr>
        <w:t xml:space="preserve"> century </w:t>
      </w:r>
      <w:r w:rsidR="009656C5" w:rsidRPr="00E12FA8">
        <w:rPr>
          <w:color w:val="auto"/>
          <w:u w:val="single"/>
        </w:rPr>
        <w:t>in Wales and England.</w:t>
      </w:r>
      <w:bookmarkEnd w:id="5"/>
      <w:r w:rsidR="009656C5" w:rsidRPr="00E12FA8">
        <w:rPr>
          <w:color w:val="auto"/>
          <w:u w:val="single"/>
        </w:rPr>
        <w:t xml:space="preserve"> </w:t>
      </w:r>
    </w:p>
    <w:p w14:paraId="48B0C4C6" w14:textId="5F1B1FB7" w:rsidR="009656C5" w:rsidRPr="00E12FA8" w:rsidRDefault="009656C5" w:rsidP="009656C5"/>
    <w:p w14:paraId="3DA0868A" w14:textId="15CAFF89" w:rsidR="00FB2BC8" w:rsidRPr="00E12FA8" w:rsidRDefault="009656C5" w:rsidP="009656C5">
      <w:r w:rsidRPr="00E12FA8">
        <w:rPr>
          <w:sz w:val="20"/>
        </w:rPr>
        <w:t>Agricultural practices in England and wales are believed to have first appeared at the end of the Neolithic, evidence of this can be seen in pollen analysis of Wessex where it is clearly defined that there was a period of deforestation to make way for agriculture. From this early start agricultural practices developed through the centuries, but to focus on the period highlighted for this report it is clear that this was a period of intense agricultural practices. It is said that in the 9</w:t>
      </w:r>
      <w:r w:rsidRPr="00E12FA8">
        <w:rPr>
          <w:sz w:val="20"/>
          <w:vertAlign w:val="superscript"/>
        </w:rPr>
        <w:t>th</w:t>
      </w:r>
      <w:r w:rsidRPr="00E12FA8">
        <w:rPr>
          <w:sz w:val="20"/>
        </w:rPr>
        <w:t xml:space="preserve"> to 16</w:t>
      </w:r>
      <w:r w:rsidRPr="00E12FA8">
        <w:rPr>
          <w:sz w:val="20"/>
          <w:vertAlign w:val="superscript"/>
        </w:rPr>
        <w:t>th</w:t>
      </w:r>
      <w:r w:rsidRPr="00E12FA8">
        <w:rPr>
          <w:sz w:val="20"/>
        </w:rPr>
        <w:t xml:space="preserve"> century when looking at the landscape of England especially you would see fields upon fields of workable landed being used for crops and grazing animals. The social structure under the Normans after their conquest of England in 1066 can also be linked to this explosive </w:t>
      </w:r>
      <w:r w:rsidR="00895613" w:rsidRPr="00E12FA8">
        <w:rPr>
          <w:sz w:val="20"/>
        </w:rPr>
        <w:t>nature of the intensity of agriculture in England and wales, where Norman lords would hold lands and have the local population known as surfs working the lands ‘serfs perform economic services for the lord in the form of either direct labor on the lord’s land or payment of tribute (in cash or in kind) from production of the serf’s own land’ (</w:t>
      </w:r>
      <w:r w:rsidR="007D5E4E" w:rsidRPr="00E12FA8">
        <w:rPr>
          <w:rFonts w:cstheme="minorHAnsi"/>
          <w:shd w:val="clear" w:color="auto" w:fill="FFFFFF"/>
        </w:rPr>
        <w:t>William D. Sunderlin: 2003</w:t>
      </w:r>
      <w:r w:rsidR="00895613" w:rsidRPr="00E12FA8">
        <w:rPr>
          <w:sz w:val="20"/>
        </w:rPr>
        <w:t xml:space="preserve">) this system was not only used by the nobility of the medieval world but also the church, in the middle ages the church could arguably be seen as being on par with nobility in regards to power and influence over the landscape of England and Wales. They would have to provide the same services as the landed nobility for example with providing knights for the King’s army or paying Scutage in replacement of said services. With the same responsibilities come the same privileges </w:t>
      </w:r>
      <w:r w:rsidR="00731755" w:rsidRPr="00E12FA8">
        <w:rPr>
          <w:sz w:val="20"/>
        </w:rPr>
        <w:t xml:space="preserve">they were given land with a permanent work force of serfs tied to the land. </w:t>
      </w:r>
    </w:p>
    <w:p w14:paraId="1B3A1003" w14:textId="3E0392CA" w:rsidR="00591A82" w:rsidRPr="00E12FA8" w:rsidRDefault="00735EBE" w:rsidP="009656C5">
      <w:pPr>
        <w:rPr>
          <w:sz w:val="20"/>
        </w:rPr>
      </w:pPr>
      <w:r w:rsidRPr="00E12FA8">
        <w:rPr>
          <w:noProof/>
          <w:sz w:val="20"/>
          <w:lang w:eastAsia="en-GB"/>
        </w:rPr>
        <mc:AlternateContent>
          <mc:Choice Requires="wps">
            <w:drawing>
              <wp:anchor distT="0" distB="0" distL="114300" distR="114300" simplePos="0" relativeHeight="251678208" behindDoc="0" locked="0" layoutInCell="1" allowOverlap="1" wp14:anchorId="722B7901" wp14:editId="78BE43A4">
                <wp:simplePos x="0" y="0"/>
                <wp:positionH relativeFrom="column">
                  <wp:posOffset>2875666</wp:posOffset>
                </wp:positionH>
                <wp:positionV relativeFrom="paragraph">
                  <wp:posOffset>184150</wp:posOffset>
                </wp:positionV>
                <wp:extent cx="3240157" cy="351182"/>
                <wp:effectExtent l="0" t="0" r="17780" b="10795"/>
                <wp:wrapNone/>
                <wp:docPr id="33" name="Text Box 33"/>
                <wp:cNvGraphicFramePr/>
                <a:graphic xmlns:a="http://schemas.openxmlformats.org/drawingml/2006/main">
                  <a:graphicData uri="http://schemas.microsoft.com/office/word/2010/wordprocessingShape">
                    <wps:wsp>
                      <wps:cNvSpPr txBox="1"/>
                      <wps:spPr>
                        <a:xfrm>
                          <a:off x="0" y="0"/>
                          <a:ext cx="3240157" cy="351182"/>
                        </a:xfrm>
                        <a:prstGeom prst="rect">
                          <a:avLst/>
                        </a:prstGeom>
                        <a:solidFill>
                          <a:schemeClr val="lt1"/>
                        </a:solidFill>
                        <a:ln w="6350">
                          <a:solidFill>
                            <a:prstClr val="black"/>
                          </a:solidFill>
                        </a:ln>
                      </wps:spPr>
                      <wps:txbx>
                        <w:txbxContent>
                          <w:p w14:paraId="4E0F0050" w14:textId="135697E6" w:rsidR="00735EBE" w:rsidRDefault="00735EBE">
                            <w:r>
                              <w:t xml:space="preserve">Figure 18: image of Cressing temple barn.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2B7901" id="Text Box 33" o:spid="_x0000_s1040" type="#_x0000_t202" style="position:absolute;margin-left:226.45pt;margin-top:14.5pt;width:255.15pt;height:27.65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" fillcolor="white [3201]" strokeweight=".5pt">
                <v:textbox>
                  <w:txbxContent>
                    <w:p w14:paraId="4E0F0050" w14:textId="135697E6" w:rsidR="00735EBE" w:rsidRDefault="00735EBE">
                      <w:r>
                        <w:t xml:space="preserve">Figure 18: image of Cressing temple barn. </w:t>
                      </w:r>
                    </w:p>
                  </w:txbxContent>
                </v:textbox>
              </v:shape>
            </w:pict>
          </mc:Fallback>
        </mc:AlternateContent>
      </w:r>
    </w:p>
    <w:p w14:paraId="502AC596" w14:textId="36C676F3" w:rsidR="00FB2BC8" w:rsidRPr="00E12FA8" w:rsidRDefault="00FB2BC8" w:rsidP="009656C5">
      <w:pPr>
        <w:rPr>
          <w:rStyle w:val="SubtleEmphasis"/>
          <w:color w:val="auto"/>
          <w:u w:val="single"/>
        </w:rPr>
      </w:pPr>
      <w:r w:rsidRPr="00E12FA8">
        <w:rPr>
          <w:rStyle w:val="SubtleEmphasis"/>
          <w:color w:val="auto"/>
          <w:u w:val="single"/>
        </w:rPr>
        <w:t xml:space="preserve">Ecclesiastical storage structures </w:t>
      </w:r>
    </w:p>
    <w:p w14:paraId="3597DD9D" w14:textId="76AE6010" w:rsidR="00FB2BC8" w:rsidRPr="00E12FA8" w:rsidRDefault="00FB2BC8" w:rsidP="009656C5">
      <w:r w:rsidRPr="00E12FA8">
        <w:rPr>
          <w:noProof/>
          <w:lang w:eastAsia="en-GB"/>
        </w:rPr>
        <w:drawing>
          <wp:anchor distT="0" distB="0" distL="114300" distR="114300" simplePos="0" relativeHeight="251648512" behindDoc="1" locked="0" layoutInCell="1" allowOverlap="1" wp14:anchorId="66EF780C" wp14:editId="41375FCB">
            <wp:simplePos x="0" y="0"/>
            <wp:positionH relativeFrom="column">
              <wp:posOffset>2854960</wp:posOffset>
            </wp:positionH>
            <wp:positionV relativeFrom="paragraph">
              <wp:posOffset>11430</wp:posOffset>
            </wp:positionV>
            <wp:extent cx="3305175" cy="2202815"/>
            <wp:effectExtent l="0" t="0" r="9525" b="6985"/>
            <wp:wrapTight wrapText="bothSides">
              <wp:wrapPolygon edited="0">
                <wp:start x="0" y="0"/>
                <wp:lineTo x="0" y="21482"/>
                <wp:lineTo x="21538" y="21482"/>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cressing-temple-wheat-barn-300x200.jpg"/>
                    <pic:cNvPicPr/>
                  </pic:nvPicPr>
                  <pic:blipFill>
                    <a:blip r:embed="rId28">
                      <a:extLst>
                        <a:ext uri="{28A0092B-C50C-407E-A947-70E740481C1C}">
                          <a14:useLocalDpi xmlns:a14="http://schemas.microsoft.com/office/drawing/2010/main" val="0"/>
                        </a:ext>
                      </a:extLst>
                    </a:blip>
                    <a:stretch>
                      <a:fillRect/>
                    </a:stretch>
                  </pic:blipFill>
                  <pic:spPr>
                    <a:xfrm>
                      <a:off x="0" y="0"/>
                      <a:ext cx="3305175" cy="2202815"/>
                    </a:xfrm>
                    <a:prstGeom prst="rect">
                      <a:avLst/>
                    </a:prstGeom>
                  </pic:spPr>
                </pic:pic>
              </a:graphicData>
            </a:graphic>
            <wp14:sizeRelH relativeFrom="margin">
              <wp14:pctWidth>0</wp14:pctWidth>
            </wp14:sizeRelH>
            <wp14:sizeRelV relativeFrom="margin">
              <wp14:pctHeight>0</wp14:pctHeight>
            </wp14:sizeRelV>
          </wp:anchor>
        </w:drawing>
      </w:r>
    </w:p>
    <w:p w14:paraId="4C0964F3" w14:textId="3C31D39F" w:rsidR="009656C5" w:rsidRPr="00E12FA8" w:rsidRDefault="00FB2BC8" w:rsidP="00512D45">
      <w:r w:rsidRPr="00E12FA8">
        <w:rPr>
          <w:noProof/>
          <w:sz w:val="20"/>
          <w:lang w:eastAsia="en-GB"/>
        </w:rPr>
        <w:drawing>
          <wp:anchor distT="0" distB="0" distL="114300" distR="114300" simplePos="0" relativeHeight="251644416" behindDoc="1" locked="0" layoutInCell="1" allowOverlap="1" wp14:anchorId="48FC8ACA" wp14:editId="15105C40">
            <wp:simplePos x="0" y="0"/>
            <wp:positionH relativeFrom="column">
              <wp:posOffset>2666008</wp:posOffset>
            </wp:positionH>
            <wp:positionV relativeFrom="paragraph">
              <wp:posOffset>2118995</wp:posOffset>
            </wp:positionV>
            <wp:extent cx="3724275" cy="1557655"/>
            <wp:effectExtent l="0" t="0" r="9525" b="4445"/>
            <wp:wrapTight wrapText="bothSides">
              <wp:wrapPolygon edited="0">
                <wp:start x="0" y="0"/>
                <wp:lineTo x="0" y="21397"/>
                <wp:lineTo x="21545" y="21397"/>
                <wp:lineTo x="2154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HEAG122 Agricultural Buildings LSG.bmp"/>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724275" cy="1557655"/>
                    </a:xfrm>
                    <a:prstGeom prst="rect">
                      <a:avLst/>
                    </a:prstGeom>
                  </pic:spPr>
                </pic:pic>
              </a:graphicData>
            </a:graphic>
            <wp14:sizeRelH relativeFrom="margin">
              <wp14:pctWidth>0</wp14:pctWidth>
            </wp14:sizeRelH>
            <wp14:sizeRelV relativeFrom="margin">
              <wp14:pctHeight>0</wp14:pctHeight>
            </wp14:sizeRelV>
          </wp:anchor>
        </w:drawing>
      </w:r>
      <w:r w:rsidR="00731755" w:rsidRPr="00E12FA8">
        <w:rPr>
          <w:sz w:val="20"/>
        </w:rPr>
        <w:t xml:space="preserve">The church would also create structures within the landscape to store produce or livestock </w:t>
      </w:r>
      <w:r w:rsidR="00083B57" w:rsidRPr="00E12FA8">
        <w:rPr>
          <w:sz w:val="20"/>
        </w:rPr>
        <w:t>an example of one such structure can be found in Cressing temple in Essex as shown in</w:t>
      </w:r>
      <w:r w:rsidR="00735EBE" w:rsidRPr="00E12FA8">
        <w:rPr>
          <w:sz w:val="20"/>
        </w:rPr>
        <w:t xml:space="preserve"> figure</w:t>
      </w:r>
      <w:r w:rsidR="00083B57" w:rsidRPr="00E12FA8">
        <w:rPr>
          <w:sz w:val="20"/>
        </w:rPr>
        <w:t xml:space="preserve"> </w:t>
      </w:r>
      <w:r w:rsidR="00735EBE" w:rsidRPr="00E12FA8">
        <w:rPr>
          <w:sz w:val="20"/>
        </w:rPr>
        <w:t>18</w:t>
      </w:r>
      <w:r w:rsidR="00083B57" w:rsidRPr="00E12FA8">
        <w:rPr>
          <w:sz w:val="20"/>
        </w:rPr>
        <w:t xml:space="preserve"> this storage barn was built by the church after ‘K. Stephen; who, about 1150, granted the whole manner of </w:t>
      </w:r>
      <w:r w:rsidR="00FF5AE9" w:rsidRPr="00E12FA8">
        <w:rPr>
          <w:sz w:val="20"/>
        </w:rPr>
        <w:t>Cressynge with</w:t>
      </w:r>
      <w:r w:rsidR="00083B57" w:rsidRPr="00E12FA8">
        <w:rPr>
          <w:sz w:val="20"/>
        </w:rPr>
        <w:t xml:space="preserve"> the advowson of the church of the same maner, to the Virgin Mary, and the Brothers of the Knighthood of Solomon's Temple at Jeru</w:t>
      </w:r>
      <w:r w:rsidR="00FF5AE9" w:rsidRPr="00E12FA8">
        <w:rPr>
          <w:sz w:val="20"/>
        </w:rPr>
        <w:t xml:space="preserve">salem’ </w:t>
      </w:r>
      <w:r w:rsidR="007D5E4E" w:rsidRPr="00E12FA8">
        <w:rPr>
          <w:sz w:val="20"/>
          <w:shd w:val="clear" w:color="auto" w:fill="FFFFFF"/>
        </w:rPr>
        <w:t>(Hewett, Cecil A:1967</w:t>
      </w:r>
      <w:r w:rsidR="007D5E4E" w:rsidRPr="00E12FA8">
        <w:rPr>
          <w:shd w:val="clear" w:color="auto" w:fill="FFFFFF"/>
        </w:rPr>
        <w:t>)</w:t>
      </w:r>
      <w:r w:rsidR="001E56F6" w:rsidRPr="00E12FA8">
        <w:rPr>
          <w:sz w:val="20"/>
        </w:rPr>
        <w:t xml:space="preserve">these barns at Cressing temple can provide an insight into the construction and typology of ecclesiastical storage barns which can be applied to both England and Wales, another example of one of this type of building is an example of a storage barn constructed ‘by the Cistercian monks of Beaulieu Abbey about 1246’ </w:t>
      </w:r>
      <w:r w:rsidR="00512D45" w:rsidRPr="00E12FA8">
        <w:rPr>
          <w:sz w:val="20"/>
        </w:rPr>
        <w:t>(Historic England: 2011)</w:t>
      </w:r>
      <w:r w:rsidR="001E56F6" w:rsidRPr="00E12FA8">
        <w:rPr>
          <w:sz w:val="20"/>
        </w:rPr>
        <w:t xml:space="preserve">as shown in </w:t>
      </w:r>
      <w:r w:rsidR="00735EBE" w:rsidRPr="00E12FA8">
        <w:rPr>
          <w:sz w:val="20"/>
        </w:rPr>
        <w:t>figure19.</w:t>
      </w:r>
    </w:p>
    <w:p w14:paraId="27D3C4A4" w14:textId="21C02F27" w:rsidR="009656C5" w:rsidRPr="00E12FA8" w:rsidRDefault="009656C5" w:rsidP="009656C5"/>
    <w:p w14:paraId="7F8029E7" w14:textId="2B014D86" w:rsidR="009656C5" w:rsidRPr="00E12FA8" w:rsidRDefault="009656C5" w:rsidP="009656C5">
      <w:pPr>
        <w:rPr>
          <w:sz w:val="20"/>
        </w:rPr>
      </w:pPr>
    </w:p>
    <w:p w14:paraId="0FF42816" w14:textId="417A1A6B" w:rsidR="00591A82" w:rsidRPr="00E12FA8" w:rsidRDefault="00591A82" w:rsidP="009656C5">
      <w:pPr>
        <w:rPr>
          <w:sz w:val="20"/>
        </w:rPr>
      </w:pPr>
    </w:p>
    <w:p w14:paraId="72AEB63C" w14:textId="2A233703" w:rsidR="00591A82" w:rsidRPr="00E12FA8" w:rsidRDefault="00735EBE" w:rsidP="009656C5">
      <w:pPr>
        <w:rPr>
          <w:sz w:val="20"/>
        </w:rPr>
      </w:pPr>
      <w:r w:rsidRPr="00E12FA8">
        <w:rPr>
          <w:noProof/>
          <w:sz w:val="20"/>
          <w:lang w:eastAsia="en-GB"/>
        </w:rPr>
        <mc:AlternateContent>
          <mc:Choice Requires="wps">
            <w:drawing>
              <wp:anchor distT="0" distB="0" distL="114300" distR="114300" simplePos="0" relativeHeight="251686400" behindDoc="0" locked="0" layoutInCell="1" allowOverlap="1" wp14:anchorId="6075EC0B" wp14:editId="46808CA4">
                <wp:simplePos x="0" y="0"/>
                <wp:positionH relativeFrom="column">
                  <wp:posOffset>2882348</wp:posOffset>
                </wp:positionH>
                <wp:positionV relativeFrom="paragraph">
                  <wp:posOffset>7703</wp:posOffset>
                </wp:positionV>
                <wp:extent cx="3240157" cy="556591"/>
                <wp:effectExtent l="0" t="0" r="17780" b="15240"/>
                <wp:wrapNone/>
                <wp:docPr id="38" name="Text Box 38"/>
                <wp:cNvGraphicFramePr/>
                <a:graphic xmlns:a="http://schemas.openxmlformats.org/drawingml/2006/main">
                  <a:graphicData uri="http://schemas.microsoft.com/office/word/2010/wordprocessingShape">
                    <wps:wsp>
                      <wps:cNvSpPr txBox="1"/>
                      <wps:spPr>
                        <a:xfrm>
                          <a:off x="0" y="0"/>
                          <a:ext cx="3240157" cy="556591"/>
                        </a:xfrm>
                        <a:prstGeom prst="rect">
                          <a:avLst/>
                        </a:prstGeom>
                        <a:solidFill>
                          <a:schemeClr val="lt1"/>
                        </a:solidFill>
                        <a:ln w="6350">
                          <a:solidFill>
                            <a:prstClr val="black"/>
                          </a:solidFill>
                        </a:ln>
                      </wps:spPr>
                      <wps:txbx>
                        <w:txbxContent>
                          <w:p w14:paraId="3ADF6B54" w14:textId="3B026CFE" w:rsidR="00735EBE" w:rsidRDefault="00735EBE" w:rsidP="00735EBE">
                            <w:r>
                              <w:t>Figure 19</w:t>
                            </w:r>
                            <w:r>
                              <w:t xml:space="preserve">: </w:t>
                            </w:r>
                            <w:r>
                              <w:t xml:space="preserve">image of a storage barn constructed by Cistercian monks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75EC0B" id="Text Box 38" o:spid="_x0000_s1041" type="#_x0000_t202" style="position:absolute;margin-left:226.95pt;margin-top:.6pt;width:255.15pt;height:43.85pt;z-index:251686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" fillcolor="white [3201]" strokeweight=".5pt">
                <v:textbox>
                  <w:txbxContent>
                    <w:p w14:paraId="3ADF6B54" w14:textId="3B026CFE" w:rsidR="00735EBE" w:rsidRDefault="00735EBE" w:rsidP="00735EBE">
                      <w:r>
                        <w:t>Figure 19</w:t>
                      </w:r>
                      <w:r>
                        <w:t xml:space="preserve">: </w:t>
                      </w:r>
                      <w:r>
                        <w:t xml:space="preserve">image of a storage barn constructed by Cistercian monks </w:t>
                      </w:r>
                      <w:r>
                        <w:t xml:space="preserve"> </w:t>
                      </w:r>
                    </w:p>
                  </w:txbxContent>
                </v:textbox>
              </v:shape>
            </w:pict>
          </mc:Fallback>
        </mc:AlternateContent>
      </w:r>
    </w:p>
    <w:p w14:paraId="6F92063B" w14:textId="77777777" w:rsidR="00591A82" w:rsidRPr="00E12FA8" w:rsidRDefault="00591A82" w:rsidP="009656C5">
      <w:pPr>
        <w:rPr>
          <w:sz w:val="20"/>
        </w:rPr>
      </w:pPr>
    </w:p>
    <w:p w14:paraId="5A1C6E3F" w14:textId="21932F55" w:rsidR="009656C5" w:rsidRPr="00E12FA8" w:rsidRDefault="00FB2BC8" w:rsidP="00FB2BC8">
      <w:pPr>
        <w:pStyle w:val="Subtitle"/>
        <w:rPr>
          <w:rStyle w:val="SubtleEmphasis"/>
          <w:color w:val="auto"/>
          <w:sz w:val="24"/>
          <w:u w:val="single"/>
        </w:rPr>
      </w:pPr>
      <w:r w:rsidRPr="00E12FA8">
        <w:rPr>
          <w:rStyle w:val="SubtleEmphasis"/>
          <w:color w:val="auto"/>
          <w:sz w:val="24"/>
          <w:u w:val="single"/>
        </w:rPr>
        <w:lastRenderedPageBreak/>
        <w:t>Sheep holdings</w:t>
      </w:r>
    </w:p>
    <w:p w14:paraId="4041B822" w14:textId="77777777" w:rsidR="00512D45" w:rsidRPr="00E12FA8" w:rsidRDefault="00FB2BC8" w:rsidP="00512D45">
      <w:r w:rsidRPr="00E12FA8">
        <w:rPr>
          <w:sz w:val="20"/>
        </w:rPr>
        <w:t xml:space="preserve">In medieval Britain sheep rearing was an important economic practice which is no wonder why it is possible to identify buildings within the archaeological record with their proposed sole purpose were to rear and safeguard sheep, ‘Dedicated sheep housing is uncommon. Hogg houses for over-wintering yearling sheep (in parts of the Pennines and Lake District) and shearing sheds are the main forms, and are concentrated in the least accessible parts of the northern uplands. Otherwise, sheep houses were typically </w:t>
      </w:r>
      <w:r w:rsidR="00EB07C9" w:rsidRPr="00E12FA8">
        <w:rPr>
          <w:sz w:val="20"/>
        </w:rPr>
        <w:t>one storied</w:t>
      </w:r>
      <w:r w:rsidRPr="00E12FA8">
        <w:rPr>
          <w:sz w:val="20"/>
        </w:rPr>
        <w:t>, long and narrow</w:t>
      </w:r>
      <w:r w:rsidR="00D43418" w:rsidRPr="00E12FA8">
        <w:rPr>
          <w:sz w:val="20"/>
        </w:rPr>
        <w:t xml:space="preserve">’ </w:t>
      </w:r>
      <w:r w:rsidR="00512D45" w:rsidRPr="00E12FA8">
        <w:rPr>
          <w:sz w:val="20"/>
        </w:rPr>
        <w:t>(Historic England: 2011)</w:t>
      </w:r>
    </w:p>
    <w:p w14:paraId="268B9590" w14:textId="2F829959" w:rsidR="00FB2BC8" w:rsidRPr="00E12FA8" w:rsidRDefault="00FB2BC8" w:rsidP="00FB2BC8">
      <w:pPr>
        <w:rPr>
          <w:sz w:val="20"/>
        </w:rPr>
      </w:pPr>
    </w:p>
    <w:p w14:paraId="28E3CD92" w14:textId="2B9BC62B" w:rsidR="00591A82" w:rsidRPr="00E12FA8" w:rsidRDefault="00591A82" w:rsidP="00FB2BC8"/>
    <w:p w14:paraId="120E2D06" w14:textId="5F9764CF" w:rsidR="00591A82" w:rsidRPr="00E12FA8" w:rsidRDefault="00EB07C9" w:rsidP="00FB2BC8">
      <w:pPr>
        <w:rPr>
          <w:rStyle w:val="SubtleEmphasis"/>
          <w:color w:val="auto"/>
          <w:sz w:val="24"/>
          <w:u w:val="single"/>
        </w:rPr>
      </w:pPr>
      <w:r w:rsidRPr="00E12FA8">
        <w:rPr>
          <w:rStyle w:val="SubtleEmphasis"/>
          <w:color w:val="auto"/>
          <w:sz w:val="24"/>
          <w:u w:val="single"/>
        </w:rPr>
        <w:t>Small h</w:t>
      </w:r>
      <w:r w:rsidR="00591A82" w:rsidRPr="00E12FA8">
        <w:rPr>
          <w:rStyle w:val="SubtleEmphasis"/>
          <w:color w:val="auto"/>
          <w:sz w:val="24"/>
          <w:u w:val="single"/>
        </w:rPr>
        <w:t xml:space="preserve">oldings </w:t>
      </w:r>
    </w:p>
    <w:p w14:paraId="59D23338" w14:textId="7DA150E7" w:rsidR="00591A82" w:rsidRPr="00E12FA8" w:rsidRDefault="00EB07C9" w:rsidP="00512D45">
      <w:r w:rsidRPr="00E12FA8">
        <w:rPr>
          <w:sz w:val="20"/>
        </w:rPr>
        <w:t xml:space="preserve">Small holdings are very common within medieval wales due to the topographic nature of the country the most arable farmland is located within the lowlands resulting in some of the population of the area into the uplands creating the these small holdings </w:t>
      </w:r>
      <w:r w:rsidR="00591A82" w:rsidRPr="00E12FA8">
        <w:rPr>
          <w:sz w:val="20"/>
        </w:rPr>
        <w:t xml:space="preserve">‘These are distinct from farmsteads, and coherent surviving examples are now very rare. They either have no defined plan type or they fall into the categories of the smallest plan types. They can be identified from their position, often set within areas of enclosure of common land and associated with areas of industrial activity such as mining or quarrying, and consist of very small agricultural units’ </w:t>
      </w:r>
      <w:r w:rsidR="00512D45" w:rsidRPr="00E12FA8">
        <w:rPr>
          <w:sz w:val="20"/>
          <w:szCs w:val="20"/>
        </w:rPr>
        <w:t>(Historic England: 2011)</w:t>
      </w:r>
      <w:r w:rsidR="00512D45" w:rsidRPr="00E12FA8">
        <w:t xml:space="preserve"> </w:t>
      </w:r>
      <w:r w:rsidRPr="00E12FA8">
        <w:rPr>
          <w:sz w:val="20"/>
        </w:rPr>
        <w:t xml:space="preserve">this description of small holdings from Historic England can be seen to be applied to other sites which have a n integral hub of activity in the area such as </w:t>
      </w:r>
      <w:r w:rsidR="00512D45" w:rsidRPr="00E12FA8">
        <w:rPr>
          <w:sz w:val="20"/>
        </w:rPr>
        <w:t>an</w:t>
      </w:r>
      <w:r w:rsidRPr="00E12FA8">
        <w:rPr>
          <w:sz w:val="20"/>
        </w:rPr>
        <w:t xml:space="preserve"> ecclesiastical structure or secular.</w:t>
      </w:r>
    </w:p>
    <w:p w14:paraId="77ABED5E" w14:textId="0BA9081D" w:rsidR="00C61D91" w:rsidRPr="00E12FA8" w:rsidRDefault="00C61D91" w:rsidP="00C23667"/>
    <w:p w14:paraId="19BE1474" w14:textId="5AB6A311" w:rsidR="00C61D91" w:rsidRPr="00E12FA8" w:rsidRDefault="0012766C" w:rsidP="00C23667">
      <w:pPr>
        <w:rPr>
          <w:rStyle w:val="SubtleEmphasis"/>
          <w:color w:val="auto"/>
          <w:sz w:val="24"/>
          <w:u w:val="single"/>
        </w:rPr>
      </w:pPr>
      <w:r w:rsidRPr="00E12FA8">
        <w:rPr>
          <w:rStyle w:val="SubtleEmphasis"/>
          <w:color w:val="auto"/>
          <w:sz w:val="24"/>
          <w:u w:val="single"/>
        </w:rPr>
        <w:t>E</w:t>
      </w:r>
      <w:r w:rsidR="00EB07C9" w:rsidRPr="00E12FA8">
        <w:rPr>
          <w:rStyle w:val="SubtleEmphasis"/>
          <w:color w:val="auto"/>
          <w:sz w:val="24"/>
          <w:u w:val="single"/>
        </w:rPr>
        <w:t>nclosures</w:t>
      </w:r>
    </w:p>
    <w:p w14:paraId="2B9AB73E" w14:textId="289554B9" w:rsidR="0012766C" w:rsidRPr="00E12FA8" w:rsidRDefault="0012766C" w:rsidP="0012766C">
      <w:pPr>
        <w:rPr>
          <w:rStyle w:val="SubtleEmphasis"/>
          <w:i w:val="0"/>
          <w:iCs w:val="0"/>
          <w:color w:val="auto"/>
          <w:sz w:val="20"/>
          <w:szCs w:val="20"/>
        </w:rPr>
      </w:pPr>
      <w:r w:rsidRPr="00E12FA8">
        <w:rPr>
          <w:rStyle w:val="SubtleEmphasis"/>
          <w:i w:val="0"/>
          <w:color w:val="auto"/>
          <w:sz w:val="20"/>
          <w:szCs w:val="20"/>
        </w:rPr>
        <w:t>Enclosures have been common place within the agricultural world for centuries</w:t>
      </w:r>
      <w:r w:rsidR="00D2394C" w:rsidRPr="00E12FA8">
        <w:rPr>
          <w:rStyle w:val="SubtleEmphasis"/>
          <w:i w:val="0"/>
          <w:color w:val="auto"/>
          <w:sz w:val="20"/>
          <w:szCs w:val="20"/>
        </w:rPr>
        <w:t xml:space="preserve"> they are used to house livestock, divide agricultural practices</w:t>
      </w:r>
      <w:r w:rsidRPr="00E12FA8">
        <w:rPr>
          <w:rStyle w:val="SubtleEmphasis"/>
          <w:i w:val="0"/>
          <w:color w:val="auto"/>
          <w:sz w:val="20"/>
          <w:szCs w:val="20"/>
        </w:rPr>
        <w:t>,</w:t>
      </w:r>
      <w:r w:rsidR="00D2394C" w:rsidRPr="00E12FA8">
        <w:rPr>
          <w:rStyle w:val="SubtleEmphasis"/>
          <w:i w:val="0"/>
          <w:color w:val="auto"/>
          <w:sz w:val="20"/>
          <w:szCs w:val="20"/>
        </w:rPr>
        <w:t xml:space="preserve"> and storage for hay. it is also believed that they are used seasonally ‘</w:t>
      </w:r>
      <w:r w:rsidR="00D2394C" w:rsidRPr="00E12FA8">
        <w:rPr>
          <w:sz w:val="20"/>
          <w:szCs w:val="20"/>
        </w:rPr>
        <w:t>lands appropriated for hay only, could be enclosure with fences, between mid-March and early November provide two maths of hay, but thereafter until the following March to all animals except swine’</w:t>
      </w:r>
      <w:r w:rsidR="00512D45" w:rsidRPr="00E12FA8">
        <w:rPr>
          <w:sz w:val="20"/>
          <w:szCs w:val="20"/>
        </w:rPr>
        <w:t xml:space="preserve"> </w:t>
      </w:r>
      <w:r w:rsidR="00512D45" w:rsidRPr="00E12FA8">
        <w:rPr>
          <w:sz w:val="20"/>
          <w:szCs w:val="20"/>
          <w:lang w:val="en"/>
        </w:rPr>
        <w:t>(Thomas, Colin: 1968)</w:t>
      </w:r>
      <w:r w:rsidR="00D2394C" w:rsidRPr="00E12FA8">
        <w:rPr>
          <w:sz w:val="20"/>
          <w:szCs w:val="20"/>
        </w:rPr>
        <w:t xml:space="preserve"> </w:t>
      </w:r>
      <w:r w:rsidRPr="00E12FA8">
        <w:rPr>
          <w:rStyle w:val="SubtleEmphasis"/>
          <w:i w:val="0"/>
          <w:color w:val="auto"/>
          <w:sz w:val="20"/>
          <w:szCs w:val="20"/>
        </w:rPr>
        <w:t xml:space="preserve"> the way that an archaeologist would identify their age would be to identify their l</w:t>
      </w:r>
      <w:r w:rsidR="000E6416" w:rsidRPr="00E12FA8">
        <w:rPr>
          <w:rStyle w:val="SubtleEmphasis"/>
          <w:i w:val="0"/>
          <w:color w:val="auto"/>
          <w:sz w:val="20"/>
          <w:szCs w:val="20"/>
        </w:rPr>
        <w:t>ocation with associated structures within the relative vicinity for example if an enclosure were attached to a known 15</w:t>
      </w:r>
      <w:r w:rsidR="000E6416" w:rsidRPr="00E12FA8">
        <w:rPr>
          <w:rStyle w:val="SubtleEmphasis"/>
          <w:i w:val="0"/>
          <w:color w:val="auto"/>
          <w:sz w:val="20"/>
          <w:szCs w:val="20"/>
          <w:vertAlign w:val="superscript"/>
        </w:rPr>
        <w:t>th</w:t>
      </w:r>
      <w:r w:rsidR="000E6416" w:rsidRPr="00E12FA8">
        <w:rPr>
          <w:rStyle w:val="SubtleEmphasis"/>
          <w:i w:val="0"/>
          <w:color w:val="auto"/>
          <w:sz w:val="20"/>
          <w:szCs w:val="20"/>
        </w:rPr>
        <w:t xml:space="preserve"> century Hovel it is safe to imply that the enclosure is associated with that period.  If there is no such indicators the condition of the enclosure must be assessed to ascertain its relative age. </w:t>
      </w:r>
    </w:p>
    <w:p w14:paraId="1FEE8734" w14:textId="205F47E5" w:rsidR="00207AF1" w:rsidRPr="00E12FA8" w:rsidRDefault="00207AF1" w:rsidP="0012766C">
      <w:pPr>
        <w:rPr>
          <w:rStyle w:val="SubtleEmphasis"/>
          <w:i w:val="0"/>
          <w:color w:val="auto"/>
          <w:sz w:val="20"/>
          <w:szCs w:val="20"/>
        </w:rPr>
      </w:pPr>
    </w:p>
    <w:p w14:paraId="3060C7BE" w14:textId="557B98EC" w:rsidR="00207AF1" w:rsidRPr="00E12FA8" w:rsidRDefault="002D367F" w:rsidP="00207AF1">
      <w:pPr>
        <w:rPr>
          <w:rStyle w:val="SubtleEmphasis"/>
          <w:color w:val="auto"/>
          <w:sz w:val="24"/>
          <w:u w:val="single"/>
        </w:rPr>
      </w:pPr>
      <w:r w:rsidRPr="00E12FA8">
        <w:rPr>
          <w:rStyle w:val="SubtleEmphasis"/>
          <w:color w:val="auto"/>
          <w:sz w:val="24"/>
          <w:u w:val="single"/>
        </w:rPr>
        <w:t>Ridge and fu</w:t>
      </w:r>
      <w:r w:rsidR="00207AF1" w:rsidRPr="00E12FA8">
        <w:rPr>
          <w:rStyle w:val="SubtleEmphasis"/>
          <w:color w:val="auto"/>
          <w:sz w:val="24"/>
          <w:u w:val="single"/>
        </w:rPr>
        <w:t xml:space="preserve">rrow ploughing </w:t>
      </w:r>
    </w:p>
    <w:p w14:paraId="06F3BFC4" w14:textId="2CC75E3C" w:rsidR="00207AF1" w:rsidRPr="00E12FA8" w:rsidRDefault="00207AF1" w:rsidP="00207AF1">
      <w:pPr>
        <w:rPr>
          <w:rStyle w:val="SubtleEmphasis"/>
          <w:color w:val="auto"/>
          <w:sz w:val="24"/>
          <w:u w:val="single"/>
        </w:rPr>
      </w:pPr>
      <w:r w:rsidRPr="00E12FA8">
        <w:rPr>
          <w:rStyle w:val="SubtleEmphasis"/>
          <w:i w:val="0"/>
          <w:color w:val="auto"/>
          <w:sz w:val="20"/>
        </w:rPr>
        <w:t xml:space="preserve">Ridge </w:t>
      </w:r>
      <w:r w:rsidR="002D367F" w:rsidRPr="00E12FA8">
        <w:rPr>
          <w:rStyle w:val="SubtleEmphasis"/>
          <w:i w:val="0"/>
          <w:color w:val="auto"/>
          <w:sz w:val="20"/>
        </w:rPr>
        <w:t>and fu</w:t>
      </w:r>
      <w:r w:rsidRPr="00E12FA8">
        <w:rPr>
          <w:rStyle w:val="SubtleEmphasis"/>
          <w:i w:val="0"/>
          <w:color w:val="auto"/>
          <w:sz w:val="20"/>
        </w:rPr>
        <w:t xml:space="preserve">rrow is how archaeologists can identify an area which had been ploughed </w:t>
      </w:r>
      <w:r w:rsidR="009C5742" w:rsidRPr="00E12FA8">
        <w:rPr>
          <w:rStyle w:val="SubtleEmphasis"/>
          <w:i w:val="0"/>
          <w:color w:val="auto"/>
          <w:sz w:val="20"/>
        </w:rPr>
        <w:t>extensively</w:t>
      </w:r>
      <w:r w:rsidRPr="00E12FA8">
        <w:rPr>
          <w:rStyle w:val="SubtleEmphasis"/>
          <w:i w:val="0"/>
          <w:color w:val="auto"/>
          <w:sz w:val="20"/>
        </w:rPr>
        <w:t xml:space="preserve"> during the </w:t>
      </w:r>
      <w:r w:rsidR="002D367F" w:rsidRPr="00E12FA8">
        <w:rPr>
          <w:rStyle w:val="SubtleEmphasis"/>
          <w:i w:val="0"/>
          <w:color w:val="auto"/>
          <w:sz w:val="20"/>
        </w:rPr>
        <w:t>Middle Ages</w:t>
      </w:r>
      <w:r w:rsidRPr="00E12FA8">
        <w:rPr>
          <w:rStyle w:val="SubtleEmphasis"/>
          <w:i w:val="0"/>
          <w:color w:val="auto"/>
          <w:sz w:val="20"/>
        </w:rPr>
        <w:t xml:space="preserve">, </w:t>
      </w:r>
      <w:r w:rsidR="002D367F" w:rsidRPr="00E12FA8">
        <w:rPr>
          <w:rStyle w:val="SubtleEmphasis"/>
          <w:i w:val="0"/>
          <w:color w:val="auto"/>
          <w:sz w:val="20"/>
        </w:rPr>
        <w:t xml:space="preserve">this practice would leave a wide ridge with a furrow following. The presence of this </w:t>
      </w:r>
      <w:r w:rsidR="009C5742" w:rsidRPr="00E12FA8">
        <w:rPr>
          <w:rStyle w:val="SubtleEmphasis"/>
          <w:i w:val="0"/>
          <w:color w:val="auto"/>
          <w:sz w:val="20"/>
        </w:rPr>
        <w:t xml:space="preserve">feature is created from the use of early medieval ploughs it is possible to distinguish the difference between modern plough lines and those from the middle ages. An example of this can be seen in </w:t>
      </w:r>
      <w:r w:rsidR="00735EBE" w:rsidRPr="00E12FA8">
        <w:rPr>
          <w:rStyle w:val="SubtleEmphasis"/>
          <w:i w:val="0"/>
          <w:color w:val="auto"/>
          <w:sz w:val="20"/>
        </w:rPr>
        <w:t>figure 20</w:t>
      </w:r>
      <w:r w:rsidR="009C5742" w:rsidRPr="00E12FA8">
        <w:rPr>
          <w:rStyle w:val="SubtleEmphasis"/>
          <w:i w:val="0"/>
          <w:color w:val="auto"/>
          <w:sz w:val="20"/>
        </w:rPr>
        <w:t xml:space="preserve"> the presence of this technique within the medieval period stops in the late 14</w:t>
      </w:r>
      <w:r w:rsidR="009C5742" w:rsidRPr="00E12FA8">
        <w:rPr>
          <w:rStyle w:val="SubtleEmphasis"/>
          <w:i w:val="0"/>
          <w:color w:val="auto"/>
          <w:sz w:val="20"/>
          <w:vertAlign w:val="superscript"/>
        </w:rPr>
        <w:t>th</w:t>
      </w:r>
      <w:r w:rsidR="009C5742" w:rsidRPr="00E12FA8">
        <w:rPr>
          <w:rStyle w:val="SubtleEmphasis"/>
          <w:i w:val="0"/>
          <w:color w:val="auto"/>
          <w:sz w:val="20"/>
        </w:rPr>
        <w:t xml:space="preserve"> century with the introduction of improved ploughs. </w:t>
      </w:r>
    </w:p>
    <w:p w14:paraId="198C39E4" w14:textId="68556737" w:rsidR="000E6416" w:rsidRPr="00E12FA8" w:rsidRDefault="000E6416" w:rsidP="0012766C">
      <w:pPr>
        <w:rPr>
          <w:rStyle w:val="SubtleEmphasis"/>
          <w:color w:val="auto"/>
          <w:u w:val="single"/>
        </w:rPr>
      </w:pPr>
    </w:p>
    <w:p w14:paraId="2F659242" w14:textId="2BB3A2D3" w:rsidR="000E6416" w:rsidRPr="00E12FA8" w:rsidRDefault="000E6416" w:rsidP="0012766C">
      <w:pPr>
        <w:rPr>
          <w:rStyle w:val="SubtleEmphasis"/>
          <w:color w:val="auto"/>
          <w:sz w:val="24"/>
          <w:u w:val="single"/>
        </w:rPr>
      </w:pPr>
      <w:r w:rsidRPr="00E12FA8">
        <w:rPr>
          <w:rStyle w:val="SubtleEmphasis"/>
          <w:color w:val="auto"/>
          <w:sz w:val="24"/>
          <w:u w:val="single"/>
        </w:rPr>
        <w:t xml:space="preserve">Post medieval agricultural structures and techniques  </w:t>
      </w:r>
    </w:p>
    <w:p w14:paraId="23FAE729" w14:textId="0A791FFE" w:rsidR="00D2394C" w:rsidRPr="00E12FA8" w:rsidRDefault="009C5742" w:rsidP="00207AF1">
      <w:pPr>
        <w:rPr>
          <w:rStyle w:val="SubtleEmphasis"/>
          <w:i w:val="0"/>
          <w:color w:val="auto"/>
          <w:sz w:val="20"/>
        </w:rPr>
      </w:pPr>
      <w:r w:rsidRPr="00E12FA8">
        <w:rPr>
          <w:rStyle w:val="SubtleEmphasis"/>
          <w:i w:val="0"/>
          <w:color w:val="auto"/>
          <w:sz w:val="20"/>
        </w:rPr>
        <w:t xml:space="preserve">Post medieval agricultural techniques and structures are easily identifiable </w:t>
      </w:r>
      <w:r w:rsidR="007C0458" w:rsidRPr="00E12FA8">
        <w:rPr>
          <w:rStyle w:val="SubtleEmphasis"/>
          <w:i w:val="0"/>
          <w:color w:val="auto"/>
          <w:sz w:val="20"/>
        </w:rPr>
        <w:t xml:space="preserve">due to their survivability and their identifiable seriation. As shown in </w:t>
      </w:r>
      <w:r w:rsidR="008F4DD4" w:rsidRPr="00E12FA8">
        <w:rPr>
          <w:rStyle w:val="SubtleEmphasis"/>
          <w:i w:val="0"/>
          <w:color w:val="auto"/>
          <w:sz w:val="20"/>
        </w:rPr>
        <w:t>figures 21</w:t>
      </w:r>
      <w:r w:rsidR="001879A0" w:rsidRPr="00E12FA8">
        <w:rPr>
          <w:rStyle w:val="SubtleEmphasis"/>
          <w:i w:val="0"/>
          <w:color w:val="auto"/>
          <w:sz w:val="20"/>
        </w:rPr>
        <w:t xml:space="preserve"> and</w:t>
      </w:r>
      <w:r w:rsidR="008F4DD4" w:rsidRPr="00E12FA8">
        <w:rPr>
          <w:rStyle w:val="SubtleEmphasis"/>
          <w:i w:val="0"/>
          <w:color w:val="auto"/>
          <w:sz w:val="20"/>
        </w:rPr>
        <w:t xml:space="preserve"> 22</w:t>
      </w:r>
    </w:p>
    <w:p w14:paraId="34783CF7" w14:textId="6C85D838" w:rsidR="00955284" w:rsidRPr="00E12FA8" w:rsidRDefault="00955284" w:rsidP="00C23667"/>
    <w:p w14:paraId="2B0CC677" w14:textId="0D95A0BA" w:rsidR="00735EBE" w:rsidRPr="00E12FA8" w:rsidRDefault="00735EBE" w:rsidP="00C23667"/>
    <w:p w14:paraId="4043A928" w14:textId="04A7DB1E" w:rsidR="00735EBE" w:rsidRPr="00E12FA8" w:rsidRDefault="00512D45" w:rsidP="00C23667">
      <w:r w:rsidRPr="00E12FA8">
        <w:rPr>
          <w:iCs/>
          <w:noProof/>
          <w:sz w:val="20"/>
          <w:lang w:eastAsia="en-GB"/>
        </w:rPr>
        <w:lastRenderedPageBreak/>
        <mc:AlternateContent>
          <mc:Choice Requires="wps">
            <w:drawing>
              <wp:anchor distT="0" distB="0" distL="114300" distR="114300" simplePos="0" relativeHeight="251708928" behindDoc="0" locked="0" layoutInCell="1" allowOverlap="1" wp14:anchorId="7AA0A8A6" wp14:editId="3F611ED3">
                <wp:simplePos x="0" y="0"/>
                <wp:positionH relativeFrom="column">
                  <wp:posOffset>135466</wp:posOffset>
                </wp:positionH>
                <wp:positionV relativeFrom="paragraph">
                  <wp:posOffset>3838998</wp:posOffset>
                </wp:positionV>
                <wp:extent cx="5746044" cy="259645"/>
                <wp:effectExtent l="0" t="0" r="26670" b="26670"/>
                <wp:wrapNone/>
                <wp:docPr id="45" name="Text Box 45"/>
                <wp:cNvGraphicFramePr/>
                <a:graphic xmlns:a="http://schemas.openxmlformats.org/drawingml/2006/main">
                  <a:graphicData uri="http://schemas.microsoft.com/office/word/2010/wordprocessingShape">
                    <wps:wsp>
                      <wps:cNvSpPr txBox="1"/>
                      <wps:spPr>
                        <a:xfrm>
                          <a:off x="0" y="0"/>
                          <a:ext cx="5746044" cy="259645"/>
                        </a:xfrm>
                        <a:prstGeom prst="rect">
                          <a:avLst/>
                        </a:prstGeom>
                        <a:solidFill>
                          <a:schemeClr val="lt1"/>
                        </a:solidFill>
                        <a:ln w="6350">
                          <a:solidFill>
                            <a:prstClr val="black"/>
                          </a:solidFill>
                        </a:ln>
                      </wps:spPr>
                      <wps:txbx>
                        <w:txbxContent>
                          <w:p w14:paraId="10EFF67B" w14:textId="4257DC7F" w:rsidR="001879A0" w:rsidRDefault="001879A0">
                            <w:r>
                              <w:t xml:space="preserve">Figure 20: image showing an example of a medieval ridge and furrow field.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A0A8A6" id="Text Box 45" o:spid="_x0000_s1042" type="#_x0000_t202" style="position:absolute;margin-left:10.65pt;margin-top:302.3pt;width:452.45pt;height:20.45pt;z-index:25170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" fillcolor="white [3201]" strokeweight=".5pt">
                <v:textbox>
                  <w:txbxContent>
                    <w:p w14:paraId="10EFF67B" w14:textId="4257DC7F" w:rsidR="001879A0" w:rsidRDefault="001879A0">
                      <w:r>
                        <w:t xml:space="preserve">Figure 20: image showing an example of a medieval ridge and furrow field. </w:t>
                      </w:r>
                    </w:p>
                  </w:txbxContent>
                </v:textbox>
              </v:shape>
            </w:pict>
          </mc:Fallback>
        </mc:AlternateContent>
      </w:r>
      <w:r w:rsidRPr="00E12FA8">
        <w:rPr>
          <w:noProof/>
          <w:lang w:eastAsia="en-GB"/>
        </w:rPr>
        <w:drawing>
          <wp:anchor distT="0" distB="0" distL="114300" distR="114300" simplePos="0" relativeHeight="251721216" behindDoc="1" locked="0" layoutInCell="1" allowOverlap="1" wp14:anchorId="0835B896" wp14:editId="528F63B3">
            <wp:simplePos x="0" y="0"/>
            <wp:positionH relativeFrom="margin">
              <wp:align>center</wp:align>
            </wp:positionH>
            <wp:positionV relativeFrom="paragraph">
              <wp:posOffset>4212872</wp:posOffset>
            </wp:positionV>
            <wp:extent cx="3818255" cy="2708910"/>
            <wp:effectExtent l="0" t="0" r="0" b="0"/>
            <wp:wrapTight wrapText="bothSides">
              <wp:wrapPolygon edited="0">
                <wp:start x="0" y="0"/>
                <wp:lineTo x="0" y="21418"/>
                <wp:lineTo x="21446" y="21418"/>
                <wp:lineTo x="21446"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v0_master.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18255" cy="2708910"/>
                    </a:xfrm>
                    <a:prstGeom prst="rect">
                      <a:avLst/>
                    </a:prstGeom>
                  </pic:spPr>
                </pic:pic>
              </a:graphicData>
            </a:graphic>
            <wp14:sizeRelH relativeFrom="margin">
              <wp14:pctWidth>0</wp14:pctWidth>
            </wp14:sizeRelH>
            <wp14:sizeRelV relativeFrom="margin">
              <wp14:pctHeight>0</wp14:pctHeight>
            </wp14:sizeRelV>
          </wp:anchor>
        </w:drawing>
      </w:r>
      <w:r w:rsidRPr="00E12FA8">
        <w:rPr>
          <w:iCs/>
          <w:noProof/>
          <w:sz w:val="20"/>
          <w:lang w:eastAsia="en-GB"/>
        </w:rPr>
        <w:drawing>
          <wp:anchor distT="0" distB="0" distL="114300" distR="114300" simplePos="0" relativeHeight="251699712" behindDoc="1" locked="0" layoutInCell="1" allowOverlap="1" wp14:anchorId="3AA664B0" wp14:editId="7633BD55">
            <wp:simplePos x="0" y="0"/>
            <wp:positionH relativeFrom="margin">
              <wp:posOffset>88265</wp:posOffset>
            </wp:positionH>
            <wp:positionV relativeFrom="paragraph">
              <wp:posOffset>423</wp:posOffset>
            </wp:positionV>
            <wp:extent cx="5731510" cy="3841750"/>
            <wp:effectExtent l="0" t="0" r="2540" b="6350"/>
            <wp:wrapTight wrapText="bothSides">
              <wp:wrapPolygon edited="0">
                <wp:start x="0" y="0"/>
                <wp:lineTo x="0" y="21529"/>
                <wp:lineTo x="21538" y="21529"/>
                <wp:lineTo x="2153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1280px-Cold_Newton_ridge_and_furrow.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841750"/>
                    </a:xfrm>
                    <a:prstGeom prst="rect">
                      <a:avLst/>
                    </a:prstGeom>
                  </pic:spPr>
                </pic:pic>
              </a:graphicData>
            </a:graphic>
          </wp:anchor>
        </w:drawing>
      </w:r>
    </w:p>
    <w:p w14:paraId="6B39715A" w14:textId="6D161EC8" w:rsidR="00735EBE" w:rsidRPr="00E12FA8" w:rsidRDefault="00735EBE" w:rsidP="00C23667"/>
    <w:p w14:paraId="5FD9EA47" w14:textId="76006762" w:rsidR="00735EBE" w:rsidRPr="00E12FA8" w:rsidRDefault="001879A0" w:rsidP="00C23667">
      <w:r w:rsidRPr="00E12FA8">
        <w:rPr>
          <w:noProof/>
          <w:lang w:eastAsia="en-GB"/>
        </w:rPr>
        <mc:AlternateContent>
          <mc:Choice Requires="wps">
            <w:drawing>
              <wp:anchor distT="0" distB="0" distL="114300" distR="114300" simplePos="0" relativeHeight="251755008" behindDoc="0" locked="0" layoutInCell="1" allowOverlap="1" wp14:anchorId="6216F01B" wp14:editId="00478845">
                <wp:simplePos x="0" y="0"/>
                <wp:positionH relativeFrom="column">
                  <wp:posOffset>4865511</wp:posOffset>
                </wp:positionH>
                <wp:positionV relativeFrom="paragraph">
                  <wp:posOffset>160655</wp:posOffset>
                </wp:positionV>
                <wp:extent cx="1648178" cy="1083733"/>
                <wp:effectExtent l="0" t="0" r="28575" b="21590"/>
                <wp:wrapNone/>
                <wp:docPr id="48" name="Text Box 48"/>
                <wp:cNvGraphicFramePr/>
                <a:graphic xmlns:a="http://schemas.openxmlformats.org/drawingml/2006/main">
                  <a:graphicData uri="http://schemas.microsoft.com/office/word/2010/wordprocessingShape">
                    <wps:wsp>
                      <wps:cNvSpPr txBox="1"/>
                      <wps:spPr>
                        <a:xfrm>
                          <a:off x="0" y="0"/>
                          <a:ext cx="1648178" cy="1083733"/>
                        </a:xfrm>
                        <a:prstGeom prst="rect">
                          <a:avLst/>
                        </a:prstGeom>
                        <a:solidFill>
                          <a:schemeClr val="lt1"/>
                        </a:solidFill>
                        <a:ln w="6350">
                          <a:solidFill>
                            <a:prstClr val="black"/>
                          </a:solidFill>
                        </a:ln>
                      </wps:spPr>
                      <wps:txbx>
                        <w:txbxContent>
                          <w:p w14:paraId="5044E382" w14:textId="5C4335A6" w:rsidR="001879A0" w:rsidRDefault="001879A0">
                            <w:r>
                              <w:t xml:space="preserve">Figure 21: Image of </w:t>
                            </w:r>
                            <w:r w:rsidR="00512D45">
                              <w:t>an</w:t>
                            </w:r>
                            <w:r>
                              <w:t xml:space="preserve"> 18</w:t>
                            </w:r>
                            <w:r w:rsidRPr="001879A0">
                              <w:rPr>
                                <w:vertAlign w:val="superscript"/>
                              </w:rPr>
                              <w:t>th</w:t>
                            </w:r>
                            <w:r>
                              <w:t xml:space="preserve"> century farm house.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16F01B" id="Text Box 48" o:spid="_x0000_s1043" type="#_x0000_t202" style="position:absolute;margin-left:383.1pt;margin-top:12.65pt;width:129.8pt;height:85.35pt;z-index:25175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" fillcolor="white [3201]" strokeweight=".5pt">
                <v:textbox>
                  <w:txbxContent>
                    <w:p w14:paraId="5044E382" w14:textId="5C4335A6" w:rsidR="001879A0" w:rsidRDefault="001879A0">
                      <w:r>
                        <w:t xml:space="preserve">Figure 21: Image of </w:t>
                      </w:r>
                      <w:r w:rsidR="00512D45">
                        <w:t>an</w:t>
                      </w:r>
                      <w:r>
                        <w:t xml:space="preserve"> 18</w:t>
                      </w:r>
                      <w:r w:rsidRPr="001879A0">
                        <w:rPr>
                          <w:vertAlign w:val="superscript"/>
                        </w:rPr>
                        <w:t>th</w:t>
                      </w:r>
                      <w:r>
                        <w:t xml:space="preserve"> century farm house. </w:t>
                      </w:r>
                    </w:p>
                  </w:txbxContent>
                </v:textbox>
              </v:shape>
            </w:pict>
          </mc:Fallback>
        </mc:AlternateContent>
      </w:r>
    </w:p>
    <w:p w14:paraId="665F66E5" w14:textId="3AA2DBD6" w:rsidR="00735EBE" w:rsidRPr="00E12FA8" w:rsidRDefault="00735EBE" w:rsidP="00C23667"/>
    <w:p w14:paraId="1DC2B60D" w14:textId="38E89B52" w:rsidR="00735EBE" w:rsidRPr="00E12FA8" w:rsidRDefault="00735EBE" w:rsidP="00C23667"/>
    <w:p w14:paraId="2F4A0B0E" w14:textId="2EACDC18" w:rsidR="00735EBE" w:rsidRPr="00E12FA8" w:rsidRDefault="00735EBE" w:rsidP="00C23667"/>
    <w:p w14:paraId="18F18B66" w14:textId="26E4C305" w:rsidR="00735EBE" w:rsidRPr="00E12FA8" w:rsidRDefault="00735EBE" w:rsidP="00C23667"/>
    <w:p w14:paraId="5FC0181A" w14:textId="79409F46" w:rsidR="00735EBE" w:rsidRPr="00E12FA8" w:rsidRDefault="00735EBE" w:rsidP="00C23667"/>
    <w:p w14:paraId="52C3BE70" w14:textId="43594837" w:rsidR="00735EBE" w:rsidRPr="00E12FA8" w:rsidRDefault="00735EBE" w:rsidP="00C23667"/>
    <w:p w14:paraId="47D1ECA2" w14:textId="0F5CE5B4" w:rsidR="00735EBE" w:rsidRPr="00E12FA8" w:rsidRDefault="00735EBE" w:rsidP="00C23667"/>
    <w:p w14:paraId="43174D49" w14:textId="1B706190" w:rsidR="00735EBE" w:rsidRPr="00E12FA8" w:rsidRDefault="00735EBE" w:rsidP="00C23667"/>
    <w:p w14:paraId="5798BF9E" w14:textId="1A1028E1" w:rsidR="00735EBE" w:rsidRPr="00E12FA8" w:rsidRDefault="001879A0" w:rsidP="00C23667">
      <w:r w:rsidRPr="00E12FA8">
        <w:rPr>
          <w:noProof/>
          <w:lang w:eastAsia="en-GB"/>
        </w:rPr>
        <mc:AlternateContent>
          <mc:Choice Requires="wps">
            <w:drawing>
              <wp:anchor distT="0" distB="0" distL="114300" distR="114300" simplePos="0" relativeHeight="251763200" behindDoc="0" locked="0" layoutInCell="1" allowOverlap="1" wp14:anchorId="1E24FB7A" wp14:editId="1DF3D529">
                <wp:simplePos x="0" y="0"/>
                <wp:positionH relativeFrom="column">
                  <wp:posOffset>4521059</wp:posOffset>
                </wp:positionH>
                <wp:positionV relativeFrom="paragraph">
                  <wp:posOffset>293864</wp:posOffset>
                </wp:positionV>
                <wp:extent cx="1648178" cy="1083733"/>
                <wp:effectExtent l="0" t="0" r="28575" b="21590"/>
                <wp:wrapNone/>
                <wp:docPr id="49" name="Text Box 49"/>
                <wp:cNvGraphicFramePr/>
                <a:graphic xmlns:a="http://schemas.openxmlformats.org/drawingml/2006/main">
                  <a:graphicData uri="http://schemas.microsoft.com/office/word/2010/wordprocessingShape">
                    <wps:wsp>
                      <wps:cNvSpPr txBox="1"/>
                      <wps:spPr>
                        <a:xfrm>
                          <a:off x="0" y="0"/>
                          <a:ext cx="1648178" cy="1083733"/>
                        </a:xfrm>
                        <a:prstGeom prst="rect">
                          <a:avLst/>
                        </a:prstGeom>
                        <a:solidFill>
                          <a:schemeClr val="lt1"/>
                        </a:solidFill>
                        <a:ln w="6350">
                          <a:solidFill>
                            <a:prstClr val="black"/>
                          </a:solidFill>
                        </a:ln>
                      </wps:spPr>
                      <wps:txbx>
                        <w:txbxContent>
                          <w:p w14:paraId="0DA00949" w14:textId="4A35B0CE" w:rsidR="001879A0" w:rsidRDefault="001879A0" w:rsidP="001879A0">
                            <w:r>
                              <w:t xml:space="preserve">Figure 22: Image of </w:t>
                            </w:r>
                            <w:r w:rsidR="00512D45">
                              <w:t>a</w:t>
                            </w:r>
                            <w:r>
                              <w:t xml:space="preserve"> 17</w:t>
                            </w:r>
                            <w:r w:rsidRPr="001879A0">
                              <w:rPr>
                                <w:vertAlign w:val="superscript"/>
                              </w:rPr>
                              <w:t>th</w:t>
                            </w:r>
                            <w:r>
                              <w:t xml:space="preserve"> century farm house.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24FB7A" id="Text Box 49" o:spid="_x0000_s1044" type="#_x0000_t202" style="position:absolute;margin-left:356pt;margin-top:23.15pt;width:129.8pt;height:85.35pt;z-index:251763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" fillcolor="white [3201]" strokeweight=".5pt">
                <v:textbox>
                  <w:txbxContent>
                    <w:p w14:paraId="0DA00949" w14:textId="4A35B0CE" w:rsidR="001879A0" w:rsidRDefault="001879A0" w:rsidP="001879A0">
                      <w:r>
                        <w:t xml:space="preserve">Figure 22: Image of </w:t>
                      </w:r>
                      <w:r w:rsidR="00512D45">
                        <w:t>a</w:t>
                      </w:r>
                      <w:r>
                        <w:t xml:space="preserve"> 17</w:t>
                      </w:r>
                      <w:r w:rsidRPr="001879A0">
                        <w:rPr>
                          <w:vertAlign w:val="superscript"/>
                        </w:rPr>
                        <w:t>th</w:t>
                      </w:r>
                      <w:r>
                        <w:t xml:space="preserve"> century farm house. </w:t>
                      </w:r>
                    </w:p>
                  </w:txbxContent>
                </v:textbox>
              </v:shape>
            </w:pict>
          </mc:Fallback>
        </mc:AlternateContent>
      </w:r>
    </w:p>
    <w:p w14:paraId="6CEFA17F" w14:textId="39C2B6F3" w:rsidR="00735EBE" w:rsidRPr="00E12FA8" w:rsidRDefault="00512D45" w:rsidP="00C23667">
      <w:r w:rsidRPr="00E12FA8">
        <w:rPr>
          <w:noProof/>
          <w:lang w:eastAsia="en-GB"/>
        </w:rPr>
        <w:drawing>
          <wp:anchor distT="0" distB="0" distL="114300" distR="114300" simplePos="0" relativeHeight="251747840" behindDoc="1" locked="0" layoutInCell="1" allowOverlap="1" wp14:anchorId="68F0887C" wp14:editId="2A9AB6D8">
            <wp:simplePos x="0" y="0"/>
            <wp:positionH relativeFrom="margin">
              <wp:posOffset>1321223</wp:posOffset>
            </wp:positionH>
            <wp:positionV relativeFrom="paragraph">
              <wp:posOffset>-356870</wp:posOffset>
            </wp:positionV>
            <wp:extent cx="3160395" cy="1861185"/>
            <wp:effectExtent l="0" t="0" r="1905" b="5715"/>
            <wp:wrapTight wrapText="bothSides">
              <wp:wrapPolygon edited="0">
                <wp:start x="0" y="0"/>
                <wp:lineTo x="0" y="21445"/>
                <wp:lineTo x="21483" y="21445"/>
                <wp:lineTo x="21483"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fig238.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60395" cy="1861185"/>
                    </a:xfrm>
                    <a:prstGeom prst="rect">
                      <a:avLst/>
                    </a:prstGeom>
                  </pic:spPr>
                </pic:pic>
              </a:graphicData>
            </a:graphic>
            <wp14:sizeRelH relativeFrom="margin">
              <wp14:pctWidth>0</wp14:pctWidth>
            </wp14:sizeRelH>
            <wp14:sizeRelV relativeFrom="margin">
              <wp14:pctHeight>0</wp14:pctHeight>
            </wp14:sizeRelV>
          </wp:anchor>
        </w:drawing>
      </w:r>
    </w:p>
    <w:p w14:paraId="4AB8C7D1" w14:textId="23ADE0C4" w:rsidR="00735EBE" w:rsidRPr="00E12FA8" w:rsidRDefault="00735EBE" w:rsidP="00C23667"/>
    <w:p w14:paraId="0F5E15AC" w14:textId="3A488853" w:rsidR="00735EBE" w:rsidRPr="00E12FA8" w:rsidRDefault="00735EBE" w:rsidP="00C23667"/>
    <w:p w14:paraId="54523509" w14:textId="39472397" w:rsidR="00735EBE" w:rsidRPr="00E12FA8" w:rsidRDefault="00735EBE" w:rsidP="00C23667"/>
    <w:p w14:paraId="0C1A7E9C" w14:textId="77777777" w:rsidR="00735EBE" w:rsidRPr="00E12FA8" w:rsidRDefault="00735EBE" w:rsidP="00C23667"/>
    <w:p w14:paraId="36678856" w14:textId="77777777" w:rsidR="00C23667" w:rsidRPr="00E12FA8" w:rsidRDefault="00C23667" w:rsidP="00C23667">
      <w:pPr>
        <w:pStyle w:val="Heading1"/>
        <w:rPr>
          <w:u w:val="single"/>
        </w:rPr>
      </w:pPr>
      <w:bookmarkStart w:id="6" w:name="_Toc199963"/>
      <w:r w:rsidRPr="00E12FA8">
        <w:rPr>
          <w:color w:val="auto"/>
          <w:u w:val="single"/>
        </w:rPr>
        <w:lastRenderedPageBreak/>
        <w:t>Results</w:t>
      </w:r>
      <w:bookmarkEnd w:id="6"/>
      <w:r w:rsidRPr="00E12FA8">
        <w:rPr>
          <w:u w:val="single"/>
        </w:rPr>
        <w:t xml:space="preserve"> </w:t>
      </w:r>
    </w:p>
    <w:p w14:paraId="632B2D57" w14:textId="1C1A2A4B" w:rsidR="007E0F8D" w:rsidRPr="00E12FA8" w:rsidRDefault="007E0F8D" w:rsidP="00C23667"/>
    <w:p w14:paraId="07B224B0" w14:textId="29879C4B" w:rsidR="007E0F8D" w:rsidRPr="00E12FA8" w:rsidRDefault="007C0458" w:rsidP="007E0F8D">
      <w:pPr>
        <w:rPr>
          <w:rStyle w:val="Emphasis"/>
          <w:i w:val="0"/>
          <w:iCs w:val="0"/>
          <w:sz w:val="20"/>
        </w:rPr>
      </w:pPr>
      <w:r w:rsidRPr="00E12FA8">
        <w:rPr>
          <w:sz w:val="20"/>
        </w:rPr>
        <w:t>To display the results of this reports investigation shall be broken down into the 6 different structures from the upland settlement site</w:t>
      </w:r>
      <w:r w:rsidR="007E0F8D" w:rsidRPr="00E12FA8">
        <w:rPr>
          <w:sz w:val="20"/>
        </w:rPr>
        <w:t xml:space="preserve">. This will be done as to present clearly the conclusions that can be drawn from cross referencing the Agricultural structures and practices with these structures. This can provide an insight into the type of influence that the </w:t>
      </w:r>
      <w:r w:rsidR="007E0F8D" w:rsidRPr="00E12FA8">
        <w:rPr>
          <w:sz w:val="20"/>
        </w:rPr>
        <w:tab/>
        <w:t xml:space="preserve">Abbey had on the landscape of its hinterland and the way it shaped it. </w:t>
      </w:r>
    </w:p>
    <w:p w14:paraId="74F09216" w14:textId="5212B48F" w:rsidR="007E0F8D" w:rsidRPr="00E12FA8" w:rsidRDefault="007E0F8D" w:rsidP="007E0F8D">
      <w:pPr>
        <w:rPr>
          <w:rStyle w:val="Emphasis"/>
          <w:sz w:val="24"/>
          <w:u w:val="single"/>
        </w:rPr>
      </w:pPr>
      <w:r w:rsidRPr="00E12FA8">
        <w:rPr>
          <w:rStyle w:val="Emphasis"/>
          <w:sz w:val="24"/>
          <w:u w:val="single"/>
        </w:rPr>
        <w:t xml:space="preserve">Structure 1 </w:t>
      </w:r>
    </w:p>
    <w:p w14:paraId="32A5B0CF" w14:textId="5E55009F" w:rsidR="007E0F8D" w:rsidRPr="00E12FA8" w:rsidRDefault="001253A7" w:rsidP="007E0F8D">
      <w:pPr>
        <w:rPr>
          <w:rStyle w:val="Emphasis"/>
          <w:i w:val="0"/>
          <w:sz w:val="20"/>
        </w:rPr>
      </w:pPr>
      <w:r w:rsidRPr="00E12FA8">
        <w:rPr>
          <w:rStyle w:val="Emphasis"/>
          <w:i w:val="0"/>
          <w:sz w:val="20"/>
        </w:rPr>
        <w:t>F</w:t>
      </w:r>
      <w:r w:rsidR="007E0F8D" w:rsidRPr="00E12FA8">
        <w:rPr>
          <w:rStyle w:val="Emphasis"/>
          <w:i w:val="0"/>
          <w:sz w:val="20"/>
        </w:rPr>
        <w:t xml:space="preserve">rom applying what had been discovered in the research from the agricultural </w:t>
      </w:r>
      <w:r w:rsidR="009C37CF" w:rsidRPr="00E12FA8">
        <w:rPr>
          <w:rStyle w:val="Emphasis"/>
          <w:i w:val="0"/>
          <w:sz w:val="20"/>
        </w:rPr>
        <w:t>structures and practices, structure 1’s features can easily be identifiable to be belonging to the 13</w:t>
      </w:r>
      <w:r w:rsidR="009C37CF" w:rsidRPr="00E12FA8">
        <w:rPr>
          <w:rStyle w:val="Emphasis"/>
          <w:i w:val="0"/>
          <w:sz w:val="20"/>
          <w:vertAlign w:val="superscript"/>
        </w:rPr>
        <w:t>th</w:t>
      </w:r>
      <w:r w:rsidR="009C37CF" w:rsidRPr="00E12FA8">
        <w:rPr>
          <w:rStyle w:val="Emphasis"/>
          <w:i w:val="0"/>
          <w:sz w:val="20"/>
        </w:rPr>
        <w:t xml:space="preserve"> century, it is clear to see that this is a smallholding with one living structure in the centre </w:t>
      </w:r>
      <w:r w:rsidR="001B73CC" w:rsidRPr="00E12FA8">
        <w:rPr>
          <w:rStyle w:val="Emphasis"/>
          <w:i w:val="0"/>
          <w:sz w:val="20"/>
        </w:rPr>
        <w:t>of the complex. One stone enc</w:t>
      </w:r>
      <w:r w:rsidR="00B205A1" w:rsidRPr="00E12FA8">
        <w:rPr>
          <w:rStyle w:val="Emphasis"/>
          <w:i w:val="0"/>
          <w:sz w:val="20"/>
        </w:rPr>
        <w:t xml:space="preserve">losure to the right side with another smaller stone enclosure to the left which presents evidence of ridge and furrow </w:t>
      </w:r>
      <w:r w:rsidR="0065239B" w:rsidRPr="00E12FA8">
        <w:rPr>
          <w:rStyle w:val="Emphasis"/>
          <w:i w:val="0"/>
          <w:sz w:val="20"/>
        </w:rPr>
        <w:t xml:space="preserve">which aids dating it to the period where the Abbey was at its height of functionality. </w:t>
      </w:r>
    </w:p>
    <w:p w14:paraId="6E6AFAEA" w14:textId="715CAA5F" w:rsidR="00D40B1F" w:rsidRPr="00E12FA8" w:rsidRDefault="002300A6" w:rsidP="007E0F8D">
      <w:pPr>
        <w:rPr>
          <w:rStyle w:val="Emphasis"/>
          <w:sz w:val="24"/>
          <w:u w:val="single"/>
        </w:rPr>
      </w:pPr>
      <w:r w:rsidRPr="00E12FA8">
        <w:rPr>
          <w:rStyle w:val="Emphasis"/>
          <w:sz w:val="24"/>
          <w:u w:val="single"/>
        </w:rPr>
        <w:t>Structure 2</w:t>
      </w:r>
    </w:p>
    <w:p w14:paraId="58DF0ACC" w14:textId="22452F57" w:rsidR="00C61D91" w:rsidRPr="00E12FA8" w:rsidRDefault="00D82323" w:rsidP="00C23667">
      <w:pPr>
        <w:rPr>
          <w:sz w:val="20"/>
        </w:rPr>
      </w:pPr>
      <w:r w:rsidRPr="00E12FA8">
        <w:rPr>
          <w:sz w:val="20"/>
        </w:rPr>
        <w:t>Another small holding; with</w:t>
      </w:r>
      <w:r w:rsidR="002300A6" w:rsidRPr="00E12FA8">
        <w:rPr>
          <w:sz w:val="20"/>
        </w:rPr>
        <w:t xml:space="preserve"> the presence of slate and the change in the size of the enclosure size and shape it is believed that this structure is of a later date to structure 1, roughly dating from the 15</w:t>
      </w:r>
      <w:r w:rsidR="002300A6" w:rsidRPr="00E12FA8">
        <w:rPr>
          <w:sz w:val="20"/>
          <w:vertAlign w:val="superscript"/>
        </w:rPr>
        <w:t>th</w:t>
      </w:r>
      <w:r w:rsidR="002300A6" w:rsidRPr="00E12FA8">
        <w:rPr>
          <w:sz w:val="20"/>
        </w:rPr>
        <w:t xml:space="preserve"> century. </w:t>
      </w:r>
    </w:p>
    <w:p w14:paraId="6772BB36" w14:textId="3D4F52EE" w:rsidR="002300A6" w:rsidRPr="00E12FA8" w:rsidRDefault="002300A6" w:rsidP="002300A6">
      <w:pPr>
        <w:rPr>
          <w:rStyle w:val="SubtleEmphasis"/>
          <w:color w:val="auto"/>
          <w:sz w:val="24"/>
          <w:u w:val="single"/>
        </w:rPr>
      </w:pPr>
      <w:r w:rsidRPr="00E12FA8">
        <w:rPr>
          <w:rStyle w:val="SubtleEmphasis"/>
          <w:color w:val="auto"/>
          <w:sz w:val="24"/>
          <w:u w:val="single"/>
        </w:rPr>
        <w:t>Structure 3</w:t>
      </w:r>
    </w:p>
    <w:p w14:paraId="6722A32D" w14:textId="5EA3302C" w:rsidR="002300A6" w:rsidRPr="00E12FA8" w:rsidRDefault="001253A7" w:rsidP="002300A6">
      <w:pPr>
        <w:rPr>
          <w:u w:val="single"/>
        </w:rPr>
      </w:pPr>
      <w:r w:rsidRPr="00E12FA8">
        <w:rPr>
          <w:rStyle w:val="SubtleEmphasis"/>
          <w:i w:val="0"/>
          <w:color w:val="auto"/>
          <w:sz w:val="20"/>
        </w:rPr>
        <w:t>F</w:t>
      </w:r>
      <w:r w:rsidR="000C11C4" w:rsidRPr="00E12FA8">
        <w:rPr>
          <w:rStyle w:val="SubtleEmphasis"/>
          <w:i w:val="0"/>
          <w:color w:val="auto"/>
          <w:sz w:val="20"/>
        </w:rPr>
        <w:t xml:space="preserve">rom the research conducted it is clear to see that structure 3 is a monastic sheep shed. It fits the specifications through its long narrow design, the size of the structure is the reason it is believed to be monastic </w:t>
      </w:r>
      <w:r w:rsidR="00BC739B" w:rsidRPr="00E12FA8">
        <w:rPr>
          <w:rStyle w:val="SubtleEmphasis"/>
          <w:i w:val="0"/>
          <w:color w:val="auto"/>
          <w:sz w:val="20"/>
        </w:rPr>
        <w:t>for use by the</w:t>
      </w:r>
      <w:r w:rsidR="000C11C4" w:rsidRPr="00E12FA8">
        <w:rPr>
          <w:rStyle w:val="SubtleEmphasis"/>
          <w:i w:val="0"/>
          <w:color w:val="auto"/>
          <w:sz w:val="20"/>
        </w:rPr>
        <w:t xml:space="preserve"> Abbey</w:t>
      </w:r>
      <w:r w:rsidR="00BC739B" w:rsidRPr="00E12FA8">
        <w:rPr>
          <w:rStyle w:val="SubtleEmphasis"/>
          <w:i w:val="0"/>
          <w:color w:val="auto"/>
          <w:sz w:val="20"/>
        </w:rPr>
        <w:t xml:space="preserve"> </w:t>
      </w:r>
      <w:r w:rsidR="007448D6" w:rsidRPr="00E12FA8">
        <w:rPr>
          <w:rStyle w:val="SubtleEmphasis"/>
          <w:i w:val="0"/>
          <w:color w:val="auto"/>
          <w:sz w:val="20"/>
        </w:rPr>
        <w:t xml:space="preserve">as that would be the only institution to have had the means and the man power to create such a structure. </w:t>
      </w:r>
      <w:r w:rsidR="00D82323" w:rsidRPr="00E12FA8">
        <w:rPr>
          <w:rStyle w:val="SubtleEmphasis"/>
          <w:i w:val="0"/>
          <w:color w:val="auto"/>
          <w:sz w:val="20"/>
        </w:rPr>
        <w:t>With the typology of this structure it is possible to date this structure to the 14</w:t>
      </w:r>
      <w:r w:rsidR="00D82323" w:rsidRPr="00E12FA8">
        <w:rPr>
          <w:rStyle w:val="SubtleEmphasis"/>
          <w:i w:val="0"/>
          <w:color w:val="auto"/>
          <w:sz w:val="20"/>
          <w:vertAlign w:val="superscript"/>
        </w:rPr>
        <w:t>th</w:t>
      </w:r>
      <w:r w:rsidR="00D82323" w:rsidRPr="00E12FA8">
        <w:rPr>
          <w:rStyle w:val="SubtleEmphasis"/>
          <w:i w:val="0"/>
          <w:color w:val="auto"/>
          <w:sz w:val="20"/>
        </w:rPr>
        <w:t xml:space="preserve"> century. </w:t>
      </w:r>
    </w:p>
    <w:p w14:paraId="3616991E" w14:textId="2BB8E18F" w:rsidR="007448D6" w:rsidRPr="00E12FA8" w:rsidRDefault="007448D6" w:rsidP="00C23667">
      <w:pPr>
        <w:rPr>
          <w:rStyle w:val="SubtleEmphasis"/>
          <w:color w:val="auto"/>
          <w:sz w:val="24"/>
          <w:u w:val="single"/>
        </w:rPr>
      </w:pPr>
      <w:r w:rsidRPr="00E12FA8">
        <w:rPr>
          <w:rStyle w:val="SubtleEmphasis"/>
          <w:color w:val="auto"/>
          <w:sz w:val="24"/>
          <w:u w:val="single"/>
        </w:rPr>
        <w:t>Structure 4</w:t>
      </w:r>
    </w:p>
    <w:p w14:paraId="39ECCC7C" w14:textId="52611482" w:rsidR="007448D6" w:rsidRPr="00E12FA8" w:rsidRDefault="00D82323" w:rsidP="00C23667">
      <w:pPr>
        <w:rPr>
          <w:sz w:val="20"/>
        </w:rPr>
      </w:pPr>
      <w:r w:rsidRPr="00E12FA8">
        <w:rPr>
          <w:sz w:val="20"/>
        </w:rPr>
        <w:t>Structure 4 has been identified to be another small holding with a main living structure with a well-defined enclosure. The shape of the living structure suggests that this small holding again is from a later period than the previous structures roughly dating from the 18</w:t>
      </w:r>
      <w:r w:rsidRPr="00E12FA8">
        <w:rPr>
          <w:sz w:val="20"/>
          <w:vertAlign w:val="superscript"/>
        </w:rPr>
        <w:t>th</w:t>
      </w:r>
      <w:r w:rsidRPr="00E12FA8">
        <w:rPr>
          <w:sz w:val="20"/>
        </w:rPr>
        <w:t xml:space="preserve"> century due to its shape and condition of the enclosure.  </w:t>
      </w:r>
    </w:p>
    <w:p w14:paraId="2EC37456" w14:textId="191AFADA" w:rsidR="007448D6" w:rsidRPr="00E12FA8" w:rsidRDefault="007448D6" w:rsidP="00C23667">
      <w:pPr>
        <w:rPr>
          <w:rStyle w:val="SubtleEmphasis"/>
          <w:color w:val="auto"/>
          <w:sz w:val="24"/>
          <w:u w:val="single"/>
        </w:rPr>
      </w:pPr>
      <w:r w:rsidRPr="00E12FA8">
        <w:rPr>
          <w:rStyle w:val="SubtleEmphasis"/>
          <w:color w:val="auto"/>
          <w:sz w:val="24"/>
          <w:u w:val="single"/>
        </w:rPr>
        <w:t xml:space="preserve">Structure 5 </w:t>
      </w:r>
    </w:p>
    <w:p w14:paraId="3B162954" w14:textId="5C27E8A7" w:rsidR="007448D6" w:rsidRPr="00E12FA8" w:rsidRDefault="00D82323" w:rsidP="00C23667">
      <w:pPr>
        <w:rPr>
          <w:sz w:val="20"/>
        </w:rPr>
      </w:pPr>
      <w:r w:rsidRPr="00E12FA8">
        <w:rPr>
          <w:sz w:val="20"/>
        </w:rPr>
        <w:t>A small enclosure dating from the 17</w:t>
      </w:r>
      <w:r w:rsidRPr="00E12FA8">
        <w:rPr>
          <w:sz w:val="20"/>
          <w:vertAlign w:val="superscript"/>
        </w:rPr>
        <w:t>th</w:t>
      </w:r>
      <w:r w:rsidRPr="00E12FA8">
        <w:rPr>
          <w:sz w:val="20"/>
        </w:rPr>
        <w:t xml:space="preserve"> century. </w:t>
      </w:r>
      <w:r w:rsidR="00906371" w:rsidRPr="00E12FA8">
        <w:rPr>
          <w:sz w:val="20"/>
        </w:rPr>
        <w:t>This</w:t>
      </w:r>
      <w:r w:rsidRPr="00E12FA8">
        <w:rPr>
          <w:sz w:val="20"/>
        </w:rPr>
        <w:t xml:space="preserve"> due to its condition it is clearly in a better condition to those of structure 2 </w:t>
      </w:r>
      <w:r w:rsidR="00906371" w:rsidRPr="00E12FA8">
        <w:rPr>
          <w:sz w:val="20"/>
        </w:rPr>
        <w:t xml:space="preserve">but the condition of the enclosure is clearly not as well defined </w:t>
      </w:r>
      <w:r w:rsidR="00F53D5E" w:rsidRPr="00E12FA8">
        <w:rPr>
          <w:sz w:val="20"/>
        </w:rPr>
        <w:t xml:space="preserve">as the enclosure of structure 4. </w:t>
      </w:r>
    </w:p>
    <w:p w14:paraId="19F4AC5D" w14:textId="0361A82B" w:rsidR="007448D6" w:rsidRPr="00E12FA8" w:rsidRDefault="007448D6" w:rsidP="00C23667">
      <w:pPr>
        <w:rPr>
          <w:rStyle w:val="SubtleEmphasis"/>
          <w:color w:val="auto"/>
          <w:sz w:val="24"/>
          <w:u w:val="single"/>
        </w:rPr>
      </w:pPr>
      <w:r w:rsidRPr="00E12FA8">
        <w:rPr>
          <w:rStyle w:val="SubtleEmphasis"/>
          <w:color w:val="auto"/>
          <w:sz w:val="24"/>
          <w:u w:val="single"/>
        </w:rPr>
        <w:t xml:space="preserve">Structure 6 </w:t>
      </w:r>
    </w:p>
    <w:p w14:paraId="547D31BE" w14:textId="5FB7144C" w:rsidR="007448D6" w:rsidRPr="00E12FA8" w:rsidRDefault="00F53D5E" w:rsidP="00C23667">
      <w:pPr>
        <w:rPr>
          <w:sz w:val="20"/>
        </w:rPr>
      </w:pPr>
      <w:r w:rsidRPr="00E12FA8">
        <w:rPr>
          <w:sz w:val="20"/>
        </w:rPr>
        <w:t>Another larger stone wall</w:t>
      </w:r>
      <w:r w:rsidR="0049528E" w:rsidRPr="00E12FA8">
        <w:rPr>
          <w:sz w:val="20"/>
        </w:rPr>
        <w:t xml:space="preserve"> enclosure. The condition of which confirms that it is the latest part of the structures on th</w:t>
      </w:r>
      <w:r w:rsidR="00E47162" w:rsidRPr="00E12FA8">
        <w:rPr>
          <w:sz w:val="20"/>
        </w:rPr>
        <w:t>is uplands site</w:t>
      </w:r>
      <w:r w:rsidR="0049528E" w:rsidRPr="00E12FA8">
        <w:rPr>
          <w:sz w:val="20"/>
        </w:rPr>
        <w:t xml:space="preserve"> </w:t>
      </w:r>
      <w:r w:rsidR="00E47162" w:rsidRPr="00E12FA8">
        <w:rPr>
          <w:sz w:val="20"/>
        </w:rPr>
        <w:t>dating from the 19</w:t>
      </w:r>
      <w:r w:rsidR="00E47162" w:rsidRPr="00E12FA8">
        <w:rPr>
          <w:sz w:val="20"/>
          <w:vertAlign w:val="superscript"/>
        </w:rPr>
        <w:t>th</w:t>
      </w:r>
      <w:r w:rsidR="00E47162" w:rsidRPr="00E12FA8">
        <w:rPr>
          <w:sz w:val="20"/>
        </w:rPr>
        <w:t xml:space="preserve"> century. </w:t>
      </w:r>
    </w:p>
    <w:p w14:paraId="3C3DCF69" w14:textId="77777777" w:rsidR="0066483F" w:rsidRPr="00E12FA8" w:rsidRDefault="0066483F" w:rsidP="0049528E">
      <w:pPr>
        <w:rPr>
          <w:rStyle w:val="Emphasis"/>
          <w:i w:val="0"/>
          <w:sz w:val="20"/>
        </w:rPr>
      </w:pPr>
    </w:p>
    <w:p w14:paraId="0EF3E0EA" w14:textId="77777777" w:rsidR="0066483F" w:rsidRPr="00E12FA8" w:rsidRDefault="0066483F" w:rsidP="0049528E">
      <w:pPr>
        <w:rPr>
          <w:rStyle w:val="Emphasis"/>
          <w:i w:val="0"/>
          <w:sz w:val="20"/>
        </w:rPr>
      </w:pPr>
    </w:p>
    <w:p w14:paraId="00159090" w14:textId="77777777" w:rsidR="0066483F" w:rsidRPr="00E12FA8" w:rsidRDefault="0066483F" w:rsidP="0049528E">
      <w:pPr>
        <w:rPr>
          <w:rStyle w:val="Emphasis"/>
          <w:i w:val="0"/>
          <w:sz w:val="20"/>
        </w:rPr>
      </w:pPr>
    </w:p>
    <w:p w14:paraId="7938F41F" w14:textId="77777777" w:rsidR="0066483F" w:rsidRPr="00E12FA8" w:rsidRDefault="0066483F" w:rsidP="0049528E">
      <w:pPr>
        <w:rPr>
          <w:rStyle w:val="Emphasis"/>
          <w:i w:val="0"/>
          <w:sz w:val="20"/>
        </w:rPr>
      </w:pPr>
    </w:p>
    <w:p w14:paraId="553D27D6" w14:textId="77777777" w:rsidR="0066483F" w:rsidRPr="00E12FA8" w:rsidRDefault="0066483F" w:rsidP="0049528E">
      <w:pPr>
        <w:rPr>
          <w:rStyle w:val="Emphasis"/>
          <w:i w:val="0"/>
          <w:sz w:val="20"/>
        </w:rPr>
      </w:pPr>
    </w:p>
    <w:p w14:paraId="555B134D" w14:textId="77777777" w:rsidR="0066483F" w:rsidRPr="00E12FA8" w:rsidRDefault="0066483F" w:rsidP="0049528E">
      <w:pPr>
        <w:rPr>
          <w:rStyle w:val="Emphasis"/>
          <w:i w:val="0"/>
          <w:sz w:val="20"/>
        </w:rPr>
      </w:pPr>
    </w:p>
    <w:p w14:paraId="0450908D" w14:textId="77777777" w:rsidR="0066483F" w:rsidRPr="00E12FA8" w:rsidRDefault="0066483F" w:rsidP="0049528E">
      <w:pPr>
        <w:rPr>
          <w:rStyle w:val="Emphasis"/>
          <w:i w:val="0"/>
          <w:sz w:val="20"/>
        </w:rPr>
      </w:pPr>
    </w:p>
    <w:p w14:paraId="787683A7" w14:textId="5E52C914" w:rsidR="0049528E" w:rsidRPr="00E12FA8" w:rsidRDefault="0049528E" w:rsidP="00C23667">
      <w:pPr>
        <w:rPr>
          <w:rStyle w:val="SubtleEmphasis"/>
          <w:i w:val="0"/>
          <w:color w:val="auto"/>
          <w:sz w:val="20"/>
        </w:rPr>
      </w:pPr>
      <w:r w:rsidRPr="00E12FA8">
        <w:rPr>
          <w:rStyle w:val="Emphasis"/>
          <w:i w:val="0"/>
          <w:sz w:val="20"/>
        </w:rPr>
        <w:lastRenderedPageBreak/>
        <w:t xml:space="preserve">From the date and location of this settlement with its multiple phases of human occupation </w:t>
      </w:r>
      <w:r w:rsidR="001C16AC" w:rsidRPr="00E12FA8">
        <w:rPr>
          <w:rStyle w:val="Emphasis"/>
          <w:i w:val="0"/>
          <w:sz w:val="20"/>
        </w:rPr>
        <w:t xml:space="preserve">on the upland site begin to depict an image of how Strata Florida Abbey played a role in influencing the landscape of its hinterland. For example, </w:t>
      </w:r>
      <w:r w:rsidRPr="00E12FA8">
        <w:rPr>
          <w:rStyle w:val="Emphasis"/>
          <w:i w:val="0"/>
          <w:sz w:val="20"/>
        </w:rPr>
        <w:t>The site of structure 1 being placed in the upland</w:t>
      </w:r>
      <w:r w:rsidR="001C16AC" w:rsidRPr="00E12FA8">
        <w:rPr>
          <w:rStyle w:val="Emphasis"/>
          <w:i w:val="0"/>
          <w:sz w:val="20"/>
        </w:rPr>
        <w:t xml:space="preserve"> area </w:t>
      </w:r>
      <w:r w:rsidRPr="00E12FA8">
        <w:rPr>
          <w:rStyle w:val="Emphasis"/>
          <w:i w:val="0"/>
          <w:sz w:val="20"/>
        </w:rPr>
        <w:t xml:space="preserve"> begins to suggest that the lowlands around the Abbey was teething with activity leaving little space for further developments forc</w:t>
      </w:r>
      <w:r w:rsidR="001C16AC" w:rsidRPr="00E12FA8">
        <w:rPr>
          <w:rStyle w:val="Emphasis"/>
          <w:i w:val="0"/>
          <w:sz w:val="20"/>
        </w:rPr>
        <w:t>ing people into the upland area in the 13</w:t>
      </w:r>
      <w:r w:rsidR="001C16AC" w:rsidRPr="00E12FA8">
        <w:rPr>
          <w:rStyle w:val="Emphasis"/>
          <w:i w:val="0"/>
          <w:sz w:val="20"/>
          <w:vertAlign w:val="superscript"/>
        </w:rPr>
        <w:t>th</w:t>
      </w:r>
      <w:r w:rsidR="001C16AC" w:rsidRPr="00E12FA8">
        <w:rPr>
          <w:rStyle w:val="Emphasis"/>
          <w:i w:val="0"/>
          <w:sz w:val="20"/>
        </w:rPr>
        <w:t xml:space="preserve"> century. This seems to have continued into the 14</w:t>
      </w:r>
      <w:r w:rsidR="001C16AC" w:rsidRPr="00E12FA8">
        <w:rPr>
          <w:rStyle w:val="Emphasis"/>
          <w:i w:val="0"/>
          <w:sz w:val="20"/>
          <w:vertAlign w:val="superscript"/>
        </w:rPr>
        <w:t>th</w:t>
      </w:r>
      <w:r w:rsidR="001C16AC" w:rsidRPr="00E12FA8">
        <w:rPr>
          <w:rStyle w:val="Emphasis"/>
          <w:i w:val="0"/>
          <w:sz w:val="20"/>
        </w:rPr>
        <w:t xml:space="preserve"> century due to structure 2 as it is </w:t>
      </w:r>
      <w:r w:rsidRPr="00E12FA8">
        <w:rPr>
          <w:sz w:val="20"/>
        </w:rPr>
        <w:t>Indicating a prolonged need for the use of the hinterland due to continuing intense agricultural practices in the lowlands.</w:t>
      </w:r>
      <w:r w:rsidR="00BB6C17" w:rsidRPr="00E12FA8">
        <w:rPr>
          <w:sz w:val="20"/>
        </w:rPr>
        <w:t xml:space="preserve"> Structure 3</w:t>
      </w:r>
      <w:r w:rsidRPr="00E12FA8">
        <w:rPr>
          <w:rStyle w:val="SubtleEmphasis"/>
          <w:i w:val="0"/>
          <w:color w:val="auto"/>
          <w:sz w:val="20"/>
        </w:rPr>
        <w:t xml:space="preserve"> is a telling structure to the space which is available to the local populace</w:t>
      </w:r>
      <w:r w:rsidR="00BB6C17" w:rsidRPr="00E12FA8">
        <w:rPr>
          <w:rStyle w:val="SubtleEmphasis"/>
          <w:i w:val="0"/>
          <w:color w:val="auto"/>
          <w:sz w:val="20"/>
        </w:rPr>
        <w:t xml:space="preserve"> and Abbey for such important structures. So it is clear to see that the Abbey at Strata Florida did have an impact on its hinterland forcing people into the hills due to the hub of activity surrounding its immediate vicinity suggesting a prolonged period of expansion in its agricultural during the 13</w:t>
      </w:r>
      <w:r w:rsidR="00BB6C17" w:rsidRPr="00E12FA8">
        <w:rPr>
          <w:rStyle w:val="SubtleEmphasis"/>
          <w:i w:val="0"/>
          <w:color w:val="auto"/>
          <w:sz w:val="20"/>
          <w:vertAlign w:val="superscript"/>
        </w:rPr>
        <w:t>th</w:t>
      </w:r>
      <w:r w:rsidR="00BB6C17" w:rsidRPr="00E12FA8">
        <w:rPr>
          <w:rStyle w:val="SubtleEmphasis"/>
          <w:i w:val="0"/>
          <w:color w:val="auto"/>
          <w:sz w:val="20"/>
        </w:rPr>
        <w:t xml:space="preserve"> century due to the lack of evidence from the 12</w:t>
      </w:r>
      <w:r w:rsidR="00BB6C17" w:rsidRPr="00E12FA8">
        <w:rPr>
          <w:rStyle w:val="SubtleEmphasis"/>
          <w:i w:val="0"/>
          <w:color w:val="auto"/>
          <w:sz w:val="20"/>
          <w:vertAlign w:val="superscript"/>
        </w:rPr>
        <w:t>th</w:t>
      </w:r>
      <w:r w:rsidR="00BB6C17" w:rsidRPr="00E12FA8">
        <w:rPr>
          <w:rStyle w:val="SubtleEmphasis"/>
          <w:i w:val="0"/>
          <w:color w:val="auto"/>
          <w:sz w:val="20"/>
        </w:rPr>
        <w:t xml:space="preserve"> century of any activity taking place within the upland area of Strata Florida </w:t>
      </w:r>
      <w:r w:rsidR="000805E4" w:rsidRPr="00E12FA8">
        <w:rPr>
          <w:rStyle w:val="SubtleEmphasis"/>
          <w:i w:val="0"/>
          <w:color w:val="auto"/>
          <w:sz w:val="20"/>
        </w:rPr>
        <w:t>indicating that prior to the foundation of the Abbey in the 12</w:t>
      </w:r>
      <w:r w:rsidR="000805E4" w:rsidRPr="00E12FA8">
        <w:rPr>
          <w:rStyle w:val="SubtleEmphasis"/>
          <w:i w:val="0"/>
          <w:color w:val="auto"/>
          <w:sz w:val="20"/>
          <w:vertAlign w:val="superscript"/>
        </w:rPr>
        <w:t>th</w:t>
      </w:r>
      <w:r w:rsidR="000805E4" w:rsidRPr="00E12FA8">
        <w:rPr>
          <w:rStyle w:val="SubtleEmphasis"/>
          <w:i w:val="0"/>
          <w:color w:val="auto"/>
          <w:sz w:val="20"/>
        </w:rPr>
        <w:t xml:space="preserve"> century there was no need to use the upland areas as it is implied that there was enough space on the lowlands for the agricultural practices needed to support the Abbey. Presenting a defined image of how the Abbey had certainly </w:t>
      </w:r>
      <w:r w:rsidR="00993999" w:rsidRPr="00E12FA8">
        <w:rPr>
          <w:rStyle w:val="SubtleEmphasis"/>
          <w:i w:val="0"/>
          <w:color w:val="auto"/>
          <w:sz w:val="20"/>
        </w:rPr>
        <w:t xml:space="preserve">affected the landscape of its hinterland. Arguably there is also a sense </w:t>
      </w:r>
      <w:r w:rsidR="00A25CDD">
        <w:rPr>
          <w:rStyle w:val="SubtleEmphasis"/>
          <w:i w:val="0"/>
          <w:color w:val="auto"/>
          <w:sz w:val="20"/>
        </w:rPr>
        <w:t>of a prolonged legacy that the A</w:t>
      </w:r>
      <w:r w:rsidR="0066483F" w:rsidRPr="00E12FA8">
        <w:rPr>
          <w:rStyle w:val="SubtleEmphasis"/>
          <w:i w:val="0"/>
          <w:color w:val="auto"/>
          <w:sz w:val="20"/>
        </w:rPr>
        <w:t xml:space="preserve">bbey had on the area due to the presence of structures on the uplands site dating past the closure of the Abbey. </w:t>
      </w:r>
      <w:r w:rsidR="00993999" w:rsidRPr="00E12FA8">
        <w:rPr>
          <w:rStyle w:val="SubtleEmphasis"/>
          <w:i w:val="0"/>
          <w:color w:val="auto"/>
          <w:sz w:val="20"/>
        </w:rPr>
        <w:t xml:space="preserve"> </w:t>
      </w:r>
    </w:p>
    <w:p w14:paraId="6E77302E" w14:textId="77777777" w:rsidR="005B396C" w:rsidRPr="00E12FA8" w:rsidRDefault="005B396C" w:rsidP="00C23667">
      <w:pPr>
        <w:rPr>
          <w:iCs/>
          <w:sz w:val="20"/>
        </w:rPr>
      </w:pPr>
    </w:p>
    <w:p w14:paraId="12361A4F" w14:textId="77777777" w:rsidR="00C23667" w:rsidRPr="00E12FA8" w:rsidRDefault="00C23667" w:rsidP="00C23667">
      <w:pPr>
        <w:pStyle w:val="Heading1"/>
        <w:rPr>
          <w:color w:val="auto"/>
        </w:rPr>
      </w:pPr>
      <w:bookmarkStart w:id="7" w:name="_Toc199964"/>
      <w:r w:rsidRPr="00E12FA8">
        <w:rPr>
          <w:color w:val="auto"/>
        </w:rPr>
        <w:t>Discussion</w:t>
      </w:r>
      <w:bookmarkEnd w:id="7"/>
      <w:r w:rsidRPr="00E12FA8">
        <w:rPr>
          <w:color w:val="auto"/>
        </w:rPr>
        <w:t xml:space="preserve"> </w:t>
      </w:r>
    </w:p>
    <w:p w14:paraId="409C131A" w14:textId="745A14D0" w:rsidR="00C23667" w:rsidRPr="00E12FA8" w:rsidRDefault="00C23667" w:rsidP="00C23667"/>
    <w:p w14:paraId="2D52CCA5" w14:textId="77AEB5E4" w:rsidR="00C61D91" w:rsidRPr="00E12FA8" w:rsidRDefault="005B396C" w:rsidP="00C23667">
      <w:r w:rsidRPr="00E12FA8">
        <w:t>It is clear from the results of this report that there are successes as it was possible to identify the way in which the Abbey had influenced its hinterland. If this report were to be conducted again in greater detail it would pay service to look further at the possible indicators of the lowlands activity within the low land itself without concentrating on the upland areas.</w:t>
      </w:r>
      <w:r w:rsidR="002B015B" w:rsidRPr="00E12FA8">
        <w:t xml:space="preserve"> This would provide a more detailed report as to the complete image that they Abbey had on its hinterland. </w:t>
      </w:r>
    </w:p>
    <w:p w14:paraId="0484E584" w14:textId="77777777" w:rsidR="002B015B" w:rsidRPr="00E12FA8" w:rsidRDefault="002B015B" w:rsidP="00C23667"/>
    <w:p w14:paraId="5C819A59" w14:textId="77777777" w:rsidR="00C23667" w:rsidRPr="00E12FA8" w:rsidRDefault="00C23667" w:rsidP="00C23667">
      <w:pPr>
        <w:pStyle w:val="Heading1"/>
      </w:pPr>
      <w:bookmarkStart w:id="8" w:name="_Toc199965"/>
      <w:r w:rsidRPr="00E12FA8">
        <w:rPr>
          <w:color w:val="auto"/>
        </w:rPr>
        <w:t>Conclusion</w:t>
      </w:r>
      <w:bookmarkEnd w:id="8"/>
      <w:r w:rsidRPr="00E12FA8">
        <w:rPr>
          <w:color w:val="auto"/>
        </w:rPr>
        <w:t xml:space="preserve"> </w:t>
      </w:r>
    </w:p>
    <w:p w14:paraId="11FBEC2E" w14:textId="77777777" w:rsidR="00C61D91" w:rsidRPr="00E12FA8" w:rsidRDefault="00C61D91" w:rsidP="00C23667"/>
    <w:p w14:paraId="08A05098" w14:textId="506CA9C5" w:rsidR="00C61D91" w:rsidRDefault="00510D69" w:rsidP="00C23667">
      <w:r w:rsidRPr="00E12FA8">
        <w:t xml:space="preserve">In conclusion it is clear to see that the landscape of Strata </w:t>
      </w:r>
      <w:bookmarkStart w:id="9" w:name="_GoBack"/>
      <w:r w:rsidRPr="00E12FA8">
        <w:t>Florida</w:t>
      </w:r>
      <w:bookmarkEnd w:id="9"/>
      <w:r w:rsidRPr="00E12FA8">
        <w:t xml:space="preserve">’s hinterland certainly was affected by the Cistercian Abbeys presence in the landscape. </w:t>
      </w:r>
      <w:r w:rsidR="0058707B" w:rsidRPr="00E12FA8">
        <w:t xml:space="preserve">As demonstrated with the location of structures within the </w:t>
      </w:r>
      <w:r w:rsidR="00B82F3F" w:rsidRPr="00E12FA8">
        <w:t>upland landscape</w:t>
      </w:r>
      <w:r w:rsidR="0058707B" w:rsidRPr="00E12FA8">
        <w:t xml:space="preserve"> </w:t>
      </w:r>
      <w:r w:rsidR="000137BD" w:rsidRPr="00E12FA8">
        <w:t>also</w:t>
      </w:r>
      <w:r w:rsidR="00B82F3F" w:rsidRPr="00E12FA8">
        <w:t xml:space="preserve"> suggesting there is a legacy from the Abbey due to the presence of buildings in the upland area dating from the 17</w:t>
      </w:r>
      <w:r w:rsidR="00B82F3F" w:rsidRPr="00E12FA8">
        <w:rPr>
          <w:vertAlign w:val="superscript"/>
        </w:rPr>
        <w:t>th</w:t>
      </w:r>
      <w:r w:rsidR="00B82F3F" w:rsidRPr="00E12FA8">
        <w:t>-19</w:t>
      </w:r>
      <w:r w:rsidR="00B82F3F" w:rsidRPr="00E12FA8">
        <w:rPr>
          <w:vertAlign w:val="superscript"/>
        </w:rPr>
        <w:t>th</w:t>
      </w:r>
      <w:r w:rsidR="00B82F3F" w:rsidRPr="00E12FA8">
        <w:t xml:space="preserve"> century.</w:t>
      </w:r>
      <w:r w:rsidR="00B82F3F">
        <w:t xml:space="preserve"> </w:t>
      </w:r>
    </w:p>
    <w:p w14:paraId="09408D52" w14:textId="77777777" w:rsidR="00C61D91" w:rsidRDefault="00C61D91" w:rsidP="00C23667"/>
    <w:p w14:paraId="0C7A3BD0" w14:textId="77777777" w:rsidR="00C61D91" w:rsidRDefault="00C61D91" w:rsidP="00C23667"/>
    <w:p w14:paraId="485556CE" w14:textId="77777777" w:rsidR="00C61D91" w:rsidRDefault="00C61D91" w:rsidP="00C23667"/>
    <w:p w14:paraId="0CEFF82D" w14:textId="77777777" w:rsidR="00C61D91" w:rsidRDefault="00C61D91" w:rsidP="00C23667"/>
    <w:p w14:paraId="047840EA" w14:textId="58E195FD" w:rsidR="00C61D91" w:rsidRDefault="00C61D91" w:rsidP="00C23667"/>
    <w:p w14:paraId="6143E040" w14:textId="77777777" w:rsidR="000137BD" w:rsidRDefault="000137BD" w:rsidP="00C23667"/>
    <w:p w14:paraId="145F0DB4" w14:textId="77777777" w:rsidR="00C61D91" w:rsidRDefault="00C61D91" w:rsidP="00C23667"/>
    <w:p w14:paraId="3B177EC9" w14:textId="77777777" w:rsidR="00C23667" w:rsidRDefault="00C23667" w:rsidP="00C23667"/>
    <w:p w14:paraId="0F67BAF7" w14:textId="58A56A55" w:rsidR="00C23667" w:rsidRDefault="00C23667" w:rsidP="00C23667">
      <w:pPr>
        <w:pStyle w:val="Heading1"/>
        <w:rPr>
          <w:color w:val="auto"/>
        </w:rPr>
      </w:pPr>
      <w:bookmarkStart w:id="10" w:name="_Toc199966"/>
      <w:r w:rsidRPr="00636DAF">
        <w:rPr>
          <w:color w:val="auto"/>
        </w:rPr>
        <w:lastRenderedPageBreak/>
        <w:t>Figure list</w:t>
      </w:r>
      <w:bookmarkEnd w:id="10"/>
      <w:r w:rsidRPr="00636DAF">
        <w:rPr>
          <w:color w:val="auto"/>
        </w:rPr>
        <w:t xml:space="preserve"> </w:t>
      </w:r>
    </w:p>
    <w:p w14:paraId="21D46D6B" w14:textId="77777777" w:rsidR="00E12FA8" w:rsidRDefault="00E12FA8" w:rsidP="00E12FA8"/>
    <w:p w14:paraId="53C46B7D" w14:textId="70B1FD9F" w:rsidR="00E12FA8" w:rsidRPr="00A25CDD" w:rsidRDefault="00E12FA8" w:rsidP="00E12FA8">
      <w:pPr>
        <w:rPr>
          <w:sz w:val="20"/>
        </w:rPr>
      </w:pPr>
      <w:r w:rsidRPr="00A25CDD">
        <w:rPr>
          <w:sz w:val="20"/>
        </w:rPr>
        <w:t>Title page: https://commons.wikimedia.org/wiki/File:The_Cistercian_Abbey_of_Strata_Florida,_ground_plan.png (Date accessed 03/02/2019)</w:t>
      </w:r>
    </w:p>
    <w:p w14:paraId="625F4E03" w14:textId="12C6C000" w:rsidR="00907E38" w:rsidRPr="00A25CDD" w:rsidRDefault="00907E38" w:rsidP="00907E38">
      <w:pPr>
        <w:rPr>
          <w:sz w:val="20"/>
        </w:rPr>
      </w:pPr>
    </w:p>
    <w:p w14:paraId="4CA9253F" w14:textId="2E185202" w:rsidR="00907E38" w:rsidRPr="00A25CDD" w:rsidRDefault="00E12FA8" w:rsidP="00E12FA8">
      <w:pPr>
        <w:pStyle w:val="ListParagraph"/>
        <w:numPr>
          <w:ilvl w:val="0"/>
          <w:numId w:val="4"/>
        </w:numPr>
        <w:rPr>
          <w:sz w:val="20"/>
        </w:rPr>
      </w:pPr>
      <w:r w:rsidRPr="00A25CDD">
        <w:rPr>
          <w:sz w:val="20"/>
        </w:rPr>
        <w:t>https://digimap.edina.ac.uk/roam/map/os (Date accessed 03/02/2019)</w:t>
      </w:r>
    </w:p>
    <w:p w14:paraId="242EEF00" w14:textId="0B3F9713" w:rsidR="00907E38" w:rsidRPr="00A25CDD" w:rsidRDefault="00E12FA8" w:rsidP="00E12FA8">
      <w:pPr>
        <w:pStyle w:val="ListParagraph"/>
        <w:numPr>
          <w:ilvl w:val="0"/>
          <w:numId w:val="4"/>
        </w:numPr>
        <w:rPr>
          <w:sz w:val="20"/>
        </w:rPr>
      </w:pPr>
      <w:r w:rsidRPr="00A25CDD">
        <w:rPr>
          <w:sz w:val="20"/>
        </w:rPr>
        <w:t xml:space="preserve">https://wmf.org.uk/Projects/strata-florida/ </w:t>
      </w:r>
      <w:r w:rsidRPr="00A25CDD">
        <w:rPr>
          <w:sz w:val="20"/>
        </w:rPr>
        <w:t>(Date accessed 03/02/2019)</w:t>
      </w:r>
    </w:p>
    <w:p w14:paraId="5AE915B4" w14:textId="77777777" w:rsidR="00E12FA8" w:rsidRPr="00A25CDD" w:rsidRDefault="00E12FA8" w:rsidP="00E12FA8">
      <w:pPr>
        <w:pStyle w:val="ListParagraph"/>
        <w:numPr>
          <w:ilvl w:val="0"/>
          <w:numId w:val="4"/>
        </w:numPr>
        <w:rPr>
          <w:sz w:val="20"/>
        </w:rPr>
      </w:pPr>
      <w:r w:rsidRPr="00A25CDD">
        <w:rPr>
          <w:sz w:val="20"/>
        </w:rPr>
        <w:t>https://digimap.edina.ac.uk/roam/map/os (Date accessed 03/02/2019)</w:t>
      </w:r>
    </w:p>
    <w:p w14:paraId="6FF98752" w14:textId="73608399" w:rsidR="00907E38" w:rsidRPr="00A25CDD" w:rsidRDefault="00E12FA8" w:rsidP="00E12FA8">
      <w:pPr>
        <w:pStyle w:val="ListParagraph"/>
        <w:numPr>
          <w:ilvl w:val="0"/>
          <w:numId w:val="4"/>
        </w:numPr>
        <w:rPr>
          <w:sz w:val="20"/>
        </w:rPr>
      </w:pPr>
      <w:r w:rsidRPr="00A25CDD">
        <w:rPr>
          <w:sz w:val="20"/>
        </w:rPr>
        <w:t xml:space="preserve">http://www.strataflorida.org.uk/en/landscape.php </w:t>
      </w:r>
      <w:r w:rsidRPr="00A25CDD">
        <w:rPr>
          <w:sz w:val="20"/>
        </w:rPr>
        <w:t>(Date accessed 03/02/2019)</w:t>
      </w:r>
    </w:p>
    <w:p w14:paraId="5F50F309" w14:textId="77777777" w:rsidR="00E12FA8" w:rsidRPr="00A25CDD" w:rsidRDefault="00E12FA8" w:rsidP="00E12FA8">
      <w:pPr>
        <w:pStyle w:val="ListParagraph"/>
        <w:numPr>
          <w:ilvl w:val="0"/>
          <w:numId w:val="4"/>
        </w:numPr>
        <w:rPr>
          <w:sz w:val="20"/>
        </w:rPr>
      </w:pPr>
      <w:r w:rsidRPr="00A25CDD">
        <w:rPr>
          <w:sz w:val="20"/>
        </w:rPr>
        <w:t>https://digimap.edina.ac.uk/roam/map/os (Date accessed 03/02/2019)</w:t>
      </w:r>
    </w:p>
    <w:p w14:paraId="61CC7D3C" w14:textId="0E906FB8"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5867727C" w14:textId="40086049"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7BFF582E" w14:textId="1D54CCB6"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212450A0" w14:textId="365E97B6"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29D582FA" w14:textId="653EBB9D"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26E36955" w14:textId="062F528A"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11F6FF70" w14:textId="28812799" w:rsidR="00907E38" w:rsidRPr="00A25CDD" w:rsidRDefault="00A25CDD" w:rsidP="00A25CDD">
      <w:pPr>
        <w:pStyle w:val="ListParagraph"/>
        <w:numPr>
          <w:ilvl w:val="0"/>
          <w:numId w:val="4"/>
        </w:numPr>
        <w:rPr>
          <w:sz w:val="20"/>
        </w:rPr>
      </w:pPr>
      <w:r w:rsidRPr="00A25CDD">
        <w:rPr>
          <w:sz w:val="20"/>
        </w:rPr>
        <w:t xml:space="preserve">https://www.google.com/maps/place/Strata+Florida+Abbey/@52.2815471,-3.8107339,1162m/data=!3m1!1e3!4m5!3m4!1s0x486fa2dd22f15c89:0xec86ccd8b5b98e87!8m2!3d52.2663422!4d-3.8256338 </w:t>
      </w:r>
      <w:r w:rsidRPr="00A25CDD">
        <w:rPr>
          <w:sz w:val="20"/>
        </w:rPr>
        <w:t>(Date accessed 03/02/2019)</w:t>
      </w:r>
    </w:p>
    <w:p w14:paraId="4BA74CAD" w14:textId="121673B4" w:rsidR="00907E38" w:rsidRPr="00A25CDD" w:rsidRDefault="00A25CDD" w:rsidP="00907E38">
      <w:pPr>
        <w:pStyle w:val="ListParagraph"/>
        <w:numPr>
          <w:ilvl w:val="0"/>
          <w:numId w:val="4"/>
        </w:numPr>
        <w:rPr>
          <w:sz w:val="20"/>
        </w:rPr>
      </w:pPr>
      <w:r w:rsidRPr="00A25CDD">
        <w:rPr>
          <w:sz w:val="20"/>
        </w:rPr>
        <w:t>Adam Mackelden taken 11/01/2019</w:t>
      </w:r>
    </w:p>
    <w:p w14:paraId="2530267E" w14:textId="77777777" w:rsidR="00A25CDD" w:rsidRPr="00A25CDD" w:rsidRDefault="00A25CDD" w:rsidP="00A25CDD">
      <w:pPr>
        <w:pStyle w:val="ListParagraph"/>
        <w:numPr>
          <w:ilvl w:val="0"/>
          <w:numId w:val="4"/>
        </w:numPr>
        <w:rPr>
          <w:sz w:val="20"/>
        </w:rPr>
      </w:pPr>
      <w:r w:rsidRPr="00A25CDD">
        <w:rPr>
          <w:sz w:val="20"/>
        </w:rPr>
        <w:t>Adam Mackelden taken 11/01/2019</w:t>
      </w:r>
    </w:p>
    <w:p w14:paraId="2783DED8" w14:textId="77777777" w:rsidR="00A25CDD" w:rsidRPr="00A25CDD" w:rsidRDefault="00A25CDD" w:rsidP="00A25CDD">
      <w:pPr>
        <w:pStyle w:val="ListParagraph"/>
        <w:numPr>
          <w:ilvl w:val="0"/>
          <w:numId w:val="4"/>
        </w:numPr>
        <w:rPr>
          <w:sz w:val="20"/>
        </w:rPr>
      </w:pPr>
      <w:r w:rsidRPr="00A25CDD">
        <w:rPr>
          <w:sz w:val="20"/>
        </w:rPr>
        <w:t>Adam Mackelden taken 11/01/2019</w:t>
      </w:r>
    </w:p>
    <w:p w14:paraId="0908C1B0" w14:textId="77777777" w:rsidR="00A25CDD" w:rsidRPr="00A25CDD" w:rsidRDefault="00A25CDD" w:rsidP="00A25CDD">
      <w:pPr>
        <w:pStyle w:val="ListParagraph"/>
        <w:numPr>
          <w:ilvl w:val="0"/>
          <w:numId w:val="4"/>
        </w:numPr>
        <w:rPr>
          <w:sz w:val="20"/>
        </w:rPr>
      </w:pPr>
      <w:r w:rsidRPr="00A25CDD">
        <w:rPr>
          <w:sz w:val="20"/>
        </w:rPr>
        <w:t>Adam Mackelden taken 11/01/2019</w:t>
      </w:r>
    </w:p>
    <w:p w14:paraId="2FFB3FC6" w14:textId="77777777" w:rsidR="00A25CDD" w:rsidRPr="00A25CDD" w:rsidRDefault="00A25CDD" w:rsidP="00A25CDD">
      <w:pPr>
        <w:pStyle w:val="ListParagraph"/>
        <w:numPr>
          <w:ilvl w:val="0"/>
          <w:numId w:val="4"/>
        </w:numPr>
        <w:rPr>
          <w:sz w:val="20"/>
        </w:rPr>
      </w:pPr>
      <w:r w:rsidRPr="00A25CDD">
        <w:rPr>
          <w:sz w:val="20"/>
        </w:rPr>
        <w:t>Adam Mackelden taken 11/01/2019</w:t>
      </w:r>
    </w:p>
    <w:p w14:paraId="54CA69AB" w14:textId="77777777" w:rsidR="00A25CDD" w:rsidRPr="00A25CDD" w:rsidRDefault="00A25CDD" w:rsidP="00A25CDD">
      <w:pPr>
        <w:pStyle w:val="ListParagraph"/>
        <w:numPr>
          <w:ilvl w:val="0"/>
          <w:numId w:val="4"/>
        </w:numPr>
        <w:rPr>
          <w:sz w:val="20"/>
        </w:rPr>
      </w:pPr>
      <w:r w:rsidRPr="00A25CDD">
        <w:rPr>
          <w:sz w:val="20"/>
        </w:rPr>
        <w:t>Adam Mackelden taken 11/01/2019</w:t>
      </w:r>
    </w:p>
    <w:p w14:paraId="74449DAF" w14:textId="77777777" w:rsidR="00A25CDD" w:rsidRPr="00A25CDD" w:rsidRDefault="00A25CDD" w:rsidP="00A25CDD">
      <w:pPr>
        <w:pStyle w:val="ListParagraph"/>
        <w:numPr>
          <w:ilvl w:val="0"/>
          <w:numId w:val="4"/>
        </w:numPr>
        <w:rPr>
          <w:sz w:val="20"/>
        </w:rPr>
      </w:pPr>
      <w:r w:rsidRPr="00A25CDD">
        <w:rPr>
          <w:sz w:val="20"/>
        </w:rPr>
        <w:t>Adam Mackelden taken 11/01/2019</w:t>
      </w:r>
    </w:p>
    <w:p w14:paraId="55235A14" w14:textId="0978149F" w:rsidR="00907E38" w:rsidRPr="00A25CDD" w:rsidRDefault="00A25CDD" w:rsidP="00A25CDD">
      <w:pPr>
        <w:pStyle w:val="ListParagraph"/>
        <w:numPr>
          <w:ilvl w:val="0"/>
          <w:numId w:val="4"/>
        </w:numPr>
        <w:rPr>
          <w:sz w:val="20"/>
        </w:rPr>
      </w:pPr>
      <w:r w:rsidRPr="00A25CDD">
        <w:rPr>
          <w:sz w:val="20"/>
        </w:rPr>
        <w:t xml:space="preserve">https://mcessex.co.uk/wp-content/uploads/2016/07/cressing-temple-wheat-barn.jpg </w:t>
      </w:r>
      <w:r w:rsidRPr="00A25CDD">
        <w:rPr>
          <w:sz w:val="20"/>
        </w:rPr>
        <w:t>(Date accessed 03/02/2019)</w:t>
      </w:r>
    </w:p>
    <w:p w14:paraId="0294EAB8" w14:textId="14A492C7" w:rsidR="00A25CDD" w:rsidRPr="00A25CDD" w:rsidRDefault="00A25CDD" w:rsidP="00A25CDD">
      <w:pPr>
        <w:pStyle w:val="ListParagraph"/>
        <w:numPr>
          <w:ilvl w:val="0"/>
          <w:numId w:val="4"/>
        </w:numPr>
        <w:rPr>
          <w:sz w:val="20"/>
        </w:rPr>
      </w:pPr>
      <w:r w:rsidRPr="00A25CDD">
        <w:rPr>
          <w:sz w:val="20"/>
        </w:rPr>
        <w:t xml:space="preserve">Historic England, Agricultural buildings (Listing selection guide) English </w:t>
      </w:r>
      <w:r w:rsidRPr="00A25CDD">
        <w:rPr>
          <w:sz w:val="20"/>
        </w:rPr>
        <w:t>Heritage 2011 p. 4</w:t>
      </w:r>
    </w:p>
    <w:p w14:paraId="6ED8A1A6" w14:textId="20D307DA" w:rsidR="00907E38" w:rsidRPr="00A25CDD" w:rsidRDefault="00A25CDD" w:rsidP="00A25CDD">
      <w:pPr>
        <w:pStyle w:val="ListParagraph"/>
        <w:numPr>
          <w:ilvl w:val="0"/>
          <w:numId w:val="4"/>
        </w:numPr>
        <w:rPr>
          <w:sz w:val="20"/>
        </w:rPr>
      </w:pPr>
      <w:r w:rsidRPr="00A25CDD">
        <w:rPr>
          <w:sz w:val="20"/>
        </w:rPr>
        <w:t xml:space="preserve">https://en.wikipedia.org/wiki/Ridge_and_furrow#/media/File:Cold_Newton_ridge_and_furrow.jpg </w:t>
      </w:r>
      <w:r w:rsidRPr="00A25CDD">
        <w:rPr>
          <w:sz w:val="20"/>
        </w:rPr>
        <w:t>(Date accessed 03/02/2019)</w:t>
      </w:r>
    </w:p>
    <w:p w14:paraId="710795CE" w14:textId="2FD6BA78" w:rsidR="00907E38" w:rsidRPr="00A25CDD" w:rsidRDefault="00A25CDD" w:rsidP="00A25CDD">
      <w:pPr>
        <w:pStyle w:val="ListParagraph"/>
        <w:numPr>
          <w:ilvl w:val="0"/>
          <w:numId w:val="4"/>
        </w:numPr>
        <w:rPr>
          <w:sz w:val="20"/>
        </w:rPr>
      </w:pPr>
      <w:r w:rsidRPr="00A25CDD">
        <w:rPr>
          <w:sz w:val="20"/>
        </w:rPr>
        <w:t>https://www.culture24.org.uk/history-and-heritage/historic-buildings/art312034 (</w:t>
      </w:r>
      <w:r w:rsidRPr="00A25CDD">
        <w:rPr>
          <w:sz w:val="20"/>
        </w:rPr>
        <w:t>Date accessed 03/02/2019)</w:t>
      </w:r>
    </w:p>
    <w:p w14:paraId="011D2FC7" w14:textId="4BBBAE57" w:rsidR="00907E38" w:rsidRPr="00A25CDD" w:rsidRDefault="00A25CDD" w:rsidP="00A25CDD">
      <w:pPr>
        <w:pStyle w:val="ListParagraph"/>
        <w:numPr>
          <w:ilvl w:val="0"/>
          <w:numId w:val="4"/>
        </w:numPr>
        <w:rPr>
          <w:sz w:val="20"/>
        </w:rPr>
      </w:pPr>
      <w:r w:rsidRPr="00A25CDD">
        <w:rPr>
          <w:sz w:val="20"/>
        </w:rPr>
        <w:t xml:space="preserve">https://www.british-history.ac.uk/rchme/heref/vol2/plate-27 </w:t>
      </w:r>
      <w:r w:rsidRPr="00A25CDD">
        <w:rPr>
          <w:sz w:val="20"/>
        </w:rPr>
        <w:t>(Date accessed 03/02/2019)</w:t>
      </w:r>
    </w:p>
    <w:p w14:paraId="1F116BC9" w14:textId="5BBC524D" w:rsidR="00907E38" w:rsidRDefault="00907E38" w:rsidP="00907E38"/>
    <w:p w14:paraId="5208514B" w14:textId="7EFE77B1" w:rsidR="00C23667" w:rsidRDefault="00C23667" w:rsidP="00C23667">
      <w:pPr>
        <w:pStyle w:val="Heading1"/>
        <w:rPr>
          <w:color w:val="auto"/>
        </w:rPr>
      </w:pPr>
      <w:bookmarkStart w:id="11" w:name="_Toc199967"/>
      <w:r w:rsidRPr="00636DAF">
        <w:rPr>
          <w:color w:val="auto"/>
        </w:rPr>
        <w:t>References</w:t>
      </w:r>
      <w:bookmarkEnd w:id="11"/>
    </w:p>
    <w:p w14:paraId="0342B046" w14:textId="0EB13D61" w:rsidR="00907E38" w:rsidRDefault="00907E38" w:rsidP="00907E38"/>
    <w:p w14:paraId="32F7C751" w14:textId="17B19AB9" w:rsidR="007115FE" w:rsidRPr="00E12FA8" w:rsidRDefault="007115FE" w:rsidP="007115FE">
      <w:pPr>
        <w:pStyle w:val="ListParagraph"/>
        <w:numPr>
          <w:ilvl w:val="0"/>
          <w:numId w:val="5"/>
        </w:numPr>
        <w:rPr>
          <w:rStyle w:val="titleauthoretc"/>
          <w:rFonts w:cs="Helvetica"/>
          <w:shd w:val="clear" w:color="auto" w:fill="FFFFFF"/>
        </w:rPr>
      </w:pPr>
      <w:hyperlink r:id="rId33" w:tooltip="Click to search for more items by this author" w:history="1">
        <w:r w:rsidRPr="00E12FA8">
          <w:rPr>
            <w:rStyle w:val="Hyperlink"/>
            <w:rFonts w:cs="Helvetica"/>
            <w:color w:val="auto"/>
            <w:u w:val="none"/>
          </w:rPr>
          <w:t>Roberts, G</w:t>
        </w:r>
      </w:hyperlink>
      <w:r w:rsidRPr="00E12FA8">
        <w:rPr>
          <w:rStyle w:val="titleauthoretc"/>
          <w:rFonts w:cs="Helvetica"/>
          <w:shd w:val="clear" w:color="auto" w:fill="FFFFFF"/>
        </w:rPr>
        <w:t>.</w:t>
      </w:r>
      <w:r w:rsidRPr="00E12FA8">
        <w:rPr>
          <w:rStyle w:val="Strong"/>
          <w:rFonts w:cs="Helvetica"/>
          <w:b w:val="0"/>
        </w:rPr>
        <w:t>Archaeologia cambrensis</w:t>
      </w:r>
      <w:r w:rsidRPr="00E12FA8">
        <w:rPr>
          <w:rStyle w:val="Strong"/>
          <w:rFonts w:cs="Helvetica"/>
          <w:b w:val="0"/>
          <w:shd w:val="clear" w:color="auto" w:fill="FFFFFF"/>
        </w:rPr>
        <w:t>; London</w:t>
      </w:r>
      <w:r w:rsidRPr="00E12FA8">
        <w:rPr>
          <w:rStyle w:val="titleauthoretc"/>
          <w:rFonts w:cs="Helvetica"/>
        </w:rPr>
        <w:t> Vol. 3, Iss. 11, </w:t>
      </w:r>
      <w:r w:rsidRPr="00E12FA8">
        <w:rPr>
          <w:rStyle w:val="titleauthoretc"/>
          <w:rFonts w:cs="Helvetica"/>
          <w:shd w:val="clear" w:color="auto" w:fill="FFFFFF"/>
        </w:rPr>
        <w:t> (J</w:t>
      </w:r>
      <w:r w:rsidRPr="00E12FA8">
        <w:rPr>
          <w:rStyle w:val="titleauthoretc"/>
          <w:rFonts w:cs="Helvetica"/>
          <w:shd w:val="clear" w:color="auto" w:fill="FFFFFF"/>
        </w:rPr>
        <w:t>ul 1848): 191</w:t>
      </w:r>
    </w:p>
    <w:p w14:paraId="1738FA4D" w14:textId="77777777" w:rsidR="007115FE" w:rsidRPr="00E12FA8" w:rsidRDefault="007115FE" w:rsidP="007115FE">
      <w:pPr>
        <w:pStyle w:val="ListParagraph"/>
        <w:numPr>
          <w:ilvl w:val="0"/>
          <w:numId w:val="5"/>
        </w:numPr>
        <w:rPr>
          <w:rFonts w:cstheme="minorHAnsi"/>
        </w:rPr>
      </w:pPr>
      <w:r w:rsidRPr="00E12FA8">
        <w:rPr>
          <w:rFonts w:cstheme="minorHAnsi"/>
          <w:shd w:val="clear" w:color="auto" w:fill="FFFFFF"/>
        </w:rPr>
        <w:t>William D. Sunderlin</w:t>
      </w:r>
      <w:r w:rsidRPr="00E12FA8">
        <w:rPr>
          <w:rFonts w:cstheme="minorHAnsi"/>
        </w:rPr>
        <w:t xml:space="preserve">. </w:t>
      </w:r>
      <w:r w:rsidRPr="00E12FA8">
        <w:rPr>
          <w:rStyle w:val="fn"/>
          <w:rFonts w:cstheme="minorHAnsi"/>
        </w:rPr>
        <w:t xml:space="preserve">Ideology, Social Theory, and the Environment. </w:t>
      </w:r>
      <w:r w:rsidRPr="00E12FA8">
        <w:rPr>
          <w:rFonts w:cstheme="minorHAnsi"/>
          <w:shd w:val="clear" w:color="auto" w:fill="FFFFFF"/>
        </w:rPr>
        <w:t>Rowman &amp; Littlefield, 2003, pp.43</w:t>
      </w:r>
    </w:p>
    <w:p w14:paraId="408C79CC" w14:textId="59C39769" w:rsidR="00907E38" w:rsidRPr="00E12FA8" w:rsidRDefault="00E12FA8" w:rsidP="00907E38">
      <w:pPr>
        <w:pStyle w:val="ListParagraph"/>
        <w:numPr>
          <w:ilvl w:val="0"/>
          <w:numId w:val="5"/>
        </w:numPr>
      </w:pPr>
      <w:r w:rsidRPr="00E12FA8">
        <w:rPr>
          <w:shd w:val="clear" w:color="auto" w:fill="FFFFFF"/>
        </w:rPr>
        <w:t>Hewett, Cecil A. “The Barns at Cressing Temple, Essex, and Their Significance in the History of English Carpentry.” </w:t>
      </w:r>
      <w:r w:rsidRPr="00E12FA8">
        <w:rPr>
          <w:i/>
          <w:iCs/>
          <w:shd w:val="clear" w:color="auto" w:fill="FFFFFF"/>
        </w:rPr>
        <w:t>Journal of the Society of Architectural Historians</w:t>
      </w:r>
      <w:r w:rsidRPr="00E12FA8">
        <w:rPr>
          <w:shd w:val="clear" w:color="auto" w:fill="FFFFFF"/>
        </w:rPr>
        <w:t>, vol. 26, no. 1, 1967, p. 48 </w:t>
      </w:r>
    </w:p>
    <w:p w14:paraId="4055206E" w14:textId="4E69A0E9" w:rsidR="00907E38" w:rsidRPr="00E12FA8" w:rsidRDefault="00E12FA8" w:rsidP="00907E38">
      <w:pPr>
        <w:pStyle w:val="ListParagraph"/>
        <w:numPr>
          <w:ilvl w:val="0"/>
          <w:numId w:val="5"/>
        </w:numPr>
      </w:pPr>
      <w:r w:rsidRPr="00E12FA8">
        <w:t xml:space="preserve">Historic England, Agricultural buildings (Listing selection guide) </w:t>
      </w:r>
      <w:r w:rsidRPr="00E12FA8">
        <w:t>English Heritage 2011 p.</w:t>
      </w:r>
      <w:r w:rsidRPr="00E12FA8">
        <w:t xml:space="preserve"> 8</w:t>
      </w:r>
    </w:p>
    <w:p w14:paraId="5E5687EF" w14:textId="553ECD4B" w:rsidR="00907E38" w:rsidRPr="00E12FA8" w:rsidRDefault="00E12FA8" w:rsidP="00907E38">
      <w:pPr>
        <w:pStyle w:val="ListParagraph"/>
        <w:numPr>
          <w:ilvl w:val="0"/>
          <w:numId w:val="5"/>
        </w:numPr>
      </w:pPr>
      <w:r w:rsidRPr="00E12FA8">
        <w:t xml:space="preserve">Historic England, Agricultural buildings (Listing selection guide) </w:t>
      </w:r>
      <w:r w:rsidRPr="00E12FA8">
        <w:t>English Heritage 2011 p. 3</w:t>
      </w:r>
    </w:p>
    <w:p w14:paraId="26D0AA3A" w14:textId="187CB9DE" w:rsidR="00907E38" w:rsidRPr="00E12FA8" w:rsidRDefault="00E12FA8" w:rsidP="00E12FA8">
      <w:pPr>
        <w:pStyle w:val="ListParagraph"/>
        <w:numPr>
          <w:ilvl w:val="0"/>
          <w:numId w:val="5"/>
        </w:numPr>
        <w:rPr>
          <w:lang w:val="en"/>
        </w:rPr>
      </w:pPr>
      <w:r w:rsidRPr="00E12FA8">
        <w:rPr>
          <w:lang w:val="en"/>
        </w:rPr>
        <w:t xml:space="preserve">Thomas, Colin. “Thirteenth-Century Farm Economies in North Wales.” </w:t>
      </w:r>
      <w:r w:rsidRPr="00E12FA8">
        <w:rPr>
          <w:i/>
          <w:iCs/>
          <w:lang w:val="en"/>
        </w:rPr>
        <w:t>The Agricultural History Review</w:t>
      </w:r>
      <w:r w:rsidRPr="00E12FA8">
        <w:rPr>
          <w:lang w:val="en"/>
        </w:rPr>
        <w:t>, vol. 16, no. 1, 1968, p. 56</w:t>
      </w:r>
    </w:p>
    <w:p w14:paraId="1E788E5A" w14:textId="67709447" w:rsidR="00907E38" w:rsidRDefault="00907E38" w:rsidP="00907E38"/>
    <w:p w14:paraId="118E6F90" w14:textId="590136D3" w:rsidR="007D5E4E" w:rsidRDefault="007D5E4E" w:rsidP="00907E38"/>
    <w:p w14:paraId="02A5E520" w14:textId="77777777" w:rsidR="00C23667" w:rsidRDefault="00C23667" w:rsidP="00C23667">
      <w:pPr>
        <w:pStyle w:val="Heading1"/>
        <w:rPr>
          <w:color w:val="auto"/>
        </w:rPr>
      </w:pPr>
      <w:bookmarkStart w:id="12" w:name="_Toc199968"/>
      <w:r w:rsidRPr="00636DAF">
        <w:rPr>
          <w:color w:val="auto"/>
        </w:rPr>
        <w:t>Bibliography</w:t>
      </w:r>
      <w:bookmarkEnd w:id="12"/>
      <w:r w:rsidRPr="00636DAF">
        <w:rPr>
          <w:color w:val="auto"/>
        </w:rPr>
        <w:t xml:space="preserve">  </w:t>
      </w:r>
    </w:p>
    <w:p w14:paraId="31539F8B" w14:textId="77777777" w:rsidR="00BB5E7E" w:rsidRDefault="00BB5E7E" w:rsidP="00BB5E7E"/>
    <w:p w14:paraId="5145BC17" w14:textId="77777777" w:rsidR="00E12FA8" w:rsidRDefault="00E12FA8" w:rsidP="00E12FA8"/>
    <w:p w14:paraId="7B4D9F89" w14:textId="77777777" w:rsidR="00E12FA8" w:rsidRPr="00E12FA8" w:rsidRDefault="00E12FA8" w:rsidP="00E12FA8">
      <w:pPr>
        <w:pStyle w:val="ListParagraph"/>
        <w:numPr>
          <w:ilvl w:val="0"/>
          <w:numId w:val="6"/>
        </w:numPr>
        <w:rPr>
          <w:shd w:val="clear" w:color="auto" w:fill="FFFFFF"/>
        </w:rPr>
      </w:pPr>
      <w:r w:rsidRPr="00E12FA8">
        <w:rPr>
          <w:shd w:val="clear" w:color="auto" w:fill="FFFFFF"/>
        </w:rPr>
        <w:t>Hewett, Cecil A. “The Barns at Cressing Temple, Essex, and Their Significance in the History of English Carpentry.” </w:t>
      </w:r>
      <w:r w:rsidRPr="00E12FA8">
        <w:rPr>
          <w:i/>
          <w:iCs/>
          <w:shd w:val="clear" w:color="auto" w:fill="FFFFFF"/>
        </w:rPr>
        <w:t>Journal of the Society of Architectural Historians</w:t>
      </w:r>
      <w:r w:rsidRPr="00E12FA8">
        <w:rPr>
          <w:shd w:val="clear" w:color="auto" w:fill="FFFFFF"/>
        </w:rPr>
        <w:t>, vol. 26, no. 1, 1967</w:t>
      </w:r>
    </w:p>
    <w:p w14:paraId="2D607F6B" w14:textId="43D06F04" w:rsidR="00E12FA8" w:rsidRPr="00E12FA8" w:rsidRDefault="00E12FA8" w:rsidP="00E12FA8">
      <w:pPr>
        <w:pStyle w:val="ListParagraph"/>
        <w:numPr>
          <w:ilvl w:val="0"/>
          <w:numId w:val="6"/>
        </w:numPr>
        <w:rPr>
          <w:rFonts w:cstheme="minorHAnsi"/>
        </w:rPr>
      </w:pPr>
      <w:r w:rsidRPr="00E12FA8">
        <w:rPr>
          <w:rFonts w:cstheme="minorHAnsi"/>
          <w:shd w:val="clear" w:color="auto" w:fill="FFFFFF"/>
        </w:rPr>
        <w:t>William D. Sunderlin</w:t>
      </w:r>
      <w:r w:rsidRPr="00E12FA8">
        <w:rPr>
          <w:rFonts w:cstheme="minorHAnsi"/>
        </w:rPr>
        <w:t xml:space="preserve">. </w:t>
      </w:r>
      <w:r w:rsidRPr="00E12FA8">
        <w:rPr>
          <w:rStyle w:val="fn"/>
          <w:rFonts w:cstheme="minorHAnsi"/>
        </w:rPr>
        <w:t xml:space="preserve">Ideology, Social Theory, and the Environment. </w:t>
      </w:r>
      <w:r w:rsidRPr="00E12FA8">
        <w:rPr>
          <w:rFonts w:cstheme="minorHAnsi"/>
          <w:shd w:val="clear" w:color="auto" w:fill="FFFFFF"/>
        </w:rPr>
        <w:t>Rowman &amp; Littlefield, 2003</w:t>
      </w:r>
    </w:p>
    <w:p w14:paraId="6A04F885" w14:textId="77777777" w:rsidR="00E12FA8" w:rsidRPr="00E12FA8" w:rsidRDefault="00E12FA8" w:rsidP="00E12FA8">
      <w:pPr>
        <w:pStyle w:val="ListParagraph"/>
        <w:numPr>
          <w:ilvl w:val="0"/>
          <w:numId w:val="6"/>
        </w:numPr>
      </w:pPr>
      <w:r w:rsidRPr="00E12FA8">
        <w:t xml:space="preserve">Historic England, Agricultural buildings (Listing selection guide) English Heritage 2011 </w:t>
      </w:r>
    </w:p>
    <w:p w14:paraId="5BBEFF8D" w14:textId="77777777" w:rsidR="00E12FA8" w:rsidRPr="00E12FA8" w:rsidRDefault="00E12FA8" w:rsidP="00E12FA8">
      <w:pPr>
        <w:pStyle w:val="ListParagraph"/>
        <w:numPr>
          <w:ilvl w:val="0"/>
          <w:numId w:val="6"/>
        </w:numPr>
        <w:rPr>
          <w:lang w:val="en"/>
        </w:rPr>
      </w:pPr>
      <w:r w:rsidRPr="00E12FA8">
        <w:rPr>
          <w:lang w:val="en"/>
        </w:rPr>
        <w:t xml:space="preserve">Thomas, Colin. “Thirteenth-Century Farm Economies in North Wales.” </w:t>
      </w:r>
      <w:r w:rsidRPr="00E12FA8">
        <w:rPr>
          <w:i/>
          <w:iCs/>
          <w:lang w:val="en"/>
        </w:rPr>
        <w:t>The Agricultural History Review</w:t>
      </w:r>
      <w:r w:rsidRPr="00E12FA8">
        <w:rPr>
          <w:lang w:val="en"/>
        </w:rPr>
        <w:t>, vol. 16, no. 1, 1968,</w:t>
      </w:r>
    </w:p>
    <w:p w14:paraId="495E9A04" w14:textId="77777777" w:rsidR="00E12FA8" w:rsidRPr="00E12FA8" w:rsidRDefault="00E12FA8" w:rsidP="00E12FA8">
      <w:pPr>
        <w:pStyle w:val="ListParagraph"/>
        <w:numPr>
          <w:ilvl w:val="0"/>
          <w:numId w:val="6"/>
        </w:numPr>
        <w:rPr>
          <w:rStyle w:val="titleauthoretc"/>
          <w:rFonts w:cs="Helvetica"/>
          <w:shd w:val="clear" w:color="auto" w:fill="FFFFFF"/>
        </w:rPr>
      </w:pPr>
      <w:hyperlink r:id="rId34" w:tooltip="Click to search for more items by this author" w:history="1">
        <w:r w:rsidRPr="00E12FA8">
          <w:rPr>
            <w:rStyle w:val="Hyperlink"/>
            <w:rFonts w:cs="Helvetica"/>
            <w:color w:val="auto"/>
            <w:u w:val="none"/>
          </w:rPr>
          <w:t>Roberts, G</w:t>
        </w:r>
      </w:hyperlink>
      <w:r w:rsidRPr="00E12FA8">
        <w:rPr>
          <w:rStyle w:val="titleauthoretc"/>
          <w:rFonts w:cs="Helvetica"/>
          <w:shd w:val="clear" w:color="auto" w:fill="FFFFFF"/>
        </w:rPr>
        <w:t>.</w:t>
      </w:r>
      <w:r w:rsidRPr="00E12FA8">
        <w:rPr>
          <w:rStyle w:val="Strong"/>
          <w:rFonts w:cs="Helvetica"/>
          <w:b w:val="0"/>
        </w:rPr>
        <w:t>Archaeologia cambrensis</w:t>
      </w:r>
      <w:r w:rsidRPr="00E12FA8">
        <w:rPr>
          <w:rStyle w:val="Strong"/>
          <w:rFonts w:cs="Helvetica"/>
          <w:b w:val="0"/>
          <w:shd w:val="clear" w:color="auto" w:fill="FFFFFF"/>
        </w:rPr>
        <w:t>; London</w:t>
      </w:r>
      <w:r w:rsidRPr="00E12FA8">
        <w:rPr>
          <w:rStyle w:val="titleauthoretc"/>
          <w:rFonts w:cs="Helvetica"/>
        </w:rPr>
        <w:t> Vol. 3, Iss. 11, </w:t>
      </w:r>
      <w:r w:rsidRPr="00E12FA8">
        <w:rPr>
          <w:rStyle w:val="titleauthoretc"/>
          <w:rFonts w:cs="Helvetica"/>
          <w:shd w:val="clear" w:color="auto" w:fill="FFFFFF"/>
        </w:rPr>
        <w:t> (Jul 1848)</w:t>
      </w:r>
    </w:p>
    <w:p w14:paraId="4D476478" w14:textId="2E963842" w:rsidR="00E12FA8" w:rsidRDefault="00E12FA8" w:rsidP="00E12FA8">
      <w:pPr>
        <w:pStyle w:val="ListParagraph"/>
        <w:numPr>
          <w:ilvl w:val="0"/>
          <w:numId w:val="6"/>
        </w:numPr>
        <w:rPr>
          <w:shd w:val="clear" w:color="auto" w:fill="FFFFFF"/>
        </w:rPr>
      </w:pPr>
      <w:r w:rsidRPr="00E12FA8">
        <w:rPr>
          <w:shd w:val="clear" w:color="auto" w:fill="FFFFFF"/>
        </w:rPr>
        <w:t>Hewett, Cecil A. “The Barns at Cressing Temple, Essex, and Their Significance in the History of English Carpentry.” </w:t>
      </w:r>
      <w:r w:rsidRPr="00E12FA8">
        <w:rPr>
          <w:i/>
          <w:iCs/>
          <w:shd w:val="clear" w:color="auto" w:fill="FFFFFF"/>
        </w:rPr>
        <w:t>Journal of the Society of Architectural Historians</w:t>
      </w:r>
      <w:r w:rsidRPr="00E12FA8">
        <w:rPr>
          <w:shd w:val="clear" w:color="auto" w:fill="FFFFFF"/>
        </w:rPr>
        <w:t xml:space="preserve">, </w:t>
      </w:r>
      <w:r w:rsidRPr="00E12FA8">
        <w:rPr>
          <w:shd w:val="clear" w:color="auto" w:fill="FFFFFF"/>
        </w:rPr>
        <w:t>vol. 26, no. 1, 1967</w:t>
      </w:r>
    </w:p>
    <w:p w14:paraId="53F90BC6" w14:textId="697617C9" w:rsidR="00E12FA8" w:rsidRPr="00E12FA8" w:rsidRDefault="00E12FA8" w:rsidP="00E12FA8">
      <w:pPr>
        <w:pStyle w:val="ListParagraph"/>
        <w:numPr>
          <w:ilvl w:val="0"/>
          <w:numId w:val="6"/>
        </w:numPr>
        <w:rPr>
          <w:shd w:val="clear" w:color="auto" w:fill="FFFFFF"/>
        </w:rPr>
      </w:pPr>
      <w:r w:rsidRPr="00E12FA8">
        <w:rPr>
          <w:shd w:val="clear" w:color="auto" w:fill="FFFFFF"/>
        </w:rPr>
        <w:t>http://www.strataflorida.org.uk/en/home-trust.php</w:t>
      </w:r>
      <w:r>
        <w:rPr>
          <w:shd w:val="clear" w:color="auto" w:fill="FFFFFF"/>
        </w:rPr>
        <w:t xml:space="preserve"> (Date accessed 03/02/2019)</w:t>
      </w:r>
    </w:p>
    <w:p w14:paraId="4962C5C8" w14:textId="77777777" w:rsidR="00BB5E7E" w:rsidRPr="00BB5E7E" w:rsidRDefault="00BB5E7E" w:rsidP="00BB5E7E"/>
    <w:sectPr w:rsidR="00BB5E7E" w:rsidRPr="00BB5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421C69"/>
    <w:multiLevelType w:val="hybridMultilevel"/>
    <w:tmpl w:val="23EA50F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C7374"/>
    <w:multiLevelType w:val="hybridMultilevel"/>
    <w:tmpl w:val="F2648D9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B74A16"/>
    <w:multiLevelType w:val="hybridMultilevel"/>
    <w:tmpl w:val="C24E9BF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439B9"/>
    <w:multiLevelType w:val="hybridMultilevel"/>
    <w:tmpl w:val="C24E9BF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857EA6"/>
    <w:multiLevelType w:val="hybridMultilevel"/>
    <w:tmpl w:val="07A6AC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283D7F"/>
    <w:multiLevelType w:val="hybridMultilevel"/>
    <w:tmpl w:val="52760F2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667"/>
    <w:rsid w:val="000137BD"/>
    <w:rsid w:val="00013A57"/>
    <w:rsid w:val="0003523C"/>
    <w:rsid w:val="000377DA"/>
    <w:rsid w:val="000474D7"/>
    <w:rsid w:val="00065B93"/>
    <w:rsid w:val="000747D0"/>
    <w:rsid w:val="000805E4"/>
    <w:rsid w:val="00083B57"/>
    <w:rsid w:val="00090A0C"/>
    <w:rsid w:val="000A0B94"/>
    <w:rsid w:val="000C11C4"/>
    <w:rsid w:val="000E6416"/>
    <w:rsid w:val="000F7D83"/>
    <w:rsid w:val="001253A7"/>
    <w:rsid w:val="0012766C"/>
    <w:rsid w:val="001879A0"/>
    <w:rsid w:val="001917F0"/>
    <w:rsid w:val="00191E46"/>
    <w:rsid w:val="001A2840"/>
    <w:rsid w:val="001B569E"/>
    <w:rsid w:val="001B73CC"/>
    <w:rsid w:val="001C16AC"/>
    <w:rsid w:val="001E56F6"/>
    <w:rsid w:val="002079AE"/>
    <w:rsid w:val="00207AF1"/>
    <w:rsid w:val="00225171"/>
    <w:rsid w:val="002300A6"/>
    <w:rsid w:val="00233C55"/>
    <w:rsid w:val="00234931"/>
    <w:rsid w:val="00280A1F"/>
    <w:rsid w:val="002830ED"/>
    <w:rsid w:val="0029611B"/>
    <w:rsid w:val="002B015B"/>
    <w:rsid w:val="002D367F"/>
    <w:rsid w:val="002D50C8"/>
    <w:rsid w:val="00393E59"/>
    <w:rsid w:val="003A2B6C"/>
    <w:rsid w:val="003C32D1"/>
    <w:rsid w:val="003C35E5"/>
    <w:rsid w:val="003D2B5F"/>
    <w:rsid w:val="003D64C7"/>
    <w:rsid w:val="003E3DDC"/>
    <w:rsid w:val="00466E35"/>
    <w:rsid w:val="00470F43"/>
    <w:rsid w:val="00471CC5"/>
    <w:rsid w:val="0049528E"/>
    <w:rsid w:val="004B5038"/>
    <w:rsid w:val="004F6CA5"/>
    <w:rsid w:val="00510D4F"/>
    <w:rsid w:val="00510D69"/>
    <w:rsid w:val="00512D45"/>
    <w:rsid w:val="00523C0D"/>
    <w:rsid w:val="00571871"/>
    <w:rsid w:val="005853A9"/>
    <w:rsid w:val="0058707B"/>
    <w:rsid w:val="0058755D"/>
    <w:rsid w:val="005901B7"/>
    <w:rsid w:val="00591A82"/>
    <w:rsid w:val="005B396C"/>
    <w:rsid w:val="005C2303"/>
    <w:rsid w:val="00636DAF"/>
    <w:rsid w:val="00643F7A"/>
    <w:rsid w:val="0065239B"/>
    <w:rsid w:val="00657E38"/>
    <w:rsid w:val="0066483F"/>
    <w:rsid w:val="006918A7"/>
    <w:rsid w:val="006C1ABB"/>
    <w:rsid w:val="007115FE"/>
    <w:rsid w:val="00730CF8"/>
    <w:rsid w:val="00731755"/>
    <w:rsid w:val="00735EBE"/>
    <w:rsid w:val="007448D6"/>
    <w:rsid w:val="00775068"/>
    <w:rsid w:val="00775FCF"/>
    <w:rsid w:val="007C0458"/>
    <w:rsid w:val="007D3FF9"/>
    <w:rsid w:val="007D5E4E"/>
    <w:rsid w:val="007E0F8D"/>
    <w:rsid w:val="008056B0"/>
    <w:rsid w:val="00810322"/>
    <w:rsid w:val="00814FBE"/>
    <w:rsid w:val="008811F3"/>
    <w:rsid w:val="00895613"/>
    <w:rsid w:val="008A49DE"/>
    <w:rsid w:val="008F4DD4"/>
    <w:rsid w:val="00906371"/>
    <w:rsid w:val="00907E38"/>
    <w:rsid w:val="009127E4"/>
    <w:rsid w:val="00924070"/>
    <w:rsid w:val="00955284"/>
    <w:rsid w:val="009656C5"/>
    <w:rsid w:val="00966A80"/>
    <w:rsid w:val="00993999"/>
    <w:rsid w:val="009B468D"/>
    <w:rsid w:val="009C37CF"/>
    <w:rsid w:val="009C5742"/>
    <w:rsid w:val="00A25CDD"/>
    <w:rsid w:val="00A3298A"/>
    <w:rsid w:val="00A6113F"/>
    <w:rsid w:val="00A66A28"/>
    <w:rsid w:val="00A757A3"/>
    <w:rsid w:val="00A95EE1"/>
    <w:rsid w:val="00B205A1"/>
    <w:rsid w:val="00B23DD3"/>
    <w:rsid w:val="00B7231A"/>
    <w:rsid w:val="00B82F3F"/>
    <w:rsid w:val="00B85D7B"/>
    <w:rsid w:val="00BB5E7E"/>
    <w:rsid w:val="00BB6C17"/>
    <w:rsid w:val="00BC739B"/>
    <w:rsid w:val="00BD1821"/>
    <w:rsid w:val="00C23667"/>
    <w:rsid w:val="00C3784B"/>
    <w:rsid w:val="00C4376F"/>
    <w:rsid w:val="00C61D91"/>
    <w:rsid w:val="00CE7D91"/>
    <w:rsid w:val="00D1482D"/>
    <w:rsid w:val="00D2394C"/>
    <w:rsid w:val="00D40B1F"/>
    <w:rsid w:val="00D43418"/>
    <w:rsid w:val="00D82323"/>
    <w:rsid w:val="00D83BD1"/>
    <w:rsid w:val="00D90453"/>
    <w:rsid w:val="00E12FA8"/>
    <w:rsid w:val="00E25F3D"/>
    <w:rsid w:val="00E44C57"/>
    <w:rsid w:val="00E47162"/>
    <w:rsid w:val="00E47A79"/>
    <w:rsid w:val="00E74364"/>
    <w:rsid w:val="00E866D1"/>
    <w:rsid w:val="00E959C7"/>
    <w:rsid w:val="00EB07C9"/>
    <w:rsid w:val="00EC7479"/>
    <w:rsid w:val="00EE3172"/>
    <w:rsid w:val="00EF4388"/>
    <w:rsid w:val="00EF6CFA"/>
    <w:rsid w:val="00F2224B"/>
    <w:rsid w:val="00F32779"/>
    <w:rsid w:val="00F53D5E"/>
    <w:rsid w:val="00FB2BC8"/>
    <w:rsid w:val="00FB7237"/>
    <w:rsid w:val="00FF5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B3DC5"/>
  <w15:chartTrackingRefBased/>
  <w15:docId w15:val="{A020CF73-5C37-4948-A445-57ECC1D1D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36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36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66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23667"/>
    <w:rPr>
      <w:i/>
      <w:iCs/>
    </w:rPr>
  </w:style>
  <w:style w:type="character" w:customStyle="1" w:styleId="Heading1Char">
    <w:name w:val="Heading 1 Char"/>
    <w:basedOn w:val="DefaultParagraphFont"/>
    <w:link w:val="Heading1"/>
    <w:uiPriority w:val="9"/>
    <w:rsid w:val="00C2366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23667"/>
    <w:pPr>
      <w:outlineLvl w:val="9"/>
    </w:pPr>
    <w:rPr>
      <w:lang w:val="en-US"/>
    </w:rPr>
  </w:style>
  <w:style w:type="paragraph" w:styleId="TOC1">
    <w:name w:val="toc 1"/>
    <w:basedOn w:val="Normal"/>
    <w:next w:val="Normal"/>
    <w:autoRedefine/>
    <w:uiPriority w:val="39"/>
    <w:unhideWhenUsed/>
    <w:rsid w:val="00393E59"/>
    <w:pPr>
      <w:spacing w:after="100"/>
    </w:pPr>
  </w:style>
  <w:style w:type="character" w:styleId="Hyperlink">
    <w:name w:val="Hyperlink"/>
    <w:basedOn w:val="DefaultParagraphFont"/>
    <w:uiPriority w:val="99"/>
    <w:unhideWhenUsed/>
    <w:rsid w:val="00393E59"/>
    <w:rPr>
      <w:color w:val="0563C1" w:themeColor="hyperlink"/>
      <w:u w:val="single"/>
    </w:rPr>
  </w:style>
  <w:style w:type="character" w:customStyle="1" w:styleId="titleauthoretc">
    <w:name w:val="titleauthoretc"/>
    <w:basedOn w:val="DefaultParagraphFont"/>
    <w:rsid w:val="00A6113F"/>
  </w:style>
  <w:style w:type="character" w:styleId="Strong">
    <w:name w:val="Strong"/>
    <w:basedOn w:val="DefaultParagraphFont"/>
    <w:uiPriority w:val="22"/>
    <w:qFormat/>
    <w:rsid w:val="00A6113F"/>
    <w:rPr>
      <w:b/>
      <w:bCs/>
    </w:rPr>
  </w:style>
  <w:style w:type="paragraph" w:styleId="Subtitle">
    <w:name w:val="Subtitle"/>
    <w:basedOn w:val="Normal"/>
    <w:next w:val="Normal"/>
    <w:link w:val="SubtitleChar"/>
    <w:uiPriority w:val="11"/>
    <w:qFormat/>
    <w:rsid w:val="00636DA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36DAF"/>
    <w:rPr>
      <w:rFonts w:eastAsiaTheme="minorEastAsia"/>
      <w:color w:val="5A5A5A" w:themeColor="text1" w:themeTint="A5"/>
      <w:spacing w:val="15"/>
    </w:rPr>
  </w:style>
  <w:style w:type="paragraph" w:styleId="ListParagraph">
    <w:name w:val="List Paragraph"/>
    <w:basedOn w:val="Normal"/>
    <w:uiPriority w:val="34"/>
    <w:qFormat/>
    <w:rsid w:val="00636DAF"/>
    <w:pPr>
      <w:ind w:left="720"/>
      <w:contextualSpacing/>
    </w:pPr>
  </w:style>
  <w:style w:type="character" w:styleId="SubtleEmphasis">
    <w:name w:val="Subtle Emphasis"/>
    <w:basedOn w:val="DefaultParagraphFont"/>
    <w:uiPriority w:val="19"/>
    <w:qFormat/>
    <w:rsid w:val="002D50C8"/>
    <w:rPr>
      <w:i/>
      <w:iCs/>
      <w:color w:val="404040" w:themeColor="text1" w:themeTint="BF"/>
    </w:rPr>
  </w:style>
  <w:style w:type="paragraph" w:styleId="HTMLPreformatted">
    <w:name w:val="HTML Preformatted"/>
    <w:basedOn w:val="Normal"/>
    <w:link w:val="HTMLPreformattedChar"/>
    <w:uiPriority w:val="99"/>
    <w:unhideWhenUsed/>
    <w:rsid w:val="002D50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D50C8"/>
    <w:rPr>
      <w:rFonts w:ascii="Courier New" w:eastAsia="Times New Roman" w:hAnsi="Courier New" w:cs="Courier New"/>
      <w:sz w:val="20"/>
      <w:szCs w:val="20"/>
      <w:lang w:eastAsia="en-GB"/>
    </w:rPr>
  </w:style>
  <w:style w:type="table" w:styleId="TableGrid">
    <w:name w:val="Table Grid"/>
    <w:basedOn w:val="TableNormal"/>
    <w:uiPriority w:val="39"/>
    <w:rsid w:val="00A95E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656C5"/>
    <w:rPr>
      <w:color w:val="954F72" w:themeColor="followedHyperlink"/>
      <w:u w:val="single"/>
    </w:rPr>
  </w:style>
  <w:style w:type="character" w:customStyle="1" w:styleId="fn">
    <w:name w:val="fn"/>
    <w:basedOn w:val="DefaultParagraphFont"/>
    <w:rsid w:val="007D5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1828614">
      <w:bodyDiv w:val="1"/>
      <w:marLeft w:val="0"/>
      <w:marRight w:val="0"/>
      <w:marTop w:val="0"/>
      <w:marBottom w:val="0"/>
      <w:divBdr>
        <w:top w:val="none" w:sz="0" w:space="0" w:color="auto"/>
        <w:left w:val="none" w:sz="0" w:space="0" w:color="auto"/>
        <w:bottom w:val="none" w:sz="0" w:space="0" w:color="auto"/>
        <w:right w:val="none" w:sz="0" w:space="0" w:color="auto"/>
      </w:divBdr>
    </w:div>
    <w:div w:id="194769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indexinglinkhandler/sng/au/Roberts,+G/$N" TargetMode="External"/><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g"/><Relationship Id="rId3" Type="http://schemas.openxmlformats.org/officeDocument/2006/relationships/styles" Target="styles.xml"/><Relationship Id="rId21" Type="http://schemas.openxmlformats.org/officeDocument/2006/relationships/image" Target="media/image15.jpeg"/><Relationship Id="rId34" Type="http://schemas.openxmlformats.org/officeDocument/2006/relationships/hyperlink" Target="https://search.proquest.com/indexinglinkhandler/sng/au/Roberts,+G/$N"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search.proquest.com/indexinglinkhandler/sng/au/Roberts,+G/$N"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g"/><Relationship Id="rId24" Type="http://schemas.openxmlformats.org/officeDocument/2006/relationships/image" Target="media/image18.jpeg"/><Relationship Id="rId32" Type="http://schemas.openxmlformats.org/officeDocument/2006/relationships/image" Target="media/image26.jp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jpg"/><Relationship Id="rId28" Type="http://schemas.openxmlformats.org/officeDocument/2006/relationships/image" Target="media/image22.jp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D08A1-F2F4-45CC-B044-CE2198462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4009</Words>
  <Characters>22854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Hands</dc:creator>
  <cp:keywords/>
  <dc:description/>
  <cp:lastModifiedBy>Adam Mackelden (1600926)</cp:lastModifiedBy>
  <cp:revision>2</cp:revision>
  <dcterms:created xsi:type="dcterms:W3CDTF">2019-02-04T21:08:00Z</dcterms:created>
  <dcterms:modified xsi:type="dcterms:W3CDTF">2019-02-04T21:08:00Z</dcterms:modified>
</cp:coreProperties>
</file>