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41C8" w:rsidRDefault="00E24763" w:rsidP="00D241C8">
      <w:r>
        <w:t>Ella Williams</w:t>
      </w:r>
      <w:bookmarkStart w:id="0" w:name="_GoBack"/>
      <w:bookmarkEnd w:id="0"/>
    </w:p>
    <w:p w:rsidR="00735655" w:rsidRDefault="00735655"/>
    <w:p w:rsidR="0076635D" w:rsidRDefault="00735655" w:rsidP="00275D28">
      <w:r>
        <w:t>Your knowledge and understanding of the</w:t>
      </w:r>
      <w:r w:rsidR="00C20812">
        <w:t xml:space="preserve"> different types of costs</w:t>
      </w:r>
      <w:r>
        <w:t xml:space="preserve"> </w:t>
      </w:r>
      <w:r w:rsidR="007F778D">
        <w:t xml:space="preserve">is </w:t>
      </w:r>
      <w:r w:rsidR="00262B5E">
        <w:t xml:space="preserve">OK, but look at the graphs that depict </w:t>
      </w:r>
      <w:r w:rsidR="00E24763">
        <w:t xml:space="preserve">fixed costs, </w:t>
      </w:r>
      <w:r w:rsidR="00262B5E">
        <w:t>fixed costs per unit</w:t>
      </w:r>
      <w:r w:rsidR="00C20812">
        <w:t xml:space="preserve"> and</w:t>
      </w:r>
      <w:r w:rsidR="00D241C8">
        <w:t xml:space="preserve"> variable</w:t>
      </w:r>
      <w:r w:rsidR="00262B5E">
        <w:t>.</w:t>
      </w:r>
      <w:r>
        <w:t xml:space="preserve"> A </w:t>
      </w:r>
      <w:r w:rsidR="00D241C8">
        <w:t>number</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at the </w:t>
      </w:r>
      <w:r w:rsidR="0076635D">
        <w:t xml:space="preserve">theory associated with </w:t>
      </w:r>
      <w:r w:rsidR="00D241C8">
        <w:t>cost classi</w:t>
      </w:r>
      <w:r w:rsidR="00E24763">
        <w:t>fication, materials valuation</w:t>
      </w:r>
      <w:r w:rsidR="00D241C8">
        <w:t xml:space="preserve">, </w:t>
      </w:r>
      <w:r w:rsidR="00262B5E">
        <w:t xml:space="preserve">apportionment, </w:t>
      </w:r>
      <w:r w:rsidR="006E5231">
        <w:t xml:space="preserve">absorption </w:t>
      </w:r>
      <w:r w:rsidR="00D241C8">
        <w:t xml:space="preserve">and marginal </w:t>
      </w:r>
      <w:r w:rsidR="0076635D">
        <w:t xml:space="preserve">costing, as </w:t>
      </w:r>
      <w:r w:rsidR="006E5231">
        <w:t>these are</w:t>
      </w:r>
      <w:r w:rsidR="007F778D">
        <w:t xml:space="preserve"> area</w:t>
      </w:r>
      <w:r w:rsidR="006E5231">
        <w:t>s</w:t>
      </w:r>
      <w:r w:rsidR="0076635D">
        <w:t xml:space="preserve"> where you need to develop.  </w:t>
      </w:r>
    </w:p>
    <w:p w:rsidR="003E7272" w:rsidRDefault="003E7272"/>
    <w:p w:rsidR="003E7272" w:rsidRDefault="003E7272">
      <w:r>
        <w:t xml:space="preserve">You answered </w:t>
      </w:r>
      <w:r w:rsidR="00D241C8">
        <w:t>some</w:t>
      </w:r>
      <w:r>
        <w:t xml:space="preserve"> of the calculation questions correctly</w:t>
      </w:r>
      <w:r w:rsidR="00275D28">
        <w:t>.</w:t>
      </w:r>
      <w:r>
        <w:t xml:space="preserve"> </w:t>
      </w:r>
      <w:r w:rsidR="00D241C8">
        <w:t>However, y</w:t>
      </w:r>
      <w:r>
        <w:t xml:space="preserve">ou did </w:t>
      </w:r>
      <w:r w:rsidR="00E24763">
        <w:t>not undertake the</w:t>
      </w:r>
      <w:r>
        <w:t xml:space="preserve"> </w:t>
      </w:r>
      <w:r w:rsidR="00D241C8">
        <w:t>materials valuation (FIFO, LIFO and</w:t>
      </w:r>
      <w:r w:rsidR="00A50CBD">
        <w:t xml:space="preserve"> </w:t>
      </w:r>
      <w:r w:rsidR="00262B5E">
        <w:t>AVCO</w:t>
      </w:r>
      <w:r w:rsidR="00D241C8">
        <w:t>)</w:t>
      </w:r>
      <w:r w:rsidR="00A50CBD">
        <w:t xml:space="preserve">, Overhead Absorption Rate, </w:t>
      </w:r>
      <w:r w:rsidR="00E24763">
        <w:t xml:space="preserve">absorption, </w:t>
      </w:r>
      <w:r w:rsidR="00D241C8">
        <w:t xml:space="preserve">apportionment, </w:t>
      </w:r>
      <w:r w:rsidR="00E24763">
        <w:t xml:space="preserve">and margin of safety questions.  </w:t>
      </w:r>
      <w:r>
        <w:t>Furthermore, you must ensure that you include full workings with your answer</w:t>
      </w:r>
      <w:r w:rsidR="007F778D">
        <w:t xml:space="preserve"> (some answers did not include this)</w:t>
      </w:r>
      <w:r>
        <w:t>.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lastRenderedPageBreak/>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62B5E"/>
    <w:rsid w:val="00275D28"/>
    <w:rsid w:val="002D2029"/>
    <w:rsid w:val="002E6B0A"/>
    <w:rsid w:val="003210C1"/>
    <w:rsid w:val="003946EB"/>
    <w:rsid w:val="003E7272"/>
    <w:rsid w:val="004A4D93"/>
    <w:rsid w:val="004E5F94"/>
    <w:rsid w:val="00524D10"/>
    <w:rsid w:val="00531217"/>
    <w:rsid w:val="00627662"/>
    <w:rsid w:val="00665F00"/>
    <w:rsid w:val="0068136A"/>
    <w:rsid w:val="006A6034"/>
    <w:rsid w:val="006E5231"/>
    <w:rsid w:val="00735655"/>
    <w:rsid w:val="0076635D"/>
    <w:rsid w:val="00796CE9"/>
    <w:rsid w:val="007F778D"/>
    <w:rsid w:val="008513C1"/>
    <w:rsid w:val="008A1BF2"/>
    <w:rsid w:val="00901FCA"/>
    <w:rsid w:val="00992DB1"/>
    <w:rsid w:val="00A432F4"/>
    <w:rsid w:val="00A506EB"/>
    <w:rsid w:val="00A50CBD"/>
    <w:rsid w:val="00AB317F"/>
    <w:rsid w:val="00C20812"/>
    <w:rsid w:val="00C63F4B"/>
    <w:rsid w:val="00C92067"/>
    <w:rsid w:val="00D241C8"/>
    <w:rsid w:val="00D637E8"/>
    <w:rsid w:val="00D91ABF"/>
    <w:rsid w:val="00E247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313</Words>
  <Characters>1789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2018-05-04T08:32:00Z</dcterms:created>
  <dcterms:modified xsi:type="dcterms:W3CDTF">2018-05-04T08:32:00Z</dcterms:modified>
</cp:coreProperties>
</file>