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675F8" w14:textId="49B2CB43" w:rsidR="00076687" w:rsidRDefault="007E55CE" w:rsidP="00076687">
      <w:pPr>
        <w:jc w:val="center"/>
        <w:rPr>
          <w:rFonts w:ascii="Times New Roman" w:hAnsi="Times New Roman" w:cs="Times New Roman"/>
          <w:b/>
          <w:bCs/>
          <w:sz w:val="32"/>
          <w:szCs w:val="32"/>
        </w:rPr>
      </w:pPr>
      <w:r>
        <w:rPr>
          <w:noProof/>
        </w:rPr>
        <w:drawing>
          <wp:inline distT="0" distB="0" distL="0" distR="0" wp14:anchorId="40CE1072" wp14:editId="6E7CED91">
            <wp:extent cx="2857500" cy="942975"/>
            <wp:effectExtent l="0" t="0" r="0" b="0"/>
            <wp:docPr id="1044465498" name="Picture 1" descr="University of Wales Trinity Saint David – Wales Institute for Digital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ales Institute for Digital  Informa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p w14:paraId="48CE41BC" w14:textId="77777777" w:rsidR="00076687" w:rsidRDefault="00076687" w:rsidP="00076687">
      <w:pPr>
        <w:jc w:val="center"/>
        <w:rPr>
          <w:rFonts w:ascii="Times New Roman" w:hAnsi="Times New Roman" w:cs="Times New Roman"/>
          <w:b/>
          <w:bCs/>
          <w:sz w:val="32"/>
          <w:szCs w:val="32"/>
        </w:rPr>
      </w:pPr>
    </w:p>
    <w:p w14:paraId="7D137B2C" w14:textId="77777777" w:rsidR="00076687" w:rsidRDefault="00076687" w:rsidP="00076687">
      <w:pPr>
        <w:jc w:val="center"/>
        <w:rPr>
          <w:rFonts w:ascii="Times New Roman" w:hAnsi="Times New Roman" w:cs="Times New Roman"/>
          <w:b/>
          <w:bCs/>
          <w:sz w:val="32"/>
          <w:szCs w:val="32"/>
        </w:rPr>
      </w:pPr>
    </w:p>
    <w:p w14:paraId="7A2F6A3F" w14:textId="1EDB830E" w:rsidR="00076687" w:rsidRDefault="000D469B" w:rsidP="000D469B">
      <w:pPr>
        <w:jc w:val="center"/>
        <w:rPr>
          <w:rFonts w:ascii="Times New Roman" w:hAnsi="Times New Roman" w:cs="Times New Roman"/>
          <w:b/>
          <w:bCs/>
          <w:sz w:val="32"/>
          <w:szCs w:val="32"/>
        </w:rPr>
      </w:pPr>
      <w:r>
        <w:rPr>
          <w:rFonts w:ascii="Times New Roman" w:hAnsi="Times New Roman" w:cs="Times New Roman"/>
          <w:b/>
          <w:bCs/>
          <w:sz w:val="32"/>
          <w:szCs w:val="32"/>
        </w:rPr>
        <w:t>Fundraising for Startup – Challenges and Opportunities</w:t>
      </w:r>
    </w:p>
    <w:p w14:paraId="4A51CF84" w14:textId="77777777" w:rsidR="00076687" w:rsidRDefault="00076687" w:rsidP="00076687">
      <w:pPr>
        <w:jc w:val="center"/>
        <w:rPr>
          <w:rFonts w:ascii="Times New Roman" w:hAnsi="Times New Roman" w:cs="Times New Roman"/>
          <w:b/>
          <w:bCs/>
          <w:sz w:val="32"/>
          <w:szCs w:val="32"/>
        </w:rPr>
      </w:pPr>
    </w:p>
    <w:p w14:paraId="7FE4B725" w14:textId="080BDE0A" w:rsidR="00076687" w:rsidRDefault="00076687" w:rsidP="00076687">
      <w:pPr>
        <w:jc w:val="center"/>
        <w:rPr>
          <w:rFonts w:ascii="Times New Roman" w:hAnsi="Times New Roman" w:cs="Times New Roman"/>
          <w:b/>
          <w:bCs/>
          <w:sz w:val="32"/>
          <w:szCs w:val="32"/>
        </w:rPr>
      </w:pPr>
      <w:r>
        <w:rPr>
          <w:rFonts w:ascii="Times New Roman" w:hAnsi="Times New Roman" w:cs="Times New Roman"/>
          <w:b/>
          <w:bCs/>
          <w:sz w:val="32"/>
          <w:szCs w:val="32"/>
        </w:rPr>
        <w:t>ENTREPRENEURSHIP GROUP INDIVIDUAL WORK</w:t>
      </w:r>
    </w:p>
    <w:p w14:paraId="0453127D" w14:textId="77777777" w:rsidR="00076687" w:rsidRDefault="00076687" w:rsidP="00076687">
      <w:pPr>
        <w:jc w:val="both"/>
        <w:rPr>
          <w:rFonts w:ascii="Times New Roman" w:hAnsi="Times New Roman" w:cs="Times New Roman"/>
          <w:b/>
          <w:bCs/>
          <w:sz w:val="32"/>
          <w:szCs w:val="32"/>
        </w:rPr>
      </w:pPr>
    </w:p>
    <w:p w14:paraId="01F8E542" w14:textId="77777777" w:rsidR="00076687" w:rsidRDefault="00076687" w:rsidP="00076687">
      <w:pPr>
        <w:jc w:val="both"/>
        <w:rPr>
          <w:rFonts w:ascii="Times New Roman" w:hAnsi="Times New Roman" w:cs="Times New Roman"/>
          <w:b/>
          <w:bCs/>
          <w:sz w:val="32"/>
          <w:szCs w:val="32"/>
        </w:rPr>
      </w:pPr>
    </w:p>
    <w:p w14:paraId="447FD005" w14:textId="49DDA342" w:rsidR="00076687" w:rsidRDefault="00076687" w:rsidP="00076687">
      <w:pPr>
        <w:jc w:val="center"/>
        <w:rPr>
          <w:rFonts w:ascii="Times New Roman" w:hAnsi="Times New Roman" w:cs="Times New Roman"/>
          <w:b/>
          <w:bCs/>
          <w:sz w:val="32"/>
          <w:szCs w:val="32"/>
        </w:rPr>
      </w:pPr>
      <w:r>
        <w:rPr>
          <w:rFonts w:ascii="Times New Roman" w:hAnsi="Times New Roman" w:cs="Times New Roman"/>
          <w:b/>
          <w:bCs/>
          <w:sz w:val="32"/>
          <w:szCs w:val="32"/>
        </w:rPr>
        <w:t>SANDEEP DAMMALAPATI -2214841</w:t>
      </w:r>
    </w:p>
    <w:p w14:paraId="3C8F2CB5" w14:textId="77777777" w:rsidR="000C3F3B" w:rsidRDefault="000C3F3B"/>
    <w:p w14:paraId="13064300" w14:textId="77777777" w:rsidR="00076687" w:rsidRDefault="00076687"/>
    <w:p w14:paraId="6110F510" w14:textId="77777777" w:rsidR="00076687" w:rsidRDefault="00076687"/>
    <w:p w14:paraId="3D00ECE3" w14:textId="77777777" w:rsidR="00076687" w:rsidRDefault="00076687"/>
    <w:p w14:paraId="176D3AFF" w14:textId="77777777" w:rsidR="00076687" w:rsidRDefault="00076687"/>
    <w:p w14:paraId="58AA442C" w14:textId="77777777" w:rsidR="00076687" w:rsidRDefault="00076687"/>
    <w:p w14:paraId="6549FA44" w14:textId="77777777" w:rsidR="00076687" w:rsidRDefault="00076687"/>
    <w:p w14:paraId="0BC86DF6" w14:textId="77777777" w:rsidR="00076687" w:rsidRDefault="00076687"/>
    <w:p w14:paraId="62E0DB16" w14:textId="77777777" w:rsidR="00076687" w:rsidRDefault="00076687"/>
    <w:p w14:paraId="641B637D" w14:textId="77777777" w:rsidR="00076687" w:rsidRDefault="00076687"/>
    <w:p w14:paraId="59304C47" w14:textId="77777777" w:rsidR="00076687" w:rsidRDefault="00076687"/>
    <w:p w14:paraId="51E731A9" w14:textId="77777777" w:rsidR="00076687" w:rsidRDefault="00076687"/>
    <w:p w14:paraId="202BB17E" w14:textId="77777777" w:rsidR="002D6FF9" w:rsidRPr="00C92A45" w:rsidRDefault="002D6FF9" w:rsidP="002D6FF9">
      <w:pPr>
        <w:jc w:val="both"/>
        <w:rPr>
          <w:rFonts w:ascii="Times New Roman" w:hAnsi="Times New Roman" w:cs="Times New Roman"/>
          <w:b/>
          <w:bCs/>
          <w:sz w:val="32"/>
          <w:szCs w:val="32"/>
        </w:rPr>
      </w:pPr>
      <w:r w:rsidRPr="00C92A45">
        <w:rPr>
          <w:rFonts w:ascii="Times New Roman" w:hAnsi="Times New Roman" w:cs="Times New Roman"/>
          <w:b/>
          <w:bCs/>
          <w:sz w:val="32"/>
          <w:szCs w:val="32"/>
        </w:rPr>
        <w:lastRenderedPageBreak/>
        <w:t>Case Study Analysis of Zomato</w:t>
      </w:r>
    </w:p>
    <w:p w14:paraId="4744EEE9" w14:textId="77777777" w:rsidR="002D6FF9" w:rsidRPr="00D50C9D" w:rsidRDefault="002D6FF9" w:rsidP="002D6FF9">
      <w:pPr>
        <w:jc w:val="both"/>
        <w:rPr>
          <w:rFonts w:ascii="Times New Roman" w:hAnsi="Times New Roman" w:cs="Times New Roman"/>
          <w:sz w:val="28"/>
          <w:szCs w:val="28"/>
        </w:rPr>
      </w:pPr>
      <w:r w:rsidRPr="00E648BC">
        <w:rPr>
          <w:rFonts w:ascii="Times New Roman" w:hAnsi="Times New Roman" w:cs="Times New Roman"/>
          <w:sz w:val="28"/>
          <w:szCs w:val="28"/>
        </w:rPr>
        <w:t xml:space="preserve">1. </w:t>
      </w:r>
      <w:r w:rsidRPr="00C92A45">
        <w:rPr>
          <w:rFonts w:ascii="Times New Roman" w:hAnsi="Times New Roman" w:cs="Times New Roman"/>
          <w:b/>
          <w:bCs/>
          <w:sz w:val="28"/>
          <w:szCs w:val="28"/>
        </w:rPr>
        <w:t>Introduction and Background:</w:t>
      </w:r>
      <w:r w:rsidRPr="00E648BC">
        <w:rPr>
          <w:rFonts w:ascii="Times New Roman" w:hAnsi="Times New Roman" w:cs="Times New Roman"/>
          <w:sz w:val="28"/>
          <w:szCs w:val="28"/>
        </w:rPr>
        <w:t xml:space="preserve"> </w:t>
      </w:r>
      <w:r w:rsidRPr="00D50C9D">
        <w:rPr>
          <w:rFonts w:ascii="Times New Roman" w:hAnsi="Times New Roman" w:cs="Times New Roman"/>
          <w:sz w:val="28"/>
          <w:szCs w:val="28"/>
        </w:rPr>
        <w:t>Give a general description of Zomato, its origin, and the issue it sought to address in the food technology sector. Describe the organization's beginnings, financing sources, and growth pattern.</w:t>
      </w:r>
    </w:p>
    <w:p w14:paraId="3A8E4D11" w14:textId="77777777" w:rsidR="002D6FF9" w:rsidRPr="00D50C9D" w:rsidRDefault="002D6FF9" w:rsidP="002D6FF9">
      <w:pPr>
        <w:jc w:val="both"/>
        <w:rPr>
          <w:rFonts w:ascii="Times New Roman" w:hAnsi="Times New Roman" w:cs="Times New Roman"/>
          <w:sz w:val="28"/>
          <w:szCs w:val="28"/>
        </w:rPr>
      </w:pPr>
      <w:r w:rsidRPr="00D50C9D">
        <w:rPr>
          <w:rFonts w:ascii="Times New Roman" w:hAnsi="Times New Roman" w:cs="Times New Roman"/>
          <w:sz w:val="28"/>
          <w:szCs w:val="28"/>
        </w:rPr>
        <w:t xml:space="preserve">2. </w:t>
      </w:r>
      <w:r w:rsidRPr="00C92A45">
        <w:rPr>
          <w:rFonts w:ascii="Times New Roman" w:hAnsi="Times New Roman" w:cs="Times New Roman"/>
          <w:b/>
          <w:bCs/>
          <w:sz w:val="28"/>
          <w:szCs w:val="28"/>
        </w:rPr>
        <w:t>Early Fundraising and Seed Funding:</w:t>
      </w:r>
      <w:r w:rsidRPr="00D50C9D">
        <w:rPr>
          <w:rFonts w:ascii="Times New Roman" w:hAnsi="Times New Roman" w:cs="Times New Roman"/>
          <w:sz w:val="28"/>
          <w:szCs w:val="28"/>
        </w:rPr>
        <w:t xml:space="preserve"> Examine Zomato's early fundraising initiatives, including its seed funding round, as well as the important investors and angel investors that helped the business in its infancy.</w:t>
      </w:r>
    </w:p>
    <w:p w14:paraId="002F58A6" w14:textId="77777777" w:rsidR="002D6FF9" w:rsidRDefault="002D6FF9" w:rsidP="002D6FF9">
      <w:pPr>
        <w:jc w:val="both"/>
        <w:rPr>
          <w:rFonts w:ascii="Times New Roman" w:hAnsi="Times New Roman" w:cs="Times New Roman"/>
          <w:sz w:val="28"/>
          <w:szCs w:val="28"/>
        </w:rPr>
      </w:pPr>
      <w:r w:rsidRPr="00D50C9D">
        <w:rPr>
          <w:rFonts w:ascii="Times New Roman" w:hAnsi="Times New Roman" w:cs="Times New Roman"/>
          <w:sz w:val="28"/>
          <w:szCs w:val="28"/>
        </w:rPr>
        <w:t xml:space="preserve">3. </w:t>
      </w:r>
      <w:r w:rsidRPr="00C92A45">
        <w:rPr>
          <w:rFonts w:ascii="Times New Roman" w:hAnsi="Times New Roman" w:cs="Times New Roman"/>
          <w:b/>
          <w:bCs/>
          <w:sz w:val="28"/>
          <w:szCs w:val="28"/>
        </w:rPr>
        <w:t>Series Funding Rounds:</w:t>
      </w:r>
      <w:r w:rsidRPr="00D50C9D">
        <w:rPr>
          <w:rFonts w:ascii="Times New Roman" w:hAnsi="Times New Roman" w:cs="Times New Roman"/>
          <w:sz w:val="28"/>
          <w:szCs w:val="28"/>
        </w:rPr>
        <w:t xml:space="preserve"> Describe Zomato's series funding rounds in detail, including Series A, B, C, and beyond, emphasizing the sums obtained and the venture capital companies and institutional investors involved.</w:t>
      </w:r>
    </w:p>
    <w:p w14:paraId="3368991E" w14:textId="77777777" w:rsidR="002D6FF9" w:rsidRPr="00520F15" w:rsidRDefault="002D6FF9" w:rsidP="002D6FF9">
      <w:pPr>
        <w:jc w:val="both"/>
        <w:rPr>
          <w:rFonts w:ascii="Times New Roman" w:hAnsi="Times New Roman" w:cs="Times New Roman"/>
          <w:sz w:val="28"/>
          <w:szCs w:val="28"/>
        </w:rPr>
      </w:pPr>
      <w:r w:rsidRPr="00520F15">
        <w:rPr>
          <w:rFonts w:ascii="Times New Roman" w:hAnsi="Times New Roman" w:cs="Times New Roman"/>
          <w:sz w:val="28"/>
          <w:szCs w:val="28"/>
        </w:rPr>
        <w:t xml:space="preserve">4. </w:t>
      </w:r>
      <w:r w:rsidRPr="00C92A45">
        <w:rPr>
          <w:rFonts w:ascii="Times New Roman" w:hAnsi="Times New Roman" w:cs="Times New Roman"/>
          <w:b/>
          <w:bCs/>
          <w:sz w:val="28"/>
          <w:szCs w:val="28"/>
        </w:rPr>
        <w:t>Growth Strategies and Utilization of Funds:</w:t>
      </w:r>
      <w:r>
        <w:rPr>
          <w:rFonts w:ascii="Times New Roman" w:hAnsi="Times New Roman" w:cs="Times New Roman"/>
          <w:sz w:val="28"/>
          <w:szCs w:val="28"/>
        </w:rPr>
        <w:t xml:space="preserve"> </w:t>
      </w:r>
      <w:r w:rsidRPr="00520F15">
        <w:rPr>
          <w:rFonts w:ascii="Times New Roman" w:hAnsi="Times New Roman" w:cs="Times New Roman"/>
          <w:sz w:val="28"/>
          <w:szCs w:val="28"/>
        </w:rPr>
        <w:t>Discuss how Zomato used the cash raised in each investment round to support its growth goals, which include market expansion, technology development, marketing, and customer acquisition.</w:t>
      </w:r>
    </w:p>
    <w:p w14:paraId="4EC6F24F" w14:textId="77777777" w:rsidR="002D6FF9" w:rsidRPr="00520F15" w:rsidRDefault="002D6FF9" w:rsidP="002D6FF9">
      <w:pPr>
        <w:jc w:val="both"/>
        <w:rPr>
          <w:rFonts w:ascii="Times New Roman" w:hAnsi="Times New Roman" w:cs="Times New Roman"/>
          <w:sz w:val="28"/>
          <w:szCs w:val="28"/>
        </w:rPr>
      </w:pPr>
      <w:r w:rsidRPr="00520F15">
        <w:rPr>
          <w:rFonts w:ascii="Times New Roman" w:hAnsi="Times New Roman" w:cs="Times New Roman"/>
          <w:sz w:val="28"/>
          <w:szCs w:val="28"/>
        </w:rPr>
        <w:t xml:space="preserve">5. </w:t>
      </w:r>
      <w:r w:rsidRPr="00C92A45">
        <w:rPr>
          <w:rFonts w:ascii="Times New Roman" w:hAnsi="Times New Roman" w:cs="Times New Roman"/>
          <w:b/>
          <w:bCs/>
          <w:sz w:val="28"/>
          <w:szCs w:val="28"/>
        </w:rPr>
        <w:t>International Expansion and Strategic Acquisitions:</w:t>
      </w:r>
      <w:r w:rsidRPr="00520F15">
        <w:rPr>
          <w:rFonts w:ascii="Times New Roman" w:hAnsi="Times New Roman" w:cs="Times New Roman"/>
          <w:sz w:val="28"/>
          <w:szCs w:val="28"/>
        </w:rPr>
        <w:t xml:space="preserve"> Discover how Zomato leveraged funds to support its international growth and its acquisition strategy to build a strong worldwide footprint.</w:t>
      </w:r>
    </w:p>
    <w:p w14:paraId="414AA3D4" w14:textId="77777777" w:rsidR="002D6FF9" w:rsidRDefault="002D6FF9" w:rsidP="002D6FF9">
      <w:pPr>
        <w:jc w:val="both"/>
        <w:rPr>
          <w:rFonts w:ascii="Times New Roman" w:hAnsi="Times New Roman" w:cs="Times New Roman"/>
          <w:sz w:val="28"/>
          <w:szCs w:val="28"/>
        </w:rPr>
      </w:pPr>
      <w:r w:rsidRPr="00520F15">
        <w:rPr>
          <w:rFonts w:ascii="Times New Roman" w:hAnsi="Times New Roman" w:cs="Times New Roman"/>
          <w:sz w:val="28"/>
          <w:szCs w:val="28"/>
        </w:rPr>
        <w:t xml:space="preserve">6. </w:t>
      </w:r>
      <w:r w:rsidRPr="00C92A45">
        <w:rPr>
          <w:rFonts w:ascii="Times New Roman" w:hAnsi="Times New Roman" w:cs="Times New Roman"/>
          <w:b/>
          <w:bCs/>
          <w:sz w:val="28"/>
          <w:szCs w:val="28"/>
        </w:rPr>
        <w:t>Impact of the Competitive Environment:</w:t>
      </w:r>
      <w:r w:rsidRPr="00520F15">
        <w:rPr>
          <w:rFonts w:ascii="Times New Roman" w:hAnsi="Times New Roman" w:cs="Times New Roman"/>
          <w:sz w:val="28"/>
          <w:szCs w:val="28"/>
        </w:rPr>
        <w:t xml:space="preserve"> Examine how Zomato survived the food tech industry's competitive environment, particularly considering the presence of formidable competitors, and how it used funding to maintain its competitive edge.</w:t>
      </w:r>
    </w:p>
    <w:p w14:paraId="677BE1C4" w14:textId="77777777" w:rsidR="002D6FF9" w:rsidRPr="00520F15" w:rsidRDefault="002D6FF9" w:rsidP="002D6FF9">
      <w:pPr>
        <w:jc w:val="both"/>
        <w:rPr>
          <w:rFonts w:ascii="Times New Roman" w:hAnsi="Times New Roman" w:cs="Times New Roman"/>
          <w:sz w:val="28"/>
          <w:szCs w:val="28"/>
        </w:rPr>
      </w:pPr>
      <w:r w:rsidRPr="00520F15">
        <w:rPr>
          <w:rFonts w:ascii="Times New Roman" w:hAnsi="Times New Roman" w:cs="Times New Roman"/>
          <w:sz w:val="28"/>
          <w:szCs w:val="28"/>
        </w:rPr>
        <w:t xml:space="preserve">7. </w:t>
      </w:r>
      <w:r w:rsidRPr="00517E43">
        <w:rPr>
          <w:rFonts w:ascii="Times New Roman" w:hAnsi="Times New Roman" w:cs="Times New Roman"/>
          <w:b/>
          <w:bCs/>
          <w:sz w:val="28"/>
          <w:szCs w:val="28"/>
        </w:rPr>
        <w:t>Initial Public Offering (IPO) - A Milestone:</w:t>
      </w:r>
      <w:r w:rsidRPr="00520F15">
        <w:rPr>
          <w:rFonts w:ascii="Times New Roman" w:hAnsi="Times New Roman" w:cs="Times New Roman"/>
          <w:sz w:val="28"/>
          <w:szCs w:val="28"/>
        </w:rPr>
        <w:t xml:space="preserve"> Talk about Zomato's choice to go public and how it affected the company's fundraising plan and value.</w:t>
      </w:r>
    </w:p>
    <w:p w14:paraId="16910FAC" w14:textId="77777777" w:rsidR="002D6FF9" w:rsidRDefault="002D6FF9" w:rsidP="002D6FF9">
      <w:pPr>
        <w:jc w:val="both"/>
        <w:rPr>
          <w:rFonts w:ascii="Times New Roman" w:hAnsi="Times New Roman" w:cs="Times New Roman"/>
          <w:sz w:val="28"/>
          <w:szCs w:val="28"/>
        </w:rPr>
      </w:pPr>
      <w:r w:rsidRPr="00520F15">
        <w:rPr>
          <w:rFonts w:ascii="Times New Roman" w:hAnsi="Times New Roman" w:cs="Times New Roman"/>
          <w:sz w:val="28"/>
          <w:szCs w:val="28"/>
        </w:rPr>
        <w:t xml:space="preserve">8. </w:t>
      </w:r>
      <w:r w:rsidRPr="00517E43">
        <w:rPr>
          <w:rFonts w:ascii="Times New Roman" w:hAnsi="Times New Roman" w:cs="Times New Roman"/>
          <w:b/>
          <w:bCs/>
          <w:sz w:val="28"/>
          <w:szCs w:val="28"/>
        </w:rPr>
        <w:t>Fundraising Challenges:</w:t>
      </w:r>
      <w:r w:rsidRPr="00520F15">
        <w:rPr>
          <w:rFonts w:ascii="Times New Roman" w:hAnsi="Times New Roman" w:cs="Times New Roman"/>
          <w:sz w:val="28"/>
          <w:szCs w:val="28"/>
        </w:rPr>
        <w:t xml:space="preserve"> Describe any fundraising difficulties Zomato may have had, such as worries about profitability, legal obstacles, and shifting investor mood.</w:t>
      </w:r>
    </w:p>
    <w:p w14:paraId="5612E970" w14:textId="77777777" w:rsidR="002D6FF9" w:rsidRPr="00520F15" w:rsidRDefault="002D6FF9" w:rsidP="002D6FF9">
      <w:pPr>
        <w:jc w:val="both"/>
        <w:rPr>
          <w:rFonts w:ascii="Times New Roman" w:hAnsi="Times New Roman" w:cs="Times New Roman"/>
          <w:sz w:val="28"/>
          <w:szCs w:val="28"/>
        </w:rPr>
      </w:pPr>
      <w:r w:rsidRPr="00520F15">
        <w:rPr>
          <w:rFonts w:ascii="Times New Roman" w:hAnsi="Times New Roman" w:cs="Times New Roman"/>
          <w:sz w:val="28"/>
          <w:szCs w:val="28"/>
        </w:rPr>
        <w:t xml:space="preserve">9. </w:t>
      </w:r>
      <w:r w:rsidRPr="00517E43">
        <w:rPr>
          <w:rFonts w:ascii="Times New Roman" w:hAnsi="Times New Roman" w:cs="Times New Roman"/>
          <w:b/>
          <w:bCs/>
          <w:sz w:val="28"/>
          <w:szCs w:val="28"/>
        </w:rPr>
        <w:t>Investor Sentiment and Success Factors:</w:t>
      </w:r>
      <w:r w:rsidRPr="00520F15">
        <w:rPr>
          <w:rFonts w:ascii="Times New Roman" w:hAnsi="Times New Roman" w:cs="Times New Roman"/>
          <w:sz w:val="28"/>
          <w:szCs w:val="28"/>
        </w:rPr>
        <w:t xml:space="preserve"> Consider the elements that Zomato's funding success was attributed to, such as its company model, market potential, user base, and its capacity to successfully carry out its expansion objectives.</w:t>
      </w:r>
    </w:p>
    <w:p w14:paraId="2E92511E" w14:textId="77777777" w:rsidR="002D6FF9" w:rsidRPr="00520F15" w:rsidRDefault="002D6FF9" w:rsidP="002D6FF9">
      <w:pPr>
        <w:jc w:val="both"/>
        <w:rPr>
          <w:rFonts w:ascii="Times New Roman" w:hAnsi="Times New Roman" w:cs="Times New Roman"/>
          <w:sz w:val="28"/>
          <w:szCs w:val="28"/>
        </w:rPr>
      </w:pPr>
      <w:r w:rsidRPr="00520F15">
        <w:rPr>
          <w:rFonts w:ascii="Times New Roman" w:hAnsi="Times New Roman" w:cs="Times New Roman"/>
          <w:sz w:val="28"/>
          <w:szCs w:val="28"/>
        </w:rPr>
        <w:lastRenderedPageBreak/>
        <w:t xml:space="preserve">10. </w:t>
      </w:r>
      <w:r w:rsidRPr="00517E43">
        <w:rPr>
          <w:rFonts w:ascii="Times New Roman" w:hAnsi="Times New Roman" w:cs="Times New Roman"/>
          <w:b/>
          <w:bCs/>
          <w:sz w:val="28"/>
          <w:szCs w:val="28"/>
        </w:rPr>
        <w:t>COVID-19 Pandemic Impact:</w:t>
      </w:r>
      <w:r w:rsidRPr="00520F15">
        <w:rPr>
          <w:rFonts w:ascii="Times New Roman" w:hAnsi="Times New Roman" w:cs="Times New Roman"/>
          <w:sz w:val="28"/>
          <w:szCs w:val="28"/>
        </w:rPr>
        <w:t xml:space="preserve"> Describe how Zomato's fundraising efforts, business operations, and consumer demand for meal delivery services were impacted by the COVID-19 pandemic.</w:t>
      </w:r>
    </w:p>
    <w:p w14:paraId="3E3EC729" w14:textId="77777777" w:rsidR="002D6FF9" w:rsidRDefault="002D6FF9" w:rsidP="002D6FF9">
      <w:pPr>
        <w:jc w:val="both"/>
        <w:rPr>
          <w:rFonts w:ascii="Times New Roman" w:hAnsi="Times New Roman" w:cs="Times New Roman"/>
          <w:sz w:val="28"/>
          <w:szCs w:val="28"/>
        </w:rPr>
      </w:pPr>
      <w:r w:rsidRPr="00520F15">
        <w:rPr>
          <w:rFonts w:ascii="Times New Roman" w:hAnsi="Times New Roman" w:cs="Times New Roman"/>
          <w:sz w:val="28"/>
          <w:szCs w:val="28"/>
        </w:rPr>
        <w:t xml:space="preserve">11. </w:t>
      </w:r>
      <w:proofErr w:type="gramStart"/>
      <w:r w:rsidRPr="00517E43">
        <w:rPr>
          <w:rFonts w:ascii="Times New Roman" w:hAnsi="Times New Roman" w:cs="Times New Roman"/>
          <w:b/>
          <w:bCs/>
          <w:sz w:val="28"/>
          <w:szCs w:val="28"/>
        </w:rPr>
        <w:t>Future Prospects</w:t>
      </w:r>
      <w:proofErr w:type="gramEnd"/>
      <w:r w:rsidRPr="00517E43">
        <w:rPr>
          <w:rFonts w:ascii="Times New Roman" w:hAnsi="Times New Roman" w:cs="Times New Roman"/>
          <w:b/>
          <w:bCs/>
          <w:sz w:val="28"/>
          <w:szCs w:val="28"/>
        </w:rPr>
        <w:t>:</w:t>
      </w:r>
      <w:r w:rsidRPr="00520F15">
        <w:rPr>
          <w:rFonts w:ascii="Times New Roman" w:hAnsi="Times New Roman" w:cs="Times New Roman"/>
          <w:sz w:val="28"/>
          <w:szCs w:val="28"/>
        </w:rPr>
        <w:t xml:space="preserve"> Based on its fundraising efforts and general financial health, discuss Zomato's future prospects, potential obstacles, and growth opportunities.</w:t>
      </w:r>
    </w:p>
    <w:p w14:paraId="096B52E1" w14:textId="77777777" w:rsidR="002D6FF9" w:rsidRDefault="002D6FF9" w:rsidP="002D6FF9">
      <w:pPr>
        <w:jc w:val="both"/>
        <w:rPr>
          <w:rFonts w:ascii="Times New Roman" w:hAnsi="Times New Roman" w:cs="Times New Roman"/>
          <w:sz w:val="28"/>
          <w:szCs w:val="28"/>
        </w:rPr>
      </w:pPr>
      <w:r>
        <w:rPr>
          <w:rFonts w:ascii="Times New Roman" w:hAnsi="Times New Roman" w:cs="Times New Roman"/>
          <w:sz w:val="28"/>
          <w:szCs w:val="28"/>
        </w:rPr>
        <w:t xml:space="preserve">12. </w:t>
      </w:r>
      <w:r w:rsidRPr="000559FF">
        <w:rPr>
          <w:rFonts w:ascii="Times New Roman" w:hAnsi="Times New Roman" w:cs="Times New Roman"/>
          <w:b/>
          <w:bCs/>
          <w:sz w:val="28"/>
          <w:szCs w:val="28"/>
        </w:rPr>
        <w:t>Strategic Partnerships:</w:t>
      </w:r>
      <w:r w:rsidRPr="000559FF">
        <w:rPr>
          <w:rFonts w:ascii="Times New Roman" w:hAnsi="Times New Roman" w:cs="Times New Roman"/>
          <w:sz w:val="28"/>
          <w:szCs w:val="28"/>
        </w:rPr>
        <w:t xml:space="preserve"> Zomato's alliances with well-known firms like Ant Financial highlight the advantages of teaming up with industry heavyweights to make use of their resources, knowledge, and market presence.</w:t>
      </w:r>
    </w:p>
    <w:p w14:paraId="75573330" w14:textId="77777777" w:rsidR="002D6FF9" w:rsidRPr="00C92A45" w:rsidRDefault="002D6FF9" w:rsidP="002D6FF9">
      <w:pPr>
        <w:jc w:val="both"/>
        <w:rPr>
          <w:rFonts w:ascii="Times New Roman" w:hAnsi="Times New Roman" w:cs="Times New Roman"/>
          <w:b/>
          <w:bCs/>
          <w:sz w:val="32"/>
          <w:szCs w:val="32"/>
        </w:rPr>
      </w:pPr>
      <w:r w:rsidRPr="00C92A45">
        <w:rPr>
          <w:rFonts w:ascii="Times New Roman" w:hAnsi="Times New Roman" w:cs="Times New Roman"/>
          <w:b/>
          <w:bCs/>
          <w:sz w:val="32"/>
          <w:szCs w:val="32"/>
        </w:rPr>
        <w:t>Lessons learned by Zomato:</w:t>
      </w:r>
    </w:p>
    <w:p w14:paraId="2D53B425" w14:textId="77777777" w:rsidR="002D6FF9" w:rsidRPr="00520F15" w:rsidRDefault="002D6FF9" w:rsidP="002D6FF9">
      <w:pPr>
        <w:pStyle w:val="ListParagraph"/>
        <w:numPr>
          <w:ilvl w:val="0"/>
          <w:numId w:val="1"/>
        </w:numPr>
        <w:jc w:val="both"/>
        <w:rPr>
          <w:rFonts w:ascii="Times New Roman" w:hAnsi="Times New Roman" w:cs="Times New Roman"/>
          <w:sz w:val="28"/>
          <w:szCs w:val="28"/>
        </w:rPr>
      </w:pPr>
      <w:r w:rsidRPr="00EA7198">
        <w:rPr>
          <w:rFonts w:ascii="Times New Roman" w:hAnsi="Times New Roman" w:cs="Times New Roman"/>
          <w:b/>
          <w:bCs/>
          <w:sz w:val="28"/>
          <w:szCs w:val="28"/>
        </w:rPr>
        <w:t>Creating a Strong Value Proposition:</w:t>
      </w:r>
      <w:r w:rsidRPr="00520F15">
        <w:rPr>
          <w:rFonts w:ascii="Times New Roman" w:hAnsi="Times New Roman" w:cs="Times New Roman"/>
          <w:sz w:val="28"/>
          <w:szCs w:val="28"/>
        </w:rPr>
        <w:t xml:space="preserve"> Zomato's ability to convince investors of its strong value played a key part in securing investment. A scalable business plan, a clear vision, and market opportunity were all used to inspire trust in potential investors.</w:t>
      </w:r>
    </w:p>
    <w:p w14:paraId="7F32C515" w14:textId="77777777" w:rsidR="002D6FF9" w:rsidRDefault="002D6FF9" w:rsidP="002D6FF9">
      <w:pPr>
        <w:pStyle w:val="ListParagraph"/>
        <w:numPr>
          <w:ilvl w:val="0"/>
          <w:numId w:val="1"/>
        </w:numPr>
        <w:jc w:val="both"/>
        <w:rPr>
          <w:rFonts w:ascii="Times New Roman" w:hAnsi="Times New Roman" w:cs="Times New Roman"/>
          <w:sz w:val="28"/>
          <w:szCs w:val="28"/>
        </w:rPr>
      </w:pPr>
      <w:r>
        <w:rPr>
          <w:rFonts w:ascii="Times New Roman" w:hAnsi="Times New Roman" w:cs="Times New Roman"/>
          <w:b/>
          <w:bCs/>
          <w:sz w:val="28"/>
          <w:szCs w:val="28"/>
        </w:rPr>
        <w:t>C</w:t>
      </w:r>
      <w:r w:rsidRPr="00EA7198">
        <w:rPr>
          <w:rFonts w:ascii="Times New Roman" w:hAnsi="Times New Roman" w:cs="Times New Roman"/>
          <w:b/>
          <w:bCs/>
          <w:sz w:val="28"/>
          <w:szCs w:val="28"/>
        </w:rPr>
        <w:t>onsumer-Centric Approach:</w:t>
      </w:r>
      <w:r w:rsidRPr="00520F15">
        <w:rPr>
          <w:rFonts w:ascii="Times New Roman" w:hAnsi="Times New Roman" w:cs="Times New Roman"/>
          <w:sz w:val="28"/>
          <w:szCs w:val="28"/>
        </w:rPr>
        <w:t xml:space="preserve"> Gaining investor confidence required Zomato to concentrate on satisfying consumer demands and delivering outstanding user experiences. Zomato's dedication to its users was exhibited by showing a keen understanding of consumer behavior and being receptive to user feedback.</w:t>
      </w:r>
    </w:p>
    <w:p w14:paraId="59BFA812" w14:textId="77777777" w:rsidR="002D6FF9" w:rsidRDefault="002D6FF9" w:rsidP="002D6FF9">
      <w:pPr>
        <w:pStyle w:val="ListParagraph"/>
        <w:numPr>
          <w:ilvl w:val="0"/>
          <w:numId w:val="1"/>
        </w:numPr>
        <w:jc w:val="both"/>
        <w:rPr>
          <w:rFonts w:ascii="Times New Roman" w:hAnsi="Times New Roman" w:cs="Times New Roman"/>
          <w:sz w:val="28"/>
          <w:szCs w:val="28"/>
        </w:rPr>
      </w:pPr>
      <w:r w:rsidRPr="00EA7198">
        <w:rPr>
          <w:rFonts w:ascii="Times New Roman" w:hAnsi="Times New Roman" w:cs="Times New Roman"/>
          <w:b/>
          <w:bCs/>
          <w:sz w:val="28"/>
          <w:szCs w:val="28"/>
        </w:rPr>
        <w:t>Proven Track Record and Market Traction:</w:t>
      </w:r>
      <w:r w:rsidRPr="00520F15">
        <w:rPr>
          <w:rFonts w:ascii="Times New Roman" w:hAnsi="Times New Roman" w:cs="Times New Roman"/>
          <w:sz w:val="28"/>
          <w:szCs w:val="28"/>
        </w:rPr>
        <w:t xml:space="preserve"> Investors were drawn to Zomato because of its early success and significant market traction in the food delivery and restaurant discovery sectors. To inspire investor trust, it was essential to demonstrate that the business model could successfully produce income and experience growth.</w:t>
      </w:r>
    </w:p>
    <w:p w14:paraId="289F94AE" w14:textId="77777777" w:rsidR="002D6FF9" w:rsidRDefault="002D6FF9" w:rsidP="002D6FF9">
      <w:pPr>
        <w:pStyle w:val="ListParagraph"/>
        <w:numPr>
          <w:ilvl w:val="0"/>
          <w:numId w:val="1"/>
        </w:numPr>
        <w:jc w:val="both"/>
        <w:rPr>
          <w:rFonts w:ascii="Times New Roman" w:hAnsi="Times New Roman" w:cs="Times New Roman"/>
          <w:sz w:val="28"/>
          <w:szCs w:val="28"/>
        </w:rPr>
      </w:pPr>
      <w:r w:rsidRPr="00EA7198">
        <w:rPr>
          <w:rFonts w:ascii="Times New Roman" w:hAnsi="Times New Roman" w:cs="Times New Roman"/>
          <w:b/>
          <w:bCs/>
          <w:sz w:val="28"/>
          <w:szCs w:val="28"/>
        </w:rPr>
        <w:t>Strategic Partnerships and Acquisitions:</w:t>
      </w:r>
      <w:r w:rsidRPr="00520F15">
        <w:rPr>
          <w:rFonts w:ascii="Times New Roman" w:hAnsi="Times New Roman" w:cs="Times New Roman"/>
          <w:sz w:val="28"/>
          <w:szCs w:val="28"/>
        </w:rPr>
        <w:t xml:space="preserve"> Zomato has proven its capacity to think strategically and broaden its market reach through strategic partnerships and acquisitions. Zomato has become more appealing to investors thanks to these partnerships, which have given it access to new markets, technology, and consumer bases.</w:t>
      </w:r>
    </w:p>
    <w:p w14:paraId="0D179E65" w14:textId="77777777" w:rsidR="002D6FF9" w:rsidRDefault="002D6FF9" w:rsidP="002D6FF9">
      <w:pPr>
        <w:pStyle w:val="ListParagraph"/>
        <w:numPr>
          <w:ilvl w:val="0"/>
          <w:numId w:val="1"/>
        </w:numPr>
        <w:jc w:val="both"/>
        <w:rPr>
          <w:rFonts w:ascii="Times New Roman" w:hAnsi="Times New Roman" w:cs="Times New Roman"/>
          <w:sz w:val="28"/>
          <w:szCs w:val="28"/>
        </w:rPr>
      </w:pPr>
      <w:r w:rsidRPr="00EA7198">
        <w:rPr>
          <w:rFonts w:ascii="Times New Roman" w:hAnsi="Times New Roman" w:cs="Times New Roman"/>
          <w:b/>
          <w:bCs/>
          <w:sz w:val="28"/>
          <w:szCs w:val="28"/>
        </w:rPr>
        <w:t>Global Expansion with Local Focus:</w:t>
      </w:r>
      <w:r w:rsidRPr="00520F15">
        <w:rPr>
          <w:rFonts w:ascii="Times New Roman" w:hAnsi="Times New Roman" w:cs="Times New Roman"/>
          <w:sz w:val="28"/>
          <w:szCs w:val="28"/>
        </w:rPr>
        <w:t xml:space="preserve"> Zomato's successful entry into several nations demonstrated the value of adopting a localized strategy when expanding into new markets. To be accepted and capture market share in a </w:t>
      </w:r>
      <w:r w:rsidRPr="00520F15">
        <w:rPr>
          <w:rFonts w:ascii="Times New Roman" w:hAnsi="Times New Roman" w:cs="Times New Roman"/>
          <w:sz w:val="28"/>
          <w:szCs w:val="28"/>
        </w:rPr>
        <w:lastRenderedPageBreak/>
        <w:t>variety of regions, it has been essential to comprehend local cultures, cuisines, and customer preferences.</w:t>
      </w:r>
    </w:p>
    <w:p w14:paraId="5E245198" w14:textId="77777777" w:rsidR="002D6FF9" w:rsidRDefault="002D6FF9" w:rsidP="002D6FF9">
      <w:pPr>
        <w:pStyle w:val="ListParagraph"/>
        <w:numPr>
          <w:ilvl w:val="0"/>
          <w:numId w:val="1"/>
        </w:numPr>
        <w:jc w:val="both"/>
        <w:rPr>
          <w:rFonts w:ascii="Times New Roman" w:hAnsi="Times New Roman" w:cs="Times New Roman"/>
          <w:sz w:val="28"/>
          <w:szCs w:val="28"/>
        </w:rPr>
      </w:pPr>
      <w:r w:rsidRPr="00EA7198">
        <w:rPr>
          <w:rFonts w:ascii="Times New Roman" w:hAnsi="Times New Roman" w:cs="Times New Roman"/>
          <w:b/>
          <w:bCs/>
          <w:sz w:val="28"/>
          <w:szCs w:val="28"/>
        </w:rPr>
        <w:t>Financial Discipline and Sustainability:</w:t>
      </w:r>
      <w:r w:rsidRPr="00520F15">
        <w:rPr>
          <w:rFonts w:ascii="Times New Roman" w:hAnsi="Times New Roman" w:cs="Times New Roman"/>
          <w:sz w:val="28"/>
          <w:szCs w:val="28"/>
        </w:rPr>
        <w:t xml:space="preserve"> Zomato's fundraising initiatives have highlighted the significance of sound money management and long-term expansion. Attracting long-term investors has mostly depended on showcasing a clear path to profitability and effective utilization of resources.</w:t>
      </w:r>
    </w:p>
    <w:p w14:paraId="325B2A4F" w14:textId="77777777" w:rsidR="002D6FF9" w:rsidRPr="00520F15" w:rsidRDefault="002D6FF9" w:rsidP="002D6FF9">
      <w:pPr>
        <w:pStyle w:val="ListParagraph"/>
        <w:numPr>
          <w:ilvl w:val="0"/>
          <w:numId w:val="1"/>
        </w:numPr>
        <w:jc w:val="both"/>
        <w:rPr>
          <w:rFonts w:ascii="Times New Roman" w:hAnsi="Times New Roman" w:cs="Times New Roman"/>
          <w:sz w:val="28"/>
          <w:szCs w:val="28"/>
        </w:rPr>
      </w:pPr>
      <w:r w:rsidRPr="00EA7198">
        <w:rPr>
          <w:rFonts w:ascii="Times New Roman" w:hAnsi="Times New Roman" w:cs="Times New Roman"/>
          <w:b/>
          <w:bCs/>
          <w:sz w:val="28"/>
          <w:szCs w:val="28"/>
        </w:rPr>
        <w:t>Resilience and adaptation:</w:t>
      </w:r>
      <w:r w:rsidRPr="00520F15">
        <w:rPr>
          <w:rFonts w:ascii="Times New Roman" w:hAnsi="Times New Roman" w:cs="Times New Roman"/>
          <w:sz w:val="28"/>
          <w:szCs w:val="28"/>
        </w:rPr>
        <w:t xml:space="preserve"> Zomato's resilience and adaptation were demonstrated by its ability to overcome obstacles like fierce rivalry and the COVID-19 pandemic's effects. Companies that can navigate unpredictable times while continuing to innovate and expand are valued by investors.</w:t>
      </w:r>
    </w:p>
    <w:p w14:paraId="6E72D65D" w14:textId="77777777" w:rsidR="002D6FF9" w:rsidRDefault="002D6FF9" w:rsidP="002D6FF9">
      <w:pPr>
        <w:pStyle w:val="ListParagraph"/>
        <w:numPr>
          <w:ilvl w:val="0"/>
          <w:numId w:val="1"/>
        </w:numPr>
        <w:jc w:val="both"/>
        <w:rPr>
          <w:rFonts w:ascii="Times New Roman" w:hAnsi="Times New Roman" w:cs="Times New Roman"/>
          <w:sz w:val="28"/>
          <w:szCs w:val="28"/>
        </w:rPr>
      </w:pPr>
      <w:r w:rsidRPr="00EA7198">
        <w:rPr>
          <w:rFonts w:ascii="Times New Roman" w:hAnsi="Times New Roman" w:cs="Times New Roman"/>
          <w:b/>
          <w:bCs/>
          <w:sz w:val="28"/>
          <w:szCs w:val="28"/>
        </w:rPr>
        <w:t>Transparent Communication and Investor Relations:</w:t>
      </w:r>
      <w:r w:rsidRPr="00520F15">
        <w:rPr>
          <w:rFonts w:ascii="Times New Roman" w:hAnsi="Times New Roman" w:cs="Times New Roman"/>
          <w:sz w:val="28"/>
          <w:szCs w:val="28"/>
        </w:rPr>
        <w:t xml:space="preserve"> Building trust with investors has required maintaining an open and transparent line of communication. The link between investors and the company is strengthened by providing regular updates on business performance, achievements, and </w:t>
      </w:r>
      <w:r>
        <w:rPr>
          <w:rFonts w:ascii="Times New Roman" w:hAnsi="Times New Roman" w:cs="Times New Roman"/>
          <w:sz w:val="28"/>
          <w:szCs w:val="28"/>
        </w:rPr>
        <w:t>plans.</w:t>
      </w:r>
    </w:p>
    <w:p w14:paraId="46969A6E" w14:textId="77777777" w:rsidR="002D6FF9" w:rsidRPr="00520F15" w:rsidRDefault="002D6FF9" w:rsidP="002D6FF9">
      <w:pPr>
        <w:pStyle w:val="ListParagraph"/>
        <w:numPr>
          <w:ilvl w:val="0"/>
          <w:numId w:val="1"/>
        </w:numPr>
        <w:jc w:val="both"/>
        <w:rPr>
          <w:rFonts w:ascii="Times New Roman" w:hAnsi="Times New Roman" w:cs="Times New Roman"/>
          <w:sz w:val="28"/>
          <w:szCs w:val="28"/>
        </w:rPr>
      </w:pPr>
      <w:r w:rsidRPr="00EA7198">
        <w:rPr>
          <w:rFonts w:ascii="Times New Roman" w:hAnsi="Times New Roman" w:cs="Times New Roman"/>
          <w:b/>
          <w:bCs/>
          <w:sz w:val="28"/>
          <w:szCs w:val="28"/>
        </w:rPr>
        <w:t>Strong leadership and team:</w:t>
      </w:r>
      <w:r w:rsidRPr="00520F15">
        <w:rPr>
          <w:rFonts w:ascii="Times New Roman" w:hAnsi="Times New Roman" w:cs="Times New Roman"/>
          <w:sz w:val="28"/>
          <w:szCs w:val="28"/>
        </w:rPr>
        <w:t xml:space="preserve"> The knowledge and execution skills of Zomato's executive team have been crucial in fostering investor confidence. It is crucial for the company's growth and the efficient use of the raised capital to have a strong and capable workforce.</w:t>
      </w:r>
    </w:p>
    <w:p w14:paraId="1AAF567D" w14:textId="77777777" w:rsidR="002D6FF9" w:rsidRDefault="002D6FF9" w:rsidP="002D6FF9">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 xml:space="preserve"> </w:t>
      </w:r>
      <w:r w:rsidRPr="00EA7198">
        <w:rPr>
          <w:rFonts w:ascii="Times New Roman" w:hAnsi="Times New Roman" w:cs="Times New Roman"/>
          <w:b/>
          <w:bCs/>
          <w:sz w:val="28"/>
          <w:szCs w:val="28"/>
        </w:rPr>
        <w:t>Establishing a Recognizable Brand:</w:t>
      </w:r>
      <w:r w:rsidRPr="00520F15">
        <w:rPr>
          <w:rFonts w:ascii="Times New Roman" w:hAnsi="Times New Roman" w:cs="Times New Roman"/>
          <w:sz w:val="28"/>
          <w:szCs w:val="28"/>
        </w:rPr>
        <w:t xml:space="preserve"> Zomato's fundraising efforts have benefited from its investment in establishing a recognizable brand. A startup may stand out from its rivals and attract investors, clients, and partners with a compelling brand image.</w:t>
      </w:r>
    </w:p>
    <w:p w14:paraId="5395BBCC" w14:textId="77777777" w:rsidR="002D6FF9" w:rsidRPr="004D1FF6" w:rsidRDefault="002D6FF9" w:rsidP="002D6FF9">
      <w:pPr>
        <w:pStyle w:val="ListParagraph"/>
        <w:numPr>
          <w:ilvl w:val="0"/>
          <w:numId w:val="1"/>
        </w:numPr>
        <w:jc w:val="both"/>
        <w:rPr>
          <w:rFonts w:ascii="Times New Roman" w:hAnsi="Times New Roman" w:cs="Times New Roman"/>
          <w:sz w:val="28"/>
          <w:szCs w:val="28"/>
        </w:rPr>
      </w:pPr>
      <w:r w:rsidRPr="004D1FF6">
        <w:rPr>
          <w:rFonts w:ascii="Times New Roman" w:hAnsi="Times New Roman" w:cs="Times New Roman"/>
          <w:b/>
          <w:bCs/>
          <w:sz w:val="28"/>
          <w:szCs w:val="28"/>
        </w:rPr>
        <w:t>Changing Market Conditions:</w:t>
      </w:r>
      <w:r>
        <w:rPr>
          <w:rFonts w:ascii="Times New Roman" w:hAnsi="Times New Roman" w:cs="Times New Roman"/>
          <w:sz w:val="28"/>
          <w:szCs w:val="28"/>
        </w:rPr>
        <w:t xml:space="preserve"> </w:t>
      </w:r>
      <w:r w:rsidRPr="004D1FF6">
        <w:rPr>
          <w:rFonts w:ascii="Times New Roman" w:hAnsi="Times New Roman" w:cs="Times New Roman"/>
          <w:sz w:val="28"/>
          <w:szCs w:val="28"/>
        </w:rPr>
        <w:t>The strategic diversification of Zomato into food delivery and other services emphasizes the value of changing with the market and catering to changing consumer tastes. Startups should take a cue from Zomato's flexibility in adapting to shifting trends and growing their product line to meet demand.</w:t>
      </w:r>
    </w:p>
    <w:p w14:paraId="32525867" w14:textId="77777777" w:rsidR="002D6FF9" w:rsidRDefault="002D6FF9" w:rsidP="002D6FF9">
      <w:pPr>
        <w:jc w:val="both"/>
        <w:rPr>
          <w:rFonts w:ascii="Times New Roman" w:hAnsi="Times New Roman" w:cs="Times New Roman"/>
          <w:sz w:val="28"/>
          <w:szCs w:val="28"/>
        </w:rPr>
      </w:pPr>
    </w:p>
    <w:p w14:paraId="1C163259" w14:textId="77777777" w:rsidR="002D6FF9" w:rsidRDefault="002D6FF9" w:rsidP="002D6FF9">
      <w:pPr>
        <w:jc w:val="both"/>
        <w:rPr>
          <w:rFonts w:ascii="Times New Roman" w:hAnsi="Times New Roman" w:cs="Times New Roman"/>
          <w:b/>
          <w:bCs/>
          <w:sz w:val="32"/>
          <w:szCs w:val="32"/>
        </w:rPr>
      </w:pPr>
      <w:r w:rsidRPr="00C92A45">
        <w:rPr>
          <w:rFonts w:ascii="Times New Roman" w:hAnsi="Times New Roman" w:cs="Times New Roman"/>
          <w:b/>
          <w:bCs/>
          <w:sz w:val="32"/>
          <w:szCs w:val="32"/>
        </w:rPr>
        <w:t>Conclusion</w:t>
      </w:r>
    </w:p>
    <w:p w14:paraId="1A964C63" w14:textId="77777777" w:rsidR="002D6FF9" w:rsidRDefault="002D6FF9" w:rsidP="002D6FF9">
      <w:pPr>
        <w:jc w:val="both"/>
        <w:rPr>
          <w:rFonts w:ascii="Times New Roman" w:hAnsi="Times New Roman" w:cs="Times New Roman"/>
          <w:sz w:val="28"/>
          <w:szCs w:val="28"/>
        </w:rPr>
      </w:pPr>
      <w:r>
        <w:rPr>
          <w:rFonts w:ascii="Times New Roman" w:hAnsi="Times New Roman" w:cs="Times New Roman"/>
          <w:sz w:val="28"/>
          <w:szCs w:val="28"/>
        </w:rPr>
        <w:t xml:space="preserve">In this report </w:t>
      </w:r>
      <w:r w:rsidRPr="00C23D63">
        <w:rPr>
          <w:rFonts w:ascii="Times New Roman" w:hAnsi="Times New Roman" w:cs="Times New Roman"/>
          <w:sz w:val="28"/>
          <w:szCs w:val="28"/>
        </w:rPr>
        <w:t xml:space="preserve">Zomato's growth from a startup to a major player in the food technology industry is a credit to its creative thinking, compelling value proposition, and commitment to offering first-rate user experiences. Zomato </w:t>
      </w:r>
      <w:r w:rsidRPr="00C23D63">
        <w:rPr>
          <w:rFonts w:ascii="Times New Roman" w:hAnsi="Times New Roman" w:cs="Times New Roman"/>
          <w:sz w:val="28"/>
          <w:szCs w:val="28"/>
        </w:rPr>
        <w:lastRenderedPageBreak/>
        <w:t>expanded its business, entered international markets, and made investments in new technology and services thanks to the funds it successfully raised through smart fundraising activities.</w:t>
      </w:r>
    </w:p>
    <w:p w14:paraId="12FD3375" w14:textId="77777777" w:rsidR="002D6FF9" w:rsidRPr="00C23D63" w:rsidRDefault="002D6FF9" w:rsidP="002D6FF9">
      <w:pPr>
        <w:jc w:val="both"/>
        <w:rPr>
          <w:rFonts w:ascii="Times New Roman" w:hAnsi="Times New Roman" w:cs="Times New Roman"/>
          <w:sz w:val="28"/>
          <w:szCs w:val="28"/>
        </w:rPr>
      </w:pPr>
      <w:r w:rsidRPr="00C23D63">
        <w:rPr>
          <w:rFonts w:ascii="Times New Roman" w:hAnsi="Times New Roman" w:cs="Times New Roman"/>
          <w:sz w:val="28"/>
          <w:szCs w:val="28"/>
        </w:rPr>
        <w:t xml:space="preserve">Zomato had to overcome difficulties in its fundraising efforts, including stiff competition, complicated regulatory requirements, and worries about profitability, </w:t>
      </w:r>
      <w:r>
        <w:rPr>
          <w:rFonts w:ascii="Times New Roman" w:hAnsi="Times New Roman" w:cs="Times New Roman"/>
          <w:sz w:val="28"/>
          <w:szCs w:val="28"/>
        </w:rPr>
        <w:t>to</w:t>
      </w:r>
      <w:r w:rsidRPr="00C23D63">
        <w:rPr>
          <w:rFonts w:ascii="Times New Roman" w:hAnsi="Times New Roman" w:cs="Times New Roman"/>
          <w:sz w:val="28"/>
          <w:szCs w:val="28"/>
        </w:rPr>
        <w:t xml:space="preserve"> show investors its market potential and growth prospects. Zomato's consumer-centric strategy, track record, strategic collaborations, financial restraint, fortitude, and good leadership are all factors that have contributed to its fundraising success.</w:t>
      </w:r>
    </w:p>
    <w:p w14:paraId="16ABB98B" w14:textId="77777777" w:rsidR="002D6FF9" w:rsidRDefault="002D6FF9" w:rsidP="002D6FF9">
      <w:pPr>
        <w:jc w:val="both"/>
        <w:rPr>
          <w:rFonts w:ascii="Times New Roman" w:hAnsi="Times New Roman" w:cs="Times New Roman"/>
          <w:sz w:val="28"/>
          <w:szCs w:val="28"/>
        </w:rPr>
      </w:pPr>
      <w:r w:rsidRPr="00C23D63">
        <w:rPr>
          <w:rFonts w:ascii="Times New Roman" w:hAnsi="Times New Roman" w:cs="Times New Roman"/>
          <w:sz w:val="28"/>
          <w:szCs w:val="28"/>
        </w:rPr>
        <w:t>The lessons learned from its fundraising journey will continue to direct Zomato's future strategies and decisions as it grows and evolves in the fast-paced food tech sector. Zomato continues to be a major player in the food delivery and restaurant discovery markets with its dedication to innovation, customer happiness, and growing its products, revolutionizing how people discover and enjoy food across the globe.</w:t>
      </w:r>
    </w:p>
    <w:p w14:paraId="54F9B926" w14:textId="77777777" w:rsidR="002D6FF9" w:rsidRDefault="002D6FF9" w:rsidP="002D6FF9">
      <w:pPr>
        <w:jc w:val="both"/>
        <w:rPr>
          <w:rFonts w:ascii="Times New Roman" w:hAnsi="Times New Roman" w:cs="Times New Roman"/>
          <w:sz w:val="28"/>
          <w:szCs w:val="28"/>
        </w:rPr>
      </w:pPr>
    </w:p>
    <w:p w14:paraId="0B40D4BA" w14:textId="77777777" w:rsidR="002D6FF9" w:rsidRPr="002A239A" w:rsidRDefault="002D6FF9" w:rsidP="002D6FF9">
      <w:pPr>
        <w:jc w:val="both"/>
        <w:rPr>
          <w:rFonts w:ascii="Times New Roman" w:hAnsi="Times New Roman" w:cs="Times New Roman"/>
          <w:b/>
          <w:bCs/>
          <w:sz w:val="32"/>
          <w:szCs w:val="32"/>
        </w:rPr>
      </w:pPr>
      <w:r w:rsidRPr="002A239A">
        <w:rPr>
          <w:rFonts w:ascii="Times New Roman" w:hAnsi="Times New Roman" w:cs="Times New Roman"/>
          <w:b/>
          <w:bCs/>
          <w:sz w:val="32"/>
          <w:szCs w:val="32"/>
        </w:rPr>
        <w:t>References</w:t>
      </w:r>
    </w:p>
    <w:p w14:paraId="512DA8F4" w14:textId="77777777" w:rsidR="002D6FF9" w:rsidRDefault="002D6FF9" w:rsidP="002D6FF9">
      <w:pPr>
        <w:jc w:val="both"/>
        <w:rPr>
          <w:rFonts w:ascii="Times New Roman" w:hAnsi="Times New Roman" w:cs="Times New Roman"/>
          <w:sz w:val="28"/>
          <w:szCs w:val="28"/>
        </w:rPr>
      </w:pPr>
      <w:r>
        <w:rPr>
          <w:rFonts w:ascii="Times New Roman" w:hAnsi="Times New Roman" w:cs="Times New Roman"/>
          <w:sz w:val="28"/>
          <w:szCs w:val="28"/>
        </w:rPr>
        <w:t xml:space="preserve">Binu </w:t>
      </w:r>
      <w:proofErr w:type="spellStart"/>
      <w:r>
        <w:rPr>
          <w:rFonts w:ascii="Times New Roman" w:hAnsi="Times New Roman" w:cs="Times New Roman"/>
          <w:sz w:val="28"/>
          <w:szCs w:val="28"/>
        </w:rPr>
        <w:t>paul</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jan</w:t>
      </w:r>
      <w:proofErr w:type="spellEnd"/>
      <w:r>
        <w:rPr>
          <w:rFonts w:ascii="Times New Roman" w:hAnsi="Times New Roman" w:cs="Times New Roman"/>
          <w:sz w:val="28"/>
          <w:szCs w:val="28"/>
        </w:rPr>
        <w:t xml:space="preserve"> 2019 – </w:t>
      </w:r>
      <w:hyperlink r:id="rId6" w:history="1">
        <w:r w:rsidRPr="00B77F04">
          <w:rPr>
            <w:rStyle w:val="Hyperlink"/>
            <w:rFonts w:ascii="Times New Roman" w:hAnsi="Times New Roman" w:cs="Times New Roman"/>
            <w:sz w:val="28"/>
            <w:szCs w:val="28"/>
          </w:rPr>
          <w:t>https://www.techcircle.in/2019/01/31/zomato-in-advanced-talks-to-sell-uae-biz-to-delivery-hero-report</w:t>
        </w:r>
      </w:hyperlink>
      <w:r>
        <w:rPr>
          <w:rFonts w:ascii="Times New Roman" w:hAnsi="Times New Roman" w:cs="Times New Roman"/>
          <w:sz w:val="28"/>
          <w:szCs w:val="28"/>
        </w:rPr>
        <w:t xml:space="preserve"> </w:t>
      </w:r>
    </w:p>
    <w:p w14:paraId="5FB77A1F" w14:textId="77777777" w:rsidR="002D6FF9" w:rsidRDefault="002D6FF9" w:rsidP="002D6FF9">
      <w:pPr>
        <w:jc w:val="both"/>
        <w:rPr>
          <w:rFonts w:ascii="Times New Roman" w:hAnsi="Times New Roman" w:cs="Times New Roman"/>
          <w:sz w:val="28"/>
          <w:szCs w:val="28"/>
        </w:rPr>
      </w:pPr>
      <w:r>
        <w:rPr>
          <w:rFonts w:ascii="Times New Roman" w:hAnsi="Times New Roman" w:cs="Times New Roman"/>
          <w:sz w:val="28"/>
          <w:szCs w:val="28"/>
        </w:rPr>
        <w:t xml:space="preserve">The Hindu, Feb 2021 - </w:t>
      </w:r>
      <w:hyperlink r:id="rId7" w:history="1">
        <w:r w:rsidRPr="00B77F04">
          <w:rPr>
            <w:rStyle w:val="Hyperlink"/>
            <w:rFonts w:ascii="Times New Roman" w:hAnsi="Times New Roman" w:cs="Times New Roman"/>
            <w:sz w:val="28"/>
            <w:szCs w:val="28"/>
          </w:rPr>
          <w:t>https://www.thehindu.com/business/zomato-raises-250-million-in-funding-from-tiger-global-kora-and-others/article33910204.ece</w:t>
        </w:r>
      </w:hyperlink>
    </w:p>
    <w:p w14:paraId="1CD4DD2B" w14:textId="77777777" w:rsidR="002D6FF9" w:rsidRDefault="002D6FF9" w:rsidP="002D6FF9">
      <w:pPr>
        <w:jc w:val="both"/>
        <w:rPr>
          <w:rFonts w:ascii="Times New Roman" w:hAnsi="Times New Roman" w:cs="Times New Roman"/>
          <w:sz w:val="28"/>
          <w:szCs w:val="28"/>
        </w:rPr>
      </w:pPr>
      <w:r w:rsidRPr="002A239A">
        <w:rPr>
          <w:rFonts w:ascii="Times New Roman" w:hAnsi="Times New Roman" w:cs="Times New Roman"/>
          <w:sz w:val="28"/>
          <w:szCs w:val="28"/>
        </w:rPr>
        <w:t xml:space="preserve">Zomato effect: Exploring the IPO craze </w:t>
      </w:r>
      <w:hyperlink r:id="rId8" w:history="1">
        <w:r w:rsidRPr="00B77F04">
          <w:rPr>
            <w:rStyle w:val="Hyperlink"/>
            <w:rFonts w:ascii="Times New Roman" w:hAnsi="Times New Roman" w:cs="Times New Roman"/>
            <w:sz w:val="28"/>
            <w:szCs w:val="28"/>
          </w:rPr>
          <w:t>https://www.nuvamawealth.com/insight/inside-the-mind-of-3/zomato-effect-exploring-the-ipo-craze-faa92a</w:t>
        </w:r>
      </w:hyperlink>
    </w:p>
    <w:p w14:paraId="772CA827" w14:textId="77777777" w:rsidR="00076687" w:rsidRDefault="00076687"/>
    <w:sectPr w:rsidR="000766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FD0797"/>
    <w:multiLevelType w:val="hybridMultilevel"/>
    <w:tmpl w:val="F11EAF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58478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076687"/>
    <w:rsid w:val="00076687"/>
    <w:rsid w:val="000C3F3B"/>
    <w:rsid w:val="000D469B"/>
    <w:rsid w:val="002D6FF9"/>
    <w:rsid w:val="006E2D57"/>
    <w:rsid w:val="007E55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1D4F9"/>
  <w15:chartTrackingRefBased/>
  <w15:docId w15:val="{00A03072-6E6A-46BF-AEC2-3294EDF5E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6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6FF9"/>
    <w:pPr>
      <w:ind w:left="720"/>
      <w:contextualSpacing/>
    </w:pPr>
  </w:style>
  <w:style w:type="character" w:styleId="Hyperlink">
    <w:name w:val="Hyperlink"/>
    <w:basedOn w:val="DefaultParagraphFont"/>
    <w:uiPriority w:val="99"/>
    <w:unhideWhenUsed/>
    <w:rsid w:val="002D6F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vamawealth.com/insight/inside-the-mind-of-3/zomato-effect-exploring-the-ipo-craze-faa92a" TargetMode="External"/><Relationship Id="rId3" Type="http://schemas.openxmlformats.org/officeDocument/2006/relationships/settings" Target="settings.xml"/><Relationship Id="rId7" Type="http://schemas.openxmlformats.org/officeDocument/2006/relationships/hyperlink" Target="https://www.thehindu.com/business/zomato-raises-250-million-in-funding-from-tiger-global-kora-and-others/article33910204.e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chcircle.in/2019/01/31/zomato-in-advanced-talks-to-sell-uae-biz-to-delivery-hero-report"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5</Pages>
  <Words>1189</Words>
  <Characters>6780</Characters>
  <Application>Microsoft Office Word</Application>
  <DocSecurity>0</DocSecurity>
  <Lines>56</Lines>
  <Paragraphs>15</Paragraphs>
  <ScaleCrop>false</ScaleCrop>
  <Company/>
  <LinksUpToDate>false</LinksUpToDate>
  <CharactersWithSpaces>7954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4</cp:revision>
  <dcterms:created xsi:type="dcterms:W3CDTF">2023-08-11T16:41:00Z</dcterms:created>
  <dcterms:modified xsi:type="dcterms:W3CDTF">2023-08-18T18:16:00Z</dcterms:modified>
</cp:coreProperties>
</file>