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556A4957" w:rsidR="00AD6D75" w:rsidRPr="00BB05A0" w:rsidRDefault="00512656" w:rsidP="009F4F9E">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Blake James McGrath Auchterlonie"/>
            </w:textInput>
          </w:ffData>
        </w:fldChar>
      </w:r>
      <w:r>
        <w:instrText xml:space="preserve"> FORMTEXT </w:instrText>
      </w:r>
      <w:r>
        <w:fldChar w:fldCharType="separate"/>
      </w:r>
      <w:r>
        <w:rPr>
          <w:noProof/>
        </w:rPr>
        <w:t>Blake James McGrath Auchterlonie</w:t>
      </w:r>
      <w:r>
        <w:fldChar w:fldCharType="end"/>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19705265" w14:textId="748F2612" w:rsidR="00AD6D75" w:rsidRPr="00BB05A0" w:rsidRDefault="00512656" w:rsidP="00512656">
      <w:pPr>
        <w:pStyle w:val="COVERPAGETEXT"/>
        <w:ind w:firstLine="720"/>
      </w:pPr>
      <w:r w:rsidRPr="00512656">
        <w:t>The application of Design of Experiments methodology in predicting of the range of a catapult device.</w:t>
      </w: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220AA0DE" w:rsidR="00AD6D75" w:rsidRPr="00BB05A0" w:rsidRDefault="00512656" w:rsidP="009F4F9E">
      <w:pPr>
        <w:pStyle w:val="COVERPAGETEXT"/>
      </w:pPr>
      <w:r>
        <w:fldChar w:fldCharType="begin">
          <w:ffData>
            <w:name w:val=""/>
            <w:enabled/>
            <w:calcOnExit w:val="0"/>
            <w:statusText w:type="text" w:val="Click in the shaded area and enter School"/>
            <w:textInput>
              <w:default w:val="UWTSD"/>
            </w:textInput>
          </w:ffData>
        </w:fldChar>
      </w:r>
      <w:r>
        <w:instrText xml:space="preserve"> FORMTEXT </w:instrText>
      </w:r>
      <w:r>
        <w:fldChar w:fldCharType="separate"/>
      </w:r>
      <w:r>
        <w:rPr>
          <w:noProof/>
        </w:rPr>
        <w:t>UWTSD</w:t>
      </w:r>
      <w:r>
        <w:fldChar w:fldCharType="end"/>
      </w:r>
    </w:p>
    <w:p w14:paraId="7B6B882C" w14:textId="0F15A021" w:rsidR="00AD6D75" w:rsidRPr="00BB05A0" w:rsidRDefault="00512656" w:rsidP="009F4F9E">
      <w:pPr>
        <w:pStyle w:val="COVERPAGETEXT"/>
      </w:pPr>
      <w:r>
        <w:fldChar w:fldCharType="begin">
          <w:ffData>
            <w:name w:val=""/>
            <w:enabled/>
            <w:calcOnExit w:val="0"/>
            <w:statusText w:type="text" w:val="Click in the shaded area and enter School"/>
            <w:textInput>
              <w:default w:val="Ordnance Munitions and Explosives Apprenticeship (BEng)"/>
            </w:textInput>
          </w:ffData>
        </w:fldChar>
      </w:r>
      <w:r>
        <w:instrText xml:space="preserve"> FORMTEXT </w:instrText>
      </w:r>
      <w:r>
        <w:fldChar w:fldCharType="separate"/>
      </w:r>
      <w:r>
        <w:rPr>
          <w:noProof/>
        </w:rPr>
        <w:t>Ordnance Munitions and Explosives Apprenticeship (BEng)</w:t>
      </w:r>
      <w:r>
        <w:fldChar w:fldCharType="end"/>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3FE4B81A" w14:textId="77777777" w:rsidR="00AD6D75" w:rsidRDefault="00AD6D75" w:rsidP="009F4F9E">
      <w:pPr>
        <w:pStyle w:val="COVERPAGETEXT"/>
      </w:pPr>
    </w:p>
    <w:p w14:paraId="410016CC" w14:textId="77777777" w:rsidR="00512656" w:rsidRPr="00BB05A0" w:rsidRDefault="00512656"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2C55938F" w:rsidR="00AD6D75" w:rsidRDefault="00512656" w:rsidP="009F4F9E">
      <w:pPr>
        <w:pStyle w:val="COVERPAGETEXT"/>
      </w:pPr>
      <w:r>
        <w:t>Lecturer</w:t>
      </w:r>
      <w:r w:rsidR="00AD6D75" w:rsidRPr="00BB05A0">
        <w:t>:</w:t>
      </w:r>
      <w:r w:rsidR="00AD6D75" w:rsidRPr="00BB05A0">
        <w:tab/>
      </w:r>
      <w:r w:rsidR="00AD6D75">
        <w:t xml:space="preserve"> </w:t>
      </w:r>
      <w:r>
        <w:fldChar w:fldCharType="begin">
          <w:ffData>
            <w:name w:val=""/>
            <w:enabled/>
            <w:calcOnExit w:val="0"/>
            <w:textInput>
              <w:default w:val="Dave Holley"/>
              <w:format w:val="FIRST CAPITAL"/>
            </w:textInput>
          </w:ffData>
        </w:fldChar>
      </w:r>
      <w:r>
        <w:instrText xml:space="preserve"> FORMTEXT </w:instrText>
      </w:r>
      <w:r>
        <w:fldChar w:fldCharType="separate"/>
      </w:r>
      <w:r>
        <w:rPr>
          <w:noProof/>
        </w:rPr>
        <w:t>Dave Holley</w:t>
      </w:r>
      <w:r>
        <w:fldChar w:fldCharType="end"/>
      </w:r>
    </w:p>
    <w:p w14:paraId="0AB7BA64" w14:textId="75185374" w:rsidR="00A651C5" w:rsidRDefault="00512656" w:rsidP="00A651C5">
      <w:pPr>
        <w:pStyle w:val="COVERPAGETEXT"/>
      </w:pPr>
      <w:r>
        <w:fldChar w:fldCharType="begin">
          <w:ffData>
            <w:name w:val=""/>
            <w:enabled/>
            <w:calcOnExit w:val="0"/>
            <w:textInput>
              <w:default w:val="April 2026"/>
              <w:format w:val="TITLE CASE"/>
            </w:textInput>
          </w:ffData>
        </w:fldChar>
      </w:r>
      <w:r>
        <w:instrText xml:space="preserve"> FORMTEXT </w:instrText>
      </w:r>
      <w:r>
        <w:fldChar w:fldCharType="separate"/>
      </w:r>
      <w:r>
        <w:rPr>
          <w:noProof/>
        </w:rPr>
        <w:t>April 2026</w:t>
      </w:r>
      <w:r>
        <w:fldChar w:fldCharType="end"/>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290554218"/>
      <w:bookmarkStart w:id="2" w:name="_Toc299621183"/>
      <w:bookmarkStart w:id="3" w:name="_Toc299631411"/>
      <w:bookmarkStart w:id="4" w:name="_Toc299631471"/>
      <w:bookmarkStart w:id="5" w:name="_Toc299631561"/>
      <w:bookmarkStart w:id="6" w:name="_Toc299631638"/>
      <w:bookmarkStart w:id="7" w:name="_Toc228184360"/>
      <w:r>
        <w:lastRenderedPageBreak/>
        <w:t>A</w:t>
      </w:r>
      <w:r w:rsidR="005E3ACA">
        <w:t>cademic integrity declaration</w:t>
      </w:r>
      <w:bookmarkEnd w:id="0"/>
      <w:bookmarkEnd w:id="7"/>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8" w:name="_Toc228184361"/>
      <w:r w:rsidRPr="006B4213">
        <w:lastRenderedPageBreak/>
        <w:t>Abstract</w:t>
      </w:r>
      <w:bookmarkEnd w:id="1"/>
      <w:bookmarkEnd w:id="2"/>
      <w:bookmarkEnd w:id="3"/>
      <w:bookmarkEnd w:id="4"/>
      <w:bookmarkEnd w:id="5"/>
      <w:bookmarkEnd w:id="6"/>
      <w:bookmarkEnd w:id="8"/>
    </w:p>
    <w:p w14:paraId="2F427F7B" w14:textId="77777777" w:rsidR="005811E7" w:rsidRDefault="005811E7" w:rsidP="005811E7">
      <w:pPr>
        <w:jc w:val="left"/>
      </w:pPr>
      <w:r w:rsidRPr="00473484">
        <w:t>This report investigates the use of the Taguchi method as a structured approach to variable searching and process optimisation. Using a wooden catapult and ping pong balls, an L8 orthogonal array was employed to systematically evaluate five control variables: front band position, band anchor position, stop position, pullback angle, and operator. Each variable was tested at two levels across eight experimental runs, with three firings recorded at each configuration and an average distance calculated.</w:t>
      </w:r>
    </w:p>
    <w:p w14:paraId="25216FB8" w14:textId="77777777" w:rsidR="005811E7" w:rsidRDefault="005811E7" w:rsidP="005811E7">
      <w:r w:rsidRPr="00473484">
        <w:t xml:space="preserve">front band position and pullback angle </w:t>
      </w:r>
      <w:r>
        <w:t xml:space="preserve">were identified as the </w:t>
      </w:r>
      <w:r w:rsidRPr="00473484">
        <w:t xml:space="preserve">two key control factors with the greatest influence on projectile range. These two variables were then used in a second phase of testing, in which four additional configurations </w:t>
      </w:r>
      <w:r>
        <w:t xml:space="preserve">based on the key variables </w:t>
      </w:r>
      <w:r w:rsidRPr="00473484">
        <w:t>were fired to establish a predicted range for an untested variable combination. The estimated distance of 140.25cm was subsequently validated by a final test firing, which produced an average distance of 140cm, representing an error of just 0.25cm</w:t>
      </w:r>
      <w:r>
        <w:t xml:space="preserve">, further validating the use of the </w:t>
      </w:r>
      <w:r w:rsidRPr="00473484">
        <w:t>Taguchi method</w:t>
      </w:r>
      <w:r>
        <w:t>.</w:t>
      </w:r>
    </w:p>
    <w:p w14:paraId="43114DF7" w14:textId="128263FC" w:rsidR="00DA28B2" w:rsidRDefault="00DA28B2" w:rsidP="00941D35"/>
    <w:p w14:paraId="09E8D719" w14:textId="77777777" w:rsidR="00DA28B2" w:rsidRDefault="00DA28B2" w:rsidP="00941D35"/>
    <w:p w14:paraId="44908FCE" w14:textId="77777777" w:rsidR="00DA28B2" w:rsidRDefault="00DA28B2" w:rsidP="00941D35"/>
    <w:p w14:paraId="72E0D06B" w14:textId="5BCF94A6" w:rsidR="00512656" w:rsidRPr="00512656" w:rsidRDefault="00512656" w:rsidP="00512656">
      <w:pPr>
        <w:spacing w:before="0" w:after="200" w:line="276" w:lineRule="auto"/>
        <w:jc w:val="left"/>
        <w:rPr>
          <w:rFonts w:cs="Arial"/>
          <w:b/>
          <w:bCs/>
          <w:kern w:val="32"/>
          <w:sz w:val="32"/>
          <w:szCs w:val="36"/>
        </w:rPr>
      </w:pPr>
      <w:bookmarkStart w:id="9" w:name="_Toc290554219"/>
      <w:bookmarkStart w:id="10" w:name="_Toc299621184"/>
      <w:bookmarkStart w:id="11" w:name="_Toc299631412"/>
      <w:bookmarkStart w:id="12" w:name="_Toc299631472"/>
      <w:bookmarkStart w:id="13" w:name="_Toc299631562"/>
      <w:bookmarkStart w:id="14" w:name="_Toc299631639"/>
      <w:r>
        <w:br w:type="page"/>
      </w:r>
    </w:p>
    <w:bookmarkEnd w:id="9"/>
    <w:bookmarkEnd w:id="10"/>
    <w:bookmarkEnd w:id="11"/>
    <w:bookmarkEnd w:id="12"/>
    <w:bookmarkEnd w:id="13"/>
    <w:bookmarkEnd w:id="14"/>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57389BDD" w14:textId="3E8CBEA7" w:rsidR="005811E7" w:rsidRDefault="00B765F2">
      <w:pPr>
        <w:pStyle w:val="TOC1"/>
        <w:rPr>
          <w:rFonts w:asciiTheme="minorHAnsi" w:eastAsiaTheme="minorEastAsia" w:hAnsiTheme="minorHAnsi" w:cstheme="minorBidi"/>
          <w:kern w:val="2"/>
          <w:lang w:val="en-US"/>
          <w14:ligatures w14:val="standardContextual"/>
        </w:rPr>
      </w:pPr>
      <w:r>
        <w:fldChar w:fldCharType="begin"/>
      </w:r>
      <w:r w:rsidR="00CC21F1">
        <w:instrText xml:space="preserve"> TOC \o "1-3" \h \z \u \t "Heading 7,2" </w:instrText>
      </w:r>
      <w:r>
        <w:fldChar w:fldCharType="separate"/>
      </w:r>
      <w:hyperlink w:anchor="_Toc228184360" w:history="1">
        <w:r w:rsidR="005811E7" w:rsidRPr="00313BB6">
          <w:rPr>
            <w:rStyle w:val="Hyperlink"/>
          </w:rPr>
          <w:t>Academic integrity declaration</w:t>
        </w:r>
        <w:r w:rsidR="005811E7">
          <w:rPr>
            <w:webHidden/>
          </w:rPr>
          <w:tab/>
        </w:r>
        <w:r w:rsidR="005811E7">
          <w:rPr>
            <w:webHidden/>
          </w:rPr>
          <w:fldChar w:fldCharType="begin"/>
        </w:r>
        <w:r w:rsidR="005811E7">
          <w:rPr>
            <w:webHidden/>
          </w:rPr>
          <w:instrText xml:space="preserve"> PAGEREF _Toc228184360 \h </w:instrText>
        </w:r>
        <w:r w:rsidR="005811E7">
          <w:rPr>
            <w:webHidden/>
          </w:rPr>
        </w:r>
        <w:r w:rsidR="005811E7">
          <w:rPr>
            <w:webHidden/>
          </w:rPr>
          <w:fldChar w:fldCharType="separate"/>
        </w:r>
        <w:r w:rsidR="00406357">
          <w:rPr>
            <w:webHidden/>
          </w:rPr>
          <w:t>i</w:t>
        </w:r>
        <w:r w:rsidR="005811E7">
          <w:rPr>
            <w:webHidden/>
          </w:rPr>
          <w:fldChar w:fldCharType="end"/>
        </w:r>
      </w:hyperlink>
    </w:p>
    <w:p w14:paraId="31C06339" w14:textId="1BC23665" w:rsidR="005811E7" w:rsidRDefault="005811E7">
      <w:pPr>
        <w:pStyle w:val="TOC1"/>
        <w:rPr>
          <w:rFonts w:asciiTheme="minorHAnsi" w:eastAsiaTheme="minorEastAsia" w:hAnsiTheme="minorHAnsi" w:cstheme="minorBidi"/>
          <w:kern w:val="2"/>
          <w:lang w:val="en-US"/>
          <w14:ligatures w14:val="standardContextual"/>
        </w:rPr>
      </w:pPr>
      <w:hyperlink w:anchor="_Toc228184361" w:history="1">
        <w:r w:rsidRPr="00313BB6">
          <w:rPr>
            <w:rStyle w:val="Hyperlink"/>
          </w:rPr>
          <w:t>Abstract</w:t>
        </w:r>
        <w:r>
          <w:rPr>
            <w:webHidden/>
          </w:rPr>
          <w:tab/>
        </w:r>
        <w:r>
          <w:rPr>
            <w:webHidden/>
          </w:rPr>
          <w:fldChar w:fldCharType="begin"/>
        </w:r>
        <w:r>
          <w:rPr>
            <w:webHidden/>
          </w:rPr>
          <w:instrText xml:space="preserve"> PAGEREF _Toc228184361 \h </w:instrText>
        </w:r>
        <w:r>
          <w:rPr>
            <w:webHidden/>
          </w:rPr>
        </w:r>
        <w:r>
          <w:rPr>
            <w:webHidden/>
          </w:rPr>
          <w:fldChar w:fldCharType="separate"/>
        </w:r>
        <w:r w:rsidR="00406357">
          <w:rPr>
            <w:webHidden/>
          </w:rPr>
          <w:t>ii</w:t>
        </w:r>
        <w:r>
          <w:rPr>
            <w:webHidden/>
          </w:rPr>
          <w:fldChar w:fldCharType="end"/>
        </w:r>
      </w:hyperlink>
    </w:p>
    <w:p w14:paraId="3CAB57CD" w14:textId="0F95ED0B" w:rsidR="005811E7" w:rsidRDefault="005811E7">
      <w:pPr>
        <w:pStyle w:val="TOC1"/>
        <w:rPr>
          <w:rFonts w:asciiTheme="minorHAnsi" w:eastAsiaTheme="minorEastAsia" w:hAnsiTheme="minorHAnsi" w:cstheme="minorBidi"/>
          <w:kern w:val="2"/>
          <w:lang w:val="en-US"/>
          <w14:ligatures w14:val="standardContextual"/>
        </w:rPr>
      </w:pPr>
      <w:hyperlink w:anchor="_Toc228184362" w:history="1">
        <w:r w:rsidRPr="00313BB6">
          <w:rPr>
            <w:rStyle w:val="Hyperlink"/>
          </w:rPr>
          <w:t>List of Figures</w:t>
        </w:r>
        <w:r>
          <w:rPr>
            <w:webHidden/>
          </w:rPr>
          <w:tab/>
        </w:r>
        <w:r>
          <w:rPr>
            <w:webHidden/>
          </w:rPr>
          <w:fldChar w:fldCharType="begin"/>
        </w:r>
        <w:r>
          <w:rPr>
            <w:webHidden/>
          </w:rPr>
          <w:instrText xml:space="preserve"> PAGEREF _Toc228184362 \h </w:instrText>
        </w:r>
        <w:r>
          <w:rPr>
            <w:webHidden/>
          </w:rPr>
        </w:r>
        <w:r>
          <w:rPr>
            <w:webHidden/>
          </w:rPr>
          <w:fldChar w:fldCharType="separate"/>
        </w:r>
        <w:r w:rsidR="00406357">
          <w:rPr>
            <w:webHidden/>
          </w:rPr>
          <w:t>iv</w:t>
        </w:r>
        <w:r>
          <w:rPr>
            <w:webHidden/>
          </w:rPr>
          <w:fldChar w:fldCharType="end"/>
        </w:r>
      </w:hyperlink>
    </w:p>
    <w:p w14:paraId="14542200" w14:textId="5146B19A" w:rsidR="005811E7" w:rsidRDefault="005811E7">
      <w:pPr>
        <w:pStyle w:val="TOC1"/>
        <w:rPr>
          <w:rFonts w:asciiTheme="minorHAnsi" w:eastAsiaTheme="minorEastAsia" w:hAnsiTheme="minorHAnsi" w:cstheme="minorBidi"/>
          <w:kern w:val="2"/>
          <w:lang w:val="en-US"/>
          <w14:ligatures w14:val="standardContextual"/>
        </w:rPr>
      </w:pPr>
      <w:hyperlink w:anchor="_Toc228184363" w:history="1">
        <w:r w:rsidRPr="00313BB6">
          <w:rPr>
            <w:rStyle w:val="Hyperlink"/>
          </w:rPr>
          <w:t>List of Tables</w:t>
        </w:r>
        <w:r>
          <w:rPr>
            <w:webHidden/>
          </w:rPr>
          <w:tab/>
        </w:r>
        <w:r>
          <w:rPr>
            <w:webHidden/>
          </w:rPr>
          <w:fldChar w:fldCharType="begin"/>
        </w:r>
        <w:r>
          <w:rPr>
            <w:webHidden/>
          </w:rPr>
          <w:instrText xml:space="preserve"> PAGEREF _Toc228184363 \h </w:instrText>
        </w:r>
        <w:r>
          <w:rPr>
            <w:webHidden/>
          </w:rPr>
        </w:r>
        <w:r>
          <w:rPr>
            <w:webHidden/>
          </w:rPr>
          <w:fldChar w:fldCharType="separate"/>
        </w:r>
        <w:r w:rsidR="00406357">
          <w:rPr>
            <w:webHidden/>
          </w:rPr>
          <w:t>v</w:t>
        </w:r>
        <w:r>
          <w:rPr>
            <w:webHidden/>
          </w:rPr>
          <w:fldChar w:fldCharType="end"/>
        </w:r>
      </w:hyperlink>
    </w:p>
    <w:p w14:paraId="7AA91B42" w14:textId="5C9122D2" w:rsidR="005811E7" w:rsidRDefault="005811E7">
      <w:pPr>
        <w:pStyle w:val="TOC1"/>
        <w:rPr>
          <w:rFonts w:asciiTheme="minorHAnsi" w:eastAsiaTheme="minorEastAsia" w:hAnsiTheme="minorHAnsi" w:cstheme="minorBidi"/>
          <w:kern w:val="2"/>
          <w:lang w:val="en-US"/>
          <w14:ligatures w14:val="standardContextual"/>
        </w:rPr>
      </w:pPr>
      <w:hyperlink w:anchor="_Toc228184364" w:history="1">
        <w:r w:rsidRPr="00313BB6">
          <w:rPr>
            <w:rStyle w:val="Hyperlink"/>
          </w:rPr>
          <w:t>1 Taguchi method for variable search</w:t>
        </w:r>
        <w:r>
          <w:rPr>
            <w:webHidden/>
          </w:rPr>
          <w:tab/>
        </w:r>
        <w:r>
          <w:rPr>
            <w:webHidden/>
          </w:rPr>
          <w:fldChar w:fldCharType="begin"/>
        </w:r>
        <w:r>
          <w:rPr>
            <w:webHidden/>
          </w:rPr>
          <w:instrText xml:space="preserve"> PAGEREF _Toc228184364 \h </w:instrText>
        </w:r>
        <w:r>
          <w:rPr>
            <w:webHidden/>
          </w:rPr>
        </w:r>
        <w:r>
          <w:rPr>
            <w:webHidden/>
          </w:rPr>
          <w:fldChar w:fldCharType="separate"/>
        </w:r>
        <w:r w:rsidR="00406357">
          <w:rPr>
            <w:webHidden/>
          </w:rPr>
          <w:t>1</w:t>
        </w:r>
        <w:r>
          <w:rPr>
            <w:webHidden/>
          </w:rPr>
          <w:fldChar w:fldCharType="end"/>
        </w:r>
      </w:hyperlink>
    </w:p>
    <w:p w14:paraId="4487BB32" w14:textId="40F21953" w:rsidR="005811E7" w:rsidRDefault="005811E7">
      <w:pPr>
        <w:pStyle w:val="TOC1"/>
        <w:rPr>
          <w:rFonts w:asciiTheme="minorHAnsi" w:eastAsiaTheme="minorEastAsia" w:hAnsiTheme="minorHAnsi" w:cstheme="minorBidi"/>
          <w:kern w:val="2"/>
          <w:lang w:val="en-US"/>
          <w14:ligatures w14:val="standardContextual"/>
        </w:rPr>
      </w:pPr>
      <w:hyperlink w:anchor="_Toc228184365" w:history="1">
        <w:r w:rsidRPr="00313BB6">
          <w:rPr>
            <w:rStyle w:val="Hyperlink"/>
          </w:rPr>
          <w:t>2 Experiment objectives</w:t>
        </w:r>
        <w:r>
          <w:rPr>
            <w:webHidden/>
          </w:rPr>
          <w:tab/>
        </w:r>
        <w:r>
          <w:rPr>
            <w:webHidden/>
          </w:rPr>
          <w:fldChar w:fldCharType="begin"/>
        </w:r>
        <w:r>
          <w:rPr>
            <w:webHidden/>
          </w:rPr>
          <w:instrText xml:space="preserve"> PAGEREF _Toc228184365 \h </w:instrText>
        </w:r>
        <w:r>
          <w:rPr>
            <w:webHidden/>
          </w:rPr>
        </w:r>
        <w:r>
          <w:rPr>
            <w:webHidden/>
          </w:rPr>
          <w:fldChar w:fldCharType="separate"/>
        </w:r>
        <w:r w:rsidR="00406357">
          <w:rPr>
            <w:webHidden/>
          </w:rPr>
          <w:t>2</w:t>
        </w:r>
        <w:r>
          <w:rPr>
            <w:webHidden/>
          </w:rPr>
          <w:fldChar w:fldCharType="end"/>
        </w:r>
      </w:hyperlink>
    </w:p>
    <w:p w14:paraId="26254FB2" w14:textId="142DBA2F" w:rsidR="005811E7" w:rsidRDefault="005811E7">
      <w:pPr>
        <w:pStyle w:val="TOC1"/>
        <w:rPr>
          <w:rFonts w:asciiTheme="minorHAnsi" w:eastAsiaTheme="minorEastAsia" w:hAnsiTheme="minorHAnsi" w:cstheme="minorBidi"/>
          <w:kern w:val="2"/>
          <w:lang w:val="en-US"/>
          <w14:ligatures w14:val="standardContextual"/>
        </w:rPr>
      </w:pPr>
      <w:hyperlink w:anchor="_Toc228184366" w:history="1">
        <w:r w:rsidRPr="00313BB6">
          <w:rPr>
            <w:rStyle w:val="Hyperlink"/>
          </w:rPr>
          <w:t>3 Method and apparatus</w:t>
        </w:r>
        <w:r>
          <w:rPr>
            <w:webHidden/>
          </w:rPr>
          <w:tab/>
        </w:r>
        <w:r>
          <w:rPr>
            <w:webHidden/>
          </w:rPr>
          <w:fldChar w:fldCharType="begin"/>
        </w:r>
        <w:r>
          <w:rPr>
            <w:webHidden/>
          </w:rPr>
          <w:instrText xml:space="preserve"> PAGEREF _Toc228184366 \h </w:instrText>
        </w:r>
        <w:r>
          <w:rPr>
            <w:webHidden/>
          </w:rPr>
        </w:r>
        <w:r>
          <w:rPr>
            <w:webHidden/>
          </w:rPr>
          <w:fldChar w:fldCharType="separate"/>
        </w:r>
        <w:r w:rsidR="00406357">
          <w:rPr>
            <w:webHidden/>
          </w:rPr>
          <w:t>3</w:t>
        </w:r>
        <w:r>
          <w:rPr>
            <w:webHidden/>
          </w:rPr>
          <w:fldChar w:fldCharType="end"/>
        </w:r>
      </w:hyperlink>
    </w:p>
    <w:p w14:paraId="006F340A" w14:textId="408159F9" w:rsidR="005811E7" w:rsidRDefault="005811E7">
      <w:pPr>
        <w:pStyle w:val="TOC1"/>
        <w:rPr>
          <w:rFonts w:asciiTheme="minorHAnsi" w:eastAsiaTheme="minorEastAsia" w:hAnsiTheme="minorHAnsi" w:cstheme="minorBidi"/>
          <w:kern w:val="2"/>
          <w:lang w:val="en-US"/>
          <w14:ligatures w14:val="standardContextual"/>
        </w:rPr>
      </w:pPr>
      <w:hyperlink w:anchor="_Toc228184367" w:history="1">
        <w:r w:rsidRPr="00313BB6">
          <w:rPr>
            <w:rStyle w:val="Hyperlink"/>
          </w:rPr>
          <w:t>4 Experimental data orthogonal table population</w:t>
        </w:r>
        <w:r>
          <w:rPr>
            <w:webHidden/>
          </w:rPr>
          <w:tab/>
        </w:r>
        <w:r>
          <w:rPr>
            <w:webHidden/>
          </w:rPr>
          <w:fldChar w:fldCharType="begin"/>
        </w:r>
        <w:r>
          <w:rPr>
            <w:webHidden/>
          </w:rPr>
          <w:instrText xml:space="preserve"> PAGEREF _Toc228184367 \h </w:instrText>
        </w:r>
        <w:r>
          <w:rPr>
            <w:webHidden/>
          </w:rPr>
        </w:r>
        <w:r>
          <w:rPr>
            <w:webHidden/>
          </w:rPr>
          <w:fldChar w:fldCharType="separate"/>
        </w:r>
        <w:r w:rsidR="00406357">
          <w:rPr>
            <w:webHidden/>
          </w:rPr>
          <w:t>5</w:t>
        </w:r>
        <w:r>
          <w:rPr>
            <w:webHidden/>
          </w:rPr>
          <w:fldChar w:fldCharType="end"/>
        </w:r>
      </w:hyperlink>
    </w:p>
    <w:p w14:paraId="452C04FA" w14:textId="77619458" w:rsidR="005811E7" w:rsidRDefault="005811E7">
      <w:pPr>
        <w:pStyle w:val="TOC1"/>
        <w:rPr>
          <w:rFonts w:asciiTheme="minorHAnsi" w:eastAsiaTheme="minorEastAsia" w:hAnsiTheme="minorHAnsi" w:cstheme="minorBidi"/>
          <w:kern w:val="2"/>
          <w:lang w:val="en-US"/>
          <w14:ligatures w14:val="standardContextual"/>
        </w:rPr>
      </w:pPr>
      <w:hyperlink w:anchor="_Toc228184368" w:history="1">
        <w:r w:rsidRPr="00313BB6">
          <w:rPr>
            <w:rStyle w:val="Hyperlink"/>
          </w:rPr>
          <w:t>5 Experimental data unknow perimeter range calculation</w:t>
        </w:r>
        <w:r>
          <w:rPr>
            <w:webHidden/>
          </w:rPr>
          <w:tab/>
        </w:r>
        <w:r>
          <w:rPr>
            <w:webHidden/>
          </w:rPr>
          <w:fldChar w:fldCharType="begin"/>
        </w:r>
        <w:r>
          <w:rPr>
            <w:webHidden/>
          </w:rPr>
          <w:instrText xml:space="preserve"> PAGEREF _Toc228184368 \h </w:instrText>
        </w:r>
        <w:r>
          <w:rPr>
            <w:webHidden/>
          </w:rPr>
        </w:r>
        <w:r>
          <w:rPr>
            <w:webHidden/>
          </w:rPr>
          <w:fldChar w:fldCharType="separate"/>
        </w:r>
        <w:r w:rsidR="00406357">
          <w:rPr>
            <w:webHidden/>
          </w:rPr>
          <w:t>7</w:t>
        </w:r>
        <w:r>
          <w:rPr>
            <w:webHidden/>
          </w:rPr>
          <w:fldChar w:fldCharType="end"/>
        </w:r>
      </w:hyperlink>
    </w:p>
    <w:p w14:paraId="44C7BE24" w14:textId="04901C17" w:rsidR="005811E7" w:rsidRDefault="005811E7">
      <w:pPr>
        <w:pStyle w:val="TOC1"/>
        <w:rPr>
          <w:rFonts w:asciiTheme="minorHAnsi" w:eastAsiaTheme="minorEastAsia" w:hAnsiTheme="minorHAnsi" w:cstheme="minorBidi"/>
          <w:kern w:val="2"/>
          <w:lang w:val="en-US"/>
          <w14:ligatures w14:val="standardContextual"/>
        </w:rPr>
      </w:pPr>
      <w:hyperlink w:anchor="_Toc228184369" w:history="1">
        <w:r w:rsidRPr="00313BB6">
          <w:rPr>
            <w:rStyle w:val="Hyperlink"/>
          </w:rPr>
          <w:t>6 Conclusion</w:t>
        </w:r>
        <w:r>
          <w:rPr>
            <w:webHidden/>
          </w:rPr>
          <w:tab/>
        </w:r>
        <w:r>
          <w:rPr>
            <w:webHidden/>
          </w:rPr>
          <w:fldChar w:fldCharType="begin"/>
        </w:r>
        <w:r>
          <w:rPr>
            <w:webHidden/>
          </w:rPr>
          <w:instrText xml:space="preserve"> PAGEREF _Toc228184369 \h </w:instrText>
        </w:r>
        <w:r>
          <w:rPr>
            <w:webHidden/>
          </w:rPr>
        </w:r>
        <w:r>
          <w:rPr>
            <w:webHidden/>
          </w:rPr>
          <w:fldChar w:fldCharType="separate"/>
        </w:r>
        <w:r w:rsidR="00406357">
          <w:rPr>
            <w:webHidden/>
          </w:rPr>
          <w:t>8</w:t>
        </w:r>
        <w:r>
          <w:rPr>
            <w:webHidden/>
          </w:rPr>
          <w:fldChar w:fldCharType="end"/>
        </w:r>
      </w:hyperlink>
    </w:p>
    <w:p w14:paraId="3DD64FC8" w14:textId="30CAC78A" w:rsidR="005811E7" w:rsidRDefault="005811E7">
      <w:pPr>
        <w:pStyle w:val="TOC1"/>
        <w:rPr>
          <w:rFonts w:asciiTheme="minorHAnsi" w:eastAsiaTheme="minorEastAsia" w:hAnsiTheme="minorHAnsi" w:cstheme="minorBidi"/>
          <w:kern w:val="2"/>
          <w:lang w:val="en-US"/>
          <w14:ligatures w14:val="standardContextual"/>
        </w:rPr>
      </w:pPr>
      <w:hyperlink w:anchor="_Toc228184370" w:history="1">
        <w:r w:rsidRPr="00313BB6">
          <w:rPr>
            <w:rStyle w:val="Hyperlink"/>
          </w:rPr>
          <w:t>7 References</w:t>
        </w:r>
        <w:r>
          <w:rPr>
            <w:webHidden/>
          </w:rPr>
          <w:tab/>
        </w:r>
        <w:r>
          <w:rPr>
            <w:webHidden/>
          </w:rPr>
          <w:fldChar w:fldCharType="begin"/>
        </w:r>
        <w:r>
          <w:rPr>
            <w:webHidden/>
          </w:rPr>
          <w:instrText xml:space="preserve"> PAGEREF _Toc228184370 \h </w:instrText>
        </w:r>
        <w:r>
          <w:rPr>
            <w:webHidden/>
          </w:rPr>
        </w:r>
        <w:r>
          <w:rPr>
            <w:webHidden/>
          </w:rPr>
          <w:fldChar w:fldCharType="separate"/>
        </w:r>
        <w:r w:rsidR="00406357">
          <w:rPr>
            <w:webHidden/>
          </w:rPr>
          <w:t>9</w:t>
        </w:r>
        <w:r>
          <w:rPr>
            <w:webHidden/>
          </w:rPr>
          <w:fldChar w:fldCharType="end"/>
        </w:r>
      </w:hyperlink>
    </w:p>
    <w:p w14:paraId="1E0A1994" w14:textId="61BF8A4A"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5" w:name="_Toc51833371"/>
      <w:bookmarkStart w:id="16" w:name="_Toc290554220"/>
      <w:bookmarkStart w:id="17" w:name="_Toc299621185"/>
      <w:bookmarkStart w:id="18" w:name="_Toc299631413"/>
      <w:bookmarkStart w:id="19" w:name="_Toc299631473"/>
      <w:bookmarkStart w:id="20" w:name="_Toc299631563"/>
      <w:bookmarkStart w:id="21" w:name="_Toc299631640"/>
      <w:r>
        <w:br w:type="page"/>
      </w:r>
    </w:p>
    <w:p w14:paraId="77601812" w14:textId="71C222B3" w:rsidR="00DA28B2" w:rsidRDefault="005E3ACA" w:rsidP="00DA28B2">
      <w:pPr>
        <w:pStyle w:val="Heading1"/>
        <w:numPr>
          <w:ilvl w:val="0"/>
          <w:numId w:val="0"/>
        </w:numPr>
      </w:pPr>
      <w:bookmarkStart w:id="22" w:name="_Ref137801750"/>
      <w:bookmarkStart w:id="23" w:name="_Toc228184362"/>
      <w:r>
        <w:lastRenderedPageBreak/>
        <w:t xml:space="preserve">List of </w:t>
      </w:r>
      <w:r w:rsidR="004C2C9C">
        <w:t>F</w:t>
      </w:r>
      <w:r>
        <w:t>igures</w:t>
      </w:r>
      <w:bookmarkEnd w:id="15"/>
      <w:bookmarkEnd w:id="16"/>
      <w:bookmarkEnd w:id="17"/>
      <w:bookmarkEnd w:id="18"/>
      <w:bookmarkEnd w:id="19"/>
      <w:bookmarkEnd w:id="20"/>
      <w:bookmarkEnd w:id="21"/>
      <w:bookmarkEnd w:id="22"/>
      <w:bookmarkEnd w:id="23"/>
    </w:p>
    <w:p w14:paraId="2850D8F1" w14:textId="6842EFA6" w:rsidR="00406357" w:rsidRDefault="00B765F2">
      <w:pPr>
        <w:pStyle w:val="TableofFigures"/>
        <w:tabs>
          <w:tab w:val="right" w:leader="dot" w:pos="8494"/>
        </w:tabs>
        <w:rPr>
          <w:rFonts w:asciiTheme="minorHAnsi" w:eastAsiaTheme="minorEastAsia" w:hAnsiTheme="minorHAnsi" w:cstheme="minorBidi"/>
          <w:noProof/>
          <w:kern w:val="2"/>
          <w:lang w:val="en-US"/>
          <w14:ligatures w14:val="standardContextual"/>
        </w:rPr>
      </w:pPr>
      <w:r>
        <w:fldChar w:fldCharType="begin"/>
      </w:r>
      <w:r w:rsidR="00DA28B2">
        <w:instrText xml:space="preserve"> TOC \h \z \c "Figure" </w:instrText>
      </w:r>
      <w:r>
        <w:fldChar w:fldCharType="separate"/>
      </w:r>
      <w:hyperlink w:anchor="_Toc228185104" w:history="1">
        <w:r w:rsidR="00406357" w:rsidRPr="00E1528E">
          <w:rPr>
            <w:rStyle w:val="Hyperlink"/>
            <w:noProof/>
          </w:rPr>
          <w:t>Figure 1 - BC Interaction</w:t>
        </w:r>
        <w:r w:rsidR="00406357">
          <w:rPr>
            <w:noProof/>
            <w:webHidden/>
          </w:rPr>
          <w:tab/>
        </w:r>
        <w:r w:rsidR="00406357">
          <w:rPr>
            <w:noProof/>
            <w:webHidden/>
          </w:rPr>
          <w:fldChar w:fldCharType="begin"/>
        </w:r>
        <w:r w:rsidR="00406357">
          <w:rPr>
            <w:noProof/>
            <w:webHidden/>
          </w:rPr>
          <w:instrText xml:space="preserve"> PAGEREF _Toc228185104 \h </w:instrText>
        </w:r>
        <w:r w:rsidR="00406357">
          <w:rPr>
            <w:noProof/>
            <w:webHidden/>
          </w:rPr>
        </w:r>
        <w:r w:rsidR="00406357">
          <w:rPr>
            <w:noProof/>
            <w:webHidden/>
          </w:rPr>
          <w:fldChar w:fldCharType="separate"/>
        </w:r>
        <w:r w:rsidR="00406357">
          <w:rPr>
            <w:noProof/>
            <w:webHidden/>
          </w:rPr>
          <w:t>6</w:t>
        </w:r>
        <w:r w:rsidR="00406357">
          <w:rPr>
            <w:noProof/>
            <w:webHidden/>
          </w:rPr>
          <w:fldChar w:fldCharType="end"/>
        </w:r>
      </w:hyperlink>
    </w:p>
    <w:p w14:paraId="409F547E" w14:textId="2D5A4876" w:rsidR="00406357" w:rsidRDefault="004063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28185105" w:history="1">
        <w:r w:rsidRPr="00E1528E">
          <w:rPr>
            <w:rStyle w:val="Hyperlink"/>
            <w:noProof/>
          </w:rPr>
          <w:t>Figure 2 - Operator</w:t>
        </w:r>
        <w:r>
          <w:rPr>
            <w:noProof/>
            <w:webHidden/>
          </w:rPr>
          <w:tab/>
        </w:r>
        <w:r>
          <w:rPr>
            <w:noProof/>
            <w:webHidden/>
          </w:rPr>
          <w:fldChar w:fldCharType="begin"/>
        </w:r>
        <w:r>
          <w:rPr>
            <w:noProof/>
            <w:webHidden/>
          </w:rPr>
          <w:instrText xml:space="preserve"> PAGEREF _Toc228185105 \h </w:instrText>
        </w:r>
        <w:r>
          <w:rPr>
            <w:noProof/>
            <w:webHidden/>
          </w:rPr>
        </w:r>
        <w:r>
          <w:rPr>
            <w:noProof/>
            <w:webHidden/>
          </w:rPr>
          <w:fldChar w:fldCharType="separate"/>
        </w:r>
        <w:r>
          <w:rPr>
            <w:noProof/>
            <w:webHidden/>
          </w:rPr>
          <w:t>6</w:t>
        </w:r>
        <w:r>
          <w:rPr>
            <w:noProof/>
            <w:webHidden/>
          </w:rPr>
          <w:fldChar w:fldCharType="end"/>
        </w:r>
      </w:hyperlink>
    </w:p>
    <w:p w14:paraId="3B792F6E" w14:textId="78E15CC4" w:rsidR="00406357" w:rsidRDefault="004063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28185106" w:history="1">
        <w:r w:rsidRPr="00E1528E">
          <w:rPr>
            <w:rStyle w:val="Hyperlink"/>
            <w:noProof/>
          </w:rPr>
          <w:t>Figure 3 - Pullback angle</w:t>
        </w:r>
        <w:r>
          <w:rPr>
            <w:noProof/>
            <w:webHidden/>
          </w:rPr>
          <w:tab/>
        </w:r>
        <w:r>
          <w:rPr>
            <w:noProof/>
            <w:webHidden/>
          </w:rPr>
          <w:fldChar w:fldCharType="begin"/>
        </w:r>
        <w:r>
          <w:rPr>
            <w:noProof/>
            <w:webHidden/>
          </w:rPr>
          <w:instrText xml:space="preserve"> PAGEREF _Toc228185106 \h </w:instrText>
        </w:r>
        <w:r>
          <w:rPr>
            <w:noProof/>
            <w:webHidden/>
          </w:rPr>
        </w:r>
        <w:r>
          <w:rPr>
            <w:noProof/>
            <w:webHidden/>
          </w:rPr>
          <w:fldChar w:fldCharType="separate"/>
        </w:r>
        <w:r>
          <w:rPr>
            <w:noProof/>
            <w:webHidden/>
          </w:rPr>
          <w:t>6</w:t>
        </w:r>
        <w:r>
          <w:rPr>
            <w:noProof/>
            <w:webHidden/>
          </w:rPr>
          <w:fldChar w:fldCharType="end"/>
        </w:r>
      </w:hyperlink>
    </w:p>
    <w:p w14:paraId="331D57A4" w14:textId="32301E41" w:rsidR="00406357" w:rsidRDefault="004063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28185107" w:history="1">
        <w:r w:rsidRPr="00E1528E">
          <w:rPr>
            <w:rStyle w:val="Hyperlink"/>
            <w:noProof/>
          </w:rPr>
          <w:t>Figure 4 - Stop position</w:t>
        </w:r>
        <w:r>
          <w:rPr>
            <w:noProof/>
            <w:webHidden/>
          </w:rPr>
          <w:tab/>
        </w:r>
        <w:r>
          <w:rPr>
            <w:noProof/>
            <w:webHidden/>
          </w:rPr>
          <w:fldChar w:fldCharType="begin"/>
        </w:r>
        <w:r>
          <w:rPr>
            <w:noProof/>
            <w:webHidden/>
          </w:rPr>
          <w:instrText xml:space="preserve"> PAGEREF _Toc228185107 \h </w:instrText>
        </w:r>
        <w:r>
          <w:rPr>
            <w:noProof/>
            <w:webHidden/>
          </w:rPr>
        </w:r>
        <w:r>
          <w:rPr>
            <w:noProof/>
            <w:webHidden/>
          </w:rPr>
          <w:fldChar w:fldCharType="separate"/>
        </w:r>
        <w:r>
          <w:rPr>
            <w:noProof/>
            <w:webHidden/>
          </w:rPr>
          <w:t>6</w:t>
        </w:r>
        <w:r>
          <w:rPr>
            <w:noProof/>
            <w:webHidden/>
          </w:rPr>
          <w:fldChar w:fldCharType="end"/>
        </w:r>
      </w:hyperlink>
    </w:p>
    <w:p w14:paraId="07B80FC4" w14:textId="189FCB5F" w:rsidR="00406357" w:rsidRDefault="004063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28185108" w:history="1">
        <w:r w:rsidRPr="00E1528E">
          <w:rPr>
            <w:rStyle w:val="Hyperlink"/>
            <w:noProof/>
          </w:rPr>
          <w:t>Figure 5 - AB interaction</w:t>
        </w:r>
        <w:r>
          <w:rPr>
            <w:noProof/>
            <w:webHidden/>
          </w:rPr>
          <w:tab/>
        </w:r>
        <w:r>
          <w:rPr>
            <w:noProof/>
            <w:webHidden/>
          </w:rPr>
          <w:fldChar w:fldCharType="begin"/>
        </w:r>
        <w:r>
          <w:rPr>
            <w:noProof/>
            <w:webHidden/>
          </w:rPr>
          <w:instrText xml:space="preserve"> PAGEREF _Toc228185108 \h </w:instrText>
        </w:r>
        <w:r>
          <w:rPr>
            <w:noProof/>
            <w:webHidden/>
          </w:rPr>
        </w:r>
        <w:r>
          <w:rPr>
            <w:noProof/>
            <w:webHidden/>
          </w:rPr>
          <w:fldChar w:fldCharType="separate"/>
        </w:r>
        <w:r>
          <w:rPr>
            <w:noProof/>
            <w:webHidden/>
          </w:rPr>
          <w:t>6</w:t>
        </w:r>
        <w:r>
          <w:rPr>
            <w:noProof/>
            <w:webHidden/>
          </w:rPr>
          <w:fldChar w:fldCharType="end"/>
        </w:r>
      </w:hyperlink>
    </w:p>
    <w:p w14:paraId="3B4175DF" w14:textId="3A9C459D" w:rsidR="00406357" w:rsidRDefault="004063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28185109" w:history="1">
        <w:r w:rsidRPr="00E1528E">
          <w:rPr>
            <w:rStyle w:val="Hyperlink"/>
            <w:noProof/>
          </w:rPr>
          <w:t>Figure 6 - Anchor position</w:t>
        </w:r>
        <w:r>
          <w:rPr>
            <w:noProof/>
            <w:webHidden/>
          </w:rPr>
          <w:tab/>
        </w:r>
        <w:r>
          <w:rPr>
            <w:noProof/>
            <w:webHidden/>
          </w:rPr>
          <w:fldChar w:fldCharType="begin"/>
        </w:r>
        <w:r>
          <w:rPr>
            <w:noProof/>
            <w:webHidden/>
          </w:rPr>
          <w:instrText xml:space="preserve"> PAGEREF _Toc228185109 \h </w:instrText>
        </w:r>
        <w:r>
          <w:rPr>
            <w:noProof/>
            <w:webHidden/>
          </w:rPr>
        </w:r>
        <w:r>
          <w:rPr>
            <w:noProof/>
            <w:webHidden/>
          </w:rPr>
          <w:fldChar w:fldCharType="separate"/>
        </w:r>
        <w:r>
          <w:rPr>
            <w:noProof/>
            <w:webHidden/>
          </w:rPr>
          <w:t>6</w:t>
        </w:r>
        <w:r>
          <w:rPr>
            <w:noProof/>
            <w:webHidden/>
          </w:rPr>
          <w:fldChar w:fldCharType="end"/>
        </w:r>
      </w:hyperlink>
    </w:p>
    <w:p w14:paraId="5953B12B" w14:textId="3934D37C" w:rsidR="00406357" w:rsidRDefault="004063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28185110" w:history="1">
        <w:r w:rsidRPr="00E1528E">
          <w:rPr>
            <w:rStyle w:val="Hyperlink"/>
            <w:noProof/>
          </w:rPr>
          <w:t>Figure 7 - Front band position</w:t>
        </w:r>
        <w:r>
          <w:rPr>
            <w:noProof/>
            <w:webHidden/>
          </w:rPr>
          <w:tab/>
        </w:r>
        <w:r>
          <w:rPr>
            <w:noProof/>
            <w:webHidden/>
          </w:rPr>
          <w:fldChar w:fldCharType="begin"/>
        </w:r>
        <w:r>
          <w:rPr>
            <w:noProof/>
            <w:webHidden/>
          </w:rPr>
          <w:instrText xml:space="preserve"> PAGEREF _Toc228185110 \h </w:instrText>
        </w:r>
        <w:r>
          <w:rPr>
            <w:noProof/>
            <w:webHidden/>
          </w:rPr>
        </w:r>
        <w:r>
          <w:rPr>
            <w:noProof/>
            <w:webHidden/>
          </w:rPr>
          <w:fldChar w:fldCharType="separate"/>
        </w:r>
        <w:r>
          <w:rPr>
            <w:noProof/>
            <w:webHidden/>
          </w:rPr>
          <w:t>6</w:t>
        </w:r>
        <w:r>
          <w:rPr>
            <w:noProof/>
            <w:webHidden/>
          </w:rPr>
          <w:fldChar w:fldCharType="end"/>
        </w:r>
      </w:hyperlink>
    </w:p>
    <w:p w14:paraId="56DB9F22" w14:textId="7AC0B18F"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24" w:name="_Toc51833372"/>
      <w:bookmarkStart w:id="25" w:name="_Toc290554221"/>
      <w:bookmarkStart w:id="26" w:name="_Toc299621186"/>
      <w:bookmarkStart w:id="27" w:name="_Toc299631414"/>
      <w:bookmarkStart w:id="28" w:name="_Toc299631474"/>
      <w:bookmarkStart w:id="29" w:name="_Toc299631564"/>
      <w:bookmarkStart w:id="30" w:name="_Toc299631641"/>
      <w:r>
        <w:br w:type="page"/>
      </w:r>
    </w:p>
    <w:p w14:paraId="4B7ABF9F" w14:textId="656B967C" w:rsidR="00DA28B2" w:rsidRDefault="005E3ACA" w:rsidP="00DA28B2">
      <w:pPr>
        <w:pStyle w:val="Heading1nonumber"/>
      </w:pPr>
      <w:bookmarkStart w:id="31" w:name="_Toc228184363"/>
      <w:r>
        <w:lastRenderedPageBreak/>
        <w:t xml:space="preserve">List of </w:t>
      </w:r>
      <w:r w:rsidR="004C2C9C">
        <w:t>T</w:t>
      </w:r>
      <w:r>
        <w:t>ables</w:t>
      </w:r>
      <w:bookmarkEnd w:id="24"/>
      <w:bookmarkEnd w:id="25"/>
      <w:bookmarkEnd w:id="26"/>
      <w:bookmarkEnd w:id="27"/>
      <w:bookmarkEnd w:id="28"/>
      <w:bookmarkEnd w:id="29"/>
      <w:bookmarkEnd w:id="30"/>
      <w:bookmarkEnd w:id="31"/>
    </w:p>
    <w:p w14:paraId="3131928B" w14:textId="40B814A0" w:rsidR="005811E7" w:rsidRDefault="00B765F2">
      <w:pPr>
        <w:pStyle w:val="TableofFigures"/>
        <w:tabs>
          <w:tab w:val="right" w:leader="dot" w:pos="8494"/>
        </w:tabs>
        <w:rPr>
          <w:rFonts w:asciiTheme="minorHAnsi" w:eastAsiaTheme="minorEastAsia" w:hAnsiTheme="minorHAnsi" w:cstheme="minorBidi"/>
          <w:noProof/>
          <w:kern w:val="2"/>
          <w:lang w:val="en-US"/>
          <w14:ligatures w14:val="standardContextual"/>
        </w:rPr>
      </w:pPr>
      <w:r>
        <w:fldChar w:fldCharType="begin"/>
      </w:r>
      <w:r w:rsidR="00DA28B2">
        <w:instrText xml:space="preserve"> TOC \h \z \c "Table" </w:instrText>
      </w:r>
      <w:r>
        <w:fldChar w:fldCharType="separate"/>
      </w:r>
      <w:hyperlink w:anchor="_Toc228184326" w:history="1">
        <w:r w:rsidR="005811E7" w:rsidRPr="009F488E">
          <w:rPr>
            <w:rStyle w:val="Hyperlink"/>
            <w:noProof/>
          </w:rPr>
          <w:t>Table 1 - L8 orthogonal array</w:t>
        </w:r>
        <w:r w:rsidR="005811E7">
          <w:rPr>
            <w:noProof/>
            <w:webHidden/>
          </w:rPr>
          <w:tab/>
        </w:r>
        <w:r w:rsidR="005811E7">
          <w:rPr>
            <w:noProof/>
            <w:webHidden/>
          </w:rPr>
          <w:fldChar w:fldCharType="begin"/>
        </w:r>
        <w:r w:rsidR="005811E7">
          <w:rPr>
            <w:noProof/>
            <w:webHidden/>
          </w:rPr>
          <w:instrText xml:space="preserve"> PAGEREF _Toc228184326 \h </w:instrText>
        </w:r>
        <w:r w:rsidR="005811E7">
          <w:rPr>
            <w:noProof/>
            <w:webHidden/>
          </w:rPr>
        </w:r>
        <w:r w:rsidR="005811E7">
          <w:rPr>
            <w:noProof/>
            <w:webHidden/>
          </w:rPr>
          <w:fldChar w:fldCharType="separate"/>
        </w:r>
        <w:r w:rsidR="00406357">
          <w:rPr>
            <w:noProof/>
            <w:webHidden/>
          </w:rPr>
          <w:t>3</w:t>
        </w:r>
        <w:r w:rsidR="005811E7">
          <w:rPr>
            <w:noProof/>
            <w:webHidden/>
          </w:rPr>
          <w:fldChar w:fldCharType="end"/>
        </w:r>
      </w:hyperlink>
    </w:p>
    <w:p w14:paraId="55CFBDA7" w14:textId="144F77F6" w:rsidR="005811E7" w:rsidRDefault="005811E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28184327" w:history="1">
        <w:r w:rsidRPr="009F488E">
          <w:rPr>
            <w:rStyle w:val="Hyperlink"/>
            <w:noProof/>
          </w:rPr>
          <w:t>Table 2 - Completed table</w:t>
        </w:r>
        <w:r>
          <w:rPr>
            <w:noProof/>
            <w:webHidden/>
          </w:rPr>
          <w:tab/>
        </w:r>
        <w:r>
          <w:rPr>
            <w:noProof/>
            <w:webHidden/>
          </w:rPr>
          <w:fldChar w:fldCharType="begin"/>
        </w:r>
        <w:r>
          <w:rPr>
            <w:noProof/>
            <w:webHidden/>
          </w:rPr>
          <w:instrText xml:space="preserve"> PAGEREF _Toc228184327 \h </w:instrText>
        </w:r>
        <w:r>
          <w:rPr>
            <w:noProof/>
            <w:webHidden/>
          </w:rPr>
        </w:r>
        <w:r>
          <w:rPr>
            <w:noProof/>
            <w:webHidden/>
          </w:rPr>
          <w:fldChar w:fldCharType="separate"/>
        </w:r>
        <w:r w:rsidR="00406357">
          <w:rPr>
            <w:noProof/>
            <w:webHidden/>
          </w:rPr>
          <w:t>5</w:t>
        </w:r>
        <w:r>
          <w:rPr>
            <w:noProof/>
            <w:webHidden/>
          </w:rPr>
          <w:fldChar w:fldCharType="end"/>
        </w:r>
      </w:hyperlink>
    </w:p>
    <w:p w14:paraId="1DABA3BC" w14:textId="41C1C19E" w:rsidR="005811E7" w:rsidRDefault="005811E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28184328" w:history="1">
        <w:r w:rsidRPr="009F488E">
          <w:rPr>
            <w:rStyle w:val="Hyperlink"/>
            <w:noProof/>
          </w:rPr>
          <w:t>Table 3 - Key control factor range table</w:t>
        </w:r>
        <w:r>
          <w:rPr>
            <w:noProof/>
            <w:webHidden/>
          </w:rPr>
          <w:tab/>
        </w:r>
        <w:r>
          <w:rPr>
            <w:noProof/>
            <w:webHidden/>
          </w:rPr>
          <w:fldChar w:fldCharType="begin"/>
        </w:r>
        <w:r>
          <w:rPr>
            <w:noProof/>
            <w:webHidden/>
          </w:rPr>
          <w:instrText xml:space="preserve"> PAGEREF _Toc228184328 \h </w:instrText>
        </w:r>
        <w:r>
          <w:rPr>
            <w:noProof/>
            <w:webHidden/>
          </w:rPr>
        </w:r>
        <w:r>
          <w:rPr>
            <w:noProof/>
            <w:webHidden/>
          </w:rPr>
          <w:fldChar w:fldCharType="separate"/>
        </w:r>
        <w:r w:rsidR="00406357">
          <w:rPr>
            <w:noProof/>
            <w:webHidden/>
          </w:rPr>
          <w:t>7</w:t>
        </w:r>
        <w:r>
          <w:rPr>
            <w:noProof/>
            <w:webHidden/>
          </w:rPr>
          <w:fldChar w:fldCharType="end"/>
        </w:r>
      </w:hyperlink>
    </w:p>
    <w:p w14:paraId="5CB524A2" w14:textId="10053E32" w:rsidR="005811E7" w:rsidRDefault="005811E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28184329" w:history="1">
        <w:r w:rsidRPr="009F488E">
          <w:rPr>
            <w:rStyle w:val="Hyperlink"/>
            <w:noProof/>
          </w:rPr>
          <w:t>Table 4 - Estimated range tables</w:t>
        </w:r>
        <w:r>
          <w:rPr>
            <w:noProof/>
            <w:webHidden/>
          </w:rPr>
          <w:tab/>
        </w:r>
        <w:r>
          <w:rPr>
            <w:noProof/>
            <w:webHidden/>
          </w:rPr>
          <w:fldChar w:fldCharType="begin"/>
        </w:r>
        <w:r>
          <w:rPr>
            <w:noProof/>
            <w:webHidden/>
          </w:rPr>
          <w:instrText xml:space="preserve"> PAGEREF _Toc228184329 \h </w:instrText>
        </w:r>
        <w:r>
          <w:rPr>
            <w:noProof/>
            <w:webHidden/>
          </w:rPr>
        </w:r>
        <w:r>
          <w:rPr>
            <w:noProof/>
            <w:webHidden/>
          </w:rPr>
          <w:fldChar w:fldCharType="separate"/>
        </w:r>
        <w:r w:rsidR="00406357">
          <w:rPr>
            <w:noProof/>
            <w:webHidden/>
          </w:rPr>
          <w:t>7</w:t>
        </w:r>
        <w:r>
          <w:rPr>
            <w:noProof/>
            <w:webHidden/>
          </w:rPr>
          <w:fldChar w:fldCharType="end"/>
        </w:r>
      </w:hyperlink>
    </w:p>
    <w:p w14:paraId="4B7981C6" w14:textId="2C4B43AE" w:rsidR="00DA28B2" w:rsidRDefault="00B765F2" w:rsidP="00941D35">
      <w:r>
        <w:fldChar w:fldCharType="end"/>
      </w:r>
    </w:p>
    <w:p w14:paraId="0F746612" w14:textId="77777777" w:rsidR="00DA28B2" w:rsidRDefault="00DA28B2" w:rsidP="00941D35">
      <w:bookmarkStart w:id="32" w:name="_Toc51833373"/>
    </w:p>
    <w:p w14:paraId="7F7C6B8B" w14:textId="77777777" w:rsidR="005C0AF1" w:rsidRDefault="005C0AF1" w:rsidP="00AE480E">
      <w:bookmarkStart w:id="33" w:name="_Toc290554222"/>
      <w:bookmarkStart w:id="34" w:name="_Toc299621187"/>
      <w:bookmarkStart w:id="35" w:name="_Toc299631415"/>
      <w:bookmarkStart w:id="36" w:name="_Toc299631475"/>
      <w:bookmarkStart w:id="37" w:name="_Toc299631565"/>
      <w:bookmarkStart w:id="38" w:name="_Toc299631642"/>
      <w:r>
        <w:br w:type="page"/>
      </w:r>
    </w:p>
    <w:bookmarkEnd w:id="32"/>
    <w:bookmarkEnd w:id="33"/>
    <w:bookmarkEnd w:id="34"/>
    <w:bookmarkEnd w:id="35"/>
    <w:bookmarkEnd w:id="36"/>
    <w:bookmarkEnd w:id="37"/>
    <w:bookmarkEnd w:id="38"/>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2254EB64" w14:textId="77777777" w:rsidR="004812B1" w:rsidRDefault="004812B1" w:rsidP="004812B1">
      <w:pPr>
        <w:pStyle w:val="Heading1"/>
      </w:pPr>
      <w:bookmarkStart w:id="39" w:name="_Toc51833421"/>
      <w:bookmarkStart w:id="40" w:name="_Toc311194473"/>
      <w:bookmarkStart w:id="41" w:name="_Toc228184364"/>
      <w:r w:rsidRPr="008310D3">
        <w:lastRenderedPageBreak/>
        <w:t>Taguchi method</w:t>
      </w:r>
      <w:r>
        <w:t xml:space="preserve"> for variable search</w:t>
      </w:r>
      <w:bookmarkEnd w:id="41"/>
      <w:r>
        <w:t xml:space="preserve"> </w:t>
      </w:r>
    </w:p>
    <w:bookmarkEnd w:id="39"/>
    <w:bookmarkEnd w:id="40"/>
    <w:p w14:paraId="52302613" w14:textId="084200A1" w:rsidR="004812B1" w:rsidRDefault="004812B1" w:rsidP="004812B1">
      <w:r w:rsidRPr="008310D3">
        <w:t>The Taguchi Method is a structured engineering approach developed by</w:t>
      </w:r>
      <w:r>
        <w:t xml:space="preserve"> the</w:t>
      </w:r>
      <w:r w:rsidRPr="008310D3">
        <w:t xml:space="preserve"> Japanese statistician Genichi Taguchi</w:t>
      </w:r>
      <w:sdt>
        <w:sdtPr>
          <w:id w:val="-1229445241"/>
          <w:citation/>
        </w:sdtPr>
        <w:sdtContent>
          <w:r w:rsidR="00406357">
            <w:fldChar w:fldCharType="begin"/>
          </w:r>
          <w:r w:rsidR="00406357">
            <w:instrText xml:space="preserve"> CITATION ASQ26 \l 2057 </w:instrText>
          </w:r>
          <w:r w:rsidR="00406357">
            <w:fldChar w:fldCharType="separate"/>
          </w:r>
          <w:r w:rsidR="005C7FD6">
            <w:rPr>
              <w:noProof/>
            </w:rPr>
            <w:t xml:space="preserve"> [1]</w:t>
          </w:r>
          <w:r w:rsidR="00406357">
            <w:fldChar w:fldCharType="end"/>
          </w:r>
        </w:sdtContent>
      </w:sdt>
      <w:r w:rsidRPr="008310D3">
        <w:t xml:space="preserve">. </w:t>
      </w:r>
      <w:r>
        <w:t xml:space="preserve">It is an </w:t>
      </w:r>
      <w:r w:rsidRPr="008310D3">
        <w:t xml:space="preserve">experimental design approach used for process optimization </w:t>
      </w:r>
      <w:r>
        <w:t>without having to test every possible combination of inputs. This method of variable searching allows engineers to optimise systems far more efficiently than traditional methods such as linear search algorithms</w:t>
      </w:r>
      <w:sdt>
        <w:sdtPr>
          <w:id w:val="-948469149"/>
          <w:citation/>
        </w:sdtPr>
        <w:sdtContent>
          <w:r>
            <w:fldChar w:fldCharType="begin"/>
          </w:r>
          <w:r>
            <w:instrText xml:space="preserve"> CITATION gee26 \l 2057 </w:instrText>
          </w:r>
          <w:r>
            <w:fldChar w:fldCharType="separate"/>
          </w:r>
          <w:r w:rsidR="005C7FD6">
            <w:rPr>
              <w:noProof/>
            </w:rPr>
            <w:t xml:space="preserve"> [2]</w:t>
          </w:r>
          <w:r>
            <w:fldChar w:fldCharType="end"/>
          </w:r>
        </w:sdtContent>
      </w:sdt>
      <w:r>
        <w:t>.</w:t>
      </w:r>
    </w:p>
    <w:p w14:paraId="1C317EDF" w14:textId="720E5140" w:rsidR="004812B1" w:rsidRDefault="004812B1" w:rsidP="004812B1">
      <w:r>
        <w:t xml:space="preserve">The </w:t>
      </w:r>
      <w:r w:rsidRPr="00C55FC6">
        <w:t xml:space="preserve">Taguchi </w:t>
      </w:r>
      <w:r>
        <w:t>method</w:t>
      </w:r>
      <w:r w:rsidRPr="00C55FC6">
        <w:t xml:space="preserve"> use</w:t>
      </w:r>
      <w:r>
        <w:t>s</w:t>
      </w:r>
      <w:r w:rsidRPr="00C55FC6">
        <w:t xml:space="preserve"> orthogonal arrays</w:t>
      </w:r>
      <w:r>
        <w:t xml:space="preserve"> to determine which factors need to be tested</w:t>
      </w:r>
      <w:sdt>
        <w:sdtPr>
          <w:id w:val="543255827"/>
          <w:citation/>
        </w:sdtPr>
        <w:sdtContent>
          <w:r>
            <w:fldChar w:fldCharType="begin"/>
          </w:r>
          <w:r>
            <w:instrText xml:space="preserve"> CITATION min26 \l 2057 </w:instrText>
          </w:r>
          <w:r>
            <w:fldChar w:fldCharType="separate"/>
          </w:r>
          <w:r w:rsidR="005C7FD6">
            <w:rPr>
              <w:noProof/>
            </w:rPr>
            <w:t xml:space="preserve"> [3]</w:t>
          </w:r>
          <w:r>
            <w:fldChar w:fldCharType="end"/>
          </w:r>
        </w:sdtContent>
      </w:sdt>
      <w:r>
        <w:t xml:space="preserve">. </w:t>
      </w:r>
      <w:r w:rsidRPr="00C55FC6">
        <w:t>An orthogonal array means the design is balanced so that factor</w:t>
      </w:r>
      <w:r>
        <w:t xml:space="preserve">s </w:t>
      </w:r>
      <w:r w:rsidRPr="00C55FC6">
        <w:t>are weighted equally</w:t>
      </w:r>
      <w:r>
        <w:t xml:space="preserve"> when they change</w:t>
      </w:r>
      <w:r w:rsidRPr="00C55FC6">
        <w:t xml:space="preserve">. </w:t>
      </w:r>
      <w:r>
        <w:t xml:space="preserve">Due to this </w:t>
      </w:r>
      <w:r w:rsidRPr="00C55FC6">
        <w:t>each factor can be assessed independently</w:t>
      </w:r>
      <w:r>
        <w:t>.</w:t>
      </w:r>
      <w:r w:rsidRPr="00C55FC6">
        <w:t xml:space="preserve"> This</w:t>
      </w:r>
      <w:r>
        <w:t xml:space="preserve"> reduces testing time and cost during manufacturing. The results from these tables are then able to show both the variable range as well as which variables are the most critical to change for a desired result. </w:t>
      </w:r>
    </w:p>
    <w:p w14:paraId="31DC5D99" w14:textId="77777777" w:rsidR="00941D35" w:rsidRPr="00941D35" w:rsidRDefault="00941D35" w:rsidP="00941D35">
      <w:pPr>
        <w:sectPr w:rsidR="00941D35" w:rsidRPr="00941D35" w:rsidSect="00623A81">
          <w:headerReference w:type="default" r:id="rId14"/>
          <w:pgSz w:w="11906" w:h="16838" w:code="9"/>
          <w:pgMar w:top="1701" w:right="1701" w:bottom="1701" w:left="1701" w:header="709" w:footer="851" w:gutter="0"/>
          <w:pgNumType w:start="1"/>
          <w:cols w:space="708"/>
          <w:docGrid w:linePitch="360"/>
        </w:sectPr>
      </w:pPr>
    </w:p>
    <w:p w14:paraId="6DFF7F43" w14:textId="16983969" w:rsidR="007D48F0" w:rsidRDefault="004812B1" w:rsidP="007D48F0">
      <w:pPr>
        <w:pStyle w:val="Heading1"/>
      </w:pPr>
      <w:bookmarkStart w:id="42" w:name="_Toc228184365"/>
      <w:r>
        <w:lastRenderedPageBreak/>
        <w:t>Experiment objectives</w:t>
      </w:r>
      <w:bookmarkEnd w:id="42"/>
    </w:p>
    <w:p w14:paraId="34861450" w14:textId="00335667" w:rsidR="004812B1" w:rsidRDefault="004812B1" w:rsidP="004812B1">
      <w:pPr>
        <w:jc w:val="left"/>
      </w:pPr>
      <w:r>
        <w:t xml:space="preserve">There </w:t>
      </w:r>
      <w:r w:rsidR="0001495B">
        <w:t>were</w:t>
      </w:r>
      <w:r>
        <w:t xml:space="preserve"> two aims for the experiment. Firstly, to determine they key control factors for operating the catapult. This will be achieved by testing the catapult using the Taguchi method and recording the results. Using the appropriate orthogonal array will then show how each of the variables affect range.</w:t>
      </w:r>
    </w:p>
    <w:p w14:paraId="65D27D9E" w14:textId="16C62039" w:rsidR="00DA28B2" w:rsidRDefault="004812B1" w:rsidP="004812B1">
      <w:pPr>
        <w:jc w:val="left"/>
      </w:pPr>
      <w:r>
        <w:t>Part two will use the experimental data obtained to estimate a range using a new set of variables, ones that have not been tested experimentally. Once an estimated range is determined, a new set of test firings will occur, and the difference in distance between the estimate and actual distances will be calculated.</w:t>
      </w:r>
    </w:p>
    <w:p w14:paraId="5729FF86" w14:textId="77777777" w:rsidR="00DA28B2" w:rsidRDefault="00DA28B2" w:rsidP="004812B1">
      <w:pPr>
        <w:jc w:val="left"/>
      </w:pPr>
    </w:p>
    <w:p w14:paraId="4CC57E28" w14:textId="77777777" w:rsidR="00DA28B2" w:rsidRDefault="00DA28B2" w:rsidP="00DA28B2">
      <w:pPr>
        <w:pStyle w:val="Heading1"/>
        <w:sectPr w:rsidR="00DA28B2" w:rsidSect="00623A81">
          <w:headerReference w:type="default" r:id="rId15"/>
          <w:pgSz w:w="11906" w:h="16838" w:code="9"/>
          <w:pgMar w:top="1701" w:right="1701" w:bottom="1701" w:left="1701" w:header="709" w:footer="851" w:gutter="0"/>
          <w:cols w:space="708"/>
          <w:docGrid w:linePitch="360"/>
        </w:sectPr>
      </w:pPr>
    </w:p>
    <w:p w14:paraId="2B542D3B" w14:textId="3855EE86" w:rsidR="004812B1" w:rsidRDefault="004812B1" w:rsidP="004812B1">
      <w:pPr>
        <w:pStyle w:val="Heading1"/>
      </w:pPr>
      <w:bookmarkStart w:id="43" w:name="_Toc290554237"/>
      <w:bookmarkStart w:id="44" w:name="_Toc299621202"/>
      <w:bookmarkStart w:id="45" w:name="_Toc299631427"/>
      <w:bookmarkStart w:id="46" w:name="_Toc299631489"/>
      <w:bookmarkStart w:id="47" w:name="_Toc299631579"/>
      <w:bookmarkStart w:id="48" w:name="_Toc299631655"/>
      <w:bookmarkStart w:id="49" w:name="_Toc228184366"/>
      <w:r w:rsidRPr="00DA222F">
        <w:lastRenderedPageBreak/>
        <w:t>Method and apparatus</w:t>
      </w:r>
      <w:bookmarkEnd w:id="43"/>
      <w:bookmarkEnd w:id="44"/>
      <w:bookmarkEnd w:id="45"/>
      <w:bookmarkEnd w:id="46"/>
      <w:bookmarkEnd w:id="47"/>
      <w:bookmarkEnd w:id="48"/>
      <w:bookmarkEnd w:id="49"/>
    </w:p>
    <w:p w14:paraId="5972C472" w14:textId="77777777" w:rsidR="004812B1" w:rsidRDefault="004812B1" w:rsidP="004812B1">
      <w:pPr>
        <w:jc w:val="left"/>
      </w:pPr>
      <w:r>
        <w:t>A wooden catapult was used to catapult ping point balls across a table length. The catapult had five different variables which were changed throughout the experiment. These variables where:</w:t>
      </w:r>
    </w:p>
    <w:p w14:paraId="22E7408D" w14:textId="77777777" w:rsidR="004812B1" w:rsidRDefault="004812B1" w:rsidP="004812B1">
      <w:pPr>
        <w:jc w:val="left"/>
      </w:pPr>
      <w:r>
        <w:t>•</w:t>
      </w:r>
      <w:r>
        <w:tab/>
        <w:t>Front band position</w:t>
      </w:r>
    </w:p>
    <w:p w14:paraId="1CA433B9" w14:textId="77777777" w:rsidR="004812B1" w:rsidRDefault="004812B1" w:rsidP="004812B1">
      <w:pPr>
        <w:jc w:val="left"/>
      </w:pPr>
      <w:r>
        <w:t>•</w:t>
      </w:r>
      <w:r>
        <w:tab/>
        <w:t>Band anchor position</w:t>
      </w:r>
    </w:p>
    <w:p w14:paraId="6260F328" w14:textId="77777777" w:rsidR="004812B1" w:rsidRDefault="004812B1" w:rsidP="004812B1">
      <w:pPr>
        <w:jc w:val="left"/>
      </w:pPr>
      <w:r>
        <w:t>•</w:t>
      </w:r>
      <w:r>
        <w:tab/>
        <w:t>Stop passion</w:t>
      </w:r>
    </w:p>
    <w:p w14:paraId="3C5D3327" w14:textId="7C562436" w:rsidR="004812B1" w:rsidRDefault="004812B1" w:rsidP="004812B1">
      <w:pPr>
        <w:jc w:val="left"/>
      </w:pPr>
      <w:r>
        <w:t>•</w:t>
      </w:r>
      <w:r>
        <w:tab/>
        <w:t xml:space="preserve">Pull back </w:t>
      </w:r>
      <w:r w:rsidR="00406357" w:rsidRPr="00406357">
        <w:t>angle</w:t>
      </w:r>
    </w:p>
    <w:p w14:paraId="5E802F0A" w14:textId="77777777" w:rsidR="004812B1" w:rsidRDefault="004812B1" w:rsidP="004812B1">
      <w:pPr>
        <w:jc w:val="left"/>
      </w:pPr>
      <w:r>
        <w:t>•</w:t>
      </w:r>
      <w:r>
        <w:tab/>
        <w:t>Operator</w:t>
      </w:r>
    </w:p>
    <w:p w14:paraId="76998499" w14:textId="29C00810" w:rsidR="004812B1" w:rsidRDefault="004812B1" w:rsidP="004812B1">
      <w:pPr>
        <w:jc w:val="left"/>
      </w:pPr>
      <w:r>
        <w:rPr>
          <w:noProof/>
        </w:rPr>
        <mc:AlternateContent>
          <mc:Choice Requires="wps">
            <w:drawing>
              <wp:anchor distT="0" distB="0" distL="114300" distR="114300" simplePos="0" relativeHeight="251663360" behindDoc="0" locked="0" layoutInCell="1" allowOverlap="1" wp14:anchorId="61CC7F50" wp14:editId="551A65AA">
                <wp:simplePos x="0" y="0"/>
                <wp:positionH relativeFrom="column">
                  <wp:posOffset>-3810</wp:posOffset>
                </wp:positionH>
                <wp:positionV relativeFrom="paragraph">
                  <wp:posOffset>4866005</wp:posOffset>
                </wp:positionV>
                <wp:extent cx="5731510" cy="635"/>
                <wp:effectExtent l="0" t="0" r="0" b="0"/>
                <wp:wrapTopAndBottom/>
                <wp:docPr id="173341213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E31B11F" w14:textId="1F806217" w:rsidR="004812B1" w:rsidRPr="004812B1" w:rsidRDefault="004812B1" w:rsidP="004812B1">
                            <w:pPr>
                              <w:pStyle w:val="Caption"/>
                              <w:rPr>
                                <w:b w:val="0"/>
                                <w:bCs w:val="0"/>
                              </w:rPr>
                            </w:pPr>
                            <w:bookmarkStart w:id="50" w:name="_Toc228184326"/>
                            <w:r w:rsidRPr="004812B1">
                              <w:rPr>
                                <w:b w:val="0"/>
                                <w:bCs w:val="0"/>
                              </w:rPr>
                              <w:t xml:space="preserve">Table </w:t>
                            </w:r>
                            <w:r w:rsidRPr="004812B1">
                              <w:rPr>
                                <w:b w:val="0"/>
                                <w:bCs w:val="0"/>
                              </w:rPr>
                              <w:fldChar w:fldCharType="begin"/>
                            </w:r>
                            <w:r w:rsidRPr="004812B1">
                              <w:rPr>
                                <w:b w:val="0"/>
                                <w:bCs w:val="0"/>
                              </w:rPr>
                              <w:instrText xml:space="preserve"> SEQ Table \* ARABIC </w:instrText>
                            </w:r>
                            <w:r w:rsidRPr="004812B1">
                              <w:rPr>
                                <w:b w:val="0"/>
                                <w:bCs w:val="0"/>
                              </w:rPr>
                              <w:fldChar w:fldCharType="separate"/>
                            </w:r>
                            <w:r w:rsidR="00406357">
                              <w:rPr>
                                <w:b w:val="0"/>
                                <w:bCs w:val="0"/>
                                <w:noProof/>
                              </w:rPr>
                              <w:t>1</w:t>
                            </w:r>
                            <w:r w:rsidRPr="004812B1">
                              <w:rPr>
                                <w:b w:val="0"/>
                                <w:bCs w:val="0"/>
                              </w:rPr>
                              <w:fldChar w:fldCharType="end"/>
                            </w:r>
                            <w:r w:rsidRPr="004812B1">
                              <w:rPr>
                                <w:b w:val="0"/>
                                <w:bCs w:val="0"/>
                              </w:rPr>
                              <w:t xml:space="preserve"> - L8 orthogonal array</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1CC7F50" id="_x0000_t202" coordsize="21600,21600" o:spt="202" path="m,l,21600r21600,l21600,xe">
                <v:stroke joinstyle="miter"/>
                <v:path gradientshapeok="t" o:connecttype="rect"/>
              </v:shapetype>
              <v:shape id="Text Box 1" o:spid="_x0000_s1026" type="#_x0000_t202" style="position:absolute;margin-left:-.3pt;margin-top:383.15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" stroked="f">
                <v:textbox style="mso-fit-shape-to-text:t" inset="0,0,0,0">
                  <w:txbxContent>
                    <w:p w14:paraId="3E31B11F" w14:textId="1F806217" w:rsidR="004812B1" w:rsidRPr="004812B1" w:rsidRDefault="004812B1" w:rsidP="004812B1">
                      <w:pPr>
                        <w:pStyle w:val="Caption"/>
                        <w:rPr>
                          <w:b w:val="0"/>
                          <w:bCs w:val="0"/>
                        </w:rPr>
                      </w:pPr>
                      <w:bookmarkStart w:id="51" w:name="_Toc228184326"/>
                      <w:r w:rsidRPr="004812B1">
                        <w:rPr>
                          <w:b w:val="0"/>
                          <w:bCs w:val="0"/>
                        </w:rPr>
                        <w:t xml:space="preserve">Table </w:t>
                      </w:r>
                      <w:r w:rsidRPr="004812B1">
                        <w:rPr>
                          <w:b w:val="0"/>
                          <w:bCs w:val="0"/>
                        </w:rPr>
                        <w:fldChar w:fldCharType="begin"/>
                      </w:r>
                      <w:r w:rsidRPr="004812B1">
                        <w:rPr>
                          <w:b w:val="0"/>
                          <w:bCs w:val="0"/>
                        </w:rPr>
                        <w:instrText xml:space="preserve"> SEQ Table \* ARABIC </w:instrText>
                      </w:r>
                      <w:r w:rsidRPr="004812B1">
                        <w:rPr>
                          <w:b w:val="0"/>
                          <w:bCs w:val="0"/>
                        </w:rPr>
                        <w:fldChar w:fldCharType="separate"/>
                      </w:r>
                      <w:r w:rsidR="00406357">
                        <w:rPr>
                          <w:b w:val="0"/>
                          <w:bCs w:val="0"/>
                          <w:noProof/>
                        </w:rPr>
                        <w:t>1</w:t>
                      </w:r>
                      <w:r w:rsidRPr="004812B1">
                        <w:rPr>
                          <w:b w:val="0"/>
                          <w:bCs w:val="0"/>
                        </w:rPr>
                        <w:fldChar w:fldCharType="end"/>
                      </w:r>
                      <w:r w:rsidRPr="004812B1">
                        <w:rPr>
                          <w:b w:val="0"/>
                          <w:bCs w:val="0"/>
                        </w:rPr>
                        <w:t xml:space="preserve"> - L8 orthogonal array</w:t>
                      </w:r>
                      <w:bookmarkEnd w:id="51"/>
                    </w:p>
                  </w:txbxContent>
                </v:textbox>
                <w10:wrap type="topAndBottom"/>
              </v:shape>
            </w:pict>
          </mc:Fallback>
        </mc:AlternateContent>
      </w:r>
      <w:r w:rsidRPr="0037200C">
        <w:drawing>
          <wp:anchor distT="0" distB="0" distL="114300" distR="114300" simplePos="0" relativeHeight="251659264" behindDoc="0" locked="0" layoutInCell="1" allowOverlap="1" wp14:anchorId="32006833" wp14:editId="16EE2E22">
            <wp:simplePos x="0" y="0"/>
            <wp:positionH relativeFrom="margin">
              <wp:posOffset>-3810</wp:posOffset>
            </wp:positionH>
            <wp:positionV relativeFrom="paragraph">
              <wp:posOffset>2853690</wp:posOffset>
            </wp:positionV>
            <wp:extent cx="5731510" cy="1955165"/>
            <wp:effectExtent l="0" t="0" r="2540" b="6985"/>
            <wp:wrapTopAndBottom/>
            <wp:docPr id="410641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41345"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1955165"/>
                    </a:xfrm>
                    <a:prstGeom prst="rect">
                      <a:avLst/>
                    </a:prstGeom>
                  </pic:spPr>
                </pic:pic>
              </a:graphicData>
            </a:graphic>
          </wp:anchor>
        </w:drawing>
      </w:r>
      <w:r>
        <w:t>For simplicity, each variable only had two options. This allowed for a L8 orthogonal array to be used [2]. As a L8 orthogonal array required 7 inputs, and the experiment is only testing 5, the remaining two will be left blank. These two blank variables, known as the AB and BC interactions will help in determining any variables that are not already accounted for in the method. The variable range for these two should therefore remain minimal, however if there are any significant differences for them then it will prove that there are unintended variables affecting the experiment</w:t>
      </w:r>
      <w:sdt>
        <w:sdtPr>
          <w:id w:val="-675647152"/>
          <w:citation/>
        </w:sdtPr>
        <w:sdtContent>
          <w:r w:rsidR="00406357">
            <w:fldChar w:fldCharType="begin"/>
          </w:r>
          <w:r w:rsidR="00406357">
            <w:instrText xml:space="preserve"> CITATION Cha26 \l 2057 </w:instrText>
          </w:r>
          <w:r w:rsidR="00406357">
            <w:fldChar w:fldCharType="separate"/>
          </w:r>
          <w:r w:rsidR="005C7FD6">
            <w:rPr>
              <w:noProof/>
            </w:rPr>
            <w:t xml:space="preserve"> [4]</w:t>
          </w:r>
          <w:r w:rsidR="00406357">
            <w:fldChar w:fldCharType="end"/>
          </w:r>
        </w:sdtContent>
      </w:sdt>
      <w:r>
        <w:t>. The populated array can be seen in Table 1 below.</w:t>
      </w:r>
    </w:p>
    <w:p w14:paraId="7A80C5FC" w14:textId="274DABE2" w:rsidR="004812B1" w:rsidRDefault="004812B1" w:rsidP="004812B1"/>
    <w:p w14:paraId="65DD9773" w14:textId="3B97EE53" w:rsidR="004812B1" w:rsidRDefault="004812B1" w:rsidP="004812B1">
      <w:pPr>
        <w:jc w:val="left"/>
      </w:pPr>
      <w:r>
        <w:lastRenderedPageBreak/>
        <w:t xml:space="preserve">Due to the use of projectiles in the experiment, a health and safety brief will occur before the experiment. The length of table that the ping pong ball will go down shall </w:t>
      </w:r>
      <w:r w:rsidR="00986C6C">
        <w:t xml:space="preserve">also </w:t>
      </w:r>
      <w:r>
        <w:t xml:space="preserve">be checked that it is free of </w:t>
      </w:r>
      <w:r w:rsidR="00986C6C" w:rsidRPr="00986C6C">
        <w:t>personnel</w:t>
      </w:r>
      <w:r w:rsidR="00986C6C" w:rsidRPr="00986C6C">
        <w:t xml:space="preserve"> </w:t>
      </w:r>
      <w:r>
        <w:t>before each firing. A tape measure is also attached to the table as well to show the distance at which the ping pong ball first impacts. A firing at each distance will happen three times, and an average distance is then recorded into the array.</w:t>
      </w:r>
    </w:p>
    <w:p w14:paraId="2B21F27E" w14:textId="77777777" w:rsidR="004812B1" w:rsidRDefault="004812B1" w:rsidP="004C7022">
      <w:pPr>
        <w:jc w:val="left"/>
      </w:pPr>
      <w:r>
        <w:t>The method of the second part of the experiment will use the data obtained experimentally during the first part. The two variables that have the greatest differences are selected and then both are tested together in four more firings. The data from these four more firings are then combined and used to determine the shot distance that would happen when a new setting is used on the catapult. After this distance is determined from the data, a final firing is done to test the estimated distance. These two distances can then be compared.</w:t>
      </w:r>
    </w:p>
    <w:p w14:paraId="75EB15A0" w14:textId="4C86550E" w:rsidR="0001495B" w:rsidRDefault="0001495B">
      <w:pPr>
        <w:spacing w:before="0" w:after="200" w:line="276" w:lineRule="auto"/>
        <w:jc w:val="left"/>
      </w:pPr>
      <w:r>
        <w:br w:type="page"/>
      </w:r>
    </w:p>
    <w:p w14:paraId="5879D74C" w14:textId="77777777" w:rsidR="004812B1" w:rsidRDefault="004812B1" w:rsidP="004812B1">
      <w:pPr>
        <w:jc w:val="left"/>
      </w:pPr>
    </w:p>
    <w:p w14:paraId="3AC7610F" w14:textId="2E35F8EB" w:rsidR="00DA28B2" w:rsidRDefault="004812B1" w:rsidP="00DA28B2">
      <w:pPr>
        <w:pStyle w:val="Heading1"/>
      </w:pPr>
      <w:bookmarkStart w:id="52" w:name="_Toc228184367"/>
      <w:r>
        <w:t>Experimental data</w:t>
      </w:r>
      <w:r w:rsidR="0001495B">
        <w:t xml:space="preserve"> orthogonal table population</w:t>
      </w:r>
      <w:bookmarkEnd w:id="52"/>
    </w:p>
    <w:p w14:paraId="3D5A588E" w14:textId="41061FF3" w:rsidR="00DA28B2" w:rsidRDefault="004812B1" w:rsidP="004812B1">
      <w:pPr>
        <w:spacing w:line="278" w:lineRule="auto"/>
        <w:jc w:val="left"/>
      </w:pPr>
      <w:r>
        <w:rPr>
          <w:noProof/>
        </w:rPr>
        <mc:AlternateContent>
          <mc:Choice Requires="wps">
            <w:drawing>
              <wp:anchor distT="0" distB="0" distL="114300" distR="114300" simplePos="0" relativeHeight="251665408" behindDoc="0" locked="0" layoutInCell="1" allowOverlap="1" wp14:anchorId="097A3170" wp14:editId="24ED80AB">
                <wp:simplePos x="0" y="0"/>
                <wp:positionH relativeFrom="column">
                  <wp:posOffset>-334010</wp:posOffset>
                </wp:positionH>
                <wp:positionV relativeFrom="paragraph">
                  <wp:posOffset>2414270</wp:posOffset>
                </wp:positionV>
                <wp:extent cx="5731510" cy="635"/>
                <wp:effectExtent l="0" t="0" r="0" b="0"/>
                <wp:wrapTopAndBottom/>
                <wp:docPr id="93277165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2D54412" w14:textId="10145F98" w:rsidR="004812B1" w:rsidRPr="004812B1" w:rsidRDefault="004812B1" w:rsidP="004812B1">
                            <w:pPr>
                              <w:pStyle w:val="Caption"/>
                              <w:rPr>
                                <w:b w:val="0"/>
                                <w:bCs w:val="0"/>
                              </w:rPr>
                            </w:pPr>
                            <w:bookmarkStart w:id="53" w:name="_Toc228184327"/>
                            <w:r w:rsidRPr="004812B1">
                              <w:rPr>
                                <w:b w:val="0"/>
                                <w:bCs w:val="0"/>
                              </w:rPr>
                              <w:t xml:space="preserve">Table </w:t>
                            </w:r>
                            <w:r w:rsidRPr="004812B1">
                              <w:rPr>
                                <w:b w:val="0"/>
                                <w:bCs w:val="0"/>
                              </w:rPr>
                              <w:fldChar w:fldCharType="begin"/>
                            </w:r>
                            <w:r w:rsidRPr="004812B1">
                              <w:rPr>
                                <w:b w:val="0"/>
                                <w:bCs w:val="0"/>
                              </w:rPr>
                              <w:instrText xml:space="preserve"> SEQ Table \* ARABIC </w:instrText>
                            </w:r>
                            <w:r w:rsidRPr="004812B1">
                              <w:rPr>
                                <w:b w:val="0"/>
                                <w:bCs w:val="0"/>
                              </w:rPr>
                              <w:fldChar w:fldCharType="separate"/>
                            </w:r>
                            <w:r w:rsidR="00406357">
                              <w:rPr>
                                <w:b w:val="0"/>
                                <w:bCs w:val="0"/>
                                <w:noProof/>
                              </w:rPr>
                              <w:t>2</w:t>
                            </w:r>
                            <w:r w:rsidRPr="004812B1">
                              <w:rPr>
                                <w:b w:val="0"/>
                                <w:bCs w:val="0"/>
                              </w:rPr>
                              <w:fldChar w:fldCharType="end"/>
                            </w:r>
                            <w:r w:rsidRPr="004812B1">
                              <w:rPr>
                                <w:b w:val="0"/>
                                <w:bCs w:val="0"/>
                              </w:rPr>
                              <w:t xml:space="preserve"> </w:t>
                            </w:r>
                            <w:r w:rsidR="00E3002B">
                              <w:rPr>
                                <w:b w:val="0"/>
                                <w:bCs w:val="0"/>
                              </w:rPr>
                              <w:t xml:space="preserve">- </w:t>
                            </w:r>
                            <w:r w:rsidRPr="004812B1">
                              <w:rPr>
                                <w:b w:val="0"/>
                                <w:bCs w:val="0"/>
                              </w:rPr>
                              <w:t>Completed table</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7A3170" id="_x0000_s1027" type="#_x0000_t202" style="position:absolute;margin-left:-26.3pt;margin-top:190.1pt;width:451.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" stroked="f">
                <v:textbox style="mso-fit-shape-to-text:t" inset="0,0,0,0">
                  <w:txbxContent>
                    <w:p w14:paraId="12D54412" w14:textId="10145F98" w:rsidR="004812B1" w:rsidRPr="004812B1" w:rsidRDefault="004812B1" w:rsidP="004812B1">
                      <w:pPr>
                        <w:pStyle w:val="Caption"/>
                        <w:rPr>
                          <w:b w:val="0"/>
                          <w:bCs w:val="0"/>
                        </w:rPr>
                      </w:pPr>
                      <w:bookmarkStart w:id="54" w:name="_Toc228184327"/>
                      <w:r w:rsidRPr="004812B1">
                        <w:rPr>
                          <w:b w:val="0"/>
                          <w:bCs w:val="0"/>
                        </w:rPr>
                        <w:t xml:space="preserve">Table </w:t>
                      </w:r>
                      <w:r w:rsidRPr="004812B1">
                        <w:rPr>
                          <w:b w:val="0"/>
                          <w:bCs w:val="0"/>
                        </w:rPr>
                        <w:fldChar w:fldCharType="begin"/>
                      </w:r>
                      <w:r w:rsidRPr="004812B1">
                        <w:rPr>
                          <w:b w:val="0"/>
                          <w:bCs w:val="0"/>
                        </w:rPr>
                        <w:instrText xml:space="preserve"> SEQ Table \* ARABIC </w:instrText>
                      </w:r>
                      <w:r w:rsidRPr="004812B1">
                        <w:rPr>
                          <w:b w:val="0"/>
                          <w:bCs w:val="0"/>
                        </w:rPr>
                        <w:fldChar w:fldCharType="separate"/>
                      </w:r>
                      <w:r w:rsidR="00406357">
                        <w:rPr>
                          <w:b w:val="0"/>
                          <w:bCs w:val="0"/>
                          <w:noProof/>
                        </w:rPr>
                        <w:t>2</w:t>
                      </w:r>
                      <w:r w:rsidRPr="004812B1">
                        <w:rPr>
                          <w:b w:val="0"/>
                          <w:bCs w:val="0"/>
                        </w:rPr>
                        <w:fldChar w:fldCharType="end"/>
                      </w:r>
                      <w:r w:rsidRPr="004812B1">
                        <w:rPr>
                          <w:b w:val="0"/>
                          <w:bCs w:val="0"/>
                        </w:rPr>
                        <w:t xml:space="preserve"> </w:t>
                      </w:r>
                      <w:r w:rsidR="00E3002B">
                        <w:rPr>
                          <w:b w:val="0"/>
                          <w:bCs w:val="0"/>
                        </w:rPr>
                        <w:t xml:space="preserve">- </w:t>
                      </w:r>
                      <w:r w:rsidRPr="004812B1">
                        <w:rPr>
                          <w:b w:val="0"/>
                          <w:bCs w:val="0"/>
                        </w:rPr>
                        <w:t>Completed table</w:t>
                      </w:r>
                      <w:bookmarkEnd w:id="54"/>
                    </w:p>
                  </w:txbxContent>
                </v:textbox>
                <w10:wrap type="topAndBottom"/>
              </v:shape>
            </w:pict>
          </mc:Fallback>
        </mc:AlternateContent>
      </w:r>
      <w:r w:rsidRPr="005E6AFC">
        <w:drawing>
          <wp:anchor distT="0" distB="0" distL="114300" distR="114300" simplePos="0" relativeHeight="251661312" behindDoc="0" locked="0" layoutInCell="1" allowOverlap="1" wp14:anchorId="77442F73" wp14:editId="0DDD417F">
            <wp:simplePos x="0" y="0"/>
            <wp:positionH relativeFrom="margin">
              <wp:align>right</wp:align>
            </wp:positionH>
            <wp:positionV relativeFrom="paragraph">
              <wp:posOffset>461010</wp:posOffset>
            </wp:positionV>
            <wp:extent cx="5731510" cy="1896110"/>
            <wp:effectExtent l="0" t="0" r="2540" b="8890"/>
            <wp:wrapTopAndBottom/>
            <wp:docPr id="925770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70606"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1896110"/>
                    </a:xfrm>
                    <a:prstGeom prst="rect">
                      <a:avLst/>
                    </a:prstGeom>
                  </pic:spPr>
                </pic:pic>
              </a:graphicData>
            </a:graphic>
          </wp:anchor>
        </w:drawing>
      </w:r>
      <w:r>
        <w:t xml:space="preserve">The table below shows the data obtained from the </w:t>
      </w:r>
      <w:r w:rsidR="0001495B">
        <w:t>first</w:t>
      </w:r>
      <w:r>
        <w:t xml:space="preserve"> part of the experiment. </w:t>
      </w:r>
    </w:p>
    <w:p w14:paraId="5D5F056A" w14:textId="5DF6567B" w:rsidR="004812B1" w:rsidRDefault="004812B1" w:rsidP="004812B1">
      <w:r>
        <w:t xml:space="preserve">From this data range, the </w:t>
      </w:r>
      <w:r w:rsidR="0001495B">
        <w:t>below</w:t>
      </w:r>
      <w:r>
        <w:t xml:space="preserve"> graphs can be produced. </w:t>
      </w:r>
    </w:p>
    <w:p w14:paraId="748D909A" w14:textId="77777777" w:rsidR="004C7022" w:rsidRPr="00473484" w:rsidRDefault="004C7022" w:rsidP="004C7022">
      <w:pPr>
        <w:jc w:val="left"/>
      </w:pPr>
      <w:r w:rsidRPr="00473484">
        <w:t>The two points on each graph show how the difference in each variable affects the overall distance. For example, the pull back graph shows that the second position (170</w:t>
      </w:r>
      <w:r w:rsidRPr="00473484">
        <w:rPr>
          <w:vertAlign w:val="superscript"/>
        </w:rPr>
        <w:t>o</w:t>
      </w:r>
      <w:r w:rsidRPr="00473484">
        <w:t xml:space="preserve"> pullback) provides much greater addition distance to the first position (140</w:t>
      </w:r>
      <w:r w:rsidRPr="00473484">
        <w:rPr>
          <w:vertAlign w:val="superscript"/>
        </w:rPr>
        <w:t>o</w:t>
      </w:r>
      <w:r w:rsidRPr="00473484">
        <w:t xml:space="preserve"> pullback). From this we can determine that the greatest variables that affect distance is the pullback and position of the front elastic band. This is what is expected, as a more forward elastic band, and hence the band will be under greater elastic potential when stretched, as well as a larger pullback provide greater distance. These two where the two key control factors that where then used in the second part of the experiment.</w:t>
      </w:r>
    </w:p>
    <w:p w14:paraId="53C2C96B" w14:textId="77777777" w:rsidR="0001495B" w:rsidRDefault="0001495B" w:rsidP="004C7022">
      <w:pPr>
        <w:jc w:val="left"/>
      </w:pPr>
      <w:r>
        <w:t xml:space="preserve">While there is a measurable difference between the two-anchor </w:t>
      </w:r>
      <w:r w:rsidRPr="00D10060">
        <w:t xml:space="preserve">position </w:t>
      </w:r>
      <w:r>
        <w:t>ass seen in Figure 6, the difference is relatively small and as such it, as well as other variables such as the operator and stop distance, can be left for the purposes of the second part of the experiment.</w:t>
      </w:r>
    </w:p>
    <w:p w14:paraId="6EA6887C" w14:textId="77777777" w:rsidR="004812B1" w:rsidRDefault="004812B1" w:rsidP="004812B1"/>
    <w:p w14:paraId="5EAAB848" w14:textId="77777777" w:rsidR="0001495B" w:rsidRDefault="0001495B" w:rsidP="004812B1"/>
    <w:p w14:paraId="6C17B1CA" w14:textId="77777777" w:rsidR="0001495B" w:rsidRDefault="0001495B" w:rsidP="004812B1"/>
    <w:p w14:paraId="214FE58B" w14:textId="77777777" w:rsidR="004812B1" w:rsidRDefault="004812B1" w:rsidP="004812B1">
      <w:r>
        <w:rPr>
          <w:noProof/>
        </w:rPr>
        <mc:AlternateContent>
          <mc:Choice Requires="wps">
            <w:drawing>
              <wp:anchor distT="0" distB="0" distL="114300" distR="114300" simplePos="0" relativeHeight="251688960" behindDoc="0" locked="0" layoutInCell="1" allowOverlap="1" wp14:anchorId="3D7199EA" wp14:editId="7F15B8F6">
                <wp:simplePos x="0" y="0"/>
                <wp:positionH relativeFrom="column">
                  <wp:posOffset>3886200</wp:posOffset>
                </wp:positionH>
                <wp:positionV relativeFrom="paragraph">
                  <wp:posOffset>4286250</wp:posOffset>
                </wp:positionV>
                <wp:extent cx="1876425" cy="635"/>
                <wp:effectExtent l="0" t="0" r="0" b="0"/>
                <wp:wrapTopAndBottom/>
                <wp:docPr id="1794232895" name="Text Box 1"/>
                <wp:cNvGraphicFramePr/>
                <a:graphic xmlns:a="http://schemas.openxmlformats.org/drawingml/2006/main">
                  <a:graphicData uri="http://schemas.microsoft.com/office/word/2010/wordprocessingShape">
                    <wps:wsp>
                      <wps:cNvSpPr txBox="1"/>
                      <wps:spPr>
                        <a:xfrm>
                          <a:off x="0" y="0"/>
                          <a:ext cx="1876425" cy="635"/>
                        </a:xfrm>
                        <a:prstGeom prst="rect">
                          <a:avLst/>
                        </a:prstGeom>
                        <a:solidFill>
                          <a:prstClr val="white"/>
                        </a:solidFill>
                        <a:ln>
                          <a:noFill/>
                        </a:ln>
                      </wps:spPr>
                      <wps:txbx>
                        <w:txbxContent>
                          <w:p w14:paraId="4D7BD153" w14:textId="350586F6" w:rsidR="004812B1" w:rsidRPr="004812B1" w:rsidRDefault="004812B1" w:rsidP="004812B1">
                            <w:pPr>
                              <w:pStyle w:val="Caption"/>
                              <w:rPr>
                                <w:noProof/>
                                <w:sz w:val="20"/>
                              </w:rPr>
                            </w:pPr>
                            <w:bookmarkStart w:id="55" w:name="_Toc228185104"/>
                            <w:r w:rsidRPr="004812B1">
                              <w:rPr>
                                <w:sz w:val="20"/>
                              </w:rPr>
                              <w:t xml:space="preserve">Figure </w:t>
                            </w:r>
                            <w:r w:rsidRPr="004812B1">
                              <w:rPr>
                                <w:sz w:val="20"/>
                              </w:rPr>
                              <w:fldChar w:fldCharType="begin"/>
                            </w:r>
                            <w:r w:rsidRPr="004812B1">
                              <w:rPr>
                                <w:sz w:val="20"/>
                              </w:rPr>
                              <w:instrText xml:space="preserve"> SEQ Figure \* ARABIC </w:instrText>
                            </w:r>
                            <w:r w:rsidRPr="004812B1">
                              <w:rPr>
                                <w:sz w:val="20"/>
                              </w:rPr>
                              <w:fldChar w:fldCharType="separate"/>
                            </w:r>
                            <w:r w:rsidR="00406357">
                              <w:rPr>
                                <w:noProof/>
                                <w:sz w:val="20"/>
                              </w:rPr>
                              <w:t>1</w:t>
                            </w:r>
                            <w:r w:rsidRPr="004812B1">
                              <w:rPr>
                                <w:sz w:val="20"/>
                              </w:rPr>
                              <w:fldChar w:fldCharType="end"/>
                            </w:r>
                            <w:r w:rsidRPr="004812B1">
                              <w:rPr>
                                <w:sz w:val="20"/>
                              </w:rPr>
                              <w:t xml:space="preserve"> - BC Interaction</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7199EA" id="_x0000_s1028" type="#_x0000_t202" style="position:absolute;left:0;text-align:left;margin-left:306pt;margin-top:337.5pt;width:147.7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" stroked="f">
                <v:textbox style="mso-fit-shape-to-text:t" inset="0,0,0,0">
                  <w:txbxContent>
                    <w:p w14:paraId="4D7BD153" w14:textId="350586F6" w:rsidR="004812B1" w:rsidRPr="004812B1" w:rsidRDefault="004812B1" w:rsidP="004812B1">
                      <w:pPr>
                        <w:pStyle w:val="Caption"/>
                        <w:rPr>
                          <w:noProof/>
                          <w:sz w:val="20"/>
                        </w:rPr>
                      </w:pPr>
                      <w:bookmarkStart w:id="56" w:name="_Toc228185104"/>
                      <w:r w:rsidRPr="004812B1">
                        <w:rPr>
                          <w:sz w:val="20"/>
                        </w:rPr>
                        <w:t xml:space="preserve">Figure </w:t>
                      </w:r>
                      <w:r w:rsidRPr="004812B1">
                        <w:rPr>
                          <w:sz w:val="20"/>
                        </w:rPr>
                        <w:fldChar w:fldCharType="begin"/>
                      </w:r>
                      <w:r w:rsidRPr="004812B1">
                        <w:rPr>
                          <w:sz w:val="20"/>
                        </w:rPr>
                        <w:instrText xml:space="preserve"> SEQ Figure \* ARABIC </w:instrText>
                      </w:r>
                      <w:r w:rsidRPr="004812B1">
                        <w:rPr>
                          <w:sz w:val="20"/>
                        </w:rPr>
                        <w:fldChar w:fldCharType="separate"/>
                      </w:r>
                      <w:r w:rsidR="00406357">
                        <w:rPr>
                          <w:noProof/>
                          <w:sz w:val="20"/>
                        </w:rPr>
                        <w:t>1</w:t>
                      </w:r>
                      <w:r w:rsidRPr="004812B1">
                        <w:rPr>
                          <w:sz w:val="20"/>
                        </w:rPr>
                        <w:fldChar w:fldCharType="end"/>
                      </w:r>
                      <w:r w:rsidRPr="004812B1">
                        <w:rPr>
                          <w:sz w:val="20"/>
                        </w:rPr>
                        <w:t xml:space="preserve"> - BC Interaction</w:t>
                      </w:r>
                      <w:bookmarkEnd w:id="56"/>
                    </w:p>
                  </w:txbxContent>
                </v:textbox>
                <w10:wrap type="topAndBottom"/>
              </v:shape>
            </w:pict>
          </mc:Fallback>
        </mc:AlternateContent>
      </w:r>
      <w:r>
        <w:rPr>
          <w:noProof/>
        </w:rPr>
        <w:drawing>
          <wp:anchor distT="0" distB="0" distL="114300" distR="114300" simplePos="0" relativeHeight="251682816" behindDoc="0" locked="0" layoutInCell="1" allowOverlap="1" wp14:anchorId="011FF9D5" wp14:editId="786D2AE4">
            <wp:simplePos x="0" y="0"/>
            <wp:positionH relativeFrom="margin">
              <wp:posOffset>3882390</wp:posOffset>
            </wp:positionH>
            <wp:positionV relativeFrom="paragraph">
              <wp:posOffset>2491740</wp:posOffset>
            </wp:positionV>
            <wp:extent cx="1876425" cy="1733550"/>
            <wp:effectExtent l="0" t="0" r="9525" b="0"/>
            <wp:wrapTopAndBottom/>
            <wp:docPr id="70080922" name="Chart 1">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V relativeFrom="margin">
              <wp14:pctHeight>0</wp14:pctHeight>
            </wp14:sizeRelV>
          </wp:anchor>
        </w:drawing>
      </w:r>
      <w:r>
        <w:rPr>
          <w:noProof/>
        </w:rPr>
        <mc:AlternateContent>
          <mc:Choice Requires="wps">
            <w:drawing>
              <wp:anchor distT="0" distB="0" distL="114300" distR="114300" simplePos="0" relativeHeight="251692032" behindDoc="0" locked="0" layoutInCell="1" allowOverlap="1" wp14:anchorId="03ABD69C" wp14:editId="2F1073FC">
                <wp:simplePos x="0" y="0"/>
                <wp:positionH relativeFrom="column">
                  <wp:posOffset>-3810</wp:posOffset>
                </wp:positionH>
                <wp:positionV relativeFrom="paragraph">
                  <wp:posOffset>6708140</wp:posOffset>
                </wp:positionV>
                <wp:extent cx="1851025" cy="635"/>
                <wp:effectExtent l="0" t="0" r="0" b="0"/>
                <wp:wrapTopAndBottom/>
                <wp:docPr id="1640406261" name="Text Box 1"/>
                <wp:cNvGraphicFramePr/>
                <a:graphic xmlns:a="http://schemas.openxmlformats.org/drawingml/2006/main">
                  <a:graphicData uri="http://schemas.microsoft.com/office/word/2010/wordprocessingShape">
                    <wps:wsp>
                      <wps:cNvSpPr txBox="1"/>
                      <wps:spPr>
                        <a:xfrm>
                          <a:off x="0" y="0"/>
                          <a:ext cx="1851025" cy="635"/>
                        </a:xfrm>
                        <a:prstGeom prst="rect">
                          <a:avLst/>
                        </a:prstGeom>
                        <a:solidFill>
                          <a:prstClr val="white"/>
                        </a:solidFill>
                        <a:ln>
                          <a:noFill/>
                        </a:ln>
                      </wps:spPr>
                      <wps:txbx>
                        <w:txbxContent>
                          <w:p w14:paraId="25F4A056" w14:textId="6912048C" w:rsidR="004812B1" w:rsidRPr="004812B1" w:rsidRDefault="004812B1" w:rsidP="004812B1">
                            <w:pPr>
                              <w:pStyle w:val="Caption"/>
                              <w:rPr>
                                <w:noProof/>
                                <w:sz w:val="20"/>
                              </w:rPr>
                            </w:pPr>
                            <w:bookmarkStart w:id="57" w:name="_Toc228185105"/>
                            <w:r w:rsidRPr="004812B1">
                              <w:rPr>
                                <w:sz w:val="20"/>
                              </w:rPr>
                              <w:t xml:space="preserve">Figure </w:t>
                            </w:r>
                            <w:r w:rsidRPr="004812B1">
                              <w:rPr>
                                <w:sz w:val="20"/>
                              </w:rPr>
                              <w:fldChar w:fldCharType="begin"/>
                            </w:r>
                            <w:r w:rsidRPr="004812B1">
                              <w:rPr>
                                <w:sz w:val="20"/>
                              </w:rPr>
                              <w:instrText xml:space="preserve"> SEQ Figure \* ARABIC </w:instrText>
                            </w:r>
                            <w:r w:rsidRPr="004812B1">
                              <w:rPr>
                                <w:sz w:val="20"/>
                              </w:rPr>
                              <w:fldChar w:fldCharType="separate"/>
                            </w:r>
                            <w:r w:rsidR="00406357">
                              <w:rPr>
                                <w:noProof/>
                                <w:sz w:val="20"/>
                              </w:rPr>
                              <w:t>2</w:t>
                            </w:r>
                            <w:r w:rsidRPr="004812B1">
                              <w:rPr>
                                <w:sz w:val="20"/>
                              </w:rPr>
                              <w:fldChar w:fldCharType="end"/>
                            </w:r>
                            <w:r w:rsidRPr="004812B1">
                              <w:rPr>
                                <w:sz w:val="20"/>
                              </w:rPr>
                              <w:t xml:space="preserve"> - Operator</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ABD69C" id="_x0000_s1029" type="#_x0000_t202" style="position:absolute;left:0;text-align:left;margin-left:-.3pt;margin-top:528.2pt;width:145.7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" stroked="f">
                <v:textbox style="mso-fit-shape-to-text:t" inset="0,0,0,0">
                  <w:txbxContent>
                    <w:p w14:paraId="25F4A056" w14:textId="6912048C" w:rsidR="004812B1" w:rsidRPr="004812B1" w:rsidRDefault="004812B1" w:rsidP="004812B1">
                      <w:pPr>
                        <w:pStyle w:val="Caption"/>
                        <w:rPr>
                          <w:noProof/>
                          <w:sz w:val="20"/>
                        </w:rPr>
                      </w:pPr>
                      <w:bookmarkStart w:id="58" w:name="_Toc228185105"/>
                      <w:r w:rsidRPr="004812B1">
                        <w:rPr>
                          <w:sz w:val="20"/>
                        </w:rPr>
                        <w:t xml:space="preserve">Figure </w:t>
                      </w:r>
                      <w:r w:rsidRPr="004812B1">
                        <w:rPr>
                          <w:sz w:val="20"/>
                        </w:rPr>
                        <w:fldChar w:fldCharType="begin"/>
                      </w:r>
                      <w:r w:rsidRPr="004812B1">
                        <w:rPr>
                          <w:sz w:val="20"/>
                        </w:rPr>
                        <w:instrText xml:space="preserve"> SEQ Figure \* ARABIC </w:instrText>
                      </w:r>
                      <w:r w:rsidRPr="004812B1">
                        <w:rPr>
                          <w:sz w:val="20"/>
                        </w:rPr>
                        <w:fldChar w:fldCharType="separate"/>
                      </w:r>
                      <w:r w:rsidR="00406357">
                        <w:rPr>
                          <w:noProof/>
                          <w:sz w:val="20"/>
                        </w:rPr>
                        <w:t>2</w:t>
                      </w:r>
                      <w:r w:rsidRPr="004812B1">
                        <w:rPr>
                          <w:sz w:val="20"/>
                        </w:rPr>
                        <w:fldChar w:fldCharType="end"/>
                      </w:r>
                      <w:r w:rsidRPr="004812B1">
                        <w:rPr>
                          <w:sz w:val="20"/>
                        </w:rPr>
                        <w:t xml:space="preserve"> - Operator</w:t>
                      </w:r>
                      <w:bookmarkEnd w:id="58"/>
                    </w:p>
                  </w:txbxContent>
                </v:textbox>
                <w10:wrap type="topAndBottom"/>
              </v:shape>
            </w:pict>
          </mc:Fallback>
        </mc:AlternateContent>
      </w:r>
      <w:r>
        <w:rPr>
          <w:noProof/>
        </w:rPr>
        <w:drawing>
          <wp:anchor distT="0" distB="0" distL="114300" distR="114300" simplePos="0" relativeHeight="251689984" behindDoc="0" locked="0" layoutInCell="1" allowOverlap="1" wp14:anchorId="10BDCFC5" wp14:editId="3EF0C84D">
            <wp:simplePos x="0" y="0"/>
            <wp:positionH relativeFrom="column">
              <wp:posOffset>-3810</wp:posOffset>
            </wp:positionH>
            <wp:positionV relativeFrom="paragraph">
              <wp:posOffset>4882515</wp:posOffset>
            </wp:positionV>
            <wp:extent cx="1851025" cy="1768475"/>
            <wp:effectExtent l="0" t="0" r="15875" b="3175"/>
            <wp:wrapTopAndBottom/>
            <wp:docPr id="35107619" name="Chart 1">
              <a:extLst xmlns:a="http://schemas.openxmlformats.org/drawingml/2006/main">
                <a:ext uri="{FF2B5EF4-FFF2-40B4-BE49-F238E27FC236}">
                  <a16:creationId xmlns:a16="http://schemas.microsoft.com/office/drawing/2014/main" id="{00000000-0008-0000-01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Pr>
          <w:noProof/>
        </w:rPr>
        <mc:AlternateContent>
          <mc:Choice Requires="wps">
            <w:drawing>
              <wp:anchor distT="0" distB="0" distL="114300" distR="114300" simplePos="0" relativeHeight="251686912" behindDoc="0" locked="0" layoutInCell="1" allowOverlap="1" wp14:anchorId="753E6821" wp14:editId="5E872DD9">
                <wp:simplePos x="0" y="0"/>
                <wp:positionH relativeFrom="column">
                  <wp:posOffset>1943100</wp:posOffset>
                </wp:positionH>
                <wp:positionV relativeFrom="paragraph">
                  <wp:posOffset>4295140</wp:posOffset>
                </wp:positionV>
                <wp:extent cx="1905000" cy="635"/>
                <wp:effectExtent l="0" t="0" r="0" b="0"/>
                <wp:wrapTopAndBottom/>
                <wp:docPr id="1473596636" name="Text Box 1"/>
                <wp:cNvGraphicFramePr/>
                <a:graphic xmlns:a="http://schemas.openxmlformats.org/drawingml/2006/main">
                  <a:graphicData uri="http://schemas.microsoft.com/office/word/2010/wordprocessingShape">
                    <wps:wsp>
                      <wps:cNvSpPr txBox="1"/>
                      <wps:spPr>
                        <a:xfrm>
                          <a:off x="0" y="0"/>
                          <a:ext cx="1905000" cy="635"/>
                        </a:xfrm>
                        <a:prstGeom prst="rect">
                          <a:avLst/>
                        </a:prstGeom>
                        <a:solidFill>
                          <a:prstClr val="white"/>
                        </a:solidFill>
                        <a:ln>
                          <a:noFill/>
                        </a:ln>
                      </wps:spPr>
                      <wps:txbx>
                        <w:txbxContent>
                          <w:p w14:paraId="6CF527E3" w14:textId="02B6414B" w:rsidR="004812B1" w:rsidRPr="004812B1" w:rsidRDefault="004812B1" w:rsidP="004812B1">
                            <w:pPr>
                              <w:pStyle w:val="Caption"/>
                              <w:rPr>
                                <w:noProof/>
                                <w:sz w:val="20"/>
                              </w:rPr>
                            </w:pPr>
                            <w:bookmarkStart w:id="59" w:name="_Toc228185106"/>
                            <w:r w:rsidRPr="004812B1">
                              <w:rPr>
                                <w:sz w:val="20"/>
                              </w:rPr>
                              <w:t xml:space="preserve">Figure </w:t>
                            </w:r>
                            <w:r w:rsidRPr="004812B1">
                              <w:rPr>
                                <w:sz w:val="20"/>
                              </w:rPr>
                              <w:fldChar w:fldCharType="begin"/>
                            </w:r>
                            <w:r w:rsidRPr="004812B1">
                              <w:rPr>
                                <w:sz w:val="20"/>
                              </w:rPr>
                              <w:instrText xml:space="preserve"> SEQ Figure \* ARABIC </w:instrText>
                            </w:r>
                            <w:r w:rsidRPr="004812B1">
                              <w:rPr>
                                <w:sz w:val="20"/>
                              </w:rPr>
                              <w:fldChar w:fldCharType="separate"/>
                            </w:r>
                            <w:r w:rsidR="00406357">
                              <w:rPr>
                                <w:noProof/>
                                <w:sz w:val="20"/>
                              </w:rPr>
                              <w:t>3</w:t>
                            </w:r>
                            <w:r w:rsidRPr="004812B1">
                              <w:rPr>
                                <w:sz w:val="20"/>
                              </w:rPr>
                              <w:fldChar w:fldCharType="end"/>
                            </w:r>
                            <w:r w:rsidRPr="004812B1">
                              <w:rPr>
                                <w:sz w:val="20"/>
                              </w:rPr>
                              <w:t xml:space="preserve"> - Pullback ang</w:t>
                            </w:r>
                            <w:r w:rsidR="005811E7">
                              <w:rPr>
                                <w:sz w:val="20"/>
                              </w:rPr>
                              <w:t>le</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3E6821" id="_x0000_s1030" type="#_x0000_t202" style="position:absolute;left:0;text-align:left;margin-left:153pt;margin-top:338.2pt;width:150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" stroked="f">
                <v:textbox style="mso-fit-shape-to-text:t" inset="0,0,0,0">
                  <w:txbxContent>
                    <w:p w14:paraId="6CF527E3" w14:textId="02B6414B" w:rsidR="004812B1" w:rsidRPr="004812B1" w:rsidRDefault="004812B1" w:rsidP="004812B1">
                      <w:pPr>
                        <w:pStyle w:val="Caption"/>
                        <w:rPr>
                          <w:noProof/>
                          <w:sz w:val="20"/>
                        </w:rPr>
                      </w:pPr>
                      <w:bookmarkStart w:id="60" w:name="_Toc228185106"/>
                      <w:r w:rsidRPr="004812B1">
                        <w:rPr>
                          <w:sz w:val="20"/>
                        </w:rPr>
                        <w:t xml:space="preserve">Figure </w:t>
                      </w:r>
                      <w:r w:rsidRPr="004812B1">
                        <w:rPr>
                          <w:sz w:val="20"/>
                        </w:rPr>
                        <w:fldChar w:fldCharType="begin"/>
                      </w:r>
                      <w:r w:rsidRPr="004812B1">
                        <w:rPr>
                          <w:sz w:val="20"/>
                        </w:rPr>
                        <w:instrText xml:space="preserve"> SEQ Figure \* ARABIC </w:instrText>
                      </w:r>
                      <w:r w:rsidRPr="004812B1">
                        <w:rPr>
                          <w:sz w:val="20"/>
                        </w:rPr>
                        <w:fldChar w:fldCharType="separate"/>
                      </w:r>
                      <w:r w:rsidR="00406357">
                        <w:rPr>
                          <w:noProof/>
                          <w:sz w:val="20"/>
                        </w:rPr>
                        <w:t>3</w:t>
                      </w:r>
                      <w:r w:rsidRPr="004812B1">
                        <w:rPr>
                          <w:sz w:val="20"/>
                        </w:rPr>
                        <w:fldChar w:fldCharType="end"/>
                      </w:r>
                      <w:r w:rsidRPr="004812B1">
                        <w:rPr>
                          <w:sz w:val="20"/>
                        </w:rPr>
                        <w:t xml:space="preserve"> - Pullback ang</w:t>
                      </w:r>
                      <w:r w:rsidR="005811E7">
                        <w:rPr>
                          <w:sz w:val="20"/>
                        </w:rPr>
                        <w:t>le</w:t>
                      </w:r>
                      <w:bookmarkEnd w:id="60"/>
                    </w:p>
                  </w:txbxContent>
                </v:textbox>
                <w10:wrap type="topAndBottom"/>
              </v:shape>
            </w:pict>
          </mc:Fallback>
        </mc:AlternateContent>
      </w:r>
      <w:r>
        <w:rPr>
          <w:noProof/>
        </w:rPr>
        <w:drawing>
          <wp:anchor distT="0" distB="0" distL="114300" distR="114300" simplePos="0" relativeHeight="251679744" behindDoc="0" locked="0" layoutInCell="1" allowOverlap="1" wp14:anchorId="66FB4EC9" wp14:editId="16C325E2">
            <wp:simplePos x="0" y="0"/>
            <wp:positionH relativeFrom="column">
              <wp:posOffset>1943100</wp:posOffset>
            </wp:positionH>
            <wp:positionV relativeFrom="paragraph">
              <wp:posOffset>2482215</wp:posOffset>
            </wp:positionV>
            <wp:extent cx="1905000" cy="1755775"/>
            <wp:effectExtent l="0" t="0" r="0" b="15875"/>
            <wp:wrapTopAndBottom/>
            <wp:docPr id="401867462" name="Chart 1">
              <a:extLst xmlns:a="http://schemas.openxmlformats.org/drawingml/2006/main">
                <a:ext uri="{FF2B5EF4-FFF2-40B4-BE49-F238E27FC236}">
                  <a16:creationId xmlns:a16="http://schemas.microsoft.com/office/drawing/2014/main" id="{00000000-0008-0000-01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Pr>
          <w:noProof/>
        </w:rPr>
        <mc:AlternateContent>
          <mc:Choice Requires="wps">
            <w:drawing>
              <wp:anchor distT="0" distB="0" distL="114300" distR="114300" simplePos="0" relativeHeight="251684864" behindDoc="0" locked="0" layoutInCell="1" allowOverlap="1" wp14:anchorId="053CC3C4" wp14:editId="49784F52">
                <wp:simplePos x="0" y="0"/>
                <wp:positionH relativeFrom="column">
                  <wp:posOffset>0</wp:posOffset>
                </wp:positionH>
                <wp:positionV relativeFrom="paragraph">
                  <wp:posOffset>4246245</wp:posOffset>
                </wp:positionV>
                <wp:extent cx="1851025" cy="635"/>
                <wp:effectExtent l="0" t="0" r="0" b="0"/>
                <wp:wrapTopAndBottom/>
                <wp:docPr id="670069922" name="Text Box 1"/>
                <wp:cNvGraphicFramePr/>
                <a:graphic xmlns:a="http://schemas.openxmlformats.org/drawingml/2006/main">
                  <a:graphicData uri="http://schemas.microsoft.com/office/word/2010/wordprocessingShape">
                    <wps:wsp>
                      <wps:cNvSpPr txBox="1"/>
                      <wps:spPr>
                        <a:xfrm>
                          <a:off x="0" y="0"/>
                          <a:ext cx="1851025" cy="635"/>
                        </a:xfrm>
                        <a:prstGeom prst="rect">
                          <a:avLst/>
                        </a:prstGeom>
                        <a:solidFill>
                          <a:prstClr val="white"/>
                        </a:solidFill>
                        <a:ln>
                          <a:noFill/>
                        </a:ln>
                      </wps:spPr>
                      <wps:txbx>
                        <w:txbxContent>
                          <w:p w14:paraId="5E48B7C4" w14:textId="42E417C2" w:rsidR="004812B1" w:rsidRPr="004812B1" w:rsidRDefault="004812B1" w:rsidP="004812B1">
                            <w:pPr>
                              <w:pStyle w:val="Caption"/>
                              <w:rPr>
                                <w:noProof/>
                                <w:sz w:val="20"/>
                              </w:rPr>
                            </w:pPr>
                            <w:bookmarkStart w:id="61" w:name="_Toc228185107"/>
                            <w:r w:rsidRPr="004812B1">
                              <w:rPr>
                                <w:sz w:val="20"/>
                              </w:rPr>
                              <w:t xml:space="preserve">Figure </w:t>
                            </w:r>
                            <w:r w:rsidRPr="004812B1">
                              <w:rPr>
                                <w:sz w:val="20"/>
                              </w:rPr>
                              <w:fldChar w:fldCharType="begin"/>
                            </w:r>
                            <w:r w:rsidRPr="004812B1">
                              <w:rPr>
                                <w:sz w:val="20"/>
                              </w:rPr>
                              <w:instrText xml:space="preserve"> SEQ Figure \* ARABIC </w:instrText>
                            </w:r>
                            <w:r w:rsidRPr="004812B1">
                              <w:rPr>
                                <w:sz w:val="20"/>
                              </w:rPr>
                              <w:fldChar w:fldCharType="separate"/>
                            </w:r>
                            <w:r w:rsidR="00406357">
                              <w:rPr>
                                <w:noProof/>
                                <w:sz w:val="20"/>
                              </w:rPr>
                              <w:t>4</w:t>
                            </w:r>
                            <w:r w:rsidRPr="004812B1">
                              <w:rPr>
                                <w:sz w:val="20"/>
                              </w:rPr>
                              <w:fldChar w:fldCharType="end"/>
                            </w:r>
                            <w:r w:rsidRPr="004812B1">
                              <w:rPr>
                                <w:sz w:val="20"/>
                              </w:rPr>
                              <w:t xml:space="preserve"> </w:t>
                            </w:r>
                            <w:r>
                              <w:rPr>
                                <w:sz w:val="20"/>
                              </w:rPr>
                              <w:t xml:space="preserve">- </w:t>
                            </w:r>
                            <w:r w:rsidRPr="004812B1">
                              <w:rPr>
                                <w:sz w:val="20"/>
                              </w:rPr>
                              <w:t>Stop position</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3CC3C4" id="_x0000_s1031" type="#_x0000_t202" style="position:absolute;left:0;text-align:left;margin-left:0;margin-top:334.35pt;width:145.7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" stroked="f">
                <v:textbox style="mso-fit-shape-to-text:t" inset="0,0,0,0">
                  <w:txbxContent>
                    <w:p w14:paraId="5E48B7C4" w14:textId="42E417C2" w:rsidR="004812B1" w:rsidRPr="004812B1" w:rsidRDefault="004812B1" w:rsidP="004812B1">
                      <w:pPr>
                        <w:pStyle w:val="Caption"/>
                        <w:rPr>
                          <w:noProof/>
                          <w:sz w:val="20"/>
                        </w:rPr>
                      </w:pPr>
                      <w:bookmarkStart w:id="62" w:name="_Toc228185107"/>
                      <w:r w:rsidRPr="004812B1">
                        <w:rPr>
                          <w:sz w:val="20"/>
                        </w:rPr>
                        <w:t xml:space="preserve">Figure </w:t>
                      </w:r>
                      <w:r w:rsidRPr="004812B1">
                        <w:rPr>
                          <w:sz w:val="20"/>
                        </w:rPr>
                        <w:fldChar w:fldCharType="begin"/>
                      </w:r>
                      <w:r w:rsidRPr="004812B1">
                        <w:rPr>
                          <w:sz w:val="20"/>
                        </w:rPr>
                        <w:instrText xml:space="preserve"> SEQ Figure \* ARABIC </w:instrText>
                      </w:r>
                      <w:r w:rsidRPr="004812B1">
                        <w:rPr>
                          <w:sz w:val="20"/>
                        </w:rPr>
                        <w:fldChar w:fldCharType="separate"/>
                      </w:r>
                      <w:r w:rsidR="00406357">
                        <w:rPr>
                          <w:noProof/>
                          <w:sz w:val="20"/>
                        </w:rPr>
                        <w:t>4</w:t>
                      </w:r>
                      <w:r w:rsidRPr="004812B1">
                        <w:rPr>
                          <w:sz w:val="20"/>
                        </w:rPr>
                        <w:fldChar w:fldCharType="end"/>
                      </w:r>
                      <w:r w:rsidRPr="004812B1">
                        <w:rPr>
                          <w:sz w:val="20"/>
                        </w:rPr>
                        <w:t xml:space="preserve"> </w:t>
                      </w:r>
                      <w:r>
                        <w:rPr>
                          <w:sz w:val="20"/>
                        </w:rPr>
                        <w:t xml:space="preserve">- </w:t>
                      </w:r>
                      <w:r w:rsidRPr="004812B1">
                        <w:rPr>
                          <w:sz w:val="20"/>
                        </w:rPr>
                        <w:t>Stop position</w:t>
                      </w:r>
                      <w:bookmarkEnd w:id="62"/>
                    </w:p>
                  </w:txbxContent>
                </v:textbox>
                <w10:wrap type="topAndBottom"/>
              </v:shape>
            </w:pict>
          </mc:Fallback>
        </mc:AlternateContent>
      </w:r>
      <w:r>
        <w:rPr>
          <w:noProof/>
        </w:rPr>
        <w:drawing>
          <wp:anchor distT="0" distB="0" distL="114300" distR="114300" simplePos="0" relativeHeight="251680768" behindDoc="0" locked="0" layoutInCell="1" allowOverlap="1" wp14:anchorId="5EA88715" wp14:editId="0739EB52">
            <wp:simplePos x="0" y="0"/>
            <wp:positionH relativeFrom="margin">
              <wp:align>left</wp:align>
            </wp:positionH>
            <wp:positionV relativeFrom="paragraph">
              <wp:posOffset>2510790</wp:posOffset>
            </wp:positionV>
            <wp:extent cx="1851025" cy="1678305"/>
            <wp:effectExtent l="0" t="0" r="15875" b="17145"/>
            <wp:wrapTopAndBottom/>
            <wp:docPr id="657592878" name="Chart 1">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Pr>
          <w:noProof/>
        </w:rPr>
        <w:drawing>
          <wp:anchor distT="0" distB="0" distL="114300" distR="114300" simplePos="0" relativeHeight="251669504" behindDoc="0" locked="0" layoutInCell="1" allowOverlap="1" wp14:anchorId="1594F4C0" wp14:editId="564C8F5E">
            <wp:simplePos x="0" y="0"/>
            <wp:positionH relativeFrom="column">
              <wp:posOffset>1948815</wp:posOffset>
            </wp:positionH>
            <wp:positionV relativeFrom="paragraph">
              <wp:posOffset>262890</wp:posOffset>
            </wp:positionV>
            <wp:extent cx="1857375" cy="1679575"/>
            <wp:effectExtent l="0" t="0" r="9525" b="15875"/>
            <wp:wrapTopAndBottom/>
            <wp:docPr id="2088386845" name="Chart 1">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Pr>
          <w:noProof/>
        </w:rPr>
        <mc:AlternateContent>
          <mc:Choice Requires="wps">
            <w:drawing>
              <wp:anchor distT="0" distB="0" distL="114300" distR="114300" simplePos="0" relativeHeight="251677696" behindDoc="0" locked="0" layoutInCell="1" allowOverlap="1" wp14:anchorId="3B655A55" wp14:editId="69A17282">
                <wp:simplePos x="0" y="0"/>
                <wp:positionH relativeFrom="column">
                  <wp:posOffset>3895725</wp:posOffset>
                </wp:positionH>
                <wp:positionV relativeFrom="paragraph">
                  <wp:posOffset>2003425</wp:posOffset>
                </wp:positionV>
                <wp:extent cx="1851025" cy="635"/>
                <wp:effectExtent l="0" t="0" r="0" b="0"/>
                <wp:wrapTopAndBottom/>
                <wp:docPr id="667154728" name="Text Box 1"/>
                <wp:cNvGraphicFramePr/>
                <a:graphic xmlns:a="http://schemas.openxmlformats.org/drawingml/2006/main">
                  <a:graphicData uri="http://schemas.microsoft.com/office/word/2010/wordprocessingShape">
                    <wps:wsp>
                      <wps:cNvSpPr txBox="1"/>
                      <wps:spPr>
                        <a:xfrm>
                          <a:off x="0" y="0"/>
                          <a:ext cx="1851025" cy="635"/>
                        </a:xfrm>
                        <a:prstGeom prst="rect">
                          <a:avLst/>
                        </a:prstGeom>
                        <a:solidFill>
                          <a:prstClr val="white"/>
                        </a:solidFill>
                        <a:ln>
                          <a:noFill/>
                        </a:ln>
                      </wps:spPr>
                      <wps:txbx>
                        <w:txbxContent>
                          <w:p w14:paraId="54F1D3CD" w14:textId="6DB927DA" w:rsidR="004812B1" w:rsidRPr="004812B1" w:rsidRDefault="004812B1" w:rsidP="004812B1">
                            <w:pPr>
                              <w:pStyle w:val="Caption"/>
                              <w:rPr>
                                <w:noProof/>
                                <w:sz w:val="20"/>
                              </w:rPr>
                            </w:pPr>
                            <w:bookmarkStart w:id="63" w:name="_Toc228185108"/>
                            <w:r w:rsidRPr="004812B1">
                              <w:rPr>
                                <w:sz w:val="20"/>
                              </w:rPr>
                              <w:t xml:space="preserve">Figure </w:t>
                            </w:r>
                            <w:r w:rsidRPr="004812B1">
                              <w:rPr>
                                <w:sz w:val="20"/>
                              </w:rPr>
                              <w:fldChar w:fldCharType="begin"/>
                            </w:r>
                            <w:r w:rsidRPr="004812B1">
                              <w:rPr>
                                <w:sz w:val="20"/>
                              </w:rPr>
                              <w:instrText xml:space="preserve"> SEQ Figure \* ARABIC </w:instrText>
                            </w:r>
                            <w:r w:rsidRPr="004812B1">
                              <w:rPr>
                                <w:sz w:val="20"/>
                              </w:rPr>
                              <w:fldChar w:fldCharType="separate"/>
                            </w:r>
                            <w:r w:rsidR="00406357">
                              <w:rPr>
                                <w:noProof/>
                                <w:sz w:val="20"/>
                              </w:rPr>
                              <w:t>5</w:t>
                            </w:r>
                            <w:r w:rsidRPr="004812B1">
                              <w:rPr>
                                <w:sz w:val="20"/>
                              </w:rPr>
                              <w:fldChar w:fldCharType="end"/>
                            </w:r>
                            <w:r w:rsidRPr="004812B1">
                              <w:rPr>
                                <w:sz w:val="20"/>
                              </w:rPr>
                              <w:t xml:space="preserve"> - AB interaction</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655A55" id="_x0000_s1032" type="#_x0000_t202" style="position:absolute;left:0;text-align:left;margin-left:306.75pt;margin-top:157.75pt;width:145.7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" stroked="f">
                <v:textbox style="mso-fit-shape-to-text:t" inset="0,0,0,0">
                  <w:txbxContent>
                    <w:p w14:paraId="54F1D3CD" w14:textId="6DB927DA" w:rsidR="004812B1" w:rsidRPr="004812B1" w:rsidRDefault="004812B1" w:rsidP="004812B1">
                      <w:pPr>
                        <w:pStyle w:val="Caption"/>
                        <w:rPr>
                          <w:noProof/>
                          <w:sz w:val="20"/>
                        </w:rPr>
                      </w:pPr>
                      <w:bookmarkStart w:id="64" w:name="_Toc228185108"/>
                      <w:r w:rsidRPr="004812B1">
                        <w:rPr>
                          <w:sz w:val="20"/>
                        </w:rPr>
                        <w:t xml:space="preserve">Figure </w:t>
                      </w:r>
                      <w:r w:rsidRPr="004812B1">
                        <w:rPr>
                          <w:sz w:val="20"/>
                        </w:rPr>
                        <w:fldChar w:fldCharType="begin"/>
                      </w:r>
                      <w:r w:rsidRPr="004812B1">
                        <w:rPr>
                          <w:sz w:val="20"/>
                        </w:rPr>
                        <w:instrText xml:space="preserve"> SEQ Figure \* ARABIC </w:instrText>
                      </w:r>
                      <w:r w:rsidRPr="004812B1">
                        <w:rPr>
                          <w:sz w:val="20"/>
                        </w:rPr>
                        <w:fldChar w:fldCharType="separate"/>
                      </w:r>
                      <w:r w:rsidR="00406357">
                        <w:rPr>
                          <w:noProof/>
                          <w:sz w:val="20"/>
                        </w:rPr>
                        <w:t>5</w:t>
                      </w:r>
                      <w:r w:rsidRPr="004812B1">
                        <w:rPr>
                          <w:sz w:val="20"/>
                        </w:rPr>
                        <w:fldChar w:fldCharType="end"/>
                      </w:r>
                      <w:r w:rsidRPr="004812B1">
                        <w:rPr>
                          <w:sz w:val="20"/>
                        </w:rPr>
                        <w:t xml:space="preserve"> - AB interaction</w:t>
                      </w:r>
                      <w:bookmarkEnd w:id="64"/>
                    </w:p>
                  </w:txbxContent>
                </v:textbox>
                <w10:wrap type="topAndBottom"/>
              </v:shape>
            </w:pict>
          </mc:Fallback>
        </mc:AlternateContent>
      </w:r>
      <w:r>
        <w:rPr>
          <w:noProof/>
        </w:rPr>
        <w:drawing>
          <wp:anchor distT="0" distB="0" distL="114300" distR="114300" simplePos="0" relativeHeight="251671552" behindDoc="0" locked="0" layoutInCell="1" allowOverlap="1" wp14:anchorId="161373A9" wp14:editId="1DBA65F8">
            <wp:simplePos x="0" y="0"/>
            <wp:positionH relativeFrom="margin">
              <wp:posOffset>3895725</wp:posOffset>
            </wp:positionH>
            <wp:positionV relativeFrom="paragraph">
              <wp:posOffset>234950</wp:posOffset>
            </wp:positionV>
            <wp:extent cx="1851025" cy="1711325"/>
            <wp:effectExtent l="0" t="0" r="15875" b="3175"/>
            <wp:wrapTopAndBottom/>
            <wp:docPr id="638082755" name="Chart 1">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Pr>
          <w:noProof/>
        </w:rPr>
        <mc:AlternateContent>
          <mc:Choice Requires="wps">
            <w:drawing>
              <wp:anchor distT="0" distB="0" distL="114300" distR="114300" simplePos="0" relativeHeight="251675648" behindDoc="0" locked="0" layoutInCell="1" allowOverlap="1" wp14:anchorId="640A5921" wp14:editId="465A723E">
                <wp:simplePos x="0" y="0"/>
                <wp:positionH relativeFrom="column">
                  <wp:posOffset>1952625</wp:posOffset>
                </wp:positionH>
                <wp:positionV relativeFrom="paragraph">
                  <wp:posOffset>2003425</wp:posOffset>
                </wp:positionV>
                <wp:extent cx="1857375" cy="635"/>
                <wp:effectExtent l="0" t="0" r="0" b="0"/>
                <wp:wrapTopAndBottom/>
                <wp:docPr id="400152316" name="Text Box 1"/>
                <wp:cNvGraphicFramePr/>
                <a:graphic xmlns:a="http://schemas.openxmlformats.org/drawingml/2006/main">
                  <a:graphicData uri="http://schemas.microsoft.com/office/word/2010/wordprocessingShape">
                    <wps:wsp>
                      <wps:cNvSpPr txBox="1"/>
                      <wps:spPr>
                        <a:xfrm>
                          <a:off x="0" y="0"/>
                          <a:ext cx="1857375" cy="635"/>
                        </a:xfrm>
                        <a:prstGeom prst="rect">
                          <a:avLst/>
                        </a:prstGeom>
                        <a:solidFill>
                          <a:prstClr val="white"/>
                        </a:solidFill>
                        <a:ln>
                          <a:noFill/>
                        </a:ln>
                      </wps:spPr>
                      <wps:txbx>
                        <w:txbxContent>
                          <w:p w14:paraId="22D481A0" w14:textId="01F51FC5" w:rsidR="004812B1" w:rsidRPr="004812B1" w:rsidRDefault="004812B1" w:rsidP="004812B1">
                            <w:pPr>
                              <w:pStyle w:val="Caption"/>
                              <w:rPr>
                                <w:noProof/>
                                <w:sz w:val="20"/>
                                <w:szCs w:val="18"/>
                              </w:rPr>
                            </w:pPr>
                            <w:bookmarkStart w:id="65" w:name="_Toc228185109"/>
                            <w:r w:rsidRPr="004812B1">
                              <w:rPr>
                                <w:sz w:val="20"/>
                                <w:szCs w:val="18"/>
                              </w:rPr>
                              <w:t xml:space="preserve">Figure </w:t>
                            </w:r>
                            <w:r>
                              <w:rPr>
                                <w:sz w:val="20"/>
                                <w:szCs w:val="18"/>
                              </w:rPr>
                              <w:fldChar w:fldCharType="begin"/>
                            </w:r>
                            <w:r>
                              <w:rPr>
                                <w:sz w:val="20"/>
                                <w:szCs w:val="18"/>
                              </w:rPr>
                              <w:instrText xml:space="preserve"> SEQ Figure \* ARABIC </w:instrText>
                            </w:r>
                            <w:r>
                              <w:rPr>
                                <w:sz w:val="20"/>
                                <w:szCs w:val="18"/>
                              </w:rPr>
                              <w:fldChar w:fldCharType="separate"/>
                            </w:r>
                            <w:r w:rsidR="00406357">
                              <w:rPr>
                                <w:noProof/>
                                <w:sz w:val="20"/>
                                <w:szCs w:val="18"/>
                              </w:rPr>
                              <w:t>6</w:t>
                            </w:r>
                            <w:r>
                              <w:rPr>
                                <w:sz w:val="20"/>
                                <w:szCs w:val="18"/>
                              </w:rPr>
                              <w:fldChar w:fldCharType="end"/>
                            </w:r>
                            <w:r w:rsidRPr="004812B1">
                              <w:rPr>
                                <w:sz w:val="20"/>
                                <w:szCs w:val="18"/>
                              </w:rPr>
                              <w:t xml:space="preserve"> - Anchor position</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0A5921" id="_x0000_s1033" type="#_x0000_t202" style="position:absolute;left:0;text-align:left;margin-left:153.75pt;margin-top:157.75pt;width:146.2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" stroked="f">
                <v:textbox style="mso-fit-shape-to-text:t" inset="0,0,0,0">
                  <w:txbxContent>
                    <w:p w14:paraId="22D481A0" w14:textId="01F51FC5" w:rsidR="004812B1" w:rsidRPr="004812B1" w:rsidRDefault="004812B1" w:rsidP="004812B1">
                      <w:pPr>
                        <w:pStyle w:val="Caption"/>
                        <w:rPr>
                          <w:noProof/>
                          <w:sz w:val="20"/>
                          <w:szCs w:val="18"/>
                        </w:rPr>
                      </w:pPr>
                      <w:bookmarkStart w:id="66" w:name="_Toc228185109"/>
                      <w:r w:rsidRPr="004812B1">
                        <w:rPr>
                          <w:sz w:val="20"/>
                          <w:szCs w:val="18"/>
                        </w:rPr>
                        <w:t xml:space="preserve">Figure </w:t>
                      </w:r>
                      <w:r>
                        <w:rPr>
                          <w:sz w:val="20"/>
                          <w:szCs w:val="18"/>
                        </w:rPr>
                        <w:fldChar w:fldCharType="begin"/>
                      </w:r>
                      <w:r>
                        <w:rPr>
                          <w:sz w:val="20"/>
                          <w:szCs w:val="18"/>
                        </w:rPr>
                        <w:instrText xml:space="preserve"> SEQ Figure \* ARABIC </w:instrText>
                      </w:r>
                      <w:r>
                        <w:rPr>
                          <w:sz w:val="20"/>
                          <w:szCs w:val="18"/>
                        </w:rPr>
                        <w:fldChar w:fldCharType="separate"/>
                      </w:r>
                      <w:r w:rsidR="00406357">
                        <w:rPr>
                          <w:noProof/>
                          <w:sz w:val="20"/>
                          <w:szCs w:val="18"/>
                        </w:rPr>
                        <w:t>6</w:t>
                      </w:r>
                      <w:r>
                        <w:rPr>
                          <w:sz w:val="20"/>
                          <w:szCs w:val="18"/>
                        </w:rPr>
                        <w:fldChar w:fldCharType="end"/>
                      </w:r>
                      <w:r w:rsidRPr="004812B1">
                        <w:rPr>
                          <w:sz w:val="20"/>
                          <w:szCs w:val="18"/>
                        </w:rPr>
                        <w:t xml:space="preserve"> - Anchor position</w:t>
                      </w:r>
                      <w:bookmarkEnd w:id="66"/>
                    </w:p>
                  </w:txbxContent>
                </v:textbox>
                <w10:wrap type="topAndBottom"/>
              </v:shape>
            </w:pict>
          </mc:Fallback>
        </mc:AlternateContent>
      </w:r>
      <w:r>
        <w:rPr>
          <w:noProof/>
        </w:rPr>
        <mc:AlternateContent>
          <mc:Choice Requires="wps">
            <w:drawing>
              <wp:anchor distT="0" distB="0" distL="114300" distR="114300" simplePos="0" relativeHeight="251673600" behindDoc="0" locked="0" layoutInCell="1" allowOverlap="1" wp14:anchorId="3742F6FA" wp14:editId="0AB90B65">
                <wp:simplePos x="0" y="0"/>
                <wp:positionH relativeFrom="column">
                  <wp:posOffset>0</wp:posOffset>
                </wp:positionH>
                <wp:positionV relativeFrom="paragraph">
                  <wp:posOffset>2019300</wp:posOffset>
                </wp:positionV>
                <wp:extent cx="1872615" cy="635"/>
                <wp:effectExtent l="0" t="0" r="0" b="0"/>
                <wp:wrapTopAndBottom/>
                <wp:docPr id="1826600090" name="Text Box 1"/>
                <wp:cNvGraphicFramePr/>
                <a:graphic xmlns:a="http://schemas.openxmlformats.org/drawingml/2006/main">
                  <a:graphicData uri="http://schemas.microsoft.com/office/word/2010/wordprocessingShape">
                    <wps:wsp>
                      <wps:cNvSpPr txBox="1"/>
                      <wps:spPr>
                        <a:xfrm>
                          <a:off x="0" y="0"/>
                          <a:ext cx="1872615" cy="635"/>
                        </a:xfrm>
                        <a:prstGeom prst="rect">
                          <a:avLst/>
                        </a:prstGeom>
                        <a:solidFill>
                          <a:prstClr val="white"/>
                        </a:solidFill>
                        <a:ln>
                          <a:noFill/>
                        </a:ln>
                      </wps:spPr>
                      <wps:txbx>
                        <w:txbxContent>
                          <w:p w14:paraId="192E1749" w14:textId="1F868D5A" w:rsidR="004812B1" w:rsidRPr="004812B1" w:rsidRDefault="004812B1" w:rsidP="004812B1">
                            <w:pPr>
                              <w:pStyle w:val="Caption"/>
                              <w:jc w:val="left"/>
                              <w:rPr>
                                <w:noProof/>
                                <w:sz w:val="18"/>
                                <w:szCs w:val="16"/>
                              </w:rPr>
                            </w:pPr>
                            <w:bookmarkStart w:id="67" w:name="_Toc228185110"/>
                            <w:r w:rsidRPr="004812B1">
                              <w:rPr>
                                <w:sz w:val="18"/>
                                <w:szCs w:val="16"/>
                              </w:rPr>
                              <w:t xml:space="preserve">Figure </w:t>
                            </w:r>
                            <w:r>
                              <w:rPr>
                                <w:sz w:val="18"/>
                                <w:szCs w:val="16"/>
                              </w:rPr>
                              <w:fldChar w:fldCharType="begin"/>
                            </w:r>
                            <w:r>
                              <w:rPr>
                                <w:sz w:val="18"/>
                                <w:szCs w:val="16"/>
                              </w:rPr>
                              <w:instrText xml:space="preserve"> SEQ Figure \* ARABIC </w:instrText>
                            </w:r>
                            <w:r>
                              <w:rPr>
                                <w:sz w:val="18"/>
                                <w:szCs w:val="16"/>
                              </w:rPr>
                              <w:fldChar w:fldCharType="separate"/>
                            </w:r>
                            <w:r w:rsidR="00406357">
                              <w:rPr>
                                <w:noProof/>
                                <w:sz w:val="18"/>
                                <w:szCs w:val="16"/>
                              </w:rPr>
                              <w:t>7</w:t>
                            </w:r>
                            <w:r>
                              <w:rPr>
                                <w:sz w:val="18"/>
                                <w:szCs w:val="16"/>
                              </w:rPr>
                              <w:fldChar w:fldCharType="end"/>
                            </w:r>
                            <w:r w:rsidRPr="004812B1">
                              <w:rPr>
                                <w:sz w:val="18"/>
                                <w:szCs w:val="16"/>
                              </w:rPr>
                              <w:t xml:space="preserve"> - Front band </w:t>
                            </w:r>
                            <w:r w:rsidRPr="004812B1">
                              <w:rPr>
                                <w:sz w:val="18"/>
                                <w:szCs w:val="16"/>
                              </w:rPr>
                              <w:t>position</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42F6FA" id="_x0000_s1034" type="#_x0000_t202" style="position:absolute;left:0;text-align:left;margin-left:0;margin-top:159pt;width:147.4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" stroked="f">
                <v:textbox style="mso-fit-shape-to-text:t" inset="0,0,0,0">
                  <w:txbxContent>
                    <w:p w14:paraId="192E1749" w14:textId="1F868D5A" w:rsidR="004812B1" w:rsidRPr="004812B1" w:rsidRDefault="004812B1" w:rsidP="004812B1">
                      <w:pPr>
                        <w:pStyle w:val="Caption"/>
                        <w:jc w:val="left"/>
                        <w:rPr>
                          <w:noProof/>
                          <w:sz w:val="18"/>
                          <w:szCs w:val="16"/>
                        </w:rPr>
                      </w:pPr>
                      <w:bookmarkStart w:id="68" w:name="_Toc228185110"/>
                      <w:r w:rsidRPr="004812B1">
                        <w:rPr>
                          <w:sz w:val="18"/>
                          <w:szCs w:val="16"/>
                        </w:rPr>
                        <w:t xml:space="preserve">Figure </w:t>
                      </w:r>
                      <w:r>
                        <w:rPr>
                          <w:sz w:val="18"/>
                          <w:szCs w:val="16"/>
                        </w:rPr>
                        <w:fldChar w:fldCharType="begin"/>
                      </w:r>
                      <w:r>
                        <w:rPr>
                          <w:sz w:val="18"/>
                          <w:szCs w:val="16"/>
                        </w:rPr>
                        <w:instrText xml:space="preserve"> SEQ Figure \* ARABIC </w:instrText>
                      </w:r>
                      <w:r>
                        <w:rPr>
                          <w:sz w:val="18"/>
                          <w:szCs w:val="16"/>
                        </w:rPr>
                        <w:fldChar w:fldCharType="separate"/>
                      </w:r>
                      <w:r w:rsidR="00406357">
                        <w:rPr>
                          <w:noProof/>
                          <w:sz w:val="18"/>
                          <w:szCs w:val="16"/>
                        </w:rPr>
                        <w:t>7</w:t>
                      </w:r>
                      <w:r>
                        <w:rPr>
                          <w:sz w:val="18"/>
                          <w:szCs w:val="16"/>
                        </w:rPr>
                        <w:fldChar w:fldCharType="end"/>
                      </w:r>
                      <w:r w:rsidRPr="004812B1">
                        <w:rPr>
                          <w:sz w:val="18"/>
                          <w:szCs w:val="16"/>
                        </w:rPr>
                        <w:t xml:space="preserve"> - Front band </w:t>
                      </w:r>
                      <w:r w:rsidRPr="004812B1">
                        <w:rPr>
                          <w:sz w:val="18"/>
                          <w:szCs w:val="16"/>
                        </w:rPr>
                        <w:t>position</w:t>
                      </w:r>
                      <w:bookmarkEnd w:id="68"/>
                    </w:p>
                  </w:txbxContent>
                </v:textbox>
                <w10:wrap type="topAndBottom"/>
              </v:shape>
            </w:pict>
          </mc:Fallback>
        </mc:AlternateContent>
      </w:r>
      <w:r>
        <w:rPr>
          <w:noProof/>
        </w:rPr>
        <w:drawing>
          <wp:anchor distT="0" distB="0" distL="114300" distR="114300" simplePos="0" relativeHeight="251667456" behindDoc="0" locked="0" layoutInCell="1" allowOverlap="1" wp14:anchorId="092E9A36" wp14:editId="336EB4DD">
            <wp:simplePos x="0" y="0"/>
            <wp:positionH relativeFrom="column">
              <wp:posOffset>0</wp:posOffset>
            </wp:positionH>
            <wp:positionV relativeFrom="paragraph">
              <wp:posOffset>266700</wp:posOffset>
            </wp:positionV>
            <wp:extent cx="1873249" cy="1695451"/>
            <wp:effectExtent l="0" t="0" r="13335" b="0"/>
            <wp:wrapTopAndBottom/>
            <wp:docPr id="978451973"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14:paraId="68832A36" w14:textId="77777777" w:rsidR="004812B1" w:rsidRPr="004812B1" w:rsidRDefault="004812B1" w:rsidP="004812B1"/>
    <w:p w14:paraId="4E1840A4" w14:textId="77777777" w:rsidR="004812B1" w:rsidRPr="004812B1" w:rsidRDefault="004812B1" w:rsidP="004812B1">
      <w:pPr>
        <w:ind w:firstLine="720"/>
      </w:pPr>
    </w:p>
    <w:p w14:paraId="75B29CD5" w14:textId="2932C630" w:rsidR="00E3002B" w:rsidRDefault="00E3002B" w:rsidP="00E3002B">
      <w:pPr>
        <w:pStyle w:val="Heading1"/>
      </w:pPr>
      <w:bookmarkStart w:id="69" w:name="_Toc228184368"/>
      <w:r>
        <w:lastRenderedPageBreak/>
        <w:t xml:space="preserve">Experimental data </w:t>
      </w:r>
      <w:r>
        <w:t>unknow</w:t>
      </w:r>
      <w:r w:rsidR="00406357">
        <w:t>n</w:t>
      </w:r>
      <w:r>
        <w:t xml:space="preserve"> perimeter range calculation</w:t>
      </w:r>
      <w:bookmarkEnd w:id="69"/>
    </w:p>
    <w:p w14:paraId="60377BDB" w14:textId="77777777" w:rsidR="00E3002B" w:rsidRDefault="00E3002B" w:rsidP="005811E7">
      <w:pPr>
        <w:jc w:val="left"/>
      </w:pPr>
      <w:r>
        <w:t>Now that the two key control factors had been selected, a further run of 4 firings where conducted three times each to determine an average distance. Each control factor was tested against the other two so that a full range bound could be calculated. From this the midpoint was then able to be calculated at 140.25cm.</w:t>
      </w:r>
    </w:p>
    <w:p w14:paraId="040C4DC9" w14:textId="77777777" w:rsidR="00E3002B" w:rsidRDefault="00E3002B" w:rsidP="00E3002B">
      <w:pPr>
        <w:keepNext/>
      </w:pPr>
      <w:r w:rsidRPr="00D10060">
        <w:drawing>
          <wp:inline distT="0" distB="0" distL="0" distR="0" wp14:anchorId="0C336A3E" wp14:editId="2B7F73DD">
            <wp:extent cx="5731510" cy="1584325"/>
            <wp:effectExtent l="0" t="0" r="2540" b="0"/>
            <wp:docPr id="1440519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519108" name=""/>
                    <pic:cNvPicPr/>
                  </pic:nvPicPr>
                  <pic:blipFill>
                    <a:blip r:embed="rId25"/>
                    <a:stretch>
                      <a:fillRect/>
                    </a:stretch>
                  </pic:blipFill>
                  <pic:spPr>
                    <a:xfrm>
                      <a:off x="0" y="0"/>
                      <a:ext cx="5731510" cy="1584325"/>
                    </a:xfrm>
                    <a:prstGeom prst="rect">
                      <a:avLst/>
                    </a:prstGeom>
                  </pic:spPr>
                </pic:pic>
              </a:graphicData>
            </a:graphic>
          </wp:inline>
        </w:drawing>
      </w:r>
    </w:p>
    <w:p w14:paraId="0BCC6631" w14:textId="0790A140" w:rsidR="00E3002B" w:rsidRPr="00B86B3C" w:rsidRDefault="00E3002B" w:rsidP="00B86B3C">
      <w:pPr>
        <w:pStyle w:val="Caption"/>
        <w:rPr>
          <w:b w:val="0"/>
          <w:bCs w:val="0"/>
        </w:rPr>
      </w:pPr>
      <w:bookmarkStart w:id="70" w:name="_Toc228184328"/>
      <w:r w:rsidRPr="00E3002B">
        <w:rPr>
          <w:b w:val="0"/>
          <w:bCs w:val="0"/>
        </w:rPr>
        <w:t xml:space="preserve">Table </w:t>
      </w:r>
      <w:r w:rsidRPr="00E3002B">
        <w:rPr>
          <w:b w:val="0"/>
          <w:bCs w:val="0"/>
        </w:rPr>
        <w:fldChar w:fldCharType="begin"/>
      </w:r>
      <w:r w:rsidRPr="00E3002B">
        <w:rPr>
          <w:b w:val="0"/>
          <w:bCs w:val="0"/>
        </w:rPr>
        <w:instrText xml:space="preserve"> SEQ Table \* ARABIC </w:instrText>
      </w:r>
      <w:r w:rsidRPr="00E3002B">
        <w:rPr>
          <w:b w:val="0"/>
          <w:bCs w:val="0"/>
        </w:rPr>
        <w:fldChar w:fldCharType="separate"/>
      </w:r>
      <w:r w:rsidR="00406357">
        <w:rPr>
          <w:b w:val="0"/>
          <w:bCs w:val="0"/>
          <w:noProof/>
        </w:rPr>
        <w:t>3</w:t>
      </w:r>
      <w:r w:rsidRPr="00E3002B">
        <w:rPr>
          <w:b w:val="0"/>
          <w:bCs w:val="0"/>
        </w:rPr>
        <w:fldChar w:fldCharType="end"/>
      </w:r>
      <w:r w:rsidRPr="00E3002B">
        <w:rPr>
          <w:b w:val="0"/>
          <w:bCs w:val="0"/>
        </w:rPr>
        <w:t xml:space="preserve"> - Key control factor range table</w:t>
      </w:r>
      <w:bookmarkEnd w:id="70"/>
    </w:p>
    <w:p w14:paraId="033ED9F0" w14:textId="4983EDC8" w:rsidR="00E3002B" w:rsidRDefault="00E3002B" w:rsidP="005811E7">
      <w:pPr>
        <w:jc w:val="left"/>
      </w:pPr>
      <w:r>
        <w:t xml:space="preserve"> </w:t>
      </w:r>
      <w:r>
        <w:rPr>
          <w:noProof/>
        </w:rPr>
        <mc:AlternateContent>
          <mc:Choice Requires="wps">
            <w:drawing>
              <wp:anchor distT="0" distB="0" distL="114300" distR="114300" simplePos="0" relativeHeight="251697152" behindDoc="0" locked="0" layoutInCell="1" allowOverlap="1" wp14:anchorId="6545F456" wp14:editId="15ACF013">
                <wp:simplePos x="0" y="0"/>
                <wp:positionH relativeFrom="column">
                  <wp:posOffset>85725</wp:posOffset>
                </wp:positionH>
                <wp:positionV relativeFrom="paragraph">
                  <wp:posOffset>2018030</wp:posOffset>
                </wp:positionV>
                <wp:extent cx="5731510" cy="635"/>
                <wp:effectExtent l="0" t="0" r="0" b="0"/>
                <wp:wrapTopAndBottom/>
                <wp:docPr id="190038685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CF488BF" w14:textId="3D8509EF" w:rsidR="00E3002B" w:rsidRPr="00E3002B" w:rsidRDefault="00E3002B" w:rsidP="00E3002B">
                            <w:pPr>
                              <w:pStyle w:val="Caption"/>
                              <w:rPr>
                                <w:b w:val="0"/>
                                <w:bCs w:val="0"/>
                              </w:rPr>
                            </w:pPr>
                            <w:bookmarkStart w:id="71" w:name="_Toc228184329"/>
                            <w:r w:rsidRPr="00E3002B">
                              <w:rPr>
                                <w:b w:val="0"/>
                                <w:bCs w:val="0"/>
                              </w:rPr>
                              <w:t xml:space="preserve">Table </w:t>
                            </w:r>
                            <w:r w:rsidRPr="00E3002B">
                              <w:rPr>
                                <w:b w:val="0"/>
                                <w:bCs w:val="0"/>
                              </w:rPr>
                              <w:fldChar w:fldCharType="begin"/>
                            </w:r>
                            <w:r w:rsidRPr="00E3002B">
                              <w:rPr>
                                <w:b w:val="0"/>
                                <w:bCs w:val="0"/>
                              </w:rPr>
                              <w:instrText xml:space="preserve"> SEQ Table \* ARABIC </w:instrText>
                            </w:r>
                            <w:r w:rsidRPr="00E3002B">
                              <w:rPr>
                                <w:b w:val="0"/>
                                <w:bCs w:val="0"/>
                              </w:rPr>
                              <w:fldChar w:fldCharType="separate"/>
                            </w:r>
                            <w:r w:rsidR="00406357">
                              <w:rPr>
                                <w:b w:val="0"/>
                                <w:bCs w:val="0"/>
                                <w:noProof/>
                              </w:rPr>
                              <w:t>4</w:t>
                            </w:r>
                            <w:r w:rsidRPr="00E3002B">
                              <w:rPr>
                                <w:b w:val="0"/>
                                <w:bCs w:val="0"/>
                              </w:rPr>
                              <w:fldChar w:fldCharType="end"/>
                            </w:r>
                            <w:r w:rsidRPr="00E3002B">
                              <w:rPr>
                                <w:b w:val="0"/>
                                <w:bCs w:val="0"/>
                              </w:rPr>
                              <w:t xml:space="preserve"> - Estimated range tables</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45F456" id="_x0000_s1035" type="#_x0000_t202" style="position:absolute;margin-left:6.75pt;margin-top:158.9pt;width:451.3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" stroked="f">
                <v:textbox style="mso-fit-shape-to-text:t" inset="0,0,0,0">
                  <w:txbxContent>
                    <w:p w14:paraId="0CF488BF" w14:textId="3D8509EF" w:rsidR="00E3002B" w:rsidRPr="00E3002B" w:rsidRDefault="00E3002B" w:rsidP="00E3002B">
                      <w:pPr>
                        <w:pStyle w:val="Caption"/>
                        <w:rPr>
                          <w:b w:val="0"/>
                          <w:bCs w:val="0"/>
                        </w:rPr>
                      </w:pPr>
                      <w:bookmarkStart w:id="72" w:name="_Toc228184329"/>
                      <w:r w:rsidRPr="00E3002B">
                        <w:rPr>
                          <w:b w:val="0"/>
                          <w:bCs w:val="0"/>
                        </w:rPr>
                        <w:t xml:space="preserve">Table </w:t>
                      </w:r>
                      <w:r w:rsidRPr="00E3002B">
                        <w:rPr>
                          <w:b w:val="0"/>
                          <w:bCs w:val="0"/>
                        </w:rPr>
                        <w:fldChar w:fldCharType="begin"/>
                      </w:r>
                      <w:r w:rsidRPr="00E3002B">
                        <w:rPr>
                          <w:b w:val="0"/>
                          <w:bCs w:val="0"/>
                        </w:rPr>
                        <w:instrText xml:space="preserve"> SEQ Table \* ARABIC </w:instrText>
                      </w:r>
                      <w:r w:rsidRPr="00E3002B">
                        <w:rPr>
                          <w:b w:val="0"/>
                          <w:bCs w:val="0"/>
                        </w:rPr>
                        <w:fldChar w:fldCharType="separate"/>
                      </w:r>
                      <w:r w:rsidR="00406357">
                        <w:rPr>
                          <w:b w:val="0"/>
                          <w:bCs w:val="0"/>
                          <w:noProof/>
                        </w:rPr>
                        <w:t>4</w:t>
                      </w:r>
                      <w:r w:rsidRPr="00E3002B">
                        <w:rPr>
                          <w:b w:val="0"/>
                          <w:bCs w:val="0"/>
                        </w:rPr>
                        <w:fldChar w:fldCharType="end"/>
                      </w:r>
                      <w:r w:rsidRPr="00E3002B">
                        <w:rPr>
                          <w:b w:val="0"/>
                          <w:bCs w:val="0"/>
                        </w:rPr>
                        <w:t xml:space="preserve"> - Estimated range tables</w:t>
                      </w:r>
                      <w:bookmarkEnd w:id="72"/>
                    </w:p>
                  </w:txbxContent>
                </v:textbox>
                <w10:wrap type="topAndBottom"/>
              </v:shape>
            </w:pict>
          </mc:Fallback>
        </mc:AlternateContent>
      </w:r>
      <w:r w:rsidRPr="00D10060">
        <w:drawing>
          <wp:anchor distT="0" distB="0" distL="114300" distR="114300" simplePos="0" relativeHeight="251694080" behindDoc="0" locked="0" layoutInCell="1" allowOverlap="1" wp14:anchorId="538CA69F" wp14:editId="79876B5F">
            <wp:simplePos x="0" y="0"/>
            <wp:positionH relativeFrom="column">
              <wp:posOffset>85725</wp:posOffset>
            </wp:positionH>
            <wp:positionV relativeFrom="paragraph">
              <wp:posOffset>1567180</wp:posOffset>
            </wp:positionV>
            <wp:extent cx="5731510" cy="393700"/>
            <wp:effectExtent l="0" t="0" r="2540" b="6350"/>
            <wp:wrapTopAndBottom/>
            <wp:docPr id="524358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358425"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393700"/>
                    </a:xfrm>
                    <a:prstGeom prst="rect">
                      <a:avLst/>
                    </a:prstGeom>
                  </pic:spPr>
                </pic:pic>
              </a:graphicData>
            </a:graphic>
          </wp:anchor>
        </w:drawing>
      </w:r>
      <w:r w:rsidRPr="00D10060">
        <w:drawing>
          <wp:anchor distT="0" distB="0" distL="114300" distR="114300" simplePos="0" relativeHeight="251695104" behindDoc="0" locked="0" layoutInCell="1" allowOverlap="1" wp14:anchorId="355FFAC1" wp14:editId="57086E97">
            <wp:simplePos x="0" y="0"/>
            <wp:positionH relativeFrom="margin">
              <wp:posOffset>85725</wp:posOffset>
            </wp:positionH>
            <wp:positionV relativeFrom="paragraph">
              <wp:posOffset>1510030</wp:posOffset>
            </wp:positionV>
            <wp:extent cx="4657725" cy="238125"/>
            <wp:effectExtent l="0" t="0" r="9525" b="9525"/>
            <wp:wrapTopAndBottom/>
            <wp:docPr id="382880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80964" name=""/>
                    <pic:cNvPicPr/>
                  </pic:nvPicPr>
                  <pic:blipFill>
                    <a:blip r:embed="rId27">
                      <a:extLst>
                        <a:ext uri="{28A0092B-C50C-407E-A947-70E740481C1C}">
                          <a14:useLocalDpi xmlns:a14="http://schemas.microsoft.com/office/drawing/2010/main" val="0"/>
                        </a:ext>
                      </a:extLst>
                    </a:blip>
                    <a:stretch>
                      <a:fillRect/>
                    </a:stretch>
                  </pic:blipFill>
                  <pic:spPr>
                    <a:xfrm>
                      <a:off x="0" y="0"/>
                      <a:ext cx="4657725" cy="238125"/>
                    </a:xfrm>
                    <a:prstGeom prst="rect">
                      <a:avLst/>
                    </a:prstGeom>
                  </pic:spPr>
                </pic:pic>
              </a:graphicData>
            </a:graphic>
            <wp14:sizeRelH relativeFrom="margin">
              <wp14:pctWidth>0</wp14:pctWidth>
            </wp14:sizeRelH>
          </wp:anchor>
        </w:drawing>
      </w:r>
      <w:r>
        <w:t xml:space="preserve">The final firing was then done with the catapult set to have the front </w:t>
      </w:r>
      <w:r w:rsidRPr="00485ED2">
        <w:t>position</w:t>
      </w:r>
      <w:r>
        <w:t xml:space="preserve"> at 2 and the pullback angle to 155</w:t>
      </w:r>
      <w:r>
        <w:rPr>
          <w:vertAlign w:val="superscript"/>
        </w:rPr>
        <w:t>o</w:t>
      </w:r>
      <w:r>
        <w:t>. This was the midpoint of the two key control factors, and as the catapult acted linearly, it then therefore should hit the calculated midpoint from the prior firings. The below table shows the results, with the average hitting 140cm, only o.25cm away from the calculated range</w:t>
      </w:r>
    </w:p>
    <w:p w14:paraId="1D3B6F8E" w14:textId="77777777" w:rsidR="00E3002B" w:rsidRDefault="00E3002B" w:rsidP="00E3002B"/>
    <w:p w14:paraId="0063FA12" w14:textId="767AC5C7" w:rsidR="0001495B" w:rsidRDefault="0001495B">
      <w:pPr>
        <w:spacing w:before="0" w:after="200" w:line="276" w:lineRule="auto"/>
        <w:jc w:val="left"/>
      </w:pPr>
      <w:r>
        <w:br w:type="page"/>
      </w:r>
    </w:p>
    <w:p w14:paraId="625BCAAA" w14:textId="534412F2" w:rsidR="0001495B" w:rsidRDefault="005811E7" w:rsidP="0001495B">
      <w:pPr>
        <w:pStyle w:val="Heading1"/>
      </w:pPr>
      <w:bookmarkStart w:id="73" w:name="_Toc228184369"/>
      <w:r>
        <w:lastRenderedPageBreak/>
        <w:t>Conclusion</w:t>
      </w:r>
      <w:bookmarkEnd w:id="73"/>
    </w:p>
    <w:p w14:paraId="07B1C3CD" w14:textId="77777777" w:rsidR="005811E7" w:rsidRDefault="005811E7" w:rsidP="005811E7">
      <w:pPr>
        <w:jc w:val="left"/>
      </w:pPr>
      <w:r w:rsidRPr="00D10060">
        <w:t xml:space="preserve">The experiment successfully demonstrated the effectiveness of the Taguchi method </w:t>
      </w:r>
      <w:proofErr w:type="gramStart"/>
      <w:r w:rsidRPr="00D10060">
        <w:t xml:space="preserve">as a </w:t>
      </w:r>
      <w:r>
        <w:t>way</w:t>
      </w:r>
      <w:r w:rsidRPr="00D10060">
        <w:t xml:space="preserve"> </w:t>
      </w:r>
      <w:r>
        <w:t>to</w:t>
      </w:r>
      <w:proofErr w:type="gramEnd"/>
      <w:r>
        <w:t xml:space="preserve"> </w:t>
      </w:r>
      <w:r w:rsidRPr="00D10060">
        <w:t>identifying key control factors without the need to test every possible variable combination.</w:t>
      </w:r>
      <w:r>
        <w:t xml:space="preserve"> </w:t>
      </w:r>
      <w:proofErr w:type="gramStart"/>
      <w:r w:rsidRPr="00D10060">
        <w:t>Through the use of</w:t>
      </w:r>
      <w:proofErr w:type="gramEnd"/>
      <w:r w:rsidRPr="00D10060">
        <w:t xml:space="preserve"> an L8 orthogonal array, five variables were </w:t>
      </w:r>
      <w:r>
        <w:t xml:space="preserve">able to be </w:t>
      </w:r>
      <w:r w:rsidRPr="00D10060">
        <w:t>evaluated</w:t>
      </w:r>
      <w:r>
        <w:t xml:space="preserve"> quickly and efficiently. This revealed</w:t>
      </w:r>
      <w:r w:rsidRPr="00D10060">
        <w:t xml:space="preserve"> that the front band position and pullback angle were the two most significant factors influencing projectile range.</w:t>
      </w:r>
    </w:p>
    <w:p w14:paraId="49B13CF4" w14:textId="77777777" w:rsidR="005811E7" w:rsidRDefault="005811E7" w:rsidP="005811E7">
      <w:pPr>
        <w:jc w:val="left"/>
      </w:pPr>
      <w:r>
        <w:t xml:space="preserve">The </w:t>
      </w:r>
      <w:r w:rsidRPr="00473484">
        <w:rPr>
          <w:lang w:val="en-US"/>
        </w:rPr>
        <w:t xml:space="preserve">second part of the experiment validated these </w:t>
      </w:r>
      <w:r>
        <w:t>results</w:t>
      </w:r>
      <w:r w:rsidRPr="00473484">
        <w:rPr>
          <w:lang w:val="en-US"/>
        </w:rPr>
        <w:t xml:space="preserve"> by using </w:t>
      </w:r>
      <w:r w:rsidRPr="00473484">
        <w:t>experimental</w:t>
      </w:r>
      <w:r w:rsidRPr="00473484">
        <w:rPr>
          <w:lang w:val="en-US"/>
        </w:rPr>
        <w:t xml:space="preserve"> data to predict the outcome of an untested variable combination</w:t>
      </w:r>
      <w:r>
        <w:t xml:space="preserve"> using the key factors. This provided an estimation that was 0.25cm of </w:t>
      </w:r>
      <w:proofErr w:type="gramStart"/>
      <w:r>
        <w:t>the final result</w:t>
      </w:r>
      <w:proofErr w:type="gramEnd"/>
      <w:r>
        <w:t xml:space="preserve">, well within a 1% error margin. </w:t>
      </w:r>
    </w:p>
    <w:p w14:paraId="2F7C404C" w14:textId="77777777" w:rsidR="005811E7" w:rsidRPr="00DA222F" w:rsidRDefault="005811E7" w:rsidP="005811E7">
      <w:pPr>
        <w:spacing w:line="278" w:lineRule="auto"/>
        <w:jc w:val="left"/>
      </w:pPr>
      <w:r>
        <w:t xml:space="preserve">The </w:t>
      </w:r>
      <w:r w:rsidRPr="00473484">
        <w:t xml:space="preserve">AB and BC interaction columns showed </w:t>
      </w:r>
      <w:r>
        <w:t xml:space="preserve">little variation as well, suggesting that the experiment variables had been controlled well. </w:t>
      </w:r>
    </w:p>
    <w:p w14:paraId="48F23DC3" w14:textId="77777777" w:rsidR="0001495B" w:rsidRPr="0001495B" w:rsidRDefault="0001495B" w:rsidP="0001495B"/>
    <w:p w14:paraId="5BDAEEA3" w14:textId="77777777" w:rsidR="004812B1" w:rsidRPr="004812B1" w:rsidRDefault="004812B1" w:rsidP="004812B1"/>
    <w:p w14:paraId="524DC0DA" w14:textId="77777777" w:rsidR="004812B1" w:rsidRPr="004812B1" w:rsidRDefault="004812B1" w:rsidP="004812B1"/>
    <w:p w14:paraId="03912B64" w14:textId="77777777" w:rsidR="004812B1" w:rsidRPr="004812B1" w:rsidRDefault="004812B1" w:rsidP="004812B1"/>
    <w:p w14:paraId="204CB6BB" w14:textId="77777777" w:rsidR="004812B1" w:rsidRPr="004812B1" w:rsidRDefault="004812B1" w:rsidP="004812B1"/>
    <w:p w14:paraId="5209EE5C" w14:textId="77777777" w:rsidR="004812B1" w:rsidRPr="004812B1" w:rsidRDefault="004812B1" w:rsidP="004812B1"/>
    <w:p w14:paraId="3AF6144D" w14:textId="77777777" w:rsidR="004812B1" w:rsidRPr="004812B1" w:rsidRDefault="004812B1" w:rsidP="004812B1"/>
    <w:p w14:paraId="76829EEB" w14:textId="77777777" w:rsidR="004812B1" w:rsidRPr="004812B1" w:rsidRDefault="004812B1" w:rsidP="004812B1"/>
    <w:p w14:paraId="027A9157" w14:textId="77777777" w:rsidR="004812B1" w:rsidRPr="004812B1" w:rsidRDefault="004812B1" w:rsidP="004812B1"/>
    <w:p w14:paraId="64EE4BB9" w14:textId="77777777" w:rsidR="004812B1" w:rsidRPr="004812B1" w:rsidRDefault="004812B1" w:rsidP="004812B1"/>
    <w:p w14:paraId="21DC139A" w14:textId="77777777" w:rsidR="004812B1" w:rsidRPr="004812B1" w:rsidRDefault="004812B1" w:rsidP="004812B1"/>
    <w:p w14:paraId="038F35E0" w14:textId="77777777" w:rsidR="004812B1" w:rsidRPr="004812B1" w:rsidRDefault="004812B1" w:rsidP="004812B1"/>
    <w:p w14:paraId="1079935C" w14:textId="36D4EA46" w:rsidR="00DA28B2" w:rsidRDefault="00DA28B2" w:rsidP="00DA28B2">
      <w:pPr>
        <w:pStyle w:val="Heading1nonumber"/>
      </w:pPr>
    </w:p>
    <w:bookmarkStart w:id="74" w:name="_Toc228184370" w:displacedByCustomXml="next"/>
    <w:sdt>
      <w:sdtPr>
        <w:id w:val="2131423668"/>
        <w:docPartObj>
          <w:docPartGallery w:val="Bibliographies"/>
          <w:docPartUnique/>
        </w:docPartObj>
      </w:sdtPr>
      <w:sdtEndPr>
        <w:rPr>
          <w:rFonts w:cs="Times New Roman"/>
          <w:b w:val="0"/>
          <w:bCs w:val="0"/>
          <w:kern w:val="0"/>
          <w:sz w:val="24"/>
          <w:szCs w:val="24"/>
        </w:rPr>
      </w:sdtEndPr>
      <w:sdtContent>
        <w:p w14:paraId="5780B97B" w14:textId="6509AED7" w:rsidR="005811E7" w:rsidRDefault="005811E7">
          <w:pPr>
            <w:pStyle w:val="Heading1"/>
          </w:pPr>
          <w:r>
            <w:t>References</w:t>
          </w:r>
          <w:bookmarkEnd w:id="74"/>
        </w:p>
        <w:sdt>
          <w:sdtPr>
            <w:id w:val="-573587230"/>
            <w:bibliography/>
          </w:sdtPr>
          <w:sdtContent>
            <w:p w14:paraId="5D8F1CFB" w14:textId="77777777" w:rsidR="005C7FD6" w:rsidRDefault="005811E7">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0"/>
                <w:gridCol w:w="8164"/>
              </w:tblGrid>
              <w:tr w:rsidR="005C7FD6" w14:paraId="061F197B" w14:textId="77777777">
                <w:trPr>
                  <w:divId w:val="224075967"/>
                  <w:tblCellSpacing w:w="15" w:type="dxa"/>
                </w:trPr>
                <w:tc>
                  <w:tcPr>
                    <w:tcW w:w="50" w:type="pct"/>
                    <w:hideMark/>
                  </w:tcPr>
                  <w:p w14:paraId="435304CB" w14:textId="778C5468" w:rsidR="005C7FD6" w:rsidRDefault="005C7FD6">
                    <w:pPr>
                      <w:pStyle w:val="Bibliography"/>
                      <w:rPr>
                        <w:noProof/>
                      </w:rPr>
                    </w:pPr>
                    <w:r>
                      <w:rPr>
                        <w:noProof/>
                      </w:rPr>
                      <w:t xml:space="preserve">[1] </w:t>
                    </w:r>
                  </w:p>
                </w:tc>
                <w:tc>
                  <w:tcPr>
                    <w:tcW w:w="0" w:type="auto"/>
                    <w:hideMark/>
                  </w:tcPr>
                  <w:p w14:paraId="62EBAB7F" w14:textId="77777777" w:rsidR="005C7FD6" w:rsidRDefault="005C7FD6">
                    <w:pPr>
                      <w:pStyle w:val="Bibliography"/>
                      <w:rPr>
                        <w:noProof/>
                      </w:rPr>
                    </w:pPr>
                    <w:r>
                      <w:rPr>
                        <w:noProof/>
                      </w:rPr>
                      <w:t>ASQ, “Genichi Taguchi, Innovative Methods and Techniques,” [Online]. Available: https://asq.org/about-asq/honorary-members/taguchi?srsltid=AfmBOorxVlCbJw1bKBsiAvlIa7sejv54t1A1lV6XJw-oZcu7rTWDmGZR. [Accessed 6 4 2026].</w:t>
                    </w:r>
                  </w:p>
                </w:tc>
              </w:tr>
              <w:tr w:rsidR="005C7FD6" w14:paraId="6A1402C9" w14:textId="77777777">
                <w:trPr>
                  <w:divId w:val="224075967"/>
                  <w:tblCellSpacing w:w="15" w:type="dxa"/>
                </w:trPr>
                <w:tc>
                  <w:tcPr>
                    <w:tcW w:w="50" w:type="pct"/>
                    <w:hideMark/>
                  </w:tcPr>
                  <w:p w14:paraId="72213E33" w14:textId="77777777" w:rsidR="005C7FD6" w:rsidRDefault="005C7FD6">
                    <w:pPr>
                      <w:pStyle w:val="Bibliography"/>
                      <w:rPr>
                        <w:noProof/>
                      </w:rPr>
                    </w:pPr>
                    <w:r>
                      <w:rPr>
                        <w:noProof/>
                      </w:rPr>
                      <w:t xml:space="preserve">[2] </w:t>
                    </w:r>
                  </w:p>
                </w:tc>
                <w:tc>
                  <w:tcPr>
                    <w:tcW w:w="0" w:type="auto"/>
                    <w:hideMark/>
                  </w:tcPr>
                  <w:p w14:paraId="005C256A" w14:textId="77777777" w:rsidR="005C7FD6" w:rsidRDefault="005C7FD6">
                    <w:pPr>
                      <w:pStyle w:val="Bibliography"/>
                      <w:rPr>
                        <w:noProof/>
                      </w:rPr>
                    </w:pPr>
                    <w:r>
                      <w:rPr>
                        <w:noProof/>
                      </w:rPr>
                      <w:t>geeksforgeeks, “Linear Search Algorithm,” 2 april 2026. [Online]. Available: https://www.geeksforgeeks.org/dsa/linear-search/. [Accessed 8 4 2026].</w:t>
                    </w:r>
                  </w:p>
                </w:tc>
              </w:tr>
              <w:tr w:rsidR="005C7FD6" w14:paraId="69309A56" w14:textId="77777777">
                <w:trPr>
                  <w:divId w:val="224075967"/>
                  <w:tblCellSpacing w:w="15" w:type="dxa"/>
                </w:trPr>
                <w:tc>
                  <w:tcPr>
                    <w:tcW w:w="50" w:type="pct"/>
                    <w:hideMark/>
                  </w:tcPr>
                  <w:p w14:paraId="1CBBCA77" w14:textId="77777777" w:rsidR="005C7FD6" w:rsidRDefault="005C7FD6">
                    <w:pPr>
                      <w:pStyle w:val="Bibliography"/>
                      <w:rPr>
                        <w:noProof/>
                      </w:rPr>
                    </w:pPr>
                    <w:r>
                      <w:rPr>
                        <w:noProof/>
                      </w:rPr>
                      <w:t xml:space="preserve">[3] </w:t>
                    </w:r>
                  </w:p>
                </w:tc>
                <w:tc>
                  <w:tcPr>
                    <w:tcW w:w="0" w:type="auto"/>
                    <w:hideMark/>
                  </w:tcPr>
                  <w:p w14:paraId="6B52F93D" w14:textId="77777777" w:rsidR="005C7FD6" w:rsidRDefault="005C7FD6">
                    <w:pPr>
                      <w:pStyle w:val="Bibliography"/>
                      <w:rPr>
                        <w:noProof/>
                      </w:rPr>
                    </w:pPr>
                    <w:r>
                      <w:rPr>
                        <w:noProof/>
                      </w:rPr>
                      <w:t>minitlab, “What is a Taguchi design (also called an orthogonal array)?,” [Online]. Available: https://support.minitab.com/en-us/minitab/help-and-how-to/statistical-modeling/doe/supporting-topics/taguchi-designs/taguchi-designs/. [Accessed 8 4 2026].</w:t>
                    </w:r>
                  </w:p>
                </w:tc>
              </w:tr>
              <w:tr w:rsidR="005C7FD6" w14:paraId="4A77F50D" w14:textId="77777777">
                <w:trPr>
                  <w:divId w:val="224075967"/>
                  <w:tblCellSpacing w:w="15" w:type="dxa"/>
                </w:trPr>
                <w:tc>
                  <w:tcPr>
                    <w:tcW w:w="50" w:type="pct"/>
                    <w:hideMark/>
                  </w:tcPr>
                  <w:p w14:paraId="089DB4C8" w14:textId="77777777" w:rsidR="005C7FD6" w:rsidRDefault="005C7FD6">
                    <w:pPr>
                      <w:pStyle w:val="Bibliography"/>
                      <w:rPr>
                        <w:noProof/>
                      </w:rPr>
                    </w:pPr>
                    <w:r>
                      <w:rPr>
                        <w:noProof/>
                      </w:rPr>
                      <w:t xml:space="preserve">[4] </w:t>
                    </w:r>
                  </w:p>
                </w:tc>
                <w:tc>
                  <w:tcPr>
                    <w:tcW w:w="0" w:type="auto"/>
                    <w:hideMark/>
                  </w:tcPr>
                  <w:p w14:paraId="252D0079" w14:textId="77777777" w:rsidR="005C7FD6" w:rsidRDefault="005C7FD6">
                    <w:pPr>
                      <w:pStyle w:val="Bibliography"/>
                      <w:rPr>
                        <w:noProof/>
                      </w:rPr>
                    </w:pPr>
                    <w:r>
                      <w:rPr>
                        <w:noProof/>
                      </w:rPr>
                      <w:t>C. Zaiontz, “2-level Taguchi Design,” [Online]. Available: https://real-statistics.com/design-of-experiments/taguchi-design-of-experiments/2-level-taguchi-design/. [Accessed 6 4 2026].</w:t>
                    </w:r>
                  </w:p>
                </w:tc>
              </w:tr>
            </w:tbl>
            <w:p w14:paraId="7700DE6B" w14:textId="77777777" w:rsidR="005C7FD6" w:rsidRDefault="005C7FD6">
              <w:pPr>
                <w:divId w:val="224075967"/>
                <w:rPr>
                  <w:noProof/>
                </w:rPr>
              </w:pPr>
            </w:p>
            <w:p w14:paraId="0058798E" w14:textId="219B7CA6" w:rsidR="005811E7" w:rsidRDefault="005811E7">
              <w:r>
                <w:rPr>
                  <w:b/>
                  <w:bCs/>
                  <w:noProof/>
                </w:rPr>
                <w:fldChar w:fldCharType="end"/>
              </w:r>
            </w:p>
          </w:sdtContent>
        </w:sdt>
      </w:sdtContent>
    </w:sdt>
    <w:sectPr w:rsidR="005811E7" w:rsidSect="000D3AB7">
      <w:headerReference w:type="default" r:id="rId28"/>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B4D7A" w14:textId="77777777" w:rsidR="00B13048" w:rsidRDefault="00B13048">
      <w:r>
        <w:separator/>
      </w:r>
    </w:p>
  </w:endnote>
  <w:endnote w:type="continuationSeparator" w:id="0">
    <w:p w14:paraId="1EC7739C" w14:textId="77777777" w:rsidR="00B13048" w:rsidRDefault="00B13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21F78" w14:textId="77777777" w:rsidR="00B13048" w:rsidRDefault="00B13048">
      <w:r>
        <w:separator/>
      </w:r>
    </w:p>
  </w:footnote>
  <w:footnote w:type="continuationSeparator" w:id="0">
    <w:p w14:paraId="6588EEF4" w14:textId="77777777" w:rsidR="00B13048" w:rsidRDefault="00B13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2856E97"/>
    <w:multiLevelType w:val="hybridMultilevel"/>
    <w:tmpl w:val="BF4412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8505"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3"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2"/>
  </w:num>
  <w:num w:numId="2" w16cid:durableId="1489785511">
    <w:abstractNumId w:val="19"/>
  </w:num>
  <w:num w:numId="3" w16cid:durableId="905871091">
    <w:abstractNumId w:val="14"/>
  </w:num>
  <w:num w:numId="4" w16cid:durableId="534970395">
    <w:abstractNumId w:val="10"/>
  </w:num>
  <w:num w:numId="5" w16cid:durableId="38435229">
    <w:abstractNumId w:val="31"/>
  </w:num>
  <w:num w:numId="6" w16cid:durableId="2057730824">
    <w:abstractNumId w:val="21"/>
  </w:num>
  <w:num w:numId="7" w16cid:durableId="1675720074">
    <w:abstractNumId w:val="23"/>
  </w:num>
  <w:num w:numId="8" w16cid:durableId="1014383751">
    <w:abstractNumId w:val="17"/>
  </w:num>
  <w:num w:numId="9" w16cid:durableId="201672474">
    <w:abstractNumId w:val="28"/>
  </w:num>
  <w:num w:numId="10" w16cid:durableId="256066161">
    <w:abstractNumId w:val="33"/>
  </w:num>
  <w:num w:numId="11" w16cid:durableId="2087680663">
    <w:abstractNumId w:val="13"/>
  </w:num>
  <w:num w:numId="12" w16cid:durableId="2044011657">
    <w:abstractNumId w:val="22"/>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0"/>
  </w:num>
  <w:num w:numId="24" w16cid:durableId="657152095">
    <w:abstractNumId w:val="11"/>
  </w:num>
  <w:num w:numId="25" w16cid:durableId="649095097">
    <w:abstractNumId w:val="24"/>
  </w:num>
  <w:num w:numId="26" w16cid:durableId="2025472307">
    <w:abstractNumId w:val="12"/>
  </w:num>
  <w:num w:numId="27" w16cid:durableId="732191785">
    <w:abstractNumId w:val="26"/>
  </w:num>
  <w:num w:numId="28" w16cid:durableId="1293512764">
    <w:abstractNumId w:val="15"/>
  </w:num>
  <w:num w:numId="29" w16cid:durableId="1552501508">
    <w:abstractNumId w:val="29"/>
  </w:num>
  <w:num w:numId="30" w16cid:durableId="1990475844">
    <w:abstractNumId w:val="27"/>
  </w:num>
  <w:num w:numId="31" w16cid:durableId="1087464949">
    <w:abstractNumId w:val="18"/>
  </w:num>
  <w:num w:numId="32" w16cid:durableId="516886674">
    <w:abstractNumId w:val="25"/>
  </w:num>
  <w:num w:numId="33" w16cid:durableId="1720863631">
    <w:abstractNumId w:val="20"/>
  </w:num>
  <w:num w:numId="34" w16cid:durableId="4683228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495B"/>
    <w:rsid w:val="00015A13"/>
    <w:rsid w:val="00016BC8"/>
    <w:rsid w:val="0003188E"/>
    <w:rsid w:val="00045D6F"/>
    <w:rsid w:val="00063CEE"/>
    <w:rsid w:val="00065259"/>
    <w:rsid w:val="00065A60"/>
    <w:rsid w:val="00067512"/>
    <w:rsid w:val="00071CD5"/>
    <w:rsid w:val="00086305"/>
    <w:rsid w:val="00097727"/>
    <w:rsid w:val="000A4407"/>
    <w:rsid w:val="000B6677"/>
    <w:rsid w:val="000C6559"/>
    <w:rsid w:val="000D3236"/>
    <w:rsid w:val="000D3AB7"/>
    <w:rsid w:val="000E1E14"/>
    <w:rsid w:val="000E5531"/>
    <w:rsid w:val="000F3FC7"/>
    <w:rsid w:val="000F5578"/>
    <w:rsid w:val="00126903"/>
    <w:rsid w:val="00130109"/>
    <w:rsid w:val="00132B6A"/>
    <w:rsid w:val="00145332"/>
    <w:rsid w:val="001507DE"/>
    <w:rsid w:val="00171953"/>
    <w:rsid w:val="001850E2"/>
    <w:rsid w:val="00187AAB"/>
    <w:rsid w:val="00196CAA"/>
    <w:rsid w:val="001B0633"/>
    <w:rsid w:val="001B63F7"/>
    <w:rsid w:val="001C1A69"/>
    <w:rsid w:val="001C2208"/>
    <w:rsid w:val="001C23E5"/>
    <w:rsid w:val="001D1974"/>
    <w:rsid w:val="001D2FAF"/>
    <w:rsid w:val="001D636A"/>
    <w:rsid w:val="001D7982"/>
    <w:rsid w:val="001E00D5"/>
    <w:rsid w:val="001E388D"/>
    <w:rsid w:val="001E7302"/>
    <w:rsid w:val="001F1539"/>
    <w:rsid w:val="001F3055"/>
    <w:rsid w:val="001F41DE"/>
    <w:rsid w:val="001F7EBB"/>
    <w:rsid w:val="00204473"/>
    <w:rsid w:val="002121F3"/>
    <w:rsid w:val="00224C6D"/>
    <w:rsid w:val="00224E7F"/>
    <w:rsid w:val="00230B99"/>
    <w:rsid w:val="00232B80"/>
    <w:rsid w:val="00243313"/>
    <w:rsid w:val="00245DA7"/>
    <w:rsid w:val="00246995"/>
    <w:rsid w:val="0025099B"/>
    <w:rsid w:val="00267F4D"/>
    <w:rsid w:val="00285034"/>
    <w:rsid w:val="002A5491"/>
    <w:rsid w:val="002A7DD0"/>
    <w:rsid w:val="002B0693"/>
    <w:rsid w:val="002B133F"/>
    <w:rsid w:val="002B7456"/>
    <w:rsid w:val="002B7B28"/>
    <w:rsid w:val="002D05CE"/>
    <w:rsid w:val="002D4A7B"/>
    <w:rsid w:val="002F7211"/>
    <w:rsid w:val="00304798"/>
    <w:rsid w:val="003500A4"/>
    <w:rsid w:val="00351E83"/>
    <w:rsid w:val="003550A0"/>
    <w:rsid w:val="0035720C"/>
    <w:rsid w:val="00361EFD"/>
    <w:rsid w:val="0037068D"/>
    <w:rsid w:val="00372935"/>
    <w:rsid w:val="00393F05"/>
    <w:rsid w:val="003A5815"/>
    <w:rsid w:val="003B075E"/>
    <w:rsid w:val="003B1C9F"/>
    <w:rsid w:val="003B2155"/>
    <w:rsid w:val="003F67A2"/>
    <w:rsid w:val="004015E2"/>
    <w:rsid w:val="00404309"/>
    <w:rsid w:val="00406357"/>
    <w:rsid w:val="0041685B"/>
    <w:rsid w:val="00423DB3"/>
    <w:rsid w:val="00445061"/>
    <w:rsid w:val="00445556"/>
    <w:rsid w:val="004534AC"/>
    <w:rsid w:val="00460314"/>
    <w:rsid w:val="0046152D"/>
    <w:rsid w:val="004747AF"/>
    <w:rsid w:val="004812B1"/>
    <w:rsid w:val="0049076B"/>
    <w:rsid w:val="004A1164"/>
    <w:rsid w:val="004A133A"/>
    <w:rsid w:val="004B5597"/>
    <w:rsid w:val="004B5D2E"/>
    <w:rsid w:val="004C03F0"/>
    <w:rsid w:val="004C2C9C"/>
    <w:rsid w:val="004C7022"/>
    <w:rsid w:val="004D265B"/>
    <w:rsid w:val="004D5EBD"/>
    <w:rsid w:val="004E7AF1"/>
    <w:rsid w:val="005064F6"/>
    <w:rsid w:val="005125CD"/>
    <w:rsid w:val="00512656"/>
    <w:rsid w:val="005134B3"/>
    <w:rsid w:val="0052247A"/>
    <w:rsid w:val="005244BB"/>
    <w:rsid w:val="00524E57"/>
    <w:rsid w:val="005304A9"/>
    <w:rsid w:val="00541950"/>
    <w:rsid w:val="00543179"/>
    <w:rsid w:val="00547EA4"/>
    <w:rsid w:val="005528A4"/>
    <w:rsid w:val="00571D27"/>
    <w:rsid w:val="005800F4"/>
    <w:rsid w:val="005811E7"/>
    <w:rsid w:val="005A29B0"/>
    <w:rsid w:val="005C0AF1"/>
    <w:rsid w:val="005C6FA2"/>
    <w:rsid w:val="005C7FD6"/>
    <w:rsid w:val="005D4968"/>
    <w:rsid w:val="005D68D1"/>
    <w:rsid w:val="005E3ACA"/>
    <w:rsid w:val="005E4B39"/>
    <w:rsid w:val="00600F1E"/>
    <w:rsid w:val="006159AA"/>
    <w:rsid w:val="00620197"/>
    <w:rsid w:val="00623A81"/>
    <w:rsid w:val="00626744"/>
    <w:rsid w:val="0062728E"/>
    <w:rsid w:val="006342AB"/>
    <w:rsid w:val="006454D8"/>
    <w:rsid w:val="0065601E"/>
    <w:rsid w:val="006573D9"/>
    <w:rsid w:val="006575E8"/>
    <w:rsid w:val="00671FA2"/>
    <w:rsid w:val="00684F95"/>
    <w:rsid w:val="00685088"/>
    <w:rsid w:val="00693975"/>
    <w:rsid w:val="00697A50"/>
    <w:rsid w:val="006A19EC"/>
    <w:rsid w:val="006A3182"/>
    <w:rsid w:val="006A797F"/>
    <w:rsid w:val="006C6C98"/>
    <w:rsid w:val="006D680A"/>
    <w:rsid w:val="006E7473"/>
    <w:rsid w:val="006F48A8"/>
    <w:rsid w:val="006F6F09"/>
    <w:rsid w:val="00700D30"/>
    <w:rsid w:val="0070144B"/>
    <w:rsid w:val="0070544E"/>
    <w:rsid w:val="00706FC0"/>
    <w:rsid w:val="00720589"/>
    <w:rsid w:val="007240B6"/>
    <w:rsid w:val="00735256"/>
    <w:rsid w:val="00747900"/>
    <w:rsid w:val="0075020C"/>
    <w:rsid w:val="00751BC0"/>
    <w:rsid w:val="00792A54"/>
    <w:rsid w:val="00795AC0"/>
    <w:rsid w:val="007A5657"/>
    <w:rsid w:val="007D48F0"/>
    <w:rsid w:val="007F0255"/>
    <w:rsid w:val="007F10F9"/>
    <w:rsid w:val="007F186D"/>
    <w:rsid w:val="007F5C55"/>
    <w:rsid w:val="00801843"/>
    <w:rsid w:val="00806B8E"/>
    <w:rsid w:val="00807610"/>
    <w:rsid w:val="00807CDF"/>
    <w:rsid w:val="00830238"/>
    <w:rsid w:val="00833618"/>
    <w:rsid w:val="00835E1B"/>
    <w:rsid w:val="00837448"/>
    <w:rsid w:val="008428F4"/>
    <w:rsid w:val="008462C0"/>
    <w:rsid w:val="00851ADB"/>
    <w:rsid w:val="00875B58"/>
    <w:rsid w:val="00876ECB"/>
    <w:rsid w:val="0088087A"/>
    <w:rsid w:val="00884ECE"/>
    <w:rsid w:val="008906BD"/>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5B40"/>
    <w:rsid w:val="009330E2"/>
    <w:rsid w:val="0093381A"/>
    <w:rsid w:val="009404A4"/>
    <w:rsid w:val="0094060A"/>
    <w:rsid w:val="00941D35"/>
    <w:rsid w:val="009504C2"/>
    <w:rsid w:val="009616E1"/>
    <w:rsid w:val="00974BD2"/>
    <w:rsid w:val="00986C6C"/>
    <w:rsid w:val="00995B4F"/>
    <w:rsid w:val="00996FFA"/>
    <w:rsid w:val="009B52E2"/>
    <w:rsid w:val="009B68EF"/>
    <w:rsid w:val="009B7734"/>
    <w:rsid w:val="009F42D6"/>
    <w:rsid w:val="009F4F9E"/>
    <w:rsid w:val="00A0329E"/>
    <w:rsid w:val="00A128AB"/>
    <w:rsid w:val="00A226AF"/>
    <w:rsid w:val="00A259D4"/>
    <w:rsid w:val="00A25E3F"/>
    <w:rsid w:val="00A33D5D"/>
    <w:rsid w:val="00A36F61"/>
    <w:rsid w:val="00A425DD"/>
    <w:rsid w:val="00A633BD"/>
    <w:rsid w:val="00A651C5"/>
    <w:rsid w:val="00A66351"/>
    <w:rsid w:val="00A916EE"/>
    <w:rsid w:val="00A95671"/>
    <w:rsid w:val="00AA1E42"/>
    <w:rsid w:val="00AA2009"/>
    <w:rsid w:val="00AA4D83"/>
    <w:rsid w:val="00AA61F1"/>
    <w:rsid w:val="00AD1A00"/>
    <w:rsid w:val="00AD6D75"/>
    <w:rsid w:val="00AE480E"/>
    <w:rsid w:val="00AF666D"/>
    <w:rsid w:val="00B03D9F"/>
    <w:rsid w:val="00B13048"/>
    <w:rsid w:val="00B1530F"/>
    <w:rsid w:val="00B17824"/>
    <w:rsid w:val="00B20072"/>
    <w:rsid w:val="00B20B2C"/>
    <w:rsid w:val="00B2492B"/>
    <w:rsid w:val="00B30745"/>
    <w:rsid w:val="00B40908"/>
    <w:rsid w:val="00B516D8"/>
    <w:rsid w:val="00B53E08"/>
    <w:rsid w:val="00B62048"/>
    <w:rsid w:val="00B765F2"/>
    <w:rsid w:val="00B77263"/>
    <w:rsid w:val="00B86B3C"/>
    <w:rsid w:val="00B8752D"/>
    <w:rsid w:val="00B96699"/>
    <w:rsid w:val="00B9798F"/>
    <w:rsid w:val="00BA0D4C"/>
    <w:rsid w:val="00BA279E"/>
    <w:rsid w:val="00BA5321"/>
    <w:rsid w:val="00BC00B2"/>
    <w:rsid w:val="00BC4978"/>
    <w:rsid w:val="00BD2A70"/>
    <w:rsid w:val="00BE1C94"/>
    <w:rsid w:val="00BE77DE"/>
    <w:rsid w:val="00BF4B1B"/>
    <w:rsid w:val="00BF5778"/>
    <w:rsid w:val="00C04DD4"/>
    <w:rsid w:val="00C10332"/>
    <w:rsid w:val="00C23009"/>
    <w:rsid w:val="00C27103"/>
    <w:rsid w:val="00C4482E"/>
    <w:rsid w:val="00C44DF7"/>
    <w:rsid w:val="00C473DF"/>
    <w:rsid w:val="00C52F9C"/>
    <w:rsid w:val="00C53236"/>
    <w:rsid w:val="00C626AF"/>
    <w:rsid w:val="00C62DD8"/>
    <w:rsid w:val="00C658CA"/>
    <w:rsid w:val="00C71D1F"/>
    <w:rsid w:val="00C74097"/>
    <w:rsid w:val="00C82E8D"/>
    <w:rsid w:val="00C90A14"/>
    <w:rsid w:val="00CA7AF4"/>
    <w:rsid w:val="00CC21F1"/>
    <w:rsid w:val="00CD6BE3"/>
    <w:rsid w:val="00CD7166"/>
    <w:rsid w:val="00CE3F44"/>
    <w:rsid w:val="00CF66E5"/>
    <w:rsid w:val="00CF6AA9"/>
    <w:rsid w:val="00D00922"/>
    <w:rsid w:val="00D03E8E"/>
    <w:rsid w:val="00D04795"/>
    <w:rsid w:val="00D135C3"/>
    <w:rsid w:val="00D233FE"/>
    <w:rsid w:val="00D234C6"/>
    <w:rsid w:val="00D23D5B"/>
    <w:rsid w:val="00D333B2"/>
    <w:rsid w:val="00D34064"/>
    <w:rsid w:val="00D351A6"/>
    <w:rsid w:val="00D3724C"/>
    <w:rsid w:val="00D507DF"/>
    <w:rsid w:val="00D52AC3"/>
    <w:rsid w:val="00D54B4D"/>
    <w:rsid w:val="00DA28B2"/>
    <w:rsid w:val="00DA7B8C"/>
    <w:rsid w:val="00DB0932"/>
    <w:rsid w:val="00DC2C06"/>
    <w:rsid w:val="00DC6E45"/>
    <w:rsid w:val="00DD3DA3"/>
    <w:rsid w:val="00DE4B07"/>
    <w:rsid w:val="00DE501C"/>
    <w:rsid w:val="00DF6781"/>
    <w:rsid w:val="00E025DC"/>
    <w:rsid w:val="00E06505"/>
    <w:rsid w:val="00E17857"/>
    <w:rsid w:val="00E27131"/>
    <w:rsid w:val="00E27644"/>
    <w:rsid w:val="00E3002B"/>
    <w:rsid w:val="00E367E5"/>
    <w:rsid w:val="00E37F83"/>
    <w:rsid w:val="00E53D4B"/>
    <w:rsid w:val="00E60686"/>
    <w:rsid w:val="00E66614"/>
    <w:rsid w:val="00E71C90"/>
    <w:rsid w:val="00E75826"/>
    <w:rsid w:val="00E8030E"/>
    <w:rsid w:val="00E81DD4"/>
    <w:rsid w:val="00E94F51"/>
    <w:rsid w:val="00E94FC1"/>
    <w:rsid w:val="00EA3654"/>
    <w:rsid w:val="00EA7CBA"/>
    <w:rsid w:val="00EB311A"/>
    <w:rsid w:val="00EB47D6"/>
    <w:rsid w:val="00EC42E2"/>
    <w:rsid w:val="00EC4663"/>
    <w:rsid w:val="00EC473B"/>
    <w:rsid w:val="00EC746C"/>
    <w:rsid w:val="00EE07F2"/>
    <w:rsid w:val="00EF21A6"/>
    <w:rsid w:val="00EF35D7"/>
    <w:rsid w:val="00EF5C69"/>
    <w:rsid w:val="00F15523"/>
    <w:rsid w:val="00F16E24"/>
    <w:rsid w:val="00F2159F"/>
    <w:rsid w:val="00F32ADB"/>
    <w:rsid w:val="00F33B50"/>
    <w:rsid w:val="00F4072F"/>
    <w:rsid w:val="00F44E18"/>
    <w:rsid w:val="00F4729A"/>
    <w:rsid w:val="00F509C2"/>
    <w:rsid w:val="00F551D0"/>
    <w:rsid w:val="00F65825"/>
    <w:rsid w:val="00F70D29"/>
    <w:rsid w:val="00F718E3"/>
    <w:rsid w:val="00F72FA5"/>
    <w:rsid w:val="00F73103"/>
    <w:rsid w:val="00F73DA6"/>
    <w:rsid w:val="00F84DA7"/>
    <w:rsid w:val="00F86DFA"/>
    <w:rsid w:val="00FA46DB"/>
    <w:rsid w:val="00FA55B5"/>
    <w:rsid w:val="00FA7F7D"/>
    <w:rsid w:val="00FB6B73"/>
    <w:rsid w:val="00FB6BE4"/>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EAE88183-9C1D-4400-9CEA-129B5FFA2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ind w:left="0"/>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Bibliography">
    <w:name w:val="Bibliography"/>
    <w:basedOn w:val="Normal"/>
    <w:next w:val="Normal"/>
    <w:uiPriority w:val="37"/>
    <w:unhideWhenUsed/>
    <w:rsid w:val="00581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1518">
      <w:bodyDiv w:val="1"/>
      <w:marLeft w:val="0"/>
      <w:marRight w:val="0"/>
      <w:marTop w:val="0"/>
      <w:marBottom w:val="0"/>
      <w:divBdr>
        <w:top w:val="none" w:sz="0" w:space="0" w:color="auto"/>
        <w:left w:val="none" w:sz="0" w:space="0" w:color="auto"/>
        <w:bottom w:val="none" w:sz="0" w:space="0" w:color="auto"/>
        <w:right w:val="none" w:sz="0" w:space="0" w:color="auto"/>
      </w:divBdr>
    </w:div>
    <w:div w:id="75907979">
      <w:bodyDiv w:val="1"/>
      <w:marLeft w:val="0"/>
      <w:marRight w:val="0"/>
      <w:marTop w:val="0"/>
      <w:marBottom w:val="0"/>
      <w:divBdr>
        <w:top w:val="none" w:sz="0" w:space="0" w:color="auto"/>
        <w:left w:val="none" w:sz="0" w:space="0" w:color="auto"/>
        <w:bottom w:val="none" w:sz="0" w:space="0" w:color="auto"/>
        <w:right w:val="none" w:sz="0" w:space="0" w:color="auto"/>
      </w:divBdr>
    </w:div>
    <w:div w:id="163711089">
      <w:bodyDiv w:val="1"/>
      <w:marLeft w:val="0"/>
      <w:marRight w:val="0"/>
      <w:marTop w:val="0"/>
      <w:marBottom w:val="0"/>
      <w:divBdr>
        <w:top w:val="none" w:sz="0" w:space="0" w:color="auto"/>
        <w:left w:val="none" w:sz="0" w:space="0" w:color="auto"/>
        <w:bottom w:val="none" w:sz="0" w:space="0" w:color="auto"/>
        <w:right w:val="none" w:sz="0" w:space="0" w:color="auto"/>
      </w:divBdr>
    </w:div>
    <w:div w:id="224075967">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899632667">
      <w:bodyDiv w:val="1"/>
      <w:marLeft w:val="0"/>
      <w:marRight w:val="0"/>
      <w:marTop w:val="0"/>
      <w:marBottom w:val="0"/>
      <w:divBdr>
        <w:top w:val="none" w:sz="0" w:space="0" w:color="auto"/>
        <w:left w:val="none" w:sz="0" w:space="0" w:color="auto"/>
        <w:bottom w:val="none" w:sz="0" w:space="0" w:color="auto"/>
        <w:right w:val="none" w:sz="0" w:space="0" w:color="auto"/>
      </w:divBdr>
    </w:div>
    <w:div w:id="1080567519">
      <w:bodyDiv w:val="1"/>
      <w:marLeft w:val="0"/>
      <w:marRight w:val="0"/>
      <w:marTop w:val="0"/>
      <w:marBottom w:val="0"/>
      <w:divBdr>
        <w:top w:val="none" w:sz="0" w:space="0" w:color="auto"/>
        <w:left w:val="none" w:sz="0" w:space="0" w:color="auto"/>
        <w:bottom w:val="none" w:sz="0" w:space="0" w:color="auto"/>
        <w:right w:val="none" w:sz="0" w:space="0" w:color="auto"/>
      </w:divBdr>
    </w:div>
    <w:div w:id="1200434907">
      <w:bodyDiv w:val="1"/>
      <w:marLeft w:val="0"/>
      <w:marRight w:val="0"/>
      <w:marTop w:val="0"/>
      <w:marBottom w:val="0"/>
      <w:divBdr>
        <w:top w:val="none" w:sz="0" w:space="0" w:color="auto"/>
        <w:left w:val="none" w:sz="0" w:space="0" w:color="auto"/>
        <w:bottom w:val="none" w:sz="0" w:space="0" w:color="auto"/>
        <w:right w:val="none" w:sz="0" w:space="0" w:color="auto"/>
      </w:divBdr>
    </w:div>
    <w:div w:id="1502311918">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724331352">
      <w:bodyDiv w:val="1"/>
      <w:marLeft w:val="0"/>
      <w:marRight w:val="0"/>
      <w:marTop w:val="0"/>
      <w:marBottom w:val="0"/>
      <w:divBdr>
        <w:top w:val="none" w:sz="0" w:space="0" w:color="auto"/>
        <w:left w:val="none" w:sz="0" w:space="0" w:color="auto"/>
        <w:bottom w:val="none" w:sz="0" w:space="0" w:color="auto"/>
        <w:right w:val="none" w:sz="0" w:space="0" w:color="auto"/>
      </w:divBdr>
    </w:div>
    <w:div w:id="1841889579">
      <w:bodyDiv w:val="1"/>
      <w:marLeft w:val="0"/>
      <w:marRight w:val="0"/>
      <w:marTop w:val="0"/>
      <w:marBottom w:val="0"/>
      <w:divBdr>
        <w:top w:val="none" w:sz="0" w:space="0" w:color="auto"/>
        <w:left w:val="none" w:sz="0" w:space="0" w:color="auto"/>
        <w:bottom w:val="none" w:sz="0" w:space="0" w:color="auto"/>
        <w:right w:val="none" w:sz="0" w:space="0" w:color="auto"/>
      </w:divBdr>
    </w:div>
    <w:div w:id="1905875522">
      <w:bodyDiv w:val="1"/>
      <w:marLeft w:val="0"/>
      <w:marRight w:val="0"/>
      <w:marTop w:val="0"/>
      <w:marBottom w:val="0"/>
      <w:divBdr>
        <w:top w:val="none" w:sz="0" w:space="0" w:color="auto"/>
        <w:left w:val="none" w:sz="0" w:space="0" w:color="auto"/>
        <w:bottom w:val="none" w:sz="0" w:space="0" w:color="auto"/>
        <w:right w:val="none" w:sz="0" w:space="0" w:color="auto"/>
      </w:divBdr>
    </w:div>
    <w:div w:id="1958295280">
      <w:bodyDiv w:val="1"/>
      <w:marLeft w:val="0"/>
      <w:marRight w:val="0"/>
      <w:marTop w:val="0"/>
      <w:marBottom w:val="0"/>
      <w:divBdr>
        <w:top w:val="none" w:sz="0" w:space="0" w:color="auto"/>
        <w:left w:val="none" w:sz="0" w:space="0" w:color="auto"/>
        <w:bottom w:val="none" w:sz="0" w:space="0" w:color="auto"/>
        <w:right w:val="none" w:sz="0" w:space="0" w:color="auto"/>
      </w:divBdr>
    </w:div>
    <w:div w:id="206879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chart" Target="charts/chart1.xm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chart" Target="charts/chart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chart" Target="charts/chart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chart" Target="charts/chart6.xm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hart" Target="charts/char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hart" Target="charts/chart5.xml"/><Relationship Id="rId27" Type="http://schemas.openxmlformats.org/officeDocument/2006/relationships/image" Target="media/image6.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lake\Downloads\Catapult%20Taguchi%20G4%20202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lake\Downloads\Catapult%20Taguchi%20G4%20202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lake\Downloads\Catapult%20Taguchi%20G4%20202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lake\Downloads\Catapult%20Taguchi%20G4%20202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blake\Downloads\Catapult%20Taguchi%20G4%20202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blake\Downloads\Catapult%20Taguchi%20G4%202026.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1" Type="http://schemas.openxmlformats.org/officeDocument/2006/relationships/oleObject" Target="file:///C:\Users\blake\Downloads\Catapult%20Taguchi%20G4%20202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BC Interaction</a:t>
            </a:r>
            <a:r>
              <a:rPr lang="en-GB" sz="1400" b="0" i="0" u="none" strike="noStrike" baseline="0"/>
              <a:t> </a:t>
            </a:r>
            <a:endParaRPr lang="en-GB"/>
          </a:p>
        </c:rich>
      </c:tx>
      <c:layout>
        <c:manualLayout>
          <c:xMode val="edge"/>
          <c:yMode val="edge"/>
          <c:x val="0.17736013962721664"/>
          <c:y val="4.278074866310160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6754279908559816"/>
          <c:y val="0.27423290203327177"/>
          <c:w val="0.7743926847853696"/>
          <c:h val="0.55424571004410028"/>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'Catapult Blank'!$O$48:$O$49</c:f>
              <c:numCache>
                <c:formatCode>General</c:formatCode>
                <c:ptCount val="2"/>
                <c:pt idx="0">
                  <c:v>98.083333333333329</c:v>
                </c:pt>
                <c:pt idx="1">
                  <c:v>104.58333333333334</c:v>
                </c:pt>
              </c:numCache>
            </c:numRef>
          </c:val>
          <c:smooth val="0"/>
          <c:extLst>
            <c:ext xmlns:c16="http://schemas.microsoft.com/office/drawing/2014/chart" uri="{C3380CC4-5D6E-409C-BE32-E72D297353CC}">
              <c16:uniqueId val="{00000000-270A-4661-9EED-1D45E080254E}"/>
            </c:ext>
          </c:extLst>
        </c:ser>
        <c:dLbls>
          <c:showLegendKey val="0"/>
          <c:showVal val="0"/>
          <c:showCatName val="0"/>
          <c:showSerName val="0"/>
          <c:showPercent val="0"/>
          <c:showBubbleSize val="0"/>
        </c:dLbls>
        <c:marker val="1"/>
        <c:smooth val="0"/>
        <c:axId val="528998496"/>
        <c:axId val="528996856"/>
      </c:lineChart>
      <c:catAx>
        <c:axId val="528998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96856"/>
        <c:crosses val="autoZero"/>
        <c:auto val="1"/>
        <c:lblAlgn val="ctr"/>
        <c:lblOffset val="100"/>
        <c:noMultiLvlLbl val="0"/>
      </c:catAx>
      <c:valAx>
        <c:axId val="528996856"/>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98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p>
        </c:rich>
      </c:tx>
      <c:layout>
        <c:manualLayout>
          <c:xMode val="edge"/>
          <c:yMode val="edge"/>
          <c:x val="0.30945470601221575"/>
          <c:y val="4.469273743016759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Blank'!$P$48:$P$49</c:f>
              <c:numCache>
                <c:formatCode>General</c:formatCode>
                <c:ptCount val="2"/>
                <c:pt idx="0">
                  <c:v>96.333333333333343</c:v>
                </c:pt>
                <c:pt idx="1">
                  <c:v>104.58333333333334</c:v>
                </c:pt>
              </c:numCache>
            </c:numRef>
          </c:val>
          <c:smooth val="0"/>
          <c:extLst>
            <c:ext xmlns:c16="http://schemas.microsoft.com/office/drawing/2014/chart" uri="{C3380CC4-5D6E-409C-BE32-E72D297353CC}">
              <c16:uniqueId val="{00000000-4885-4C00-91FB-7AC3DAD1E44B}"/>
            </c:ext>
          </c:extLst>
        </c:ser>
        <c:dLbls>
          <c:showLegendKey val="0"/>
          <c:showVal val="0"/>
          <c:showCatName val="0"/>
          <c:showSerName val="0"/>
          <c:showPercent val="0"/>
          <c:showBubbleSize val="0"/>
        </c:dLbls>
        <c:marker val="1"/>
        <c:smooth val="0"/>
        <c:axId val="528971928"/>
        <c:axId val="528974552"/>
      </c:lineChart>
      <c:catAx>
        <c:axId val="528971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74552"/>
        <c:crosses val="autoZero"/>
        <c:auto val="1"/>
        <c:lblAlgn val="ctr"/>
        <c:lblOffset val="100"/>
        <c:noMultiLvlLbl val="0"/>
      </c:catAx>
      <c:valAx>
        <c:axId val="528974552"/>
        <c:scaling>
          <c:orientation val="minMax"/>
          <c:max val="2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71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Pull Back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853418322709661"/>
          <c:y val="0.27730841121495331"/>
          <c:w val="0.77797375328083984"/>
          <c:h val="0.54924659651188457"/>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Blank'!$N$48:$N$49</c:f>
              <c:numCache>
                <c:formatCode>General</c:formatCode>
                <c:ptCount val="2"/>
                <c:pt idx="0">
                  <c:v>65.666666666666657</c:v>
                </c:pt>
                <c:pt idx="1">
                  <c:v>137</c:v>
                </c:pt>
              </c:numCache>
            </c:numRef>
          </c:val>
          <c:smooth val="0"/>
          <c:extLst>
            <c:ext xmlns:c16="http://schemas.microsoft.com/office/drawing/2014/chart" uri="{C3380CC4-5D6E-409C-BE32-E72D297353CC}">
              <c16:uniqueId val="{00000000-1E03-4CD7-A0A3-BB529AD0A9E2}"/>
            </c:ext>
          </c:extLst>
        </c:ser>
        <c:dLbls>
          <c:showLegendKey val="0"/>
          <c:showVal val="0"/>
          <c:showCatName val="0"/>
          <c:showSerName val="0"/>
          <c:showPercent val="0"/>
          <c:showBubbleSize val="0"/>
        </c:dLbls>
        <c:marker val="1"/>
        <c:smooth val="0"/>
        <c:axId val="525150936"/>
        <c:axId val="525156512"/>
      </c:lineChart>
      <c:catAx>
        <c:axId val="525150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56512"/>
        <c:crosses val="autoZero"/>
        <c:auto val="1"/>
        <c:lblAlgn val="ctr"/>
        <c:lblOffset val="100"/>
        <c:noMultiLvlLbl val="0"/>
      </c:catAx>
      <c:valAx>
        <c:axId val="525156512"/>
        <c:scaling>
          <c:orientation val="minMax"/>
          <c:max val="2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50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Stop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Blank'!$M$48:$M$49</c:f>
              <c:numCache>
                <c:formatCode>General</c:formatCode>
                <c:ptCount val="2"/>
                <c:pt idx="0">
                  <c:v>99.083333333333329</c:v>
                </c:pt>
                <c:pt idx="1">
                  <c:v>103.58333333333333</c:v>
                </c:pt>
              </c:numCache>
            </c:numRef>
          </c:val>
          <c:smooth val="0"/>
          <c:extLst>
            <c:ext xmlns:c16="http://schemas.microsoft.com/office/drawing/2014/chart" uri="{C3380CC4-5D6E-409C-BE32-E72D297353CC}">
              <c16:uniqueId val="{00000000-1F89-4FA5-B202-97523006DFBC}"/>
            </c:ext>
          </c:extLst>
        </c:ser>
        <c:dLbls>
          <c:showLegendKey val="0"/>
          <c:showVal val="0"/>
          <c:showCatName val="0"/>
          <c:showSerName val="0"/>
          <c:showPercent val="0"/>
          <c:showBubbleSize val="0"/>
        </c:dLbls>
        <c:marker val="1"/>
        <c:smooth val="0"/>
        <c:axId val="525164712"/>
        <c:axId val="525165368"/>
      </c:lineChart>
      <c:catAx>
        <c:axId val="525164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65368"/>
        <c:crosses val="autoZero"/>
        <c:auto val="1"/>
        <c:lblAlgn val="ctr"/>
        <c:lblOffset val="100"/>
        <c:noMultiLvlLbl val="0"/>
      </c:catAx>
      <c:valAx>
        <c:axId val="525165368"/>
        <c:scaling>
          <c:orientation val="minMax"/>
          <c:max val="2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64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Anchor Pos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Blank'!$K$48:$K$49</c:f>
              <c:numCache>
                <c:formatCode>General</c:formatCode>
                <c:ptCount val="2"/>
                <c:pt idx="0">
                  <c:v>110.66666666666667</c:v>
                </c:pt>
                <c:pt idx="1">
                  <c:v>92</c:v>
                </c:pt>
              </c:numCache>
            </c:numRef>
          </c:val>
          <c:smooth val="0"/>
          <c:extLst>
            <c:ext xmlns:c16="http://schemas.microsoft.com/office/drawing/2014/chart" uri="{C3380CC4-5D6E-409C-BE32-E72D297353CC}">
              <c16:uniqueId val="{00000000-5244-405C-9392-107308342468}"/>
            </c:ext>
          </c:extLst>
        </c:ser>
        <c:dLbls>
          <c:showLegendKey val="0"/>
          <c:showVal val="0"/>
          <c:showCatName val="0"/>
          <c:showSerName val="0"/>
          <c:showPercent val="0"/>
          <c:showBubbleSize val="0"/>
        </c:dLbls>
        <c:marker val="1"/>
        <c:smooth val="0"/>
        <c:axId val="519319848"/>
        <c:axId val="519315256"/>
      </c:lineChart>
      <c:catAx>
        <c:axId val="519319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15256"/>
        <c:crosses val="autoZero"/>
        <c:auto val="1"/>
        <c:lblAlgn val="ctr"/>
        <c:lblOffset val="100"/>
        <c:noMultiLvlLbl val="0"/>
      </c:catAx>
      <c:valAx>
        <c:axId val="519315256"/>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19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AB Interaction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Blank'!$L$48:$L$49</c:f>
              <c:numCache>
                <c:formatCode>General</c:formatCode>
                <c:ptCount val="2"/>
                <c:pt idx="0">
                  <c:v>107.25</c:v>
                </c:pt>
                <c:pt idx="1">
                  <c:v>95.416666666666671</c:v>
                </c:pt>
              </c:numCache>
            </c:numRef>
          </c:val>
          <c:smooth val="0"/>
          <c:extLst>
            <c:ext xmlns:c16="http://schemas.microsoft.com/office/drawing/2014/chart" uri="{C3380CC4-5D6E-409C-BE32-E72D297353CC}">
              <c16:uniqueId val="{00000000-8194-407D-B3D3-1CD8EC8AF2EC}"/>
            </c:ext>
          </c:extLst>
        </c:ser>
        <c:dLbls>
          <c:showLegendKey val="0"/>
          <c:showVal val="0"/>
          <c:showCatName val="0"/>
          <c:showSerName val="0"/>
          <c:showPercent val="0"/>
          <c:showBubbleSize val="0"/>
        </c:dLbls>
        <c:marker val="1"/>
        <c:smooth val="0"/>
        <c:axId val="519306728"/>
        <c:axId val="519308368"/>
      </c:lineChart>
      <c:catAx>
        <c:axId val="519306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8368"/>
        <c:crosses val="autoZero"/>
        <c:auto val="1"/>
        <c:lblAlgn val="ctr"/>
        <c:lblOffset val="100"/>
        <c:noMultiLvlLbl val="0"/>
      </c:catAx>
      <c:valAx>
        <c:axId val="519308368"/>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6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Front</a:t>
            </a:r>
            <a:r>
              <a:rPr lang="en-GB" baseline="0"/>
              <a:t> Pos</a:t>
            </a:r>
            <a:endParaRPr lang="en-GB"/>
          </a:p>
        </c:rich>
      </c:tx>
      <c:layout>
        <c:manualLayout>
          <c:xMode val="edge"/>
          <c:yMode val="edge"/>
          <c:x val="0.18962871924596367"/>
          <c:y val="4.7337248699468107E-2"/>
        </c:manualLayout>
      </c:layout>
      <c:overlay val="0"/>
      <c:spPr>
        <a:noFill/>
        <a:ln>
          <a:noFill/>
        </a:ln>
        <a:effectLst/>
      </c:spPr>
    </c:title>
    <c:autoTitleDeleted val="0"/>
    <c:plotArea>
      <c:layout/>
      <c:lineChart>
        <c:grouping val="standard"/>
        <c:varyColors val="0"/>
        <c:ser>
          <c:idx val="1"/>
          <c:order val="0"/>
          <c:cat>
            <c:strRef>
              <c:f>'Catapult Blank'!$I$46:$I$47</c:f>
              <c:strCache>
                <c:ptCount val="2"/>
                <c:pt idx="0">
                  <c:v>level 1</c:v>
                </c:pt>
                <c:pt idx="1">
                  <c:v>Level2</c:v>
                </c:pt>
              </c:strCache>
            </c:strRef>
          </c:cat>
          <c:val>
            <c:numRef>
              <c:f>'Catapult Blank'!$J$48:$J$49</c:f>
              <c:numCache>
                <c:formatCode>General</c:formatCode>
                <c:ptCount val="2"/>
                <c:pt idx="0">
                  <c:v>131.25</c:v>
                </c:pt>
                <c:pt idx="1">
                  <c:v>71.416666666666657</c:v>
                </c:pt>
              </c:numCache>
            </c:numRef>
          </c:val>
          <c:smooth val="0"/>
          <c:extLst>
            <c:ext xmlns:c16="http://schemas.microsoft.com/office/drawing/2014/chart" uri="{C3380CC4-5D6E-409C-BE32-E72D297353CC}">
              <c16:uniqueId val="{00000000-59DB-4386-9E1D-7350ACC0F743}"/>
            </c:ext>
          </c:extLst>
        </c:ser>
        <c:ser>
          <c:idx val="0"/>
          <c:order val="1"/>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Blank'!$J$48:$J$49</c:f>
              <c:numCache>
                <c:formatCode>General</c:formatCode>
                <c:ptCount val="2"/>
                <c:pt idx="0">
                  <c:v>131.25</c:v>
                </c:pt>
                <c:pt idx="1">
                  <c:v>71.416666666666657</c:v>
                </c:pt>
              </c:numCache>
            </c:numRef>
          </c:val>
          <c:smooth val="0"/>
          <c:extLst>
            <c:ext xmlns:c16="http://schemas.microsoft.com/office/drawing/2014/chart" uri="{C3380CC4-5D6E-409C-BE32-E72D297353CC}">
              <c16:uniqueId val="{00000001-59DB-4386-9E1D-7350ACC0F743}"/>
            </c:ext>
          </c:extLst>
        </c:ser>
        <c:dLbls>
          <c:showLegendKey val="0"/>
          <c:showVal val="0"/>
          <c:showCatName val="0"/>
          <c:showSerName val="0"/>
          <c:showPercent val="0"/>
          <c:showBubbleSize val="0"/>
        </c:dLbls>
        <c:marker val="1"/>
        <c:smooth val="0"/>
        <c:axId val="526371624"/>
        <c:axId val="526367032"/>
      </c:lineChart>
      <c:catAx>
        <c:axId val="526371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67032"/>
        <c:crosses val="autoZero"/>
        <c:auto val="1"/>
        <c:lblAlgn val="ctr"/>
        <c:lblOffset val="100"/>
        <c:noMultiLvlLbl val="0"/>
      </c:catAx>
      <c:valAx>
        <c:axId val="526367032"/>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71624"/>
        <c:crosses val="autoZero"/>
        <c:crossBetween val="between"/>
      </c:valAx>
    </c:plotArea>
    <c:plotVisOnly val="1"/>
    <c:dispBlanksAs val="gap"/>
    <c:showDLblsOverMax val="0"/>
  </c:chart>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gee26</b:Tag>
    <b:SourceType>InternetSite</b:SourceType>
    <b:Guid>{34CF6CA0-3FE4-45E9-A1EA-44395EB536FD}</b:Guid>
    <b:Title>Linear Search Algorithm</b:Title>
    <b:Year>2026</b:Year>
    <b:Author>
      <b:Author>
        <b:Corporate>geeksforgeeks</b:Corporate>
      </b:Author>
    </b:Author>
    <b:Month>april</b:Month>
    <b:Day>2</b:Day>
    <b:YearAccessed>2026</b:YearAccessed>
    <b:MonthAccessed>4</b:MonthAccessed>
    <b:DayAccessed>8</b:DayAccessed>
    <b:URL>https://www.geeksforgeeks.org/dsa/linear-search/</b:URL>
    <b:RefOrder>2</b:RefOrder>
  </b:Source>
  <b:Source>
    <b:Tag>min26</b:Tag>
    <b:SourceType>InternetSite</b:SourceType>
    <b:Guid>{DFCFAD42-6CBC-48C3-83BF-7629A62108EC}</b:Guid>
    <b:Author>
      <b:Author>
        <b:Corporate>minitlab</b:Corporate>
      </b:Author>
    </b:Author>
    <b:Title>What is a Taguchi design (also called an orthogonal array)?</b:Title>
    <b:YearAccessed>2026</b:YearAccessed>
    <b:MonthAccessed>4</b:MonthAccessed>
    <b:DayAccessed>8</b:DayAccessed>
    <b:URL>https://support.minitab.com/en-us/minitab/help-and-how-to/statistical-modeling/doe/supporting-topics/taguchi-designs/taguchi-designs/</b:URL>
    <b:RefOrder>3</b:RefOrder>
  </b:Source>
  <b:Source>
    <b:Tag>ASQ26</b:Tag>
    <b:SourceType>InternetSite</b:SourceType>
    <b:Guid>{754802CB-A0F1-4CD3-9746-CBEA29558A44}</b:Guid>
    <b:Author>
      <b:Author>
        <b:Corporate>ASQ</b:Corporate>
      </b:Author>
    </b:Author>
    <b:Title>Genichi Taguchi, Innovative Methods and Techniques</b:Title>
    <b:YearAccessed>2026</b:YearAccessed>
    <b:MonthAccessed>4</b:MonthAccessed>
    <b:DayAccessed>6</b:DayAccessed>
    <b:URL>https://asq.org/about-asq/honorary-members/taguchi?srsltid=AfmBOorxVlCbJw1bKBsiAvlIa7sejv54t1A1lV6XJw-oZcu7rTWDmGZR</b:URL>
    <b:RefOrder>1</b:RefOrder>
  </b:Source>
  <b:Source>
    <b:Tag>Cha26</b:Tag>
    <b:SourceType>InternetSite</b:SourceType>
    <b:Guid>{D5A65BA5-EA4D-447B-901D-3FF4BA512D8F}</b:Guid>
    <b:Author>
      <b:Author>
        <b:NameList>
          <b:Person>
            <b:Last>Zaiontz</b:Last>
            <b:First>Charles</b:First>
          </b:Person>
        </b:NameList>
      </b:Author>
    </b:Author>
    <b:Title>2-level Taguchi Design</b:Title>
    <b:YearAccessed>2026</b:YearAccessed>
    <b:MonthAccessed>4</b:MonthAccessed>
    <b:DayAccessed>6</b:DayAccessed>
    <b:URL>https://real-statistics.com/design-of-experiments/taguchi-design-of-experiments/2-level-taguchi-design/</b:URL>
    <b:RefOrder>4</b:RefOrder>
  </b:Source>
</b:Sources>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5DC63F-3992-47DF-8A1E-FB1EDFC4C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1711</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Blake Auchterlonie (2313854)</cp:lastModifiedBy>
  <cp:revision>5</cp:revision>
  <cp:lastPrinted>2026-04-27T11:20:00Z</cp:lastPrinted>
  <dcterms:created xsi:type="dcterms:W3CDTF">2026-04-27T11:17:00Z</dcterms:created>
  <dcterms:modified xsi:type="dcterms:W3CDTF">2026-04-27T11:33:00Z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