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D75C21" w14:textId="42126E81" w:rsidR="00E33B81" w:rsidRDefault="00231B16" w:rsidP="0060244F">
      <w:pPr>
        <w:pStyle w:val="Heading1"/>
        <w:jc w:val="center"/>
      </w:pPr>
      <w:r>
        <w:rPr>
          <w:noProof/>
        </w:rPr>
        <w:drawing>
          <wp:inline distT="0" distB="0" distL="0" distR="0" wp14:anchorId="5E883EBD" wp14:editId="3A0A8EBB">
            <wp:extent cx="5724525" cy="2381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4525" cy="2381250"/>
                    </a:xfrm>
                    <a:prstGeom prst="rect">
                      <a:avLst/>
                    </a:prstGeom>
                    <a:noFill/>
                    <a:ln>
                      <a:noFill/>
                    </a:ln>
                  </pic:spPr>
                </pic:pic>
              </a:graphicData>
            </a:graphic>
          </wp:inline>
        </w:drawing>
      </w:r>
      <w:r w:rsidR="00D33136">
        <w:t>Daily Record Keeper LTD</w:t>
      </w:r>
    </w:p>
    <w:p w14:paraId="76EEFD40" w14:textId="2AC14011" w:rsidR="00D33136" w:rsidRDefault="00D33136"/>
    <w:p w14:paraId="5EF1B8ED" w14:textId="55E04A30" w:rsidR="00D33136" w:rsidRDefault="00D33136" w:rsidP="005555D9">
      <w:pPr>
        <w:pStyle w:val="Heading2"/>
        <w:jc w:val="center"/>
      </w:pPr>
      <w:r>
        <w:t>Confidential Business plan.</w:t>
      </w:r>
    </w:p>
    <w:p w14:paraId="188AF080" w14:textId="253928E8" w:rsidR="000A1E4A" w:rsidRDefault="000A1E4A" w:rsidP="000A1E4A"/>
    <w:p w14:paraId="1CE30DEC" w14:textId="1E6A10B1" w:rsidR="000A1E4A" w:rsidRDefault="000A1E4A" w:rsidP="000A1E4A">
      <w:pPr>
        <w:pStyle w:val="Heading2"/>
        <w:jc w:val="center"/>
      </w:pPr>
      <w:r>
        <w:t>Executive Summary</w:t>
      </w:r>
    </w:p>
    <w:p w14:paraId="660F23A0" w14:textId="5EBDF21D" w:rsidR="000A1E4A" w:rsidRPr="000A1E4A" w:rsidRDefault="000A1E4A" w:rsidP="000A1E4A">
      <w:r>
        <w:t xml:space="preserve">Throughout this business plan you will get an insight into what DAREKE aims to offer from the get-go along with a peek at what’s to come further on down the line. It will tell you why it is a viable product and how it will aim to grasp its position withing the marketplace. There are some designs examples to look at in order to get a feel for what the product aims to present itself as to the user and an insight into how the market currently looks and how DAREKE plans to disrupt it </w:t>
      </w:r>
      <w:r w:rsidR="00E1358B">
        <w:t>from the get-go</w:t>
      </w:r>
      <w:r>
        <w:t>.</w:t>
      </w:r>
    </w:p>
    <w:p w14:paraId="462E1FF6" w14:textId="77777777" w:rsidR="00056EAD" w:rsidRDefault="00056EAD" w:rsidP="0060244F">
      <w:pPr>
        <w:pStyle w:val="Heading2"/>
        <w:jc w:val="center"/>
      </w:pPr>
    </w:p>
    <w:p w14:paraId="32C33109" w14:textId="57648423" w:rsidR="00D33136" w:rsidRDefault="00FB150F" w:rsidP="0060244F">
      <w:pPr>
        <w:pStyle w:val="Heading2"/>
        <w:jc w:val="center"/>
      </w:pPr>
      <w:r>
        <w:t>Company Description.</w:t>
      </w:r>
    </w:p>
    <w:p w14:paraId="0F17B0E9" w14:textId="33B027A4" w:rsidR="00D33136" w:rsidRDefault="00D33136">
      <w:r>
        <w:t xml:space="preserve">Daily Record Keeper </w:t>
      </w:r>
      <w:r w:rsidR="00FB150F">
        <w:t xml:space="preserve">(DAREKE) </w:t>
      </w:r>
      <w:r>
        <w:t xml:space="preserve">aims to become the </w:t>
      </w:r>
      <w:r w:rsidR="00FB150F">
        <w:t>world’s</w:t>
      </w:r>
      <w:r>
        <w:t xml:space="preserve"> first Human Resource Self-Management Systems (HRSMS). Its ambition is to grow into a multi app platform that will revolutionise how individuals communicate data in industry. Our MVP will look to launch as a shift management tool for people primarily working withing the haulage industry offering a simplified system for acquiring jobs and book shift for workers and revamping how recruitment agencies acquire workers and take them through the onboarding system. We will then branch out into the various aspect of the supply chain as our revenue stream grows along the user/client base.</w:t>
      </w:r>
    </w:p>
    <w:p w14:paraId="2470600D" w14:textId="77777777" w:rsidR="00056EAD" w:rsidRDefault="00056EAD" w:rsidP="0060244F">
      <w:pPr>
        <w:pStyle w:val="Heading2"/>
        <w:jc w:val="center"/>
        <w:rPr>
          <w:shd w:val="clear" w:color="auto" w:fill="FFFFFF"/>
        </w:rPr>
      </w:pPr>
    </w:p>
    <w:p w14:paraId="6B7C0E58" w14:textId="5D00A5AE" w:rsidR="00FB150F" w:rsidRDefault="00FB150F" w:rsidP="0060244F">
      <w:pPr>
        <w:pStyle w:val="Heading2"/>
        <w:jc w:val="center"/>
        <w:rPr>
          <w:shd w:val="clear" w:color="auto" w:fill="FFFFFF"/>
        </w:rPr>
      </w:pPr>
      <w:r>
        <w:rPr>
          <w:shd w:val="clear" w:color="auto" w:fill="FFFFFF"/>
        </w:rPr>
        <w:t>Products and Services</w:t>
      </w:r>
    </w:p>
    <w:p w14:paraId="03D40CD7" w14:textId="19C8650C" w:rsidR="00FB150F" w:rsidRDefault="00FB150F">
      <w:pPr>
        <w:rPr>
          <w:rFonts w:ascii="Arial" w:hAnsi="Arial" w:cs="Arial"/>
          <w:color w:val="222222"/>
          <w:shd w:val="clear" w:color="auto" w:fill="FFFFFF"/>
        </w:rPr>
      </w:pPr>
      <w:r>
        <w:rPr>
          <w:rFonts w:ascii="Arial" w:hAnsi="Arial" w:cs="Arial"/>
          <w:color w:val="222222"/>
          <w:shd w:val="clear" w:color="auto" w:fill="FFFFFF"/>
        </w:rPr>
        <w:t>The products DAREKE will look to launch down the line will be vast in numbers and be spread throughout industry. However, initially it will launch as a shift management tool for individuals looking for employment through recruitment agencies. It will be offering the recruiters the ability to onboard individuals hassle free.</w:t>
      </w:r>
      <w:r w:rsidR="00864A0F">
        <w:rPr>
          <w:rFonts w:ascii="Arial" w:hAnsi="Arial" w:cs="Arial"/>
          <w:color w:val="222222"/>
          <w:shd w:val="clear" w:color="auto" w:fill="FFFFFF"/>
        </w:rPr>
        <w:t xml:space="preserve"> For the transport sector we will look to interact with the process of checking a vehicles road worthiness through possibly adding a </w:t>
      </w:r>
      <w:r w:rsidR="00864A0F">
        <w:rPr>
          <w:rFonts w:ascii="Arial" w:hAnsi="Arial" w:cs="Arial"/>
          <w:color w:val="222222"/>
          <w:shd w:val="clear" w:color="auto" w:fill="FFFFFF"/>
        </w:rPr>
        <w:lastRenderedPageBreak/>
        <w:t xml:space="preserve">walkaround check feature into the platform. </w:t>
      </w:r>
      <w:r w:rsidR="00426810">
        <w:rPr>
          <w:rFonts w:ascii="Arial" w:hAnsi="Arial" w:cs="Arial"/>
          <w:color w:val="222222"/>
          <w:shd w:val="clear" w:color="auto" w:fill="FFFFFF"/>
        </w:rPr>
        <w:t>However,</w:t>
      </w:r>
      <w:r w:rsidR="00864A0F">
        <w:rPr>
          <w:rFonts w:ascii="Arial" w:hAnsi="Arial" w:cs="Arial"/>
          <w:color w:val="222222"/>
          <w:shd w:val="clear" w:color="auto" w:fill="FFFFFF"/>
        </w:rPr>
        <w:t xml:space="preserve"> this may also be aimed at vehicle manufacturers so that the platform may interface directly into the vehicles.</w:t>
      </w:r>
    </w:p>
    <w:p w14:paraId="37D93089" w14:textId="73AE6843" w:rsidR="00056EAD" w:rsidRDefault="00056EAD">
      <w:pPr>
        <w:rPr>
          <w:rFonts w:ascii="Arial" w:hAnsi="Arial" w:cs="Arial"/>
          <w:color w:val="222222"/>
          <w:shd w:val="clear" w:color="auto" w:fill="FFFFFF"/>
        </w:rPr>
      </w:pPr>
      <w:r>
        <w:rPr>
          <w:rFonts w:ascii="Arial" w:hAnsi="Arial" w:cs="Arial"/>
          <w:color w:val="222222"/>
          <w:shd w:val="clear" w:color="auto" w:fill="FFFFFF"/>
        </w:rPr>
        <w:t>Here are a few peeks into what lie</w:t>
      </w:r>
      <w:r w:rsidR="00ED50D3">
        <w:rPr>
          <w:rFonts w:ascii="Arial" w:hAnsi="Arial" w:cs="Arial"/>
          <w:color w:val="222222"/>
          <w:shd w:val="clear" w:color="auto" w:fill="FFFFFF"/>
        </w:rPr>
        <w:t>s</w:t>
      </w:r>
      <w:r>
        <w:rPr>
          <w:rFonts w:ascii="Arial" w:hAnsi="Arial" w:cs="Arial"/>
          <w:color w:val="222222"/>
          <w:shd w:val="clear" w:color="auto" w:fill="FFFFFF"/>
        </w:rPr>
        <w:t xml:space="preserve"> ahead for this project.</w:t>
      </w:r>
    </w:p>
    <w:p w14:paraId="3C3E6749" w14:textId="1378462E" w:rsidR="00056EAD" w:rsidRDefault="00056EAD">
      <w:pPr>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2972DB31" wp14:editId="2365C43F">
            <wp:extent cx="5581650" cy="26190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85632" cy="2620878"/>
                    </a:xfrm>
                    <a:prstGeom prst="rect">
                      <a:avLst/>
                    </a:prstGeom>
                    <a:noFill/>
                    <a:ln>
                      <a:noFill/>
                    </a:ln>
                  </pic:spPr>
                </pic:pic>
              </a:graphicData>
            </a:graphic>
          </wp:inline>
        </w:drawing>
      </w:r>
    </w:p>
    <w:p w14:paraId="08290DD5" w14:textId="5B9611ED" w:rsidR="00056EAD" w:rsidRDefault="00056EAD">
      <w:pPr>
        <w:rPr>
          <w:rFonts w:ascii="Arial" w:hAnsi="Arial" w:cs="Arial"/>
          <w:color w:val="222222"/>
          <w:shd w:val="clear" w:color="auto" w:fill="FFFFFF"/>
        </w:rPr>
      </w:pPr>
      <w:r>
        <w:rPr>
          <w:rFonts w:ascii="Arial" w:hAnsi="Arial" w:cs="Arial"/>
          <w:noProof/>
          <w:color w:val="222222"/>
          <w:shd w:val="clear" w:color="auto" w:fill="FFFFFF"/>
        </w:rPr>
        <w:drawing>
          <wp:inline distT="0" distB="0" distL="0" distR="0" wp14:anchorId="5E756580" wp14:editId="2647AE99">
            <wp:extent cx="5600700" cy="273045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02963" cy="2731561"/>
                    </a:xfrm>
                    <a:prstGeom prst="rect">
                      <a:avLst/>
                    </a:prstGeom>
                    <a:noFill/>
                    <a:ln>
                      <a:noFill/>
                    </a:ln>
                  </pic:spPr>
                </pic:pic>
              </a:graphicData>
            </a:graphic>
          </wp:inline>
        </w:drawing>
      </w:r>
    </w:p>
    <w:p w14:paraId="1F263D3C" w14:textId="77777777" w:rsidR="000A1E4A" w:rsidRDefault="00056EAD" w:rsidP="000A1E4A">
      <w:pPr>
        <w:rPr>
          <w:shd w:val="clear" w:color="auto" w:fill="FFFFFF"/>
        </w:rPr>
      </w:pPr>
      <w:r>
        <w:rPr>
          <w:rFonts w:ascii="Arial" w:hAnsi="Arial" w:cs="Arial"/>
          <w:noProof/>
          <w:color w:val="222222"/>
          <w:shd w:val="clear" w:color="auto" w:fill="FFFFFF"/>
        </w:rPr>
        <w:lastRenderedPageBreak/>
        <w:drawing>
          <wp:inline distT="0" distB="0" distL="0" distR="0" wp14:anchorId="23D75819" wp14:editId="6D48AC8B">
            <wp:extent cx="5457825" cy="305237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61717" cy="3054549"/>
                    </a:xfrm>
                    <a:prstGeom prst="rect">
                      <a:avLst/>
                    </a:prstGeom>
                    <a:noFill/>
                    <a:ln>
                      <a:noFill/>
                    </a:ln>
                  </pic:spPr>
                </pic:pic>
              </a:graphicData>
            </a:graphic>
          </wp:inline>
        </w:drawing>
      </w:r>
    </w:p>
    <w:p w14:paraId="5E44B5FA" w14:textId="77777777" w:rsidR="000A1E4A" w:rsidRDefault="000A1E4A" w:rsidP="000A1E4A">
      <w:pPr>
        <w:rPr>
          <w:shd w:val="clear" w:color="auto" w:fill="FFFFFF"/>
        </w:rPr>
      </w:pPr>
    </w:p>
    <w:p w14:paraId="2B30F0B5" w14:textId="1907E0B8" w:rsidR="007E678D" w:rsidRPr="000A1E4A" w:rsidRDefault="007E678D" w:rsidP="000A1E4A">
      <w:pPr>
        <w:rPr>
          <w:rFonts w:ascii="Arial" w:hAnsi="Arial" w:cs="Arial"/>
          <w:color w:val="222222"/>
          <w:shd w:val="clear" w:color="auto" w:fill="FFFFFF"/>
        </w:rPr>
      </w:pPr>
      <w:r>
        <w:rPr>
          <w:shd w:val="clear" w:color="auto" w:fill="FFFFFF"/>
        </w:rPr>
        <w:t>There are two UPS`s to look at.</w:t>
      </w:r>
    </w:p>
    <w:p w14:paraId="0F2FC65A" w14:textId="26FD6E5C" w:rsidR="007E678D" w:rsidRDefault="007E678D">
      <w:pPr>
        <w:rPr>
          <w:rFonts w:ascii="Arial" w:hAnsi="Arial" w:cs="Arial"/>
          <w:color w:val="222222"/>
          <w:shd w:val="clear" w:color="auto" w:fill="FFFFFF"/>
        </w:rPr>
      </w:pPr>
      <w:r>
        <w:rPr>
          <w:rFonts w:ascii="Arial" w:hAnsi="Arial" w:cs="Arial"/>
          <w:color w:val="222222"/>
          <w:shd w:val="clear" w:color="auto" w:fill="FFFFFF"/>
        </w:rPr>
        <w:t>For the average user that is just looking to find work and log hours they will benefit from being able to register will recruiters seamlessly and then find work intently and book shifts without the need for physical contact. Not to mention accepting work that is offered without the need for them to speak to their agent on the phone will be of great benefit meaning they no longer have to be distracted at work to ensure the secure further work.</w:t>
      </w:r>
    </w:p>
    <w:p w14:paraId="59AB9690" w14:textId="70A96547" w:rsidR="00056EAD" w:rsidRPr="00056EAD" w:rsidRDefault="007E678D" w:rsidP="00056EAD">
      <w:pPr>
        <w:rPr>
          <w:rFonts w:ascii="Arial" w:hAnsi="Arial" w:cs="Arial"/>
          <w:color w:val="222222"/>
          <w:shd w:val="clear" w:color="auto" w:fill="FFFFFF"/>
        </w:rPr>
      </w:pPr>
      <w:r>
        <w:rPr>
          <w:rFonts w:ascii="Arial" w:hAnsi="Arial" w:cs="Arial"/>
          <w:color w:val="222222"/>
          <w:shd w:val="clear" w:color="auto" w:fill="FFFFFF"/>
        </w:rPr>
        <w:t>For the agent that is looking to it will mean onboarding can be done seamlessly and they can then also deal with the requests for workers they receive without delay or hassle in the event they are out of the office.</w:t>
      </w:r>
      <w:r w:rsidR="00056EAD">
        <w:rPr>
          <w:noProof/>
          <w:shd w:val="clear" w:color="auto" w:fill="FFFFFF"/>
        </w:rPr>
        <w:drawing>
          <wp:inline distT="0" distB="0" distL="0" distR="0" wp14:anchorId="468ECDFC" wp14:editId="257FD2E4">
            <wp:extent cx="5724525" cy="26765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676525"/>
                    </a:xfrm>
                    <a:prstGeom prst="rect">
                      <a:avLst/>
                    </a:prstGeom>
                    <a:noFill/>
                    <a:ln>
                      <a:noFill/>
                    </a:ln>
                  </pic:spPr>
                </pic:pic>
              </a:graphicData>
            </a:graphic>
          </wp:inline>
        </w:drawing>
      </w:r>
    </w:p>
    <w:p w14:paraId="3685C15C" w14:textId="3127A9D8" w:rsidR="0060244F" w:rsidRDefault="0060244F" w:rsidP="0060244F">
      <w:pPr>
        <w:pStyle w:val="Heading3"/>
        <w:rPr>
          <w:shd w:val="clear" w:color="auto" w:fill="FFFFFF"/>
        </w:rPr>
      </w:pPr>
      <w:r>
        <w:rPr>
          <w:shd w:val="clear" w:color="auto" w:fill="FFFFFF"/>
        </w:rPr>
        <w:lastRenderedPageBreak/>
        <w:t>Revenue</w:t>
      </w:r>
    </w:p>
    <w:p w14:paraId="29DD6637" w14:textId="0050CAEE" w:rsidR="007E678D" w:rsidRDefault="007E678D">
      <w:pPr>
        <w:rPr>
          <w:rFonts w:ascii="Arial" w:hAnsi="Arial" w:cs="Arial"/>
          <w:color w:val="222222"/>
          <w:shd w:val="clear" w:color="auto" w:fill="FFFFFF"/>
        </w:rPr>
      </w:pPr>
      <w:r>
        <w:rPr>
          <w:rFonts w:ascii="Arial" w:hAnsi="Arial" w:cs="Arial"/>
          <w:color w:val="222222"/>
          <w:shd w:val="clear" w:color="auto" w:fill="FFFFFF"/>
        </w:rPr>
        <w:t xml:space="preserve">There will be many ways to generate revenue ideally there will be the option of subscription plans on various levels as well as additional add on and possibly a </w:t>
      </w:r>
      <w:proofErr w:type="spellStart"/>
      <w:r>
        <w:rPr>
          <w:rFonts w:ascii="Arial" w:hAnsi="Arial" w:cs="Arial"/>
          <w:color w:val="222222"/>
          <w:shd w:val="clear" w:color="auto" w:fill="FFFFFF"/>
        </w:rPr>
        <w:t>payg</w:t>
      </w:r>
      <w:proofErr w:type="spellEnd"/>
      <w:r>
        <w:rPr>
          <w:rFonts w:ascii="Arial" w:hAnsi="Arial" w:cs="Arial"/>
          <w:color w:val="222222"/>
          <w:shd w:val="clear" w:color="auto" w:fill="FFFFFF"/>
        </w:rPr>
        <w:t xml:space="preserve"> system becoming introduced.</w:t>
      </w:r>
    </w:p>
    <w:p w14:paraId="5880EAE1" w14:textId="0DFBCFD1" w:rsidR="0053761C" w:rsidRDefault="0053761C">
      <w:pPr>
        <w:rPr>
          <w:rFonts w:ascii="Arial" w:hAnsi="Arial" w:cs="Arial"/>
          <w:color w:val="222222"/>
          <w:shd w:val="clear" w:color="auto" w:fill="FFFFFF"/>
        </w:rPr>
      </w:pPr>
      <w:r>
        <w:rPr>
          <w:rFonts w:ascii="Arial" w:hAnsi="Arial" w:cs="Arial"/>
          <w:color w:val="222222"/>
          <w:shd w:val="clear" w:color="auto" w:fill="FFFFFF"/>
        </w:rPr>
        <w:t xml:space="preserve">The subscription services will allow for organisation pages to be created. </w:t>
      </w:r>
    </w:p>
    <w:p w14:paraId="106047B1" w14:textId="634C4FDF" w:rsidR="00776BD5" w:rsidRDefault="00776BD5">
      <w:pPr>
        <w:rPr>
          <w:rFonts w:ascii="Arial" w:hAnsi="Arial" w:cs="Arial"/>
          <w:color w:val="222222"/>
          <w:shd w:val="clear" w:color="auto" w:fill="FFFFFF"/>
        </w:rPr>
      </w:pPr>
      <w:r>
        <w:rPr>
          <w:rFonts w:ascii="Arial" w:hAnsi="Arial" w:cs="Arial"/>
          <w:color w:val="222222"/>
          <w:shd w:val="clear" w:color="auto" w:fill="FFFFFF"/>
        </w:rPr>
        <w:t>Later we will look to grow by adding security functions that allow for user to pass through security checkpoints seamlessly when accessing various sites. As we are supply chain focused primarily these will be the ideal first two steps to be involved in recruitment of workforce and identifying them as they carry out their duties will ensure the grasp on the marketplace the company will have will be well founded.</w:t>
      </w:r>
    </w:p>
    <w:p w14:paraId="1A1A4246" w14:textId="629B3CC4" w:rsidR="0060244F" w:rsidRPr="0060244F" w:rsidRDefault="0060244F" w:rsidP="0060244F">
      <w:pPr>
        <w:pStyle w:val="Heading3"/>
        <w:rPr>
          <w:rFonts w:eastAsia="Times New Roman"/>
          <w:lang w:eastAsia="en-GB"/>
        </w:rPr>
      </w:pPr>
      <w:r>
        <w:rPr>
          <w:rFonts w:eastAsia="Times New Roman"/>
          <w:lang w:eastAsia="en-GB"/>
        </w:rPr>
        <w:t>DATA</w:t>
      </w:r>
      <w:r w:rsidRPr="0060244F">
        <w:rPr>
          <w:rFonts w:eastAsia="Times New Roman"/>
          <w:lang w:eastAsia="en-GB"/>
        </w:rPr>
        <w:t xml:space="preserve"> </w:t>
      </w:r>
    </w:p>
    <w:p w14:paraId="0552BE18" w14:textId="51A38DB9" w:rsidR="0060244F" w:rsidRPr="0060244F" w:rsidRDefault="0060244F" w:rsidP="0060244F">
      <w:pPr>
        <w:spacing w:after="0" w:line="240" w:lineRule="auto"/>
        <w:rPr>
          <w:rFonts w:ascii="Arial" w:eastAsia="Times New Roman" w:hAnsi="Arial" w:cs="Arial"/>
          <w:sz w:val="24"/>
          <w:szCs w:val="24"/>
          <w:lang w:eastAsia="en-GB"/>
        </w:rPr>
      </w:pPr>
      <w:r w:rsidRPr="0060244F">
        <w:rPr>
          <w:rFonts w:ascii="Arial" w:eastAsia="Times New Roman" w:hAnsi="Arial" w:cs="Arial"/>
          <w:color w:val="000000"/>
          <w:lang w:eastAsia="en-GB"/>
        </w:rPr>
        <w:t xml:space="preserve">Pending privacy laws and permissions, with a large user base we can use data to leverage </w:t>
      </w:r>
    </w:p>
    <w:p w14:paraId="5EB0BA6D" w14:textId="0A80D185" w:rsidR="0060244F" w:rsidRPr="0060244F" w:rsidRDefault="0060244F" w:rsidP="0060244F">
      <w:pPr>
        <w:spacing w:after="0" w:line="240" w:lineRule="auto"/>
        <w:rPr>
          <w:rFonts w:ascii="Arial" w:eastAsia="Times New Roman" w:hAnsi="Arial" w:cs="Arial"/>
          <w:sz w:val="24"/>
          <w:szCs w:val="24"/>
          <w:lang w:eastAsia="en-GB"/>
        </w:rPr>
      </w:pPr>
      <w:r w:rsidRPr="0060244F">
        <w:rPr>
          <w:rFonts w:ascii="Arial" w:eastAsia="Times New Roman" w:hAnsi="Arial" w:cs="Arial"/>
          <w:color w:val="000000"/>
          <w:lang w:eastAsia="en-GB"/>
        </w:rPr>
        <w:t xml:space="preserve">lucrative brand partnerships, provide to carefully selected third parties, and </w:t>
      </w:r>
      <w:proofErr w:type="gramStart"/>
      <w:r w:rsidRPr="0060244F">
        <w:rPr>
          <w:rFonts w:ascii="Arial" w:eastAsia="Times New Roman" w:hAnsi="Arial" w:cs="Arial"/>
          <w:color w:val="000000"/>
          <w:lang w:eastAsia="en-GB"/>
        </w:rPr>
        <w:t>put to use</w:t>
      </w:r>
      <w:proofErr w:type="gramEnd"/>
      <w:r w:rsidRPr="0060244F">
        <w:rPr>
          <w:rFonts w:ascii="Arial" w:eastAsia="Times New Roman" w:hAnsi="Arial" w:cs="Arial"/>
          <w:color w:val="000000"/>
          <w:lang w:eastAsia="en-GB"/>
        </w:rPr>
        <w:t xml:space="preserve"> </w:t>
      </w:r>
    </w:p>
    <w:p w14:paraId="01A0FD8D" w14:textId="7B5A653D" w:rsidR="0060244F" w:rsidRPr="0060244F" w:rsidRDefault="0060244F" w:rsidP="0060244F">
      <w:pPr>
        <w:spacing w:after="0" w:line="240" w:lineRule="auto"/>
        <w:rPr>
          <w:rFonts w:ascii="Arial" w:eastAsia="Times New Roman" w:hAnsi="Arial" w:cs="Arial"/>
          <w:sz w:val="24"/>
          <w:szCs w:val="24"/>
          <w:lang w:eastAsia="en-GB"/>
        </w:rPr>
      </w:pPr>
      <w:r w:rsidRPr="0060244F">
        <w:rPr>
          <w:rFonts w:ascii="Arial" w:eastAsia="Times New Roman" w:hAnsi="Arial" w:cs="Arial"/>
          <w:color w:val="000000"/>
          <w:lang w:eastAsia="en-GB"/>
        </w:rPr>
        <w:t>for wider initiatives within the haulage sector - another potential revenue stream. Data types include user numbers, profiles, frequency and pattern of activity, geographical pattern, and a glance into many potential inefficiencies that, with the transparency of our data, we can</w:t>
      </w:r>
      <w:r>
        <w:rPr>
          <w:rFonts w:ascii="Arial" w:eastAsia="Times New Roman" w:hAnsi="Arial" w:cs="Arial"/>
          <w:color w:val="000000"/>
          <w:lang w:eastAsia="en-GB"/>
        </w:rPr>
        <w:t xml:space="preserve"> </w:t>
      </w:r>
      <w:r w:rsidRPr="0060244F">
        <w:rPr>
          <w:rFonts w:ascii="Arial" w:eastAsia="Times New Roman" w:hAnsi="Arial" w:cs="Arial"/>
          <w:color w:val="000000"/>
          <w:lang w:eastAsia="en-GB"/>
        </w:rPr>
        <w:t>share to make a positive impact.</w:t>
      </w:r>
    </w:p>
    <w:p w14:paraId="2E4CE3A3" w14:textId="39A01E71" w:rsidR="00D33136" w:rsidRDefault="00D33136"/>
    <w:p w14:paraId="4EBC9976" w14:textId="5BF6479C" w:rsidR="00FB150F" w:rsidRDefault="0060244F" w:rsidP="0060244F">
      <w:pPr>
        <w:pStyle w:val="Heading2"/>
        <w:jc w:val="center"/>
        <w:rPr>
          <w:shd w:val="clear" w:color="auto" w:fill="FFFFFF"/>
        </w:rPr>
      </w:pPr>
      <w:r>
        <w:rPr>
          <w:shd w:val="clear" w:color="auto" w:fill="FFFFFF"/>
        </w:rPr>
        <w:t>Market analysis</w:t>
      </w:r>
    </w:p>
    <w:p w14:paraId="122615C6" w14:textId="5A1E0832" w:rsidR="00426810" w:rsidRDefault="00426810" w:rsidP="00426810"/>
    <w:p w14:paraId="4D2D5A01" w14:textId="6232848F" w:rsidR="00426810" w:rsidRDefault="00426810" w:rsidP="00426810">
      <w:pPr>
        <w:pStyle w:val="Heading3"/>
      </w:pPr>
      <w:r>
        <w:t>The costumer</w:t>
      </w:r>
    </w:p>
    <w:p w14:paraId="0E1944E9" w14:textId="77777777" w:rsidR="00426810" w:rsidRDefault="00426810" w:rsidP="00426810">
      <w:r>
        <w:tab/>
      </w:r>
    </w:p>
    <w:p w14:paraId="1CF460E8" w14:textId="3C4715BA" w:rsidR="00426810" w:rsidRPr="00426810" w:rsidRDefault="00426810" w:rsidP="00426810">
      <w:pPr>
        <w:rPr>
          <w:rFonts w:ascii="Arial" w:hAnsi="Arial" w:cs="Arial"/>
        </w:rPr>
      </w:pPr>
      <w:r>
        <w:rPr>
          <w:rFonts w:ascii="Arial" w:hAnsi="Arial" w:cs="Arial"/>
        </w:rPr>
        <w:t>DAREKEs</w:t>
      </w:r>
      <w:r w:rsidRPr="00426810">
        <w:rPr>
          <w:rFonts w:ascii="Arial" w:hAnsi="Arial" w:cs="Arial"/>
        </w:rPr>
        <w:t xml:space="preserve"> costumers are typically people that work in haulage such as drivers, mechanics and transport managers. The companies I will initially work will be employment agencies and service providers that will target my clients. I will look to later also work directly with haulage companies and distribution centres.</w:t>
      </w:r>
    </w:p>
    <w:p w14:paraId="5188F457" w14:textId="7A7544EE" w:rsidR="00426810" w:rsidRPr="00426810" w:rsidRDefault="00426810" w:rsidP="00426810">
      <w:pPr>
        <w:rPr>
          <w:rFonts w:ascii="Arial" w:hAnsi="Arial" w:cs="Arial"/>
        </w:rPr>
      </w:pPr>
      <w:r w:rsidRPr="00426810">
        <w:rPr>
          <w:rFonts w:ascii="Arial" w:hAnsi="Arial" w:cs="Arial"/>
        </w:rPr>
        <w:t xml:space="preserve"> Our main user base however will be made up of lorry driver who typically earn anywhere from £15-45,000 per year. They will like to be ready for what’s ahead of them and be well equipped for to carry out their duties.</w:t>
      </w:r>
    </w:p>
    <w:p w14:paraId="7A5E3580" w14:textId="7FE257B1" w:rsidR="00426810" w:rsidRPr="00426810" w:rsidRDefault="00426810" w:rsidP="00426810">
      <w:pPr>
        <w:rPr>
          <w:rFonts w:ascii="Arial" w:hAnsi="Arial" w:cs="Arial"/>
        </w:rPr>
      </w:pPr>
      <w:r w:rsidRPr="00426810">
        <w:rPr>
          <w:rFonts w:ascii="Arial" w:hAnsi="Arial" w:cs="Arial"/>
        </w:rPr>
        <w:t xml:space="preserve"> Our initial user base will be UK based but will operate across Europe and we will look to expand as soon as possible and become a highly efficient multilingual cross border tool.</w:t>
      </w:r>
    </w:p>
    <w:p w14:paraId="6A322DC9" w14:textId="294B1D9C" w:rsidR="00426810" w:rsidRPr="00426810" w:rsidRDefault="00426810" w:rsidP="00426810">
      <w:pPr>
        <w:rPr>
          <w:rFonts w:ascii="Arial" w:hAnsi="Arial" w:cs="Arial"/>
        </w:rPr>
      </w:pPr>
      <w:r w:rsidRPr="00426810">
        <w:rPr>
          <w:rFonts w:ascii="Arial" w:hAnsi="Arial" w:cs="Arial"/>
        </w:rPr>
        <w:t xml:space="preserve"> Our customers will be inspired to interact with our platform through the immense benefit it will bring them whilst looking for work and at work.</w:t>
      </w:r>
    </w:p>
    <w:p w14:paraId="5E4BA7A6" w14:textId="41BBAA56" w:rsidR="00426810" w:rsidRPr="00426810" w:rsidRDefault="00426810" w:rsidP="00426810">
      <w:pPr>
        <w:rPr>
          <w:rFonts w:ascii="Arial" w:hAnsi="Arial" w:cs="Arial"/>
        </w:rPr>
      </w:pPr>
      <w:r w:rsidRPr="00426810">
        <w:rPr>
          <w:rFonts w:ascii="Arial" w:hAnsi="Arial" w:cs="Arial"/>
        </w:rPr>
        <w:t xml:space="preserve"> They mainly look for good service providers that are looking after their needs.</w:t>
      </w:r>
    </w:p>
    <w:p w14:paraId="41ECB736" w14:textId="176B64EC" w:rsidR="00426810" w:rsidRDefault="00426810" w:rsidP="00426810">
      <w:pPr>
        <w:tabs>
          <w:tab w:val="left" w:pos="960"/>
        </w:tabs>
      </w:pPr>
    </w:p>
    <w:p w14:paraId="7744A9C9" w14:textId="518FEEC9" w:rsidR="00426810" w:rsidRDefault="005555D9" w:rsidP="005555D9">
      <w:pPr>
        <w:pStyle w:val="Heading3"/>
      </w:pPr>
      <w:r>
        <w:t xml:space="preserve">Market </w:t>
      </w:r>
      <w:r w:rsidR="00056EAD">
        <w:t>Research</w:t>
      </w:r>
    </w:p>
    <w:p w14:paraId="3E69E37D" w14:textId="7F48FEC2" w:rsidR="005555D9" w:rsidRDefault="005555D9" w:rsidP="005555D9"/>
    <w:p w14:paraId="245EC885" w14:textId="1439D2FA" w:rsidR="005555D9" w:rsidRPr="005555D9" w:rsidRDefault="005555D9" w:rsidP="005555D9">
      <w:pPr>
        <w:widowControl w:val="0"/>
        <w:suppressAutoHyphens/>
        <w:spacing w:before="100" w:beforeAutospacing="1" w:after="0" w:line="240" w:lineRule="auto"/>
        <w:rPr>
          <w:rFonts w:ascii="Arial" w:eastAsia="SimSun" w:hAnsi="Arial" w:cs="Times New Roman"/>
          <w:sz w:val="20"/>
          <w:szCs w:val="20"/>
          <w:lang w:eastAsia="en-GB"/>
        </w:rPr>
      </w:pPr>
      <w:r w:rsidRPr="005555D9">
        <w:rPr>
          <w:rFonts w:ascii="Arial" w:eastAsia="SimSun" w:hAnsi="Arial" w:cs="Times New Roman"/>
          <w:sz w:val="20"/>
          <w:szCs w:val="20"/>
          <w:lang w:eastAsia="en-GB"/>
        </w:rPr>
        <w:t xml:space="preserve">In general </w:t>
      </w:r>
      <w:proofErr w:type="spellStart"/>
      <w:proofErr w:type="gramStart"/>
      <w:r w:rsidRPr="005555D9">
        <w:rPr>
          <w:rFonts w:ascii="Arial" w:eastAsia="SimSun" w:hAnsi="Arial" w:cs="Times New Roman"/>
          <w:sz w:val="20"/>
          <w:szCs w:val="20"/>
          <w:lang w:eastAsia="en-GB"/>
        </w:rPr>
        <w:t>a</w:t>
      </w:r>
      <w:proofErr w:type="spellEnd"/>
      <w:proofErr w:type="gramEnd"/>
      <w:r w:rsidRPr="005555D9">
        <w:rPr>
          <w:rFonts w:ascii="Arial" w:eastAsia="SimSun" w:hAnsi="Arial" w:cs="Times New Roman"/>
          <w:sz w:val="20"/>
          <w:szCs w:val="20"/>
          <w:lang w:eastAsia="en-GB"/>
        </w:rPr>
        <w:t xml:space="preserve"> employment agency will make between 12-35% commission on every job they </w:t>
      </w:r>
      <w:r w:rsidRPr="005555D9">
        <w:rPr>
          <w:rFonts w:ascii="Arial" w:eastAsia="SimSun" w:hAnsi="Arial" w:cs="Times New Roman"/>
          <w:sz w:val="20"/>
          <w:szCs w:val="20"/>
          <w:lang w:eastAsia="en-GB"/>
        </w:rPr>
        <w:t>fulfil</w:t>
      </w:r>
      <w:r w:rsidRPr="005555D9">
        <w:rPr>
          <w:rFonts w:ascii="Arial" w:eastAsia="SimSun" w:hAnsi="Arial" w:cs="Times New Roman"/>
          <w:sz w:val="20"/>
          <w:szCs w:val="20"/>
          <w:lang w:eastAsia="en-GB"/>
        </w:rPr>
        <w:t>. There are over 30,000 employment agencies registered in the UK.</w:t>
      </w:r>
    </w:p>
    <w:p w14:paraId="0F325495" w14:textId="311B21DE" w:rsidR="005555D9" w:rsidRPr="005555D9" w:rsidRDefault="005555D9" w:rsidP="005555D9">
      <w:pPr>
        <w:widowControl w:val="0"/>
        <w:suppressAutoHyphens/>
        <w:spacing w:before="100" w:beforeAutospacing="1" w:after="0" w:line="240" w:lineRule="auto"/>
        <w:rPr>
          <w:rFonts w:ascii="Arial" w:eastAsia="SimSun" w:hAnsi="Arial" w:cs="Times New Roman"/>
          <w:sz w:val="20"/>
          <w:szCs w:val="20"/>
          <w:lang w:eastAsia="en-GB"/>
        </w:rPr>
      </w:pPr>
      <w:r w:rsidRPr="005555D9">
        <w:rPr>
          <w:rFonts w:ascii="Arial" w:eastAsia="SimSun" w:hAnsi="Arial" w:cs="Times New Roman"/>
          <w:sz w:val="20"/>
          <w:szCs w:val="20"/>
          <w:lang w:eastAsia="en-GB"/>
        </w:rPr>
        <w:lastRenderedPageBreak/>
        <w:t xml:space="preserve"> Already huge amount of recruitment tasks </w:t>
      </w:r>
      <w:r w:rsidRPr="005555D9">
        <w:rPr>
          <w:rFonts w:ascii="Arial" w:eastAsia="SimSun" w:hAnsi="Arial" w:cs="Times New Roman"/>
          <w:sz w:val="20"/>
          <w:szCs w:val="20"/>
          <w:lang w:eastAsia="en-GB"/>
        </w:rPr>
        <w:t>is</w:t>
      </w:r>
      <w:r w:rsidRPr="005555D9">
        <w:rPr>
          <w:rFonts w:ascii="Arial" w:eastAsia="SimSun" w:hAnsi="Arial" w:cs="Times New Roman"/>
          <w:sz w:val="20"/>
          <w:szCs w:val="20"/>
          <w:lang w:eastAsia="en-GB"/>
        </w:rPr>
        <w:t xml:space="preserve"> being automated as the process of placing employees is becoming faster and faster. </w:t>
      </w:r>
    </w:p>
    <w:p w14:paraId="09CA3EEA" w14:textId="295450AA" w:rsidR="005555D9" w:rsidRPr="005555D9" w:rsidRDefault="005555D9" w:rsidP="005555D9">
      <w:pPr>
        <w:widowControl w:val="0"/>
        <w:suppressAutoHyphens/>
        <w:spacing w:before="100" w:beforeAutospacing="1" w:after="0" w:line="240" w:lineRule="auto"/>
        <w:rPr>
          <w:rFonts w:ascii="Arial" w:eastAsia="SimSun" w:hAnsi="Arial" w:cs="Times New Roman"/>
          <w:b/>
          <w:bCs/>
          <w:sz w:val="20"/>
          <w:szCs w:val="20"/>
          <w:lang w:eastAsia="en-GB"/>
        </w:rPr>
      </w:pPr>
      <w:r w:rsidRPr="005555D9">
        <w:rPr>
          <w:rFonts w:ascii="Arial" w:eastAsia="SimSun" w:hAnsi="Arial" w:cs="Times New Roman"/>
          <w:sz w:val="20"/>
          <w:szCs w:val="20"/>
          <w:lang w:eastAsia="en-GB"/>
        </w:rPr>
        <w:t xml:space="preserve"> </w:t>
      </w:r>
      <w:r w:rsidRPr="005555D9">
        <w:rPr>
          <w:rFonts w:ascii="Arial" w:eastAsia="SimSun" w:hAnsi="Arial" w:cs="Times New Roman"/>
          <w:sz w:val="20"/>
          <w:szCs w:val="20"/>
          <w:lang w:eastAsia="en-GB"/>
        </w:rPr>
        <w:t>Many</w:t>
      </w:r>
      <w:r w:rsidRPr="005555D9">
        <w:rPr>
          <w:rFonts w:ascii="Arial" w:eastAsia="SimSun" w:hAnsi="Arial" w:cs="Times New Roman"/>
          <w:sz w:val="20"/>
          <w:szCs w:val="20"/>
          <w:lang w:eastAsia="en-GB"/>
        </w:rPr>
        <w:t xml:space="preserve"> candidates will say they have had a poor experience dealing with agencies. </w:t>
      </w:r>
      <w:r w:rsidRPr="005555D9">
        <w:rPr>
          <w:rFonts w:ascii="Arial" w:eastAsia="SimSun" w:hAnsi="Arial" w:cs="Times New Roman"/>
          <w:sz w:val="20"/>
          <w:szCs w:val="20"/>
          <w:lang w:eastAsia="en-GB"/>
        </w:rPr>
        <w:t>However,</w:t>
      </w:r>
      <w:r w:rsidRPr="005555D9">
        <w:rPr>
          <w:rFonts w:ascii="Arial" w:eastAsia="SimSun" w:hAnsi="Arial" w:cs="Times New Roman"/>
          <w:sz w:val="20"/>
          <w:szCs w:val="20"/>
          <w:lang w:eastAsia="en-GB"/>
        </w:rPr>
        <w:t xml:space="preserve"> the number of agency staff in the UK is expected to exceed 1,000,000 by 2020. yet the way works get work seems to be standing still. </w:t>
      </w:r>
      <w:r w:rsidR="00E1358B">
        <w:rPr>
          <w:noProof/>
        </w:rPr>
        <w:drawing>
          <wp:inline distT="0" distB="0" distL="0" distR="0" wp14:anchorId="45C3FEE5" wp14:editId="35AC76C0">
            <wp:extent cx="4997450" cy="26642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06416" cy="2669052"/>
                    </a:xfrm>
                    <a:prstGeom prst="rect">
                      <a:avLst/>
                    </a:prstGeom>
                    <a:noFill/>
                    <a:ln>
                      <a:noFill/>
                    </a:ln>
                  </pic:spPr>
                </pic:pic>
              </a:graphicData>
            </a:graphic>
          </wp:inline>
        </w:drawing>
      </w:r>
    </w:p>
    <w:p w14:paraId="394AF801" w14:textId="20327431" w:rsidR="00864A0F" w:rsidRDefault="00864A0F" w:rsidP="00864A0F">
      <w:pPr>
        <w:pStyle w:val="Heading3"/>
      </w:pPr>
      <w:r>
        <w:t xml:space="preserve">Competition </w:t>
      </w:r>
    </w:p>
    <w:p w14:paraId="4AA02C21" w14:textId="77777777" w:rsidR="00426810" w:rsidRPr="00426810" w:rsidRDefault="00426810" w:rsidP="00426810"/>
    <w:p w14:paraId="3AF8D20F" w14:textId="1682FFE6" w:rsidR="00864A0F" w:rsidRDefault="00864A0F" w:rsidP="0060244F">
      <w:r>
        <w:t xml:space="preserve">There is currently nothing in the market offering the full suite of features as </w:t>
      </w:r>
      <w:r>
        <w:t>DAREKE</w:t>
      </w:r>
      <w:r>
        <w:t>.</w:t>
      </w:r>
    </w:p>
    <w:p w14:paraId="29E6EE9E" w14:textId="77777777" w:rsidR="00864A0F" w:rsidRDefault="00864A0F" w:rsidP="0060244F">
      <w:r>
        <w:t xml:space="preserve"> The below examples only offer part of what we intend to, and even these are already generating healthy revenues - promising for the marketplace and primed for disruption: </w:t>
      </w:r>
    </w:p>
    <w:p w14:paraId="59605F59" w14:textId="77777777" w:rsidR="00864A0F" w:rsidRDefault="00864A0F" w:rsidP="0060244F">
      <w:r>
        <w:t xml:space="preserve">Shift logging providers: </w:t>
      </w:r>
    </w:p>
    <w:p w14:paraId="0CEB94FC" w14:textId="64933F25" w:rsidR="00864A0F" w:rsidRDefault="00864A0F" w:rsidP="0060244F">
      <w:r>
        <w:t xml:space="preserve">When I Work - </w:t>
      </w:r>
      <w:hyperlink r:id="rId11" w:history="1">
        <w:r w:rsidRPr="00BE7747">
          <w:rPr>
            <w:rStyle w:val="Hyperlink"/>
          </w:rPr>
          <w:t>https://wheniwork.com</w:t>
        </w:r>
      </w:hyperlink>
      <w:r>
        <w:t xml:space="preserve"> </w:t>
      </w:r>
    </w:p>
    <w:p w14:paraId="5D1F9E95" w14:textId="6A2A4E8F" w:rsidR="00864A0F" w:rsidRDefault="00864A0F" w:rsidP="0060244F">
      <w:r>
        <w:t xml:space="preserve">Replicon - </w:t>
      </w:r>
      <w:hyperlink r:id="rId12" w:history="1">
        <w:r w:rsidRPr="00BE7747">
          <w:rPr>
            <w:rStyle w:val="Hyperlink"/>
          </w:rPr>
          <w:t>https://www.replicon.com</w:t>
        </w:r>
      </w:hyperlink>
      <w:r>
        <w:t xml:space="preserve"> </w:t>
      </w:r>
    </w:p>
    <w:p w14:paraId="59547941" w14:textId="77777777" w:rsidR="00864A0F" w:rsidRDefault="00864A0F" w:rsidP="0060244F">
      <w:r>
        <w:t xml:space="preserve">Clarity 35 - https://www.clarity365.co.uk Get </w:t>
      </w:r>
    </w:p>
    <w:p w14:paraId="18CBDD1F" w14:textId="1199A6F1" w:rsidR="00864A0F" w:rsidRDefault="00864A0F" w:rsidP="0060244F">
      <w:r>
        <w:t xml:space="preserve">Harvest - </w:t>
      </w:r>
      <w:hyperlink r:id="rId13" w:history="1">
        <w:r w:rsidRPr="00BE7747">
          <w:rPr>
            <w:rStyle w:val="Hyperlink"/>
          </w:rPr>
          <w:t>https://www.getharvest.com</w:t>
        </w:r>
      </w:hyperlink>
      <w:r>
        <w:t xml:space="preserve"> </w:t>
      </w:r>
    </w:p>
    <w:p w14:paraId="5468F394" w14:textId="3B9658B8" w:rsidR="00864A0F" w:rsidRDefault="00864A0F" w:rsidP="0060244F">
      <w:r>
        <w:t>Pla</w:t>
      </w:r>
      <w:r w:rsidR="00426810">
        <w:t>n</w:t>
      </w:r>
      <w:r>
        <w:t xml:space="preserve"> Day - </w:t>
      </w:r>
      <w:hyperlink r:id="rId14" w:history="1">
        <w:r w:rsidRPr="00BE7747">
          <w:rPr>
            <w:rStyle w:val="Hyperlink"/>
          </w:rPr>
          <w:t>https://www.planday.com</w:t>
        </w:r>
      </w:hyperlink>
      <w:r>
        <w:t xml:space="preserve"> </w:t>
      </w:r>
    </w:p>
    <w:p w14:paraId="5745A3B8" w14:textId="77777777" w:rsidR="00864A0F" w:rsidRDefault="00864A0F" w:rsidP="0060244F">
      <w:r>
        <w:t xml:space="preserve">This is a snapshot of a wider </w:t>
      </w:r>
      <w:r>
        <w:t>number</w:t>
      </w:r>
      <w:r>
        <w:t xml:space="preserve"> of existing platforms offering shift logging features, some working with agencies and contractors. They are generating a revenue simply with this one feature. Imagine how many users are </w:t>
      </w:r>
      <w:r>
        <w:t>lost</w:t>
      </w:r>
      <w:r>
        <w:t xml:space="preserve"> through the fees they charge. This is such a crucial part of employee tracking and can consume so much time, but many are still doing it the </w:t>
      </w:r>
      <w:r>
        <w:t>old-fashioned</w:t>
      </w:r>
      <w:r>
        <w:t xml:space="preserve"> way. </w:t>
      </w:r>
    </w:p>
    <w:p w14:paraId="2BF7FA5B" w14:textId="00FC474B" w:rsidR="0060244F" w:rsidRDefault="00864A0F" w:rsidP="0060244F">
      <w:r>
        <w:t xml:space="preserve">This feature needs to be used as a hook to acquire a user base and then our revenue streams would be so much greater through the introduction of other paid features. As we wouldn’t be acquiring users to a paid subscription </w:t>
      </w:r>
      <w:r>
        <w:t>service,</w:t>
      </w:r>
      <w:r>
        <w:t xml:space="preserve"> we would simply be giving optional paid services to existing free members.</w:t>
      </w:r>
    </w:p>
    <w:p w14:paraId="23CB410B" w14:textId="77777777" w:rsidR="00864A0F" w:rsidRDefault="00864A0F" w:rsidP="0060244F">
      <w:r>
        <w:lastRenderedPageBreak/>
        <w:t xml:space="preserve">Walkaround service providers: </w:t>
      </w:r>
    </w:p>
    <w:p w14:paraId="3A9F804D" w14:textId="5A7ED27B" w:rsidR="00864A0F" w:rsidRDefault="00864A0F" w:rsidP="0060244F">
      <w:proofErr w:type="spellStart"/>
      <w:r>
        <w:t>Novadata</w:t>
      </w:r>
      <w:proofErr w:type="spellEnd"/>
      <w:r>
        <w:t xml:space="preserve"> - </w:t>
      </w:r>
      <w:hyperlink r:id="rId15" w:history="1">
        <w:r w:rsidRPr="00BE7747">
          <w:rPr>
            <w:rStyle w:val="Hyperlink"/>
          </w:rPr>
          <w:t>https://www.novadata.co.uk</w:t>
        </w:r>
      </w:hyperlink>
      <w:r>
        <w:t xml:space="preserve"> </w:t>
      </w:r>
    </w:p>
    <w:p w14:paraId="7B4B9C7D" w14:textId="5A54C0D0" w:rsidR="00864A0F" w:rsidRDefault="00864A0F" w:rsidP="0060244F">
      <w:proofErr w:type="spellStart"/>
      <w:r>
        <w:t>Tachpro</w:t>
      </w:r>
      <w:proofErr w:type="spellEnd"/>
      <w:r>
        <w:t xml:space="preserve"> - </w:t>
      </w:r>
      <w:hyperlink r:id="rId16" w:history="1">
        <w:r w:rsidRPr="00BE7747">
          <w:rPr>
            <w:rStyle w:val="Hyperlink"/>
          </w:rPr>
          <w:t>https://www.tachpro.com/</w:t>
        </w:r>
      </w:hyperlink>
      <w:r>
        <w:t xml:space="preserve"> </w:t>
      </w:r>
    </w:p>
    <w:p w14:paraId="41DAC9D0" w14:textId="3FDFEC5D" w:rsidR="00864A0F" w:rsidRDefault="00864A0F" w:rsidP="0060244F">
      <w:proofErr w:type="spellStart"/>
      <w:r>
        <w:t>Fastfield</w:t>
      </w:r>
      <w:proofErr w:type="spellEnd"/>
      <w:r>
        <w:t xml:space="preserve"> Forms - </w:t>
      </w:r>
      <w:hyperlink r:id="rId17" w:history="1">
        <w:r w:rsidRPr="00BE7747">
          <w:rPr>
            <w:rStyle w:val="Hyperlink"/>
          </w:rPr>
          <w:t>http://www.fastfieldforms.com</w:t>
        </w:r>
      </w:hyperlink>
      <w:r>
        <w:t xml:space="preserve"> </w:t>
      </w:r>
    </w:p>
    <w:p w14:paraId="5B2BFB45" w14:textId="468E77C5" w:rsidR="00864A0F" w:rsidRDefault="00864A0F" w:rsidP="0060244F">
      <w:r>
        <w:t xml:space="preserve">Aquarius - </w:t>
      </w:r>
      <w:hyperlink r:id="rId18" w:history="1">
        <w:r w:rsidRPr="00BE7747">
          <w:rPr>
            <w:rStyle w:val="Hyperlink"/>
          </w:rPr>
          <w:t>http://www.aquariusit.com</w:t>
        </w:r>
      </w:hyperlink>
      <w:r>
        <w:t xml:space="preserve"> </w:t>
      </w:r>
      <w:r>
        <w:t xml:space="preserve"> </w:t>
      </w:r>
    </w:p>
    <w:p w14:paraId="3B58C1FD" w14:textId="15738A3E" w:rsidR="00864A0F" w:rsidRDefault="00864A0F" w:rsidP="0060244F">
      <w:r>
        <w:t xml:space="preserve">Shop FTA - </w:t>
      </w:r>
      <w:hyperlink r:id="rId19" w:history="1">
        <w:r w:rsidRPr="00BE7747">
          <w:rPr>
            <w:rStyle w:val="Hyperlink"/>
          </w:rPr>
          <w:t>https://www.shop.fta.co.uk/</w:t>
        </w:r>
      </w:hyperlink>
      <w:r>
        <w:t xml:space="preserve"> </w:t>
      </w:r>
    </w:p>
    <w:p w14:paraId="217C4C01" w14:textId="2D616ECB" w:rsidR="00864A0F" w:rsidRDefault="00864A0F" w:rsidP="0060244F">
      <w:r>
        <w:t xml:space="preserve">Checked Safe - </w:t>
      </w:r>
      <w:hyperlink r:id="rId20" w:history="1">
        <w:r w:rsidRPr="00BE7747">
          <w:rPr>
            <w:rStyle w:val="Hyperlink"/>
          </w:rPr>
          <w:t>https://www.checkedsafe.com/</w:t>
        </w:r>
      </w:hyperlink>
      <w:r>
        <w:t xml:space="preserve"> </w:t>
      </w:r>
    </w:p>
    <w:p w14:paraId="6947C83C" w14:textId="25AD3F06" w:rsidR="00864A0F" w:rsidRDefault="00864A0F" w:rsidP="0060244F">
      <w:r>
        <w:t xml:space="preserve">These are good tools on their own but offering simply a walkaround feature is simply not a viable business as a standalone service. Drivers move around regularly and expecting them to learn and download apps every time they change employer or agent is not acceptable. </w:t>
      </w:r>
      <w:r>
        <w:t>DAREKE</w:t>
      </w:r>
      <w:r>
        <w:t xml:space="preserve"> would incorporate this as part of a full suite of other features, giving drivers and agents </w:t>
      </w:r>
      <w:r>
        <w:t>all,</w:t>
      </w:r>
      <w:r>
        <w:t xml:space="preserve"> they need in one place.</w:t>
      </w:r>
      <w:r>
        <w:t xml:space="preserve"> We can also look at integration so that other walk around check service providers may use our API to link into our system so that in the event our user has to use another service provider to do their check when taking on work in an organisation that is not linked with DAREKE the driver may still access the data through their DAREKE user profile. </w:t>
      </w:r>
    </w:p>
    <w:p w14:paraId="02579FA7" w14:textId="76946E4E" w:rsidR="00864A0F" w:rsidRDefault="00864A0F" w:rsidP="0060244F"/>
    <w:p w14:paraId="14E3A6A5" w14:textId="77777777" w:rsidR="00864A0F" w:rsidRDefault="00864A0F" w:rsidP="0060244F">
      <w:r>
        <w:t xml:space="preserve">Employment agencies: </w:t>
      </w:r>
    </w:p>
    <w:p w14:paraId="5BC0E06A" w14:textId="4D071E08" w:rsidR="00864A0F" w:rsidRDefault="00864A0F" w:rsidP="0060244F">
      <w:r>
        <w:t xml:space="preserve">Reed - </w:t>
      </w:r>
      <w:hyperlink r:id="rId21" w:history="1">
        <w:r w:rsidRPr="00BE7747">
          <w:rPr>
            <w:rStyle w:val="Hyperlink"/>
          </w:rPr>
          <w:t>https://www.reed.co.uk/</w:t>
        </w:r>
      </w:hyperlink>
      <w:r>
        <w:t xml:space="preserve"> </w:t>
      </w:r>
    </w:p>
    <w:p w14:paraId="24ED625C" w14:textId="2B3CCB81" w:rsidR="00864A0F" w:rsidRDefault="00864A0F" w:rsidP="0060244F">
      <w:r>
        <w:t xml:space="preserve">Adecco - </w:t>
      </w:r>
      <w:hyperlink r:id="rId22" w:history="1">
        <w:r w:rsidRPr="00BE7747">
          <w:rPr>
            <w:rStyle w:val="Hyperlink"/>
          </w:rPr>
          <w:t>https://www.adecco.co.uk/</w:t>
        </w:r>
      </w:hyperlink>
      <w:r>
        <w:t xml:space="preserve"> </w:t>
      </w:r>
    </w:p>
    <w:p w14:paraId="0275900A" w14:textId="7B656599" w:rsidR="00864A0F" w:rsidRDefault="00864A0F" w:rsidP="0060244F">
      <w:r>
        <w:t xml:space="preserve">Hays - </w:t>
      </w:r>
      <w:hyperlink r:id="rId23" w:history="1">
        <w:r w:rsidRPr="00BE7747">
          <w:rPr>
            <w:rStyle w:val="Hyperlink"/>
          </w:rPr>
          <w:t>https://www.hays.co.uk/</w:t>
        </w:r>
      </w:hyperlink>
      <w:r>
        <w:t xml:space="preserve"> </w:t>
      </w:r>
    </w:p>
    <w:p w14:paraId="672E6458" w14:textId="0E4A8986" w:rsidR="00864A0F" w:rsidRDefault="00864A0F" w:rsidP="0060244F">
      <w:r>
        <w:t xml:space="preserve">Mainline Employment - </w:t>
      </w:r>
      <w:hyperlink r:id="rId24" w:history="1">
        <w:r w:rsidRPr="00BE7747">
          <w:rPr>
            <w:rStyle w:val="Hyperlink"/>
          </w:rPr>
          <w:t>http://www.mainlineemployment.co.uk/</w:t>
        </w:r>
      </w:hyperlink>
      <w:r>
        <w:t xml:space="preserve"> </w:t>
      </w:r>
    </w:p>
    <w:p w14:paraId="710FD291" w14:textId="77777777" w:rsidR="00426810" w:rsidRDefault="00864A0F" w:rsidP="0060244F">
      <w:r>
        <w:t xml:space="preserve">Our vision is to work with these agencies as opposed to against them. </w:t>
      </w:r>
      <w:r>
        <w:t>DAREKE</w:t>
      </w:r>
      <w:r>
        <w:t xml:space="preserve"> would provide the platform to streamline the employment process between drivers and agencies - removing the pain points of going to different multiple sites or having different conversations for different things. </w:t>
      </w:r>
    </w:p>
    <w:p w14:paraId="14D91BDE" w14:textId="311DA8F6" w:rsidR="00426810" w:rsidRDefault="00864A0F" w:rsidP="0060244F">
      <w:r>
        <w:t xml:space="preserve">Driver Exchange - </w:t>
      </w:r>
      <w:hyperlink r:id="rId25" w:history="1">
        <w:r w:rsidR="00426810" w:rsidRPr="00BE7747">
          <w:rPr>
            <w:rStyle w:val="Hyperlink"/>
          </w:rPr>
          <w:t>https://www.driverexchange.co.uk</w:t>
        </w:r>
      </w:hyperlink>
      <w:r w:rsidR="00426810">
        <w:t xml:space="preserve"> </w:t>
      </w:r>
    </w:p>
    <w:p w14:paraId="31AD7A3E" w14:textId="549F0281" w:rsidR="00426810" w:rsidRDefault="00864A0F" w:rsidP="0060244F">
      <w:pPr>
        <w:rPr>
          <w:noProof/>
        </w:rPr>
      </w:pPr>
      <w:r>
        <w:t xml:space="preserve">This is one of the newest, haulage-specific employment agencies that are quite forward-thinking. They are trying to set a new pace however people have been slow to respond - with the </w:t>
      </w:r>
      <w:r>
        <w:t>consensus</w:t>
      </w:r>
      <w:r>
        <w:t xml:space="preserve"> that people don’t adapt too well to drastic change.</w:t>
      </w:r>
      <w:r w:rsidR="00426810" w:rsidRPr="00426810">
        <w:rPr>
          <w:noProof/>
        </w:rPr>
        <w:t xml:space="preserve"> </w:t>
      </w:r>
    </w:p>
    <w:p w14:paraId="732FE3AE" w14:textId="3EB3A8E9" w:rsidR="00B46646" w:rsidRDefault="00B46646" w:rsidP="00B46646">
      <w:pPr>
        <w:pStyle w:val="Heading3"/>
        <w:rPr>
          <w:shd w:val="clear" w:color="auto" w:fill="FFFFFF"/>
        </w:rPr>
      </w:pPr>
      <w:r>
        <w:rPr>
          <w:shd w:val="clear" w:color="auto" w:fill="FFFFFF"/>
        </w:rPr>
        <w:t>Strategy and Implementation</w:t>
      </w:r>
    </w:p>
    <w:p w14:paraId="0D63D448" w14:textId="49D37545" w:rsidR="00094A90" w:rsidRDefault="00094A90" w:rsidP="00094A90"/>
    <w:p w14:paraId="0497CBCB" w14:textId="77777777"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color w:val="000000"/>
          <w:lang w:eastAsia="en-GB"/>
        </w:rPr>
        <w:t xml:space="preserve">Our initial goal is to build the user base to 100,000 within 24 months. 30,000 paid subscribers generate </w:t>
      </w:r>
    </w:p>
    <w:p w14:paraId="4E71D408" w14:textId="77777777"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color w:val="000000"/>
          <w:lang w:eastAsia="en-GB"/>
        </w:rPr>
        <w:t xml:space="preserve">£4/month each. </w:t>
      </w:r>
    </w:p>
    <w:p w14:paraId="33F25828" w14:textId="77777777" w:rsidR="005555D9" w:rsidRDefault="005555D9" w:rsidP="005555D9">
      <w:pPr>
        <w:spacing w:after="0" w:line="240" w:lineRule="auto"/>
        <w:rPr>
          <w:rFonts w:ascii="Arial" w:eastAsia="Times New Roman" w:hAnsi="Arial" w:cs="Arial"/>
          <w:b/>
          <w:bCs/>
          <w:color w:val="000000"/>
          <w:lang w:eastAsia="en-GB"/>
        </w:rPr>
      </w:pPr>
    </w:p>
    <w:p w14:paraId="7FE013F7" w14:textId="422F8446"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b/>
          <w:bCs/>
          <w:color w:val="000000"/>
          <w:lang w:eastAsia="en-GB"/>
        </w:rPr>
        <w:lastRenderedPageBreak/>
        <w:t xml:space="preserve">Short-term: </w:t>
      </w:r>
      <w:r w:rsidRPr="005555D9">
        <w:rPr>
          <w:rFonts w:ascii="Arial" w:eastAsia="Times New Roman" w:hAnsi="Arial" w:cs="Arial"/>
          <w:color w:val="000000"/>
          <w:lang w:eastAsia="en-GB"/>
        </w:rPr>
        <w:t xml:space="preserve">(up to 6 months) </w:t>
      </w:r>
    </w:p>
    <w:p w14:paraId="526ADB7F" w14:textId="77777777"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color w:val="000000"/>
          <w:lang w:eastAsia="en-GB"/>
        </w:rPr>
        <w:t xml:space="preserve">● Technically develop the platform to a suitable standard for Beta launch; </w:t>
      </w:r>
    </w:p>
    <w:p w14:paraId="68737F36" w14:textId="77777777"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color w:val="000000"/>
          <w:lang w:eastAsia="en-GB"/>
        </w:rPr>
        <w:t xml:space="preserve">● Generate user feedback for market-testing and further improvements; </w:t>
      </w:r>
    </w:p>
    <w:p w14:paraId="31E41FEC" w14:textId="77777777"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color w:val="000000"/>
          <w:lang w:eastAsia="en-GB"/>
        </w:rPr>
        <w:t xml:space="preserve">● Invest in marketing to raise awareness and build the brand once ready for public launch. </w:t>
      </w:r>
    </w:p>
    <w:p w14:paraId="196DBC3F" w14:textId="77777777" w:rsidR="005555D9" w:rsidRDefault="005555D9" w:rsidP="005555D9">
      <w:pPr>
        <w:spacing w:after="0" w:line="240" w:lineRule="auto"/>
        <w:rPr>
          <w:rFonts w:ascii="Arial" w:eastAsia="Times New Roman" w:hAnsi="Arial" w:cs="Arial"/>
          <w:b/>
          <w:bCs/>
          <w:color w:val="000000"/>
          <w:lang w:eastAsia="en-GB"/>
        </w:rPr>
      </w:pPr>
    </w:p>
    <w:p w14:paraId="17A96A64" w14:textId="732CD17E"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b/>
          <w:bCs/>
          <w:color w:val="000000"/>
          <w:lang w:eastAsia="en-GB"/>
        </w:rPr>
        <w:t xml:space="preserve">Mid-term: </w:t>
      </w:r>
      <w:r w:rsidRPr="005555D9">
        <w:rPr>
          <w:rFonts w:ascii="Arial" w:eastAsia="Times New Roman" w:hAnsi="Arial" w:cs="Arial"/>
          <w:color w:val="000000"/>
          <w:lang w:eastAsia="en-GB"/>
        </w:rPr>
        <w:t xml:space="preserve">(6 - 12 months) </w:t>
      </w:r>
    </w:p>
    <w:p w14:paraId="59634702" w14:textId="77777777"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color w:val="000000"/>
          <w:lang w:eastAsia="en-GB"/>
        </w:rPr>
        <w:t xml:space="preserve">● Introduce multiple paid features; </w:t>
      </w:r>
    </w:p>
    <w:p w14:paraId="50A7F8E8" w14:textId="77777777"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color w:val="000000"/>
          <w:lang w:eastAsia="en-GB"/>
        </w:rPr>
        <w:t xml:space="preserve">● Generate revenue through subscriptions, ads and data; </w:t>
      </w:r>
    </w:p>
    <w:p w14:paraId="5704CCAC" w14:textId="77777777"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color w:val="000000"/>
          <w:lang w:eastAsia="en-GB"/>
        </w:rPr>
        <w:t xml:space="preserve">● Inter-company interactions through the app; </w:t>
      </w:r>
    </w:p>
    <w:p w14:paraId="6E2CCE01" w14:textId="77777777"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color w:val="000000"/>
          <w:lang w:eastAsia="en-GB"/>
        </w:rPr>
        <w:t xml:space="preserve">● Multilingual for both UK foreign-speaking workers and primed for European expansion; </w:t>
      </w:r>
    </w:p>
    <w:p w14:paraId="47E7EF4E" w14:textId="77777777"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color w:val="000000"/>
          <w:lang w:eastAsia="en-GB"/>
        </w:rPr>
        <w:t xml:space="preserve">● Launch physical products that can interact with the applications mainly aimed at those operating </w:t>
      </w:r>
    </w:p>
    <w:p w14:paraId="27D44F64" w14:textId="77777777"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color w:val="000000"/>
          <w:lang w:eastAsia="en-GB"/>
        </w:rPr>
        <w:t xml:space="preserve">vehicles as part of their job but we aim to research further development options for other sectors. </w:t>
      </w:r>
    </w:p>
    <w:p w14:paraId="62B525D6" w14:textId="77777777" w:rsidR="005555D9" w:rsidRDefault="005555D9" w:rsidP="005555D9">
      <w:pPr>
        <w:spacing w:after="0" w:line="240" w:lineRule="auto"/>
        <w:rPr>
          <w:rFonts w:ascii="Arial" w:eastAsia="Times New Roman" w:hAnsi="Arial" w:cs="Arial"/>
          <w:b/>
          <w:bCs/>
          <w:color w:val="000000"/>
          <w:lang w:eastAsia="en-GB"/>
        </w:rPr>
      </w:pPr>
    </w:p>
    <w:p w14:paraId="16F670D1" w14:textId="07F525BB" w:rsidR="005555D9" w:rsidRPr="005555D9" w:rsidRDefault="005555D9" w:rsidP="005555D9">
      <w:pPr>
        <w:spacing w:after="0" w:line="240" w:lineRule="auto"/>
        <w:rPr>
          <w:rFonts w:ascii="Arial" w:eastAsia="Times New Roman" w:hAnsi="Arial" w:cs="Arial"/>
          <w:lang w:eastAsia="en-GB"/>
        </w:rPr>
      </w:pPr>
      <w:r w:rsidRPr="005555D9">
        <w:rPr>
          <w:rFonts w:ascii="Arial" w:eastAsia="Times New Roman" w:hAnsi="Arial" w:cs="Arial"/>
          <w:b/>
          <w:bCs/>
          <w:color w:val="000000"/>
          <w:lang w:eastAsia="en-GB"/>
        </w:rPr>
        <w:t xml:space="preserve">Long-term: </w:t>
      </w:r>
      <w:r w:rsidRPr="005555D9">
        <w:rPr>
          <w:rFonts w:ascii="Arial" w:eastAsia="Times New Roman" w:hAnsi="Arial" w:cs="Arial"/>
          <w:color w:val="000000"/>
          <w:lang w:eastAsia="en-GB"/>
        </w:rPr>
        <w:t xml:space="preserve">(1 year+) </w:t>
      </w:r>
    </w:p>
    <w:p w14:paraId="54262D00" w14:textId="77777777" w:rsidR="005555D9" w:rsidRPr="005555D9" w:rsidRDefault="005555D9" w:rsidP="005555D9">
      <w:pPr>
        <w:spacing w:after="0" w:line="240" w:lineRule="auto"/>
        <w:rPr>
          <w:rFonts w:ascii="Times New Roman" w:eastAsia="Times New Roman" w:hAnsi="Times New Roman" w:cs="Times New Roman"/>
          <w:sz w:val="24"/>
          <w:szCs w:val="24"/>
          <w:lang w:eastAsia="en-GB"/>
        </w:rPr>
      </w:pPr>
      <w:r w:rsidRPr="005555D9">
        <w:rPr>
          <w:rFonts w:ascii="ArialMT" w:eastAsia="Times New Roman" w:hAnsi="ArialMT" w:cs="Times New Roman"/>
          <w:color w:val="000000"/>
          <w:sz w:val="24"/>
          <w:szCs w:val="24"/>
          <w:lang w:eastAsia="en-GB"/>
        </w:rPr>
        <w:t xml:space="preserve">● </w:t>
      </w:r>
      <w:r w:rsidRPr="005555D9">
        <w:rPr>
          <w:rFonts w:ascii="AvenirLTPro-Book" w:eastAsia="Times New Roman" w:hAnsi="AvenirLTPro-Book" w:cs="Times New Roman"/>
          <w:color w:val="000000"/>
          <w:sz w:val="24"/>
          <w:szCs w:val="24"/>
          <w:lang w:eastAsia="en-GB"/>
        </w:rPr>
        <w:t xml:space="preserve">Expand into other sectors, operating as a multiple industry tool for workers; </w:t>
      </w:r>
    </w:p>
    <w:p w14:paraId="57994BF0" w14:textId="77777777" w:rsidR="005555D9" w:rsidRPr="005555D9" w:rsidRDefault="005555D9" w:rsidP="005555D9">
      <w:pPr>
        <w:spacing w:after="0" w:line="240" w:lineRule="auto"/>
        <w:rPr>
          <w:rFonts w:ascii="Times New Roman" w:eastAsia="Times New Roman" w:hAnsi="Times New Roman" w:cs="Times New Roman"/>
          <w:sz w:val="24"/>
          <w:szCs w:val="24"/>
          <w:lang w:eastAsia="en-GB"/>
        </w:rPr>
      </w:pPr>
      <w:r w:rsidRPr="005555D9">
        <w:rPr>
          <w:rFonts w:ascii="ArialMT" w:eastAsia="Times New Roman" w:hAnsi="ArialMT" w:cs="Times New Roman"/>
          <w:color w:val="000000"/>
          <w:sz w:val="24"/>
          <w:szCs w:val="24"/>
          <w:lang w:eastAsia="en-GB"/>
        </w:rPr>
        <w:t xml:space="preserve">● </w:t>
      </w:r>
      <w:r w:rsidRPr="005555D9">
        <w:rPr>
          <w:rFonts w:ascii="AvenirLTPro-Book" w:eastAsia="Times New Roman" w:hAnsi="AvenirLTPro-Book" w:cs="Times New Roman"/>
          <w:color w:val="000000"/>
          <w:sz w:val="24"/>
          <w:szCs w:val="24"/>
          <w:lang w:eastAsia="en-GB"/>
        </w:rPr>
        <w:t xml:space="preserve">More active push as part of European expansion. </w:t>
      </w:r>
    </w:p>
    <w:p w14:paraId="605311DA" w14:textId="37FE25F7" w:rsidR="00B46646" w:rsidRDefault="00B46646" w:rsidP="00B46646"/>
    <w:p w14:paraId="2C034FFF" w14:textId="3A27060C" w:rsidR="00E1358B" w:rsidRDefault="00E1358B" w:rsidP="00E1358B">
      <w:pPr>
        <w:pStyle w:val="Heading2"/>
        <w:jc w:val="center"/>
      </w:pPr>
      <w:r>
        <w:t>Marketing</w:t>
      </w:r>
    </w:p>
    <w:p w14:paraId="778ED116" w14:textId="3CF822B7" w:rsidR="00E1358B" w:rsidRDefault="00E1358B" w:rsidP="00E1358B"/>
    <w:p w14:paraId="1658ABB6" w14:textId="5E4922CD" w:rsidR="00E1358B" w:rsidRDefault="00E1358B" w:rsidP="00E1358B">
      <w:r>
        <w:t xml:space="preserve">DAREKE will initially be made primarily made up of people working withing the supply chain so in order to grasp the right demographic of user we will look to promote </w:t>
      </w:r>
      <w:r w:rsidR="00474ACD">
        <w:t>ourselves</w:t>
      </w:r>
      <w:r>
        <w:t xml:space="preserve"> through </w:t>
      </w:r>
      <w:r w:rsidR="00474ACD">
        <w:t>Facebook</w:t>
      </w:r>
      <w:r>
        <w:t xml:space="preserve"> groups. This will be paid marketing in some cases where the admin only </w:t>
      </w:r>
      <w:r w:rsidR="00474ACD">
        <w:t>allows</w:t>
      </w:r>
      <w:r>
        <w:t xml:space="preserve"> ads with payment however there are </w:t>
      </w:r>
      <w:r w:rsidR="00474ACD">
        <w:t>many</w:t>
      </w:r>
      <w:r>
        <w:t xml:space="preserve"> group</w:t>
      </w:r>
      <w:r w:rsidR="00474ACD">
        <w:t xml:space="preserve">s out there that allow promotional posts sometimes. </w:t>
      </w:r>
    </w:p>
    <w:p w14:paraId="36C90A49" w14:textId="33A1391E" w:rsidR="00474ACD" w:rsidRDefault="00474ACD" w:rsidP="00E1358B">
      <w:r>
        <w:t>As most of the businesses that we look to cater for are on linked in it is highly viable to use its resources in order to reach out to organisations. We will look to engage with our business customers from the get-go, offering a service that has a tailored feel. Ideally, we would then aim to keep in direct contact with them regularly checking on how they are getting on and if the features are doing the job as they require it.</w:t>
      </w:r>
    </w:p>
    <w:p w14:paraId="4B191561" w14:textId="72CFA716" w:rsidR="00474ACD" w:rsidRDefault="00474ACD" w:rsidP="00E1358B">
      <w:r>
        <w:t>This can be easily achieved with two marketing majors on a work placement for the first year in order to keep costs down and we would then look to grow the marketing team as DAREKE itself scales.</w:t>
      </w:r>
    </w:p>
    <w:p w14:paraId="2349E1D8" w14:textId="43576DA6" w:rsidR="00474ACD" w:rsidRDefault="00474ACD" w:rsidP="00E1358B">
      <w:r>
        <w:t>PPC will be on our radar and we would also look at running ad campaigns in motorway services and even on the side/back of lorries.</w:t>
      </w:r>
    </w:p>
    <w:p w14:paraId="2241B7DB" w14:textId="77777777" w:rsidR="00474ACD" w:rsidRPr="00E1358B" w:rsidRDefault="00474ACD" w:rsidP="00E1358B"/>
    <w:p w14:paraId="5DE148CC" w14:textId="3204C2B4" w:rsidR="00B46646" w:rsidRDefault="00B46646" w:rsidP="00B46646">
      <w:pPr>
        <w:pStyle w:val="Heading3"/>
      </w:pPr>
      <w:r>
        <w:t>Literature</w:t>
      </w:r>
    </w:p>
    <w:p w14:paraId="50739532" w14:textId="77777777" w:rsidR="00056EAD" w:rsidRDefault="00056EAD" w:rsidP="00B46646"/>
    <w:p w14:paraId="748777B6" w14:textId="06218EE5" w:rsidR="00B46646" w:rsidRDefault="00B46646" w:rsidP="00B46646">
      <w:r>
        <w:t>DAREKE will used the Hooked model in order to develop into a took that has its user yearning for more reasons to navigate that site further once we can afford to attached all the bells and whistles we feel it desires in order to present itself the way its meant to be seen.</w:t>
      </w:r>
    </w:p>
    <w:p w14:paraId="67F74277" w14:textId="2E02CE92" w:rsidR="00B46646" w:rsidRDefault="00B46646" w:rsidP="00B46646">
      <w:pPr>
        <w:shd w:val="clear" w:color="auto" w:fill="FFFFFF"/>
        <w:tabs>
          <w:tab w:val="left" w:pos="5115"/>
        </w:tabs>
        <w:spacing w:after="100" w:afterAutospacing="1" w:line="240" w:lineRule="auto"/>
        <w:outlineLvl w:val="0"/>
        <w:rPr>
          <w:rFonts w:ascii="Arial" w:eastAsia="Times New Roman" w:hAnsi="Arial" w:cs="Arial"/>
          <w:color w:val="111111"/>
          <w:kern w:val="36"/>
          <w:lang w:eastAsia="en-GB"/>
        </w:rPr>
      </w:pPr>
      <w:r w:rsidRPr="00B46646">
        <w:rPr>
          <w:rFonts w:ascii="Arial" w:eastAsia="Times New Roman" w:hAnsi="Arial" w:cs="Arial"/>
          <w:color w:val="111111"/>
          <w:kern w:val="36"/>
          <w:lang w:eastAsia="en-GB"/>
        </w:rPr>
        <w:t>Hooked: How to Build Habit-Forming Products</w:t>
      </w:r>
      <w:r>
        <w:rPr>
          <w:rFonts w:ascii="Arial" w:eastAsia="Times New Roman" w:hAnsi="Arial" w:cs="Arial"/>
          <w:color w:val="111111"/>
          <w:kern w:val="36"/>
          <w:lang w:eastAsia="en-GB"/>
        </w:rPr>
        <w:tab/>
        <w:t xml:space="preserve">A book by Nir </w:t>
      </w:r>
      <w:proofErr w:type="spellStart"/>
      <w:r>
        <w:rPr>
          <w:rFonts w:ascii="Arial" w:eastAsia="Times New Roman" w:hAnsi="Arial" w:cs="Arial"/>
          <w:color w:val="111111"/>
          <w:kern w:val="36"/>
          <w:lang w:eastAsia="en-GB"/>
        </w:rPr>
        <w:t>Eyal</w:t>
      </w:r>
      <w:proofErr w:type="spellEnd"/>
      <w:r>
        <w:rPr>
          <w:rFonts w:ascii="Arial" w:eastAsia="Times New Roman" w:hAnsi="Arial" w:cs="Arial"/>
          <w:color w:val="111111"/>
          <w:kern w:val="36"/>
          <w:lang w:eastAsia="en-GB"/>
        </w:rPr>
        <w:t xml:space="preserve"> with Ryan Hoover</w:t>
      </w:r>
    </w:p>
    <w:p w14:paraId="057CCD51" w14:textId="441B60B8" w:rsidR="00B46646" w:rsidRDefault="00B46646" w:rsidP="00B46646">
      <w:pPr>
        <w:shd w:val="clear" w:color="auto" w:fill="FFFFFF"/>
        <w:tabs>
          <w:tab w:val="left" w:pos="5115"/>
        </w:tabs>
        <w:spacing w:after="100" w:afterAutospacing="1" w:line="240" w:lineRule="auto"/>
        <w:outlineLvl w:val="0"/>
        <w:rPr>
          <w:rFonts w:ascii="Arial" w:eastAsia="Times New Roman" w:hAnsi="Arial" w:cs="Arial"/>
          <w:color w:val="111111"/>
          <w:kern w:val="36"/>
          <w:lang w:eastAsia="en-GB"/>
        </w:rPr>
      </w:pPr>
      <w:r>
        <w:rPr>
          <w:rFonts w:ascii="Arial" w:eastAsia="Times New Roman" w:hAnsi="Arial" w:cs="Arial"/>
          <w:color w:val="111111"/>
          <w:kern w:val="36"/>
          <w:lang w:eastAsia="en-GB"/>
        </w:rPr>
        <w:lastRenderedPageBreak/>
        <w:t>There is an extensive list of books that have also been used for information on developing an idea such as this to uncontrollable scaling point.</w:t>
      </w:r>
    </w:p>
    <w:p w14:paraId="712E530B" w14:textId="77777777" w:rsidR="00056EAD" w:rsidRDefault="00B46646" w:rsidP="00056EAD">
      <w:pPr>
        <w:pStyle w:val="bc-list-item"/>
        <w:shd w:val="clear" w:color="auto" w:fill="FFFFFF"/>
        <w:spacing w:after="60" w:afterAutospacing="0"/>
        <w:rPr>
          <w:rFonts w:ascii="Arial" w:hAnsi="Arial" w:cs="Arial"/>
          <w:color w:val="141414"/>
          <w:sz w:val="22"/>
          <w:szCs w:val="22"/>
        </w:rPr>
      </w:pPr>
      <w:r>
        <w:rPr>
          <w:rFonts w:ascii="Arial" w:hAnsi="Arial" w:cs="Arial"/>
          <w:color w:val="141414"/>
          <w:sz w:val="22"/>
          <w:szCs w:val="22"/>
        </w:rPr>
        <w:t>-</w:t>
      </w:r>
      <w:hyperlink r:id="rId26" w:history="1">
        <w:r w:rsidRPr="00B46646">
          <w:rPr>
            <w:rStyle w:val="bc-text"/>
            <w:rFonts w:ascii="Arial" w:hAnsi="Arial" w:cs="Arial"/>
            <w:color w:val="141414"/>
            <w:sz w:val="22"/>
            <w:szCs w:val="22"/>
          </w:rPr>
          <w:t>Start with Why: How Great Leaders Inspire Everyone to Take Action (Int'l Edit.)</w:t>
        </w:r>
      </w:hyperlink>
    </w:p>
    <w:p w14:paraId="2D8BE8FB" w14:textId="7AB447AB" w:rsidR="00B46646" w:rsidRPr="00B46646" w:rsidRDefault="00B46646" w:rsidP="00056EAD">
      <w:pPr>
        <w:pStyle w:val="bc-list-item"/>
        <w:shd w:val="clear" w:color="auto" w:fill="FFFFFF"/>
        <w:spacing w:after="60" w:afterAutospacing="0"/>
        <w:rPr>
          <w:rFonts w:ascii="Arial" w:hAnsi="Arial" w:cs="Arial"/>
          <w:color w:val="141414"/>
          <w:sz w:val="22"/>
          <w:szCs w:val="22"/>
        </w:rPr>
      </w:pPr>
      <w:r w:rsidRPr="00B46646">
        <w:rPr>
          <w:rStyle w:val="bc-text"/>
          <w:rFonts w:ascii="Arial" w:hAnsi="Arial" w:cs="Arial"/>
          <w:color w:val="141414"/>
          <w:sz w:val="22"/>
          <w:szCs w:val="22"/>
        </w:rPr>
        <w:t>By: </w:t>
      </w:r>
      <w:hyperlink r:id="rId27" w:history="1">
        <w:r w:rsidRPr="00B46646">
          <w:rPr>
            <w:rStyle w:val="bc-text"/>
            <w:rFonts w:ascii="Arial" w:hAnsi="Arial" w:cs="Arial"/>
            <w:color w:val="141414"/>
            <w:sz w:val="22"/>
            <w:szCs w:val="22"/>
          </w:rPr>
          <w:t>Simon Sinek</w:t>
        </w:r>
      </w:hyperlink>
    </w:p>
    <w:p w14:paraId="480BBA78" w14:textId="49315E1C" w:rsidR="00B46646" w:rsidRPr="00B46646" w:rsidRDefault="00B46646" w:rsidP="00B46646">
      <w:pPr>
        <w:pStyle w:val="bc-list-item"/>
        <w:shd w:val="clear" w:color="auto" w:fill="FFFFFF"/>
        <w:spacing w:after="60" w:afterAutospacing="0"/>
        <w:rPr>
          <w:rFonts w:ascii="Arial" w:hAnsi="Arial" w:cs="Arial"/>
          <w:color w:val="141414"/>
          <w:sz w:val="22"/>
          <w:szCs w:val="22"/>
        </w:rPr>
      </w:pPr>
      <w:r>
        <w:rPr>
          <w:rFonts w:ascii="Arial" w:hAnsi="Arial" w:cs="Arial"/>
          <w:color w:val="141414"/>
          <w:sz w:val="22"/>
          <w:szCs w:val="22"/>
        </w:rPr>
        <w:t>-</w:t>
      </w:r>
      <w:hyperlink r:id="rId28" w:history="1">
        <w:r w:rsidRPr="00B46646">
          <w:rPr>
            <w:rStyle w:val="bc-text"/>
            <w:rFonts w:ascii="Arial" w:hAnsi="Arial" w:cs="Arial"/>
            <w:color w:val="141414"/>
            <w:sz w:val="22"/>
            <w:szCs w:val="22"/>
          </w:rPr>
          <w:t>The Lean Product Playbook: How to Innovate with Minimum Viable Products and Rapid Customer Feedback</w:t>
        </w:r>
      </w:hyperlink>
    </w:p>
    <w:p w14:paraId="04FD58AD" w14:textId="77777777" w:rsidR="00B46646" w:rsidRPr="00B46646" w:rsidRDefault="00B46646" w:rsidP="00B46646">
      <w:pPr>
        <w:pStyle w:val="bc-list-itemauthorlabel"/>
        <w:shd w:val="clear" w:color="auto" w:fill="FFFFFF"/>
        <w:spacing w:after="60" w:afterAutospacing="0"/>
        <w:rPr>
          <w:rFonts w:ascii="Arial" w:hAnsi="Arial" w:cs="Arial"/>
          <w:color w:val="141414"/>
          <w:sz w:val="22"/>
          <w:szCs w:val="22"/>
        </w:rPr>
      </w:pPr>
      <w:r w:rsidRPr="00B46646">
        <w:rPr>
          <w:rStyle w:val="bc-text"/>
          <w:rFonts w:ascii="Arial" w:hAnsi="Arial" w:cs="Arial"/>
          <w:color w:val="141414"/>
          <w:sz w:val="22"/>
          <w:szCs w:val="22"/>
        </w:rPr>
        <w:t>By: </w:t>
      </w:r>
      <w:hyperlink r:id="rId29" w:history="1">
        <w:r w:rsidRPr="00B46646">
          <w:rPr>
            <w:rStyle w:val="bc-text"/>
            <w:rFonts w:ascii="Arial" w:hAnsi="Arial" w:cs="Arial"/>
            <w:color w:val="141414"/>
            <w:sz w:val="22"/>
            <w:szCs w:val="22"/>
          </w:rPr>
          <w:t>Dan Olsen</w:t>
        </w:r>
      </w:hyperlink>
    </w:p>
    <w:p w14:paraId="5EFE3FE4" w14:textId="65B993DB" w:rsidR="00B46646" w:rsidRPr="00B46646" w:rsidRDefault="00B46646" w:rsidP="00B46646">
      <w:pPr>
        <w:pStyle w:val="bc-list-item"/>
        <w:shd w:val="clear" w:color="auto" w:fill="FFFFFF"/>
        <w:spacing w:after="60" w:afterAutospacing="0"/>
        <w:rPr>
          <w:rFonts w:ascii="Arial" w:hAnsi="Arial" w:cs="Arial"/>
          <w:color w:val="141414"/>
          <w:sz w:val="22"/>
          <w:szCs w:val="22"/>
        </w:rPr>
      </w:pPr>
      <w:r>
        <w:rPr>
          <w:rFonts w:ascii="Arial" w:hAnsi="Arial" w:cs="Arial"/>
          <w:color w:val="141414"/>
          <w:sz w:val="22"/>
          <w:szCs w:val="22"/>
        </w:rPr>
        <w:t>-</w:t>
      </w:r>
      <w:hyperlink r:id="rId30" w:history="1">
        <w:r w:rsidRPr="00B46646">
          <w:rPr>
            <w:rStyle w:val="bc-text"/>
            <w:rFonts w:ascii="Arial" w:hAnsi="Arial" w:cs="Arial"/>
            <w:color w:val="141414"/>
            <w:sz w:val="22"/>
            <w:szCs w:val="22"/>
          </w:rPr>
          <w:t>The E-Myth Revisited: Why Most Small Businesses Don't Work and What to Do About It</w:t>
        </w:r>
      </w:hyperlink>
    </w:p>
    <w:p w14:paraId="5AE5F2FB" w14:textId="77777777" w:rsidR="00B46646" w:rsidRPr="00B46646" w:rsidRDefault="00B46646" w:rsidP="00B46646">
      <w:pPr>
        <w:pStyle w:val="bc-list-itemauthorlabel"/>
        <w:shd w:val="clear" w:color="auto" w:fill="FFFFFF"/>
        <w:spacing w:after="60" w:afterAutospacing="0"/>
        <w:rPr>
          <w:rFonts w:ascii="Arial" w:hAnsi="Arial" w:cs="Arial"/>
          <w:color w:val="141414"/>
          <w:sz w:val="22"/>
          <w:szCs w:val="22"/>
        </w:rPr>
      </w:pPr>
      <w:r w:rsidRPr="00B46646">
        <w:rPr>
          <w:rStyle w:val="bc-text"/>
          <w:rFonts w:ascii="Arial" w:hAnsi="Arial" w:cs="Arial"/>
          <w:color w:val="141414"/>
          <w:sz w:val="22"/>
          <w:szCs w:val="22"/>
        </w:rPr>
        <w:t>By: </w:t>
      </w:r>
      <w:hyperlink r:id="rId31" w:history="1">
        <w:r w:rsidRPr="00B46646">
          <w:rPr>
            <w:rStyle w:val="bc-text"/>
            <w:rFonts w:ascii="Arial" w:hAnsi="Arial" w:cs="Arial"/>
            <w:color w:val="141414"/>
            <w:sz w:val="22"/>
            <w:szCs w:val="22"/>
          </w:rPr>
          <w:t>Michael E. Gerber</w:t>
        </w:r>
      </w:hyperlink>
    </w:p>
    <w:p w14:paraId="520306F9" w14:textId="1B6A15C6" w:rsidR="00B46646" w:rsidRPr="00B46646" w:rsidRDefault="00B46646" w:rsidP="00B46646">
      <w:pPr>
        <w:pStyle w:val="bc-list-item"/>
        <w:shd w:val="clear" w:color="auto" w:fill="FFFFFF"/>
        <w:spacing w:after="60" w:afterAutospacing="0"/>
        <w:rPr>
          <w:rFonts w:ascii="Arial" w:hAnsi="Arial" w:cs="Arial"/>
          <w:color w:val="141414"/>
          <w:sz w:val="22"/>
          <w:szCs w:val="22"/>
        </w:rPr>
      </w:pPr>
      <w:r>
        <w:rPr>
          <w:rFonts w:ascii="Arial" w:hAnsi="Arial" w:cs="Arial"/>
          <w:color w:val="141414"/>
          <w:sz w:val="22"/>
          <w:szCs w:val="22"/>
        </w:rPr>
        <w:t>-</w:t>
      </w:r>
      <w:hyperlink r:id="rId32" w:history="1">
        <w:r w:rsidRPr="00B46646">
          <w:rPr>
            <w:rStyle w:val="bc-text"/>
            <w:rFonts w:ascii="Arial" w:hAnsi="Arial" w:cs="Arial"/>
            <w:color w:val="141414"/>
            <w:sz w:val="22"/>
            <w:szCs w:val="22"/>
          </w:rPr>
          <w:t>The Art of the Start 2.0</w:t>
        </w:r>
      </w:hyperlink>
    </w:p>
    <w:p w14:paraId="592F6A81" w14:textId="77777777" w:rsidR="00B46646" w:rsidRPr="00B46646" w:rsidRDefault="00B46646" w:rsidP="00B46646">
      <w:pPr>
        <w:pStyle w:val="bc-list-itemauthorlabel"/>
        <w:shd w:val="clear" w:color="auto" w:fill="FFFFFF"/>
        <w:spacing w:after="60" w:afterAutospacing="0"/>
        <w:rPr>
          <w:rFonts w:ascii="Arial" w:hAnsi="Arial" w:cs="Arial"/>
          <w:color w:val="141414"/>
          <w:sz w:val="22"/>
          <w:szCs w:val="22"/>
        </w:rPr>
      </w:pPr>
      <w:r w:rsidRPr="00B46646">
        <w:rPr>
          <w:rStyle w:val="bc-text"/>
          <w:rFonts w:ascii="Arial" w:hAnsi="Arial" w:cs="Arial"/>
          <w:color w:val="141414"/>
          <w:sz w:val="22"/>
          <w:szCs w:val="22"/>
        </w:rPr>
        <w:t>By: </w:t>
      </w:r>
      <w:hyperlink r:id="rId33" w:history="1">
        <w:r w:rsidRPr="00B46646">
          <w:rPr>
            <w:rStyle w:val="bc-text"/>
            <w:rFonts w:ascii="Arial" w:hAnsi="Arial" w:cs="Arial"/>
            <w:color w:val="141414"/>
            <w:sz w:val="22"/>
            <w:szCs w:val="22"/>
          </w:rPr>
          <w:t>Guy Kawasaki</w:t>
        </w:r>
      </w:hyperlink>
    </w:p>
    <w:p w14:paraId="58F303F4" w14:textId="265AE8E1" w:rsidR="00B46646" w:rsidRPr="00B46646" w:rsidRDefault="00B46646" w:rsidP="00B46646">
      <w:pPr>
        <w:spacing w:after="0" w:line="240" w:lineRule="auto"/>
        <w:rPr>
          <w:rFonts w:ascii="Arial" w:eastAsia="Times New Roman" w:hAnsi="Arial" w:cs="Arial"/>
          <w:lang w:eastAsia="en-GB"/>
        </w:rPr>
      </w:pPr>
      <w:hyperlink r:id="rId34" w:history="1">
        <w:r w:rsidRPr="00B46646">
          <w:rPr>
            <w:rFonts w:ascii="Arial" w:eastAsia="Times New Roman" w:hAnsi="Arial" w:cs="Arial"/>
            <w:color w:val="141414"/>
            <w:lang w:eastAsia="en-GB"/>
          </w:rPr>
          <w:t>How to Win Friends &amp; Influence People</w:t>
        </w:r>
      </w:hyperlink>
    </w:p>
    <w:p w14:paraId="3F36AA49" w14:textId="3D0218A2" w:rsidR="00B46646" w:rsidRPr="00B46646" w:rsidRDefault="00B46646" w:rsidP="00B46646">
      <w:pPr>
        <w:shd w:val="clear" w:color="auto" w:fill="FFFFFF"/>
        <w:tabs>
          <w:tab w:val="left" w:pos="5115"/>
        </w:tabs>
        <w:spacing w:after="100" w:afterAutospacing="1" w:line="240" w:lineRule="auto"/>
        <w:outlineLvl w:val="0"/>
        <w:rPr>
          <w:rFonts w:ascii="Arial" w:eastAsia="Times New Roman" w:hAnsi="Arial" w:cs="Arial"/>
          <w:color w:val="111111"/>
          <w:kern w:val="36"/>
          <w:lang w:eastAsia="en-GB"/>
        </w:rPr>
      </w:pPr>
      <w:r w:rsidRPr="00B46646">
        <w:rPr>
          <w:rFonts w:ascii="Arial" w:eastAsia="Times New Roman" w:hAnsi="Arial" w:cs="Arial"/>
          <w:lang w:eastAsia="en-GB"/>
        </w:rPr>
        <w:t>By: </w:t>
      </w:r>
      <w:hyperlink r:id="rId35" w:history="1">
        <w:r w:rsidRPr="00B46646">
          <w:rPr>
            <w:rFonts w:ascii="Arial" w:eastAsia="Times New Roman" w:hAnsi="Arial" w:cs="Arial"/>
            <w:color w:val="141414"/>
            <w:lang w:eastAsia="en-GB"/>
          </w:rPr>
          <w:t>Dale Carnegie</w:t>
        </w:r>
      </w:hyperlink>
      <w:r w:rsidRPr="00B46646">
        <w:rPr>
          <w:rFonts w:ascii="Arial" w:eastAsia="Times New Roman" w:hAnsi="Arial" w:cs="Arial"/>
          <w:color w:val="111111"/>
          <w:kern w:val="36"/>
          <w:lang w:eastAsia="en-GB"/>
        </w:rPr>
        <w:t xml:space="preserve"> </w:t>
      </w:r>
    </w:p>
    <w:p w14:paraId="15C02A2D" w14:textId="6FCA4B32" w:rsidR="00B46646" w:rsidRPr="00B46646" w:rsidRDefault="00094A90" w:rsidP="00B46646">
      <w:pPr>
        <w:shd w:val="clear" w:color="auto" w:fill="FFFFFF"/>
        <w:tabs>
          <w:tab w:val="left" w:pos="5115"/>
        </w:tabs>
        <w:spacing w:after="100" w:afterAutospacing="1" w:line="240" w:lineRule="auto"/>
        <w:outlineLvl w:val="0"/>
        <w:rPr>
          <w:rFonts w:ascii="Arial" w:eastAsia="Times New Roman" w:hAnsi="Arial" w:cs="Arial"/>
          <w:color w:val="111111"/>
          <w:kern w:val="36"/>
          <w:lang w:eastAsia="en-GB"/>
        </w:rPr>
      </w:pPr>
      <w:r>
        <w:rPr>
          <w:rFonts w:ascii="Arial" w:eastAsia="Times New Roman" w:hAnsi="Arial" w:cs="Arial"/>
          <w:color w:val="111111"/>
          <w:kern w:val="36"/>
          <w:lang w:eastAsia="en-GB"/>
        </w:rPr>
        <w:t xml:space="preserve">If you want to get </w:t>
      </w:r>
      <w:proofErr w:type="gramStart"/>
      <w:r>
        <w:rPr>
          <w:rFonts w:ascii="Arial" w:eastAsia="Times New Roman" w:hAnsi="Arial" w:cs="Arial"/>
          <w:color w:val="111111"/>
          <w:kern w:val="36"/>
          <w:lang w:eastAsia="en-GB"/>
        </w:rPr>
        <w:t>a</w:t>
      </w:r>
      <w:proofErr w:type="gramEnd"/>
      <w:r>
        <w:rPr>
          <w:rFonts w:ascii="Arial" w:eastAsia="Times New Roman" w:hAnsi="Arial" w:cs="Arial"/>
          <w:color w:val="111111"/>
          <w:kern w:val="36"/>
          <w:lang w:eastAsia="en-GB"/>
        </w:rPr>
        <w:t xml:space="preserve"> insight into algorithms and understand them with a non-technical eye Algorithms to Live By is the best recommendation I have after reading this book I felt ready to take on tech.</w:t>
      </w:r>
    </w:p>
    <w:p w14:paraId="47E629BE" w14:textId="77777777" w:rsidR="000A1E4A" w:rsidRDefault="00B46646" w:rsidP="000A1E4A">
      <w:pPr>
        <w:pStyle w:val="bc-list-item"/>
        <w:shd w:val="clear" w:color="auto" w:fill="FFFFFF"/>
        <w:spacing w:after="60" w:afterAutospacing="0"/>
        <w:rPr>
          <w:rFonts w:ascii="Arial" w:hAnsi="Arial" w:cs="Arial"/>
          <w:color w:val="141414"/>
          <w:sz w:val="22"/>
          <w:szCs w:val="22"/>
        </w:rPr>
      </w:pPr>
      <w:hyperlink r:id="rId36" w:history="1">
        <w:r w:rsidRPr="00B46646">
          <w:rPr>
            <w:rStyle w:val="bc-text"/>
            <w:rFonts w:ascii="Arial" w:hAnsi="Arial" w:cs="Arial"/>
            <w:color w:val="141414"/>
            <w:sz w:val="22"/>
            <w:szCs w:val="22"/>
          </w:rPr>
          <w:t>Algorithms to Live By: The Computer Science of Human Decisions</w:t>
        </w:r>
      </w:hyperlink>
    </w:p>
    <w:p w14:paraId="44A54E81" w14:textId="77777777" w:rsidR="000A1E4A" w:rsidRDefault="00B46646" w:rsidP="000A1E4A">
      <w:pPr>
        <w:pStyle w:val="bc-list-item"/>
        <w:shd w:val="clear" w:color="auto" w:fill="FFFFFF"/>
        <w:spacing w:after="60" w:afterAutospacing="0"/>
        <w:rPr>
          <w:noProof/>
        </w:rPr>
      </w:pPr>
      <w:r w:rsidRPr="00B46646">
        <w:rPr>
          <w:rStyle w:val="bc-text"/>
          <w:rFonts w:ascii="Arial" w:hAnsi="Arial" w:cs="Arial"/>
          <w:color w:val="141414"/>
          <w:sz w:val="22"/>
          <w:szCs w:val="22"/>
        </w:rPr>
        <w:t>By: </w:t>
      </w:r>
      <w:hyperlink r:id="rId37" w:history="1">
        <w:r w:rsidRPr="00B46646">
          <w:rPr>
            <w:rStyle w:val="bc-text"/>
            <w:rFonts w:ascii="Arial" w:hAnsi="Arial" w:cs="Arial"/>
            <w:color w:val="141414"/>
            <w:sz w:val="22"/>
            <w:szCs w:val="22"/>
          </w:rPr>
          <w:t>Brian Christian</w:t>
        </w:r>
        <w:r w:rsidRPr="00B46646">
          <w:rPr>
            <w:rStyle w:val="Hyperlink"/>
            <w:rFonts w:ascii="Arial" w:eastAsiaTheme="majorEastAsia" w:hAnsi="Arial" w:cs="Arial"/>
            <w:color w:val="141414"/>
            <w:sz w:val="22"/>
            <w:szCs w:val="22"/>
            <w:u w:val="none"/>
          </w:rPr>
          <w:t> </w:t>
        </w:r>
      </w:hyperlink>
      <w:r w:rsidRPr="00B46646">
        <w:rPr>
          <w:rStyle w:val="bc-text"/>
          <w:rFonts w:ascii="Arial" w:hAnsi="Arial" w:cs="Arial"/>
          <w:color w:val="141414"/>
          <w:sz w:val="22"/>
          <w:szCs w:val="22"/>
        </w:rPr>
        <w:t>, </w:t>
      </w:r>
      <w:r w:rsidR="000A1E4A">
        <w:rPr>
          <w:noProof/>
        </w:rPr>
        <w:t xml:space="preserve"> </w:t>
      </w:r>
    </w:p>
    <w:p w14:paraId="49E90F91" w14:textId="77777777" w:rsidR="00E1358B" w:rsidRDefault="00E1358B" w:rsidP="000A1E4A">
      <w:pPr>
        <w:pStyle w:val="bc-list-item"/>
        <w:shd w:val="clear" w:color="auto" w:fill="FFFFFF"/>
        <w:spacing w:after="60" w:afterAutospacing="0"/>
        <w:rPr>
          <w:rFonts w:ascii="Arial" w:hAnsi="Arial" w:cs="Arial"/>
          <w:color w:val="222222"/>
          <w:shd w:val="clear" w:color="auto" w:fill="FFFFFF"/>
        </w:rPr>
      </w:pPr>
    </w:p>
    <w:p w14:paraId="2D0690DA" w14:textId="77777777" w:rsidR="00E1358B" w:rsidRDefault="00E1358B" w:rsidP="00E1358B">
      <w:pPr>
        <w:pStyle w:val="Heading2"/>
        <w:jc w:val="center"/>
        <w:rPr>
          <w:noProof/>
        </w:rPr>
      </w:pPr>
      <w:r>
        <w:rPr>
          <w:shd w:val="clear" w:color="auto" w:fill="FFFFFF"/>
        </w:rPr>
        <w:lastRenderedPageBreak/>
        <w:t>Financial </w:t>
      </w:r>
      <w:r>
        <w:rPr>
          <w:b/>
          <w:bCs/>
          <w:shd w:val="clear" w:color="auto" w:fill="FFFFFF"/>
        </w:rPr>
        <w:t>plan</w:t>
      </w:r>
      <w:r>
        <w:rPr>
          <w:shd w:val="clear" w:color="auto" w:fill="FFFFFF"/>
        </w:rPr>
        <w:t> and projections</w:t>
      </w:r>
    </w:p>
    <w:p w14:paraId="5F56C00A" w14:textId="0F47D01F" w:rsidR="00E1358B" w:rsidRDefault="00E1358B" w:rsidP="000A1E4A">
      <w:pPr>
        <w:pStyle w:val="bc-list-item"/>
        <w:shd w:val="clear" w:color="auto" w:fill="FFFFFF"/>
        <w:spacing w:after="60" w:afterAutospacing="0"/>
        <w:rPr>
          <w:rFonts w:ascii="Arial" w:hAnsi="Arial" w:cs="Arial"/>
          <w:color w:val="222222"/>
          <w:shd w:val="clear" w:color="auto" w:fill="FFFFFF"/>
        </w:rPr>
      </w:pPr>
      <w:r>
        <w:rPr>
          <w:noProof/>
        </w:rPr>
        <w:drawing>
          <wp:inline distT="0" distB="0" distL="0" distR="0" wp14:anchorId="5107E537" wp14:editId="36F15269">
            <wp:extent cx="5724525" cy="38576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4525" cy="3857625"/>
                    </a:xfrm>
                    <a:prstGeom prst="rect">
                      <a:avLst/>
                    </a:prstGeom>
                    <a:noFill/>
                    <a:ln>
                      <a:noFill/>
                    </a:ln>
                  </pic:spPr>
                </pic:pic>
              </a:graphicData>
            </a:graphic>
          </wp:inline>
        </w:drawing>
      </w:r>
    </w:p>
    <w:p w14:paraId="3BC91631" w14:textId="6BEDCC73" w:rsidR="00E1358B" w:rsidRDefault="00E1358B" w:rsidP="000A1E4A">
      <w:pPr>
        <w:pStyle w:val="bc-list-item"/>
        <w:shd w:val="clear" w:color="auto" w:fill="FFFFFF"/>
        <w:spacing w:after="60" w:afterAutospacing="0"/>
        <w:rPr>
          <w:rFonts w:ascii="Arial" w:hAnsi="Arial" w:cs="Arial"/>
          <w:color w:val="222222"/>
          <w:shd w:val="clear" w:color="auto" w:fill="FFFFFF"/>
        </w:rPr>
      </w:pPr>
      <w:r>
        <w:rPr>
          <w:noProof/>
        </w:rPr>
        <w:drawing>
          <wp:inline distT="0" distB="0" distL="0" distR="0" wp14:anchorId="1CC9561C" wp14:editId="08E4778B">
            <wp:extent cx="5731510" cy="38652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865245"/>
                    </a:xfrm>
                    <a:prstGeom prst="rect">
                      <a:avLst/>
                    </a:prstGeom>
                    <a:noFill/>
                    <a:ln>
                      <a:noFill/>
                    </a:ln>
                  </pic:spPr>
                </pic:pic>
              </a:graphicData>
            </a:graphic>
          </wp:inline>
        </w:drawing>
      </w:r>
    </w:p>
    <w:p w14:paraId="416B720B" w14:textId="0C165432" w:rsidR="00E1358B" w:rsidRDefault="00E1358B" w:rsidP="000A1E4A">
      <w:pPr>
        <w:pStyle w:val="bc-list-item"/>
        <w:shd w:val="clear" w:color="auto" w:fill="FFFFFF"/>
        <w:spacing w:after="60" w:afterAutospacing="0"/>
        <w:rPr>
          <w:rFonts w:ascii="Arial" w:hAnsi="Arial" w:cs="Arial"/>
          <w:color w:val="222222"/>
          <w:shd w:val="clear" w:color="auto" w:fill="FFFFFF"/>
        </w:rPr>
      </w:pPr>
    </w:p>
    <w:p w14:paraId="628BEBE1" w14:textId="6EE243AF" w:rsidR="00ED50D3" w:rsidRPr="00ED50D3" w:rsidRDefault="00ED50D3" w:rsidP="00ED50D3">
      <w:pPr>
        <w:widowControl w:val="0"/>
        <w:suppressAutoHyphens/>
        <w:spacing w:before="100" w:beforeAutospacing="1" w:after="0" w:line="240" w:lineRule="auto"/>
        <w:jc w:val="center"/>
        <w:rPr>
          <w:rFonts w:ascii="Arial" w:eastAsia="SimSun" w:hAnsi="Arial" w:cs="Times New Roman"/>
          <w:b/>
          <w:bCs/>
          <w:sz w:val="20"/>
          <w:szCs w:val="20"/>
          <w:lang w:eastAsia="en-GB"/>
        </w:rPr>
      </w:pPr>
      <w:bookmarkStart w:id="0" w:name="_GoBack"/>
      <w:bookmarkEnd w:id="0"/>
      <w:r w:rsidRPr="00ED50D3">
        <w:rPr>
          <w:rFonts w:ascii="Arial" w:eastAsia="SimSun" w:hAnsi="Arial" w:cs="Times New Roman"/>
          <w:b/>
          <w:bCs/>
          <w:sz w:val="20"/>
          <w:szCs w:val="20"/>
          <w:lang w:eastAsia="en-GB"/>
        </w:rPr>
        <w:lastRenderedPageBreak/>
        <w:t>Iskander And-Al-</w:t>
      </w:r>
      <w:proofErr w:type="spellStart"/>
      <w:r w:rsidRPr="00ED50D3">
        <w:rPr>
          <w:rFonts w:ascii="Arial" w:eastAsia="SimSun" w:hAnsi="Arial" w:cs="Times New Roman"/>
          <w:b/>
          <w:bCs/>
          <w:sz w:val="20"/>
          <w:szCs w:val="20"/>
          <w:lang w:eastAsia="en-GB"/>
        </w:rPr>
        <w:t>Kerim</w:t>
      </w:r>
      <w:proofErr w:type="spellEnd"/>
      <w:r w:rsidRPr="00ED50D3">
        <w:rPr>
          <w:rFonts w:ascii="Arial" w:eastAsia="SimSun" w:hAnsi="Arial" w:cs="Times New Roman"/>
          <w:b/>
          <w:bCs/>
          <w:sz w:val="20"/>
          <w:szCs w:val="20"/>
          <w:lang w:eastAsia="en-GB"/>
        </w:rPr>
        <w:t xml:space="preserve"> Founder/CEO </w:t>
      </w:r>
      <w:r>
        <w:rPr>
          <w:rFonts w:ascii="Arial" w:eastAsia="SimSun" w:hAnsi="Arial" w:cs="Times New Roman"/>
          <w:b/>
          <w:bCs/>
          <w:sz w:val="20"/>
          <w:szCs w:val="20"/>
          <w:lang w:eastAsia="en-GB"/>
        </w:rPr>
        <w:t>89</w:t>
      </w:r>
      <w:r w:rsidRPr="00ED50D3">
        <w:rPr>
          <w:rFonts w:ascii="Arial" w:eastAsia="SimSun" w:hAnsi="Arial" w:cs="Times New Roman"/>
          <w:b/>
          <w:bCs/>
          <w:sz w:val="20"/>
          <w:szCs w:val="20"/>
          <w:lang w:eastAsia="en-GB"/>
        </w:rPr>
        <w:t>.</w:t>
      </w:r>
      <w:r>
        <w:rPr>
          <w:rFonts w:ascii="Arial" w:eastAsia="SimSun" w:hAnsi="Arial" w:cs="Times New Roman"/>
          <w:b/>
          <w:bCs/>
          <w:sz w:val="20"/>
          <w:szCs w:val="20"/>
          <w:lang w:eastAsia="en-GB"/>
        </w:rPr>
        <w:t>9</w:t>
      </w:r>
      <w:r w:rsidRPr="00ED50D3">
        <w:rPr>
          <w:rFonts w:ascii="Arial" w:eastAsia="SimSun" w:hAnsi="Arial" w:cs="Times New Roman"/>
          <w:b/>
          <w:bCs/>
          <w:sz w:val="20"/>
          <w:szCs w:val="20"/>
          <w:lang w:eastAsia="en-GB"/>
        </w:rPr>
        <w:t>%</w:t>
      </w:r>
    </w:p>
    <w:p w14:paraId="7B7996CC" w14:textId="77777777" w:rsidR="00ED50D3" w:rsidRPr="00ED50D3" w:rsidRDefault="00ED50D3" w:rsidP="00ED50D3">
      <w:pPr>
        <w:widowControl w:val="0"/>
        <w:suppressAutoHyphens/>
        <w:spacing w:before="100" w:beforeAutospacing="1" w:after="0" w:line="240" w:lineRule="auto"/>
        <w:jc w:val="center"/>
        <w:rPr>
          <w:rFonts w:ascii="Arial" w:eastAsia="SimSun" w:hAnsi="Arial" w:cs="Times New Roman"/>
          <w:b/>
          <w:bCs/>
          <w:sz w:val="20"/>
          <w:szCs w:val="20"/>
          <w:lang w:eastAsia="en-GB"/>
        </w:rPr>
      </w:pPr>
      <w:r w:rsidRPr="00ED50D3">
        <w:rPr>
          <w:rFonts w:ascii="Arial" w:eastAsia="SimSun" w:hAnsi="Arial" w:cs="Times New Roman"/>
          <w:b/>
          <w:bCs/>
          <w:sz w:val="20"/>
          <w:szCs w:val="20"/>
          <w:lang w:eastAsia="en-GB"/>
        </w:rPr>
        <w:t xml:space="preserve">Michael </w:t>
      </w:r>
      <w:proofErr w:type="spellStart"/>
      <w:r w:rsidRPr="00ED50D3">
        <w:rPr>
          <w:rFonts w:ascii="Arial" w:eastAsia="SimSun" w:hAnsi="Arial" w:cs="Times New Roman"/>
          <w:b/>
          <w:bCs/>
          <w:sz w:val="20"/>
          <w:szCs w:val="20"/>
          <w:lang w:eastAsia="en-GB"/>
        </w:rPr>
        <w:t>Buckworth</w:t>
      </w:r>
      <w:proofErr w:type="spellEnd"/>
      <w:r w:rsidRPr="00ED50D3">
        <w:rPr>
          <w:rFonts w:ascii="Arial" w:eastAsia="SimSun" w:hAnsi="Arial" w:cs="Times New Roman"/>
          <w:b/>
          <w:bCs/>
          <w:sz w:val="20"/>
          <w:szCs w:val="20"/>
          <w:lang w:eastAsia="en-GB"/>
        </w:rPr>
        <w:t xml:space="preserve"> Lawyer/Board member 5%</w:t>
      </w:r>
    </w:p>
    <w:p w14:paraId="3C25AEF8" w14:textId="77777777" w:rsidR="00ED50D3" w:rsidRPr="00ED50D3" w:rsidRDefault="00ED50D3" w:rsidP="00ED50D3">
      <w:pPr>
        <w:widowControl w:val="0"/>
        <w:suppressAutoHyphens/>
        <w:spacing w:before="100" w:beforeAutospacing="1" w:after="0" w:line="240" w:lineRule="auto"/>
        <w:jc w:val="center"/>
        <w:rPr>
          <w:rFonts w:ascii="Arial" w:eastAsia="SimSun" w:hAnsi="Arial" w:cs="Times New Roman"/>
          <w:b/>
          <w:bCs/>
          <w:sz w:val="20"/>
          <w:szCs w:val="20"/>
          <w:lang w:eastAsia="en-GB"/>
        </w:rPr>
      </w:pPr>
      <w:r w:rsidRPr="00ED50D3">
        <w:rPr>
          <w:rFonts w:ascii="Arial" w:eastAsia="SimSun" w:hAnsi="Arial" w:cs="Times New Roman"/>
          <w:b/>
          <w:bCs/>
          <w:sz w:val="20"/>
          <w:szCs w:val="20"/>
          <w:lang w:eastAsia="en-GB"/>
        </w:rPr>
        <w:t>James Dunhill System Administrator 0.1%</w:t>
      </w:r>
    </w:p>
    <w:p w14:paraId="2245FDAC" w14:textId="321814E1" w:rsidR="00ED50D3" w:rsidRPr="00ED50D3" w:rsidRDefault="00ED50D3" w:rsidP="00ED50D3">
      <w:pPr>
        <w:widowControl w:val="0"/>
        <w:suppressAutoHyphens/>
        <w:spacing w:before="100" w:beforeAutospacing="1" w:after="0" w:line="240" w:lineRule="auto"/>
        <w:jc w:val="center"/>
        <w:rPr>
          <w:rFonts w:ascii="Arial" w:eastAsia="SimSun" w:hAnsi="Arial" w:cs="Times New Roman"/>
          <w:b/>
          <w:bCs/>
          <w:sz w:val="20"/>
          <w:szCs w:val="20"/>
          <w:lang w:eastAsia="en-GB"/>
        </w:rPr>
      </w:pPr>
      <w:r w:rsidRPr="00ED50D3">
        <w:rPr>
          <w:rFonts w:ascii="Arial" w:eastAsia="SimSun" w:hAnsi="Arial" w:cs="Times New Roman"/>
          <w:b/>
          <w:bCs/>
          <w:sz w:val="20"/>
          <w:szCs w:val="20"/>
          <w:lang w:eastAsia="en-GB"/>
        </w:rPr>
        <w:t xml:space="preserve">Fatima Abd-Al-Kerim Adviser </w:t>
      </w:r>
      <w:r>
        <w:rPr>
          <w:rFonts w:ascii="Arial" w:eastAsia="SimSun" w:hAnsi="Arial" w:cs="Times New Roman"/>
          <w:b/>
          <w:bCs/>
          <w:sz w:val="20"/>
          <w:szCs w:val="20"/>
          <w:lang w:eastAsia="en-GB"/>
        </w:rPr>
        <w:t>5</w:t>
      </w:r>
      <w:r w:rsidRPr="00ED50D3">
        <w:rPr>
          <w:rFonts w:ascii="Arial" w:eastAsia="SimSun" w:hAnsi="Arial" w:cs="Times New Roman"/>
          <w:b/>
          <w:bCs/>
          <w:sz w:val="20"/>
          <w:szCs w:val="20"/>
          <w:lang w:eastAsia="en-GB"/>
        </w:rPr>
        <w:t>%</w:t>
      </w:r>
    </w:p>
    <w:p w14:paraId="776CAD18" w14:textId="56C0D966" w:rsidR="00ED50D3" w:rsidRPr="00ED50D3" w:rsidRDefault="00ED50D3" w:rsidP="00ED50D3">
      <w:pPr>
        <w:widowControl w:val="0"/>
        <w:suppressAutoHyphens/>
        <w:spacing w:before="100" w:beforeAutospacing="1" w:after="0" w:line="240" w:lineRule="auto"/>
        <w:jc w:val="center"/>
        <w:rPr>
          <w:rFonts w:ascii="Arial" w:eastAsia="SimSun" w:hAnsi="Arial" w:cs="Times New Roman"/>
          <w:b/>
          <w:bCs/>
          <w:sz w:val="20"/>
          <w:szCs w:val="20"/>
          <w:lang w:eastAsia="en-GB"/>
        </w:rPr>
      </w:pPr>
      <w:r w:rsidRPr="00ED50D3">
        <w:rPr>
          <w:rFonts w:ascii="Arial" w:eastAsia="SimSun" w:hAnsi="Arial" w:cs="Times New Roman"/>
          <w:b/>
          <w:bCs/>
          <w:sz w:val="20"/>
          <w:szCs w:val="20"/>
          <w:lang w:eastAsia="en-GB"/>
        </w:rPr>
        <w:t>221 High Street,</w:t>
      </w:r>
    </w:p>
    <w:p w14:paraId="1F3965EF" w14:textId="77777777" w:rsidR="00ED50D3" w:rsidRPr="00ED50D3" w:rsidRDefault="00ED50D3" w:rsidP="00ED50D3">
      <w:pPr>
        <w:widowControl w:val="0"/>
        <w:suppressAutoHyphens/>
        <w:spacing w:before="100" w:beforeAutospacing="1" w:after="0" w:line="240" w:lineRule="auto"/>
        <w:jc w:val="center"/>
        <w:rPr>
          <w:rFonts w:ascii="Arial" w:eastAsia="SimSun" w:hAnsi="Arial" w:cs="Times New Roman"/>
          <w:b/>
          <w:bCs/>
          <w:sz w:val="20"/>
          <w:szCs w:val="20"/>
          <w:lang w:eastAsia="en-GB"/>
        </w:rPr>
      </w:pPr>
      <w:r w:rsidRPr="00ED50D3">
        <w:rPr>
          <w:rFonts w:ascii="Arial" w:eastAsia="SimSun" w:hAnsi="Arial" w:cs="Times New Roman"/>
          <w:b/>
          <w:bCs/>
          <w:sz w:val="20"/>
          <w:szCs w:val="20"/>
          <w:lang w:eastAsia="en-GB"/>
        </w:rPr>
        <w:t>Swansea,</w:t>
      </w:r>
    </w:p>
    <w:p w14:paraId="7808512C" w14:textId="77777777" w:rsidR="00ED50D3" w:rsidRPr="00ED50D3" w:rsidRDefault="00ED50D3" w:rsidP="00ED50D3">
      <w:pPr>
        <w:widowControl w:val="0"/>
        <w:suppressAutoHyphens/>
        <w:spacing w:before="100" w:beforeAutospacing="1" w:after="0" w:line="240" w:lineRule="auto"/>
        <w:jc w:val="center"/>
        <w:rPr>
          <w:rFonts w:ascii="Arial" w:eastAsia="SimSun" w:hAnsi="Arial" w:cs="Times New Roman"/>
          <w:b/>
          <w:bCs/>
          <w:sz w:val="20"/>
          <w:szCs w:val="20"/>
          <w:lang w:eastAsia="en-GB"/>
        </w:rPr>
      </w:pPr>
      <w:r w:rsidRPr="00ED50D3">
        <w:rPr>
          <w:rFonts w:ascii="Arial" w:eastAsia="SimSun" w:hAnsi="Arial" w:cs="Times New Roman"/>
          <w:b/>
          <w:bCs/>
          <w:sz w:val="20"/>
          <w:szCs w:val="20"/>
          <w:lang w:eastAsia="en-GB"/>
        </w:rPr>
        <w:t>SA1 1NW</w:t>
      </w:r>
    </w:p>
    <w:p w14:paraId="721EEC88" w14:textId="77777777" w:rsidR="00ED50D3" w:rsidRPr="00ED50D3" w:rsidRDefault="00ED50D3" w:rsidP="00ED50D3">
      <w:pPr>
        <w:widowControl w:val="0"/>
        <w:suppressAutoHyphens/>
        <w:spacing w:before="100" w:beforeAutospacing="1" w:after="0" w:line="240" w:lineRule="auto"/>
        <w:jc w:val="center"/>
        <w:rPr>
          <w:rFonts w:ascii="Arial" w:eastAsia="SimSun" w:hAnsi="Arial" w:cs="Times New Roman"/>
          <w:b/>
          <w:bCs/>
          <w:sz w:val="20"/>
          <w:szCs w:val="20"/>
          <w:lang w:eastAsia="en-GB"/>
        </w:rPr>
      </w:pPr>
      <w:r w:rsidRPr="00ED50D3">
        <w:rPr>
          <w:rFonts w:ascii="Arial" w:eastAsia="SimSun" w:hAnsi="Arial" w:cs="Times New Roman"/>
          <w:b/>
          <w:bCs/>
          <w:sz w:val="20"/>
          <w:szCs w:val="20"/>
          <w:lang w:eastAsia="en-GB"/>
        </w:rPr>
        <w:t>WALES</w:t>
      </w:r>
    </w:p>
    <w:p w14:paraId="72E2767A" w14:textId="77777777" w:rsidR="00ED50D3" w:rsidRPr="00ED50D3" w:rsidRDefault="00ED50D3" w:rsidP="00ED50D3">
      <w:pPr>
        <w:widowControl w:val="0"/>
        <w:suppressAutoHyphens/>
        <w:spacing w:before="100" w:beforeAutospacing="1" w:after="0" w:line="240" w:lineRule="auto"/>
        <w:jc w:val="center"/>
        <w:rPr>
          <w:rFonts w:ascii="Arial" w:eastAsia="SimSun" w:hAnsi="Arial" w:cs="Times New Roman"/>
          <w:b/>
          <w:bCs/>
          <w:sz w:val="20"/>
          <w:szCs w:val="20"/>
          <w:lang w:eastAsia="en-GB"/>
        </w:rPr>
      </w:pPr>
      <w:r w:rsidRPr="00ED50D3">
        <w:rPr>
          <w:rFonts w:ascii="Arial" w:eastAsia="SimSun" w:hAnsi="Arial" w:cs="Times New Roman"/>
          <w:b/>
          <w:bCs/>
          <w:sz w:val="20"/>
          <w:szCs w:val="20"/>
          <w:lang w:eastAsia="en-GB"/>
        </w:rPr>
        <w:t>07576088846</w:t>
      </w:r>
    </w:p>
    <w:p w14:paraId="4FA8C24D" w14:textId="77777777" w:rsidR="00474ACD" w:rsidRDefault="00474ACD" w:rsidP="000A1E4A">
      <w:pPr>
        <w:pStyle w:val="bc-list-item"/>
        <w:shd w:val="clear" w:color="auto" w:fill="FFFFFF"/>
        <w:spacing w:after="60" w:afterAutospacing="0"/>
        <w:rPr>
          <w:rFonts w:ascii="Arial" w:hAnsi="Arial" w:cs="Arial"/>
          <w:color w:val="222222"/>
          <w:shd w:val="clear" w:color="auto" w:fill="FFFFFF"/>
        </w:rPr>
      </w:pPr>
    </w:p>
    <w:p w14:paraId="4772FA23" w14:textId="77777777" w:rsidR="00056EAD" w:rsidRDefault="00056EAD" w:rsidP="00426810">
      <w:pPr>
        <w:pStyle w:val="Heading2"/>
        <w:jc w:val="center"/>
      </w:pPr>
    </w:p>
    <w:p w14:paraId="77044D8D" w14:textId="244A0A1F" w:rsidR="00864A0F" w:rsidRDefault="00426810" w:rsidP="00426810">
      <w:pPr>
        <w:pStyle w:val="Heading2"/>
        <w:jc w:val="center"/>
      </w:pPr>
      <w:r>
        <w:t>Conclusion</w:t>
      </w:r>
    </w:p>
    <w:p w14:paraId="4713F057" w14:textId="77777777" w:rsidR="00426810" w:rsidRDefault="00426810" w:rsidP="0060244F">
      <w:r>
        <w:t xml:space="preserve">The best ideas often come out of a place of frustration, and with a business founder who has spent over a decade on the front line of the haulage business, no-one is better placed to lead this revolutionary tool that will disrupt the sector. </w:t>
      </w:r>
      <w:proofErr w:type="spellStart"/>
      <w:r>
        <w:t>Iskander’s</w:t>
      </w:r>
      <w:proofErr w:type="spellEnd"/>
      <w:r>
        <w:t xml:space="preserve"> first-hand experiences, market knowledge, determination and passion will be the driving force behind DAREKE, providing all industry workers the much-needed tool that will revolutionise the way they work. We want you to be part of this exciting </w:t>
      </w:r>
      <w:r>
        <w:t>journey and</w:t>
      </w:r>
      <w:r>
        <w:t xml:space="preserve"> look forward to continuing the conversation. </w:t>
      </w:r>
    </w:p>
    <w:p w14:paraId="77446D99" w14:textId="77777777" w:rsidR="00426810" w:rsidRDefault="00426810" w:rsidP="00426810">
      <w:pPr>
        <w:jc w:val="center"/>
      </w:pPr>
    </w:p>
    <w:p w14:paraId="60542200" w14:textId="16A94839" w:rsidR="00426810" w:rsidRDefault="00426810" w:rsidP="00426810">
      <w:pPr>
        <w:jc w:val="center"/>
      </w:pPr>
      <w:r>
        <w:t>Sincerely,</w:t>
      </w:r>
    </w:p>
    <w:p w14:paraId="18A5A4BA" w14:textId="172D7DF2" w:rsidR="00864A0F" w:rsidRDefault="00426810" w:rsidP="00426810">
      <w:pPr>
        <w:jc w:val="center"/>
        <w:rPr>
          <w:rFonts w:ascii="Arial" w:hAnsi="Arial" w:cs="Arial"/>
        </w:rPr>
      </w:pPr>
      <w:r>
        <w:t xml:space="preserve"> </w:t>
      </w:r>
      <w:r>
        <w:rPr>
          <w:rFonts w:ascii="Arial" w:hAnsi="Arial" w:cs="Arial"/>
        </w:rPr>
        <w:t>Iskander Abd-Al-Kerim</w:t>
      </w:r>
    </w:p>
    <w:p w14:paraId="47456E07" w14:textId="449F4E1F" w:rsidR="00426810" w:rsidRPr="00426810" w:rsidRDefault="00426810" w:rsidP="00426810">
      <w:pPr>
        <w:jc w:val="center"/>
        <w:rPr>
          <w:rFonts w:ascii="Arial" w:hAnsi="Arial" w:cs="Arial"/>
        </w:rPr>
      </w:pPr>
      <w:r>
        <w:rPr>
          <w:rFonts w:ascii="Arial" w:hAnsi="Arial" w:cs="Arial"/>
        </w:rPr>
        <w:t>DAREKE</w:t>
      </w:r>
    </w:p>
    <w:sectPr w:rsidR="00426810" w:rsidRPr="004268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MT">
    <w:altName w:val="Arial"/>
    <w:panose1 w:val="00000000000000000000"/>
    <w:charset w:val="00"/>
    <w:family w:val="roman"/>
    <w:notTrueType/>
    <w:pitch w:val="default"/>
  </w:font>
  <w:font w:name="AvenirLTPro-Book">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C11FB"/>
    <w:multiLevelType w:val="multilevel"/>
    <w:tmpl w:val="DFBE2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A26FFC"/>
    <w:multiLevelType w:val="multilevel"/>
    <w:tmpl w:val="D486D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4B0F12"/>
    <w:multiLevelType w:val="multilevel"/>
    <w:tmpl w:val="AD180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B11B6D"/>
    <w:multiLevelType w:val="multilevel"/>
    <w:tmpl w:val="B3540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D04FD2"/>
    <w:multiLevelType w:val="multilevel"/>
    <w:tmpl w:val="EFAAC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D33136"/>
    <w:rsid w:val="00056EAD"/>
    <w:rsid w:val="00071E4A"/>
    <w:rsid w:val="00094A90"/>
    <w:rsid w:val="000A1E4A"/>
    <w:rsid w:val="00231B16"/>
    <w:rsid w:val="00426810"/>
    <w:rsid w:val="00474ACD"/>
    <w:rsid w:val="0053761C"/>
    <w:rsid w:val="005555D9"/>
    <w:rsid w:val="0060244F"/>
    <w:rsid w:val="00776BD5"/>
    <w:rsid w:val="007E678D"/>
    <w:rsid w:val="00864A0F"/>
    <w:rsid w:val="00B46646"/>
    <w:rsid w:val="00B60715"/>
    <w:rsid w:val="00D33136"/>
    <w:rsid w:val="00E1358B"/>
    <w:rsid w:val="00E33B81"/>
    <w:rsid w:val="00ED50D3"/>
    <w:rsid w:val="00FB1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F1006"/>
  <w15:chartTrackingRefBased/>
  <w15:docId w15:val="{288A652D-E982-43CE-94A2-AE86CE5B8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244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0244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0244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5555D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0244F"/>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60244F"/>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60244F"/>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864A0F"/>
    <w:rPr>
      <w:color w:val="0000FF" w:themeColor="hyperlink"/>
      <w:u w:val="single"/>
    </w:rPr>
  </w:style>
  <w:style w:type="character" w:styleId="UnresolvedMention">
    <w:name w:val="Unresolved Mention"/>
    <w:basedOn w:val="DefaultParagraphFont"/>
    <w:uiPriority w:val="99"/>
    <w:semiHidden/>
    <w:unhideWhenUsed/>
    <w:rsid w:val="00864A0F"/>
    <w:rPr>
      <w:color w:val="605E5C"/>
      <w:shd w:val="clear" w:color="auto" w:fill="E1DFDD"/>
    </w:rPr>
  </w:style>
  <w:style w:type="paragraph" w:customStyle="1" w:styleId="bc-list-item">
    <w:name w:val="bc-list-item"/>
    <w:basedOn w:val="Normal"/>
    <w:rsid w:val="00B466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c-text">
    <w:name w:val="bc-text"/>
    <w:basedOn w:val="DefaultParagraphFont"/>
    <w:rsid w:val="00B46646"/>
  </w:style>
  <w:style w:type="paragraph" w:customStyle="1" w:styleId="bc-list-itemauthorlabel">
    <w:name w:val="bc-list-item&#10; authorlabel"/>
    <w:basedOn w:val="Normal"/>
    <w:rsid w:val="00B466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46646"/>
    <w:pPr>
      <w:ind w:left="720"/>
      <w:contextualSpacing/>
    </w:pPr>
  </w:style>
  <w:style w:type="character" w:customStyle="1" w:styleId="Heading4Char">
    <w:name w:val="Heading 4 Char"/>
    <w:basedOn w:val="DefaultParagraphFont"/>
    <w:link w:val="Heading4"/>
    <w:uiPriority w:val="9"/>
    <w:rsid w:val="005555D9"/>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687727">
      <w:bodyDiv w:val="1"/>
      <w:marLeft w:val="0"/>
      <w:marRight w:val="0"/>
      <w:marTop w:val="0"/>
      <w:marBottom w:val="0"/>
      <w:divBdr>
        <w:top w:val="none" w:sz="0" w:space="0" w:color="auto"/>
        <w:left w:val="none" w:sz="0" w:space="0" w:color="auto"/>
        <w:bottom w:val="none" w:sz="0" w:space="0" w:color="auto"/>
        <w:right w:val="none" w:sz="0" w:space="0" w:color="auto"/>
      </w:divBdr>
    </w:div>
    <w:div w:id="355811918">
      <w:bodyDiv w:val="1"/>
      <w:marLeft w:val="0"/>
      <w:marRight w:val="0"/>
      <w:marTop w:val="0"/>
      <w:marBottom w:val="0"/>
      <w:divBdr>
        <w:top w:val="none" w:sz="0" w:space="0" w:color="auto"/>
        <w:left w:val="none" w:sz="0" w:space="0" w:color="auto"/>
        <w:bottom w:val="none" w:sz="0" w:space="0" w:color="auto"/>
        <w:right w:val="none" w:sz="0" w:space="0" w:color="auto"/>
      </w:divBdr>
      <w:divsChild>
        <w:div w:id="1774324256">
          <w:marLeft w:val="0"/>
          <w:marRight w:val="0"/>
          <w:marTop w:val="0"/>
          <w:marBottom w:val="0"/>
          <w:divBdr>
            <w:top w:val="none" w:sz="0" w:space="0" w:color="auto"/>
            <w:left w:val="none" w:sz="0" w:space="0" w:color="auto"/>
            <w:bottom w:val="none" w:sz="0" w:space="0" w:color="auto"/>
            <w:right w:val="none" w:sz="0" w:space="0" w:color="auto"/>
          </w:divBdr>
        </w:div>
        <w:div w:id="63796163">
          <w:marLeft w:val="0"/>
          <w:marRight w:val="0"/>
          <w:marTop w:val="0"/>
          <w:marBottom w:val="0"/>
          <w:divBdr>
            <w:top w:val="none" w:sz="0" w:space="0" w:color="auto"/>
            <w:left w:val="none" w:sz="0" w:space="0" w:color="auto"/>
            <w:bottom w:val="none" w:sz="0" w:space="0" w:color="auto"/>
            <w:right w:val="none" w:sz="0" w:space="0" w:color="auto"/>
          </w:divBdr>
        </w:div>
        <w:div w:id="685601148">
          <w:marLeft w:val="0"/>
          <w:marRight w:val="0"/>
          <w:marTop w:val="0"/>
          <w:marBottom w:val="0"/>
          <w:divBdr>
            <w:top w:val="none" w:sz="0" w:space="0" w:color="auto"/>
            <w:left w:val="none" w:sz="0" w:space="0" w:color="auto"/>
            <w:bottom w:val="none" w:sz="0" w:space="0" w:color="auto"/>
            <w:right w:val="none" w:sz="0" w:space="0" w:color="auto"/>
          </w:divBdr>
        </w:div>
        <w:div w:id="1305816847">
          <w:marLeft w:val="0"/>
          <w:marRight w:val="0"/>
          <w:marTop w:val="0"/>
          <w:marBottom w:val="0"/>
          <w:divBdr>
            <w:top w:val="none" w:sz="0" w:space="0" w:color="auto"/>
            <w:left w:val="none" w:sz="0" w:space="0" w:color="auto"/>
            <w:bottom w:val="none" w:sz="0" w:space="0" w:color="auto"/>
            <w:right w:val="none" w:sz="0" w:space="0" w:color="auto"/>
          </w:divBdr>
        </w:div>
        <w:div w:id="1793088334">
          <w:marLeft w:val="0"/>
          <w:marRight w:val="0"/>
          <w:marTop w:val="0"/>
          <w:marBottom w:val="0"/>
          <w:divBdr>
            <w:top w:val="none" w:sz="0" w:space="0" w:color="auto"/>
            <w:left w:val="none" w:sz="0" w:space="0" w:color="auto"/>
            <w:bottom w:val="none" w:sz="0" w:space="0" w:color="auto"/>
            <w:right w:val="none" w:sz="0" w:space="0" w:color="auto"/>
          </w:divBdr>
        </w:div>
        <w:div w:id="1894533859">
          <w:marLeft w:val="0"/>
          <w:marRight w:val="0"/>
          <w:marTop w:val="0"/>
          <w:marBottom w:val="0"/>
          <w:divBdr>
            <w:top w:val="none" w:sz="0" w:space="0" w:color="auto"/>
            <w:left w:val="none" w:sz="0" w:space="0" w:color="auto"/>
            <w:bottom w:val="none" w:sz="0" w:space="0" w:color="auto"/>
            <w:right w:val="none" w:sz="0" w:space="0" w:color="auto"/>
          </w:divBdr>
        </w:div>
        <w:div w:id="386807949">
          <w:marLeft w:val="0"/>
          <w:marRight w:val="0"/>
          <w:marTop w:val="0"/>
          <w:marBottom w:val="0"/>
          <w:divBdr>
            <w:top w:val="none" w:sz="0" w:space="0" w:color="auto"/>
            <w:left w:val="none" w:sz="0" w:space="0" w:color="auto"/>
            <w:bottom w:val="none" w:sz="0" w:space="0" w:color="auto"/>
            <w:right w:val="none" w:sz="0" w:space="0" w:color="auto"/>
          </w:divBdr>
        </w:div>
        <w:div w:id="411853503">
          <w:marLeft w:val="0"/>
          <w:marRight w:val="0"/>
          <w:marTop w:val="0"/>
          <w:marBottom w:val="0"/>
          <w:divBdr>
            <w:top w:val="none" w:sz="0" w:space="0" w:color="auto"/>
            <w:left w:val="none" w:sz="0" w:space="0" w:color="auto"/>
            <w:bottom w:val="none" w:sz="0" w:space="0" w:color="auto"/>
            <w:right w:val="none" w:sz="0" w:space="0" w:color="auto"/>
          </w:divBdr>
        </w:div>
        <w:div w:id="1858352895">
          <w:marLeft w:val="0"/>
          <w:marRight w:val="0"/>
          <w:marTop w:val="0"/>
          <w:marBottom w:val="0"/>
          <w:divBdr>
            <w:top w:val="none" w:sz="0" w:space="0" w:color="auto"/>
            <w:left w:val="none" w:sz="0" w:space="0" w:color="auto"/>
            <w:bottom w:val="none" w:sz="0" w:space="0" w:color="auto"/>
            <w:right w:val="none" w:sz="0" w:space="0" w:color="auto"/>
          </w:divBdr>
        </w:div>
        <w:div w:id="2016415219">
          <w:marLeft w:val="0"/>
          <w:marRight w:val="0"/>
          <w:marTop w:val="0"/>
          <w:marBottom w:val="0"/>
          <w:divBdr>
            <w:top w:val="none" w:sz="0" w:space="0" w:color="auto"/>
            <w:left w:val="none" w:sz="0" w:space="0" w:color="auto"/>
            <w:bottom w:val="none" w:sz="0" w:space="0" w:color="auto"/>
            <w:right w:val="none" w:sz="0" w:space="0" w:color="auto"/>
          </w:divBdr>
        </w:div>
        <w:div w:id="712119733">
          <w:marLeft w:val="0"/>
          <w:marRight w:val="0"/>
          <w:marTop w:val="0"/>
          <w:marBottom w:val="0"/>
          <w:divBdr>
            <w:top w:val="none" w:sz="0" w:space="0" w:color="auto"/>
            <w:left w:val="none" w:sz="0" w:space="0" w:color="auto"/>
            <w:bottom w:val="none" w:sz="0" w:space="0" w:color="auto"/>
            <w:right w:val="none" w:sz="0" w:space="0" w:color="auto"/>
          </w:divBdr>
        </w:div>
        <w:div w:id="1117682108">
          <w:marLeft w:val="0"/>
          <w:marRight w:val="0"/>
          <w:marTop w:val="0"/>
          <w:marBottom w:val="0"/>
          <w:divBdr>
            <w:top w:val="none" w:sz="0" w:space="0" w:color="auto"/>
            <w:left w:val="none" w:sz="0" w:space="0" w:color="auto"/>
            <w:bottom w:val="none" w:sz="0" w:space="0" w:color="auto"/>
            <w:right w:val="none" w:sz="0" w:space="0" w:color="auto"/>
          </w:divBdr>
        </w:div>
      </w:divsChild>
    </w:div>
    <w:div w:id="360520013">
      <w:bodyDiv w:val="1"/>
      <w:marLeft w:val="0"/>
      <w:marRight w:val="0"/>
      <w:marTop w:val="0"/>
      <w:marBottom w:val="0"/>
      <w:divBdr>
        <w:top w:val="none" w:sz="0" w:space="0" w:color="auto"/>
        <w:left w:val="none" w:sz="0" w:space="0" w:color="auto"/>
        <w:bottom w:val="none" w:sz="0" w:space="0" w:color="auto"/>
        <w:right w:val="none" w:sz="0" w:space="0" w:color="auto"/>
      </w:divBdr>
    </w:div>
    <w:div w:id="395009029">
      <w:bodyDiv w:val="1"/>
      <w:marLeft w:val="0"/>
      <w:marRight w:val="0"/>
      <w:marTop w:val="0"/>
      <w:marBottom w:val="0"/>
      <w:divBdr>
        <w:top w:val="none" w:sz="0" w:space="0" w:color="auto"/>
        <w:left w:val="none" w:sz="0" w:space="0" w:color="auto"/>
        <w:bottom w:val="none" w:sz="0" w:space="0" w:color="auto"/>
        <w:right w:val="none" w:sz="0" w:space="0" w:color="auto"/>
      </w:divBdr>
      <w:divsChild>
        <w:div w:id="1343163663">
          <w:marLeft w:val="0"/>
          <w:marRight w:val="0"/>
          <w:marTop w:val="0"/>
          <w:marBottom w:val="0"/>
          <w:divBdr>
            <w:top w:val="none" w:sz="0" w:space="0" w:color="auto"/>
            <w:left w:val="none" w:sz="0" w:space="0" w:color="auto"/>
            <w:bottom w:val="none" w:sz="0" w:space="0" w:color="auto"/>
            <w:right w:val="none" w:sz="0" w:space="0" w:color="auto"/>
          </w:divBdr>
        </w:div>
        <w:div w:id="110782717">
          <w:marLeft w:val="0"/>
          <w:marRight w:val="0"/>
          <w:marTop w:val="0"/>
          <w:marBottom w:val="0"/>
          <w:divBdr>
            <w:top w:val="none" w:sz="0" w:space="0" w:color="auto"/>
            <w:left w:val="none" w:sz="0" w:space="0" w:color="auto"/>
            <w:bottom w:val="none" w:sz="0" w:space="0" w:color="auto"/>
            <w:right w:val="none" w:sz="0" w:space="0" w:color="auto"/>
          </w:divBdr>
        </w:div>
        <w:div w:id="1249265051">
          <w:marLeft w:val="0"/>
          <w:marRight w:val="0"/>
          <w:marTop w:val="0"/>
          <w:marBottom w:val="0"/>
          <w:divBdr>
            <w:top w:val="none" w:sz="0" w:space="0" w:color="auto"/>
            <w:left w:val="none" w:sz="0" w:space="0" w:color="auto"/>
            <w:bottom w:val="none" w:sz="0" w:space="0" w:color="auto"/>
            <w:right w:val="none" w:sz="0" w:space="0" w:color="auto"/>
          </w:divBdr>
        </w:div>
      </w:divsChild>
    </w:div>
    <w:div w:id="427392607">
      <w:bodyDiv w:val="1"/>
      <w:marLeft w:val="0"/>
      <w:marRight w:val="0"/>
      <w:marTop w:val="0"/>
      <w:marBottom w:val="0"/>
      <w:divBdr>
        <w:top w:val="none" w:sz="0" w:space="0" w:color="auto"/>
        <w:left w:val="none" w:sz="0" w:space="0" w:color="auto"/>
        <w:bottom w:val="none" w:sz="0" w:space="0" w:color="auto"/>
        <w:right w:val="none" w:sz="0" w:space="0" w:color="auto"/>
      </w:divBdr>
    </w:div>
    <w:div w:id="640811477">
      <w:bodyDiv w:val="1"/>
      <w:marLeft w:val="0"/>
      <w:marRight w:val="0"/>
      <w:marTop w:val="0"/>
      <w:marBottom w:val="0"/>
      <w:divBdr>
        <w:top w:val="none" w:sz="0" w:space="0" w:color="auto"/>
        <w:left w:val="none" w:sz="0" w:space="0" w:color="auto"/>
        <w:bottom w:val="none" w:sz="0" w:space="0" w:color="auto"/>
        <w:right w:val="none" w:sz="0" w:space="0" w:color="auto"/>
      </w:divBdr>
    </w:div>
    <w:div w:id="707753867">
      <w:bodyDiv w:val="1"/>
      <w:marLeft w:val="0"/>
      <w:marRight w:val="0"/>
      <w:marTop w:val="0"/>
      <w:marBottom w:val="0"/>
      <w:divBdr>
        <w:top w:val="none" w:sz="0" w:space="0" w:color="auto"/>
        <w:left w:val="none" w:sz="0" w:space="0" w:color="auto"/>
        <w:bottom w:val="none" w:sz="0" w:space="0" w:color="auto"/>
        <w:right w:val="none" w:sz="0" w:space="0" w:color="auto"/>
      </w:divBdr>
      <w:divsChild>
        <w:div w:id="2058117635">
          <w:marLeft w:val="0"/>
          <w:marRight w:val="0"/>
          <w:marTop w:val="0"/>
          <w:marBottom w:val="0"/>
          <w:divBdr>
            <w:top w:val="none" w:sz="0" w:space="0" w:color="auto"/>
            <w:left w:val="none" w:sz="0" w:space="0" w:color="auto"/>
            <w:bottom w:val="none" w:sz="0" w:space="0" w:color="auto"/>
            <w:right w:val="none" w:sz="0" w:space="0" w:color="auto"/>
          </w:divBdr>
        </w:div>
        <w:div w:id="1151798498">
          <w:marLeft w:val="0"/>
          <w:marRight w:val="0"/>
          <w:marTop w:val="0"/>
          <w:marBottom w:val="0"/>
          <w:divBdr>
            <w:top w:val="none" w:sz="0" w:space="0" w:color="auto"/>
            <w:left w:val="none" w:sz="0" w:space="0" w:color="auto"/>
            <w:bottom w:val="none" w:sz="0" w:space="0" w:color="auto"/>
            <w:right w:val="none" w:sz="0" w:space="0" w:color="auto"/>
          </w:divBdr>
        </w:div>
        <w:div w:id="1165511580">
          <w:marLeft w:val="0"/>
          <w:marRight w:val="0"/>
          <w:marTop w:val="0"/>
          <w:marBottom w:val="0"/>
          <w:divBdr>
            <w:top w:val="none" w:sz="0" w:space="0" w:color="auto"/>
            <w:left w:val="none" w:sz="0" w:space="0" w:color="auto"/>
            <w:bottom w:val="none" w:sz="0" w:space="0" w:color="auto"/>
            <w:right w:val="none" w:sz="0" w:space="0" w:color="auto"/>
          </w:divBdr>
        </w:div>
        <w:div w:id="1059788777">
          <w:marLeft w:val="0"/>
          <w:marRight w:val="0"/>
          <w:marTop w:val="0"/>
          <w:marBottom w:val="0"/>
          <w:divBdr>
            <w:top w:val="none" w:sz="0" w:space="0" w:color="auto"/>
            <w:left w:val="none" w:sz="0" w:space="0" w:color="auto"/>
            <w:bottom w:val="none" w:sz="0" w:space="0" w:color="auto"/>
            <w:right w:val="none" w:sz="0" w:space="0" w:color="auto"/>
          </w:divBdr>
        </w:div>
        <w:div w:id="1377586573">
          <w:marLeft w:val="0"/>
          <w:marRight w:val="0"/>
          <w:marTop w:val="0"/>
          <w:marBottom w:val="0"/>
          <w:divBdr>
            <w:top w:val="none" w:sz="0" w:space="0" w:color="auto"/>
            <w:left w:val="none" w:sz="0" w:space="0" w:color="auto"/>
            <w:bottom w:val="none" w:sz="0" w:space="0" w:color="auto"/>
            <w:right w:val="none" w:sz="0" w:space="0" w:color="auto"/>
          </w:divBdr>
        </w:div>
        <w:div w:id="755445565">
          <w:marLeft w:val="0"/>
          <w:marRight w:val="0"/>
          <w:marTop w:val="0"/>
          <w:marBottom w:val="0"/>
          <w:divBdr>
            <w:top w:val="none" w:sz="0" w:space="0" w:color="auto"/>
            <w:left w:val="none" w:sz="0" w:space="0" w:color="auto"/>
            <w:bottom w:val="none" w:sz="0" w:space="0" w:color="auto"/>
            <w:right w:val="none" w:sz="0" w:space="0" w:color="auto"/>
          </w:divBdr>
        </w:div>
        <w:div w:id="1115639907">
          <w:marLeft w:val="0"/>
          <w:marRight w:val="0"/>
          <w:marTop w:val="0"/>
          <w:marBottom w:val="0"/>
          <w:divBdr>
            <w:top w:val="none" w:sz="0" w:space="0" w:color="auto"/>
            <w:left w:val="none" w:sz="0" w:space="0" w:color="auto"/>
            <w:bottom w:val="none" w:sz="0" w:space="0" w:color="auto"/>
            <w:right w:val="none" w:sz="0" w:space="0" w:color="auto"/>
          </w:divBdr>
        </w:div>
        <w:div w:id="170531274">
          <w:marLeft w:val="0"/>
          <w:marRight w:val="0"/>
          <w:marTop w:val="0"/>
          <w:marBottom w:val="0"/>
          <w:divBdr>
            <w:top w:val="none" w:sz="0" w:space="0" w:color="auto"/>
            <w:left w:val="none" w:sz="0" w:space="0" w:color="auto"/>
            <w:bottom w:val="none" w:sz="0" w:space="0" w:color="auto"/>
            <w:right w:val="none" w:sz="0" w:space="0" w:color="auto"/>
          </w:divBdr>
        </w:div>
        <w:div w:id="1677611035">
          <w:marLeft w:val="0"/>
          <w:marRight w:val="0"/>
          <w:marTop w:val="0"/>
          <w:marBottom w:val="0"/>
          <w:divBdr>
            <w:top w:val="none" w:sz="0" w:space="0" w:color="auto"/>
            <w:left w:val="none" w:sz="0" w:space="0" w:color="auto"/>
            <w:bottom w:val="none" w:sz="0" w:space="0" w:color="auto"/>
            <w:right w:val="none" w:sz="0" w:space="0" w:color="auto"/>
          </w:divBdr>
        </w:div>
        <w:div w:id="838153189">
          <w:marLeft w:val="0"/>
          <w:marRight w:val="0"/>
          <w:marTop w:val="0"/>
          <w:marBottom w:val="0"/>
          <w:divBdr>
            <w:top w:val="none" w:sz="0" w:space="0" w:color="auto"/>
            <w:left w:val="none" w:sz="0" w:space="0" w:color="auto"/>
            <w:bottom w:val="none" w:sz="0" w:space="0" w:color="auto"/>
            <w:right w:val="none" w:sz="0" w:space="0" w:color="auto"/>
          </w:divBdr>
        </w:div>
        <w:div w:id="2126070274">
          <w:marLeft w:val="0"/>
          <w:marRight w:val="0"/>
          <w:marTop w:val="0"/>
          <w:marBottom w:val="0"/>
          <w:divBdr>
            <w:top w:val="none" w:sz="0" w:space="0" w:color="auto"/>
            <w:left w:val="none" w:sz="0" w:space="0" w:color="auto"/>
            <w:bottom w:val="none" w:sz="0" w:space="0" w:color="auto"/>
            <w:right w:val="none" w:sz="0" w:space="0" w:color="auto"/>
          </w:divBdr>
        </w:div>
        <w:div w:id="1881237443">
          <w:marLeft w:val="0"/>
          <w:marRight w:val="0"/>
          <w:marTop w:val="0"/>
          <w:marBottom w:val="0"/>
          <w:divBdr>
            <w:top w:val="none" w:sz="0" w:space="0" w:color="auto"/>
            <w:left w:val="none" w:sz="0" w:space="0" w:color="auto"/>
            <w:bottom w:val="none" w:sz="0" w:space="0" w:color="auto"/>
            <w:right w:val="none" w:sz="0" w:space="0" w:color="auto"/>
          </w:divBdr>
        </w:div>
        <w:div w:id="1302155124">
          <w:marLeft w:val="0"/>
          <w:marRight w:val="0"/>
          <w:marTop w:val="0"/>
          <w:marBottom w:val="0"/>
          <w:divBdr>
            <w:top w:val="none" w:sz="0" w:space="0" w:color="auto"/>
            <w:left w:val="none" w:sz="0" w:space="0" w:color="auto"/>
            <w:bottom w:val="none" w:sz="0" w:space="0" w:color="auto"/>
            <w:right w:val="none" w:sz="0" w:space="0" w:color="auto"/>
          </w:divBdr>
        </w:div>
        <w:div w:id="1117679892">
          <w:marLeft w:val="0"/>
          <w:marRight w:val="0"/>
          <w:marTop w:val="0"/>
          <w:marBottom w:val="0"/>
          <w:divBdr>
            <w:top w:val="none" w:sz="0" w:space="0" w:color="auto"/>
            <w:left w:val="none" w:sz="0" w:space="0" w:color="auto"/>
            <w:bottom w:val="none" w:sz="0" w:space="0" w:color="auto"/>
            <w:right w:val="none" w:sz="0" w:space="0" w:color="auto"/>
          </w:divBdr>
        </w:div>
      </w:divsChild>
    </w:div>
    <w:div w:id="823396297">
      <w:bodyDiv w:val="1"/>
      <w:marLeft w:val="0"/>
      <w:marRight w:val="0"/>
      <w:marTop w:val="0"/>
      <w:marBottom w:val="0"/>
      <w:divBdr>
        <w:top w:val="none" w:sz="0" w:space="0" w:color="auto"/>
        <w:left w:val="none" w:sz="0" w:space="0" w:color="auto"/>
        <w:bottom w:val="none" w:sz="0" w:space="0" w:color="auto"/>
        <w:right w:val="none" w:sz="0" w:space="0" w:color="auto"/>
      </w:divBdr>
    </w:div>
    <w:div w:id="827675028">
      <w:bodyDiv w:val="1"/>
      <w:marLeft w:val="0"/>
      <w:marRight w:val="0"/>
      <w:marTop w:val="0"/>
      <w:marBottom w:val="0"/>
      <w:divBdr>
        <w:top w:val="none" w:sz="0" w:space="0" w:color="auto"/>
        <w:left w:val="none" w:sz="0" w:space="0" w:color="auto"/>
        <w:bottom w:val="none" w:sz="0" w:space="0" w:color="auto"/>
        <w:right w:val="none" w:sz="0" w:space="0" w:color="auto"/>
      </w:divBdr>
    </w:div>
    <w:div w:id="828525442">
      <w:bodyDiv w:val="1"/>
      <w:marLeft w:val="0"/>
      <w:marRight w:val="0"/>
      <w:marTop w:val="0"/>
      <w:marBottom w:val="0"/>
      <w:divBdr>
        <w:top w:val="none" w:sz="0" w:space="0" w:color="auto"/>
        <w:left w:val="none" w:sz="0" w:space="0" w:color="auto"/>
        <w:bottom w:val="none" w:sz="0" w:space="0" w:color="auto"/>
        <w:right w:val="none" w:sz="0" w:space="0" w:color="auto"/>
      </w:divBdr>
    </w:div>
    <w:div w:id="1031609717">
      <w:bodyDiv w:val="1"/>
      <w:marLeft w:val="0"/>
      <w:marRight w:val="0"/>
      <w:marTop w:val="0"/>
      <w:marBottom w:val="0"/>
      <w:divBdr>
        <w:top w:val="none" w:sz="0" w:space="0" w:color="auto"/>
        <w:left w:val="none" w:sz="0" w:space="0" w:color="auto"/>
        <w:bottom w:val="none" w:sz="0" w:space="0" w:color="auto"/>
        <w:right w:val="none" w:sz="0" w:space="0" w:color="auto"/>
      </w:divBdr>
      <w:divsChild>
        <w:div w:id="617834427">
          <w:marLeft w:val="0"/>
          <w:marRight w:val="0"/>
          <w:marTop w:val="0"/>
          <w:marBottom w:val="0"/>
          <w:divBdr>
            <w:top w:val="none" w:sz="0" w:space="0" w:color="auto"/>
            <w:left w:val="none" w:sz="0" w:space="0" w:color="auto"/>
            <w:bottom w:val="none" w:sz="0" w:space="0" w:color="auto"/>
            <w:right w:val="none" w:sz="0" w:space="0" w:color="auto"/>
          </w:divBdr>
        </w:div>
        <w:div w:id="112600067">
          <w:marLeft w:val="0"/>
          <w:marRight w:val="0"/>
          <w:marTop w:val="0"/>
          <w:marBottom w:val="0"/>
          <w:divBdr>
            <w:top w:val="none" w:sz="0" w:space="0" w:color="auto"/>
            <w:left w:val="none" w:sz="0" w:space="0" w:color="auto"/>
            <w:bottom w:val="none" w:sz="0" w:space="0" w:color="auto"/>
            <w:right w:val="none" w:sz="0" w:space="0" w:color="auto"/>
          </w:divBdr>
        </w:div>
        <w:div w:id="182670495">
          <w:marLeft w:val="0"/>
          <w:marRight w:val="0"/>
          <w:marTop w:val="0"/>
          <w:marBottom w:val="0"/>
          <w:divBdr>
            <w:top w:val="none" w:sz="0" w:space="0" w:color="auto"/>
            <w:left w:val="none" w:sz="0" w:space="0" w:color="auto"/>
            <w:bottom w:val="none" w:sz="0" w:space="0" w:color="auto"/>
            <w:right w:val="none" w:sz="0" w:space="0" w:color="auto"/>
          </w:divBdr>
        </w:div>
      </w:divsChild>
    </w:div>
    <w:div w:id="1074279000">
      <w:bodyDiv w:val="1"/>
      <w:marLeft w:val="0"/>
      <w:marRight w:val="0"/>
      <w:marTop w:val="0"/>
      <w:marBottom w:val="0"/>
      <w:divBdr>
        <w:top w:val="none" w:sz="0" w:space="0" w:color="auto"/>
        <w:left w:val="none" w:sz="0" w:space="0" w:color="auto"/>
        <w:bottom w:val="none" w:sz="0" w:space="0" w:color="auto"/>
        <w:right w:val="none" w:sz="0" w:space="0" w:color="auto"/>
      </w:divBdr>
    </w:div>
    <w:div w:id="1154107902">
      <w:bodyDiv w:val="1"/>
      <w:marLeft w:val="0"/>
      <w:marRight w:val="0"/>
      <w:marTop w:val="0"/>
      <w:marBottom w:val="0"/>
      <w:divBdr>
        <w:top w:val="none" w:sz="0" w:space="0" w:color="auto"/>
        <w:left w:val="none" w:sz="0" w:space="0" w:color="auto"/>
        <w:bottom w:val="none" w:sz="0" w:space="0" w:color="auto"/>
        <w:right w:val="none" w:sz="0" w:space="0" w:color="auto"/>
      </w:divBdr>
    </w:div>
    <w:div w:id="1247349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getharvest.com" TargetMode="External"/><Relationship Id="rId18" Type="http://schemas.openxmlformats.org/officeDocument/2006/relationships/hyperlink" Target="http://www.aquariusit.com" TargetMode="External"/><Relationship Id="rId26" Type="http://schemas.openxmlformats.org/officeDocument/2006/relationships/hyperlink" Target="https://www.audible.co.uk/pd/Start-with-Why-Audiobook/B011776P0S?ref=a_library_t_c5_libItem_&amp;pf_rd_p=bb7138ee-72f6-40ac-b598-f0c61bfd8c94&amp;pf_rd_r=R6W82B6K0H79BBE08ZNR" TargetMode="External"/><Relationship Id="rId39"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hyperlink" Target="https://www.reed.co.uk/" TargetMode="External"/><Relationship Id="rId34" Type="http://schemas.openxmlformats.org/officeDocument/2006/relationships/hyperlink" Target="https://www.audible.co.uk/pd/How-to-Win-Friends-Influence-People-Audiobook/B004EXIYZM?ref=a_library_t_c5_libItem_&amp;pf_rd_p=bb7138ee-72f6-40ac-b598-f0c61bfd8c94&amp;pf_rd_r=R6W82B6K0H79BBE08ZNR" TargetMode="External"/><Relationship Id="rId7" Type="http://schemas.openxmlformats.org/officeDocument/2006/relationships/image" Target="media/image3.png"/><Relationship Id="rId12" Type="http://schemas.openxmlformats.org/officeDocument/2006/relationships/hyperlink" Target="https://www.replicon.com" TargetMode="External"/><Relationship Id="rId17" Type="http://schemas.openxmlformats.org/officeDocument/2006/relationships/hyperlink" Target="http://www.fastfieldforms.com" TargetMode="External"/><Relationship Id="rId25" Type="http://schemas.openxmlformats.org/officeDocument/2006/relationships/hyperlink" Target="https://www.driverexchange.co.uk" TargetMode="External"/><Relationship Id="rId33" Type="http://schemas.openxmlformats.org/officeDocument/2006/relationships/hyperlink" Target="https://www.audible.co.uk/search?searchAuthor=Guy+Kawasaki&amp;ref=a_library_t_c5_libItem_author_7&amp;pf_rd_p=bb7138ee-72f6-40ac-b598-f0c61bfd8c94&amp;pf_rd_r=R6W82B6K0H79BBE08ZNR" TargetMode="External"/><Relationship Id="rId38" Type="http://schemas.openxmlformats.org/officeDocument/2006/relationships/image" Target="media/image7.png"/><Relationship Id="rId2" Type="http://schemas.openxmlformats.org/officeDocument/2006/relationships/styles" Target="styles.xml"/><Relationship Id="rId16" Type="http://schemas.openxmlformats.org/officeDocument/2006/relationships/hyperlink" Target="https://www.tachpro.com/" TargetMode="External"/><Relationship Id="rId20" Type="http://schemas.openxmlformats.org/officeDocument/2006/relationships/hyperlink" Target="https://www.checkedsafe.com/" TargetMode="External"/><Relationship Id="rId29" Type="http://schemas.openxmlformats.org/officeDocument/2006/relationships/hyperlink" Target="https://www.audible.co.uk/search?searchAuthor=Dan+Olsen&amp;ref=a_library_t_c5_libItem_author_2&amp;pf_rd_p=bb7138ee-72f6-40ac-b598-f0c61bfd8c94&amp;pf_rd_r=R6W82B6K0H79BBE08ZNR"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heniwork.com" TargetMode="External"/><Relationship Id="rId24" Type="http://schemas.openxmlformats.org/officeDocument/2006/relationships/hyperlink" Target="http://www.mainlineemployment.co.uk/" TargetMode="External"/><Relationship Id="rId32" Type="http://schemas.openxmlformats.org/officeDocument/2006/relationships/hyperlink" Target="https://www.audible.co.uk/pd/The-Art-of-the-Start-20-Audiobook/B01G62W4ZY?ref=a_library_t_c5_libItem_&amp;pf_rd_p=bb7138ee-72f6-40ac-b598-f0c61bfd8c94&amp;pf_rd_r=R6W82B6K0H79BBE08ZNR" TargetMode="External"/><Relationship Id="rId37" Type="http://schemas.openxmlformats.org/officeDocument/2006/relationships/hyperlink" Target="https://www.audible.co.uk/search?searchAuthor=Brian+Christian&amp;ref=a_library_t_c5_libItem_author_11&amp;pf_rd_p=bb7138ee-72f6-40ac-b598-f0c61bfd8c94&amp;pf_rd_r=R6W82B6K0H79BBE08ZNR"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novadata.co.uk" TargetMode="External"/><Relationship Id="rId23" Type="http://schemas.openxmlformats.org/officeDocument/2006/relationships/hyperlink" Target="https://www.hays.co.uk/" TargetMode="External"/><Relationship Id="rId28" Type="http://schemas.openxmlformats.org/officeDocument/2006/relationships/hyperlink" Target="https://www.audible.co.uk/pd/The-Lean-Product-Playbook-Audiobook/B01FV60HZU?ref=a_library_t_c5_libItem_&amp;pf_rd_p=bb7138ee-72f6-40ac-b598-f0c61bfd8c94&amp;pf_rd_r=R6W82B6K0H79BBE08ZNR" TargetMode="External"/><Relationship Id="rId36" Type="http://schemas.openxmlformats.org/officeDocument/2006/relationships/hyperlink" Target="https://www.audible.co.uk/pd/Algorithms-to-Live-By-Audiobook/B01D24I714?ref=a_library_t_c5_libItem_&amp;pf_rd_p=bb7138ee-72f6-40ac-b598-f0c61bfd8c94&amp;pf_rd_r=R6W82B6K0H79BBE08ZNR" TargetMode="External"/><Relationship Id="rId10" Type="http://schemas.openxmlformats.org/officeDocument/2006/relationships/image" Target="media/image6.png"/><Relationship Id="rId19" Type="http://schemas.openxmlformats.org/officeDocument/2006/relationships/hyperlink" Target="https://www.shop.fta.co.uk/" TargetMode="External"/><Relationship Id="rId31" Type="http://schemas.openxmlformats.org/officeDocument/2006/relationships/hyperlink" Target="https://www.audible.co.uk/search?searchAuthor=Michael+E.+Gerber&amp;ref=a_library_t_c5_libItem_author_4&amp;pf_rd_p=bb7138ee-72f6-40ac-b598-f0c61bfd8c94&amp;pf_rd_r=R6W82B6K0H79BBE08ZNR"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planday.com" TargetMode="External"/><Relationship Id="rId22" Type="http://schemas.openxmlformats.org/officeDocument/2006/relationships/hyperlink" Target="https://www.adecco.co.uk/" TargetMode="External"/><Relationship Id="rId27" Type="http://schemas.openxmlformats.org/officeDocument/2006/relationships/hyperlink" Target="https://www.audible.co.uk/search?searchAuthor=Simon+Sinek&amp;ref=a_library_t_c5_libItem_author_1&amp;pf_rd_p=bb7138ee-72f6-40ac-b598-f0c61bfd8c94&amp;pf_rd_r=R6W82B6K0H79BBE08ZNR" TargetMode="External"/><Relationship Id="rId30" Type="http://schemas.openxmlformats.org/officeDocument/2006/relationships/hyperlink" Target="https://www.audible.co.uk/pd/The-E-Myth-Revisited-Audiobook/B00FZURU8A?ref=a_library_t_c5_libItem_&amp;pf_rd_p=bb7138ee-72f6-40ac-b598-f0c61bfd8c94&amp;pf_rd_r=R6W82B6K0H79BBE08ZNR" TargetMode="External"/><Relationship Id="rId35" Type="http://schemas.openxmlformats.org/officeDocument/2006/relationships/hyperlink" Target="https://www.audible.co.uk/search?searchAuthor=Dale+Carnegie&amp;ref=a_library_t_c5_libItem_author_8&amp;pf_rd_p=bb7138ee-72f6-40ac-b598-f0c61bfd8c94&amp;pf_rd_r=R6W82B6K0H79BBE08ZN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1013</TotalTime>
  <Pages>10</Pages>
  <Words>2311</Words>
  <Characters>13174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Iskander Abd-al-kerim (0250002)</dc:creator>
  <cp:keywords/>
  <dc:description/>
  <cp:lastModifiedBy>Iskander Abd-al-kerim (0250002)</cp:lastModifiedBy>
  <cp:revision>2</cp:revision>
  <dcterms:created xsi:type="dcterms:W3CDTF">2020-07-02T14:06:00Z</dcterms:created>
  <dcterms:modified xsi:type="dcterms:W3CDTF">2020-07-03T08:37:00Z</dcterms:modified>
</cp:coreProperties>
</file>