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BC18" w14:textId="7D2A0CF5" w:rsidR="00146C3D" w:rsidRDefault="00E37377"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The </w:t>
      </w:r>
      <w:r w:rsidR="00826793">
        <w:rPr>
          <w:rFonts w:asciiTheme="majorHAnsi" w:hAnsiTheme="majorHAnsi" w:cstheme="majorHAnsi"/>
          <w:sz w:val="24"/>
          <w:szCs w:val="24"/>
        </w:rPr>
        <w:t xml:space="preserve">safety and wellbeing </w:t>
      </w:r>
      <w:r>
        <w:rPr>
          <w:rFonts w:asciiTheme="majorHAnsi" w:hAnsiTheme="majorHAnsi" w:cstheme="majorHAnsi"/>
          <w:sz w:val="24"/>
          <w:szCs w:val="24"/>
        </w:rPr>
        <w:t xml:space="preserve">of police officers </w:t>
      </w:r>
      <w:r w:rsidR="00826793">
        <w:rPr>
          <w:rFonts w:asciiTheme="majorHAnsi" w:hAnsiTheme="majorHAnsi" w:cstheme="majorHAnsi"/>
          <w:sz w:val="24"/>
          <w:szCs w:val="24"/>
        </w:rPr>
        <w:t>is absolutely</w:t>
      </w:r>
      <w:r w:rsidR="009A3A51">
        <w:rPr>
          <w:rFonts w:asciiTheme="majorHAnsi" w:hAnsiTheme="majorHAnsi" w:cstheme="majorHAnsi"/>
          <w:sz w:val="24"/>
          <w:szCs w:val="24"/>
        </w:rPr>
        <w:t xml:space="preserve"> paramount </w:t>
      </w:r>
      <w:r w:rsidR="00AA03EF">
        <w:rPr>
          <w:rFonts w:asciiTheme="majorHAnsi" w:hAnsiTheme="majorHAnsi" w:cstheme="majorHAnsi"/>
          <w:sz w:val="24"/>
          <w:szCs w:val="24"/>
        </w:rPr>
        <w:t>not only in the United Kingdom</w:t>
      </w:r>
      <w:r>
        <w:rPr>
          <w:rFonts w:asciiTheme="majorHAnsi" w:hAnsiTheme="majorHAnsi" w:cstheme="majorHAnsi"/>
          <w:sz w:val="24"/>
          <w:szCs w:val="24"/>
        </w:rPr>
        <w:t xml:space="preserve"> (UK)</w:t>
      </w:r>
      <w:r w:rsidR="00AA03EF">
        <w:rPr>
          <w:rFonts w:asciiTheme="majorHAnsi" w:hAnsiTheme="majorHAnsi" w:cstheme="majorHAnsi"/>
          <w:sz w:val="24"/>
          <w:szCs w:val="24"/>
        </w:rPr>
        <w:t xml:space="preserve">, but throughout the world. Police officers in the UK </w:t>
      </w:r>
      <w:r w:rsidR="00322AF7">
        <w:rPr>
          <w:rFonts w:asciiTheme="majorHAnsi" w:hAnsiTheme="majorHAnsi" w:cstheme="majorHAnsi"/>
          <w:sz w:val="24"/>
          <w:szCs w:val="24"/>
        </w:rPr>
        <w:t xml:space="preserve">attend on a daily basis some of the most crime afflicted areas </w:t>
      </w:r>
      <w:r w:rsidR="0068610D">
        <w:rPr>
          <w:rFonts w:asciiTheme="majorHAnsi" w:hAnsiTheme="majorHAnsi" w:cstheme="majorHAnsi"/>
          <w:sz w:val="24"/>
          <w:szCs w:val="24"/>
        </w:rPr>
        <w:t xml:space="preserve">of civilisation </w:t>
      </w:r>
      <w:r w:rsidR="00322AF7">
        <w:rPr>
          <w:rFonts w:asciiTheme="majorHAnsi" w:hAnsiTheme="majorHAnsi" w:cstheme="majorHAnsi"/>
          <w:sz w:val="24"/>
          <w:szCs w:val="24"/>
        </w:rPr>
        <w:t xml:space="preserve">where they deal with </w:t>
      </w:r>
      <w:r w:rsidR="00085DB8">
        <w:rPr>
          <w:rFonts w:asciiTheme="majorHAnsi" w:hAnsiTheme="majorHAnsi" w:cstheme="majorHAnsi"/>
          <w:sz w:val="24"/>
          <w:szCs w:val="24"/>
        </w:rPr>
        <w:t xml:space="preserve">some of </w:t>
      </w:r>
      <w:r w:rsidR="00322AF7">
        <w:rPr>
          <w:rFonts w:asciiTheme="majorHAnsi" w:hAnsiTheme="majorHAnsi" w:cstheme="majorHAnsi"/>
          <w:sz w:val="24"/>
          <w:szCs w:val="24"/>
        </w:rPr>
        <w:t xml:space="preserve">the </w:t>
      </w:r>
      <w:r w:rsidR="009F6453">
        <w:rPr>
          <w:rFonts w:asciiTheme="majorHAnsi" w:hAnsiTheme="majorHAnsi" w:cstheme="majorHAnsi"/>
          <w:sz w:val="24"/>
          <w:szCs w:val="24"/>
        </w:rPr>
        <w:t xml:space="preserve">most dangerous individuals in society. The traumatic experiences </w:t>
      </w:r>
      <w:r w:rsidR="00EE2D41">
        <w:rPr>
          <w:rFonts w:asciiTheme="majorHAnsi" w:hAnsiTheme="majorHAnsi" w:cstheme="majorHAnsi"/>
          <w:sz w:val="24"/>
          <w:szCs w:val="24"/>
        </w:rPr>
        <w:t xml:space="preserve">dealt with by officers </w:t>
      </w:r>
      <w:r w:rsidR="00085DB8">
        <w:rPr>
          <w:rFonts w:asciiTheme="majorHAnsi" w:hAnsiTheme="majorHAnsi" w:cstheme="majorHAnsi"/>
          <w:sz w:val="24"/>
          <w:szCs w:val="24"/>
        </w:rPr>
        <w:t xml:space="preserve">often </w:t>
      </w:r>
      <w:r w:rsidR="00EE2D41">
        <w:rPr>
          <w:rFonts w:asciiTheme="majorHAnsi" w:hAnsiTheme="majorHAnsi" w:cstheme="majorHAnsi"/>
          <w:sz w:val="24"/>
          <w:szCs w:val="24"/>
        </w:rPr>
        <w:t>have a d</w:t>
      </w:r>
      <w:r w:rsidR="00085DB8">
        <w:rPr>
          <w:rFonts w:asciiTheme="majorHAnsi" w:hAnsiTheme="majorHAnsi" w:cstheme="majorHAnsi"/>
          <w:sz w:val="24"/>
          <w:szCs w:val="24"/>
        </w:rPr>
        <w:t>etrimental</w:t>
      </w:r>
      <w:r w:rsidR="00EE2D41">
        <w:rPr>
          <w:rFonts w:asciiTheme="majorHAnsi" w:hAnsiTheme="majorHAnsi" w:cstheme="majorHAnsi"/>
          <w:sz w:val="24"/>
          <w:szCs w:val="24"/>
        </w:rPr>
        <w:t xml:space="preserve"> impact on their wellbeing and mental health, yet, day after day, they are expected to go back out and </w:t>
      </w:r>
      <w:r w:rsidR="00170EF3">
        <w:rPr>
          <w:rFonts w:asciiTheme="majorHAnsi" w:hAnsiTheme="majorHAnsi" w:cstheme="majorHAnsi"/>
          <w:sz w:val="24"/>
          <w:szCs w:val="24"/>
        </w:rPr>
        <w:t>perform their duties</w:t>
      </w:r>
      <w:r w:rsidR="002010E7">
        <w:rPr>
          <w:rFonts w:asciiTheme="majorHAnsi" w:hAnsiTheme="majorHAnsi" w:cstheme="majorHAnsi"/>
          <w:sz w:val="24"/>
          <w:szCs w:val="24"/>
        </w:rPr>
        <w:t xml:space="preserve"> in the same environments.</w:t>
      </w:r>
    </w:p>
    <w:p w14:paraId="53AFBDE7" w14:textId="66B59ACF" w:rsidR="00D82602" w:rsidRDefault="00170EF3"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Police Officer safety and wellbeing </w:t>
      </w:r>
      <w:r w:rsidR="0019769C">
        <w:rPr>
          <w:rFonts w:asciiTheme="majorHAnsi" w:hAnsiTheme="majorHAnsi" w:cstheme="majorHAnsi"/>
          <w:sz w:val="24"/>
          <w:szCs w:val="24"/>
        </w:rPr>
        <w:t xml:space="preserve">come hand in hand. There is evidence to show that there is a direct link between the two. </w:t>
      </w:r>
      <w:r w:rsidR="00CE5A49">
        <w:rPr>
          <w:rFonts w:asciiTheme="majorHAnsi" w:hAnsiTheme="majorHAnsi" w:cstheme="majorHAnsi"/>
          <w:sz w:val="24"/>
          <w:szCs w:val="24"/>
        </w:rPr>
        <w:t xml:space="preserve">Research from </w:t>
      </w:r>
      <w:r w:rsidR="00C66864">
        <w:rPr>
          <w:rFonts w:asciiTheme="majorHAnsi" w:hAnsiTheme="majorHAnsi" w:cstheme="majorHAnsi"/>
          <w:sz w:val="24"/>
          <w:szCs w:val="24"/>
        </w:rPr>
        <w:t xml:space="preserve">Richard Lamb </w:t>
      </w:r>
      <w:r w:rsidR="00C51759">
        <w:rPr>
          <w:rFonts w:asciiTheme="majorHAnsi" w:hAnsiTheme="majorHAnsi" w:cstheme="majorHAnsi"/>
          <w:sz w:val="24"/>
          <w:szCs w:val="24"/>
        </w:rPr>
        <w:t xml:space="preserve">states that the more a police </w:t>
      </w:r>
      <w:r w:rsidR="00D82602">
        <w:rPr>
          <w:rFonts w:asciiTheme="majorHAnsi" w:hAnsiTheme="majorHAnsi" w:cstheme="majorHAnsi"/>
          <w:sz w:val="24"/>
          <w:szCs w:val="24"/>
        </w:rPr>
        <w:t>officer’s</w:t>
      </w:r>
      <w:r w:rsidR="00C51759">
        <w:rPr>
          <w:rFonts w:asciiTheme="majorHAnsi" w:hAnsiTheme="majorHAnsi" w:cstheme="majorHAnsi"/>
          <w:sz w:val="24"/>
          <w:szCs w:val="24"/>
        </w:rPr>
        <w:t xml:space="preserve"> safety is at risk, the more likely th</w:t>
      </w:r>
      <w:r w:rsidR="00445F01">
        <w:rPr>
          <w:rFonts w:asciiTheme="majorHAnsi" w:hAnsiTheme="majorHAnsi" w:cstheme="majorHAnsi"/>
          <w:sz w:val="24"/>
          <w:szCs w:val="24"/>
        </w:rPr>
        <w:t>e officer</w:t>
      </w:r>
      <w:r w:rsidR="00C51759">
        <w:rPr>
          <w:rFonts w:asciiTheme="majorHAnsi" w:hAnsiTheme="majorHAnsi" w:cstheme="majorHAnsi"/>
          <w:sz w:val="24"/>
          <w:szCs w:val="24"/>
        </w:rPr>
        <w:t xml:space="preserve"> is to suffer from </w:t>
      </w:r>
      <w:r w:rsidR="007966AB">
        <w:rPr>
          <w:rFonts w:asciiTheme="majorHAnsi" w:hAnsiTheme="majorHAnsi" w:cstheme="majorHAnsi"/>
          <w:sz w:val="24"/>
          <w:szCs w:val="24"/>
        </w:rPr>
        <w:t xml:space="preserve">serious mental health and illness </w:t>
      </w:r>
      <w:sdt>
        <w:sdtPr>
          <w:rPr>
            <w:rFonts w:asciiTheme="majorHAnsi" w:hAnsiTheme="majorHAnsi" w:cstheme="majorHAnsi"/>
            <w:sz w:val="24"/>
            <w:szCs w:val="24"/>
          </w:rPr>
          <w:id w:val="2046786778"/>
          <w:citation/>
        </w:sdtPr>
        <w:sdtContent>
          <w:r w:rsidR="00D82602">
            <w:rPr>
              <w:rFonts w:asciiTheme="majorHAnsi" w:hAnsiTheme="majorHAnsi" w:cstheme="majorHAnsi"/>
              <w:sz w:val="24"/>
              <w:szCs w:val="24"/>
            </w:rPr>
            <w:fldChar w:fldCharType="begin"/>
          </w:r>
          <w:r w:rsidR="00D82602">
            <w:rPr>
              <w:rFonts w:asciiTheme="majorHAnsi" w:hAnsiTheme="majorHAnsi" w:cstheme="majorHAnsi"/>
              <w:sz w:val="24"/>
              <w:szCs w:val="24"/>
            </w:rPr>
            <w:instrText xml:space="preserve"> CITATION HRi14 \l 2057 </w:instrText>
          </w:r>
          <w:r w:rsidR="00D82602">
            <w:rPr>
              <w:rFonts w:asciiTheme="majorHAnsi" w:hAnsiTheme="majorHAnsi" w:cstheme="majorHAnsi"/>
              <w:sz w:val="24"/>
              <w:szCs w:val="24"/>
            </w:rPr>
            <w:fldChar w:fldCharType="separate"/>
          </w:r>
          <w:r w:rsidR="00D82602" w:rsidRPr="00385D1F">
            <w:rPr>
              <w:rFonts w:asciiTheme="majorHAnsi" w:hAnsiTheme="majorHAnsi" w:cstheme="majorHAnsi"/>
              <w:noProof/>
              <w:sz w:val="24"/>
              <w:szCs w:val="24"/>
            </w:rPr>
            <w:t>(Lamb, 2014)</w:t>
          </w:r>
          <w:r w:rsidR="00D82602">
            <w:rPr>
              <w:rFonts w:asciiTheme="majorHAnsi" w:hAnsiTheme="majorHAnsi" w:cstheme="majorHAnsi"/>
              <w:sz w:val="24"/>
              <w:szCs w:val="24"/>
            </w:rPr>
            <w:fldChar w:fldCharType="end"/>
          </w:r>
        </w:sdtContent>
      </w:sdt>
      <w:r w:rsidR="00D82602">
        <w:rPr>
          <w:rFonts w:asciiTheme="majorHAnsi" w:hAnsiTheme="majorHAnsi" w:cstheme="majorHAnsi"/>
          <w:sz w:val="24"/>
          <w:szCs w:val="24"/>
        </w:rPr>
        <w:t xml:space="preserve">. </w:t>
      </w:r>
    </w:p>
    <w:p w14:paraId="13B58487" w14:textId="5746D9C7" w:rsidR="00D82602" w:rsidRDefault="00D82602"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The aim of this literature review is to critically evaluate </w:t>
      </w:r>
      <w:r w:rsidR="005A0E35">
        <w:rPr>
          <w:rFonts w:asciiTheme="majorHAnsi" w:hAnsiTheme="majorHAnsi" w:cstheme="majorHAnsi"/>
          <w:sz w:val="24"/>
          <w:szCs w:val="24"/>
        </w:rPr>
        <w:t xml:space="preserve">the current research </w:t>
      </w:r>
      <w:r w:rsidR="00F225AD">
        <w:rPr>
          <w:rFonts w:asciiTheme="majorHAnsi" w:hAnsiTheme="majorHAnsi" w:cstheme="majorHAnsi"/>
          <w:sz w:val="24"/>
          <w:szCs w:val="24"/>
        </w:rPr>
        <w:t xml:space="preserve">regarding police </w:t>
      </w:r>
      <w:r w:rsidR="003F7345">
        <w:rPr>
          <w:rFonts w:asciiTheme="majorHAnsi" w:hAnsiTheme="majorHAnsi" w:cstheme="majorHAnsi"/>
          <w:sz w:val="24"/>
          <w:szCs w:val="24"/>
        </w:rPr>
        <w:t>officer safety and wellbeing</w:t>
      </w:r>
      <w:r w:rsidR="00F225AD">
        <w:rPr>
          <w:rFonts w:asciiTheme="majorHAnsi" w:hAnsiTheme="majorHAnsi" w:cstheme="majorHAnsi"/>
          <w:sz w:val="24"/>
          <w:szCs w:val="24"/>
        </w:rPr>
        <w:t xml:space="preserve"> and identify </w:t>
      </w:r>
      <w:r w:rsidR="00517718">
        <w:rPr>
          <w:rFonts w:asciiTheme="majorHAnsi" w:hAnsiTheme="majorHAnsi" w:cstheme="majorHAnsi"/>
          <w:sz w:val="24"/>
          <w:szCs w:val="24"/>
        </w:rPr>
        <w:t xml:space="preserve">if enough is being done across England and Wales </w:t>
      </w:r>
      <w:r w:rsidR="006A14D1">
        <w:rPr>
          <w:rFonts w:asciiTheme="majorHAnsi" w:hAnsiTheme="majorHAnsi" w:cstheme="majorHAnsi"/>
          <w:sz w:val="24"/>
          <w:szCs w:val="24"/>
        </w:rPr>
        <w:t xml:space="preserve">to keep serving officers and staff safe whilst attending </w:t>
      </w:r>
      <w:r w:rsidR="00F225AD">
        <w:rPr>
          <w:rFonts w:asciiTheme="majorHAnsi" w:hAnsiTheme="majorHAnsi" w:cstheme="majorHAnsi"/>
          <w:sz w:val="24"/>
          <w:szCs w:val="24"/>
        </w:rPr>
        <w:t>incidents.</w:t>
      </w:r>
      <w:r w:rsidR="0045736F">
        <w:rPr>
          <w:rFonts w:asciiTheme="majorHAnsi" w:hAnsiTheme="majorHAnsi" w:cstheme="majorHAnsi"/>
          <w:sz w:val="24"/>
          <w:szCs w:val="24"/>
        </w:rPr>
        <w:t xml:space="preserve"> Further to this, research will be </w:t>
      </w:r>
      <w:r w:rsidR="00793406">
        <w:rPr>
          <w:rFonts w:asciiTheme="majorHAnsi" w:hAnsiTheme="majorHAnsi" w:cstheme="majorHAnsi"/>
          <w:sz w:val="24"/>
          <w:szCs w:val="24"/>
        </w:rPr>
        <w:t xml:space="preserve">conducted on </w:t>
      </w:r>
      <w:r w:rsidR="006A14D1">
        <w:rPr>
          <w:rFonts w:asciiTheme="majorHAnsi" w:hAnsiTheme="majorHAnsi" w:cstheme="majorHAnsi"/>
          <w:sz w:val="24"/>
          <w:szCs w:val="24"/>
        </w:rPr>
        <w:t xml:space="preserve">what is being done in the future to </w:t>
      </w:r>
      <w:r w:rsidR="00F30398">
        <w:rPr>
          <w:rFonts w:asciiTheme="majorHAnsi" w:hAnsiTheme="majorHAnsi" w:cstheme="majorHAnsi"/>
          <w:sz w:val="24"/>
          <w:szCs w:val="24"/>
        </w:rPr>
        <w:t>improve the safety and wellbeing of those who</w:t>
      </w:r>
      <w:r w:rsidR="00AD44DD">
        <w:rPr>
          <w:rFonts w:asciiTheme="majorHAnsi" w:hAnsiTheme="majorHAnsi" w:cstheme="majorHAnsi"/>
          <w:sz w:val="24"/>
          <w:szCs w:val="24"/>
        </w:rPr>
        <w:t xml:space="preserve"> protect the communities to which they serve. </w:t>
      </w:r>
    </w:p>
    <w:p w14:paraId="365B45AA" w14:textId="2375CB37" w:rsidR="00AD44DD" w:rsidRDefault="0003234E"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In </w:t>
      </w:r>
      <w:r w:rsidR="00AD44DD">
        <w:rPr>
          <w:rFonts w:asciiTheme="majorHAnsi" w:hAnsiTheme="majorHAnsi" w:cstheme="majorHAnsi"/>
          <w:sz w:val="24"/>
          <w:szCs w:val="24"/>
        </w:rPr>
        <w:t xml:space="preserve">September 2019, </w:t>
      </w:r>
      <w:r w:rsidR="009A1A0A">
        <w:rPr>
          <w:rFonts w:asciiTheme="majorHAnsi" w:hAnsiTheme="majorHAnsi" w:cstheme="majorHAnsi"/>
          <w:sz w:val="24"/>
          <w:szCs w:val="24"/>
        </w:rPr>
        <w:t xml:space="preserve">after becoming increasingly concerned at the statistics </w:t>
      </w:r>
      <w:r w:rsidR="00546B61">
        <w:rPr>
          <w:rFonts w:asciiTheme="majorHAnsi" w:hAnsiTheme="majorHAnsi" w:cstheme="majorHAnsi"/>
          <w:sz w:val="24"/>
          <w:szCs w:val="24"/>
        </w:rPr>
        <w:t xml:space="preserve">regarding police officer safety, the National Police Chiefs Council (NPCC) undertook a review of unprovoked </w:t>
      </w:r>
      <w:r w:rsidR="00A80362">
        <w:rPr>
          <w:rFonts w:asciiTheme="majorHAnsi" w:hAnsiTheme="majorHAnsi" w:cstheme="majorHAnsi"/>
          <w:sz w:val="24"/>
          <w:szCs w:val="24"/>
        </w:rPr>
        <w:t xml:space="preserve">attacks and increasingly violent behaviour towards all officers in England and Wales </w:t>
      </w:r>
      <w:sdt>
        <w:sdtPr>
          <w:rPr>
            <w:rFonts w:asciiTheme="majorHAnsi" w:hAnsiTheme="majorHAnsi" w:cstheme="majorHAnsi"/>
            <w:sz w:val="24"/>
            <w:szCs w:val="24"/>
          </w:rPr>
          <w:id w:val="1618333741"/>
          <w:citation/>
        </w:sdtPr>
        <w:sdtContent>
          <w:r w:rsidR="005468A9">
            <w:rPr>
              <w:rFonts w:asciiTheme="majorHAnsi" w:hAnsiTheme="majorHAnsi" w:cstheme="majorHAnsi"/>
              <w:sz w:val="24"/>
              <w:szCs w:val="24"/>
            </w:rPr>
            <w:fldChar w:fldCharType="begin"/>
          </w:r>
          <w:r w:rsidR="005468A9">
            <w:rPr>
              <w:rFonts w:asciiTheme="majorHAnsi" w:hAnsiTheme="majorHAnsi" w:cstheme="majorHAnsi"/>
              <w:sz w:val="24"/>
              <w:szCs w:val="24"/>
            </w:rPr>
            <w:instrText xml:space="preserve"> CITATION NPC20 \l 2057 </w:instrText>
          </w:r>
          <w:r w:rsidR="005468A9">
            <w:rPr>
              <w:rFonts w:asciiTheme="majorHAnsi" w:hAnsiTheme="majorHAnsi" w:cstheme="majorHAnsi"/>
              <w:sz w:val="24"/>
              <w:szCs w:val="24"/>
            </w:rPr>
            <w:fldChar w:fldCharType="separate"/>
          </w:r>
          <w:r w:rsidR="005468A9" w:rsidRPr="00ED707E">
            <w:rPr>
              <w:rFonts w:asciiTheme="majorHAnsi" w:hAnsiTheme="majorHAnsi" w:cstheme="majorHAnsi"/>
              <w:noProof/>
              <w:sz w:val="24"/>
              <w:szCs w:val="24"/>
            </w:rPr>
            <w:t>(NPCC, 2020)</w:t>
          </w:r>
          <w:r w:rsidR="005468A9">
            <w:rPr>
              <w:rFonts w:asciiTheme="majorHAnsi" w:hAnsiTheme="majorHAnsi" w:cstheme="majorHAnsi"/>
              <w:sz w:val="24"/>
              <w:szCs w:val="24"/>
            </w:rPr>
            <w:fldChar w:fldCharType="end"/>
          </w:r>
        </w:sdtContent>
      </w:sdt>
      <w:r w:rsidR="005468A9">
        <w:rPr>
          <w:rFonts w:asciiTheme="majorHAnsi" w:hAnsiTheme="majorHAnsi" w:cstheme="majorHAnsi"/>
          <w:sz w:val="24"/>
          <w:szCs w:val="24"/>
        </w:rPr>
        <w:t>.</w:t>
      </w:r>
    </w:p>
    <w:p w14:paraId="66375530" w14:textId="7553B31C" w:rsidR="005468A9" w:rsidRDefault="005468A9"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A survey was conducted and with some 40,000 respondents taking part, the </w:t>
      </w:r>
      <w:r w:rsidR="00860A6C">
        <w:rPr>
          <w:rFonts w:asciiTheme="majorHAnsi" w:hAnsiTheme="majorHAnsi" w:cstheme="majorHAnsi"/>
          <w:sz w:val="24"/>
          <w:szCs w:val="24"/>
        </w:rPr>
        <w:t xml:space="preserve">results were concerning. From 2018 – 2019, it was found that 92 serving police officers </w:t>
      </w:r>
      <w:r w:rsidR="002874BC">
        <w:rPr>
          <w:rFonts w:asciiTheme="majorHAnsi" w:hAnsiTheme="majorHAnsi" w:cstheme="majorHAnsi"/>
          <w:sz w:val="24"/>
          <w:szCs w:val="24"/>
        </w:rPr>
        <w:t xml:space="preserve">lost their lives whilst </w:t>
      </w:r>
      <w:r w:rsidR="00264A8E">
        <w:rPr>
          <w:rFonts w:asciiTheme="majorHAnsi" w:hAnsiTheme="majorHAnsi" w:cstheme="majorHAnsi"/>
          <w:sz w:val="24"/>
          <w:szCs w:val="24"/>
        </w:rPr>
        <w:t xml:space="preserve">conducting </w:t>
      </w:r>
      <w:r w:rsidR="002874BC">
        <w:rPr>
          <w:rFonts w:asciiTheme="majorHAnsi" w:hAnsiTheme="majorHAnsi" w:cstheme="majorHAnsi"/>
          <w:sz w:val="24"/>
          <w:szCs w:val="24"/>
        </w:rPr>
        <w:t xml:space="preserve">their duties </w:t>
      </w:r>
      <w:sdt>
        <w:sdtPr>
          <w:rPr>
            <w:rFonts w:asciiTheme="majorHAnsi" w:hAnsiTheme="majorHAnsi" w:cstheme="majorHAnsi"/>
            <w:sz w:val="24"/>
            <w:szCs w:val="24"/>
          </w:rPr>
          <w:id w:val="4872483"/>
          <w:citation/>
        </w:sdtPr>
        <w:sdtContent>
          <w:r w:rsidR="0067673A">
            <w:rPr>
              <w:rFonts w:asciiTheme="majorHAnsi" w:hAnsiTheme="majorHAnsi" w:cstheme="majorHAnsi"/>
              <w:sz w:val="24"/>
              <w:szCs w:val="24"/>
            </w:rPr>
            <w:fldChar w:fldCharType="begin"/>
          </w:r>
          <w:r w:rsidR="0067673A">
            <w:rPr>
              <w:rFonts w:asciiTheme="majorHAnsi" w:hAnsiTheme="majorHAnsi" w:cstheme="majorHAnsi"/>
              <w:sz w:val="24"/>
              <w:szCs w:val="24"/>
            </w:rPr>
            <w:instrText xml:space="preserve"> CITATION Off221 \l 2057 </w:instrText>
          </w:r>
          <w:r w:rsidR="0067673A">
            <w:rPr>
              <w:rFonts w:asciiTheme="majorHAnsi" w:hAnsiTheme="majorHAnsi" w:cstheme="majorHAnsi"/>
              <w:sz w:val="24"/>
              <w:szCs w:val="24"/>
            </w:rPr>
            <w:fldChar w:fldCharType="separate"/>
          </w:r>
          <w:r w:rsidR="0067673A" w:rsidRPr="003D676F">
            <w:rPr>
              <w:rFonts w:asciiTheme="majorHAnsi" w:hAnsiTheme="majorHAnsi" w:cstheme="majorHAnsi"/>
              <w:noProof/>
              <w:sz w:val="24"/>
              <w:szCs w:val="24"/>
            </w:rPr>
            <w:t>(Statistics, 2022)</w:t>
          </w:r>
          <w:r w:rsidR="0067673A">
            <w:rPr>
              <w:rFonts w:asciiTheme="majorHAnsi" w:hAnsiTheme="majorHAnsi" w:cstheme="majorHAnsi"/>
              <w:sz w:val="24"/>
              <w:szCs w:val="24"/>
            </w:rPr>
            <w:fldChar w:fldCharType="end"/>
          </w:r>
        </w:sdtContent>
      </w:sdt>
      <w:r w:rsidR="0067673A">
        <w:rPr>
          <w:rFonts w:asciiTheme="majorHAnsi" w:hAnsiTheme="majorHAnsi" w:cstheme="majorHAnsi"/>
          <w:sz w:val="24"/>
          <w:szCs w:val="24"/>
        </w:rPr>
        <w:t xml:space="preserve"> with 15 of these a direct result of a criminal offence being conducted </w:t>
      </w:r>
      <w:sdt>
        <w:sdtPr>
          <w:rPr>
            <w:rFonts w:asciiTheme="majorHAnsi" w:hAnsiTheme="majorHAnsi" w:cstheme="majorHAnsi"/>
            <w:sz w:val="24"/>
            <w:szCs w:val="24"/>
          </w:rPr>
          <w:id w:val="-422727115"/>
          <w:citation/>
        </w:sdtPr>
        <w:sdtContent>
          <w:r w:rsidR="0067673A">
            <w:rPr>
              <w:rFonts w:asciiTheme="majorHAnsi" w:hAnsiTheme="majorHAnsi" w:cstheme="majorHAnsi"/>
              <w:sz w:val="24"/>
              <w:szCs w:val="24"/>
            </w:rPr>
            <w:fldChar w:fldCharType="begin"/>
          </w:r>
          <w:r w:rsidR="0067673A">
            <w:rPr>
              <w:rFonts w:asciiTheme="majorHAnsi" w:hAnsiTheme="majorHAnsi" w:cstheme="majorHAnsi"/>
              <w:sz w:val="24"/>
              <w:szCs w:val="24"/>
            </w:rPr>
            <w:instrText xml:space="preserve"> CITATION Off221 \l 2057 </w:instrText>
          </w:r>
          <w:r w:rsidR="0067673A">
            <w:rPr>
              <w:rFonts w:asciiTheme="majorHAnsi" w:hAnsiTheme="majorHAnsi" w:cstheme="majorHAnsi"/>
              <w:sz w:val="24"/>
              <w:szCs w:val="24"/>
            </w:rPr>
            <w:fldChar w:fldCharType="separate"/>
          </w:r>
          <w:r w:rsidR="0067673A" w:rsidRPr="003D676F">
            <w:rPr>
              <w:rFonts w:asciiTheme="majorHAnsi" w:hAnsiTheme="majorHAnsi" w:cstheme="majorHAnsi"/>
              <w:noProof/>
              <w:sz w:val="24"/>
              <w:szCs w:val="24"/>
            </w:rPr>
            <w:t>(Statistics, 2022)</w:t>
          </w:r>
          <w:r w:rsidR="0067673A">
            <w:rPr>
              <w:rFonts w:asciiTheme="majorHAnsi" w:hAnsiTheme="majorHAnsi" w:cstheme="majorHAnsi"/>
              <w:sz w:val="24"/>
              <w:szCs w:val="24"/>
            </w:rPr>
            <w:fldChar w:fldCharType="end"/>
          </w:r>
        </w:sdtContent>
      </w:sdt>
      <w:r w:rsidR="0067673A">
        <w:rPr>
          <w:rFonts w:asciiTheme="majorHAnsi" w:hAnsiTheme="majorHAnsi" w:cstheme="majorHAnsi"/>
          <w:sz w:val="24"/>
          <w:szCs w:val="24"/>
        </w:rPr>
        <w:t>.</w:t>
      </w:r>
    </w:p>
    <w:p w14:paraId="673A83F8" w14:textId="3AE7C445" w:rsidR="00E11750" w:rsidRDefault="001E4682" w:rsidP="002B64F9">
      <w:pPr>
        <w:spacing w:line="360" w:lineRule="auto"/>
        <w:rPr>
          <w:rFonts w:asciiTheme="majorHAnsi" w:hAnsiTheme="majorHAnsi" w:cstheme="majorHAnsi"/>
          <w:sz w:val="24"/>
          <w:szCs w:val="24"/>
        </w:rPr>
      </w:pPr>
      <w:r>
        <w:rPr>
          <w:rFonts w:asciiTheme="majorHAnsi" w:hAnsiTheme="majorHAnsi" w:cstheme="majorHAnsi"/>
          <w:sz w:val="24"/>
          <w:szCs w:val="24"/>
        </w:rPr>
        <w:t>88 percent of the 40,000</w:t>
      </w:r>
      <w:r w:rsidR="00253751">
        <w:rPr>
          <w:rFonts w:asciiTheme="majorHAnsi" w:hAnsiTheme="majorHAnsi" w:cstheme="majorHAnsi"/>
          <w:sz w:val="24"/>
          <w:szCs w:val="24"/>
        </w:rPr>
        <w:t xml:space="preserve"> officers </w:t>
      </w:r>
      <w:r w:rsidR="00CE4FD1">
        <w:rPr>
          <w:rFonts w:asciiTheme="majorHAnsi" w:hAnsiTheme="majorHAnsi" w:cstheme="majorHAnsi"/>
          <w:sz w:val="24"/>
          <w:szCs w:val="24"/>
        </w:rPr>
        <w:t>state that during their career they had been the victim of an assault against them. 39 percent</w:t>
      </w:r>
      <w:r w:rsidR="0037178F">
        <w:rPr>
          <w:rFonts w:asciiTheme="majorHAnsi" w:hAnsiTheme="majorHAnsi" w:cstheme="majorHAnsi"/>
          <w:sz w:val="24"/>
          <w:szCs w:val="24"/>
        </w:rPr>
        <w:t xml:space="preserve"> </w:t>
      </w:r>
      <w:r w:rsidR="000F3CC1">
        <w:rPr>
          <w:rFonts w:asciiTheme="majorHAnsi" w:hAnsiTheme="majorHAnsi" w:cstheme="majorHAnsi"/>
          <w:sz w:val="24"/>
          <w:szCs w:val="24"/>
        </w:rPr>
        <w:t>officers had been assaulted in the last 12 month period</w:t>
      </w:r>
      <w:r w:rsidR="0037178F">
        <w:rPr>
          <w:rFonts w:asciiTheme="majorHAnsi" w:hAnsiTheme="majorHAnsi" w:cstheme="majorHAnsi"/>
          <w:sz w:val="24"/>
          <w:szCs w:val="24"/>
        </w:rPr>
        <w:t xml:space="preserve"> with </w:t>
      </w:r>
      <w:r w:rsidR="00B86778">
        <w:rPr>
          <w:rFonts w:asciiTheme="majorHAnsi" w:hAnsiTheme="majorHAnsi" w:cstheme="majorHAnsi"/>
          <w:sz w:val="24"/>
          <w:szCs w:val="24"/>
        </w:rPr>
        <w:t>50 percent</w:t>
      </w:r>
      <w:r w:rsidR="0037178F">
        <w:rPr>
          <w:rFonts w:asciiTheme="majorHAnsi" w:hAnsiTheme="majorHAnsi" w:cstheme="majorHAnsi"/>
          <w:sz w:val="24"/>
          <w:szCs w:val="24"/>
        </w:rPr>
        <w:t xml:space="preserve"> </w:t>
      </w:r>
      <w:r w:rsidR="00B86778">
        <w:rPr>
          <w:rFonts w:asciiTheme="majorHAnsi" w:hAnsiTheme="majorHAnsi" w:cstheme="majorHAnsi"/>
          <w:sz w:val="24"/>
          <w:szCs w:val="24"/>
        </w:rPr>
        <w:t xml:space="preserve">of officers stating that they had been the victim to an assault at least 3 times over the course of their career </w:t>
      </w:r>
      <w:sdt>
        <w:sdtPr>
          <w:rPr>
            <w:rFonts w:asciiTheme="majorHAnsi" w:hAnsiTheme="majorHAnsi" w:cstheme="majorHAnsi"/>
            <w:sz w:val="24"/>
            <w:szCs w:val="24"/>
          </w:rPr>
          <w:id w:val="29153247"/>
          <w:citation/>
        </w:sdtPr>
        <w:sdtContent>
          <w:r w:rsidR="000E2455">
            <w:rPr>
              <w:rFonts w:asciiTheme="majorHAnsi" w:hAnsiTheme="majorHAnsi" w:cstheme="majorHAnsi"/>
              <w:sz w:val="24"/>
              <w:szCs w:val="24"/>
            </w:rPr>
            <w:fldChar w:fldCharType="begin"/>
          </w:r>
          <w:r w:rsidR="000E2455">
            <w:rPr>
              <w:rFonts w:asciiTheme="majorHAnsi" w:hAnsiTheme="majorHAnsi" w:cstheme="majorHAnsi"/>
              <w:sz w:val="24"/>
              <w:szCs w:val="24"/>
            </w:rPr>
            <w:instrText xml:space="preserve"> CITATION NPC20 \l 2057 </w:instrText>
          </w:r>
          <w:r w:rsidR="000E2455">
            <w:rPr>
              <w:rFonts w:asciiTheme="majorHAnsi" w:hAnsiTheme="majorHAnsi" w:cstheme="majorHAnsi"/>
              <w:sz w:val="24"/>
              <w:szCs w:val="24"/>
            </w:rPr>
            <w:fldChar w:fldCharType="separate"/>
          </w:r>
          <w:r w:rsidR="000E2455" w:rsidRPr="00FF7B10">
            <w:rPr>
              <w:rFonts w:asciiTheme="majorHAnsi" w:hAnsiTheme="majorHAnsi" w:cstheme="majorHAnsi"/>
              <w:noProof/>
              <w:sz w:val="24"/>
              <w:szCs w:val="24"/>
            </w:rPr>
            <w:t>(NPCC, 2020)</w:t>
          </w:r>
          <w:r w:rsidR="000E2455">
            <w:rPr>
              <w:rFonts w:asciiTheme="majorHAnsi" w:hAnsiTheme="majorHAnsi" w:cstheme="majorHAnsi"/>
              <w:sz w:val="24"/>
              <w:szCs w:val="24"/>
            </w:rPr>
            <w:fldChar w:fldCharType="end"/>
          </w:r>
        </w:sdtContent>
      </w:sdt>
      <w:r w:rsidR="000E2455">
        <w:rPr>
          <w:rFonts w:asciiTheme="majorHAnsi" w:hAnsiTheme="majorHAnsi" w:cstheme="majorHAnsi"/>
          <w:sz w:val="24"/>
          <w:szCs w:val="24"/>
        </w:rPr>
        <w:t xml:space="preserve">. </w:t>
      </w:r>
    </w:p>
    <w:p w14:paraId="292D2DE6" w14:textId="75B139A4" w:rsidR="000E2455" w:rsidRDefault="00D74042"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In order to </w:t>
      </w:r>
      <w:r w:rsidR="00280B1B">
        <w:rPr>
          <w:rFonts w:asciiTheme="majorHAnsi" w:hAnsiTheme="majorHAnsi" w:cstheme="majorHAnsi"/>
          <w:sz w:val="24"/>
          <w:szCs w:val="24"/>
        </w:rPr>
        <w:t>improve officer safety</w:t>
      </w:r>
      <w:r w:rsidR="00F67E5E">
        <w:rPr>
          <w:rFonts w:asciiTheme="majorHAnsi" w:hAnsiTheme="majorHAnsi" w:cstheme="majorHAnsi"/>
          <w:sz w:val="24"/>
          <w:szCs w:val="24"/>
        </w:rPr>
        <w:t xml:space="preserve"> back </w:t>
      </w:r>
      <w:r>
        <w:rPr>
          <w:rFonts w:asciiTheme="majorHAnsi" w:hAnsiTheme="majorHAnsi" w:cstheme="majorHAnsi"/>
          <w:sz w:val="24"/>
          <w:szCs w:val="24"/>
        </w:rPr>
        <w:t xml:space="preserve">in 2003, Home Secretary David Blunkett </w:t>
      </w:r>
      <w:r w:rsidR="0038364F">
        <w:rPr>
          <w:rFonts w:asciiTheme="majorHAnsi" w:hAnsiTheme="majorHAnsi" w:cstheme="majorHAnsi"/>
          <w:sz w:val="24"/>
          <w:szCs w:val="24"/>
        </w:rPr>
        <w:t>introduced the Conducted Energy Device (CED)</w:t>
      </w:r>
      <w:r w:rsidR="004945D5">
        <w:rPr>
          <w:rFonts w:asciiTheme="majorHAnsi" w:hAnsiTheme="majorHAnsi" w:cstheme="majorHAnsi"/>
          <w:sz w:val="24"/>
          <w:szCs w:val="24"/>
        </w:rPr>
        <w:t xml:space="preserve"> into service</w:t>
      </w:r>
      <w:r w:rsidR="0038364F">
        <w:rPr>
          <w:rFonts w:asciiTheme="majorHAnsi" w:hAnsiTheme="majorHAnsi" w:cstheme="majorHAnsi"/>
          <w:sz w:val="24"/>
          <w:szCs w:val="24"/>
        </w:rPr>
        <w:t>, otherwise known as the Taser</w:t>
      </w:r>
      <w:r w:rsidR="006D4954">
        <w:rPr>
          <w:rFonts w:asciiTheme="majorHAnsi" w:hAnsiTheme="majorHAnsi" w:cstheme="majorHAnsi"/>
          <w:sz w:val="24"/>
          <w:szCs w:val="24"/>
        </w:rPr>
        <w:t xml:space="preserve"> </w:t>
      </w:r>
      <w:sdt>
        <w:sdtPr>
          <w:rPr>
            <w:rFonts w:asciiTheme="majorHAnsi" w:hAnsiTheme="majorHAnsi" w:cstheme="majorHAnsi"/>
            <w:sz w:val="24"/>
            <w:szCs w:val="24"/>
          </w:rPr>
          <w:id w:val="1119424611"/>
          <w:citation/>
        </w:sdtPr>
        <w:sdtContent>
          <w:r w:rsidR="006D4954">
            <w:rPr>
              <w:rFonts w:asciiTheme="majorHAnsi" w:hAnsiTheme="majorHAnsi" w:cstheme="majorHAnsi"/>
              <w:sz w:val="24"/>
              <w:szCs w:val="24"/>
            </w:rPr>
            <w:fldChar w:fldCharType="begin"/>
          </w:r>
          <w:r w:rsidR="006D4954">
            <w:rPr>
              <w:rFonts w:asciiTheme="majorHAnsi" w:hAnsiTheme="majorHAnsi" w:cstheme="majorHAnsi"/>
              <w:sz w:val="24"/>
              <w:szCs w:val="24"/>
            </w:rPr>
            <w:instrText xml:space="preserve"> CITATION Abi18 \l 2057 </w:instrText>
          </w:r>
          <w:r w:rsidR="006D4954">
            <w:rPr>
              <w:rFonts w:asciiTheme="majorHAnsi" w:hAnsiTheme="majorHAnsi" w:cstheme="majorHAnsi"/>
              <w:sz w:val="24"/>
              <w:szCs w:val="24"/>
            </w:rPr>
            <w:fldChar w:fldCharType="separate"/>
          </w:r>
          <w:r w:rsidR="006D4954" w:rsidRPr="00AA3C21">
            <w:rPr>
              <w:rFonts w:asciiTheme="majorHAnsi" w:hAnsiTheme="majorHAnsi" w:cstheme="majorHAnsi"/>
              <w:noProof/>
              <w:sz w:val="24"/>
              <w:szCs w:val="24"/>
            </w:rPr>
            <w:t>(Dymond, 2018)</w:t>
          </w:r>
          <w:r w:rsidR="006D4954">
            <w:rPr>
              <w:rFonts w:asciiTheme="majorHAnsi" w:hAnsiTheme="majorHAnsi" w:cstheme="majorHAnsi"/>
              <w:sz w:val="24"/>
              <w:szCs w:val="24"/>
            </w:rPr>
            <w:fldChar w:fldCharType="end"/>
          </w:r>
        </w:sdtContent>
      </w:sdt>
      <w:r w:rsidR="006D4954">
        <w:rPr>
          <w:rFonts w:asciiTheme="majorHAnsi" w:hAnsiTheme="majorHAnsi" w:cstheme="majorHAnsi"/>
          <w:sz w:val="24"/>
          <w:szCs w:val="24"/>
        </w:rPr>
        <w:t xml:space="preserve">. </w:t>
      </w:r>
      <w:r w:rsidR="006D4954">
        <w:rPr>
          <w:rFonts w:asciiTheme="majorHAnsi" w:hAnsiTheme="majorHAnsi" w:cstheme="majorHAnsi"/>
          <w:sz w:val="24"/>
          <w:szCs w:val="24"/>
        </w:rPr>
        <w:lastRenderedPageBreak/>
        <w:t xml:space="preserve">Initially carried by Authorised Firearm Officers (AFO) only, </w:t>
      </w:r>
      <w:r w:rsidR="009827C9">
        <w:rPr>
          <w:rFonts w:asciiTheme="majorHAnsi" w:hAnsiTheme="majorHAnsi" w:cstheme="majorHAnsi"/>
          <w:sz w:val="24"/>
          <w:szCs w:val="24"/>
        </w:rPr>
        <w:t xml:space="preserve">the aim was that the sheer presence of the Taser and the </w:t>
      </w:r>
      <w:r w:rsidR="005F0971">
        <w:rPr>
          <w:rFonts w:asciiTheme="majorHAnsi" w:hAnsiTheme="majorHAnsi" w:cstheme="majorHAnsi"/>
          <w:sz w:val="24"/>
          <w:szCs w:val="24"/>
        </w:rPr>
        <w:t xml:space="preserve">increased level of </w:t>
      </w:r>
      <w:r w:rsidR="009827C9">
        <w:rPr>
          <w:rFonts w:asciiTheme="majorHAnsi" w:hAnsiTheme="majorHAnsi" w:cstheme="majorHAnsi"/>
          <w:sz w:val="24"/>
          <w:szCs w:val="24"/>
        </w:rPr>
        <w:t xml:space="preserve">force would </w:t>
      </w:r>
      <w:r w:rsidR="001B7024">
        <w:rPr>
          <w:rFonts w:asciiTheme="majorHAnsi" w:hAnsiTheme="majorHAnsi" w:cstheme="majorHAnsi"/>
          <w:sz w:val="24"/>
          <w:szCs w:val="24"/>
        </w:rPr>
        <w:t>deter</w:t>
      </w:r>
      <w:r w:rsidR="008C1379">
        <w:rPr>
          <w:rFonts w:asciiTheme="majorHAnsi" w:hAnsiTheme="majorHAnsi" w:cstheme="majorHAnsi"/>
          <w:sz w:val="24"/>
          <w:szCs w:val="24"/>
        </w:rPr>
        <w:t xml:space="preserve"> criminals and put a stop to</w:t>
      </w:r>
      <w:r w:rsidR="001B7024">
        <w:rPr>
          <w:rFonts w:asciiTheme="majorHAnsi" w:hAnsiTheme="majorHAnsi" w:cstheme="majorHAnsi"/>
          <w:sz w:val="24"/>
          <w:szCs w:val="24"/>
        </w:rPr>
        <w:t xml:space="preserve"> a</w:t>
      </w:r>
      <w:r w:rsidR="00BD50C4">
        <w:rPr>
          <w:rFonts w:asciiTheme="majorHAnsi" w:hAnsiTheme="majorHAnsi" w:cstheme="majorHAnsi"/>
          <w:sz w:val="24"/>
          <w:szCs w:val="24"/>
        </w:rPr>
        <w:t>ttacks</w:t>
      </w:r>
      <w:r w:rsidR="001B7024">
        <w:rPr>
          <w:rFonts w:asciiTheme="majorHAnsi" w:hAnsiTheme="majorHAnsi" w:cstheme="majorHAnsi"/>
          <w:sz w:val="24"/>
          <w:szCs w:val="24"/>
        </w:rPr>
        <w:t xml:space="preserve"> on officers a</w:t>
      </w:r>
      <w:r w:rsidR="008C1379">
        <w:rPr>
          <w:rFonts w:asciiTheme="majorHAnsi" w:hAnsiTheme="majorHAnsi" w:cstheme="majorHAnsi"/>
          <w:sz w:val="24"/>
          <w:szCs w:val="24"/>
        </w:rPr>
        <w:t>s well as</w:t>
      </w:r>
      <w:r w:rsidR="001B7024">
        <w:rPr>
          <w:rFonts w:asciiTheme="majorHAnsi" w:hAnsiTheme="majorHAnsi" w:cstheme="majorHAnsi"/>
          <w:sz w:val="24"/>
          <w:szCs w:val="24"/>
        </w:rPr>
        <w:t xml:space="preserve"> provide an extra level of protection to th</w:t>
      </w:r>
      <w:r w:rsidR="00BD50C4">
        <w:rPr>
          <w:rFonts w:asciiTheme="majorHAnsi" w:hAnsiTheme="majorHAnsi" w:cstheme="majorHAnsi"/>
          <w:sz w:val="24"/>
          <w:szCs w:val="24"/>
        </w:rPr>
        <w:t>em</w:t>
      </w:r>
      <w:r w:rsidR="001B7024">
        <w:rPr>
          <w:rFonts w:asciiTheme="majorHAnsi" w:hAnsiTheme="majorHAnsi" w:cstheme="majorHAnsi"/>
          <w:sz w:val="24"/>
          <w:szCs w:val="24"/>
        </w:rPr>
        <w:t xml:space="preserve"> </w:t>
      </w:r>
      <w:sdt>
        <w:sdtPr>
          <w:rPr>
            <w:rFonts w:asciiTheme="majorHAnsi" w:hAnsiTheme="majorHAnsi" w:cstheme="majorHAnsi"/>
            <w:sz w:val="24"/>
            <w:szCs w:val="24"/>
          </w:rPr>
          <w:id w:val="-1195763570"/>
          <w:citation/>
        </w:sdtPr>
        <w:sdtContent>
          <w:r w:rsidR="001B7024">
            <w:rPr>
              <w:rFonts w:asciiTheme="majorHAnsi" w:hAnsiTheme="majorHAnsi" w:cstheme="majorHAnsi"/>
              <w:sz w:val="24"/>
              <w:szCs w:val="24"/>
            </w:rPr>
            <w:fldChar w:fldCharType="begin"/>
          </w:r>
          <w:r w:rsidR="001B7024">
            <w:rPr>
              <w:rFonts w:asciiTheme="majorHAnsi" w:hAnsiTheme="majorHAnsi" w:cstheme="majorHAnsi"/>
              <w:sz w:val="24"/>
              <w:szCs w:val="24"/>
            </w:rPr>
            <w:instrText xml:space="preserve"> CITATION Abi18 \l 2057 </w:instrText>
          </w:r>
          <w:r w:rsidR="001B7024">
            <w:rPr>
              <w:rFonts w:asciiTheme="majorHAnsi" w:hAnsiTheme="majorHAnsi" w:cstheme="majorHAnsi"/>
              <w:sz w:val="24"/>
              <w:szCs w:val="24"/>
            </w:rPr>
            <w:fldChar w:fldCharType="separate"/>
          </w:r>
          <w:r w:rsidR="001B7024" w:rsidRPr="00AA3C21">
            <w:rPr>
              <w:rFonts w:asciiTheme="majorHAnsi" w:hAnsiTheme="majorHAnsi" w:cstheme="majorHAnsi"/>
              <w:noProof/>
              <w:sz w:val="24"/>
              <w:szCs w:val="24"/>
            </w:rPr>
            <w:t>(Dymond, 2018)</w:t>
          </w:r>
          <w:r w:rsidR="001B7024">
            <w:rPr>
              <w:rFonts w:asciiTheme="majorHAnsi" w:hAnsiTheme="majorHAnsi" w:cstheme="majorHAnsi"/>
              <w:sz w:val="24"/>
              <w:szCs w:val="24"/>
            </w:rPr>
            <w:fldChar w:fldCharType="end"/>
          </w:r>
        </w:sdtContent>
      </w:sdt>
      <w:r w:rsidR="001B7024">
        <w:rPr>
          <w:rFonts w:asciiTheme="majorHAnsi" w:hAnsiTheme="majorHAnsi" w:cstheme="majorHAnsi"/>
          <w:sz w:val="24"/>
          <w:szCs w:val="24"/>
        </w:rPr>
        <w:t>.</w:t>
      </w:r>
    </w:p>
    <w:p w14:paraId="333C1560" w14:textId="2EB486A2" w:rsidR="007C1392" w:rsidRDefault="000A7BCA" w:rsidP="002B64F9">
      <w:pPr>
        <w:spacing w:line="360" w:lineRule="auto"/>
        <w:rPr>
          <w:rFonts w:asciiTheme="majorHAnsi" w:hAnsiTheme="majorHAnsi" w:cstheme="majorHAnsi"/>
          <w:sz w:val="24"/>
          <w:szCs w:val="24"/>
        </w:rPr>
      </w:pPr>
      <w:r>
        <w:rPr>
          <w:rFonts w:asciiTheme="majorHAnsi" w:hAnsiTheme="majorHAnsi" w:cstheme="majorHAnsi"/>
          <w:sz w:val="24"/>
          <w:szCs w:val="24"/>
        </w:rPr>
        <w:t>I</w:t>
      </w:r>
      <w:r w:rsidR="007C1392">
        <w:rPr>
          <w:rFonts w:asciiTheme="majorHAnsi" w:hAnsiTheme="majorHAnsi" w:cstheme="majorHAnsi"/>
          <w:sz w:val="24"/>
          <w:szCs w:val="24"/>
        </w:rPr>
        <w:t>n 2008,</w:t>
      </w:r>
      <w:r>
        <w:rPr>
          <w:rFonts w:asciiTheme="majorHAnsi" w:hAnsiTheme="majorHAnsi" w:cstheme="majorHAnsi"/>
          <w:sz w:val="24"/>
          <w:szCs w:val="24"/>
        </w:rPr>
        <w:t xml:space="preserve"> </w:t>
      </w:r>
      <w:r w:rsidR="007C1392">
        <w:rPr>
          <w:rFonts w:asciiTheme="majorHAnsi" w:hAnsiTheme="majorHAnsi" w:cstheme="majorHAnsi"/>
          <w:sz w:val="24"/>
          <w:szCs w:val="24"/>
        </w:rPr>
        <w:t>Home Secretary Jacqui Smith</w:t>
      </w:r>
      <w:r w:rsidR="00E66B9E">
        <w:rPr>
          <w:rFonts w:asciiTheme="majorHAnsi" w:hAnsiTheme="majorHAnsi" w:cstheme="majorHAnsi"/>
          <w:sz w:val="24"/>
          <w:szCs w:val="24"/>
        </w:rPr>
        <w:t xml:space="preserve">, </w:t>
      </w:r>
      <w:r>
        <w:rPr>
          <w:rFonts w:asciiTheme="majorHAnsi" w:hAnsiTheme="majorHAnsi" w:cstheme="majorHAnsi"/>
          <w:sz w:val="24"/>
          <w:szCs w:val="24"/>
        </w:rPr>
        <w:t>introduced</w:t>
      </w:r>
      <w:r w:rsidR="00E66B9E">
        <w:rPr>
          <w:rFonts w:asciiTheme="majorHAnsi" w:hAnsiTheme="majorHAnsi" w:cstheme="majorHAnsi"/>
          <w:sz w:val="24"/>
          <w:szCs w:val="24"/>
        </w:rPr>
        <w:t xml:space="preserve"> Taser</w:t>
      </w:r>
      <w:r>
        <w:rPr>
          <w:rFonts w:asciiTheme="majorHAnsi" w:hAnsiTheme="majorHAnsi" w:cstheme="majorHAnsi"/>
          <w:sz w:val="24"/>
          <w:szCs w:val="24"/>
        </w:rPr>
        <w:t xml:space="preserve"> to </w:t>
      </w:r>
      <w:r w:rsidR="00E66B9E">
        <w:rPr>
          <w:rFonts w:asciiTheme="majorHAnsi" w:hAnsiTheme="majorHAnsi" w:cstheme="majorHAnsi"/>
          <w:sz w:val="24"/>
          <w:szCs w:val="24"/>
        </w:rPr>
        <w:t>be carried throughout all forces in England and Wales by specially trained officers</w:t>
      </w:r>
      <w:r w:rsidR="00C41E67">
        <w:rPr>
          <w:rFonts w:asciiTheme="majorHAnsi" w:hAnsiTheme="majorHAnsi" w:cstheme="majorHAnsi"/>
          <w:sz w:val="24"/>
          <w:szCs w:val="24"/>
        </w:rPr>
        <w:t xml:space="preserve"> as a further preventative measure</w:t>
      </w:r>
      <w:r w:rsidR="0053215D">
        <w:rPr>
          <w:rFonts w:asciiTheme="majorHAnsi" w:hAnsiTheme="majorHAnsi" w:cstheme="majorHAnsi"/>
          <w:sz w:val="24"/>
          <w:szCs w:val="24"/>
        </w:rPr>
        <w:t xml:space="preserve"> </w:t>
      </w:r>
      <w:sdt>
        <w:sdtPr>
          <w:rPr>
            <w:rFonts w:asciiTheme="majorHAnsi" w:hAnsiTheme="majorHAnsi" w:cstheme="majorHAnsi"/>
            <w:sz w:val="24"/>
            <w:szCs w:val="24"/>
          </w:rPr>
          <w:id w:val="-13928416"/>
          <w:citation/>
        </w:sdtPr>
        <w:sdtContent>
          <w:r w:rsidR="0053215D">
            <w:rPr>
              <w:rFonts w:asciiTheme="majorHAnsi" w:hAnsiTheme="majorHAnsi" w:cstheme="majorHAnsi"/>
              <w:sz w:val="24"/>
              <w:szCs w:val="24"/>
            </w:rPr>
            <w:fldChar w:fldCharType="begin"/>
          </w:r>
          <w:r w:rsidR="0053215D">
            <w:rPr>
              <w:rFonts w:asciiTheme="majorHAnsi" w:hAnsiTheme="majorHAnsi" w:cstheme="majorHAnsi"/>
              <w:sz w:val="24"/>
              <w:szCs w:val="24"/>
            </w:rPr>
            <w:instrText xml:space="preserve"> CITATION Abi18 \l 2057 </w:instrText>
          </w:r>
          <w:r w:rsidR="0053215D">
            <w:rPr>
              <w:rFonts w:asciiTheme="majorHAnsi" w:hAnsiTheme="majorHAnsi" w:cstheme="majorHAnsi"/>
              <w:sz w:val="24"/>
              <w:szCs w:val="24"/>
            </w:rPr>
            <w:fldChar w:fldCharType="separate"/>
          </w:r>
          <w:r w:rsidR="0053215D" w:rsidRPr="00AA3C21">
            <w:rPr>
              <w:rFonts w:asciiTheme="majorHAnsi" w:hAnsiTheme="majorHAnsi" w:cstheme="majorHAnsi"/>
              <w:noProof/>
              <w:sz w:val="24"/>
              <w:szCs w:val="24"/>
            </w:rPr>
            <w:t>(Dymond, 2018)</w:t>
          </w:r>
          <w:r w:rsidR="0053215D">
            <w:rPr>
              <w:rFonts w:asciiTheme="majorHAnsi" w:hAnsiTheme="majorHAnsi" w:cstheme="majorHAnsi"/>
              <w:sz w:val="24"/>
              <w:szCs w:val="24"/>
            </w:rPr>
            <w:fldChar w:fldCharType="end"/>
          </w:r>
        </w:sdtContent>
      </w:sdt>
      <w:r w:rsidR="0053215D">
        <w:rPr>
          <w:rFonts w:asciiTheme="majorHAnsi" w:hAnsiTheme="majorHAnsi" w:cstheme="majorHAnsi"/>
          <w:sz w:val="24"/>
          <w:szCs w:val="24"/>
        </w:rPr>
        <w:t>.</w:t>
      </w:r>
    </w:p>
    <w:p w14:paraId="7A245A37" w14:textId="70BE29BC" w:rsidR="001F64FC" w:rsidRDefault="006840F9" w:rsidP="002B64F9">
      <w:pPr>
        <w:spacing w:line="360" w:lineRule="auto"/>
        <w:rPr>
          <w:rFonts w:asciiTheme="majorHAnsi" w:hAnsiTheme="majorHAnsi" w:cstheme="majorHAnsi"/>
          <w:sz w:val="24"/>
          <w:szCs w:val="24"/>
        </w:rPr>
      </w:pPr>
      <w:r>
        <w:rPr>
          <w:rFonts w:asciiTheme="majorHAnsi" w:hAnsiTheme="majorHAnsi" w:cstheme="majorHAnsi"/>
          <w:sz w:val="24"/>
          <w:szCs w:val="24"/>
        </w:rPr>
        <w:t>I</w:t>
      </w:r>
      <w:r w:rsidR="00304CF3">
        <w:rPr>
          <w:rFonts w:asciiTheme="majorHAnsi" w:hAnsiTheme="majorHAnsi" w:cstheme="majorHAnsi"/>
          <w:sz w:val="24"/>
          <w:szCs w:val="24"/>
        </w:rPr>
        <w:t xml:space="preserve">t was found from the results </w:t>
      </w:r>
      <w:r>
        <w:rPr>
          <w:rFonts w:asciiTheme="majorHAnsi" w:hAnsiTheme="majorHAnsi" w:cstheme="majorHAnsi"/>
          <w:sz w:val="24"/>
          <w:szCs w:val="24"/>
        </w:rPr>
        <w:t xml:space="preserve">of the survey </w:t>
      </w:r>
      <w:r w:rsidR="00304CF3">
        <w:rPr>
          <w:rFonts w:asciiTheme="majorHAnsi" w:hAnsiTheme="majorHAnsi" w:cstheme="majorHAnsi"/>
          <w:sz w:val="24"/>
          <w:szCs w:val="24"/>
        </w:rPr>
        <w:t>that as many as 60 percent</w:t>
      </w:r>
      <w:r w:rsidR="0037178F">
        <w:rPr>
          <w:rFonts w:asciiTheme="majorHAnsi" w:hAnsiTheme="majorHAnsi" w:cstheme="majorHAnsi"/>
          <w:sz w:val="24"/>
          <w:szCs w:val="24"/>
        </w:rPr>
        <w:t xml:space="preserve"> </w:t>
      </w:r>
      <w:r w:rsidR="00B36AEF">
        <w:rPr>
          <w:rFonts w:asciiTheme="majorHAnsi" w:hAnsiTheme="majorHAnsi" w:cstheme="majorHAnsi"/>
          <w:sz w:val="24"/>
          <w:szCs w:val="24"/>
        </w:rPr>
        <w:t>officers felt that all serving officers should be equipped with Taser</w:t>
      </w:r>
      <w:r w:rsidR="00574CCA">
        <w:rPr>
          <w:rFonts w:asciiTheme="majorHAnsi" w:hAnsiTheme="majorHAnsi" w:cstheme="majorHAnsi"/>
          <w:sz w:val="24"/>
          <w:szCs w:val="24"/>
        </w:rPr>
        <w:t xml:space="preserve"> </w:t>
      </w:r>
      <w:sdt>
        <w:sdtPr>
          <w:rPr>
            <w:rFonts w:asciiTheme="majorHAnsi" w:hAnsiTheme="majorHAnsi" w:cstheme="majorHAnsi"/>
            <w:sz w:val="24"/>
            <w:szCs w:val="24"/>
          </w:rPr>
          <w:id w:val="1370414783"/>
          <w:citation/>
        </w:sdtPr>
        <w:sdtContent>
          <w:r w:rsidR="00BB3A16">
            <w:rPr>
              <w:rFonts w:asciiTheme="majorHAnsi" w:hAnsiTheme="majorHAnsi" w:cstheme="majorHAnsi"/>
              <w:sz w:val="24"/>
              <w:szCs w:val="24"/>
            </w:rPr>
            <w:fldChar w:fldCharType="begin"/>
          </w:r>
          <w:r w:rsidR="00BB3A16">
            <w:rPr>
              <w:rFonts w:asciiTheme="majorHAnsi" w:hAnsiTheme="majorHAnsi" w:cstheme="majorHAnsi"/>
              <w:sz w:val="24"/>
              <w:szCs w:val="24"/>
            </w:rPr>
            <w:instrText xml:space="preserve"> CITATION NPC20 \l 2057 </w:instrText>
          </w:r>
          <w:r w:rsidR="00BB3A16">
            <w:rPr>
              <w:rFonts w:asciiTheme="majorHAnsi" w:hAnsiTheme="majorHAnsi" w:cstheme="majorHAnsi"/>
              <w:sz w:val="24"/>
              <w:szCs w:val="24"/>
            </w:rPr>
            <w:fldChar w:fldCharType="separate"/>
          </w:r>
          <w:r w:rsidR="00BB3A16" w:rsidRPr="00FF7B10">
            <w:rPr>
              <w:rFonts w:asciiTheme="majorHAnsi" w:hAnsiTheme="majorHAnsi" w:cstheme="majorHAnsi"/>
              <w:noProof/>
              <w:sz w:val="24"/>
              <w:szCs w:val="24"/>
            </w:rPr>
            <w:t>(NPCC, 2020)</w:t>
          </w:r>
          <w:r w:rsidR="00BB3A16">
            <w:rPr>
              <w:rFonts w:asciiTheme="majorHAnsi" w:hAnsiTheme="majorHAnsi" w:cstheme="majorHAnsi"/>
              <w:sz w:val="24"/>
              <w:szCs w:val="24"/>
            </w:rPr>
            <w:fldChar w:fldCharType="end"/>
          </w:r>
        </w:sdtContent>
      </w:sdt>
      <w:r w:rsidR="00BB3A16">
        <w:rPr>
          <w:rFonts w:asciiTheme="majorHAnsi" w:hAnsiTheme="majorHAnsi" w:cstheme="majorHAnsi"/>
          <w:sz w:val="24"/>
          <w:szCs w:val="24"/>
        </w:rPr>
        <w:t xml:space="preserve">. </w:t>
      </w:r>
      <w:r w:rsidR="0047618B">
        <w:rPr>
          <w:rFonts w:asciiTheme="majorHAnsi" w:hAnsiTheme="majorHAnsi" w:cstheme="majorHAnsi"/>
          <w:sz w:val="24"/>
          <w:szCs w:val="24"/>
        </w:rPr>
        <w:t xml:space="preserve">Officers </w:t>
      </w:r>
      <w:r w:rsidR="00BB3A16">
        <w:rPr>
          <w:rFonts w:asciiTheme="majorHAnsi" w:hAnsiTheme="majorHAnsi" w:cstheme="majorHAnsi"/>
          <w:sz w:val="24"/>
          <w:szCs w:val="24"/>
        </w:rPr>
        <w:t>felt</w:t>
      </w:r>
      <w:r w:rsidR="0047618B">
        <w:rPr>
          <w:rFonts w:asciiTheme="majorHAnsi" w:hAnsiTheme="majorHAnsi" w:cstheme="majorHAnsi"/>
          <w:sz w:val="24"/>
          <w:szCs w:val="24"/>
        </w:rPr>
        <w:t xml:space="preserve"> that </w:t>
      </w:r>
      <w:r w:rsidR="00BB3A16">
        <w:rPr>
          <w:rFonts w:asciiTheme="majorHAnsi" w:hAnsiTheme="majorHAnsi" w:cstheme="majorHAnsi"/>
          <w:sz w:val="24"/>
          <w:szCs w:val="24"/>
        </w:rPr>
        <w:t xml:space="preserve">carrying Taser would have a direct </w:t>
      </w:r>
      <w:r w:rsidR="00EF64DD">
        <w:rPr>
          <w:rFonts w:asciiTheme="majorHAnsi" w:hAnsiTheme="majorHAnsi" w:cstheme="majorHAnsi"/>
          <w:sz w:val="24"/>
          <w:szCs w:val="24"/>
        </w:rPr>
        <w:t xml:space="preserve">positive </w:t>
      </w:r>
      <w:r w:rsidR="00BB3A16">
        <w:rPr>
          <w:rFonts w:asciiTheme="majorHAnsi" w:hAnsiTheme="majorHAnsi" w:cstheme="majorHAnsi"/>
          <w:sz w:val="24"/>
          <w:szCs w:val="24"/>
        </w:rPr>
        <w:t>impact on</w:t>
      </w:r>
      <w:r w:rsidR="006D47F6">
        <w:rPr>
          <w:rFonts w:asciiTheme="majorHAnsi" w:hAnsiTheme="majorHAnsi" w:cstheme="majorHAnsi"/>
          <w:sz w:val="24"/>
          <w:szCs w:val="24"/>
        </w:rPr>
        <w:t xml:space="preserve"> their </w:t>
      </w:r>
      <w:r w:rsidR="00BB3A16">
        <w:rPr>
          <w:rFonts w:asciiTheme="majorHAnsi" w:hAnsiTheme="majorHAnsi" w:cstheme="majorHAnsi"/>
          <w:sz w:val="24"/>
          <w:szCs w:val="24"/>
        </w:rPr>
        <w:t xml:space="preserve">safety </w:t>
      </w:r>
      <w:sdt>
        <w:sdtPr>
          <w:rPr>
            <w:rFonts w:asciiTheme="majorHAnsi" w:hAnsiTheme="majorHAnsi" w:cstheme="majorHAnsi"/>
            <w:sz w:val="24"/>
            <w:szCs w:val="24"/>
          </w:rPr>
          <w:id w:val="446745627"/>
          <w:citation/>
        </w:sdtPr>
        <w:sdtContent>
          <w:r w:rsidR="002D6811">
            <w:rPr>
              <w:rFonts w:asciiTheme="majorHAnsi" w:hAnsiTheme="majorHAnsi" w:cstheme="majorHAnsi"/>
              <w:sz w:val="24"/>
              <w:szCs w:val="24"/>
            </w:rPr>
            <w:fldChar w:fldCharType="begin"/>
          </w:r>
          <w:r w:rsidR="002D6811">
            <w:rPr>
              <w:rFonts w:asciiTheme="majorHAnsi" w:hAnsiTheme="majorHAnsi" w:cstheme="majorHAnsi"/>
              <w:sz w:val="24"/>
              <w:szCs w:val="24"/>
            </w:rPr>
            <w:instrText xml:space="preserve"> CITATION WBr22 \l 2057 </w:instrText>
          </w:r>
          <w:r w:rsidR="002D6811">
            <w:rPr>
              <w:rFonts w:asciiTheme="majorHAnsi" w:hAnsiTheme="majorHAnsi" w:cstheme="majorHAnsi"/>
              <w:sz w:val="24"/>
              <w:szCs w:val="24"/>
            </w:rPr>
            <w:fldChar w:fldCharType="separate"/>
          </w:r>
          <w:r w:rsidR="002D6811" w:rsidRPr="005104ED">
            <w:rPr>
              <w:rFonts w:asciiTheme="majorHAnsi" w:hAnsiTheme="majorHAnsi" w:cstheme="majorHAnsi"/>
              <w:noProof/>
              <w:sz w:val="24"/>
              <w:szCs w:val="24"/>
            </w:rPr>
            <w:t>(Cotton, 2022)</w:t>
          </w:r>
          <w:r w:rsidR="002D6811">
            <w:rPr>
              <w:rFonts w:asciiTheme="majorHAnsi" w:hAnsiTheme="majorHAnsi" w:cstheme="majorHAnsi"/>
              <w:sz w:val="24"/>
              <w:szCs w:val="24"/>
            </w:rPr>
            <w:fldChar w:fldCharType="end"/>
          </w:r>
        </w:sdtContent>
      </w:sdt>
      <w:r w:rsidR="008F77F5">
        <w:rPr>
          <w:rFonts w:asciiTheme="majorHAnsi" w:hAnsiTheme="majorHAnsi" w:cstheme="majorHAnsi"/>
          <w:sz w:val="24"/>
          <w:szCs w:val="24"/>
        </w:rPr>
        <w:t xml:space="preserve">. </w:t>
      </w:r>
    </w:p>
    <w:p w14:paraId="5C15D364" w14:textId="5A104CC0" w:rsidR="00CC7941" w:rsidRDefault="00842D95"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Further to this, </w:t>
      </w:r>
      <w:r w:rsidR="008F77F5">
        <w:rPr>
          <w:rFonts w:asciiTheme="majorHAnsi" w:hAnsiTheme="majorHAnsi" w:cstheme="majorHAnsi"/>
          <w:sz w:val="24"/>
          <w:szCs w:val="24"/>
        </w:rPr>
        <w:t>In 2</w:t>
      </w:r>
      <w:r w:rsidR="00CC7941">
        <w:rPr>
          <w:rFonts w:asciiTheme="majorHAnsi" w:hAnsiTheme="majorHAnsi" w:cstheme="majorHAnsi"/>
          <w:sz w:val="24"/>
          <w:szCs w:val="24"/>
        </w:rPr>
        <w:t xml:space="preserve">019, </w:t>
      </w:r>
      <w:r w:rsidR="008C12CF">
        <w:rPr>
          <w:rFonts w:asciiTheme="majorHAnsi" w:hAnsiTheme="majorHAnsi" w:cstheme="majorHAnsi"/>
          <w:sz w:val="24"/>
          <w:szCs w:val="24"/>
        </w:rPr>
        <w:t>a</w:t>
      </w:r>
      <w:r w:rsidR="008F77F5">
        <w:rPr>
          <w:rFonts w:asciiTheme="majorHAnsi" w:hAnsiTheme="majorHAnsi" w:cstheme="majorHAnsi"/>
          <w:sz w:val="24"/>
          <w:szCs w:val="24"/>
        </w:rPr>
        <w:t>n online</w:t>
      </w:r>
      <w:r w:rsidR="008C12CF">
        <w:rPr>
          <w:rFonts w:asciiTheme="majorHAnsi" w:hAnsiTheme="majorHAnsi" w:cstheme="majorHAnsi"/>
          <w:sz w:val="24"/>
          <w:szCs w:val="24"/>
        </w:rPr>
        <w:t xml:space="preserve"> petition was started,</w:t>
      </w:r>
      <w:r w:rsidR="003B1780">
        <w:rPr>
          <w:rFonts w:asciiTheme="majorHAnsi" w:hAnsiTheme="majorHAnsi" w:cstheme="majorHAnsi"/>
          <w:sz w:val="24"/>
          <w:szCs w:val="24"/>
        </w:rPr>
        <w:t xml:space="preserve"> open to the </w:t>
      </w:r>
      <w:r w:rsidR="00B315FA">
        <w:rPr>
          <w:rFonts w:asciiTheme="majorHAnsi" w:hAnsiTheme="majorHAnsi" w:cstheme="majorHAnsi"/>
          <w:sz w:val="24"/>
          <w:szCs w:val="24"/>
        </w:rPr>
        <w:t>public</w:t>
      </w:r>
      <w:r w:rsidR="00FE1DB6">
        <w:rPr>
          <w:rFonts w:asciiTheme="majorHAnsi" w:hAnsiTheme="majorHAnsi" w:cstheme="majorHAnsi"/>
          <w:sz w:val="24"/>
          <w:szCs w:val="24"/>
        </w:rPr>
        <w:t xml:space="preserve"> and serving officers</w:t>
      </w:r>
      <w:r w:rsidR="003B1780">
        <w:rPr>
          <w:rFonts w:asciiTheme="majorHAnsi" w:hAnsiTheme="majorHAnsi" w:cstheme="majorHAnsi"/>
          <w:sz w:val="24"/>
          <w:szCs w:val="24"/>
        </w:rPr>
        <w:t xml:space="preserve"> it was asked</w:t>
      </w:r>
      <w:r w:rsidR="00B315FA">
        <w:rPr>
          <w:rFonts w:asciiTheme="majorHAnsi" w:hAnsiTheme="majorHAnsi" w:cstheme="majorHAnsi"/>
          <w:sz w:val="24"/>
          <w:szCs w:val="24"/>
        </w:rPr>
        <w:t xml:space="preserve">; </w:t>
      </w:r>
      <w:r w:rsidR="006535FA">
        <w:rPr>
          <w:rFonts w:asciiTheme="majorHAnsi" w:hAnsiTheme="majorHAnsi" w:cstheme="majorHAnsi"/>
          <w:sz w:val="24"/>
          <w:szCs w:val="24"/>
        </w:rPr>
        <w:t>“S</w:t>
      </w:r>
      <w:r w:rsidR="00B315FA">
        <w:rPr>
          <w:rFonts w:asciiTheme="majorHAnsi" w:hAnsiTheme="majorHAnsi" w:cstheme="majorHAnsi"/>
          <w:sz w:val="24"/>
          <w:szCs w:val="24"/>
        </w:rPr>
        <w:t xml:space="preserve">hould all police officers </w:t>
      </w:r>
      <w:r w:rsidR="006553BE">
        <w:rPr>
          <w:rFonts w:asciiTheme="majorHAnsi" w:hAnsiTheme="majorHAnsi" w:cstheme="majorHAnsi"/>
          <w:sz w:val="24"/>
          <w:szCs w:val="24"/>
        </w:rPr>
        <w:t>be double crewed and carry Taser?</w:t>
      </w:r>
      <w:r w:rsidR="006535FA">
        <w:rPr>
          <w:rFonts w:asciiTheme="majorHAnsi" w:hAnsiTheme="majorHAnsi" w:cstheme="majorHAnsi"/>
          <w:sz w:val="24"/>
          <w:szCs w:val="24"/>
        </w:rPr>
        <w:t xml:space="preserve">”. </w:t>
      </w:r>
      <w:r w:rsidR="006553BE">
        <w:rPr>
          <w:rFonts w:asciiTheme="majorHAnsi" w:hAnsiTheme="majorHAnsi" w:cstheme="majorHAnsi"/>
          <w:sz w:val="24"/>
          <w:szCs w:val="24"/>
        </w:rPr>
        <w:t>This</w:t>
      </w:r>
      <w:r w:rsidR="006535FA">
        <w:rPr>
          <w:rFonts w:asciiTheme="majorHAnsi" w:hAnsiTheme="majorHAnsi" w:cstheme="majorHAnsi"/>
          <w:sz w:val="24"/>
          <w:szCs w:val="24"/>
        </w:rPr>
        <w:t xml:space="preserve"> </w:t>
      </w:r>
      <w:r w:rsidR="006553BE">
        <w:rPr>
          <w:rFonts w:asciiTheme="majorHAnsi" w:hAnsiTheme="majorHAnsi" w:cstheme="majorHAnsi"/>
          <w:sz w:val="24"/>
          <w:szCs w:val="24"/>
        </w:rPr>
        <w:t>accumulated</w:t>
      </w:r>
      <w:r w:rsidR="006535FA">
        <w:rPr>
          <w:rFonts w:asciiTheme="majorHAnsi" w:hAnsiTheme="majorHAnsi" w:cstheme="majorHAnsi"/>
          <w:sz w:val="24"/>
          <w:szCs w:val="24"/>
        </w:rPr>
        <w:t xml:space="preserve"> </w:t>
      </w:r>
      <w:r w:rsidR="006553BE">
        <w:rPr>
          <w:rFonts w:asciiTheme="majorHAnsi" w:hAnsiTheme="majorHAnsi" w:cstheme="majorHAnsi"/>
          <w:sz w:val="24"/>
          <w:szCs w:val="24"/>
        </w:rPr>
        <w:t>118,613 votes to support the movement in that year</w:t>
      </w:r>
      <w:r w:rsidR="00FA58E8">
        <w:rPr>
          <w:rFonts w:asciiTheme="majorHAnsi" w:hAnsiTheme="majorHAnsi" w:cstheme="majorHAnsi"/>
          <w:sz w:val="24"/>
          <w:szCs w:val="24"/>
        </w:rPr>
        <w:t xml:space="preserve"> </w:t>
      </w:r>
      <w:sdt>
        <w:sdtPr>
          <w:rPr>
            <w:rFonts w:asciiTheme="majorHAnsi" w:hAnsiTheme="majorHAnsi" w:cstheme="majorHAnsi"/>
            <w:sz w:val="24"/>
            <w:szCs w:val="24"/>
          </w:rPr>
          <w:id w:val="-315033982"/>
          <w:citation/>
        </w:sdtPr>
        <w:sdtContent>
          <w:r w:rsidR="006553BE">
            <w:rPr>
              <w:rFonts w:asciiTheme="majorHAnsi" w:hAnsiTheme="majorHAnsi" w:cstheme="majorHAnsi"/>
              <w:sz w:val="24"/>
              <w:szCs w:val="24"/>
            </w:rPr>
            <w:fldChar w:fldCharType="begin"/>
          </w:r>
          <w:r w:rsidR="006553BE">
            <w:rPr>
              <w:rFonts w:asciiTheme="majorHAnsi" w:hAnsiTheme="majorHAnsi" w:cstheme="majorHAnsi"/>
              <w:sz w:val="24"/>
              <w:szCs w:val="24"/>
            </w:rPr>
            <w:instrText xml:space="preserve"> CITATION Cha19 \l 2057 </w:instrText>
          </w:r>
          <w:r w:rsidR="006553BE">
            <w:rPr>
              <w:rFonts w:asciiTheme="majorHAnsi" w:hAnsiTheme="majorHAnsi" w:cstheme="majorHAnsi"/>
              <w:sz w:val="24"/>
              <w:szCs w:val="24"/>
            </w:rPr>
            <w:fldChar w:fldCharType="separate"/>
          </w:r>
          <w:r w:rsidR="006553BE" w:rsidRPr="006553BE">
            <w:rPr>
              <w:rFonts w:asciiTheme="majorHAnsi" w:hAnsiTheme="majorHAnsi" w:cstheme="majorHAnsi"/>
              <w:noProof/>
              <w:sz w:val="24"/>
              <w:szCs w:val="24"/>
            </w:rPr>
            <w:t>(Change, 2019)</w:t>
          </w:r>
          <w:r w:rsidR="006553BE">
            <w:rPr>
              <w:rFonts w:asciiTheme="majorHAnsi" w:hAnsiTheme="majorHAnsi" w:cstheme="majorHAnsi"/>
              <w:sz w:val="24"/>
              <w:szCs w:val="24"/>
            </w:rPr>
            <w:fldChar w:fldCharType="end"/>
          </w:r>
        </w:sdtContent>
      </w:sdt>
      <w:r w:rsidR="00FA58E8">
        <w:rPr>
          <w:rFonts w:asciiTheme="majorHAnsi" w:hAnsiTheme="majorHAnsi" w:cstheme="majorHAnsi"/>
          <w:sz w:val="24"/>
          <w:szCs w:val="24"/>
        </w:rPr>
        <w:t xml:space="preserve"> </w:t>
      </w:r>
      <w:r w:rsidR="00E40FEE">
        <w:rPr>
          <w:rFonts w:asciiTheme="majorHAnsi" w:hAnsiTheme="majorHAnsi" w:cstheme="majorHAnsi"/>
          <w:sz w:val="24"/>
          <w:szCs w:val="24"/>
        </w:rPr>
        <w:t xml:space="preserve">as well as being </w:t>
      </w:r>
      <w:r w:rsidR="00893C7C">
        <w:rPr>
          <w:rFonts w:asciiTheme="majorHAnsi" w:hAnsiTheme="majorHAnsi" w:cstheme="majorHAnsi"/>
          <w:sz w:val="24"/>
          <w:szCs w:val="24"/>
        </w:rPr>
        <w:t xml:space="preserve">publicly </w:t>
      </w:r>
      <w:r w:rsidR="00E40FEE">
        <w:rPr>
          <w:rFonts w:asciiTheme="majorHAnsi" w:hAnsiTheme="majorHAnsi" w:cstheme="majorHAnsi"/>
          <w:sz w:val="24"/>
          <w:szCs w:val="24"/>
        </w:rPr>
        <w:t xml:space="preserve">supported by </w:t>
      </w:r>
      <w:r w:rsidR="00893C7C">
        <w:rPr>
          <w:rFonts w:asciiTheme="majorHAnsi" w:hAnsiTheme="majorHAnsi" w:cstheme="majorHAnsi"/>
          <w:sz w:val="24"/>
          <w:szCs w:val="24"/>
        </w:rPr>
        <w:t xml:space="preserve">Home Secretary, </w:t>
      </w:r>
      <w:r w:rsidR="00E40FEE">
        <w:rPr>
          <w:rFonts w:asciiTheme="majorHAnsi" w:hAnsiTheme="majorHAnsi" w:cstheme="majorHAnsi"/>
          <w:sz w:val="24"/>
          <w:szCs w:val="24"/>
        </w:rPr>
        <w:t>Priti Patel</w:t>
      </w:r>
      <w:r w:rsidR="00893C7C">
        <w:rPr>
          <w:rFonts w:asciiTheme="majorHAnsi" w:hAnsiTheme="majorHAnsi" w:cstheme="majorHAnsi"/>
          <w:sz w:val="24"/>
          <w:szCs w:val="24"/>
        </w:rPr>
        <w:t xml:space="preserve"> </w:t>
      </w:r>
      <w:sdt>
        <w:sdtPr>
          <w:rPr>
            <w:rFonts w:asciiTheme="majorHAnsi" w:hAnsiTheme="majorHAnsi" w:cstheme="majorHAnsi"/>
            <w:sz w:val="24"/>
            <w:szCs w:val="24"/>
          </w:rPr>
          <w:id w:val="2129189845"/>
          <w:citation/>
        </w:sdtPr>
        <w:sdtContent>
          <w:r w:rsidR="009B6FD9">
            <w:rPr>
              <w:rFonts w:asciiTheme="majorHAnsi" w:hAnsiTheme="majorHAnsi" w:cstheme="majorHAnsi"/>
              <w:sz w:val="24"/>
              <w:szCs w:val="24"/>
            </w:rPr>
            <w:fldChar w:fldCharType="begin"/>
          </w:r>
          <w:r w:rsidR="009B6FD9">
            <w:rPr>
              <w:rFonts w:asciiTheme="majorHAnsi" w:hAnsiTheme="majorHAnsi" w:cstheme="majorHAnsi"/>
              <w:sz w:val="24"/>
              <w:szCs w:val="24"/>
            </w:rPr>
            <w:instrText xml:space="preserve"> CITATION BBC191 \l 2057 </w:instrText>
          </w:r>
          <w:r w:rsidR="009B6FD9">
            <w:rPr>
              <w:rFonts w:asciiTheme="majorHAnsi" w:hAnsiTheme="majorHAnsi" w:cstheme="majorHAnsi"/>
              <w:sz w:val="24"/>
              <w:szCs w:val="24"/>
            </w:rPr>
            <w:fldChar w:fldCharType="separate"/>
          </w:r>
          <w:r w:rsidR="009B6FD9" w:rsidRPr="009B6FD9">
            <w:rPr>
              <w:rFonts w:asciiTheme="majorHAnsi" w:hAnsiTheme="majorHAnsi" w:cstheme="majorHAnsi"/>
              <w:noProof/>
              <w:sz w:val="24"/>
              <w:szCs w:val="24"/>
            </w:rPr>
            <w:t>(BBC, 2019)</w:t>
          </w:r>
          <w:r w:rsidR="009B6FD9">
            <w:rPr>
              <w:rFonts w:asciiTheme="majorHAnsi" w:hAnsiTheme="majorHAnsi" w:cstheme="majorHAnsi"/>
              <w:sz w:val="24"/>
              <w:szCs w:val="24"/>
            </w:rPr>
            <w:fldChar w:fldCharType="end"/>
          </w:r>
        </w:sdtContent>
      </w:sdt>
      <w:r w:rsidR="009B6FD9">
        <w:rPr>
          <w:rFonts w:asciiTheme="majorHAnsi" w:hAnsiTheme="majorHAnsi" w:cstheme="majorHAnsi"/>
          <w:sz w:val="24"/>
          <w:szCs w:val="24"/>
        </w:rPr>
        <w:t xml:space="preserve">. </w:t>
      </w:r>
    </w:p>
    <w:p w14:paraId="6C1FD19A" w14:textId="0C24A6C1" w:rsidR="00A97B42" w:rsidRDefault="008527AD"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With so much support for all serving officers to carry Taser, it would have been </w:t>
      </w:r>
      <w:r w:rsidR="00075E4C">
        <w:rPr>
          <w:rFonts w:asciiTheme="majorHAnsi" w:hAnsiTheme="majorHAnsi" w:cstheme="majorHAnsi"/>
          <w:sz w:val="24"/>
          <w:szCs w:val="24"/>
        </w:rPr>
        <w:t>thought that this would be the best option to decrease police officer assault rates and ensure their safety?</w:t>
      </w:r>
    </w:p>
    <w:p w14:paraId="143F4EB4" w14:textId="73CDD53C" w:rsidR="000C710F" w:rsidRDefault="008765F6"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However, </w:t>
      </w:r>
      <w:r w:rsidR="00E018D7">
        <w:rPr>
          <w:rFonts w:asciiTheme="majorHAnsi" w:hAnsiTheme="majorHAnsi" w:cstheme="majorHAnsi"/>
          <w:sz w:val="24"/>
          <w:szCs w:val="24"/>
        </w:rPr>
        <w:t xml:space="preserve">Highly scrutinised incidents such as the deaths of Dalian Atkinson </w:t>
      </w:r>
      <w:r w:rsidR="00682257">
        <w:rPr>
          <w:rFonts w:asciiTheme="majorHAnsi" w:hAnsiTheme="majorHAnsi" w:cstheme="majorHAnsi"/>
          <w:sz w:val="24"/>
          <w:szCs w:val="24"/>
        </w:rPr>
        <w:t xml:space="preserve">and </w:t>
      </w:r>
      <w:r w:rsidR="00077DB6">
        <w:rPr>
          <w:rFonts w:asciiTheme="majorHAnsi" w:hAnsiTheme="majorHAnsi" w:cstheme="majorHAnsi"/>
          <w:sz w:val="24"/>
          <w:szCs w:val="24"/>
        </w:rPr>
        <w:t xml:space="preserve">Jordan Begley who were both found to have died as a result of </w:t>
      </w:r>
      <w:r w:rsidR="00E338D1">
        <w:rPr>
          <w:rFonts w:asciiTheme="majorHAnsi" w:hAnsiTheme="majorHAnsi" w:cstheme="majorHAnsi"/>
          <w:sz w:val="24"/>
          <w:szCs w:val="24"/>
        </w:rPr>
        <w:t xml:space="preserve">being </w:t>
      </w:r>
      <w:r w:rsidR="00077DB6">
        <w:rPr>
          <w:rFonts w:asciiTheme="majorHAnsi" w:hAnsiTheme="majorHAnsi" w:cstheme="majorHAnsi"/>
          <w:sz w:val="24"/>
          <w:szCs w:val="24"/>
        </w:rPr>
        <w:t xml:space="preserve">inappropriately </w:t>
      </w:r>
      <w:r w:rsidR="005A4110">
        <w:rPr>
          <w:rFonts w:asciiTheme="majorHAnsi" w:hAnsiTheme="majorHAnsi" w:cstheme="majorHAnsi"/>
          <w:sz w:val="24"/>
          <w:szCs w:val="24"/>
        </w:rPr>
        <w:t>and unreasonably</w:t>
      </w:r>
      <w:r w:rsidR="00E338D1">
        <w:rPr>
          <w:rFonts w:asciiTheme="majorHAnsi" w:hAnsiTheme="majorHAnsi" w:cstheme="majorHAnsi"/>
          <w:sz w:val="24"/>
          <w:szCs w:val="24"/>
        </w:rPr>
        <w:t xml:space="preserve"> </w:t>
      </w:r>
      <w:r w:rsidR="005A4110">
        <w:rPr>
          <w:rFonts w:asciiTheme="majorHAnsi" w:hAnsiTheme="majorHAnsi" w:cstheme="majorHAnsi"/>
          <w:sz w:val="24"/>
          <w:szCs w:val="24"/>
        </w:rPr>
        <w:t>tasered by police</w:t>
      </w:r>
      <w:r w:rsidR="00721240">
        <w:rPr>
          <w:rFonts w:asciiTheme="majorHAnsi" w:hAnsiTheme="majorHAnsi" w:cstheme="majorHAnsi"/>
          <w:sz w:val="24"/>
          <w:szCs w:val="24"/>
        </w:rPr>
        <w:t xml:space="preserve"> </w:t>
      </w:r>
      <w:sdt>
        <w:sdtPr>
          <w:rPr>
            <w:rFonts w:asciiTheme="majorHAnsi" w:hAnsiTheme="majorHAnsi" w:cstheme="majorHAnsi"/>
            <w:sz w:val="24"/>
            <w:szCs w:val="24"/>
          </w:rPr>
          <w:id w:val="-334774011"/>
          <w:citation/>
        </w:sdtPr>
        <w:sdtContent>
          <w:r w:rsidR="00721240">
            <w:rPr>
              <w:rFonts w:asciiTheme="majorHAnsi" w:hAnsiTheme="majorHAnsi" w:cstheme="majorHAnsi"/>
              <w:sz w:val="24"/>
              <w:szCs w:val="24"/>
            </w:rPr>
            <w:fldChar w:fldCharType="begin"/>
          </w:r>
          <w:r w:rsidR="00721240">
            <w:rPr>
              <w:rFonts w:asciiTheme="majorHAnsi" w:hAnsiTheme="majorHAnsi" w:cstheme="majorHAnsi"/>
              <w:sz w:val="24"/>
              <w:szCs w:val="24"/>
            </w:rPr>
            <w:instrText xml:space="preserve"> CITATION Dav22 \l 2057 </w:instrText>
          </w:r>
          <w:r w:rsidR="00721240">
            <w:rPr>
              <w:rFonts w:asciiTheme="majorHAnsi" w:hAnsiTheme="majorHAnsi" w:cstheme="majorHAnsi"/>
              <w:sz w:val="24"/>
              <w:szCs w:val="24"/>
            </w:rPr>
            <w:fldChar w:fldCharType="separate"/>
          </w:r>
          <w:r w:rsidR="00721240" w:rsidRPr="00721240">
            <w:rPr>
              <w:rFonts w:asciiTheme="majorHAnsi" w:hAnsiTheme="majorHAnsi" w:cstheme="majorHAnsi"/>
              <w:noProof/>
              <w:sz w:val="24"/>
              <w:szCs w:val="24"/>
            </w:rPr>
            <w:t>(Baker, 2022)</w:t>
          </w:r>
          <w:r w:rsidR="00721240">
            <w:rPr>
              <w:rFonts w:asciiTheme="majorHAnsi" w:hAnsiTheme="majorHAnsi" w:cstheme="majorHAnsi"/>
              <w:sz w:val="24"/>
              <w:szCs w:val="24"/>
            </w:rPr>
            <w:fldChar w:fldCharType="end"/>
          </w:r>
        </w:sdtContent>
      </w:sdt>
      <w:r w:rsidR="00721240">
        <w:rPr>
          <w:rFonts w:asciiTheme="majorHAnsi" w:hAnsiTheme="majorHAnsi" w:cstheme="majorHAnsi"/>
          <w:sz w:val="24"/>
          <w:szCs w:val="24"/>
        </w:rPr>
        <w:t xml:space="preserve"> </w:t>
      </w:r>
      <w:r w:rsidR="00990C9C">
        <w:rPr>
          <w:rFonts w:asciiTheme="majorHAnsi" w:hAnsiTheme="majorHAnsi" w:cstheme="majorHAnsi"/>
          <w:sz w:val="24"/>
          <w:szCs w:val="24"/>
        </w:rPr>
        <w:t>put the carrying of the weapon under great scrutiny</w:t>
      </w:r>
      <w:r>
        <w:rPr>
          <w:rFonts w:asciiTheme="majorHAnsi" w:hAnsiTheme="majorHAnsi" w:cstheme="majorHAnsi"/>
          <w:sz w:val="24"/>
          <w:szCs w:val="24"/>
        </w:rPr>
        <w:t xml:space="preserve"> by the public. </w:t>
      </w:r>
    </w:p>
    <w:p w14:paraId="72EDA854" w14:textId="6CA71D42" w:rsidR="00990C9C" w:rsidRDefault="00990C9C"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Further statistics </w:t>
      </w:r>
      <w:r w:rsidR="00C848E8">
        <w:rPr>
          <w:rFonts w:asciiTheme="majorHAnsi" w:hAnsiTheme="majorHAnsi" w:cstheme="majorHAnsi"/>
          <w:sz w:val="24"/>
          <w:szCs w:val="24"/>
        </w:rPr>
        <w:t xml:space="preserve">from the University of Cambridge show that police officers who carry Taser were in fact more than 48 percent </w:t>
      </w:r>
      <w:r w:rsidR="00CD6139">
        <w:rPr>
          <w:rFonts w:asciiTheme="majorHAnsi" w:hAnsiTheme="majorHAnsi" w:cstheme="majorHAnsi"/>
          <w:sz w:val="24"/>
          <w:szCs w:val="24"/>
        </w:rPr>
        <w:t xml:space="preserve">more likely to be a victim of an assault than those who do not carry Taser </w:t>
      </w:r>
      <w:sdt>
        <w:sdtPr>
          <w:rPr>
            <w:rFonts w:asciiTheme="majorHAnsi" w:hAnsiTheme="majorHAnsi" w:cstheme="majorHAnsi"/>
            <w:sz w:val="24"/>
            <w:szCs w:val="24"/>
          </w:rPr>
          <w:id w:val="-1813630179"/>
          <w:citation/>
        </w:sdtPr>
        <w:sdtContent>
          <w:r w:rsidR="00E22FD8">
            <w:rPr>
              <w:rFonts w:asciiTheme="majorHAnsi" w:hAnsiTheme="majorHAnsi" w:cstheme="majorHAnsi"/>
              <w:sz w:val="24"/>
              <w:szCs w:val="24"/>
            </w:rPr>
            <w:fldChar w:fldCharType="begin"/>
          </w:r>
          <w:r w:rsidR="00E22FD8">
            <w:rPr>
              <w:rFonts w:asciiTheme="majorHAnsi" w:hAnsiTheme="majorHAnsi" w:cstheme="majorHAnsi"/>
              <w:sz w:val="24"/>
              <w:szCs w:val="24"/>
            </w:rPr>
            <w:instrText xml:space="preserve"> CITATION Bar18 \l 2057 </w:instrText>
          </w:r>
          <w:r w:rsidR="00E22FD8">
            <w:rPr>
              <w:rFonts w:asciiTheme="majorHAnsi" w:hAnsiTheme="majorHAnsi" w:cstheme="majorHAnsi"/>
              <w:sz w:val="24"/>
              <w:szCs w:val="24"/>
            </w:rPr>
            <w:fldChar w:fldCharType="separate"/>
          </w:r>
          <w:r w:rsidR="00E22FD8" w:rsidRPr="001B5E6D">
            <w:rPr>
              <w:rFonts w:asciiTheme="majorHAnsi" w:hAnsiTheme="majorHAnsi" w:cstheme="majorHAnsi"/>
              <w:noProof/>
              <w:sz w:val="24"/>
              <w:szCs w:val="24"/>
            </w:rPr>
            <w:t>(Ariel, 2018)</w:t>
          </w:r>
          <w:r w:rsidR="00E22FD8">
            <w:rPr>
              <w:rFonts w:asciiTheme="majorHAnsi" w:hAnsiTheme="majorHAnsi" w:cstheme="majorHAnsi"/>
              <w:sz w:val="24"/>
              <w:szCs w:val="24"/>
            </w:rPr>
            <w:fldChar w:fldCharType="end"/>
          </w:r>
        </w:sdtContent>
      </w:sdt>
      <w:r w:rsidR="00E22FD8">
        <w:rPr>
          <w:rFonts w:asciiTheme="majorHAnsi" w:hAnsiTheme="majorHAnsi" w:cstheme="majorHAnsi"/>
          <w:sz w:val="24"/>
          <w:szCs w:val="24"/>
        </w:rPr>
        <w:t xml:space="preserve">. A phenomenon known as the ‘weapons effect’ </w:t>
      </w:r>
      <w:r w:rsidR="003C4831">
        <w:rPr>
          <w:rFonts w:asciiTheme="majorHAnsi" w:hAnsiTheme="majorHAnsi" w:cstheme="majorHAnsi"/>
          <w:sz w:val="24"/>
          <w:szCs w:val="24"/>
        </w:rPr>
        <w:t xml:space="preserve">was explained by Arlin James Benjamin Jr. who explained that the sight of a weapon </w:t>
      </w:r>
      <w:r w:rsidR="00891246">
        <w:rPr>
          <w:rFonts w:asciiTheme="majorHAnsi" w:hAnsiTheme="majorHAnsi" w:cstheme="majorHAnsi"/>
          <w:sz w:val="24"/>
          <w:szCs w:val="24"/>
        </w:rPr>
        <w:t>in a</w:t>
      </w:r>
      <w:r w:rsidR="00656966">
        <w:rPr>
          <w:rFonts w:asciiTheme="majorHAnsi" w:hAnsiTheme="majorHAnsi" w:cstheme="majorHAnsi"/>
          <w:sz w:val="24"/>
          <w:szCs w:val="24"/>
        </w:rPr>
        <w:t xml:space="preserve"> </w:t>
      </w:r>
      <w:r w:rsidR="00891246">
        <w:rPr>
          <w:rFonts w:asciiTheme="majorHAnsi" w:hAnsiTheme="majorHAnsi" w:cstheme="majorHAnsi"/>
          <w:sz w:val="24"/>
          <w:szCs w:val="24"/>
        </w:rPr>
        <w:t xml:space="preserve">situation can cause the individual to become more aggressive and </w:t>
      </w:r>
      <w:r w:rsidR="00E13DF7">
        <w:rPr>
          <w:rFonts w:asciiTheme="majorHAnsi" w:hAnsiTheme="majorHAnsi" w:cstheme="majorHAnsi"/>
          <w:sz w:val="24"/>
          <w:szCs w:val="24"/>
        </w:rPr>
        <w:t xml:space="preserve">cause unwanted hostile thoughts within that person </w:t>
      </w:r>
      <w:sdt>
        <w:sdtPr>
          <w:rPr>
            <w:rFonts w:asciiTheme="majorHAnsi" w:hAnsiTheme="majorHAnsi" w:cstheme="majorHAnsi"/>
            <w:sz w:val="24"/>
            <w:szCs w:val="24"/>
          </w:rPr>
          <w:id w:val="1454285420"/>
          <w:citation/>
        </w:sdtPr>
        <w:sdtContent>
          <w:r w:rsidR="002348C1">
            <w:rPr>
              <w:rFonts w:asciiTheme="majorHAnsi" w:hAnsiTheme="majorHAnsi" w:cstheme="majorHAnsi"/>
              <w:sz w:val="24"/>
              <w:szCs w:val="24"/>
            </w:rPr>
            <w:fldChar w:fldCharType="begin"/>
          </w:r>
          <w:r w:rsidR="002348C1">
            <w:rPr>
              <w:rFonts w:asciiTheme="majorHAnsi" w:hAnsiTheme="majorHAnsi" w:cstheme="majorHAnsi"/>
              <w:sz w:val="24"/>
              <w:szCs w:val="24"/>
            </w:rPr>
            <w:instrText xml:space="preserve">CITATION Arl16 \l 2057 </w:instrText>
          </w:r>
          <w:r w:rsidR="002348C1">
            <w:rPr>
              <w:rFonts w:asciiTheme="majorHAnsi" w:hAnsiTheme="majorHAnsi" w:cstheme="majorHAnsi"/>
              <w:sz w:val="24"/>
              <w:szCs w:val="24"/>
            </w:rPr>
            <w:fldChar w:fldCharType="separate"/>
          </w:r>
          <w:r w:rsidR="002348C1" w:rsidRPr="009F2A50">
            <w:rPr>
              <w:rFonts w:asciiTheme="majorHAnsi" w:hAnsiTheme="majorHAnsi" w:cstheme="majorHAnsi"/>
              <w:noProof/>
              <w:sz w:val="24"/>
              <w:szCs w:val="24"/>
            </w:rPr>
            <w:t>(Jr., 2016)</w:t>
          </w:r>
          <w:r w:rsidR="002348C1">
            <w:rPr>
              <w:rFonts w:asciiTheme="majorHAnsi" w:hAnsiTheme="majorHAnsi" w:cstheme="majorHAnsi"/>
              <w:sz w:val="24"/>
              <w:szCs w:val="24"/>
            </w:rPr>
            <w:fldChar w:fldCharType="end"/>
          </w:r>
        </w:sdtContent>
      </w:sdt>
      <w:r w:rsidR="003529BB">
        <w:rPr>
          <w:rFonts w:asciiTheme="majorHAnsi" w:hAnsiTheme="majorHAnsi" w:cstheme="majorHAnsi"/>
          <w:sz w:val="24"/>
          <w:szCs w:val="24"/>
        </w:rPr>
        <w:t xml:space="preserve">, this putting </w:t>
      </w:r>
      <w:r w:rsidR="002348C1">
        <w:rPr>
          <w:rFonts w:asciiTheme="majorHAnsi" w:hAnsiTheme="majorHAnsi" w:cstheme="majorHAnsi"/>
          <w:sz w:val="24"/>
          <w:szCs w:val="24"/>
        </w:rPr>
        <w:t>police officers carrying Taser</w:t>
      </w:r>
      <w:r w:rsidR="00B86E85">
        <w:rPr>
          <w:rFonts w:asciiTheme="majorHAnsi" w:hAnsiTheme="majorHAnsi" w:cstheme="majorHAnsi"/>
          <w:sz w:val="24"/>
          <w:szCs w:val="24"/>
        </w:rPr>
        <w:t xml:space="preserve"> more likely to be the victim of an assault</w:t>
      </w:r>
      <w:r w:rsidR="002348C1">
        <w:rPr>
          <w:rFonts w:asciiTheme="majorHAnsi" w:hAnsiTheme="majorHAnsi" w:cstheme="majorHAnsi"/>
          <w:sz w:val="24"/>
          <w:szCs w:val="24"/>
        </w:rPr>
        <w:t xml:space="preserve">. </w:t>
      </w:r>
    </w:p>
    <w:p w14:paraId="52119099" w14:textId="12A8E409" w:rsidR="00571CC3" w:rsidRDefault="000104D6"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Statistics released </w:t>
      </w:r>
      <w:r w:rsidR="00260246">
        <w:rPr>
          <w:rFonts w:asciiTheme="majorHAnsi" w:hAnsiTheme="majorHAnsi" w:cstheme="majorHAnsi"/>
          <w:sz w:val="24"/>
          <w:szCs w:val="24"/>
        </w:rPr>
        <w:t>by the Independent Office for Police Conduct</w:t>
      </w:r>
      <w:r w:rsidR="00F55DDC">
        <w:rPr>
          <w:rFonts w:asciiTheme="majorHAnsi" w:hAnsiTheme="majorHAnsi" w:cstheme="majorHAnsi"/>
          <w:sz w:val="24"/>
          <w:szCs w:val="24"/>
        </w:rPr>
        <w:t xml:space="preserve"> (IOPC)</w:t>
      </w:r>
      <w:r w:rsidR="009703AC">
        <w:rPr>
          <w:rFonts w:asciiTheme="majorHAnsi" w:hAnsiTheme="majorHAnsi" w:cstheme="majorHAnsi"/>
          <w:sz w:val="24"/>
          <w:szCs w:val="24"/>
        </w:rPr>
        <w:t xml:space="preserve"> in 2021 following a review of Taser use</w:t>
      </w:r>
      <w:r w:rsidR="00260246">
        <w:rPr>
          <w:rFonts w:asciiTheme="majorHAnsi" w:hAnsiTheme="majorHAnsi" w:cstheme="majorHAnsi"/>
          <w:sz w:val="24"/>
          <w:szCs w:val="24"/>
        </w:rPr>
        <w:t xml:space="preserve"> show</w:t>
      </w:r>
      <w:r w:rsidR="00F55DDC">
        <w:rPr>
          <w:rFonts w:asciiTheme="majorHAnsi" w:hAnsiTheme="majorHAnsi" w:cstheme="majorHAnsi"/>
          <w:sz w:val="24"/>
          <w:szCs w:val="24"/>
        </w:rPr>
        <w:t xml:space="preserve"> </w:t>
      </w:r>
      <w:r w:rsidR="002049E4">
        <w:rPr>
          <w:rFonts w:asciiTheme="majorHAnsi" w:hAnsiTheme="majorHAnsi" w:cstheme="majorHAnsi"/>
          <w:sz w:val="24"/>
          <w:szCs w:val="24"/>
        </w:rPr>
        <w:t>an</w:t>
      </w:r>
      <w:r w:rsidR="00F55DDC">
        <w:rPr>
          <w:rFonts w:asciiTheme="majorHAnsi" w:hAnsiTheme="majorHAnsi" w:cstheme="majorHAnsi"/>
          <w:sz w:val="24"/>
          <w:szCs w:val="24"/>
        </w:rPr>
        <w:t xml:space="preserve"> increase in incidents requiring the need for </w:t>
      </w:r>
      <w:r w:rsidR="00580467">
        <w:rPr>
          <w:rFonts w:asciiTheme="majorHAnsi" w:hAnsiTheme="majorHAnsi" w:cstheme="majorHAnsi"/>
          <w:sz w:val="24"/>
          <w:szCs w:val="24"/>
        </w:rPr>
        <w:t xml:space="preserve">Taser to be </w:t>
      </w:r>
      <w:r w:rsidR="00F55DDC">
        <w:rPr>
          <w:rFonts w:asciiTheme="majorHAnsi" w:hAnsiTheme="majorHAnsi" w:cstheme="majorHAnsi"/>
          <w:sz w:val="24"/>
          <w:szCs w:val="24"/>
        </w:rPr>
        <w:t xml:space="preserve">increasing year on year. </w:t>
      </w:r>
      <w:r w:rsidR="00B252D6">
        <w:rPr>
          <w:rFonts w:asciiTheme="majorHAnsi" w:hAnsiTheme="majorHAnsi" w:cstheme="majorHAnsi"/>
          <w:sz w:val="24"/>
          <w:szCs w:val="24"/>
        </w:rPr>
        <w:t xml:space="preserve">From the year 2017 – 2018 there were 17,000 incidents requiring the need for </w:t>
      </w:r>
      <w:r w:rsidR="00B252D6">
        <w:rPr>
          <w:rFonts w:asciiTheme="majorHAnsi" w:hAnsiTheme="majorHAnsi" w:cstheme="majorHAnsi"/>
          <w:sz w:val="24"/>
          <w:szCs w:val="24"/>
        </w:rPr>
        <w:lastRenderedPageBreak/>
        <w:t xml:space="preserve">Taser deployment. In 2018 – 2019, there were 32,000 </w:t>
      </w:r>
      <w:r w:rsidR="00F759D0">
        <w:rPr>
          <w:rFonts w:asciiTheme="majorHAnsi" w:hAnsiTheme="majorHAnsi" w:cstheme="majorHAnsi"/>
          <w:sz w:val="24"/>
          <w:szCs w:val="24"/>
        </w:rPr>
        <w:t xml:space="preserve">incidents, this being a jump of nearly 50 percent </w:t>
      </w:r>
      <w:sdt>
        <w:sdtPr>
          <w:rPr>
            <w:rFonts w:asciiTheme="majorHAnsi" w:hAnsiTheme="majorHAnsi" w:cstheme="majorHAnsi"/>
            <w:sz w:val="24"/>
            <w:szCs w:val="24"/>
          </w:rPr>
          <w:id w:val="-624468463"/>
          <w:citation/>
        </w:sdtPr>
        <w:sdtContent>
          <w:r w:rsidR="009703AC">
            <w:rPr>
              <w:rFonts w:asciiTheme="majorHAnsi" w:hAnsiTheme="majorHAnsi" w:cstheme="majorHAnsi"/>
              <w:sz w:val="24"/>
              <w:szCs w:val="24"/>
            </w:rPr>
            <w:fldChar w:fldCharType="begin"/>
          </w:r>
          <w:r w:rsidR="009703AC">
            <w:rPr>
              <w:rFonts w:asciiTheme="majorHAnsi" w:hAnsiTheme="majorHAnsi" w:cstheme="majorHAnsi"/>
              <w:sz w:val="24"/>
              <w:szCs w:val="24"/>
            </w:rPr>
            <w:instrText xml:space="preserve">CITATION Ind21 \l 2057 </w:instrText>
          </w:r>
          <w:r w:rsidR="009703AC">
            <w:rPr>
              <w:rFonts w:asciiTheme="majorHAnsi" w:hAnsiTheme="majorHAnsi" w:cstheme="majorHAnsi"/>
              <w:sz w:val="24"/>
              <w:szCs w:val="24"/>
            </w:rPr>
            <w:fldChar w:fldCharType="separate"/>
          </w:r>
          <w:r w:rsidR="009703AC" w:rsidRPr="00DA4E76">
            <w:rPr>
              <w:rFonts w:asciiTheme="majorHAnsi" w:hAnsiTheme="majorHAnsi" w:cstheme="majorHAnsi"/>
              <w:noProof/>
              <w:sz w:val="24"/>
              <w:szCs w:val="24"/>
            </w:rPr>
            <w:t>(IOPC, 2021)</w:t>
          </w:r>
          <w:r w:rsidR="009703AC">
            <w:rPr>
              <w:rFonts w:asciiTheme="majorHAnsi" w:hAnsiTheme="majorHAnsi" w:cstheme="majorHAnsi"/>
              <w:sz w:val="24"/>
              <w:szCs w:val="24"/>
            </w:rPr>
            <w:fldChar w:fldCharType="end"/>
          </w:r>
        </w:sdtContent>
      </w:sdt>
      <w:r w:rsidR="00C65B8E">
        <w:rPr>
          <w:rFonts w:asciiTheme="majorHAnsi" w:hAnsiTheme="majorHAnsi" w:cstheme="majorHAnsi"/>
          <w:sz w:val="24"/>
          <w:szCs w:val="24"/>
        </w:rPr>
        <w:t xml:space="preserve">. National Statistics </w:t>
      </w:r>
      <w:r w:rsidR="00571CC3">
        <w:rPr>
          <w:rFonts w:asciiTheme="majorHAnsi" w:hAnsiTheme="majorHAnsi" w:cstheme="majorHAnsi"/>
          <w:sz w:val="24"/>
          <w:szCs w:val="24"/>
        </w:rPr>
        <w:t xml:space="preserve">show </w:t>
      </w:r>
      <w:r w:rsidR="00914E61">
        <w:rPr>
          <w:rFonts w:asciiTheme="majorHAnsi" w:hAnsiTheme="majorHAnsi" w:cstheme="majorHAnsi"/>
          <w:sz w:val="24"/>
          <w:szCs w:val="24"/>
        </w:rPr>
        <w:t xml:space="preserve">assaults on police officers to have risen </w:t>
      </w:r>
      <w:r w:rsidR="009A2632">
        <w:rPr>
          <w:rFonts w:asciiTheme="majorHAnsi" w:hAnsiTheme="majorHAnsi" w:cstheme="majorHAnsi"/>
          <w:sz w:val="24"/>
          <w:szCs w:val="24"/>
        </w:rPr>
        <w:t xml:space="preserve">in direct correlation to this with </w:t>
      </w:r>
      <w:r w:rsidR="00914E61">
        <w:rPr>
          <w:rFonts w:asciiTheme="majorHAnsi" w:hAnsiTheme="majorHAnsi" w:cstheme="majorHAnsi"/>
          <w:sz w:val="24"/>
          <w:szCs w:val="24"/>
        </w:rPr>
        <w:t xml:space="preserve">26,295 assaults in the year 2017/2018 to </w:t>
      </w:r>
      <w:r w:rsidR="001A6841">
        <w:rPr>
          <w:rFonts w:asciiTheme="majorHAnsi" w:hAnsiTheme="majorHAnsi" w:cstheme="majorHAnsi"/>
          <w:sz w:val="24"/>
          <w:szCs w:val="24"/>
        </w:rPr>
        <w:t xml:space="preserve">30,679 assaults on police in the year 2019/2020 </w:t>
      </w:r>
      <w:sdt>
        <w:sdtPr>
          <w:rPr>
            <w:rFonts w:asciiTheme="majorHAnsi" w:hAnsiTheme="majorHAnsi" w:cstheme="majorHAnsi"/>
            <w:sz w:val="24"/>
            <w:szCs w:val="24"/>
          </w:rPr>
          <w:id w:val="-1818486049"/>
          <w:citation/>
        </w:sdtPr>
        <w:sdtContent>
          <w:r w:rsidR="003B5688">
            <w:rPr>
              <w:rFonts w:asciiTheme="majorHAnsi" w:hAnsiTheme="majorHAnsi" w:cstheme="majorHAnsi"/>
              <w:sz w:val="24"/>
              <w:szCs w:val="24"/>
            </w:rPr>
            <w:fldChar w:fldCharType="begin"/>
          </w:r>
          <w:r w:rsidR="003B5688">
            <w:rPr>
              <w:rFonts w:asciiTheme="majorHAnsi" w:hAnsiTheme="majorHAnsi" w:cstheme="majorHAnsi"/>
              <w:sz w:val="24"/>
              <w:szCs w:val="24"/>
            </w:rPr>
            <w:instrText xml:space="preserve"> CITATION Sta20 \l 2057 </w:instrText>
          </w:r>
          <w:r w:rsidR="003B5688">
            <w:rPr>
              <w:rFonts w:asciiTheme="majorHAnsi" w:hAnsiTheme="majorHAnsi" w:cstheme="majorHAnsi"/>
              <w:sz w:val="24"/>
              <w:szCs w:val="24"/>
            </w:rPr>
            <w:fldChar w:fldCharType="separate"/>
          </w:r>
          <w:r w:rsidR="003B5688" w:rsidRPr="00AB6973">
            <w:rPr>
              <w:rFonts w:asciiTheme="majorHAnsi" w:hAnsiTheme="majorHAnsi" w:cstheme="majorHAnsi"/>
              <w:noProof/>
              <w:sz w:val="24"/>
              <w:szCs w:val="24"/>
            </w:rPr>
            <w:t>(Statistics, 2020)</w:t>
          </w:r>
          <w:r w:rsidR="003B5688">
            <w:rPr>
              <w:rFonts w:asciiTheme="majorHAnsi" w:hAnsiTheme="majorHAnsi" w:cstheme="majorHAnsi"/>
              <w:sz w:val="24"/>
              <w:szCs w:val="24"/>
            </w:rPr>
            <w:fldChar w:fldCharType="end"/>
          </w:r>
        </w:sdtContent>
      </w:sdt>
      <w:r w:rsidR="009A2632">
        <w:rPr>
          <w:rFonts w:asciiTheme="majorHAnsi" w:hAnsiTheme="majorHAnsi" w:cstheme="majorHAnsi"/>
          <w:sz w:val="24"/>
          <w:szCs w:val="24"/>
        </w:rPr>
        <w:t>.</w:t>
      </w:r>
    </w:p>
    <w:p w14:paraId="5D56C2B7" w14:textId="310E6582" w:rsidR="00AD27AA" w:rsidRDefault="00F718A6" w:rsidP="002B64F9">
      <w:pPr>
        <w:spacing w:line="360" w:lineRule="auto"/>
        <w:rPr>
          <w:rFonts w:asciiTheme="majorHAnsi" w:hAnsiTheme="majorHAnsi" w:cstheme="majorHAnsi"/>
          <w:sz w:val="24"/>
          <w:szCs w:val="24"/>
        </w:rPr>
      </w:pPr>
      <w:r>
        <w:rPr>
          <w:rFonts w:asciiTheme="majorHAnsi" w:hAnsiTheme="majorHAnsi" w:cstheme="majorHAnsi"/>
          <w:sz w:val="24"/>
          <w:szCs w:val="24"/>
        </w:rPr>
        <w:t>An area for concern</w:t>
      </w:r>
      <w:r w:rsidR="000A1275">
        <w:rPr>
          <w:rFonts w:asciiTheme="majorHAnsi" w:hAnsiTheme="majorHAnsi" w:cstheme="majorHAnsi"/>
          <w:sz w:val="24"/>
          <w:szCs w:val="24"/>
        </w:rPr>
        <w:t xml:space="preserve"> was noted that </w:t>
      </w:r>
      <w:r w:rsidR="00365A1D">
        <w:rPr>
          <w:rFonts w:asciiTheme="majorHAnsi" w:hAnsiTheme="majorHAnsi" w:cstheme="majorHAnsi"/>
          <w:sz w:val="24"/>
          <w:szCs w:val="24"/>
        </w:rPr>
        <w:t>officers trained to carry Taser were found to be more reliant on the use of this over the other</w:t>
      </w:r>
      <w:r w:rsidR="000A1275">
        <w:rPr>
          <w:rFonts w:asciiTheme="majorHAnsi" w:hAnsiTheme="majorHAnsi" w:cstheme="majorHAnsi"/>
          <w:sz w:val="24"/>
          <w:szCs w:val="24"/>
        </w:rPr>
        <w:t xml:space="preserve"> options such as; </w:t>
      </w:r>
      <w:r w:rsidR="00365A1D">
        <w:rPr>
          <w:rFonts w:asciiTheme="majorHAnsi" w:hAnsiTheme="majorHAnsi" w:cstheme="majorHAnsi"/>
          <w:sz w:val="24"/>
          <w:szCs w:val="24"/>
        </w:rPr>
        <w:t>incap</w:t>
      </w:r>
      <w:r w:rsidR="00F72BE8">
        <w:rPr>
          <w:rFonts w:asciiTheme="majorHAnsi" w:hAnsiTheme="majorHAnsi" w:cstheme="majorHAnsi"/>
          <w:sz w:val="24"/>
          <w:szCs w:val="24"/>
        </w:rPr>
        <w:t>acitant spray</w:t>
      </w:r>
      <w:r w:rsidR="00B23A82">
        <w:rPr>
          <w:rFonts w:asciiTheme="majorHAnsi" w:hAnsiTheme="majorHAnsi" w:cstheme="majorHAnsi"/>
          <w:sz w:val="24"/>
          <w:szCs w:val="24"/>
        </w:rPr>
        <w:t xml:space="preserve">, </w:t>
      </w:r>
      <w:r w:rsidR="00F72BE8">
        <w:rPr>
          <w:rFonts w:asciiTheme="majorHAnsi" w:hAnsiTheme="majorHAnsi" w:cstheme="majorHAnsi"/>
          <w:sz w:val="24"/>
          <w:szCs w:val="24"/>
        </w:rPr>
        <w:t>baton</w:t>
      </w:r>
      <w:r w:rsidR="00B23A82">
        <w:rPr>
          <w:rFonts w:asciiTheme="majorHAnsi" w:hAnsiTheme="majorHAnsi" w:cstheme="majorHAnsi"/>
          <w:sz w:val="24"/>
          <w:szCs w:val="24"/>
        </w:rPr>
        <w:t xml:space="preserve"> and communication</w:t>
      </w:r>
      <w:r w:rsidR="00985F8A">
        <w:rPr>
          <w:rFonts w:asciiTheme="majorHAnsi" w:hAnsiTheme="majorHAnsi" w:cstheme="majorHAnsi"/>
          <w:sz w:val="24"/>
          <w:szCs w:val="24"/>
        </w:rPr>
        <w:t xml:space="preserve"> </w:t>
      </w:r>
      <w:sdt>
        <w:sdtPr>
          <w:rPr>
            <w:rFonts w:asciiTheme="majorHAnsi" w:hAnsiTheme="majorHAnsi" w:cstheme="majorHAnsi"/>
            <w:sz w:val="24"/>
            <w:szCs w:val="24"/>
          </w:rPr>
          <w:id w:val="-549688674"/>
          <w:citation/>
        </w:sdtPr>
        <w:sdtContent>
          <w:r w:rsidR="00F72BE8">
            <w:rPr>
              <w:rFonts w:asciiTheme="majorHAnsi" w:hAnsiTheme="majorHAnsi" w:cstheme="majorHAnsi"/>
              <w:sz w:val="24"/>
              <w:szCs w:val="24"/>
            </w:rPr>
            <w:fldChar w:fldCharType="begin"/>
          </w:r>
          <w:r w:rsidR="00F72BE8">
            <w:rPr>
              <w:rFonts w:asciiTheme="majorHAnsi" w:hAnsiTheme="majorHAnsi" w:cstheme="majorHAnsi"/>
              <w:sz w:val="24"/>
              <w:szCs w:val="24"/>
            </w:rPr>
            <w:instrText xml:space="preserve"> CITATION Ind21 \l 2057 </w:instrText>
          </w:r>
          <w:r w:rsidR="00F72BE8">
            <w:rPr>
              <w:rFonts w:asciiTheme="majorHAnsi" w:hAnsiTheme="majorHAnsi" w:cstheme="majorHAnsi"/>
              <w:sz w:val="24"/>
              <w:szCs w:val="24"/>
            </w:rPr>
            <w:fldChar w:fldCharType="separate"/>
          </w:r>
          <w:r w:rsidR="00F72BE8" w:rsidRPr="00F72BE8">
            <w:rPr>
              <w:rFonts w:asciiTheme="majorHAnsi" w:hAnsiTheme="majorHAnsi" w:cstheme="majorHAnsi"/>
              <w:noProof/>
              <w:sz w:val="24"/>
              <w:szCs w:val="24"/>
            </w:rPr>
            <w:t>(IOPC, 2021)</w:t>
          </w:r>
          <w:r w:rsidR="00F72BE8">
            <w:rPr>
              <w:rFonts w:asciiTheme="majorHAnsi" w:hAnsiTheme="majorHAnsi" w:cstheme="majorHAnsi"/>
              <w:sz w:val="24"/>
              <w:szCs w:val="24"/>
            </w:rPr>
            <w:fldChar w:fldCharType="end"/>
          </w:r>
        </w:sdtContent>
      </w:sdt>
      <w:r w:rsidR="00F72BE8">
        <w:rPr>
          <w:rFonts w:asciiTheme="majorHAnsi" w:hAnsiTheme="majorHAnsi" w:cstheme="majorHAnsi"/>
          <w:sz w:val="24"/>
          <w:szCs w:val="24"/>
        </w:rPr>
        <w:t xml:space="preserve">. Even more worrying </w:t>
      </w:r>
      <w:r w:rsidR="006D5FC5">
        <w:rPr>
          <w:rFonts w:asciiTheme="majorHAnsi" w:hAnsiTheme="majorHAnsi" w:cstheme="majorHAnsi"/>
          <w:sz w:val="24"/>
          <w:szCs w:val="24"/>
        </w:rPr>
        <w:t xml:space="preserve">it was found that should you be of a different race or ethnicity or suffering from mental ill health, </w:t>
      </w:r>
      <w:r w:rsidR="00CA3111">
        <w:rPr>
          <w:rFonts w:asciiTheme="majorHAnsi" w:hAnsiTheme="majorHAnsi" w:cstheme="majorHAnsi"/>
          <w:sz w:val="24"/>
          <w:szCs w:val="24"/>
        </w:rPr>
        <w:t xml:space="preserve">Taser was more likely to be involved against you </w:t>
      </w:r>
      <w:sdt>
        <w:sdtPr>
          <w:rPr>
            <w:rFonts w:asciiTheme="majorHAnsi" w:hAnsiTheme="majorHAnsi" w:cstheme="majorHAnsi"/>
            <w:sz w:val="24"/>
            <w:szCs w:val="24"/>
          </w:rPr>
          <w:id w:val="587279461"/>
          <w:citation/>
        </w:sdtPr>
        <w:sdtContent>
          <w:r w:rsidR="00AD27AA">
            <w:rPr>
              <w:rFonts w:asciiTheme="majorHAnsi" w:hAnsiTheme="majorHAnsi" w:cstheme="majorHAnsi"/>
              <w:sz w:val="24"/>
              <w:szCs w:val="24"/>
            </w:rPr>
            <w:fldChar w:fldCharType="begin"/>
          </w:r>
          <w:r w:rsidR="00AD27AA">
            <w:rPr>
              <w:rFonts w:asciiTheme="majorHAnsi" w:hAnsiTheme="majorHAnsi" w:cstheme="majorHAnsi"/>
              <w:sz w:val="24"/>
              <w:szCs w:val="24"/>
            </w:rPr>
            <w:instrText xml:space="preserve"> CITATION Ste10 \l 2057 </w:instrText>
          </w:r>
          <w:r w:rsidR="00AD27AA">
            <w:rPr>
              <w:rFonts w:asciiTheme="majorHAnsi" w:hAnsiTheme="majorHAnsi" w:cstheme="majorHAnsi"/>
              <w:sz w:val="24"/>
              <w:szCs w:val="24"/>
            </w:rPr>
            <w:fldChar w:fldCharType="separate"/>
          </w:r>
          <w:r w:rsidR="00AD27AA" w:rsidRPr="00A6049B">
            <w:rPr>
              <w:rFonts w:asciiTheme="majorHAnsi" w:hAnsiTheme="majorHAnsi" w:cstheme="majorHAnsi"/>
              <w:noProof/>
              <w:sz w:val="24"/>
              <w:szCs w:val="24"/>
            </w:rPr>
            <w:t>(Rice, 2010)</w:t>
          </w:r>
          <w:r w:rsidR="00AD27AA">
            <w:rPr>
              <w:rFonts w:asciiTheme="majorHAnsi" w:hAnsiTheme="majorHAnsi" w:cstheme="majorHAnsi"/>
              <w:sz w:val="24"/>
              <w:szCs w:val="24"/>
            </w:rPr>
            <w:fldChar w:fldCharType="end"/>
          </w:r>
        </w:sdtContent>
      </w:sdt>
      <w:r w:rsidR="00AD27AA">
        <w:rPr>
          <w:rFonts w:asciiTheme="majorHAnsi" w:hAnsiTheme="majorHAnsi" w:cstheme="majorHAnsi"/>
          <w:sz w:val="24"/>
          <w:szCs w:val="24"/>
        </w:rPr>
        <w:t>.</w:t>
      </w:r>
    </w:p>
    <w:p w14:paraId="7A54BB60" w14:textId="109703EE" w:rsidR="00532FAA" w:rsidRDefault="00CD0936" w:rsidP="002B64F9">
      <w:pPr>
        <w:spacing w:line="360" w:lineRule="auto"/>
        <w:rPr>
          <w:rFonts w:asciiTheme="majorHAnsi" w:hAnsiTheme="majorHAnsi" w:cstheme="majorHAnsi"/>
          <w:sz w:val="24"/>
          <w:szCs w:val="24"/>
        </w:rPr>
      </w:pPr>
      <w:r>
        <w:rPr>
          <w:rFonts w:asciiTheme="majorHAnsi" w:hAnsiTheme="majorHAnsi" w:cstheme="majorHAnsi"/>
          <w:sz w:val="24"/>
          <w:szCs w:val="24"/>
        </w:rPr>
        <w:t>Then, i</w:t>
      </w:r>
      <w:r w:rsidR="00842587">
        <w:rPr>
          <w:rFonts w:asciiTheme="majorHAnsi" w:hAnsiTheme="majorHAnsi" w:cstheme="majorHAnsi"/>
          <w:sz w:val="24"/>
          <w:szCs w:val="24"/>
        </w:rPr>
        <w:t>n 2021,</w:t>
      </w:r>
      <w:r w:rsidR="00974A8E">
        <w:rPr>
          <w:rFonts w:asciiTheme="majorHAnsi" w:hAnsiTheme="majorHAnsi" w:cstheme="majorHAnsi"/>
          <w:sz w:val="24"/>
          <w:szCs w:val="24"/>
        </w:rPr>
        <w:t xml:space="preserve"> 41,000 police officers were assaulted</w:t>
      </w:r>
      <w:r w:rsidR="004618AE">
        <w:rPr>
          <w:rFonts w:asciiTheme="majorHAnsi" w:hAnsiTheme="majorHAnsi" w:cstheme="majorHAnsi"/>
          <w:sz w:val="24"/>
          <w:szCs w:val="24"/>
        </w:rPr>
        <w:t xml:space="preserve"> </w:t>
      </w:r>
      <w:sdt>
        <w:sdtPr>
          <w:rPr>
            <w:rFonts w:asciiTheme="majorHAnsi" w:hAnsiTheme="majorHAnsi" w:cstheme="majorHAnsi"/>
            <w:sz w:val="24"/>
            <w:szCs w:val="24"/>
          </w:rPr>
          <w:id w:val="-1696155547"/>
          <w:citation/>
        </w:sdtPr>
        <w:sdtContent>
          <w:r w:rsidR="004618AE">
            <w:rPr>
              <w:rFonts w:asciiTheme="majorHAnsi" w:hAnsiTheme="majorHAnsi" w:cstheme="majorHAnsi"/>
              <w:sz w:val="24"/>
              <w:szCs w:val="24"/>
            </w:rPr>
            <w:fldChar w:fldCharType="begin"/>
          </w:r>
          <w:r w:rsidR="004618AE">
            <w:rPr>
              <w:rFonts w:asciiTheme="majorHAnsi" w:hAnsiTheme="majorHAnsi" w:cstheme="majorHAnsi"/>
              <w:sz w:val="24"/>
              <w:szCs w:val="24"/>
            </w:rPr>
            <w:instrText xml:space="preserve"> CITATION Hom223 \l 2057 </w:instrText>
          </w:r>
          <w:r w:rsidR="004618AE">
            <w:rPr>
              <w:rFonts w:asciiTheme="majorHAnsi" w:hAnsiTheme="majorHAnsi" w:cstheme="majorHAnsi"/>
              <w:sz w:val="24"/>
              <w:szCs w:val="24"/>
            </w:rPr>
            <w:fldChar w:fldCharType="separate"/>
          </w:r>
          <w:r w:rsidR="004618AE" w:rsidRPr="00CB616E">
            <w:rPr>
              <w:rFonts w:asciiTheme="majorHAnsi" w:hAnsiTheme="majorHAnsi" w:cstheme="majorHAnsi"/>
              <w:noProof/>
              <w:sz w:val="24"/>
              <w:szCs w:val="24"/>
            </w:rPr>
            <w:t>(Office, 2022)</w:t>
          </w:r>
          <w:r w:rsidR="004618AE">
            <w:rPr>
              <w:rFonts w:asciiTheme="majorHAnsi" w:hAnsiTheme="majorHAnsi" w:cstheme="majorHAnsi"/>
              <w:sz w:val="24"/>
              <w:szCs w:val="24"/>
            </w:rPr>
            <w:fldChar w:fldCharType="end"/>
          </w:r>
        </w:sdtContent>
      </w:sdt>
      <w:r w:rsidR="004618AE">
        <w:rPr>
          <w:rFonts w:asciiTheme="majorHAnsi" w:hAnsiTheme="majorHAnsi" w:cstheme="majorHAnsi"/>
          <w:sz w:val="24"/>
          <w:szCs w:val="24"/>
        </w:rPr>
        <w:t>.</w:t>
      </w:r>
      <w:r w:rsidR="00073EDF">
        <w:rPr>
          <w:rFonts w:asciiTheme="majorHAnsi" w:hAnsiTheme="majorHAnsi" w:cstheme="majorHAnsi"/>
          <w:sz w:val="24"/>
          <w:szCs w:val="24"/>
        </w:rPr>
        <w:t xml:space="preserve"> </w:t>
      </w:r>
    </w:p>
    <w:p w14:paraId="4F88284A" w14:textId="64CA4102" w:rsidR="0083558E" w:rsidRDefault="00241A4F" w:rsidP="002B64F9">
      <w:pPr>
        <w:spacing w:line="360" w:lineRule="auto"/>
        <w:rPr>
          <w:rFonts w:asciiTheme="majorHAnsi" w:hAnsiTheme="majorHAnsi" w:cstheme="majorHAnsi"/>
          <w:sz w:val="24"/>
          <w:szCs w:val="24"/>
        </w:rPr>
      </w:pPr>
      <w:r>
        <w:rPr>
          <w:rFonts w:asciiTheme="majorHAnsi" w:hAnsiTheme="majorHAnsi" w:cstheme="majorHAnsi"/>
          <w:sz w:val="24"/>
          <w:szCs w:val="24"/>
        </w:rPr>
        <w:t>In</w:t>
      </w:r>
      <w:r w:rsidR="00532FAA">
        <w:rPr>
          <w:rFonts w:asciiTheme="majorHAnsi" w:hAnsiTheme="majorHAnsi" w:cstheme="majorHAnsi"/>
          <w:sz w:val="24"/>
          <w:szCs w:val="24"/>
        </w:rPr>
        <w:t xml:space="preserve"> 2020, the </w:t>
      </w:r>
      <w:r w:rsidR="00AC45B0">
        <w:rPr>
          <w:rFonts w:asciiTheme="majorHAnsi" w:hAnsiTheme="majorHAnsi" w:cstheme="majorHAnsi"/>
          <w:sz w:val="24"/>
          <w:szCs w:val="24"/>
        </w:rPr>
        <w:t xml:space="preserve">College of Policing introduced </w:t>
      </w:r>
      <w:r w:rsidR="00532FAA">
        <w:rPr>
          <w:rFonts w:asciiTheme="majorHAnsi" w:hAnsiTheme="majorHAnsi" w:cstheme="majorHAnsi"/>
          <w:sz w:val="24"/>
          <w:szCs w:val="24"/>
        </w:rPr>
        <w:t xml:space="preserve">the </w:t>
      </w:r>
      <w:r w:rsidR="00B6568D">
        <w:rPr>
          <w:rFonts w:asciiTheme="majorHAnsi" w:hAnsiTheme="majorHAnsi" w:cstheme="majorHAnsi"/>
          <w:sz w:val="24"/>
          <w:szCs w:val="24"/>
        </w:rPr>
        <w:t>Public and Personal Safety Training</w:t>
      </w:r>
      <w:r w:rsidR="00532FAA">
        <w:rPr>
          <w:rFonts w:asciiTheme="majorHAnsi" w:hAnsiTheme="majorHAnsi" w:cstheme="majorHAnsi"/>
          <w:sz w:val="24"/>
          <w:szCs w:val="24"/>
        </w:rPr>
        <w:t xml:space="preserve"> (PPST) </w:t>
      </w:r>
      <w:sdt>
        <w:sdtPr>
          <w:rPr>
            <w:rFonts w:asciiTheme="majorHAnsi" w:hAnsiTheme="majorHAnsi" w:cstheme="majorHAnsi"/>
            <w:sz w:val="24"/>
            <w:szCs w:val="24"/>
          </w:rPr>
          <w:id w:val="-522715219"/>
          <w:citation/>
        </w:sdtPr>
        <w:sdtContent>
          <w:r w:rsidR="00E72961">
            <w:rPr>
              <w:rFonts w:asciiTheme="majorHAnsi" w:hAnsiTheme="majorHAnsi" w:cstheme="majorHAnsi"/>
              <w:sz w:val="24"/>
              <w:szCs w:val="24"/>
            </w:rPr>
            <w:fldChar w:fldCharType="begin"/>
          </w:r>
          <w:r w:rsidR="00E72961">
            <w:rPr>
              <w:rFonts w:asciiTheme="majorHAnsi" w:hAnsiTheme="majorHAnsi" w:cstheme="majorHAnsi"/>
              <w:sz w:val="24"/>
              <w:szCs w:val="24"/>
            </w:rPr>
            <w:instrText xml:space="preserve">CITATION Col239 \l 2057 </w:instrText>
          </w:r>
          <w:r w:rsidR="00E72961">
            <w:rPr>
              <w:rFonts w:asciiTheme="majorHAnsi" w:hAnsiTheme="majorHAnsi" w:cstheme="majorHAnsi"/>
              <w:sz w:val="24"/>
              <w:szCs w:val="24"/>
            </w:rPr>
            <w:fldChar w:fldCharType="separate"/>
          </w:r>
          <w:r w:rsidR="00E72961" w:rsidRPr="00763BA1">
            <w:rPr>
              <w:rFonts w:asciiTheme="majorHAnsi" w:hAnsiTheme="majorHAnsi" w:cstheme="majorHAnsi"/>
              <w:noProof/>
              <w:sz w:val="24"/>
              <w:szCs w:val="24"/>
            </w:rPr>
            <w:t>(Policing, 2023)</w:t>
          </w:r>
          <w:r w:rsidR="00E72961">
            <w:rPr>
              <w:rFonts w:asciiTheme="majorHAnsi" w:hAnsiTheme="majorHAnsi" w:cstheme="majorHAnsi"/>
              <w:sz w:val="24"/>
              <w:szCs w:val="24"/>
            </w:rPr>
            <w:fldChar w:fldCharType="end"/>
          </w:r>
        </w:sdtContent>
      </w:sdt>
      <w:r w:rsidR="00E72961">
        <w:rPr>
          <w:rFonts w:asciiTheme="majorHAnsi" w:hAnsiTheme="majorHAnsi" w:cstheme="majorHAnsi"/>
          <w:sz w:val="24"/>
          <w:szCs w:val="24"/>
        </w:rPr>
        <w:t xml:space="preserve">. The aim of this was to replace the outdated Officer Safety Training (OST) and </w:t>
      </w:r>
      <w:r w:rsidR="0014782A">
        <w:rPr>
          <w:rFonts w:asciiTheme="majorHAnsi" w:hAnsiTheme="majorHAnsi" w:cstheme="majorHAnsi"/>
          <w:sz w:val="24"/>
          <w:szCs w:val="24"/>
        </w:rPr>
        <w:t>transform the training into a</w:t>
      </w:r>
      <w:r w:rsidR="008D56C4">
        <w:rPr>
          <w:rFonts w:asciiTheme="majorHAnsi" w:hAnsiTheme="majorHAnsi" w:cstheme="majorHAnsi"/>
          <w:sz w:val="24"/>
          <w:szCs w:val="24"/>
        </w:rPr>
        <w:t xml:space="preserve"> s</w:t>
      </w:r>
      <w:r w:rsidR="0014782A">
        <w:rPr>
          <w:rFonts w:asciiTheme="majorHAnsi" w:hAnsiTheme="majorHAnsi" w:cstheme="majorHAnsi"/>
          <w:sz w:val="24"/>
          <w:szCs w:val="24"/>
        </w:rPr>
        <w:t xml:space="preserve">cenario based, realistic training environment </w:t>
      </w:r>
      <w:r w:rsidR="0089590F">
        <w:rPr>
          <w:rFonts w:asciiTheme="majorHAnsi" w:hAnsiTheme="majorHAnsi" w:cstheme="majorHAnsi"/>
          <w:sz w:val="24"/>
          <w:szCs w:val="24"/>
        </w:rPr>
        <w:t xml:space="preserve">that would be more lifelike and appropriate for the daily incidents to which officers attend </w:t>
      </w:r>
      <w:sdt>
        <w:sdtPr>
          <w:rPr>
            <w:rFonts w:asciiTheme="majorHAnsi" w:hAnsiTheme="majorHAnsi" w:cstheme="majorHAnsi"/>
            <w:sz w:val="24"/>
            <w:szCs w:val="24"/>
          </w:rPr>
          <w:id w:val="141781355"/>
          <w:citation/>
        </w:sdtPr>
        <w:sdtContent>
          <w:r w:rsidR="0089590F">
            <w:rPr>
              <w:rFonts w:asciiTheme="majorHAnsi" w:hAnsiTheme="majorHAnsi" w:cstheme="majorHAnsi"/>
              <w:sz w:val="24"/>
              <w:szCs w:val="24"/>
            </w:rPr>
            <w:fldChar w:fldCharType="begin"/>
          </w:r>
          <w:r w:rsidR="0089590F">
            <w:rPr>
              <w:rFonts w:asciiTheme="majorHAnsi" w:hAnsiTheme="majorHAnsi" w:cstheme="majorHAnsi"/>
              <w:sz w:val="24"/>
              <w:szCs w:val="24"/>
            </w:rPr>
            <w:instrText xml:space="preserve">CITATION Col239 \l 2057 </w:instrText>
          </w:r>
          <w:r w:rsidR="0089590F">
            <w:rPr>
              <w:rFonts w:asciiTheme="majorHAnsi" w:hAnsiTheme="majorHAnsi" w:cstheme="majorHAnsi"/>
              <w:sz w:val="24"/>
              <w:szCs w:val="24"/>
            </w:rPr>
            <w:fldChar w:fldCharType="separate"/>
          </w:r>
          <w:r w:rsidR="0089590F" w:rsidRPr="00763BA1">
            <w:rPr>
              <w:rFonts w:asciiTheme="majorHAnsi" w:hAnsiTheme="majorHAnsi" w:cstheme="majorHAnsi"/>
              <w:noProof/>
              <w:sz w:val="24"/>
              <w:szCs w:val="24"/>
            </w:rPr>
            <w:t>(Policing, 2023)</w:t>
          </w:r>
          <w:r w:rsidR="0089590F">
            <w:rPr>
              <w:rFonts w:asciiTheme="majorHAnsi" w:hAnsiTheme="majorHAnsi" w:cstheme="majorHAnsi"/>
              <w:sz w:val="24"/>
              <w:szCs w:val="24"/>
            </w:rPr>
            <w:fldChar w:fldCharType="end"/>
          </w:r>
        </w:sdtContent>
      </w:sdt>
      <w:r w:rsidR="0089590F">
        <w:rPr>
          <w:rFonts w:asciiTheme="majorHAnsi" w:hAnsiTheme="majorHAnsi" w:cstheme="majorHAnsi"/>
          <w:sz w:val="24"/>
          <w:szCs w:val="24"/>
        </w:rPr>
        <w:t>.</w:t>
      </w:r>
      <w:r w:rsidR="00FF401F">
        <w:rPr>
          <w:rFonts w:asciiTheme="majorHAnsi" w:hAnsiTheme="majorHAnsi" w:cstheme="majorHAnsi"/>
          <w:sz w:val="24"/>
          <w:szCs w:val="24"/>
        </w:rPr>
        <w:t xml:space="preserve"> </w:t>
      </w:r>
      <w:r w:rsidR="00397B8A">
        <w:rPr>
          <w:rFonts w:asciiTheme="majorHAnsi" w:hAnsiTheme="majorHAnsi" w:cstheme="majorHAnsi"/>
          <w:sz w:val="24"/>
          <w:szCs w:val="24"/>
        </w:rPr>
        <w:t xml:space="preserve">Areas such as dealing with the vulnerable </w:t>
      </w:r>
      <w:r w:rsidR="00FA0FCD">
        <w:rPr>
          <w:rFonts w:asciiTheme="majorHAnsi" w:hAnsiTheme="majorHAnsi" w:cstheme="majorHAnsi"/>
          <w:sz w:val="24"/>
          <w:szCs w:val="24"/>
        </w:rPr>
        <w:t xml:space="preserve">persons </w:t>
      </w:r>
      <w:r w:rsidR="00397B8A">
        <w:rPr>
          <w:rFonts w:asciiTheme="majorHAnsi" w:hAnsiTheme="majorHAnsi" w:cstheme="majorHAnsi"/>
          <w:sz w:val="24"/>
          <w:szCs w:val="24"/>
        </w:rPr>
        <w:t>and stop search</w:t>
      </w:r>
      <w:r w:rsidR="00FA0FCD">
        <w:rPr>
          <w:rFonts w:asciiTheme="majorHAnsi" w:hAnsiTheme="majorHAnsi" w:cstheme="majorHAnsi"/>
          <w:sz w:val="24"/>
          <w:szCs w:val="24"/>
        </w:rPr>
        <w:t>es</w:t>
      </w:r>
      <w:r w:rsidR="00397B8A">
        <w:rPr>
          <w:rFonts w:asciiTheme="majorHAnsi" w:hAnsiTheme="majorHAnsi" w:cstheme="majorHAnsi"/>
          <w:sz w:val="24"/>
          <w:szCs w:val="24"/>
        </w:rPr>
        <w:t xml:space="preserve"> are highly concentrated on as these have been areas of great concern in the past from the public </w:t>
      </w:r>
      <w:sdt>
        <w:sdtPr>
          <w:rPr>
            <w:rFonts w:asciiTheme="majorHAnsi" w:hAnsiTheme="majorHAnsi" w:cstheme="majorHAnsi"/>
            <w:sz w:val="24"/>
            <w:szCs w:val="24"/>
          </w:rPr>
          <w:id w:val="-567260780"/>
          <w:citation/>
        </w:sdtPr>
        <w:sdtContent>
          <w:r w:rsidR="00431F87">
            <w:rPr>
              <w:rFonts w:asciiTheme="majorHAnsi" w:hAnsiTheme="majorHAnsi" w:cstheme="majorHAnsi"/>
              <w:sz w:val="24"/>
              <w:szCs w:val="24"/>
            </w:rPr>
            <w:fldChar w:fldCharType="begin"/>
          </w:r>
          <w:r w:rsidR="00431F87">
            <w:rPr>
              <w:rFonts w:asciiTheme="majorHAnsi" w:hAnsiTheme="majorHAnsi" w:cstheme="majorHAnsi"/>
              <w:sz w:val="24"/>
              <w:szCs w:val="24"/>
            </w:rPr>
            <w:instrText xml:space="preserve"> CITATION Col239 \l 2057 </w:instrText>
          </w:r>
          <w:r w:rsidR="00431F87">
            <w:rPr>
              <w:rFonts w:asciiTheme="majorHAnsi" w:hAnsiTheme="majorHAnsi" w:cstheme="majorHAnsi"/>
              <w:sz w:val="24"/>
              <w:szCs w:val="24"/>
            </w:rPr>
            <w:fldChar w:fldCharType="separate"/>
          </w:r>
          <w:r w:rsidR="00431F87" w:rsidRPr="00431F87">
            <w:rPr>
              <w:rFonts w:asciiTheme="majorHAnsi" w:hAnsiTheme="majorHAnsi" w:cstheme="majorHAnsi"/>
              <w:noProof/>
              <w:sz w:val="24"/>
              <w:szCs w:val="24"/>
            </w:rPr>
            <w:t>(Policing, 2023)</w:t>
          </w:r>
          <w:r w:rsidR="00431F87">
            <w:rPr>
              <w:rFonts w:asciiTheme="majorHAnsi" w:hAnsiTheme="majorHAnsi" w:cstheme="majorHAnsi"/>
              <w:sz w:val="24"/>
              <w:szCs w:val="24"/>
            </w:rPr>
            <w:fldChar w:fldCharType="end"/>
          </w:r>
        </w:sdtContent>
      </w:sdt>
      <w:r w:rsidR="00431F87">
        <w:rPr>
          <w:rFonts w:asciiTheme="majorHAnsi" w:hAnsiTheme="majorHAnsi" w:cstheme="majorHAnsi"/>
          <w:sz w:val="24"/>
          <w:szCs w:val="24"/>
        </w:rPr>
        <w:t xml:space="preserve">. </w:t>
      </w:r>
      <w:r w:rsidR="004B6D89">
        <w:rPr>
          <w:rFonts w:asciiTheme="majorHAnsi" w:hAnsiTheme="majorHAnsi" w:cstheme="majorHAnsi"/>
          <w:sz w:val="24"/>
          <w:szCs w:val="24"/>
        </w:rPr>
        <w:t>It was felt that</w:t>
      </w:r>
      <w:r w:rsidR="00095588">
        <w:rPr>
          <w:rFonts w:asciiTheme="majorHAnsi" w:hAnsiTheme="majorHAnsi" w:cstheme="majorHAnsi"/>
          <w:sz w:val="24"/>
          <w:szCs w:val="24"/>
        </w:rPr>
        <w:t xml:space="preserve"> the introduction of </w:t>
      </w:r>
      <w:r w:rsidR="006F4F94">
        <w:rPr>
          <w:rFonts w:asciiTheme="majorHAnsi" w:hAnsiTheme="majorHAnsi" w:cstheme="majorHAnsi"/>
          <w:sz w:val="24"/>
          <w:szCs w:val="24"/>
        </w:rPr>
        <w:t xml:space="preserve">de-escalation tactics and </w:t>
      </w:r>
      <w:r w:rsidR="00095588">
        <w:rPr>
          <w:rFonts w:asciiTheme="majorHAnsi" w:hAnsiTheme="majorHAnsi" w:cstheme="majorHAnsi"/>
          <w:sz w:val="24"/>
          <w:szCs w:val="24"/>
        </w:rPr>
        <w:t xml:space="preserve">improved </w:t>
      </w:r>
      <w:r w:rsidR="009B5850">
        <w:rPr>
          <w:rFonts w:asciiTheme="majorHAnsi" w:hAnsiTheme="majorHAnsi" w:cstheme="majorHAnsi"/>
          <w:sz w:val="24"/>
          <w:szCs w:val="24"/>
        </w:rPr>
        <w:t xml:space="preserve">tactical communications </w:t>
      </w:r>
      <w:r w:rsidR="00095588">
        <w:rPr>
          <w:rFonts w:asciiTheme="majorHAnsi" w:hAnsiTheme="majorHAnsi" w:cstheme="majorHAnsi"/>
          <w:sz w:val="24"/>
          <w:szCs w:val="24"/>
        </w:rPr>
        <w:t xml:space="preserve">would </w:t>
      </w:r>
      <w:r w:rsidR="009B5850">
        <w:rPr>
          <w:rFonts w:asciiTheme="majorHAnsi" w:hAnsiTheme="majorHAnsi" w:cstheme="majorHAnsi"/>
          <w:sz w:val="24"/>
          <w:szCs w:val="24"/>
        </w:rPr>
        <w:t xml:space="preserve">prevent conflict situations from arising </w:t>
      </w:r>
      <w:sdt>
        <w:sdtPr>
          <w:rPr>
            <w:rFonts w:asciiTheme="majorHAnsi" w:hAnsiTheme="majorHAnsi" w:cstheme="majorHAnsi"/>
            <w:sz w:val="24"/>
            <w:szCs w:val="24"/>
          </w:rPr>
          <w:id w:val="-1333679719"/>
          <w:citation/>
        </w:sdtPr>
        <w:sdtContent>
          <w:r w:rsidR="009B5850">
            <w:rPr>
              <w:rFonts w:asciiTheme="majorHAnsi" w:hAnsiTheme="majorHAnsi" w:cstheme="majorHAnsi"/>
              <w:sz w:val="24"/>
              <w:szCs w:val="24"/>
            </w:rPr>
            <w:fldChar w:fldCharType="begin"/>
          </w:r>
          <w:r w:rsidR="009B5850">
            <w:rPr>
              <w:rFonts w:asciiTheme="majorHAnsi" w:hAnsiTheme="majorHAnsi" w:cstheme="majorHAnsi"/>
              <w:sz w:val="24"/>
              <w:szCs w:val="24"/>
            </w:rPr>
            <w:instrText xml:space="preserve">CITATION Col239 \l 2057 </w:instrText>
          </w:r>
          <w:r w:rsidR="009B5850">
            <w:rPr>
              <w:rFonts w:asciiTheme="majorHAnsi" w:hAnsiTheme="majorHAnsi" w:cstheme="majorHAnsi"/>
              <w:sz w:val="24"/>
              <w:szCs w:val="24"/>
            </w:rPr>
            <w:fldChar w:fldCharType="separate"/>
          </w:r>
          <w:r w:rsidR="009B5850" w:rsidRPr="00763BA1">
            <w:rPr>
              <w:rFonts w:asciiTheme="majorHAnsi" w:hAnsiTheme="majorHAnsi" w:cstheme="majorHAnsi"/>
              <w:noProof/>
              <w:sz w:val="24"/>
              <w:szCs w:val="24"/>
            </w:rPr>
            <w:t>(Policing, 2023)</w:t>
          </w:r>
          <w:r w:rsidR="009B5850">
            <w:rPr>
              <w:rFonts w:asciiTheme="majorHAnsi" w:hAnsiTheme="majorHAnsi" w:cstheme="majorHAnsi"/>
              <w:sz w:val="24"/>
              <w:szCs w:val="24"/>
            </w:rPr>
            <w:fldChar w:fldCharType="end"/>
          </w:r>
        </w:sdtContent>
      </w:sdt>
      <w:r w:rsidR="00660DE6">
        <w:rPr>
          <w:rFonts w:asciiTheme="majorHAnsi" w:hAnsiTheme="majorHAnsi" w:cstheme="majorHAnsi"/>
          <w:sz w:val="24"/>
          <w:szCs w:val="24"/>
        </w:rPr>
        <w:t xml:space="preserve"> and by changing </w:t>
      </w:r>
      <w:r w:rsidR="00B145DD">
        <w:rPr>
          <w:rFonts w:asciiTheme="majorHAnsi" w:hAnsiTheme="majorHAnsi" w:cstheme="majorHAnsi"/>
          <w:sz w:val="24"/>
          <w:szCs w:val="24"/>
        </w:rPr>
        <w:t xml:space="preserve">officers behaviour at incidents and providing them with the right tools for the job, the public would match this behaviour and feel less likely to behave in such a way that led to police officers being assaulted </w:t>
      </w:r>
      <w:sdt>
        <w:sdtPr>
          <w:rPr>
            <w:rFonts w:asciiTheme="majorHAnsi" w:hAnsiTheme="majorHAnsi" w:cstheme="majorHAnsi"/>
            <w:sz w:val="24"/>
            <w:szCs w:val="24"/>
          </w:rPr>
          <w:id w:val="366567875"/>
          <w:citation/>
        </w:sdtPr>
        <w:sdtContent>
          <w:r w:rsidR="004B40B4">
            <w:rPr>
              <w:rFonts w:asciiTheme="majorHAnsi" w:hAnsiTheme="majorHAnsi" w:cstheme="majorHAnsi"/>
              <w:sz w:val="24"/>
              <w:szCs w:val="24"/>
            </w:rPr>
            <w:fldChar w:fldCharType="begin"/>
          </w:r>
          <w:r w:rsidR="004B40B4">
            <w:rPr>
              <w:rFonts w:asciiTheme="majorHAnsi" w:hAnsiTheme="majorHAnsi" w:cstheme="majorHAnsi"/>
              <w:sz w:val="24"/>
              <w:szCs w:val="24"/>
            </w:rPr>
            <w:instrText xml:space="preserve"> CITATION Chr18 \l 2057 </w:instrText>
          </w:r>
          <w:r w:rsidR="004B40B4">
            <w:rPr>
              <w:rFonts w:asciiTheme="majorHAnsi" w:hAnsiTheme="majorHAnsi" w:cstheme="majorHAnsi"/>
              <w:sz w:val="24"/>
              <w:szCs w:val="24"/>
            </w:rPr>
            <w:fldChar w:fldCharType="separate"/>
          </w:r>
          <w:r w:rsidR="004B40B4" w:rsidRPr="004B40B4">
            <w:rPr>
              <w:rFonts w:asciiTheme="majorHAnsi" w:hAnsiTheme="majorHAnsi" w:cstheme="majorHAnsi"/>
              <w:noProof/>
              <w:sz w:val="24"/>
              <w:szCs w:val="24"/>
            </w:rPr>
            <w:t>(Cushion, 2018)</w:t>
          </w:r>
          <w:r w:rsidR="004B40B4">
            <w:rPr>
              <w:rFonts w:asciiTheme="majorHAnsi" w:hAnsiTheme="majorHAnsi" w:cstheme="majorHAnsi"/>
              <w:sz w:val="24"/>
              <w:szCs w:val="24"/>
            </w:rPr>
            <w:fldChar w:fldCharType="end"/>
          </w:r>
        </w:sdtContent>
      </w:sdt>
      <w:r w:rsidR="004B40B4">
        <w:rPr>
          <w:rFonts w:asciiTheme="majorHAnsi" w:hAnsiTheme="majorHAnsi" w:cstheme="majorHAnsi"/>
          <w:sz w:val="24"/>
          <w:szCs w:val="24"/>
        </w:rPr>
        <w:t xml:space="preserve">. </w:t>
      </w:r>
    </w:p>
    <w:p w14:paraId="3FAE8328" w14:textId="74EBD8E9" w:rsidR="004B40B4" w:rsidRDefault="00660DE6" w:rsidP="002B64F9">
      <w:pPr>
        <w:spacing w:line="360" w:lineRule="auto"/>
        <w:rPr>
          <w:rFonts w:asciiTheme="majorHAnsi" w:hAnsiTheme="majorHAnsi" w:cstheme="majorHAnsi"/>
          <w:sz w:val="24"/>
          <w:szCs w:val="24"/>
        </w:rPr>
      </w:pPr>
      <w:r>
        <w:rPr>
          <w:rFonts w:asciiTheme="majorHAnsi" w:hAnsiTheme="majorHAnsi" w:cstheme="majorHAnsi"/>
          <w:sz w:val="24"/>
          <w:szCs w:val="24"/>
        </w:rPr>
        <w:t>Since being introduced,</w:t>
      </w:r>
      <w:r w:rsidR="00EF2F8B">
        <w:rPr>
          <w:rFonts w:asciiTheme="majorHAnsi" w:hAnsiTheme="majorHAnsi" w:cstheme="majorHAnsi"/>
          <w:sz w:val="24"/>
          <w:szCs w:val="24"/>
        </w:rPr>
        <w:t xml:space="preserve"> the PPST f</w:t>
      </w:r>
      <w:r w:rsidR="00C60D61">
        <w:rPr>
          <w:rFonts w:asciiTheme="majorHAnsi" w:hAnsiTheme="majorHAnsi" w:cstheme="majorHAnsi"/>
          <w:sz w:val="24"/>
          <w:szCs w:val="24"/>
        </w:rPr>
        <w:t xml:space="preserve">eedback </w:t>
      </w:r>
      <w:r w:rsidR="00EF2F8B">
        <w:rPr>
          <w:rFonts w:asciiTheme="majorHAnsi" w:hAnsiTheme="majorHAnsi" w:cstheme="majorHAnsi"/>
          <w:sz w:val="24"/>
          <w:szCs w:val="24"/>
        </w:rPr>
        <w:t xml:space="preserve">has been positive. The </w:t>
      </w:r>
      <w:r w:rsidR="00C60D61">
        <w:rPr>
          <w:rFonts w:asciiTheme="majorHAnsi" w:hAnsiTheme="majorHAnsi" w:cstheme="majorHAnsi"/>
          <w:sz w:val="24"/>
          <w:szCs w:val="24"/>
        </w:rPr>
        <w:t xml:space="preserve">College of Policing show that 83 percent of officers who have undertaken the new training </w:t>
      </w:r>
      <w:r w:rsidR="001A27EB">
        <w:rPr>
          <w:rFonts w:asciiTheme="majorHAnsi" w:hAnsiTheme="majorHAnsi" w:cstheme="majorHAnsi"/>
          <w:sz w:val="24"/>
          <w:szCs w:val="24"/>
        </w:rPr>
        <w:t xml:space="preserve">felt that it was far more beneficial to the role of a police officer and </w:t>
      </w:r>
      <w:r w:rsidR="00F3728F">
        <w:rPr>
          <w:rFonts w:asciiTheme="majorHAnsi" w:hAnsiTheme="majorHAnsi" w:cstheme="majorHAnsi"/>
          <w:sz w:val="24"/>
          <w:szCs w:val="24"/>
        </w:rPr>
        <w:t>mirrored incidents to which they attend on a regular basis</w:t>
      </w:r>
      <w:r w:rsidR="00EF2F8B">
        <w:rPr>
          <w:rFonts w:asciiTheme="majorHAnsi" w:hAnsiTheme="majorHAnsi" w:cstheme="majorHAnsi"/>
          <w:sz w:val="24"/>
          <w:szCs w:val="24"/>
        </w:rPr>
        <w:t xml:space="preserve"> and in turn feel more confident attending incidents of that nature </w:t>
      </w:r>
      <w:sdt>
        <w:sdtPr>
          <w:rPr>
            <w:rFonts w:asciiTheme="majorHAnsi" w:hAnsiTheme="majorHAnsi" w:cstheme="majorHAnsi"/>
            <w:sz w:val="24"/>
            <w:szCs w:val="24"/>
          </w:rPr>
          <w:id w:val="-2087524464"/>
          <w:citation/>
        </w:sdtPr>
        <w:sdtContent>
          <w:r w:rsidR="0050024F">
            <w:rPr>
              <w:rFonts w:asciiTheme="majorHAnsi" w:hAnsiTheme="majorHAnsi" w:cstheme="majorHAnsi"/>
              <w:sz w:val="24"/>
              <w:szCs w:val="24"/>
            </w:rPr>
            <w:fldChar w:fldCharType="begin"/>
          </w:r>
          <w:r w:rsidR="0050024F">
            <w:rPr>
              <w:rFonts w:asciiTheme="majorHAnsi" w:hAnsiTheme="majorHAnsi" w:cstheme="majorHAnsi"/>
              <w:sz w:val="24"/>
              <w:szCs w:val="24"/>
            </w:rPr>
            <w:instrText xml:space="preserve">CITATION Col239 \l 2057 </w:instrText>
          </w:r>
          <w:r w:rsidR="0050024F">
            <w:rPr>
              <w:rFonts w:asciiTheme="majorHAnsi" w:hAnsiTheme="majorHAnsi" w:cstheme="majorHAnsi"/>
              <w:sz w:val="24"/>
              <w:szCs w:val="24"/>
            </w:rPr>
            <w:fldChar w:fldCharType="separate"/>
          </w:r>
          <w:r w:rsidR="0050024F" w:rsidRPr="00763BA1">
            <w:rPr>
              <w:rFonts w:asciiTheme="majorHAnsi" w:hAnsiTheme="majorHAnsi" w:cstheme="majorHAnsi"/>
              <w:noProof/>
              <w:sz w:val="24"/>
              <w:szCs w:val="24"/>
            </w:rPr>
            <w:t>(Policing, 2023)</w:t>
          </w:r>
          <w:r w:rsidR="0050024F">
            <w:rPr>
              <w:rFonts w:asciiTheme="majorHAnsi" w:hAnsiTheme="majorHAnsi" w:cstheme="majorHAnsi"/>
              <w:sz w:val="24"/>
              <w:szCs w:val="24"/>
            </w:rPr>
            <w:fldChar w:fldCharType="end"/>
          </w:r>
        </w:sdtContent>
      </w:sdt>
      <w:r w:rsidR="0050024F">
        <w:rPr>
          <w:rFonts w:asciiTheme="majorHAnsi" w:hAnsiTheme="majorHAnsi" w:cstheme="majorHAnsi"/>
          <w:sz w:val="24"/>
          <w:szCs w:val="24"/>
        </w:rPr>
        <w:t>.</w:t>
      </w:r>
    </w:p>
    <w:p w14:paraId="46714E8E" w14:textId="7684DC7F" w:rsidR="0050024F" w:rsidRDefault="0050024F" w:rsidP="002B64F9">
      <w:pPr>
        <w:spacing w:line="360" w:lineRule="auto"/>
        <w:rPr>
          <w:rFonts w:asciiTheme="majorHAnsi" w:hAnsiTheme="majorHAnsi" w:cstheme="majorHAnsi"/>
          <w:sz w:val="24"/>
          <w:szCs w:val="24"/>
        </w:rPr>
      </w:pPr>
      <w:r>
        <w:rPr>
          <w:rFonts w:asciiTheme="majorHAnsi" w:hAnsiTheme="majorHAnsi" w:cstheme="majorHAnsi"/>
          <w:sz w:val="24"/>
          <w:szCs w:val="24"/>
        </w:rPr>
        <w:t>Although the PPST has seen to be a positive influence of officers and improving confidence when attending calls</w:t>
      </w:r>
      <w:r w:rsidR="00E87450">
        <w:rPr>
          <w:rFonts w:asciiTheme="majorHAnsi" w:hAnsiTheme="majorHAnsi" w:cstheme="majorHAnsi"/>
          <w:sz w:val="24"/>
          <w:szCs w:val="24"/>
        </w:rPr>
        <w:t xml:space="preserve"> it has also led to a significant increase in injuries to officers. Being a more scenario based training role, this means a more hands on approach to training. </w:t>
      </w:r>
      <w:r w:rsidR="00E71577">
        <w:rPr>
          <w:rFonts w:asciiTheme="majorHAnsi" w:hAnsiTheme="majorHAnsi" w:cstheme="majorHAnsi"/>
          <w:sz w:val="24"/>
          <w:szCs w:val="24"/>
        </w:rPr>
        <w:t xml:space="preserve">While the statistics for the new PPST are unavailable due to being so new in force, when looking at </w:t>
      </w:r>
      <w:r w:rsidR="00E71577">
        <w:rPr>
          <w:rFonts w:asciiTheme="majorHAnsi" w:hAnsiTheme="majorHAnsi" w:cstheme="majorHAnsi"/>
          <w:sz w:val="24"/>
          <w:szCs w:val="24"/>
        </w:rPr>
        <w:lastRenderedPageBreak/>
        <w:t>Kent Police and figures from their previous training</w:t>
      </w:r>
      <w:r w:rsidR="00755944">
        <w:rPr>
          <w:rFonts w:asciiTheme="majorHAnsi" w:hAnsiTheme="majorHAnsi" w:cstheme="majorHAnsi"/>
          <w:sz w:val="24"/>
          <w:szCs w:val="24"/>
        </w:rPr>
        <w:t xml:space="preserve"> it was found that of 11,432 participants of their previous officer safety training, some </w:t>
      </w:r>
      <w:r w:rsidR="00E84A43">
        <w:rPr>
          <w:rFonts w:asciiTheme="majorHAnsi" w:hAnsiTheme="majorHAnsi" w:cstheme="majorHAnsi"/>
          <w:sz w:val="24"/>
          <w:szCs w:val="24"/>
        </w:rPr>
        <w:t xml:space="preserve">93 officers were injured as a result of this </w:t>
      </w:r>
      <w:sdt>
        <w:sdtPr>
          <w:rPr>
            <w:rFonts w:asciiTheme="majorHAnsi" w:hAnsiTheme="majorHAnsi" w:cstheme="majorHAnsi"/>
            <w:sz w:val="24"/>
            <w:szCs w:val="24"/>
          </w:rPr>
          <w:id w:val="1486198686"/>
          <w:citation/>
        </w:sdtPr>
        <w:sdtContent>
          <w:r w:rsidR="00BF113C">
            <w:rPr>
              <w:rFonts w:asciiTheme="majorHAnsi" w:hAnsiTheme="majorHAnsi" w:cstheme="majorHAnsi"/>
              <w:sz w:val="24"/>
              <w:szCs w:val="24"/>
            </w:rPr>
            <w:fldChar w:fldCharType="begin"/>
          </w:r>
          <w:r w:rsidR="00BF113C">
            <w:rPr>
              <w:rFonts w:asciiTheme="majorHAnsi" w:hAnsiTheme="majorHAnsi" w:cstheme="majorHAnsi"/>
              <w:sz w:val="24"/>
              <w:szCs w:val="24"/>
            </w:rPr>
            <w:instrText xml:space="preserve"> CITATION JAn09 \l 2057 </w:instrText>
          </w:r>
          <w:r w:rsidR="00BF113C">
            <w:rPr>
              <w:rFonts w:asciiTheme="majorHAnsi" w:hAnsiTheme="majorHAnsi" w:cstheme="majorHAnsi"/>
              <w:sz w:val="24"/>
              <w:szCs w:val="24"/>
            </w:rPr>
            <w:fldChar w:fldCharType="separate"/>
          </w:r>
          <w:r w:rsidR="00BF113C" w:rsidRPr="00FF1577">
            <w:rPr>
              <w:rFonts w:asciiTheme="majorHAnsi" w:hAnsiTheme="majorHAnsi" w:cstheme="majorHAnsi"/>
              <w:noProof/>
              <w:sz w:val="24"/>
              <w:szCs w:val="24"/>
            </w:rPr>
            <w:t>(Andrew, 2009)</w:t>
          </w:r>
          <w:r w:rsidR="00BF113C">
            <w:rPr>
              <w:rFonts w:asciiTheme="majorHAnsi" w:hAnsiTheme="majorHAnsi" w:cstheme="majorHAnsi"/>
              <w:sz w:val="24"/>
              <w:szCs w:val="24"/>
            </w:rPr>
            <w:fldChar w:fldCharType="end"/>
          </w:r>
        </w:sdtContent>
      </w:sdt>
      <w:r w:rsidR="00BF113C">
        <w:rPr>
          <w:rFonts w:asciiTheme="majorHAnsi" w:hAnsiTheme="majorHAnsi" w:cstheme="majorHAnsi"/>
          <w:sz w:val="24"/>
          <w:szCs w:val="24"/>
        </w:rPr>
        <w:t xml:space="preserve"> over a two year period. </w:t>
      </w:r>
      <w:r w:rsidR="00846756">
        <w:rPr>
          <w:rFonts w:asciiTheme="majorHAnsi" w:hAnsiTheme="majorHAnsi" w:cstheme="majorHAnsi"/>
          <w:sz w:val="24"/>
          <w:szCs w:val="24"/>
        </w:rPr>
        <w:t>It was noted that unarmed defence tactics (UDT) and baton drills were the highest contributor to the injuries</w:t>
      </w:r>
      <w:r w:rsidR="001B1B90">
        <w:rPr>
          <w:rFonts w:asciiTheme="majorHAnsi" w:hAnsiTheme="majorHAnsi" w:cstheme="majorHAnsi"/>
          <w:sz w:val="24"/>
          <w:szCs w:val="24"/>
        </w:rPr>
        <w:t>, which means that a more hands on training environm</w:t>
      </w:r>
      <w:r w:rsidR="00F525A6">
        <w:rPr>
          <w:rFonts w:asciiTheme="majorHAnsi" w:hAnsiTheme="majorHAnsi" w:cstheme="majorHAnsi"/>
          <w:sz w:val="24"/>
          <w:szCs w:val="24"/>
        </w:rPr>
        <w:t>ent will likely lead t</w:t>
      </w:r>
      <w:r w:rsidR="00550231">
        <w:rPr>
          <w:rFonts w:asciiTheme="majorHAnsi" w:hAnsiTheme="majorHAnsi" w:cstheme="majorHAnsi"/>
          <w:sz w:val="24"/>
          <w:szCs w:val="24"/>
        </w:rPr>
        <w:t>o an increase in officer injuries.</w:t>
      </w:r>
    </w:p>
    <w:p w14:paraId="277E601F" w14:textId="2486BA4B" w:rsidR="0032317F" w:rsidRDefault="00B37021"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Another key aspect in officer safety is the </w:t>
      </w:r>
      <w:r w:rsidR="00EB2179">
        <w:rPr>
          <w:rFonts w:asciiTheme="majorHAnsi" w:hAnsiTheme="majorHAnsi" w:cstheme="majorHAnsi"/>
          <w:sz w:val="24"/>
          <w:szCs w:val="24"/>
        </w:rPr>
        <w:t>crewing when attending calls. Many forces operate a strict double crewing policy as they believe that being double crewed is by far the safer</w:t>
      </w:r>
      <w:r w:rsidR="00BB1F83">
        <w:rPr>
          <w:rFonts w:asciiTheme="majorHAnsi" w:hAnsiTheme="majorHAnsi" w:cstheme="majorHAnsi"/>
          <w:sz w:val="24"/>
          <w:szCs w:val="24"/>
        </w:rPr>
        <w:t xml:space="preserve"> and </w:t>
      </w:r>
      <w:r w:rsidR="00B87053">
        <w:rPr>
          <w:rFonts w:asciiTheme="majorHAnsi" w:hAnsiTheme="majorHAnsi" w:cstheme="majorHAnsi"/>
          <w:sz w:val="24"/>
          <w:szCs w:val="24"/>
        </w:rPr>
        <w:t xml:space="preserve">by far more </w:t>
      </w:r>
      <w:r w:rsidR="00AC7DF9">
        <w:rPr>
          <w:rFonts w:asciiTheme="majorHAnsi" w:hAnsiTheme="majorHAnsi" w:cstheme="majorHAnsi"/>
          <w:sz w:val="24"/>
          <w:szCs w:val="24"/>
        </w:rPr>
        <w:t>productive</w:t>
      </w:r>
      <w:r w:rsidR="00BB1F83">
        <w:rPr>
          <w:rFonts w:asciiTheme="majorHAnsi" w:hAnsiTheme="majorHAnsi" w:cstheme="majorHAnsi"/>
          <w:sz w:val="24"/>
          <w:szCs w:val="24"/>
        </w:rPr>
        <w:t xml:space="preserve"> when </w:t>
      </w:r>
      <w:r w:rsidR="00AC7DF9">
        <w:rPr>
          <w:rFonts w:asciiTheme="majorHAnsi" w:hAnsiTheme="majorHAnsi" w:cstheme="majorHAnsi"/>
          <w:sz w:val="24"/>
          <w:szCs w:val="24"/>
        </w:rPr>
        <w:t xml:space="preserve">dealing with incidents </w:t>
      </w:r>
      <w:sdt>
        <w:sdtPr>
          <w:rPr>
            <w:rFonts w:asciiTheme="majorHAnsi" w:hAnsiTheme="majorHAnsi" w:cstheme="majorHAnsi"/>
            <w:sz w:val="24"/>
            <w:szCs w:val="24"/>
          </w:rPr>
          <w:id w:val="535626361"/>
          <w:citation/>
        </w:sdtPr>
        <w:sdtContent>
          <w:r w:rsidR="00AC7DF9">
            <w:rPr>
              <w:rFonts w:asciiTheme="majorHAnsi" w:hAnsiTheme="majorHAnsi" w:cstheme="majorHAnsi"/>
              <w:sz w:val="24"/>
              <w:szCs w:val="24"/>
            </w:rPr>
            <w:fldChar w:fldCharType="begin"/>
          </w:r>
          <w:r w:rsidR="00AC7DF9">
            <w:rPr>
              <w:rFonts w:asciiTheme="majorHAnsi" w:hAnsiTheme="majorHAnsi" w:cstheme="majorHAnsi"/>
              <w:sz w:val="24"/>
              <w:szCs w:val="24"/>
            </w:rPr>
            <w:instrText xml:space="preserve"> CITATION Ian21 \l 2057 </w:instrText>
          </w:r>
          <w:r w:rsidR="00AC7DF9">
            <w:rPr>
              <w:rFonts w:asciiTheme="majorHAnsi" w:hAnsiTheme="majorHAnsi" w:cstheme="majorHAnsi"/>
              <w:sz w:val="24"/>
              <w:szCs w:val="24"/>
            </w:rPr>
            <w:fldChar w:fldCharType="separate"/>
          </w:r>
          <w:r w:rsidR="00AC7DF9" w:rsidRPr="00AC7DF9">
            <w:rPr>
              <w:rFonts w:asciiTheme="majorHAnsi" w:hAnsiTheme="majorHAnsi" w:cstheme="majorHAnsi"/>
              <w:noProof/>
              <w:sz w:val="24"/>
              <w:szCs w:val="24"/>
            </w:rPr>
            <w:t>(Wiggett, 2021)</w:t>
          </w:r>
          <w:r w:rsidR="00AC7DF9">
            <w:rPr>
              <w:rFonts w:asciiTheme="majorHAnsi" w:hAnsiTheme="majorHAnsi" w:cstheme="majorHAnsi"/>
              <w:sz w:val="24"/>
              <w:szCs w:val="24"/>
            </w:rPr>
            <w:fldChar w:fldCharType="end"/>
          </w:r>
        </w:sdtContent>
      </w:sdt>
      <w:r w:rsidR="00AC7DF9">
        <w:rPr>
          <w:rFonts w:asciiTheme="majorHAnsi" w:hAnsiTheme="majorHAnsi" w:cstheme="majorHAnsi"/>
          <w:sz w:val="24"/>
          <w:szCs w:val="24"/>
        </w:rPr>
        <w:t xml:space="preserve">. </w:t>
      </w:r>
      <w:r w:rsidR="003977C7">
        <w:rPr>
          <w:rFonts w:asciiTheme="majorHAnsi" w:hAnsiTheme="majorHAnsi" w:cstheme="majorHAnsi"/>
          <w:sz w:val="24"/>
          <w:szCs w:val="24"/>
        </w:rPr>
        <w:t xml:space="preserve">If this is the case, then why are forces still reliant on officers attending calls </w:t>
      </w:r>
      <w:r w:rsidR="001F6977">
        <w:rPr>
          <w:rFonts w:asciiTheme="majorHAnsi" w:hAnsiTheme="majorHAnsi" w:cstheme="majorHAnsi"/>
          <w:sz w:val="24"/>
          <w:szCs w:val="24"/>
        </w:rPr>
        <w:t>on a single crew basis?</w:t>
      </w:r>
    </w:p>
    <w:p w14:paraId="7F7A10EB" w14:textId="33939069" w:rsidR="00B732CF" w:rsidRDefault="00347DB6"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A brief evidence review from the Police Federation </w:t>
      </w:r>
      <w:r w:rsidR="000458CE">
        <w:rPr>
          <w:rFonts w:asciiTheme="majorHAnsi" w:hAnsiTheme="majorHAnsi" w:cstheme="majorHAnsi"/>
          <w:sz w:val="24"/>
          <w:szCs w:val="24"/>
        </w:rPr>
        <w:t xml:space="preserve">found that of all forces in England and Wales, 22 percent of officers were still attending calls single crewed </w:t>
      </w:r>
      <w:sdt>
        <w:sdtPr>
          <w:rPr>
            <w:rFonts w:asciiTheme="majorHAnsi" w:hAnsiTheme="majorHAnsi" w:cstheme="majorHAnsi"/>
            <w:sz w:val="24"/>
            <w:szCs w:val="24"/>
          </w:rPr>
          <w:id w:val="1717232847"/>
          <w:citation/>
        </w:sdtPr>
        <w:sdtContent>
          <w:r w:rsidR="004E7A37">
            <w:rPr>
              <w:rFonts w:asciiTheme="majorHAnsi" w:hAnsiTheme="majorHAnsi" w:cstheme="majorHAnsi"/>
              <w:sz w:val="24"/>
              <w:szCs w:val="24"/>
            </w:rPr>
            <w:fldChar w:fldCharType="begin"/>
          </w:r>
          <w:r w:rsidR="004E7A37">
            <w:rPr>
              <w:rFonts w:asciiTheme="majorHAnsi" w:hAnsiTheme="majorHAnsi" w:cstheme="majorHAnsi"/>
              <w:sz w:val="24"/>
              <w:szCs w:val="24"/>
            </w:rPr>
            <w:instrText xml:space="preserve"> CITATION Mar20 \l 2057 </w:instrText>
          </w:r>
          <w:r w:rsidR="004E7A37">
            <w:rPr>
              <w:rFonts w:asciiTheme="majorHAnsi" w:hAnsiTheme="majorHAnsi" w:cstheme="majorHAnsi"/>
              <w:sz w:val="24"/>
              <w:szCs w:val="24"/>
            </w:rPr>
            <w:fldChar w:fldCharType="separate"/>
          </w:r>
          <w:r w:rsidR="004E7A37" w:rsidRPr="002F27A1">
            <w:rPr>
              <w:rFonts w:asciiTheme="majorHAnsi" w:hAnsiTheme="majorHAnsi" w:cstheme="majorHAnsi"/>
              <w:noProof/>
              <w:sz w:val="24"/>
              <w:szCs w:val="24"/>
            </w:rPr>
            <w:t>(Ellit-Davies, 2020)</w:t>
          </w:r>
          <w:r w:rsidR="004E7A37">
            <w:rPr>
              <w:rFonts w:asciiTheme="majorHAnsi" w:hAnsiTheme="majorHAnsi" w:cstheme="majorHAnsi"/>
              <w:sz w:val="24"/>
              <w:szCs w:val="24"/>
            </w:rPr>
            <w:fldChar w:fldCharType="end"/>
          </w:r>
        </w:sdtContent>
      </w:sdt>
      <w:r w:rsidR="004E7A37">
        <w:rPr>
          <w:rFonts w:asciiTheme="majorHAnsi" w:hAnsiTheme="majorHAnsi" w:cstheme="majorHAnsi"/>
          <w:sz w:val="24"/>
          <w:szCs w:val="24"/>
        </w:rPr>
        <w:t xml:space="preserve"> whilst </w:t>
      </w:r>
      <w:r w:rsidR="00A21099">
        <w:rPr>
          <w:rFonts w:asciiTheme="majorHAnsi" w:hAnsiTheme="majorHAnsi" w:cstheme="majorHAnsi"/>
          <w:sz w:val="24"/>
          <w:szCs w:val="24"/>
        </w:rPr>
        <w:t xml:space="preserve">a further 53 percent of officers stating that they would be single crewed for a whole shift </w:t>
      </w:r>
      <w:sdt>
        <w:sdtPr>
          <w:rPr>
            <w:rFonts w:asciiTheme="majorHAnsi" w:hAnsiTheme="majorHAnsi" w:cstheme="majorHAnsi"/>
            <w:sz w:val="24"/>
            <w:szCs w:val="24"/>
          </w:rPr>
          <w:id w:val="-954400033"/>
          <w:citation/>
        </w:sdtPr>
        <w:sdtContent>
          <w:r w:rsidR="0098128D">
            <w:rPr>
              <w:rFonts w:asciiTheme="majorHAnsi" w:hAnsiTheme="majorHAnsi" w:cstheme="majorHAnsi"/>
              <w:sz w:val="24"/>
              <w:szCs w:val="24"/>
            </w:rPr>
            <w:fldChar w:fldCharType="begin"/>
          </w:r>
          <w:r w:rsidR="0098128D">
            <w:rPr>
              <w:rFonts w:asciiTheme="majorHAnsi" w:hAnsiTheme="majorHAnsi" w:cstheme="majorHAnsi"/>
              <w:sz w:val="24"/>
              <w:szCs w:val="24"/>
            </w:rPr>
            <w:instrText xml:space="preserve"> CITATION Mar20 \l 2057 </w:instrText>
          </w:r>
          <w:r w:rsidR="0098128D">
            <w:rPr>
              <w:rFonts w:asciiTheme="majorHAnsi" w:hAnsiTheme="majorHAnsi" w:cstheme="majorHAnsi"/>
              <w:sz w:val="24"/>
              <w:szCs w:val="24"/>
            </w:rPr>
            <w:fldChar w:fldCharType="separate"/>
          </w:r>
          <w:r w:rsidR="0098128D" w:rsidRPr="002F27A1">
            <w:rPr>
              <w:rFonts w:asciiTheme="majorHAnsi" w:hAnsiTheme="majorHAnsi" w:cstheme="majorHAnsi"/>
              <w:noProof/>
              <w:sz w:val="24"/>
              <w:szCs w:val="24"/>
            </w:rPr>
            <w:t>(Ellit-Davies, 2020)</w:t>
          </w:r>
          <w:r w:rsidR="0098128D">
            <w:rPr>
              <w:rFonts w:asciiTheme="majorHAnsi" w:hAnsiTheme="majorHAnsi" w:cstheme="majorHAnsi"/>
              <w:sz w:val="24"/>
              <w:szCs w:val="24"/>
            </w:rPr>
            <w:fldChar w:fldCharType="end"/>
          </w:r>
        </w:sdtContent>
      </w:sdt>
      <w:r w:rsidR="0098128D">
        <w:rPr>
          <w:rFonts w:asciiTheme="majorHAnsi" w:hAnsiTheme="majorHAnsi" w:cstheme="majorHAnsi"/>
          <w:sz w:val="24"/>
          <w:szCs w:val="24"/>
        </w:rPr>
        <w:t xml:space="preserve">. </w:t>
      </w:r>
      <w:r w:rsidR="00B732CF">
        <w:rPr>
          <w:rFonts w:asciiTheme="majorHAnsi" w:hAnsiTheme="majorHAnsi" w:cstheme="majorHAnsi"/>
          <w:sz w:val="24"/>
          <w:szCs w:val="24"/>
        </w:rPr>
        <w:t xml:space="preserve">It is felt that a single crewed officer can cover twice the distance of a double crewed unit </w:t>
      </w:r>
      <w:r w:rsidR="00B5300B">
        <w:rPr>
          <w:rFonts w:asciiTheme="majorHAnsi" w:hAnsiTheme="majorHAnsi" w:cstheme="majorHAnsi"/>
          <w:sz w:val="24"/>
          <w:szCs w:val="24"/>
        </w:rPr>
        <w:t xml:space="preserve">as well as answer twice the amount of calls in the same time period </w:t>
      </w:r>
      <w:sdt>
        <w:sdtPr>
          <w:rPr>
            <w:rFonts w:asciiTheme="majorHAnsi" w:hAnsiTheme="majorHAnsi" w:cstheme="majorHAnsi"/>
            <w:sz w:val="24"/>
            <w:szCs w:val="24"/>
          </w:rPr>
          <w:id w:val="-2077732491"/>
          <w:citation/>
        </w:sdtPr>
        <w:sdtContent>
          <w:r w:rsidR="00B5300B">
            <w:rPr>
              <w:rFonts w:asciiTheme="majorHAnsi" w:hAnsiTheme="majorHAnsi" w:cstheme="majorHAnsi"/>
              <w:sz w:val="24"/>
              <w:szCs w:val="24"/>
            </w:rPr>
            <w:fldChar w:fldCharType="begin"/>
          </w:r>
          <w:r w:rsidR="00B5300B">
            <w:rPr>
              <w:rFonts w:asciiTheme="majorHAnsi" w:hAnsiTheme="majorHAnsi" w:cstheme="majorHAnsi"/>
              <w:sz w:val="24"/>
              <w:szCs w:val="24"/>
            </w:rPr>
            <w:instrText xml:space="preserve"> CITATION Mar20 \l 2057 </w:instrText>
          </w:r>
          <w:r w:rsidR="00B5300B">
            <w:rPr>
              <w:rFonts w:asciiTheme="majorHAnsi" w:hAnsiTheme="majorHAnsi" w:cstheme="majorHAnsi"/>
              <w:sz w:val="24"/>
              <w:szCs w:val="24"/>
            </w:rPr>
            <w:fldChar w:fldCharType="separate"/>
          </w:r>
          <w:r w:rsidR="00B5300B" w:rsidRPr="002F27A1">
            <w:rPr>
              <w:rFonts w:asciiTheme="majorHAnsi" w:hAnsiTheme="majorHAnsi" w:cstheme="majorHAnsi"/>
              <w:noProof/>
              <w:sz w:val="24"/>
              <w:szCs w:val="24"/>
            </w:rPr>
            <w:t>(Ellit-Davies, 2020)</w:t>
          </w:r>
          <w:r w:rsidR="00B5300B">
            <w:rPr>
              <w:rFonts w:asciiTheme="majorHAnsi" w:hAnsiTheme="majorHAnsi" w:cstheme="majorHAnsi"/>
              <w:sz w:val="24"/>
              <w:szCs w:val="24"/>
            </w:rPr>
            <w:fldChar w:fldCharType="end"/>
          </w:r>
        </w:sdtContent>
      </w:sdt>
      <w:r w:rsidR="008F4725">
        <w:rPr>
          <w:rFonts w:asciiTheme="majorHAnsi" w:hAnsiTheme="majorHAnsi" w:cstheme="majorHAnsi"/>
          <w:sz w:val="24"/>
          <w:szCs w:val="24"/>
        </w:rPr>
        <w:t xml:space="preserve"> d</w:t>
      </w:r>
      <w:r w:rsidR="002C49E1">
        <w:rPr>
          <w:rFonts w:asciiTheme="majorHAnsi" w:hAnsiTheme="majorHAnsi" w:cstheme="majorHAnsi"/>
          <w:sz w:val="24"/>
          <w:szCs w:val="24"/>
        </w:rPr>
        <w:t xml:space="preserve">espite </w:t>
      </w:r>
      <w:r w:rsidR="008F4725">
        <w:rPr>
          <w:rFonts w:asciiTheme="majorHAnsi" w:hAnsiTheme="majorHAnsi" w:cstheme="majorHAnsi"/>
          <w:sz w:val="24"/>
          <w:szCs w:val="24"/>
        </w:rPr>
        <w:t>evidence to</w:t>
      </w:r>
      <w:r w:rsidR="002C49E1">
        <w:rPr>
          <w:rFonts w:asciiTheme="majorHAnsi" w:hAnsiTheme="majorHAnsi" w:cstheme="majorHAnsi"/>
          <w:sz w:val="24"/>
          <w:szCs w:val="24"/>
        </w:rPr>
        <w:t xml:space="preserve"> show that it takes considerably longer for an officer dealing with an incident on their own than it does for two officers doing the same job </w:t>
      </w:r>
      <w:sdt>
        <w:sdtPr>
          <w:rPr>
            <w:rFonts w:asciiTheme="majorHAnsi" w:hAnsiTheme="majorHAnsi" w:cstheme="majorHAnsi"/>
            <w:sz w:val="24"/>
            <w:szCs w:val="24"/>
          </w:rPr>
          <w:id w:val="-286888587"/>
          <w:citation/>
        </w:sdtPr>
        <w:sdtContent>
          <w:r w:rsidR="002C49E1">
            <w:rPr>
              <w:rFonts w:asciiTheme="majorHAnsi" w:hAnsiTheme="majorHAnsi" w:cstheme="majorHAnsi"/>
              <w:sz w:val="24"/>
              <w:szCs w:val="24"/>
            </w:rPr>
            <w:fldChar w:fldCharType="begin"/>
          </w:r>
          <w:r w:rsidR="002C49E1">
            <w:rPr>
              <w:rFonts w:asciiTheme="majorHAnsi" w:hAnsiTheme="majorHAnsi" w:cstheme="majorHAnsi"/>
              <w:sz w:val="24"/>
              <w:szCs w:val="24"/>
            </w:rPr>
            <w:instrText xml:space="preserve"> CITATION Mar20 \l 2057 </w:instrText>
          </w:r>
          <w:r w:rsidR="002C49E1">
            <w:rPr>
              <w:rFonts w:asciiTheme="majorHAnsi" w:hAnsiTheme="majorHAnsi" w:cstheme="majorHAnsi"/>
              <w:sz w:val="24"/>
              <w:szCs w:val="24"/>
            </w:rPr>
            <w:fldChar w:fldCharType="separate"/>
          </w:r>
          <w:r w:rsidR="002C49E1" w:rsidRPr="002F27A1">
            <w:rPr>
              <w:rFonts w:asciiTheme="majorHAnsi" w:hAnsiTheme="majorHAnsi" w:cstheme="majorHAnsi"/>
              <w:noProof/>
              <w:sz w:val="24"/>
              <w:szCs w:val="24"/>
            </w:rPr>
            <w:t>(Ellit-Davies, 2020)</w:t>
          </w:r>
          <w:r w:rsidR="002C49E1">
            <w:rPr>
              <w:rFonts w:asciiTheme="majorHAnsi" w:hAnsiTheme="majorHAnsi" w:cstheme="majorHAnsi"/>
              <w:sz w:val="24"/>
              <w:szCs w:val="24"/>
            </w:rPr>
            <w:fldChar w:fldCharType="end"/>
          </w:r>
        </w:sdtContent>
      </w:sdt>
      <w:r w:rsidR="00761DC6">
        <w:rPr>
          <w:rFonts w:asciiTheme="majorHAnsi" w:hAnsiTheme="majorHAnsi" w:cstheme="majorHAnsi"/>
          <w:sz w:val="24"/>
          <w:szCs w:val="24"/>
        </w:rPr>
        <w:t>.</w:t>
      </w:r>
      <w:r w:rsidR="00AE467C">
        <w:rPr>
          <w:rFonts w:asciiTheme="majorHAnsi" w:hAnsiTheme="majorHAnsi" w:cstheme="majorHAnsi"/>
          <w:sz w:val="24"/>
          <w:szCs w:val="24"/>
        </w:rPr>
        <w:t xml:space="preserve"> </w:t>
      </w:r>
    </w:p>
    <w:p w14:paraId="4618DF5D" w14:textId="7D18038F" w:rsidR="00B732CF" w:rsidRDefault="0051676A"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Jonathan Houdmont </w:t>
      </w:r>
      <w:r w:rsidR="00687D95">
        <w:rPr>
          <w:rFonts w:asciiTheme="majorHAnsi" w:hAnsiTheme="majorHAnsi" w:cstheme="majorHAnsi"/>
          <w:sz w:val="24"/>
          <w:szCs w:val="24"/>
        </w:rPr>
        <w:t xml:space="preserve">explains that it all comes down to costing. </w:t>
      </w:r>
      <w:r w:rsidR="00D74544">
        <w:rPr>
          <w:rFonts w:asciiTheme="majorHAnsi" w:hAnsiTheme="majorHAnsi" w:cstheme="majorHAnsi"/>
          <w:sz w:val="24"/>
          <w:szCs w:val="24"/>
        </w:rPr>
        <w:t>It is deemed the you get more for your money from a single crewed officer than you do from two officers crewed together</w:t>
      </w:r>
      <w:r w:rsidR="00F02EAA">
        <w:rPr>
          <w:rFonts w:asciiTheme="majorHAnsi" w:hAnsiTheme="majorHAnsi" w:cstheme="majorHAnsi"/>
          <w:sz w:val="24"/>
          <w:szCs w:val="24"/>
        </w:rPr>
        <w:t xml:space="preserve"> </w:t>
      </w:r>
      <w:sdt>
        <w:sdtPr>
          <w:rPr>
            <w:rFonts w:asciiTheme="majorHAnsi" w:hAnsiTheme="majorHAnsi" w:cstheme="majorHAnsi"/>
            <w:sz w:val="24"/>
            <w:szCs w:val="24"/>
          </w:rPr>
          <w:id w:val="325631002"/>
          <w:citation/>
        </w:sdtPr>
        <w:sdtContent>
          <w:r w:rsidR="00F02EAA">
            <w:rPr>
              <w:rFonts w:asciiTheme="majorHAnsi" w:hAnsiTheme="majorHAnsi" w:cstheme="majorHAnsi"/>
              <w:sz w:val="24"/>
              <w:szCs w:val="24"/>
            </w:rPr>
            <w:fldChar w:fldCharType="begin"/>
          </w:r>
          <w:r w:rsidR="00F02EAA">
            <w:rPr>
              <w:rFonts w:asciiTheme="majorHAnsi" w:hAnsiTheme="majorHAnsi" w:cstheme="majorHAnsi"/>
              <w:sz w:val="24"/>
              <w:szCs w:val="24"/>
            </w:rPr>
            <w:instrText xml:space="preserve"> CITATION Jon19 \l 2057 </w:instrText>
          </w:r>
          <w:r w:rsidR="00F02EAA">
            <w:rPr>
              <w:rFonts w:asciiTheme="majorHAnsi" w:hAnsiTheme="majorHAnsi" w:cstheme="majorHAnsi"/>
              <w:sz w:val="24"/>
              <w:szCs w:val="24"/>
            </w:rPr>
            <w:fldChar w:fldCharType="separate"/>
          </w:r>
          <w:r w:rsidR="00F02EAA" w:rsidRPr="00C52CAA">
            <w:rPr>
              <w:rFonts w:asciiTheme="majorHAnsi" w:hAnsiTheme="majorHAnsi" w:cstheme="majorHAnsi"/>
              <w:noProof/>
              <w:sz w:val="24"/>
              <w:szCs w:val="24"/>
            </w:rPr>
            <w:t>(Houdmont, 2019)</w:t>
          </w:r>
          <w:r w:rsidR="00F02EAA">
            <w:rPr>
              <w:rFonts w:asciiTheme="majorHAnsi" w:hAnsiTheme="majorHAnsi" w:cstheme="majorHAnsi"/>
              <w:sz w:val="24"/>
              <w:szCs w:val="24"/>
            </w:rPr>
            <w:fldChar w:fldCharType="end"/>
          </w:r>
        </w:sdtContent>
      </w:sdt>
      <w:r w:rsidR="00D74544">
        <w:rPr>
          <w:rFonts w:asciiTheme="majorHAnsi" w:hAnsiTheme="majorHAnsi" w:cstheme="majorHAnsi"/>
          <w:sz w:val="24"/>
          <w:szCs w:val="24"/>
        </w:rPr>
        <w:t xml:space="preserve">. </w:t>
      </w:r>
      <w:r w:rsidR="00E138B1">
        <w:rPr>
          <w:rFonts w:asciiTheme="majorHAnsi" w:hAnsiTheme="majorHAnsi" w:cstheme="majorHAnsi"/>
          <w:sz w:val="24"/>
          <w:szCs w:val="24"/>
        </w:rPr>
        <w:t>However, Jonathan goes on to explain that due to the violent nature of the</w:t>
      </w:r>
      <w:r w:rsidR="00655A1E">
        <w:rPr>
          <w:rFonts w:asciiTheme="majorHAnsi" w:hAnsiTheme="majorHAnsi" w:cstheme="majorHAnsi"/>
          <w:sz w:val="24"/>
          <w:szCs w:val="24"/>
        </w:rPr>
        <w:t xml:space="preserve"> role, a </w:t>
      </w:r>
      <w:r w:rsidR="008647AF">
        <w:rPr>
          <w:rFonts w:asciiTheme="majorHAnsi" w:hAnsiTheme="majorHAnsi" w:cstheme="majorHAnsi"/>
          <w:sz w:val="24"/>
          <w:szCs w:val="24"/>
        </w:rPr>
        <w:t xml:space="preserve">significant increase </w:t>
      </w:r>
      <w:r w:rsidR="00280385">
        <w:rPr>
          <w:rFonts w:asciiTheme="majorHAnsi" w:hAnsiTheme="majorHAnsi" w:cstheme="majorHAnsi"/>
          <w:sz w:val="24"/>
          <w:szCs w:val="24"/>
        </w:rPr>
        <w:t xml:space="preserve">has been noted in officers being off on the sick, absent from shift </w:t>
      </w:r>
      <w:r w:rsidR="006C4FA2">
        <w:rPr>
          <w:rFonts w:asciiTheme="majorHAnsi" w:hAnsiTheme="majorHAnsi" w:cstheme="majorHAnsi"/>
          <w:sz w:val="24"/>
          <w:szCs w:val="24"/>
        </w:rPr>
        <w:t xml:space="preserve">and </w:t>
      </w:r>
      <w:r w:rsidR="006B67DE">
        <w:rPr>
          <w:rFonts w:asciiTheme="majorHAnsi" w:hAnsiTheme="majorHAnsi" w:cstheme="majorHAnsi"/>
          <w:sz w:val="24"/>
          <w:szCs w:val="24"/>
        </w:rPr>
        <w:t>the</w:t>
      </w:r>
      <w:r w:rsidR="006C4FA2">
        <w:rPr>
          <w:rFonts w:asciiTheme="majorHAnsi" w:hAnsiTheme="majorHAnsi" w:cstheme="majorHAnsi"/>
          <w:sz w:val="24"/>
          <w:szCs w:val="24"/>
        </w:rPr>
        <w:t xml:space="preserve"> main cause in officers resigning from the force </w:t>
      </w:r>
      <w:sdt>
        <w:sdtPr>
          <w:rPr>
            <w:rFonts w:asciiTheme="majorHAnsi" w:hAnsiTheme="majorHAnsi" w:cstheme="majorHAnsi"/>
            <w:sz w:val="24"/>
            <w:szCs w:val="24"/>
          </w:rPr>
          <w:id w:val="418995252"/>
          <w:citation/>
        </w:sdtPr>
        <w:sdtContent>
          <w:r w:rsidR="006C4FA2">
            <w:rPr>
              <w:rFonts w:asciiTheme="majorHAnsi" w:hAnsiTheme="majorHAnsi" w:cstheme="majorHAnsi"/>
              <w:sz w:val="24"/>
              <w:szCs w:val="24"/>
            </w:rPr>
            <w:fldChar w:fldCharType="begin"/>
          </w:r>
          <w:r w:rsidR="006C4FA2">
            <w:rPr>
              <w:rFonts w:asciiTheme="majorHAnsi" w:hAnsiTheme="majorHAnsi" w:cstheme="majorHAnsi"/>
              <w:sz w:val="24"/>
              <w:szCs w:val="24"/>
            </w:rPr>
            <w:instrText xml:space="preserve"> CITATION Jon19 \l 2057 </w:instrText>
          </w:r>
          <w:r w:rsidR="006C4FA2">
            <w:rPr>
              <w:rFonts w:asciiTheme="majorHAnsi" w:hAnsiTheme="majorHAnsi" w:cstheme="majorHAnsi"/>
              <w:sz w:val="24"/>
              <w:szCs w:val="24"/>
            </w:rPr>
            <w:fldChar w:fldCharType="separate"/>
          </w:r>
          <w:r w:rsidR="006C4FA2" w:rsidRPr="00C52CAA">
            <w:rPr>
              <w:rFonts w:asciiTheme="majorHAnsi" w:hAnsiTheme="majorHAnsi" w:cstheme="majorHAnsi"/>
              <w:noProof/>
              <w:sz w:val="24"/>
              <w:szCs w:val="24"/>
            </w:rPr>
            <w:t>(Houdmont, 2019)</w:t>
          </w:r>
          <w:r w:rsidR="006C4FA2">
            <w:rPr>
              <w:rFonts w:asciiTheme="majorHAnsi" w:hAnsiTheme="majorHAnsi" w:cstheme="majorHAnsi"/>
              <w:sz w:val="24"/>
              <w:szCs w:val="24"/>
            </w:rPr>
            <w:fldChar w:fldCharType="end"/>
          </w:r>
        </w:sdtContent>
      </w:sdt>
      <w:r w:rsidR="00655A1E">
        <w:rPr>
          <w:rFonts w:asciiTheme="majorHAnsi" w:hAnsiTheme="majorHAnsi" w:cstheme="majorHAnsi"/>
          <w:sz w:val="24"/>
          <w:szCs w:val="24"/>
        </w:rPr>
        <w:t xml:space="preserve">. </w:t>
      </w:r>
    </w:p>
    <w:p w14:paraId="18A58DA0" w14:textId="1CFB362B" w:rsidR="006E7889" w:rsidRDefault="006E7889" w:rsidP="002B64F9">
      <w:pPr>
        <w:spacing w:line="360" w:lineRule="auto"/>
        <w:rPr>
          <w:rFonts w:asciiTheme="majorHAnsi" w:hAnsiTheme="majorHAnsi" w:cstheme="majorHAnsi"/>
          <w:sz w:val="24"/>
          <w:szCs w:val="24"/>
        </w:rPr>
      </w:pPr>
      <w:r>
        <w:rPr>
          <w:rFonts w:asciiTheme="majorHAnsi" w:hAnsiTheme="majorHAnsi" w:cstheme="majorHAnsi"/>
          <w:sz w:val="24"/>
          <w:szCs w:val="24"/>
        </w:rPr>
        <w:t>And while it is perceived that more single crewed</w:t>
      </w:r>
      <w:r w:rsidR="00D12122">
        <w:rPr>
          <w:rFonts w:asciiTheme="majorHAnsi" w:hAnsiTheme="majorHAnsi" w:cstheme="majorHAnsi"/>
          <w:sz w:val="24"/>
          <w:szCs w:val="24"/>
        </w:rPr>
        <w:t xml:space="preserve"> officers</w:t>
      </w:r>
      <w:r w:rsidR="006B67DE">
        <w:rPr>
          <w:rFonts w:asciiTheme="majorHAnsi" w:hAnsiTheme="majorHAnsi" w:cstheme="majorHAnsi"/>
          <w:sz w:val="24"/>
          <w:szCs w:val="24"/>
        </w:rPr>
        <w:t xml:space="preserve"> </w:t>
      </w:r>
      <w:r w:rsidR="00D12122">
        <w:rPr>
          <w:rFonts w:asciiTheme="majorHAnsi" w:hAnsiTheme="majorHAnsi" w:cstheme="majorHAnsi"/>
          <w:sz w:val="24"/>
          <w:szCs w:val="24"/>
        </w:rPr>
        <w:t xml:space="preserve">provide a </w:t>
      </w:r>
      <w:r>
        <w:rPr>
          <w:rFonts w:asciiTheme="majorHAnsi" w:hAnsiTheme="majorHAnsi" w:cstheme="majorHAnsi"/>
          <w:sz w:val="24"/>
          <w:szCs w:val="24"/>
        </w:rPr>
        <w:t xml:space="preserve">higher level of </w:t>
      </w:r>
      <w:r w:rsidR="009F05B3">
        <w:rPr>
          <w:rFonts w:asciiTheme="majorHAnsi" w:hAnsiTheme="majorHAnsi" w:cstheme="majorHAnsi"/>
          <w:sz w:val="24"/>
          <w:szCs w:val="24"/>
        </w:rPr>
        <w:t xml:space="preserve">presence in the community, research has shown that the publics perception of the police is not </w:t>
      </w:r>
      <w:r w:rsidR="00A550EA">
        <w:rPr>
          <w:rFonts w:asciiTheme="majorHAnsi" w:hAnsiTheme="majorHAnsi" w:cstheme="majorHAnsi"/>
          <w:sz w:val="24"/>
          <w:szCs w:val="24"/>
        </w:rPr>
        <w:t xml:space="preserve">greatly affected by how many officers they see in public, but how the officers deal with </w:t>
      </w:r>
      <w:r w:rsidR="00BC40F1">
        <w:rPr>
          <w:rFonts w:asciiTheme="majorHAnsi" w:hAnsiTheme="majorHAnsi" w:cstheme="majorHAnsi"/>
          <w:sz w:val="24"/>
          <w:szCs w:val="24"/>
        </w:rPr>
        <w:t>incidents</w:t>
      </w:r>
      <w:r w:rsidR="00A550EA">
        <w:rPr>
          <w:rFonts w:asciiTheme="majorHAnsi" w:hAnsiTheme="majorHAnsi" w:cstheme="majorHAnsi"/>
          <w:sz w:val="24"/>
          <w:szCs w:val="24"/>
        </w:rPr>
        <w:t xml:space="preserve"> and </w:t>
      </w:r>
      <w:r w:rsidR="00BC40F1">
        <w:rPr>
          <w:rFonts w:asciiTheme="majorHAnsi" w:hAnsiTheme="majorHAnsi" w:cstheme="majorHAnsi"/>
          <w:sz w:val="24"/>
          <w:szCs w:val="24"/>
        </w:rPr>
        <w:t xml:space="preserve">provide </w:t>
      </w:r>
      <w:r w:rsidR="00DF3D2E">
        <w:rPr>
          <w:rFonts w:asciiTheme="majorHAnsi" w:hAnsiTheme="majorHAnsi" w:cstheme="majorHAnsi"/>
          <w:sz w:val="24"/>
          <w:szCs w:val="24"/>
        </w:rPr>
        <w:t xml:space="preserve">support </w:t>
      </w:r>
      <w:r w:rsidR="00BC40F1">
        <w:rPr>
          <w:rFonts w:asciiTheme="majorHAnsi" w:hAnsiTheme="majorHAnsi" w:cstheme="majorHAnsi"/>
          <w:sz w:val="24"/>
          <w:szCs w:val="24"/>
        </w:rPr>
        <w:t xml:space="preserve">to </w:t>
      </w:r>
      <w:r w:rsidR="00DF3D2E">
        <w:rPr>
          <w:rFonts w:asciiTheme="majorHAnsi" w:hAnsiTheme="majorHAnsi" w:cstheme="majorHAnsi"/>
          <w:sz w:val="24"/>
          <w:szCs w:val="24"/>
        </w:rPr>
        <w:t>th</w:t>
      </w:r>
      <w:r w:rsidR="001109B5">
        <w:rPr>
          <w:rFonts w:asciiTheme="majorHAnsi" w:hAnsiTheme="majorHAnsi" w:cstheme="majorHAnsi"/>
          <w:sz w:val="24"/>
          <w:szCs w:val="24"/>
        </w:rPr>
        <w:t>em</w:t>
      </w:r>
      <w:r w:rsidR="00DF3D2E">
        <w:rPr>
          <w:rFonts w:asciiTheme="majorHAnsi" w:hAnsiTheme="majorHAnsi" w:cstheme="majorHAnsi"/>
          <w:sz w:val="24"/>
          <w:szCs w:val="24"/>
        </w:rPr>
        <w:t xml:space="preserve"> </w:t>
      </w:r>
      <w:sdt>
        <w:sdtPr>
          <w:rPr>
            <w:rFonts w:asciiTheme="majorHAnsi" w:hAnsiTheme="majorHAnsi" w:cstheme="majorHAnsi"/>
            <w:sz w:val="24"/>
            <w:szCs w:val="24"/>
          </w:rPr>
          <w:id w:val="952827476"/>
          <w:citation/>
        </w:sdtPr>
        <w:sdtContent>
          <w:r w:rsidR="00DF3D2E">
            <w:rPr>
              <w:rFonts w:asciiTheme="majorHAnsi" w:hAnsiTheme="majorHAnsi" w:cstheme="majorHAnsi"/>
              <w:sz w:val="24"/>
              <w:szCs w:val="24"/>
            </w:rPr>
            <w:fldChar w:fldCharType="begin"/>
          </w:r>
          <w:r w:rsidR="00DF3D2E">
            <w:rPr>
              <w:rFonts w:asciiTheme="majorHAnsi" w:hAnsiTheme="majorHAnsi" w:cstheme="majorHAnsi"/>
              <w:sz w:val="24"/>
              <w:szCs w:val="24"/>
            </w:rPr>
            <w:instrText xml:space="preserve"> CITATION Jon19 \l 2057 </w:instrText>
          </w:r>
          <w:r w:rsidR="00DF3D2E">
            <w:rPr>
              <w:rFonts w:asciiTheme="majorHAnsi" w:hAnsiTheme="majorHAnsi" w:cstheme="majorHAnsi"/>
              <w:sz w:val="24"/>
              <w:szCs w:val="24"/>
            </w:rPr>
            <w:fldChar w:fldCharType="separate"/>
          </w:r>
          <w:r w:rsidR="00DF3D2E" w:rsidRPr="00C52CAA">
            <w:rPr>
              <w:rFonts w:asciiTheme="majorHAnsi" w:hAnsiTheme="majorHAnsi" w:cstheme="majorHAnsi"/>
              <w:noProof/>
              <w:sz w:val="24"/>
              <w:szCs w:val="24"/>
            </w:rPr>
            <w:t>(Houdmont, 2019)</w:t>
          </w:r>
          <w:r w:rsidR="00DF3D2E">
            <w:rPr>
              <w:rFonts w:asciiTheme="majorHAnsi" w:hAnsiTheme="majorHAnsi" w:cstheme="majorHAnsi"/>
              <w:sz w:val="24"/>
              <w:szCs w:val="24"/>
            </w:rPr>
            <w:fldChar w:fldCharType="end"/>
          </w:r>
        </w:sdtContent>
      </w:sdt>
      <w:r w:rsidR="00DF3D2E">
        <w:rPr>
          <w:rFonts w:asciiTheme="majorHAnsi" w:hAnsiTheme="majorHAnsi" w:cstheme="majorHAnsi"/>
          <w:sz w:val="24"/>
          <w:szCs w:val="24"/>
        </w:rPr>
        <w:t>.</w:t>
      </w:r>
    </w:p>
    <w:p w14:paraId="5903A8BF" w14:textId="0247AC13" w:rsidR="00D41A8B" w:rsidRDefault="007C7E0B" w:rsidP="002B64F9">
      <w:pPr>
        <w:spacing w:line="360" w:lineRule="auto"/>
        <w:rPr>
          <w:rFonts w:asciiTheme="majorHAnsi" w:hAnsiTheme="majorHAnsi" w:cstheme="majorHAnsi"/>
          <w:sz w:val="24"/>
          <w:szCs w:val="24"/>
        </w:rPr>
      </w:pPr>
      <w:r>
        <w:rPr>
          <w:rFonts w:asciiTheme="majorHAnsi" w:hAnsiTheme="majorHAnsi" w:cstheme="majorHAnsi"/>
          <w:sz w:val="24"/>
          <w:szCs w:val="24"/>
        </w:rPr>
        <w:t>The fact of the matter is this; Police officers attend potentially violent and dangerous</w:t>
      </w:r>
      <w:r w:rsidR="00143DFE">
        <w:rPr>
          <w:rFonts w:asciiTheme="majorHAnsi" w:hAnsiTheme="majorHAnsi" w:cstheme="majorHAnsi"/>
          <w:sz w:val="24"/>
          <w:szCs w:val="24"/>
        </w:rPr>
        <w:t xml:space="preserve"> incidents </w:t>
      </w:r>
      <w:r w:rsidR="0033760D">
        <w:rPr>
          <w:rFonts w:asciiTheme="majorHAnsi" w:hAnsiTheme="majorHAnsi" w:cstheme="majorHAnsi"/>
          <w:sz w:val="24"/>
          <w:szCs w:val="24"/>
        </w:rPr>
        <w:t>every shift to which they work</w:t>
      </w:r>
      <w:r w:rsidR="00B732CF">
        <w:rPr>
          <w:rFonts w:asciiTheme="majorHAnsi" w:hAnsiTheme="majorHAnsi" w:cstheme="majorHAnsi"/>
          <w:sz w:val="24"/>
          <w:szCs w:val="24"/>
        </w:rPr>
        <w:t>. Being single crewed is dangerous and</w:t>
      </w:r>
      <w:r w:rsidR="00143DFE">
        <w:rPr>
          <w:rFonts w:asciiTheme="majorHAnsi" w:hAnsiTheme="majorHAnsi" w:cstheme="majorHAnsi"/>
          <w:sz w:val="24"/>
          <w:szCs w:val="24"/>
        </w:rPr>
        <w:t xml:space="preserve"> </w:t>
      </w:r>
      <w:r w:rsidR="001E6D0A">
        <w:rPr>
          <w:rFonts w:asciiTheme="majorHAnsi" w:hAnsiTheme="majorHAnsi" w:cstheme="majorHAnsi"/>
          <w:sz w:val="24"/>
          <w:szCs w:val="24"/>
        </w:rPr>
        <w:t>plac</w:t>
      </w:r>
      <w:r w:rsidR="00143DFE">
        <w:rPr>
          <w:rFonts w:asciiTheme="majorHAnsi" w:hAnsiTheme="majorHAnsi" w:cstheme="majorHAnsi"/>
          <w:sz w:val="24"/>
          <w:szCs w:val="24"/>
        </w:rPr>
        <w:t>es</w:t>
      </w:r>
      <w:r w:rsidR="001E6D0A">
        <w:rPr>
          <w:rFonts w:asciiTheme="majorHAnsi" w:hAnsiTheme="majorHAnsi" w:cstheme="majorHAnsi"/>
          <w:sz w:val="24"/>
          <w:szCs w:val="24"/>
        </w:rPr>
        <w:t xml:space="preserve"> officers in danger every time they are dispatched to a call</w:t>
      </w:r>
      <w:r w:rsidR="002A2C54">
        <w:rPr>
          <w:rFonts w:asciiTheme="majorHAnsi" w:hAnsiTheme="majorHAnsi" w:cstheme="majorHAnsi"/>
          <w:sz w:val="24"/>
          <w:szCs w:val="24"/>
        </w:rPr>
        <w:t xml:space="preserve"> </w:t>
      </w:r>
      <w:sdt>
        <w:sdtPr>
          <w:rPr>
            <w:rFonts w:asciiTheme="majorHAnsi" w:hAnsiTheme="majorHAnsi" w:cstheme="majorHAnsi"/>
            <w:sz w:val="24"/>
            <w:szCs w:val="24"/>
          </w:rPr>
          <w:id w:val="-1074192265"/>
          <w:citation/>
        </w:sdtPr>
        <w:sdtContent>
          <w:r w:rsidR="002A2C54">
            <w:rPr>
              <w:rFonts w:asciiTheme="majorHAnsi" w:hAnsiTheme="majorHAnsi" w:cstheme="majorHAnsi"/>
              <w:sz w:val="24"/>
              <w:szCs w:val="24"/>
            </w:rPr>
            <w:fldChar w:fldCharType="begin"/>
          </w:r>
          <w:r w:rsidR="002A2C54">
            <w:rPr>
              <w:rFonts w:asciiTheme="majorHAnsi" w:hAnsiTheme="majorHAnsi" w:cstheme="majorHAnsi"/>
              <w:sz w:val="24"/>
              <w:szCs w:val="24"/>
            </w:rPr>
            <w:instrText xml:space="preserve"> CITATION Jon19 \l 2057 </w:instrText>
          </w:r>
          <w:r w:rsidR="002A2C54">
            <w:rPr>
              <w:rFonts w:asciiTheme="majorHAnsi" w:hAnsiTheme="majorHAnsi" w:cstheme="majorHAnsi"/>
              <w:sz w:val="24"/>
              <w:szCs w:val="24"/>
            </w:rPr>
            <w:fldChar w:fldCharType="separate"/>
          </w:r>
          <w:r w:rsidR="002A2C54" w:rsidRPr="00C52CAA">
            <w:rPr>
              <w:rFonts w:asciiTheme="majorHAnsi" w:hAnsiTheme="majorHAnsi" w:cstheme="majorHAnsi"/>
              <w:noProof/>
              <w:sz w:val="24"/>
              <w:szCs w:val="24"/>
            </w:rPr>
            <w:t>(Houdmont, 2019)</w:t>
          </w:r>
          <w:r w:rsidR="002A2C54">
            <w:rPr>
              <w:rFonts w:asciiTheme="majorHAnsi" w:hAnsiTheme="majorHAnsi" w:cstheme="majorHAnsi"/>
              <w:sz w:val="24"/>
              <w:szCs w:val="24"/>
            </w:rPr>
            <w:fldChar w:fldCharType="end"/>
          </w:r>
        </w:sdtContent>
      </w:sdt>
      <w:r w:rsidR="00143DFE">
        <w:rPr>
          <w:rFonts w:asciiTheme="majorHAnsi" w:hAnsiTheme="majorHAnsi" w:cstheme="majorHAnsi"/>
          <w:sz w:val="24"/>
          <w:szCs w:val="24"/>
        </w:rPr>
        <w:t>, leaving</w:t>
      </w:r>
      <w:r w:rsidR="00BB1C4D">
        <w:rPr>
          <w:rFonts w:asciiTheme="majorHAnsi" w:hAnsiTheme="majorHAnsi" w:cstheme="majorHAnsi"/>
          <w:sz w:val="24"/>
          <w:szCs w:val="24"/>
        </w:rPr>
        <w:t xml:space="preserve"> the question</w:t>
      </w:r>
      <w:r w:rsidR="002A2C54">
        <w:rPr>
          <w:rFonts w:asciiTheme="majorHAnsi" w:hAnsiTheme="majorHAnsi" w:cstheme="majorHAnsi"/>
          <w:sz w:val="24"/>
          <w:szCs w:val="24"/>
        </w:rPr>
        <w:t xml:space="preserve">; is </w:t>
      </w:r>
      <w:r w:rsidR="002A2C54">
        <w:rPr>
          <w:rFonts w:asciiTheme="majorHAnsi" w:hAnsiTheme="majorHAnsi" w:cstheme="majorHAnsi"/>
          <w:sz w:val="24"/>
          <w:szCs w:val="24"/>
        </w:rPr>
        <w:lastRenderedPageBreak/>
        <w:t>officer safety and wellbeing really less important tha</w:t>
      </w:r>
      <w:r w:rsidR="00FF19BF">
        <w:rPr>
          <w:rFonts w:asciiTheme="majorHAnsi" w:hAnsiTheme="majorHAnsi" w:cstheme="majorHAnsi"/>
          <w:sz w:val="24"/>
          <w:szCs w:val="24"/>
        </w:rPr>
        <w:t>n</w:t>
      </w:r>
      <w:r w:rsidR="002A2C54">
        <w:rPr>
          <w:rFonts w:asciiTheme="majorHAnsi" w:hAnsiTheme="majorHAnsi" w:cstheme="majorHAnsi"/>
          <w:sz w:val="24"/>
          <w:szCs w:val="24"/>
        </w:rPr>
        <w:t xml:space="preserve"> </w:t>
      </w:r>
      <w:r w:rsidR="00FF4FD8">
        <w:rPr>
          <w:rFonts w:asciiTheme="majorHAnsi" w:hAnsiTheme="majorHAnsi" w:cstheme="majorHAnsi"/>
          <w:sz w:val="24"/>
          <w:szCs w:val="24"/>
        </w:rPr>
        <w:t xml:space="preserve">cost-effectiveness, efficiency and the </w:t>
      </w:r>
      <w:r w:rsidR="00800382">
        <w:rPr>
          <w:rFonts w:asciiTheme="majorHAnsi" w:hAnsiTheme="majorHAnsi" w:cstheme="majorHAnsi"/>
          <w:sz w:val="24"/>
          <w:szCs w:val="24"/>
        </w:rPr>
        <w:t>public’s</w:t>
      </w:r>
      <w:r w:rsidR="00FF4FD8">
        <w:rPr>
          <w:rFonts w:asciiTheme="majorHAnsi" w:hAnsiTheme="majorHAnsi" w:cstheme="majorHAnsi"/>
          <w:sz w:val="24"/>
          <w:szCs w:val="24"/>
        </w:rPr>
        <w:t xml:space="preserve"> perception? It would appear so, in some forces anyway. </w:t>
      </w:r>
    </w:p>
    <w:p w14:paraId="73743C78" w14:textId="6159A8F7" w:rsidR="001F6977" w:rsidRDefault="00143DFE"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In </w:t>
      </w:r>
      <w:r w:rsidR="0045111B">
        <w:rPr>
          <w:rFonts w:asciiTheme="majorHAnsi" w:hAnsiTheme="majorHAnsi" w:cstheme="majorHAnsi"/>
          <w:sz w:val="24"/>
          <w:szCs w:val="24"/>
        </w:rPr>
        <w:t>2019</w:t>
      </w:r>
      <w:r w:rsidR="0040270C">
        <w:rPr>
          <w:rFonts w:asciiTheme="majorHAnsi" w:hAnsiTheme="majorHAnsi" w:cstheme="majorHAnsi"/>
          <w:sz w:val="24"/>
          <w:szCs w:val="24"/>
        </w:rPr>
        <w:t xml:space="preserve">, </w:t>
      </w:r>
      <w:r w:rsidR="0045111B">
        <w:rPr>
          <w:rFonts w:asciiTheme="majorHAnsi" w:hAnsiTheme="majorHAnsi" w:cstheme="majorHAnsi"/>
          <w:sz w:val="24"/>
          <w:szCs w:val="24"/>
        </w:rPr>
        <w:t xml:space="preserve">Her Majesty’s Inspectorate </w:t>
      </w:r>
      <w:r w:rsidR="00BF30BD">
        <w:rPr>
          <w:rFonts w:asciiTheme="majorHAnsi" w:hAnsiTheme="majorHAnsi" w:cstheme="majorHAnsi"/>
          <w:sz w:val="24"/>
          <w:szCs w:val="24"/>
        </w:rPr>
        <w:t>of Constabulary (HMIC) conclude</w:t>
      </w:r>
      <w:r w:rsidR="0040270C">
        <w:rPr>
          <w:rFonts w:asciiTheme="majorHAnsi" w:hAnsiTheme="majorHAnsi" w:cstheme="majorHAnsi"/>
          <w:sz w:val="24"/>
          <w:szCs w:val="24"/>
        </w:rPr>
        <w:t>d</w:t>
      </w:r>
      <w:r w:rsidR="00BF30BD">
        <w:rPr>
          <w:rFonts w:asciiTheme="majorHAnsi" w:hAnsiTheme="majorHAnsi" w:cstheme="majorHAnsi"/>
          <w:sz w:val="24"/>
          <w:szCs w:val="24"/>
        </w:rPr>
        <w:t xml:space="preserve">; </w:t>
      </w:r>
      <w:r w:rsidR="002F55A2">
        <w:rPr>
          <w:rFonts w:asciiTheme="majorHAnsi" w:hAnsiTheme="majorHAnsi" w:cstheme="majorHAnsi"/>
          <w:sz w:val="24"/>
          <w:szCs w:val="24"/>
        </w:rPr>
        <w:t xml:space="preserve">‘higher levels of motivation towards the public service came at the decline of individuals mental health and well-being’ </w:t>
      </w:r>
      <w:sdt>
        <w:sdtPr>
          <w:rPr>
            <w:rFonts w:asciiTheme="majorHAnsi" w:hAnsiTheme="majorHAnsi" w:cstheme="majorHAnsi"/>
            <w:sz w:val="24"/>
            <w:szCs w:val="24"/>
          </w:rPr>
          <w:id w:val="-390275082"/>
          <w:citation/>
        </w:sdtPr>
        <w:sdtContent>
          <w:r w:rsidR="002F55A2">
            <w:rPr>
              <w:rFonts w:asciiTheme="majorHAnsi" w:hAnsiTheme="majorHAnsi" w:cstheme="majorHAnsi"/>
              <w:sz w:val="24"/>
              <w:szCs w:val="24"/>
            </w:rPr>
            <w:fldChar w:fldCharType="begin"/>
          </w:r>
          <w:r w:rsidR="002F55A2">
            <w:rPr>
              <w:rFonts w:asciiTheme="majorHAnsi" w:hAnsiTheme="majorHAnsi" w:cstheme="majorHAnsi"/>
              <w:sz w:val="24"/>
              <w:szCs w:val="24"/>
            </w:rPr>
            <w:instrText xml:space="preserve"> CITATION Mil22 \l 2057 </w:instrText>
          </w:r>
          <w:r w:rsidR="002F55A2">
            <w:rPr>
              <w:rFonts w:asciiTheme="majorHAnsi" w:hAnsiTheme="majorHAnsi" w:cstheme="majorHAnsi"/>
              <w:sz w:val="24"/>
              <w:szCs w:val="24"/>
            </w:rPr>
            <w:fldChar w:fldCharType="separate"/>
          </w:r>
          <w:r w:rsidR="002F55A2" w:rsidRPr="0006306B">
            <w:rPr>
              <w:rFonts w:asciiTheme="majorHAnsi" w:hAnsiTheme="majorHAnsi" w:cstheme="majorHAnsi"/>
              <w:noProof/>
              <w:sz w:val="24"/>
              <w:szCs w:val="24"/>
            </w:rPr>
            <w:t>(Miller, 2022)</w:t>
          </w:r>
          <w:r w:rsidR="002F55A2">
            <w:rPr>
              <w:rFonts w:asciiTheme="majorHAnsi" w:hAnsiTheme="majorHAnsi" w:cstheme="majorHAnsi"/>
              <w:sz w:val="24"/>
              <w:szCs w:val="24"/>
            </w:rPr>
            <w:fldChar w:fldCharType="end"/>
          </w:r>
        </w:sdtContent>
      </w:sdt>
      <w:r w:rsidR="002F55A2">
        <w:rPr>
          <w:rFonts w:asciiTheme="majorHAnsi" w:hAnsiTheme="majorHAnsi" w:cstheme="majorHAnsi"/>
          <w:sz w:val="24"/>
          <w:szCs w:val="24"/>
        </w:rPr>
        <w:t>.</w:t>
      </w:r>
    </w:p>
    <w:p w14:paraId="6C817E5D" w14:textId="2B9C791B" w:rsidR="002F55A2" w:rsidRDefault="002F55A2"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Jessica Miller found that </w:t>
      </w:r>
      <w:r w:rsidR="00FE54A7">
        <w:rPr>
          <w:rFonts w:asciiTheme="majorHAnsi" w:hAnsiTheme="majorHAnsi" w:cstheme="majorHAnsi"/>
          <w:sz w:val="24"/>
          <w:szCs w:val="24"/>
        </w:rPr>
        <w:t xml:space="preserve">10 percent of serving officers registered extreme levels of </w:t>
      </w:r>
      <w:r w:rsidR="00210D28">
        <w:rPr>
          <w:rFonts w:asciiTheme="majorHAnsi" w:hAnsiTheme="majorHAnsi" w:cstheme="majorHAnsi"/>
          <w:sz w:val="24"/>
          <w:szCs w:val="24"/>
        </w:rPr>
        <w:t xml:space="preserve">anxiety and a considerable lack of any support coming from their force to combat this </w:t>
      </w:r>
      <w:sdt>
        <w:sdtPr>
          <w:rPr>
            <w:rFonts w:asciiTheme="majorHAnsi" w:hAnsiTheme="majorHAnsi" w:cstheme="majorHAnsi"/>
            <w:sz w:val="24"/>
            <w:szCs w:val="24"/>
          </w:rPr>
          <w:id w:val="-730540510"/>
          <w:citation/>
        </w:sdtPr>
        <w:sdtContent>
          <w:r w:rsidR="00720F63">
            <w:rPr>
              <w:rFonts w:asciiTheme="majorHAnsi" w:hAnsiTheme="majorHAnsi" w:cstheme="majorHAnsi"/>
              <w:sz w:val="24"/>
              <w:szCs w:val="24"/>
            </w:rPr>
            <w:fldChar w:fldCharType="begin"/>
          </w:r>
          <w:r w:rsidR="00720F63">
            <w:rPr>
              <w:rFonts w:asciiTheme="majorHAnsi" w:hAnsiTheme="majorHAnsi" w:cstheme="majorHAnsi"/>
              <w:sz w:val="24"/>
              <w:szCs w:val="24"/>
            </w:rPr>
            <w:instrText xml:space="preserve"> CITATION Mil22 \l 2057 </w:instrText>
          </w:r>
          <w:r w:rsidR="00720F63">
            <w:rPr>
              <w:rFonts w:asciiTheme="majorHAnsi" w:hAnsiTheme="majorHAnsi" w:cstheme="majorHAnsi"/>
              <w:sz w:val="24"/>
              <w:szCs w:val="24"/>
            </w:rPr>
            <w:fldChar w:fldCharType="separate"/>
          </w:r>
          <w:r w:rsidR="00720F63" w:rsidRPr="0006306B">
            <w:rPr>
              <w:rFonts w:asciiTheme="majorHAnsi" w:hAnsiTheme="majorHAnsi" w:cstheme="majorHAnsi"/>
              <w:noProof/>
              <w:sz w:val="24"/>
              <w:szCs w:val="24"/>
            </w:rPr>
            <w:t>(Miller, 2022)</w:t>
          </w:r>
          <w:r w:rsidR="00720F63">
            <w:rPr>
              <w:rFonts w:asciiTheme="majorHAnsi" w:hAnsiTheme="majorHAnsi" w:cstheme="majorHAnsi"/>
              <w:sz w:val="24"/>
              <w:szCs w:val="24"/>
            </w:rPr>
            <w:fldChar w:fldCharType="end"/>
          </w:r>
        </w:sdtContent>
      </w:sdt>
      <w:r w:rsidR="00720F63">
        <w:rPr>
          <w:rFonts w:asciiTheme="majorHAnsi" w:hAnsiTheme="majorHAnsi" w:cstheme="majorHAnsi"/>
          <w:sz w:val="24"/>
          <w:szCs w:val="24"/>
        </w:rPr>
        <w:t xml:space="preserve">, placing them in great danger. </w:t>
      </w:r>
      <w:r w:rsidR="00377F7D">
        <w:rPr>
          <w:rFonts w:asciiTheme="majorHAnsi" w:hAnsiTheme="majorHAnsi" w:cstheme="majorHAnsi"/>
          <w:sz w:val="24"/>
          <w:szCs w:val="24"/>
        </w:rPr>
        <w:t>Miller</w:t>
      </w:r>
      <w:r w:rsidR="00720F63">
        <w:rPr>
          <w:rFonts w:asciiTheme="majorHAnsi" w:hAnsiTheme="majorHAnsi" w:cstheme="majorHAnsi"/>
          <w:sz w:val="24"/>
          <w:szCs w:val="24"/>
        </w:rPr>
        <w:t xml:space="preserve"> also states that as many as 67 percent</w:t>
      </w:r>
      <w:r w:rsidR="00377F7D">
        <w:rPr>
          <w:rFonts w:asciiTheme="majorHAnsi" w:hAnsiTheme="majorHAnsi" w:cstheme="majorHAnsi"/>
          <w:sz w:val="24"/>
          <w:szCs w:val="24"/>
        </w:rPr>
        <w:t xml:space="preserve"> of </w:t>
      </w:r>
      <w:r w:rsidR="00720F63">
        <w:rPr>
          <w:rFonts w:asciiTheme="majorHAnsi" w:hAnsiTheme="majorHAnsi" w:cstheme="majorHAnsi"/>
          <w:sz w:val="24"/>
          <w:szCs w:val="24"/>
        </w:rPr>
        <w:t xml:space="preserve">officers </w:t>
      </w:r>
      <w:r w:rsidR="00AC13D0">
        <w:rPr>
          <w:rFonts w:asciiTheme="majorHAnsi" w:hAnsiTheme="majorHAnsi" w:cstheme="majorHAnsi"/>
          <w:sz w:val="24"/>
          <w:szCs w:val="24"/>
        </w:rPr>
        <w:t>from forces across England and Wales met the threshold of being diagnosed with</w:t>
      </w:r>
      <w:r w:rsidR="00685E32">
        <w:rPr>
          <w:rFonts w:asciiTheme="majorHAnsi" w:hAnsiTheme="majorHAnsi" w:cstheme="majorHAnsi"/>
          <w:sz w:val="24"/>
          <w:szCs w:val="24"/>
        </w:rPr>
        <w:t xml:space="preserve"> mental ill health</w:t>
      </w:r>
      <w:r w:rsidR="00D630CF">
        <w:rPr>
          <w:rFonts w:asciiTheme="majorHAnsi" w:hAnsiTheme="majorHAnsi" w:cstheme="majorHAnsi"/>
          <w:sz w:val="24"/>
          <w:szCs w:val="24"/>
        </w:rPr>
        <w:t xml:space="preserve"> </w:t>
      </w:r>
      <w:sdt>
        <w:sdtPr>
          <w:rPr>
            <w:rFonts w:asciiTheme="majorHAnsi" w:hAnsiTheme="majorHAnsi" w:cstheme="majorHAnsi"/>
            <w:sz w:val="24"/>
            <w:szCs w:val="24"/>
          </w:rPr>
          <w:id w:val="2038240827"/>
          <w:citation/>
        </w:sdtPr>
        <w:sdtContent>
          <w:r w:rsidR="007651A4">
            <w:rPr>
              <w:rFonts w:asciiTheme="majorHAnsi" w:hAnsiTheme="majorHAnsi" w:cstheme="majorHAnsi"/>
              <w:sz w:val="24"/>
              <w:szCs w:val="24"/>
            </w:rPr>
            <w:fldChar w:fldCharType="begin"/>
          </w:r>
          <w:r w:rsidR="007651A4">
            <w:rPr>
              <w:rFonts w:asciiTheme="majorHAnsi" w:hAnsiTheme="majorHAnsi" w:cstheme="majorHAnsi"/>
              <w:sz w:val="24"/>
              <w:szCs w:val="24"/>
            </w:rPr>
            <w:instrText xml:space="preserve"> CITATION Mil22 \l 2057 </w:instrText>
          </w:r>
          <w:r w:rsidR="007651A4">
            <w:rPr>
              <w:rFonts w:asciiTheme="majorHAnsi" w:hAnsiTheme="majorHAnsi" w:cstheme="majorHAnsi"/>
              <w:sz w:val="24"/>
              <w:szCs w:val="24"/>
            </w:rPr>
            <w:fldChar w:fldCharType="separate"/>
          </w:r>
          <w:r w:rsidR="007651A4" w:rsidRPr="007651A4">
            <w:rPr>
              <w:rFonts w:asciiTheme="majorHAnsi" w:hAnsiTheme="majorHAnsi" w:cstheme="majorHAnsi"/>
              <w:noProof/>
              <w:sz w:val="24"/>
              <w:szCs w:val="24"/>
            </w:rPr>
            <w:t>(Miller, 2022)</w:t>
          </w:r>
          <w:r w:rsidR="007651A4">
            <w:rPr>
              <w:rFonts w:asciiTheme="majorHAnsi" w:hAnsiTheme="majorHAnsi" w:cstheme="majorHAnsi"/>
              <w:sz w:val="24"/>
              <w:szCs w:val="24"/>
            </w:rPr>
            <w:fldChar w:fldCharType="end"/>
          </w:r>
        </w:sdtContent>
      </w:sdt>
      <w:r w:rsidR="00685E32">
        <w:rPr>
          <w:rFonts w:asciiTheme="majorHAnsi" w:hAnsiTheme="majorHAnsi" w:cstheme="majorHAnsi"/>
          <w:sz w:val="24"/>
          <w:szCs w:val="24"/>
        </w:rPr>
        <w:t xml:space="preserve">. </w:t>
      </w:r>
    </w:p>
    <w:p w14:paraId="12438FF4" w14:textId="2FCB2227" w:rsidR="007C0D29" w:rsidRDefault="00A95449"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The National Police Wellbeing Service </w:t>
      </w:r>
      <w:r w:rsidR="00EA4AB8">
        <w:rPr>
          <w:rFonts w:asciiTheme="majorHAnsi" w:hAnsiTheme="majorHAnsi" w:cstheme="majorHAnsi"/>
          <w:sz w:val="24"/>
          <w:szCs w:val="24"/>
        </w:rPr>
        <w:t xml:space="preserve">released results in 2023 following a survey completed by 42,058 police officers, staff and volunteers </w:t>
      </w:r>
      <w:r w:rsidR="00E51B61">
        <w:rPr>
          <w:rFonts w:asciiTheme="majorHAnsi" w:hAnsiTheme="majorHAnsi" w:cstheme="majorHAnsi"/>
          <w:sz w:val="24"/>
          <w:szCs w:val="24"/>
        </w:rPr>
        <w:t xml:space="preserve">as part of their general wellbeing survey. </w:t>
      </w:r>
    </w:p>
    <w:p w14:paraId="17E5F35D" w14:textId="1FE75F73" w:rsidR="00111376" w:rsidRDefault="00E51B61"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And whilst the survey did have some positives in regards to </w:t>
      </w:r>
      <w:r w:rsidR="00B5610A">
        <w:rPr>
          <w:rFonts w:asciiTheme="majorHAnsi" w:hAnsiTheme="majorHAnsi" w:cstheme="majorHAnsi"/>
          <w:sz w:val="24"/>
          <w:szCs w:val="24"/>
        </w:rPr>
        <w:t xml:space="preserve">a decrease in the symptoms of depression </w:t>
      </w:r>
      <w:r w:rsidR="00755040">
        <w:rPr>
          <w:rFonts w:asciiTheme="majorHAnsi" w:hAnsiTheme="majorHAnsi" w:cstheme="majorHAnsi"/>
          <w:sz w:val="24"/>
          <w:szCs w:val="24"/>
        </w:rPr>
        <w:t xml:space="preserve">and anxiety of police staff as well as </w:t>
      </w:r>
      <w:r w:rsidR="008D4C53">
        <w:rPr>
          <w:rFonts w:asciiTheme="majorHAnsi" w:hAnsiTheme="majorHAnsi" w:cstheme="majorHAnsi"/>
          <w:sz w:val="24"/>
          <w:szCs w:val="24"/>
        </w:rPr>
        <w:t xml:space="preserve">good levels of confidence, resilience and sense of control </w:t>
      </w:r>
      <w:r w:rsidR="002A3114">
        <w:rPr>
          <w:rFonts w:asciiTheme="majorHAnsi" w:hAnsiTheme="majorHAnsi" w:cstheme="majorHAnsi"/>
          <w:sz w:val="24"/>
          <w:szCs w:val="24"/>
        </w:rPr>
        <w:t xml:space="preserve">present throughout the workplace </w:t>
      </w:r>
      <w:sdt>
        <w:sdtPr>
          <w:rPr>
            <w:rFonts w:asciiTheme="majorHAnsi" w:hAnsiTheme="majorHAnsi" w:cstheme="majorHAnsi"/>
            <w:sz w:val="24"/>
            <w:szCs w:val="24"/>
          </w:rPr>
          <w:id w:val="-1496025310"/>
          <w:citation/>
        </w:sdtPr>
        <w:sdtContent>
          <w:r w:rsidR="004A2235">
            <w:rPr>
              <w:rFonts w:asciiTheme="majorHAnsi" w:hAnsiTheme="majorHAnsi" w:cstheme="majorHAnsi"/>
              <w:sz w:val="24"/>
              <w:szCs w:val="24"/>
            </w:rPr>
            <w:fldChar w:fldCharType="begin"/>
          </w:r>
          <w:r w:rsidR="004A2235">
            <w:rPr>
              <w:rFonts w:asciiTheme="majorHAnsi" w:hAnsiTheme="majorHAnsi" w:cstheme="majorHAnsi"/>
              <w:sz w:val="24"/>
              <w:szCs w:val="24"/>
            </w:rPr>
            <w:instrText xml:space="preserve"> CITATION Osc23 \l 2057 </w:instrText>
          </w:r>
          <w:r w:rsidR="004A2235">
            <w:rPr>
              <w:rFonts w:asciiTheme="majorHAnsi" w:hAnsiTheme="majorHAnsi" w:cstheme="majorHAnsi"/>
              <w:sz w:val="24"/>
              <w:szCs w:val="24"/>
            </w:rPr>
            <w:fldChar w:fldCharType="separate"/>
          </w:r>
          <w:r w:rsidR="004A2235" w:rsidRPr="006B49BC">
            <w:rPr>
              <w:rFonts w:asciiTheme="majorHAnsi" w:hAnsiTheme="majorHAnsi" w:cstheme="majorHAnsi"/>
              <w:noProof/>
              <w:sz w:val="24"/>
              <w:szCs w:val="24"/>
            </w:rPr>
            <w:t>(OscarKilo, 2023)</w:t>
          </w:r>
          <w:r w:rsidR="004A2235">
            <w:rPr>
              <w:rFonts w:asciiTheme="majorHAnsi" w:hAnsiTheme="majorHAnsi" w:cstheme="majorHAnsi"/>
              <w:sz w:val="24"/>
              <w:szCs w:val="24"/>
            </w:rPr>
            <w:fldChar w:fldCharType="end"/>
          </w:r>
        </w:sdtContent>
      </w:sdt>
      <w:r w:rsidR="004A2235">
        <w:rPr>
          <w:rFonts w:asciiTheme="majorHAnsi" w:hAnsiTheme="majorHAnsi" w:cstheme="majorHAnsi"/>
          <w:sz w:val="24"/>
          <w:szCs w:val="24"/>
        </w:rPr>
        <w:t xml:space="preserve"> </w:t>
      </w:r>
      <w:r w:rsidR="00451BDB">
        <w:rPr>
          <w:rFonts w:asciiTheme="majorHAnsi" w:hAnsiTheme="majorHAnsi" w:cstheme="majorHAnsi"/>
          <w:sz w:val="24"/>
          <w:szCs w:val="24"/>
        </w:rPr>
        <w:t xml:space="preserve">it was also noted that </w:t>
      </w:r>
      <w:r w:rsidR="0083179D">
        <w:rPr>
          <w:rFonts w:asciiTheme="majorHAnsi" w:hAnsiTheme="majorHAnsi" w:cstheme="majorHAnsi"/>
          <w:sz w:val="24"/>
          <w:szCs w:val="24"/>
        </w:rPr>
        <w:t>emotional energy was at the lowest since the surveys commenced in 2019</w:t>
      </w:r>
      <w:r w:rsidR="00321627">
        <w:rPr>
          <w:rFonts w:asciiTheme="majorHAnsi" w:hAnsiTheme="majorHAnsi" w:cstheme="majorHAnsi"/>
          <w:sz w:val="24"/>
          <w:szCs w:val="24"/>
        </w:rPr>
        <w:t>. M</w:t>
      </w:r>
      <w:r w:rsidR="0083179D">
        <w:rPr>
          <w:rFonts w:asciiTheme="majorHAnsi" w:hAnsiTheme="majorHAnsi" w:cstheme="majorHAnsi"/>
          <w:sz w:val="24"/>
          <w:szCs w:val="24"/>
        </w:rPr>
        <w:t xml:space="preserve">uch higher levels of fatigue </w:t>
      </w:r>
      <w:r w:rsidR="00436535">
        <w:rPr>
          <w:rFonts w:asciiTheme="majorHAnsi" w:hAnsiTheme="majorHAnsi" w:cstheme="majorHAnsi"/>
          <w:sz w:val="24"/>
          <w:szCs w:val="24"/>
        </w:rPr>
        <w:t xml:space="preserve">were felt by all and higher levels of hinderance stressors were present in the workplace </w:t>
      </w:r>
      <w:sdt>
        <w:sdtPr>
          <w:rPr>
            <w:rFonts w:asciiTheme="majorHAnsi" w:hAnsiTheme="majorHAnsi" w:cstheme="majorHAnsi"/>
            <w:sz w:val="24"/>
            <w:szCs w:val="24"/>
          </w:rPr>
          <w:id w:val="1422057713"/>
          <w:citation/>
        </w:sdtPr>
        <w:sdtContent>
          <w:r w:rsidR="00436535">
            <w:rPr>
              <w:rFonts w:asciiTheme="majorHAnsi" w:hAnsiTheme="majorHAnsi" w:cstheme="majorHAnsi"/>
              <w:sz w:val="24"/>
              <w:szCs w:val="24"/>
            </w:rPr>
            <w:fldChar w:fldCharType="begin"/>
          </w:r>
          <w:r w:rsidR="00436535">
            <w:rPr>
              <w:rFonts w:asciiTheme="majorHAnsi" w:hAnsiTheme="majorHAnsi" w:cstheme="majorHAnsi"/>
              <w:sz w:val="24"/>
              <w:szCs w:val="24"/>
            </w:rPr>
            <w:instrText xml:space="preserve"> CITATION Osc23 \l 2057 </w:instrText>
          </w:r>
          <w:r w:rsidR="00436535">
            <w:rPr>
              <w:rFonts w:asciiTheme="majorHAnsi" w:hAnsiTheme="majorHAnsi" w:cstheme="majorHAnsi"/>
              <w:sz w:val="24"/>
              <w:szCs w:val="24"/>
            </w:rPr>
            <w:fldChar w:fldCharType="separate"/>
          </w:r>
          <w:r w:rsidR="00436535" w:rsidRPr="006B49BC">
            <w:rPr>
              <w:rFonts w:asciiTheme="majorHAnsi" w:hAnsiTheme="majorHAnsi" w:cstheme="majorHAnsi"/>
              <w:noProof/>
              <w:sz w:val="24"/>
              <w:szCs w:val="24"/>
            </w:rPr>
            <w:t>(OscarKilo, 2023)</w:t>
          </w:r>
          <w:r w:rsidR="00436535">
            <w:rPr>
              <w:rFonts w:asciiTheme="majorHAnsi" w:hAnsiTheme="majorHAnsi" w:cstheme="majorHAnsi"/>
              <w:sz w:val="24"/>
              <w:szCs w:val="24"/>
            </w:rPr>
            <w:fldChar w:fldCharType="end"/>
          </w:r>
        </w:sdtContent>
      </w:sdt>
      <w:r w:rsidR="00436535">
        <w:rPr>
          <w:rFonts w:asciiTheme="majorHAnsi" w:hAnsiTheme="majorHAnsi" w:cstheme="majorHAnsi"/>
          <w:sz w:val="24"/>
          <w:szCs w:val="24"/>
        </w:rPr>
        <w:t xml:space="preserve">. </w:t>
      </w:r>
      <w:r w:rsidR="007E0912">
        <w:rPr>
          <w:rFonts w:asciiTheme="majorHAnsi" w:hAnsiTheme="majorHAnsi" w:cstheme="majorHAnsi"/>
          <w:sz w:val="24"/>
          <w:szCs w:val="24"/>
        </w:rPr>
        <w:t xml:space="preserve">An increase in both staff and officers reported that they felt undervalued </w:t>
      </w:r>
      <w:r w:rsidR="0086109F">
        <w:rPr>
          <w:rFonts w:asciiTheme="majorHAnsi" w:hAnsiTheme="majorHAnsi" w:cstheme="majorHAnsi"/>
          <w:sz w:val="24"/>
          <w:szCs w:val="24"/>
        </w:rPr>
        <w:t xml:space="preserve">in the workplace </w:t>
      </w:r>
      <w:r w:rsidR="00DC71E3">
        <w:rPr>
          <w:rFonts w:asciiTheme="majorHAnsi" w:hAnsiTheme="majorHAnsi" w:cstheme="majorHAnsi"/>
          <w:sz w:val="24"/>
          <w:szCs w:val="24"/>
        </w:rPr>
        <w:t>and worryingly, the hig</w:t>
      </w:r>
      <w:r w:rsidR="00746132">
        <w:rPr>
          <w:rFonts w:asciiTheme="majorHAnsi" w:hAnsiTheme="majorHAnsi" w:cstheme="majorHAnsi"/>
          <w:sz w:val="24"/>
          <w:szCs w:val="24"/>
        </w:rPr>
        <w:t>hest figures shown</w:t>
      </w:r>
      <w:r w:rsidR="00DC71E3">
        <w:rPr>
          <w:rFonts w:asciiTheme="majorHAnsi" w:hAnsiTheme="majorHAnsi" w:cstheme="majorHAnsi"/>
          <w:sz w:val="24"/>
          <w:szCs w:val="24"/>
        </w:rPr>
        <w:t xml:space="preserve"> to date </w:t>
      </w:r>
      <w:r w:rsidR="00746132">
        <w:rPr>
          <w:rFonts w:asciiTheme="majorHAnsi" w:hAnsiTheme="majorHAnsi" w:cstheme="majorHAnsi"/>
          <w:sz w:val="24"/>
          <w:szCs w:val="24"/>
        </w:rPr>
        <w:t>of officers</w:t>
      </w:r>
      <w:r w:rsidR="00DC71E3">
        <w:rPr>
          <w:rFonts w:asciiTheme="majorHAnsi" w:hAnsiTheme="majorHAnsi" w:cstheme="majorHAnsi"/>
          <w:sz w:val="24"/>
          <w:szCs w:val="24"/>
        </w:rPr>
        <w:t xml:space="preserve"> intending to </w:t>
      </w:r>
      <w:r w:rsidR="00746132">
        <w:rPr>
          <w:rFonts w:asciiTheme="majorHAnsi" w:hAnsiTheme="majorHAnsi" w:cstheme="majorHAnsi"/>
          <w:sz w:val="24"/>
          <w:szCs w:val="24"/>
        </w:rPr>
        <w:t>leav</w:t>
      </w:r>
      <w:r w:rsidR="00DC71E3">
        <w:rPr>
          <w:rFonts w:asciiTheme="majorHAnsi" w:hAnsiTheme="majorHAnsi" w:cstheme="majorHAnsi"/>
          <w:sz w:val="24"/>
          <w:szCs w:val="24"/>
        </w:rPr>
        <w:t>e</w:t>
      </w:r>
      <w:r w:rsidR="00746132">
        <w:rPr>
          <w:rFonts w:asciiTheme="majorHAnsi" w:hAnsiTheme="majorHAnsi" w:cstheme="majorHAnsi"/>
          <w:sz w:val="24"/>
          <w:szCs w:val="24"/>
        </w:rPr>
        <w:t xml:space="preserve"> the force altogether</w:t>
      </w:r>
      <w:r w:rsidR="00111376">
        <w:rPr>
          <w:rFonts w:asciiTheme="majorHAnsi" w:hAnsiTheme="majorHAnsi" w:cstheme="majorHAnsi"/>
          <w:sz w:val="24"/>
          <w:szCs w:val="24"/>
        </w:rPr>
        <w:t xml:space="preserve"> </w:t>
      </w:r>
      <w:sdt>
        <w:sdtPr>
          <w:rPr>
            <w:rFonts w:asciiTheme="majorHAnsi" w:hAnsiTheme="majorHAnsi" w:cstheme="majorHAnsi"/>
            <w:sz w:val="24"/>
            <w:szCs w:val="24"/>
          </w:rPr>
          <w:id w:val="2069684587"/>
          <w:citation/>
        </w:sdtPr>
        <w:sdtContent>
          <w:r w:rsidR="00111376">
            <w:rPr>
              <w:rFonts w:asciiTheme="majorHAnsi" w:hAnsiTheme="majorHAnsi" w:cstheme="majorHAnsi"/>
              <w:sz w:val="24"/>
              <w:szCs w:val="24"/>
            </w:rPr>
            <w:fldChar w:fldCharType="begin"/>
          </w:r>
          <w:r w:rsidR="00111376">
            <w:rPr>
              <w:rFonts w:asciiTheme="majorHAnsi" w:hAnsiTheme="majorHAnsi" w:cstheme="majorHAnsi"/>
              <w:sz w:val="24"/>
              <w:szCs w:val="24"/>
            </w:rPr>
            <w:instrText xml:space="preserve"> CITATION Osc23 \l 2057 </w:instrText>
          </w:r>
          <w:r w:rsidR="00111376">
            <w:rPr>
              <w:rFonts w:asciiTheme="majorHAnsi" w:hAnsiTheme="majorHAnsi" w:cstheme="majorHAnsi"/>
              <w:sz w:val="24"/>
              <w:szCs w:val="24"/>
            </w:rPr>
            <w:fldChar w:fldCharType="separate"/>
          </w:r>
          <w:r w:rsidR="00111376" w:rsidRPr="006B49BC">
            <w:rPr>
              <w:rFonts w:asciiTheme="majorHAnsi" w:hAnsiTheme="majorHAnsi" w:cstheme="majorHAnsi"/>
              <w:noProof/>
              <w:sz w:val="24"/>
              <w:szCs w:val="24"/>
            </w:rPr>
            <w:t>(OscarKilo, 2023)</w:t>
          </w:r>
          <w:r w:rsidR="00111376">
            <w:rPr>
              <w:rFonts w:asciiTheme="majorHAnsi" w:hAnsiTheme="majorHAnsi" w:cstheme="majorHAnsi"/>
              <w:sz w:val="24"/>
              <w:szCs w:val="24"/>
            </w:rPr>
            <w:fldChar w:fldCharType="end"/>
          </w:r>
        </w:sdtContent>
      </w:sdt>
      <w:r w:rsidR="00111376">
        <w:rPr>
          <w:rFonts w:asciiTheme="majorHAnsi" w:hAnsiTheme="majorHAnsi" w:cstheme="majorHAnsi"/>
          <w:sz w:val="24"/>
          <w:szCs w:val="24"/>
        </w:rPr>
        <w:t xml:space="preserve">. </w:t>
      </w:r>
    </w:p>
    <w:p w14:paraId="26ECB80E" w14:textId="3A6D5474" w:rsidR="00436535" w:rsidRDefault="005E44C9"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It was also noted that the differentiating shift patterns </w:t>
      </w:r>
      <w:r w:rsidR="00CD5625">
        <w:rPr>
          <w:rFonts w:asciiTheme="majorHAnsi" w:hAnsiTheme="majorHAnsi" w:cstheme="majorHAnsi"/>
          <w:sz w:val="24"/>
          <w:szCs w:val="24"/>
        </w:rPr>
        <w:t xml:space="preserve">as well as the length of the shifts played a significant impact on the officers wellbeing </w:t>
      </w:r>
      <w:sdt>
        <w:sdtPr>
          <w:rPr>
            <w:rFonts w:asciiTheme="majorHAnsi" w:hAnsiTheme="majorHAnsi" w:cstheme="majorHAnsi"/>
            <w:sz w:val="24"/>
            <w:szCs w:val="24"/>
          </w:rPr>
          <w:id w:val="-1346239494"/>
          <w:citation/>
        </w:sdtPr>
        <w:sdtContent>
          <w:r w:rsidR="00881832">
            <w:rPr>
              <w:rFonts w:asciiTheme="majorHAnsi" w:hAnsiTheme="majorHAnsi" w:cstheme="majorHAnsi"/>
              <w:sz w:val="24"/>
              <w:szCs w:val="24"/>
            </w:rPr>
            <w:fldChar w:fldCharType="begin"/>
          </w:r>
          <w:r w:rsidR="00881832">
            <w:rPr>
              <w:rFonts w:asciiTheme="majorHAnsi" w:hAnsiTheme="majorHAnsi" w:cstheme="majorHAnsi"/>
              <w:sz w:val="24"/>
              <w:szCs w:val="24"/>
            </w:rPr>
            <w:instrText xml:space="preserve"> CITATION Dor17 \l 2057 </w:instrText>
          </w:r>
          <w:r w:rsidR="00881832">
            <w:rPr>
              <w:rFonts w:asciiTheme="majorHAnsi" w:hAnsiTheme="majorHAnsi" w:cstheme="majorHAnsi"/>
              <w:sz w:val="24"/>
              <w:szCs w:val="24"/>
            </w:rPr>
            <w:fldChar w:fldCharType="separate"/>
          </w:r>
          <w:r w:rsidR="00881832" w:rsidRPr="00281A5A">
            <w:rPr>
              <w:rFonts w:asciiTheme="majorHAnsi" w:hAnsiTheme="majorHAnsi" w:cstheme="majorHAnsi"/>
              <w:noProof/>
              <w:sz w:val="24"/>
              <w:szCs w:val="24"/>
            </w:rPr>
            <w:t>(Scholarios, 2017)</w:t>
          </w:r>
          <w:r w:rsidR="00881832">
            <w:rPr>
              <w:rFonts w:asciiTheme="majorHAnsi" w:hAnsiTheme="majorHAnsi" w:cstheme="majorHAnsi"/>
              <w:sz w:val="24"/>
              <w:szCs w:val="24"/>
            </w:rPr>
            <w:fldChar w:fldCharType="end"/>
          </w:r>
        </w:sdtContent>
      </w:sdt>
      <w:r w:rsidR="00881832">
        <w:rPr>
          <w:rFonts w:asciiTheme="majorHAnsi" w:hAnsiTheme="majorHAnsi" w:cstheme="majorHAnsi"/>
          <w:sz w:val="24"/>
          <w:szCs w:val="24"/>
        </w:rPr>
        <w:t xml:space="preserve">. Studies show that irregular and excessive hours in the workplace </w:t>
      </w:r>
      <w:r w:rsidR="00AF3263">
        <w:rPr>
          <w:rFonts w:asciiTheme="majorHAnsi" w:hAnsiTheme="majorHAnsi" w:cstheme="majorHAnsi"/>
          <w:sz w:val="24"/>
          <w:szCs w:val="24"/>
        </w:rPr>
        <w:t xml:space="preserve">have a direct link to fatigue, increased stress levels and a decrease in performance </w:t>
      </w:r>
      <w:sdt>
        <w:sdtPr>
          <w:rPr>
            <w:rFonts w:asciiTheme="majorHAnsi" w:hAnsiTheme="majorHAnsi" w:cstheme="majorHAnsi"/>
            <w:sz w:val="24"/>
            <w:szCs w:val="24"/>
          </w:rPr>
          <w:id w:val="-229078147"/>
          <w:citation/>
        </w:sdtPr>
        <w:sdtContent>
          <w:r w:rsidR="000146A7">
            <w:rPr>
              <w:rFonts w:asciiTheme="majorHAnsi" w:hAnsiTheme="majorHAnsi" w:cstheme="majorHAnsi"/>
              <w:sz w:val="24"/>
              <w:szCs w:val="24"/>
            </w:rPr>
            <w:fldChar w:fldCharType="begin"/>
          </w:r>
          <w:r w:rsidR="000146A7">
            <w:rPr>
              <w:rFonts w:asciiTheme="majorHAnsi" w:hAnsiTheme="majorHAnsi" w:cstheme="majorHAnsi"/>
              <w:sz w:val="24"/>
              <w:szCs w:val="24"/>
            </w:rPr>
            <w:instrText xml:space="preserve"> CITATION Eva20 \l 2057 </w:instrText>
          </w:r>
          <w:r w:rsidR="000146A7">
            <w:rPr>
              <w:rFonts w:asciiTheme="majorHAnsi" w:hAnsiTheme="majorHAnsi" w:cstheme="majorHAnsi"/>
              <w:sz w:val="24"/>
              <w:szCs w:val="24"/>
            </w:rPr>
            <w:fldChar w:fldCharType="separate"/>
          </w:r>
          <w:r w:rsidR="000146A7" w:rsidRPr="00C30C8F">
            <w:rPr>
              <w:rFonts w:asciiTheme="majorHAnsi" w:hAnsiTheme="majorHAnsi" w:cstheme="majorHAnsi"/>
              <w:noProof/>
              <w:sz w:val="24"/>
              <w:szCs w:val="24"/>
            </w:rPr>
            <w:t>(Demou, 2020)</w:t>
          </w:r>
          <w:r w:rsidR="000146A7">
            <w:rPr>
              <w:rFonts w:asciiTheme="majorHAnsi" w:hAnsiTheme="majorHAnsi" w:cstheme="majorHAnsi"/>
              <w:sz w:val="24"/>
              <w:szCs w:val="24"/>
            </w:rPr>
            <w:fldChar w:fldCharType="end"/>
          </w:r>
        </w:sdtContent>
      </w:sdt>
      <w:r w:rsidR="000146A7">
        <w:rPr>
          <w:rFonts w:asciiTheme="majorHAnsi" w:hAnsiTheme="majorHAnsi" w:cstheme="majorHAnsi"/>
          <w:sz w:val="24"/>
          <w:szCs w:val="24"/>
        </w:rPr>
        <w:t>.</w:t>
      </w:r>
    </w:p>
    <w:p w14:paraId="7A4978A5" w14:textId="77777777" w:rsidR="00FC60B6" w:rsidRDefault="000146A7"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Something which is often overlooked and not recognised by many is the </w:t>
      </w:r>
      <w:r w:rsidR="002A056D">
        <w:rPr>
          <w:rFonts w:asciiTheme="majorHAnsi" w:hAnsiTheme="majorHAnsi" w:cstheme="majorHAnsi"/>
          <w:sz w:val="24"/>
          <w:szCs w:val="24"/>
        </w:rPr>
        <w:t xml:space="preserve">fact that during an average </w:t>
      </w:r>
      <w:r w:rsidR="00E637FD">
        <w:rPr>
          <w:rFonts w:asciiTheme="majorHAnsi" w:hAnsiTheme="majorHAnsi" w:cstheme="majorHAnsi"/>
          <w:sz w:val="24"/>
          <w:szCs w:val="24"/>
        </w:rPr>
        <w:t>person’s</w:t>
      </w:r>
      <w:r w:rsidR="002A056D">
        <w:rPr>
          <w:rFonts w:asciiTheme="majorHAnsi" w:hAnsiTheme="majorHAnsi" w:cstheme="majorHAnsi"/>
          <w:sz w:val="24"/>
          <w:szCs w:val="24"/>
        </w:rPr>
        <w:t xml:space="preserve"> life, they are likely to experience in the region of </w:t>
      </w:r>
      <w:r w:rsidR="00E637FD">
        <w:rPr>
          <w:rFonts w:asciiTheme="majorHAnsi" w:hAnsiTheme="majorHAnsi" w:cstheme="majorHAnsi"/>
          <w:sz w:val="24"/>
          <w:szCs w:val="24"/>
        </w:rPr>
        <w:t>3 – 5 traumatic experiences</w:t>
      </w:r>
      <w:r w:rsidR="004F1B54">
        <w:rPr>
          <w:rFonts w:asciiTheme="majorHAnsi" w:hAnsiTheme="majorHAnsi" w:cstheme="majorHAnsi"/>
          <w:sz w:val="24"/>
          <w:szCs w:val="24"/>
        </w:rPr>
        <w:t xml:space="preserve"> </w:t>
      </w:r>
      <w:sdt>
        <w:sdtPr>
          <w:rPr>
            <w:rFonts w:asciiTheme="majorHAnsi" w:hAnsiTheme="majorHAnsi" w:cstheme="majorHAnsi"/>
            <w:sz w:val="24"/>
            <w:szCs w:val="24"/>
          </w:rPr>
          <w:id w:val="1019125916"/>
          <w:citation/>
        </w:sdtPr>
        <w:sdtContent>
          <w:r w:rsidR="00FC60B6">
            <w:rPr>
              <w:rFonts w:asciiTheme="majorHAnsi" w:hAnsiTheme="majorHAnsi" w:cstheme="majorHAnsi"/>
              <w:sz w:val="24"/>
              <w:szCs w:val="24"/>
            </w:rPr>
            <w:fldChar w:fldCharType="begin"/>
          </w:r>
          <w:r w:rsidR="00FC60B6">
            <w:rPr>
              <w:rFonts w:asciiTheme="majorHAnsi" w:hAnsiTheme="majorHAnsi" w:cstheme="majorHAnsi"/>
              <w:sz w:val="24"/>
              <w:szCs w:val="24"/>
            </w:rPr>
            <w:instrText xml:space="preserve"> CITATION Avo21 \l 2057 </w:instrText>
          </w:r>
          <w:r w:rsidR="00FC60B6">
            <w:rPr>
              <w:rFonts w:asciiTheme="majorHAnsi" w:hAnsiTheme="majorHAnsi" w:cstheme="majorHAnsi"/>
              <w:sz w:val="24"/>
              <w:szCs w:val="24"/>
            </w:rPr>
            <w:fldChar w:fldCharType="separate"/>
          </w:r>
          <w:r w:rsidR="00FC60B6" w:rsidRPr="00FC60B6">
            <w:rPr>
              <w:rFonts w:asciiTheme="majorHAnsi" w:hAnsiTheme="majorHAnsi" w:cstheme="majorHAnsi"/>
              <w:noProof/>
              <w:sz w:val="24"/>
              <w:szCs w:val="24"/>
            </w:rPr>
            <w:t>(Federation, 2021)</w:t>
          </w:r>
          <w:r w:rsidR="00FC60B6">
            <w:rPr>
              <w:rFonts w:asciiTheme="majorHAnsi" w:hAnsiTheme="majorHAnsi" w:cstheme="majorHAnsi"/>
              <w:sz w:val="24"/>
              <w:szCs w:val="24"/>
            </w:rPr>
            <w:fldChar w:fldCharType="end"/>
          </w:r>
        </w:sdtContent>
      </w:sdt>
      <w:r w:rsidR="00FC60B6">
        <w:rPr>
          <w:rFonts w:asciiTheme="majorHAnsi" w:hAnsiTheme="majorHAnsi" w:cstheme="majorHAnsi"/>
          <w:sz w:val="24"/>
          <w:szCs w:val="24"/>
        </w:rPr>
        <w:t xml:space="preserve"> whereas a</w:t>
      </w:r>
      <w:r w:rsidR="00E637FD">
        <w:rPr>
          <w:rFonts w:asciiTheme="majorHAnsi" w:hAnsiTheme="majorHAnsi" w:cstheme="majorHAnsi"/>
          <w:sz w:val="24"/>
          <w:szCs w:val="24"/>
        </w:rPr>
        <w:t xml:space="preserve"> police officer throughout</w:t>
      </w:r>
      <w:r w:rsidR="00FC60B6">
        <w:rPr>
          <w:rFonts w:asciiTheme="majorHAnsi" w:hAnsiTheme="majorHAnsi" w:cstheme="majorHAnsi"/>
          <w:sz w:val="24"/>
          <w:szCs w:val="24"/>
        </w:rPr>
        <w:t xml:space="preserve"> their</w:t>
      </w:r>
      <w:r w:rsidR="00E637FD">
        <w:rPr>
          <w:rFonts w:asciiTheme="majorHAnsi" w:hAnsiTheme="majorHAnsi" w:cstheme="majorHAnsi"/>
          <w:sz w:val="24"/>
          <w:szCs w:val="24"/>
        </w:rPr>
        <w:t xml:space="preserve"> career is likely to experience in the region of 4</w:t>
      </w:r>
      <w:r w:rsidR="00406BD1">
        <w:rPr>
          <w:rFonts w:asciiTheme="majorHAnsi" w:hAnsiTheme="majorHAnsi" w:cstheme="majorHAnsi"/>
          <w:sz w:val="24"/>
          <w:szCs w:val="24"/>
        </w:rPr>
        <w:t xml:space="preserve">00 – 600 </w:t>
      </w:r>
      <w:sdt>
        <w:sdtPr>
          <w:rPr>
            <w:rFonts w:asciiTheme="majorHAnsi" w:hAnsiTheme="majorHAnsi" w:cstheme="majorHAnsi"/>
            <w:sz w:val="24"/>
            <w:szCs w:val="24"/>
          </w:rPr>
          <w:id w:val="403195988"/>
          <w:citation/>
        </w:sdtPr>
        <w:sdtContent>
          <w:r w:rsidR="00F8186D">
            <w:rPr>
              <w:rFonts w:asciiTheme="majorHAnsi" w:hAnsiTheme="majorHAnsi" w:cstheme="majorHAnsi"/>
              <w:sz w:val="24"/>
              <w:szCs w:val="24"/>
            </w:rPr>
            <w:fldChar w:fldCharType="begin"/>
          </w:r>
          <w:r w:rsidR="00F8186D">
            <w:rPr>
              <w:rFonts w:asciiTheme="majorHAnsi" w:hAnsiTheme="majorHAnsi" w:cstheme="majorHAnsi"/>
              <w:sz w:val="24"/>
              <w:szCs w:val="24"/>
            </w:rPr>
            <w:instrText xml:space="preserve"> CITATION Avo21 \l 2057 </w:instrText>
          </w:r>
          <w:r w:rsidR="00F8186D">
            <w:rPr>
              <w:rFonts w:asciiTheme="majorHAnsi" w:hAnsiTheme="majorHAnsi" w:cstheme="majorHAnsi"/>
              <w:sz w:val="24"/>
              <w:szCs w:val="24"/>
            </w:rPr>
            <w:fldChar w:fldCharType="separate"/>
          </w:r>
          <w:r w:rsidR="00F8186D" w:rsidRPr="00731438">
            <w:rPr>
              <w:rFonts w:asciiTheme="majorHAnsi" w:hAnsiTheme="majorHAnsi" w:cstheme="majorHAnsi"/>
              <w:noProof/>
              <w:sz w:val="24"/>
              <w:szCs w:val="24"/>
            </w:rPr>
            <w:t>(Federation, 2021)</w:t>
          </w:r>
          <w:r w:rsidR="00F8186D">
            <w:rPr>
              <w:rFonts w:asciiTheme="majorHAnsi" w:hAnsiTheme="majorHAnsi" w:cstheme="majorHAnsi"/>
              <w:sz w:val="24"/>
              <w:szCs w:val="24"/>
            </w:rPr>
            <w:fldChar w:fldCharType="end"/>
          </w:r>
        </w:sdtContent>
      </w:sdt>
      <w:r w:rsidR="00F8186D">
        <w:rPr>
          <w:rFonts w:asciiTheme="majorHAnsi" w:hAnsiTheme="majorHAnsi" w:cstheme="majorHAnsi"/>
          <w:sz w:val="24"/>
          <w:szCs w:val="24"/>
        </w:rPr>
        <w:t xml:space="preserve">. </w:t>
      </w:r>
    </w:p>
    <w:p w14:paraId="14DE462D" w14:textId="2E00B83A" w:rsidR="00B37520" w:rsidRDefault="00F8186D" w:rsidP="002B64F9">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It is </w:t>
      </w:r>
      <w:r w:rsidR="00DA1B9A">
        <w:rPr>
          <w:rFonts w:asciiTheme="majorHAnsi" w:hAnsiTheme="majorHAnsi" w:cstheme="majorHAnsi"/>
          <w:sz w:val="24"/>
          <w:szCs w:val="24"/>
        </w:rPr>
        <w:t>proven</w:t>
      </w:r>
      <w:r>
        <w:rPr>
          <w:rFonts w:asciiTheme="majorHAnsi" w:hAnsiTheme="majorHAnsi" w:cstheme="majorHAnsi"/>
          <w:sz w:val="24"/>
          <w:szCs w:val="24"/>
        </w:rPr>
        <w:t xml:space="preserve"> that this is the reason for the dramatic increase in disorders such as PTSD becoming more prevalent in </w:t>
      </w:r>
      <w:r w:rsidR="00702284">
        <w:rPr>
          <w:rFonts w:asciiTheme="majorHAnsi" w:hAnsiTheme="majorHAnsi" w:cstheme="majorHAnsi"/>
          <w:sz w:val="24"/>
          <w:szCs w:val="24"/>
        </w:rPr>
        <w:t>Emergency Service workers</w:t>
      </w:r>
      <w:r w:rsidR="00126F74">
        <w:rPr>
          <w:rFonts w:asciiTheme="majorHAnsi" w:hAnsiTheme="majorHAnsi" w:cstheme="majorHAnsi"/>
          <w:sz w:val="24"/>
          <w:szCs w:val="24"/>
        </w:rPr>
        <w:t xml:space="preserve"> </w:t>
      </w:r>
      <w:sdt>
        <w:sdtPr>
          <w:rPr>
            <w:rFonts w:asciiTheme="majorHAnsi" w:hAnsiTheme="majorHAnsi" w:cstheme="majorHAnsi"/>
            <w:sz w:val="24"/>
            <w:szCs w:val="24"/>
          </w:rPr>
          <w:id w:val="-261531505"/>
          <w:citation/>
        </w:sdtPr>
        <w:sdtContent>
          <w:r w:rsidR="00DF0C6E">
            <w:rPr>
              <w:rFonts w:asciiTheme="majorHAnsi" w:hAnsiTheme="majorHAnsi" w:cstheme="majorHAnsi"/>
              <w:sz w:val="24"/>
              <w:szCs w:val="24"/>
            </w:rPr>
            <w:fldChar w:fldCharType="begin"/>
          </w:r>
          <w:r w:rsidR="00DF0C6E">
            <w:rPr>
              <w:rFonts w:asciiTheme="majorHAnsi" w:hAnsiTheme="majorHAnsi" w:cstheme="majorHAnsi"/>
              <w:sz w:val="24"/>
              <w:szCs w:val="24"/>
            </w:rPr>
            <w:instrText xml:space="preserve"> CITATION NHS22 \l 2057 </w:instrText>
          </w:r>
          <w:r w:rsidR="00DF0C6E">
            <w:rPr>
              <w:rFonts w:asciiTheme="majorHAnsi" w:hAnsiTheme="majorHAnsi" w:cstheme="majorHAnsi"/>
              <w:sz w:val="24"/>
              <w:szCs w:val="24"/>
            </w:rPr>
            <w:fldChar w:fldCharType="separate"/>
          </w:r>
          <w:r w:rsidR="00DF0C6E" w:rsidRPr="00EB2925">
            <w:rPr>
              <w:rFonts w:asciiTheme="majorHAnsi" w:hAnsiTheme="majorHAnsi" w:cstheme="majorHAnsi"/>
              <w:noProof/>
              <w:sz w:val="24"/>
              <w:szCs w:val="24"/>
            </w:rPr>
            <w:t>(NHS, 2022)</w:t>
          </w:r>
          <w:r w:rsidR="00DF0C6E">
            <w:rPr>
              <w:rFonts w:asciiTheme="majorHAnsi" w:hAnsiTheme="majorHAnsi" w:cstheme="majorHAnsi"/>
              <w:sz w:val="24"/>
              <w:szCs w:val="24"/>
            </w:rPr>
            <w:fldChar w:fldCharType="end"/>
          </w:r>
        </w:sdtContent>
      </w:sdt>
      <w:r w:rsidR="00DF0C6E">
        <w:rPr>
          <w:rFonts w:asciiTheme="majorHAnsi" w:hAnsiTheme="majorHAnsi" w:cstheme="majorHAnsi"/>
          <w:sz w:val="24"/>
          <w:szCs w:val="24"/>
        </w:rPr>
        <w:t xml:space="preserve">. </w:t>
      </w:r>
      <w:r w:rsidR="00266D57">
        <w:rPr>
          <w:rFonts w:asciiTheme="majorHAnsi" w:hAnsiTheme="majorHAnsi" w:cstheme="majorHAnsi"/>
          <w:sz w:val="24"/>
          <w:szCs w:val="24"/>
        </w:rPr>
        <w:t xml:space="preserve">A disorder that affects a persons mental health and characterized with intrusive thoughts, </w:t>
      </w:r>
      <w:r w:rsidR="007826F9">
        <w:rPr>
          <w:rFonts w:asciiTheme="majorHAnsi" w:hAnsiTheme="majorHAnsi" w:cstheme="majorHAnsi"/>
          <w:sz w:val="24"/>
          <w:szCs w:val="24"/>
        </w:rPr>
        <w:t xml:space="preserve">flashbacks and emotional numbing, PTSD is affecting more and more officers each day </w:t>
      </w:r>
      <w:sdt>
        <w:sdtPr>
          <w:rPr>
            <w:rFonts w:asciiTheme="majorHAnsi" w:hAnsiTheme="majorHAnsi" w:cstheme="majorHAnsi"/>
            <w:sz w:val="24"/>
            <w:szCs w:val="24"/>
          </w:rPr>
          <w:id w:val="-246346091"/>
          <w:citation/>
        </w:sdtPr>
        <w:sdtContent>
          <w:r w:rsidR="007826F9">
            <w:rPr>
              <w:rFonts w:asciiTheme="majorHAnsi" w:hAnsiTheme="majorHAnsi" w:cstheme="majorHAnsi"/>
              <w:sz w:val="24"/>
              <w:szCs w:val="24"/>
            </w:rPr>
            <w:fldChar w:fldCharType="begin"/>
          </w:r>
          <w:r w:rsidR="007826F9">
            <w:rPr>
              <w:rFonts w:asciiTheme="majorHAnsi" w:hAnsiTheme="majorHAnsi" w:cstheme="majorHAnsi"/>
              <w:sz w:val="24"/>
              <w:szCs w:val="24"/>
            </w:rPr>
            <w:instrText xml:space="preserve"> CITATION NHS22 \l 2057 </w:instrText>
          </w:r>
          <w:r w:rsidR="007826F9">
            <w:rPr>
              <w:rFonts w:asciiTheme="majorHAnsi" w:hAnsiTheme="majorHAnsi" w:cstheme="majorHAnsi"/>
              <w:sz w:val="24"/>
              <w:szCs w:val="24"/>
            </w:rPr>
            <w:fldChar w:fldCharType="separate"/>
          </w:r>
          <w:r w:rsidR="007826F9" w:rsidRPr="00EB2925">
            <w:rPr>
              <w:rFonts w:asciiTheme="majorHAnsi" w:hAnsiTheme="majorHAnsi" w:cstheme="majorHAnsi"/>
              <w:noProof/>
              <w:sz w:val="24"/>
              <w:szCs w:val="24"/>
            </w:rPr>
            <w:t>(NHS, 2022)</w:t>
          </w:r>
          <w:r w:rsidR="007826F9">
            <w:rPr>
              <w:rFonts w:asciiTheme="majorHAnsi" w:hAnsiTheme="majorHAnsi" w:cstheme="majorHAnsi"/>
              <w:sz w:val="24"/>
              <w:szCs w:val="24"/>
            </w:rPr>
            <w:fldChar w:fldCharType="end"/>
          </w:r>
        </w:sdtContent>
      </w:sdt>
      <w:r w:rsidR="007826F9">
        <w:rPr>
          <w:rFonts w:asciiTheme="majorHAnsi" w:hAnsiTheme="majorHAnsi" w:cstheme="majorHAnsi"/>
          <w:sz w:val="24"/>
          <w:szCs w:val="24"/>
        </w:rPr>
        <w:t xml:space="preserve">. </w:t>
      </w:r>
      <w:r w:rsidR="00B37520">
        <w:rPr>
          <w:rFonts w:asciiTheme="majorHAnsi" w:hAnsiTheme="majorHAnsi" w:cstheme="majorHAnsi"/>
          <w:sz w:val="24"/>
          <w:szCs w:val="24"/>
        </w:rPr>
        <w:t xml:space="preserve">It is estimated that as many as 90 percent of serving officers struggle with their mental health and will experience </w:t>
      </w:r>
      <w:r w:rsidR="00204306">
        <w:rPr>
          <w:rFonts w:asciiTheme="majorHAnsi" w:hAnsiTheme="majorHAnsi" w:cstheme="majorHAnsi"/>
          <w:sz w:val="24"/>
          <w:szCs w:val="24"/>
        </w:rPr>
        <w:t xml:space="preserve">some form of anxiety, depression, burnout, mental exhaustion or other variants of mental health disorders at some point during their career </w:t>
      </w:r>
      <w:sdt>
        <w:sdtPr>
          <w:rPr>
            <w:rFonts w:asciiTheme="majorHAnsi" w:hAnsiTheme="majorHAnsi" w:cstheme="majorHAnsi"/>
            <w:sz w:val="24"/>
            <w:szCs w:val="24"/>
          </w:rPr>
          <w:id w:val="1155644789"/>
          <w:citation/>
        </w:sdtPr>
        <w:sdtContent>
          <w:r w:rsidR="00E268E3">
            <w:rPr>
              <w:rFonts w:asciiTheme="majorHAnsi" w:hAnsiTheme="majorHAnsi" w:cstheme="majorHAnsi"/>
              <w:sz w:val="24"/>
              <w:szCs w:val="24"/>
            </w:rPr>
            <w:fldChar w:fldCharType="begin"/>
          </w:r>
          <w:r w:rsidR="00E268E3">
            <w:rPr>
              <w:rFonts w:asciiTheme="majorHAnsi" w:hAnsiTheme="majorHAnsi" w:cstheme="majorHAnsi"/>
              <w:sz w:val="24"/>
              <w:szCs w:val="24"/>
            </w:rPr>
            <w:instrText xml:space="preserve"> CITATION Bre22 \l 2057 </w:instrText>
          </w:r>
          <w:r w:rsidR="00E268E3">
            <w:rPr>
              <w:rFonts w:asciiTheme="majorHAnsi" w:hAnsiTheme="majorHAnsi" w:cstheme="majorHAnsi"/>
              <w:sz w:val="24"/>
              <w:szCs w:val="24"/>
            </w:rPr>
            <w:fldChar w:fldCharType="separate"/>
          </w:r>
          <w:r w:rsidR="00E268E3" w:rsidRPr="006207D7">
            <w:rPr>
              <w:rFonts w:asciiTheme="majorHAnsi" w:hAnsiTheme="majorHAnsi" w:cstheme="majorHAnsi"/>
              <w:noProof/>
              <w:sz w:val="24"/>
              <w:szCs w:val="24"/>
            </w:rPr>
            <w:t>(Burchell, 2022)</w:t>
          </w:r>
          <w:r w:rsidR="00E268E3">
            <w:rPr>
              <w:rFonts w:asciiTheme="majorHAnsi" w:hAnsiTheme="majorHAnsi" w:cstheme="majorHAnsi"/>
              <w:sz w:val="24"/>
              <w:szCs w:val="24"/>
            </w:rPr>
            <w:fldChar w:fldCharType="end"/>
          </w:r>
        </w:sdtContent>
      </w:sdt>
      <w:r w:rsidR="00E268E3">
        <w:rPr>
          <w:rFonts w:asciiTheme="majorHAnsi" w:hAnsiTheme="majorHAnsi" w:cstheme="majorHAnsi"/>
          <w:sz w:val="24"/>
          <w:szCs w:val="24"/>
        </w:rPr>
        <w:t xml:space="preserve">. </w:t>
      </w:r>
    </w:p>
    <w:p w14:paraId="51F8CFCC" w14:textId="1420ADC2" w:rsidR="0057274B" w:rsidRDefault="003602F3" w:rsidP="002B64F9">
      <w:pPr>
        <w:spacing w:line="360" w:lineRule="auto"/>
        <w:rPr>
          <w:rFonts w:asciiTheme="majorHAnsi" w:hAnsiTheme="majorHAnsi" w:cstheme="majorHAnsi"/>
          <w:sz w:val="24"/>
          <w:szCs w:val="24"/>
        </w:rPr>
      </w:pPr>
      <w:r>
        <w:rPr>
          <w:rFonts w:asciiTheme="majorHAnsi" w:hAnsiTheme="majorHAnsi" w:cstheme="majorHAnsi"/>
          <w:sz w:val="24"/>
          <w:szCs w:val="24"/>
        </w:rPr>
        <w:t>Paul Gullon-Scott</w:t>
      </w:r>
      <w:r w:rsidR="00333F83">
        <w:rPr>
          <w:rFonts w:asciiTheme="majorHAnsi" w:hAnsiTheme="majorHAnsi" w:cstheme="majorHAnsi"/>
          <w:sz w:val="24"/>
          <w:szCs w:val="24"/>
        </w:rPr>
        <w:t xml:space="preserve"> states that as a direct result of the incidents to which officers attend, </w:t>
      </w:r>
      <w:r w:rsidR="00A23221">
        <w:rPr>
          <w:rFonts w:asciiTheme="majorHAnsi" w:hAnsiTheme="majorHAnsi" w:cstheme="majorHAnsi"/>
          <w:sz w:val="24"/>
          <w:szCs w:val="24"/>
        </w:rPr>
        <w:t xml:space="preserve">their sleep becomes directly affected, often leading to </w:t>
      </w:r>
      <w:r w:rsidR="00372191">
        <w:rPr>
          <w:rFonts w:asciiTheme="majorHAnsi" w:hAnsiTheme="majorHAnsi" w:cstheme="majorHAnsi"/>
          <w:sz w:val="24"/>
          <w:szCs w:val="24"/>
        </w:rPr>
        <w:t>alcohol or substance abuse as a coping mechanism</w:t>
      </w:r>
      <w:r w:rsidR="000F6725">
        <w:rPr>
          <w:rFonts w:asciiTheme="majorHAnsi" w:hAnsiTheme="majorHAnsi" w:cstheme="majorHAnsi"/>
          <w:sz w:val="24"/>
          <w:szCs w:val="24"/>
        </w:rPr>
        <w:t xml:space="preserve"> </w:t>
      </w:r>
      <w:sdt>
        <w:sdtPr>
          <w:rPr>
            <w:rFonts w:asciiTheme="majorHAnsi" w:hAnsiTheme="majorHAnsi" w:cstheme="majorHAnsi"/>
            <w:sz w:val="24"/>
            <w:szCs w:val="24"/>
          </w:rPr>
          <w:id w:val="802352740"/>
          <w:citation/>
        </w:sdtPr>
        <w:sdtContent>
          <w:r w:rsidR="000F6725">
            <w:rPr>
              <w:rFonts w:asciiTheme="majorHAnsi" w:hAnsiTheme="majorHAnsi" w:cstheme="majorHAnsi"/>
              <w:sz w:val="24"/>
              <w:szCs w:val="24"/>
            </w:rPr>
            <w:fldChar w:fldCharType="begin"/>
          </w:r>
          <w:r w:rsidR="000F6725">
            <w:rPr>
              <w:rFonts w:asciiTheme="majorHAnsi" w:hAnsiTheme="majorHAnsi" w:cstheme="majorHAnsi"/>
              <w:sz w:val="24"/>
              <w:szCs w:val="24"/>
            </w:rPr>
            <w:instrText xml:space="preserve"> CITATION Tuu11 \l 2057 </w:instrText>
          </w:r>
          <w:r w:rsidR="000F6725">
            <w:rPr>
              <w:rFonts w:asciiTheme="majorHAnsi" w:hAnsiTheme="majorHAnsi" w:cstheme="majorHAnsi"/>
              <w:sz w:val="24"/>
              <w:szCs w:val="24"/>
            </w:rPr>
            <w:fldChar w:fldCharType="separate"/>
          </w:r>
          <w:r w:rsidR="000F6725" w:rsidRPr="009160F2">
            <w:rPr>
              <w:rFonts w:asciiTheme="majorHAnsi" w:hAnsiTheme="majorHAnsi" w:cstheme="majorHAnsi"/>
              <w:noProof/>
              <w:sz w:val="24"/>
              <w:szCs w:val="24"/>
            </w:rPr>
            <w:t>(Leino, 2011)</w:t>
          </w:r>
          <w:r w:rsidR="000F6725">
            <w:rPr>
              <w:rFonts w:asciiTheme="majorHAnsi" w:hAnsiTheme="majorHAnsi" w:cstheme="majorHAnsi"/>
              <w:sz w:val="24"/>
              <w:szCs w:val="24"/>
            </w:rPr>
            <w:fldChar w:fldCharType="end"/>
          </w:r>
        </w:sdtContent>
      </w:sdt>
      <w:r w:rsidR="00372191">
        <w:rPr>
          <w:rFonts w:asciiTheme="majorHAnsi" w:hAnsiTheme="majorHAnsi" w:cstheme="majorHAnsi"/>
          <w:sz w:val="24"/>
          <w:szCs w:val="24"/>
        </w:rPr>
        <w:t xml:space="preserve"> </w:t>
      </w:r>
      <w:r w:rsidR="0059086B">
        <w:rPr>
          <w:rFonts w:asciiTheme="majorHAnsi" w:hAnsiTheme="majorHAnsi" w:cstheme="majorHAnsi"/>
          <w:sz w:val="24"/>
          <w:szCs w:val="24"/>
        </w:rPr>
        <w:t xml:space="preserve">which leads to higher relationship problem and divorce rates in officers </w:t>
      </w:r>
      <w:sdt>
        <w:sdtPr>
          <w:rPr>
            <w:rFonts w:asciiTheme="majorHAnsi" w:hAnsiTheme="majorHAnsi" w:cstheme="majorHAnsi"/>
            <w:sz w:val="24"/>
            <w:szCs w:val="24"/>
          </w:rPr>
          <w:id w:val="-1572965310"/>
          <w:citation/>
        </w:sdtPr>
        <w:sdtContent>
          <w:r w:rsidR="00DB0208">
            <w:rPr>
              <w:rFonts w:asciiTheme="majorHAnsi" w:hAnsiTheme="majorHAnsi" w:cstheme="majorHAnsi"/>
              <w:sz w:val="24"/>
              <w:szCs w:val="24"/>
            </w:rPr>
            <w:fldChar w:fldCharType="begin"/>
          </w:r>
          <w:r w:rsidR="00DB0208">
            <w:rPr>
              <w:rFonts w:asciiTheme="majorHAnsi" w:hAnsiTheme="majorHAnsi" w:cstheme="majorHAnsi"/>
              <w:sz w:val="24"/>
              <w:szCs w:val="24"/>
            </w:rPr>
            <w:instrText xml:space="preserve"> CITATION Pau22 \l 2057 </w:instrText>
          </w:r>
          <w:r w:rsidR="00DB0208">
            <w:rPr>
              <w:rFonts w:asciiTheme="majorHAnsi" w:hAnsiTheme="majorHAnsi" w:cstheme="majorHAnsi"/>
              <w:sz w:val="24"/>
              <w:szCs w:val="24"/>
            </w:rPr>
            <w:fldChar w:fldCharType="separate"/>
          </w:r>
          <w:r w:rsidR="00DB0208" w:rsidRPr="003215A6">
            <w:rPr>
              <w:rFonts w:asciiTheme="majorHAnsi" w:hAnsiTheme="majorHAnsi" w:cstheme="majorHAnsi"/>
              <w:noProof/>
              <w:sz w:val="24"/>
              <w:szCs w:val="24"/>
            </w:rPr>
            <w:t>(Gullon-Scott, 2022)</w:t>
          </w:r>
          <w:r w:rsidR="00DB0208">
            <w:rPr>
              <w:rFonts w:asciiTheme="majorHAnsi" w:hAnsiTheme="majorHAnsi" w:cstheme="majorHAnsi"/>
              <w:sz w:val="24"/>
              <w:szCs w:val="24"/>
            </w:rPr>
            <w:fldChar w:fldCharType="end"/>
          </w:r>
        </w:sdtContent>
      </w:sdt>
      <w:r w:rsidR="00DB0208">
        <w:rPr>
          <w:rFonts w:asciiTheme="majorHAnsi" w:hAnsiTheme="majorHAnsi" w:cstheme="majorHAnsi"/>
          <w:sz w:val="24"/>
          <w:szCs w:val="24"/>
        </w:rPr>
        <w:t>.</w:t>
      </w:r>
    </w:p>
    <w:p w14:paraId="248CEBF8" w14:textId="4304804B" w:rsidR="000F6725" w:rsidRDefault="000F6725" w:rsidP="002B64F9">
      <w:pPr>
        <w:spacing w:line="360" w:lineRule="auto"/>
        <w:rPr>
          <w:rFonts w:asciiTheme="majorHAnsi" w:hAnsiTheme="majorHAnsi" w:cstheme="majorHAnsi"/>
          <w:sz w:val="24"/>
          <w:szCs w:val="24"/>
        </w:rPr>
      </w:pPr>
      <w:r>
        <w:rPr>
          <w:rFonts w:asciiTheme="majorHAnsi" w:hAnsiTheme="majorHAnsi" w:cstheme="majorHAnsi"/>
          <w:sz w:val="24"/>
          <w:szCs w:val="24"/>
        </w:rPr>
        <w:t>So, what is being done to improve the situation?</w:t>
      </w:r>
    </w:p>
    <w:p w14:paraId="26DC4337" w14:textId="1D1A1736" w:rsidR="00946868" w:rsidRDefault="00EC51CC"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In 2017, the Blue Light wellbeing framework was launched, known as Oscar Kilo, followed by the launch of the National Police Wellbeing Service in 2019 </w:t>
      </w:r>
      <w:sdt>
        <w:sdtPr>
          <w:rPr>
            <w:rFonts w:asciiTheme="majorHAnsi" w:hAnsiTheme="majorHAnsi" w:cstheme="majorHAnsi"/>
            <w:sz w:val="24"/>
            <w:szCs w:val="24"/>
          </w:rPr>
          <w:id w:val="1111170690"/>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Hes17 \l 2057 </w:instrText>
          </w:r>
          <w:r>
            <w:rPr>
              <w:rFonts w:asciiTheme="majorHAnsi" w:hAnsiTheme="majorHAnsi" w:cstheme="majorHAnsi"/>
              <w:sz w:val="24"/>
              <w:szCs w:val="24"/>
            </w:rPr>
            <w:fldChar w:fldCharType="separate"/>
          </w:r>
          <w:r w:rsidRPr="002A2DDC">
            <w:rPr>
              <w:rFonts w:asciiTheme="majorHAnsi" w:hAnsiTheme="majorHAnsi" w:cstheme="majorHAnsi"/>
              <w:noProof/>
              <w:sz w:val="24"/>
              <w:szCs w:val="24"/>
            </w:rPr>
            <w:t>(WIlliams, 2017)</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Oscar Kilo </w:t>
      </w:r>
      <w:r w:rsidR="00275167">
        <w:rPr>
          <w:rFonts w:asciiTheme="majorHAnsi" w:hAnsiTheme="majorHAnsi" w:cstheme="majorHAnsi"/>
          <w:sz w:val="24"/>
          <w:szCs w:val="24"/>
        </w:rPr>
        <w:t>w</w:t>
      </w:r>
      <w:r>
        <w:rPr>
          <w:rFonts w:asciiTheme="majorHAnsi" w:hAnsiTheme="majorHAnsi" w:cstheme="majorHAnsi"/>
          <w:sz w:val="24"/>
          <w:szCs w:val="24"/>
        </w:rPr>
        <w:t>as</w:t>
      </w:r>
      <w:r w:rsidR="00275167">
        <w:rPr>
          <w:rFonts w:asciiTheme="majorHAnsi" w:hAnsiTheme="majorHAnsi" w:cstheme="majorHAnsi"/>
          <w:sz w:val="24"/>
          <w:szCs w:val="24"/>
        </w:rPr>
        <w:t xml:space="preserve"> </w:t>
      </w:r>
      <w:r>
        <w:rPr>
          <w:rFonts w:asciiTheme="majorHAnsi" w:hAnsiTheme="majorHAnsi" w:cstheme="majorHAnsi"/>
          <w:sz w:val="24"/>
          <w:szCs w:val="24"/>
        </w:rPr>
        <w:t>designed to meet the needs of officer</w:t>
      </w:r>
      <w:r w:rsidR="00275167">
        <w:rPr>
          <w:rFonts w:asciiTheme="majorHAnsi" w:hAnsiTheme="majorHAnsi" w:cstheme="majorHAnsi"/>
          <w:sz w:val="24"/>
          <w:szCs w:val="24"/>
        </w:rPr>
        <w:t>s</w:t>
      </w:r>
      <w:r>
        <w:rPr>
          <w:rFonts w:asciiTheme="majorHAnsi" w:hAnsiTheme="majorHAnsi" w:cstheme="majorHAnsi"/>
          <w:sz w:val="24"/>
          <w:szCs w:val="24"/>
        </w:rPr>
        <w:t xml:space="preserve"> and staff</w:t>
      </w:r>
      <w:r w:rsidR="00275167">
        <w:rPr>
          <w:rFonts w:asciiTheme="majorHAnsi" w:hAnsiTheme="majorHAnsi" w:cstheme="majorHAnsi"/>
          <w:sz w:val="24"/>
          <w:szCs w:val="24"/>
        </w:rPr>
        <w:t xml:space="preserve"> across all police forces</w:t>
      </w:r>
      <w:r>
        <w:rPr>
          <w:rFonts w:asciiTheme="majorHAnsi" w:hAnsiTheme="majorHAnsi" w:cstheme="majorHAnsi"/>
          <w:sz w:val="24"/>
          <w:szCs w:val="24"/>
        </w:rPr>
        <w:t xml:space="preserve"> and provide a variety of wellbeing services to help individuals struggling with their mental health </w:t>
      </w:r>
      <w:sdt>
        <w:sdtPr>
          <w:rPr>
            <w:rFonts w:asciiTheme="majorHAnsi" w:hAnsiTheme="majorHAnsi" w:cstheme="majorHAnsi"/>
            <w:sz w:val="24"/>
            <w:szCs w:val="24"/>
          </w:rPr>
          <w:id w:val="-1147898263"/>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Osc24 \l 2057 </w:instrText>
          </w:r>
          <w:r>
            <w:rPr>
              <w:rFonts w:asciiTheme="majorHAnsi" w:hAnsiTheme="majorHAnsi" w:cstheme="majorHAnsi"/>
              <w:sz w:val="24"/>
              <w:szCs w:val="24"/>
            </w:rPr>
            <w:fldChar w:fldCharType="separate"/>
          </w:r>
          <w:r w:rsidRPr="005506D8">
            <w:rPr>
              <w:rFonts w:asciiTheme="majorHAnsi" w:hAnsiTheme="majorHAnsi" w:cstheme="majorHAnsi"/>
              <w:noProof/>
              <w:sz w:val="24"/>
              <w:szCs w:val="24"/>
            </w:rPr>
            <w:t>(Kilo, 2024)</w:t>
          </w:r>
          <w:r>
            <w:rPr>
              <w:rFonts w:asciiTheme="majorHAnsi" w:hAnsiTheme="majorHAnsi" w:cstheme="majorHAnsi"/>
              <w:sz w:val="24"/>
              <w:szCs w:val="24"/>
            </w:rPr>
            <w:fldChar w:fldCharType="end"/>
          </w:r>
        </w:sdtContent>
      </w:sdt>
      <w:r>
        <w:rPr>
          <w:rFonts w:asciiTheme="majorHAnsi" w:hAnsiTheme="majorHAnsi" w:cstheme="majorHAnsi"/>
          <w:sz w:val="24"/>
          <w:szCs w:val="24"/>
        </w:rPr>
        <w:t>.</w:t>
      </w:r>
      <w:r w:rsidR="00A44F0D">
        <w:rPr>
          <w:rFonts w:asciiTheme="majorHAnsi" w:hAnsiTheme="majorHAnsi" w:cstheme="majorHAnsi"/>
          <w:sz w:val="24"/>
          <w:szCs w:val="24"/>
        </w:rPr>
        <w:t xml:space="preserve"> Oscar Kilo promotes services</w:t>
      </w:r>
      <w:r w:rsidR="00E345D1">
        <w:rPr>
          <w:rFonts w:asciiTheme="majorHAnsi" w:hAnsiTheme="majorHAnsi" w:cstheme="majorHAnsi"/>
          <w:sz w:val="24"/>
          <w:szCs w:val="24"/>
        </w:rPr>
        <w:t xml:space="preserve"> such as healthy living, peer support, psychological and trauma risk management, wellbeing dogs and wellbeing vans are on offer to assist officers struggling. </w:t>
      </w:r>
      <w:r w:rsidR="00946868">
        <w:rPr>
          <w:rFonts w:asciiTheme="majorHAnsi" w:hAnsiTheme="majorHAnsi" w:cstheme="majorHAnsi"/>
          <w:sz w:val="24"/>
          <w:szCs w:val="24"/>
        </w:rPr>
        <w:t xml:space="preserve">Healthy living provides individuals with information on how to improve their sleeping patterns, nutrition and physical health and keeping fit </w:t>
      </w:r>
      <w:sdt>
        <w:sdtPr>
          <w:rPr>
            <w:rFonts w:asciiTheme="majorHAnsi" w:hAnsiTheme="majorHAnsi" w:cstheme="majorHAnsi"/>
            <w:sz w:val="24"/>
            <w:szCs w:val="24"/>
          </w:rPr>
          <w:id w:val="1223033248"/>
          <w:citation/>
        </w:sdtPr>
        <w:sdtContent>
          <w:r w:rsidR="00946868">
            <w:rPr>
              <w:rFonts w:asciiTheme="majorHAnsi" w:hAnsiTheme="majorHAnsi" w:cstheme="majorHAnsi"/>
              <w:sz w:val="24"/>
              <w:szCs w:val="24"/>
            </w:rPr>
            <w:fldChar w:fldCharType="begin"/>
          </w:r>
          <w:r w:rsidR="00946868">
            <w:rPr>
              <w:rFonts w:asciiTheme="majorHAnsi" w:hAnsiTheme="majorHAnsi" w:cstheme="majorHAnsi"/>
              <w:sz w:val="24"/>
              <w:szCs w:val="24"/>
            </w:rPr>
            <w:instrText xml:space="preserve"> CITATION Osc241 \l 2057 </w:instrText>
          </w:r>
          <w:r w:rsidR="00946868">
            <w:rPr>
              <w:rFonts w:asciiTheme="majorHAnsi" w:hAnsiTheme="majorHAnsi" w:cstheme="majorHAnsi"/>
              <w:sz w:val="24"/>
              <w:szCs w:val="24"/>
            </w:rPr>
            <w:fldChar w:fldCharType="separate"/>
          </w:r>
          <w:r w:rsidR="00946868" w:rsidRPr="004D0EF4">
            <w:rPr>
              <w:rFonts w:asciiTheme="majorHAnsi" w:hAnsiTheme="majorHAnsi" w:cstheme="majorHAnsi"/>
              <w:noProof/>
              <w:sz w:val="24"/>
              <w:szCs w:val="24"/>
            </w:rPr>
            <w:t>(Kilo, 2024)</w:t>
          </w:r>
          <w:r w:rsidR="00946868">
            <w:rPr>
              <w:rFonts w:asciiTheme="majorHAnsi" w:hAnsiTheme="majorHAnsi" w:cstheme="majorHAnsi"/>
              <w:sz w:val="24"/>
              <w:szCs w:val="24"/>
            </w:rPr>
            <w:fldChar w:fldCharType="end"/>
          </w:r>
        </w:sdtContent>
      </w:sdt>
      <w:r w:rsidR="00BC704B">
        <w:rPr>
          <w:rFonts w:asciiTheme="majorHAnsi" w:hAnsiTheme="majorHAnsi" w:cstheme="majorHAnsi"/>
          <w:sz w:val="24"/>
          <w:szCs w:val="24"/>
        </w:rPr>
        <w:t xml:space="preserve">, </w:t>
      </w:r>
      <w:r w:rsidR="00946868">
        <w:rPr>
          <w:rFonts w:asciiTheme="majorHAnsi" w:hAnsiTheme="majorHAnsi" w:cstheme="majorHAnsi"/>
          <w:sz w:val="24"/>
          <w:szCs w:val="24"/>
        </w:rPr>
        <w:t>whilst the peer support programme brings together officers who are struggling, and by doing</w:t>
      </w:r>
      <w:r w:rsidR="00BC704B">
        <w:rPr>
          <w:rFonts w:asciiTheme="majorHAnsi" w:hAnsiTheme="majorHAnsi" w:cstheme="majorHAnsi"/>
          <w:sz w:val="24"/>
          <w:szCs w:val="24"/>
        </w:rPr>
        <w:t xml:space="preserve"> so</w:t>
      </w:r>
      <w:r w:rsidR="00946868">
        <w:rPr>
          <w:rFonts w:asciiTheme="majorHAnsi" w:hAnsiTheme="majorHAnsi" w:cstheme="majorHAnsi"/>
          <w:sz w:val="24"/>
          <w:szCs w:val="24"/>
        </w:rPr>
        <w:t>, by sharing experiences and traumas, they can</w:t>
      </w:r>
      <w:r w:rsidR="00BC704B">
        <w:rPr>
          <w:rFonts w:asciiTheme="majorHAnsi" w:hAnsiTheme="majorHAnsi" w:cstheme="majorHAnsi"/>
          <w:sz w:val="24"/>
          <w:szCs w:val="24"/>
        </w:rPr>
        <w:t xml:space="preserve"> </w:t>
      </w:r>
      <w:r w:rsidR="00946868">
        <w:rPr>
          <w:rFonts w:asciiTheme="majorHAnsi" w:hAnsiTheme="majorHAnsi" w:cstheme="majorHAnsi"/>
          <w:sz w:val="24"/>
          <w:szCs w:val="24"/>
        </w:rPr>
        <w:t>support</w:t>
      </w:r>
      <w:r w:rsidR="00BC704B">
        <w:rPr>
          <w:rFonts w:asciiTheme="majorHAnsi" w:hAnsiTheme="majorHAnsi" w:cstheme="majorHAnsi"/>
          <w:sz w:val="24"/>
          <w:szCs w:val="24"/>
        </w:rPr>
        <w:t xml:space="preserve"> one another </w:t>
      </w:r>
      <w:sdt>
        <w:sdtPr>
          <w:rPr>
            <w:rFonts w:asciiTheme="majorHAnsi" w:hAnsiTheme="majorHAnsi" w:cstheme="majorHAnsi"/>
            <w:sz w:val="24"/>
            <w:szCs w:val="24"/>
          </w:rPr>
          <w:id w:val="-470060337"/>
          <w:citation/>
        </w:sdtPr>
        <w:sdtContent>
          <w:r w:rsidR="00946868">
            <w:rPr>
              <w:rFonts w:asciiTheme="majorHAnsi" w:hAnsiTheme="majorHAnsi" w:cstheme="majorHAnsi"/>
              <w:sz w:val="24"/>
              <w:szCs w:val="24"/>
            </w:rPr>
            <w:fldChar w:fldCharType="begin"/>
          </w:r>
          <w:r w:rsidR="00946868">
            <w:rPr>
              <w:rFonts w:asciiTheme="majorHAnsi" w:hAnsiTheme="majorHAnsi" w:cstheme="majorHAnsi"/>
              <w:sz w:val="24"/>
              <w:szCs w:val="24"/>
            </w:rPr>
            <w:instrText xml:space="preserve"> CITATION Osc242 \l 2057 </w:instrText>
          </w:r>
          <w:r w:rsidR="00946868">
            <w:rPr>
              <w:rFonts w:asciiTheme="majorHAnsi" w:hAnsiTheme="majorHAnsi" w:cstheme="majorHAnsi"/>
              <w:sz w:val="24"/>
              <w:szCs w:val="24"/>
            </w:rPr>
            <w:fldChar w:fldCharType="separate"/>
          </w:r>
          <w:r w:rsidR="00946868" w:rsidRPr="002348AA">
            <w:rPr>
              <w:rFonts w:asciiTheme="majorHAnsi" w:hAnsiTheme="majorHAnsi" w:cstheme="majorHAnsi"/>
              <w:noProof/>
              <w:sz w:val="24"/>
              <w:szCs w:val="24"/>
            </w:rPr>
            <w:t>(Kilo, 2024)</w:t>
          </w:r>
          <w:r w:rsidR="00946868">
            <w:rPr>
              <w:rFonts w:asciiTheme="majorHAnsi" w:hAnsiTheme="majorHAnsi" w:cstheme="majorHAnsi"/>
              <w:sz w:val="24"/>
              <w:szCs w:val="24"/>
            </w:rPr>
            <w:fldChar w:fldCharType="end"/>
          </w:r>
        </w:sdtContent>
      </w:sdt>
      <w:r w:rsidR="00946868">
        <w:rPr>
          <w:rFonts w:asciiTheme="majorHAnsi" w:hAnsiTheme="majorHAnsi" w:cstheme="majorHAnsi"/>
          <w:sz w:val="24"/>
          <w:szCs w:val="24"/>
        </w:rPr>
        <w:t>.</w:t>
      </w:r>
    </w:p>
    <w:p w14:paraId="2C171F14" w14:textId="75B19163" w:rsidR="00946868" w:rsidRDefault="00364B0E"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In 2020, </w:t>
      </w:r>
      <w:r w:rsidR="004C0444">
        <w:rPr>
          <w:rFonts w:asciiTheme="majorHAnsi" w:hAnsiTheme="majorHAnsi" w:cstheme="majorHAnsi"/>
          <w:sz w:val="24"/>
          <w:szCs w:val="24"/>
        </w:rPr>
        <w:t xml:space="preserve">following </w:t>
      </w:r>
      <w:r w:rsidR="00C13614">
        <w:rPr>
          <w:rFonts w:asciiTheme="majorHAnsi" w:hAnsiTheme="majorHAnsi" w:cstheme="majorHAnsi"/>
          <w:sz w:val="24"/>
          <w:szCs w:val="24"/>
        </w:rPr>
        <w:t>25 percent of officers stating that at some point considered taking their own lives</w:t>
      </w:r>
      <w:r w:rsidR="004C0444">
        <w:rPr>
          <w:rFonts w:asciiTheme="majorHAnsi" w:hAnsiTheme="majorHAnsi" w:cstheme="majorHAnsi"/>
          <w:sz w:val="24"/>
          <w:szCs w:val="24"/>
        </w:rPr>
        <w:t>, t</w:t>
      </w:r>
      <w:r w:rsidR="0094478A">
        <w:rPr>
          <w:rFonts w:asciiTheme="majorHAnsi" w:hAnsiTheme="majorHAnsi" w:cstheme="majorHAnsi"/>
          <w:sz w:val="24"/>
          <w:szCs w:val="24"/>
        </w:rPr>
        <w:t xml:space="preserve">he Police Federation launched the </w:t>
      </w:r>
      <w:r w:rsidR="007A4BBB">
        <w:rPr>
          <w:rFonts w:asciiTheme="majorHAnsi" w:hAnsiTheme="majorHAnsi" w:cstheme="majorHAnsi"/>
          <w:sz w:val="24"/>
          <w:szCs w:val="24"/>
        </w:rPr>
        <w:t>‘Hear man up’, ‘Think man down’ and campaigned to get police officers to talk and open up about their struggles and actively seek help</w:t>
      </w:r>
      <w:r w:rsidR="00A26B03">
        <w:rPr>
          <w:rFonts w:asciiTheme="majorHAnsi" w:hAnsiTheme="majorHAnsi" w:cstheme="majorHAnsi"/>
          <w:sz w:val="24"/>
          <w:szCs w:val="24"/>
        </w:rPr>
        <w:t>. T</w:t>
      </w:r>
      <w:r w:rsidR="007A4BBB">
        <w:rPr>
          <w:rFonts w:asciiTheme="majorHAnsi" w:hAnsiTheme="majorHAnsi" w:cstheme="majorHAnsi"/>
          <w:sz w:val="24"/>
          <w:szCs w:val="24"/>
        </w:rPr>
        <w:t>hrough engaging with each other and sharing their own struggles</w:t>
      </w:r>
      <w:r w:rsidR="00DF0336">
        <w:rPr>
          <w:rFonts w:asciiTheme="majorHAnsi" w:hAnsiTheme="majorHAnsi" w:cstheme="majorHAnsi"/>
          <w:sz w:val="24"/>
          <w:szCs w:val="24"/>
        </w:rPr>
        <w:t xml:space="preserve"> it created a learning environment for all on how to cope with their </w:t>
      </w:r>
      <w:r w:rsidR="00E76295">
        <w:rPr>
          <w:rFonts w:asciiTheme="majorHAnsi" w:hAnsiTheme="majorHAnsi" w:cstheme="majorHAnsi"/>
          <w:sz w:val="24"/>
          <w:szCs w:val="24"/>
        </w:rPr>
        <w:t xml:space="preserve">situation </w:t>
      </w:r>
      <w:sdt>
        <w:sdtPr>
          <w:rPr>
            <w:rFonts w:asciiTheme="majorHAnsi" w:hAnsiTheme="majorHAnsi" w:cstheme="majorHAnsi"/>
            <w:sz w:val="24"/>
            <w:szCs w:val="24"/>
          </w:rPr>
          <w:id w:val="-649898502"/>
          <w:citation/>
        </w:sdtPr>
        <w:sdtContent>
          <w:r w:rsidR="00BF5526">
            <w:rPr>
              <w:rFonts w:asciiTheme="majorHAnsi" w:hAnsiTheme="majorHAnsi" w:cstheme="majorHAnsi"/>
              <w:sz w:val="24"/>
              <w:szCs w:val="24"/>
            </w:rPr>
            <w:fldChar w:fldCharType="begin"/>
          </w:r>
          <w:r w:rsidR="00BF5526">
            <w:rPr>
              <w:rFonts w:asciiTheme="majorHAnsi" w:hAnsiTheme="majorHAnsi" w:cstheme="majorHAnsi"/>
              <w:sz w:val="24"/>
              <w:szCs w:val="24"/>
            </w:rPr>
            <w:instrText xml:space="preserve"> CITATION Pol20 \l 2057 </w:instrText>
          </w:r>
          <w:r w:rsidR="00BF5526">
            <w:rPr>
              <w:rFonts w:asciiTheme="majorHAnsi" w:hAnsiTheme="majorHAnsi" w:cstheme="majorHAnsi"/>
              <w:sz w:val="24"/>
              <w:szCs w:val="24"/>
            </w:rPr>
            <w:fldChar w:fldCharType="separate"/>
          </w:r>
          <w:r w:rsidR="00BF5526" w:rsidRPr="0088023E">
            <w:rPr>
              <w:rFonts w:asciiTheme="majorHAnsi" w:hAnsiTheme="majorHAnsi" w:cstheme="majorHAnsi"/>
              <w:noProof/>
              <w:sz w:val="24"/>
              <w:szCs w:val="24"/>
            </w:rPr>
            <w:t>(Federation, 2020)</w:t>
          </w:r>
          <w:r w:rsidR="00BF5526">
            <w:rPr>
              <w:rFonts w:asciiTheme="majorHAnsi" w:hAnsiTheme="majorHAnsi" w:cstheme="majorHAnsi"/>
              <w:sz w:val="24"/>
              <w:szCs w:val="24"/>
            </w:rPr>
            <w:fldChar w:fldCharType="end"/>
          </w:r>
        </w:sdtContent>
      </w:sdt>
      <w:r w:rsidR="00BF5526">
        <w:rPr>
          <w:rFonts w:asciiTheme="majorHAnsi" w:hAnsiTheme="majorHAnsi" w:cstheme="majorHAnsi"/>
          <w:sz w:val="24"/>
          <w:szCs w:val="24"/>
        </w:rPr>
        <w:t>.</w:t>
      </w:r>
    </w:p>
    <w:p w14:paraId="04D55753" w14:textId="60148E9E" w:rsidR="00BF5526" w:rsidRDefault="000E2E63"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Trauma Risk Management (TRiM) referrals are now a big part of policing and officers who experience traumatic situations are referred to these in order to </w:t>
      </w:r>
      <w:r w:rsidR="00640310">
        <w:rPr>
          <w:rFonts w:asciiTheme="majorHAnsi" w:hAnsiTheme="majorHAnsi" w:cstheme="majorHAnsi"/>
          <w:sz w:val="24"/>
          <w:szCs w:val="24"/>
        </w:rPr>
        <w:t>provide help and support for their mental health struggles following an incident</w:t>
      </w:r>
      <w:r w:rsidR="007B5A89">
        <w:rPr>
          <w:rFonts w:asciiTheme="majorHAnsi" w:hAnsiTheme="majorHAnsi" w:cstheme="majorHAnsi"/>
          <w:sz w:val="24"/>
          <w:szCs w:val="24"/>
        </w:rPr>
        <w:t xml:space="preserve"> </w:t>
      </w:r>
      <w:sdt>
        <w:sdtPr>
          <w:rPr>
            <w:rFonts w:asciiTheme="majorHAnsi" w:hAnsiTheme="majorHAnsi" w:cstheme="majorHAnsi"/>
            <w:sz w:val="24"/>
            <w:szCs w:val="24"/>
          </w:rPr>
          <w:id w:val="613717635"/>
          <w:citation/>
        </w:sdtPr>
        <w:sdtContent>
          <w:r w:rsidR="007B5A89">
            <w:rPr>
              <w:rFonts w:asciiTheme="majorHAnsi" w:hAnsiTheme="majorHAnsi" w:cstheme="majorHAnsi"/>
              <w:sz w:val="24"/>
              <w:szCs w:val="24"/>
            </w:rPr>
            <w:fldChar w:fldCharType="begin"/>
          </w:r>
          <w:r w:rsidR="007B5A89">
            <w:rPr>
              <w:rFonts w:asciiTheme="majorHAnsi" w:hAnsiTheme="majorHAnsi" w:cstheme="majorHAnsi"/>
              <w:sz w:val="24"/>
              <w:szCs w:val="24"/>
            </w:rPr>
            <w:instrText xml:space="preserve"> CITATION GOV24 \l 2057 </w:instrText>
          </w:r>
          <w:r w:rsidR="007B5A89">
            <w:rPr>
              <w:rFonts w:asciiTheme="majorHAnsi" w:hAnsiTheme="majorHAnsi" w:cstheme="majorHAnsi"/>
              <w:sz w:val="24"/>
              <w:szCs w:val="24"/>
            </w:rPr>
            <w:fldChar w:fldCharType="separate"/>
          </w:r>
          <w:r w:rsidR="007B5A89" w:rsidRPr="007B5A89">
            <w:rPr>
              <w:rFonts w:asciiTheme="majorHAnsi" w:hAnsiTheme="majorHAnsi" w:cstheme="majorHAnsi"/>
              <w:noProof/>
              <w:sz w:val="24"/>
              <w:szCs w:val="24"/>
            </w:rPr>
            <w:t>(GOV, 2024)</w:t>
          </w:r>
          <w:r w:rsidR="007B5A89">
            <w:rPr>
              <w:rFonts w:asciiTheme="majorHAnsi" w:hAnsiTheme="majorHAnsi" w:cstheme="majorHAnsi"/>
              <w:sz w:val="24"/>
              <w:szCs w:val="24"/>
            </w:rPr>
            <w:fldChar w:fldCharType="end"/>
          </w:r>
        </w:sdtContent>
      </w:sdt>
      <w:r w:rsidR="00640310">
        <w:rPr>
          <w:rFonts w:asciiTheme="majorHAnsi" w:hAnsiTheme="majorHAnsi" w:cstheme="majorHAnsi"/>
          <w:sz w:val="24"/>
          <w:szCs w:val="24"/>
        </w:rPr>
        <w:t xml:space="preserve">. </w:t>
      </w:r>
      <w:r w:rsidR="00157C7A">
        <w:rPr>
          <w:rFonts w:asciiTheme="majorHAnsi" w:hAnsiTheme="majorHAnsi" w:cstheme="majorHAnsi"/>
          <w:sz w:val="24"/>
          <w:szCs w:val="24"/>
        </w:rPr>
        <w:t xml:space="preserve">The aim is to decrease long </w:t>
      </w:r>
      <w:r w:rsidR="00157C7A">
        <w:rPr>
          <w:rFonts w:asciiTheme="majorHAnsi" w:hAnsiTheme="majorHAnsi" w:cstheme="majorHAnsi"/>
          <w:sz w:val="24"/>
          <w:szCs w:val="24"/>
        </w:rPr>
        <w:lastRenderedPageBreak/>
        <w:t xml:space="preserve">term psychological effects of traumatic experiences felt by officers and improve the general wellbeing of all </w:t>
      </w:r>
      <w:sdt>
        <w:sdtPr>
          <w:rPr>
            <w:rFonts w:asciiTheme="majorHAnsi" w:hAnsiTheme="majorHAnsi" w:cstheme="majorHAnsi"/>
            <w:sz w:val="24"/>
            <w:szCs w:val="24"/>
          </w:rPr>
          <w:id w:val="394406400"/>
          <w:citation/>
        </w:sdtPr>
        <w:sdtContent>
          <w:r w:rsidR="00157C7A">
            <w:rPr>
              <w:rFonts w:asciiTheme="majorHAnsi" w:hAnsiTheme="majorHAnsi" w:cstheme="majorHAnsi"/>
              <w:sz w:val="24"/>
              <w:szCs w:val="24"/>
            </w:rPr>
            <w:fldChar w:fldCharType="begin"/>
          </w:r>
          <w:r w:rsidR="00157C7A">
            <w:rPr>
              <w:rFonts w:asciiTheme="majorHAnsi" w:hAnsiTheme="majorHAnsi" w:cstheme="majorHAnsi"/>
              <w:sz w:val="24"/>
              <w:szCs w:val="24"/>
            </w:rPr>
            <w:instrText xml:space="preserve"> CITATION GOV24 \l 2057 </w:instrText>
          </w:r>
          <w:r w:rsidR="00157C7A">
            <w:rPr>
              <w:rFonts w:asciiTheme="majorHAnsi" w:hAnsiTheme="majorHAnsi" w:cstheme="majorHAnsi"/>
              <w:sz w:val="24"/>
              <w:szCs w:val="24"/>
            </w:rPr>
            <w:fldChar w:fldCharType="separate"/>
          </w:r>
          <w:r w:rsidR="00157C7A" w:rsidRPr="00504016">
            <w:rPr>
              <w:rFonts w:asciiTheme="majorHAnsi" w:hAnsiTheme="majorHAnsi" w:cstheme="majorHAnsi"/>
              <w:noProof/>
              <w:sz w:val="24"/>
              <w:szCs w:val="24"/>
            </w:rPr>
            <w:t>(GOV, 2024)</w:t>
          </w:r>
          <w:r w:rsidR="00157C7A">
            <w:rPr>
              <w:rFonts w:asciiTheme="majorHAnsi" w:hAnsiTheme="majorHAnsi" w:cstheme="majorHAnsi"/>
              <w:sz w:val="24"/>
              <w:szCs w:val="24"/>
            </w:rPr>
            <w:fldChar w:fldCharType="end"/>
          </w:r>
        </w:sdtContent>
      </w:sdt>
      <w:r w:rsidR="00157C7A">
        <w:rPr>
          <w:rFonts w:asciiTheme="majorHAnsi" w:hAnsiTheme="majorHAnsi" w:cstheme="majorHAnsi"/>
          <w:sz w:val="24"/>
          <w:szCs w:val="24"/>
        </w:rPr>
        <w:t>.</w:t>
      </w:r>
    </w:p>
    <w:p w14:paraId="438B0DC0" w14:textId="19A9AB79" w:rsidR="00157C7A" w:rsidRDefault="00157C7A"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Within Gwent Police, </w:t>
      </w:r>
      <w:r w:rsidR="000A4C1C">
        <w:rPr>
          <w:rFonts w:asciiTheme="majorHAnsi" w:hAnsiTheme="majorHAnsi" w:cstheme="majorHAnsi"/>
          <w:sz w:val="24"/>
          <w:szCs w:val="24"/>
        </w:rPr>
        <w:t>they are</w:t>
      </w:r>
      <w:r w:rsidR="007B5A89">
        <w:rPr>
          <w:rFonts w:asciiTheme="majorHAnsi" w:hAnsiTheme="majorHAnsi" w:cstheme="majorHAnsi"/>
          <w:sz w:val="24"/>
          <w:szCs w:val="24"/>
        </w:rPr>
        <w:t xml:space="preserve"> </w:t>
      </w:r>
      <w:r w:rsidR="000A4C1C">
        <w:rPr>
          <w:rFonts w:asciiTheme="majorHAnsi" w:hAnsiTheme="majorHAnsi" w:cstheme="majorHAnsi"/>
          <w:sz w:val="24"/>
          <w:szCs w:val="24"/>
        </w:rPr>
        <w:t>seeking to employ a wellbeing specialist.</w:t>
      </w:r>
      <w:r w:rsidR="00503908">
        <w:rPr>
          <w:rFonts w:asciiTheme="majorHAnsi" w:hAnsiTheme="majorHAnsi" w:cstheme="majorHAnsi"/>
          <w:sz w:val="24"/>
          <w:szCs w:val="24"/>
        </w:rPr>
        <w:t xml:space="preserve"> The job role aims to actively arrange and develop wellbeing initiatives throughout the force to improve the wellbeing of officers. By planning events, drop in sessions and training it is aiming to improve all round officer wellbeing </w:t>
      </w:r>
      <w:sdt>
        <w:sdtPr>
          <w:rPr>
            <w:rFonts w:asciiTheme="majorHAnsi" w:hAnsiTheme="majorHAnsi" w:cstheme="majorHAnsi"/>
            <w:sz w:val="24"/>
            <w:szCs w:val="24"/>
          </w:rPr>
          <w:id w:val="1543399802"/>
          <w:citation/>
        </w:sdtPr>
        <w:sdtContent>
          <w:r w:rsidR="00503908">
            <w:rPr>
              <w:rFonts w:asciiTheme="majorHAnsi" w:hAnsiTheme="majorHAnsi" w:cstheme="majorHAnsi"/>
              <w:sz w:val="24"/>
              <w:szCs w:val="24"/>
            </w:rPr>
            <w:fldChar w:fldCharType="begin"/>
          </w:r>
          <w:r w:rsidR="00503908">
            <w:rPr>
              <w:rFonts w:asciiTheme="majorHAnsi" w:hAnsiTheme="majorHAnsi" w:cstheme="majorHAnsi"/>
              <w:sz w:val="24"/>
              <w:szCs w:val="24"/>
            </w:rPr>
            <w:instrText xml:space="preserve"> CITATION Gwe24 \l 2057 </w:instrText>
          </w:r>
          <w:r w:rsidR="00503908">
            <w:rPr>
              <w:rFonts w:asciiTheme="majorHAnsi" w:hAnsiTheme="majorHAnsi" w:cstheme="majorHAnsi"/>
              <w:sz w:val="24"/>
              <w:szCs w:val="24"/>
            </w:rPr>
            <w:fldChar w:fldCharType="separate"/>
          </w:r>
          <w:r w:rsidR="00503908" w:rsidRPr="00A37932">
            <w:rPr>
              <w:rFonts w:asciiTheme="majorHAnsi" w:hAnsiTheme="majorHAnsi" w:cstheme="majorHAnsi"/>
              <w:noProof/>
              <w:sz w:val="24"/>
              <w:szCs w:val="24"/>
            </w:rPr>
            <w:t>(Police, 2024)</w:t>
          </w:r>
          <w:r w:rsidR="00503908">
            <w:rPr>
              <w:rFonts w:asciiTheme="majorHAnsi" w:hAnsiTheme="majorHAnsi" w:cstheme="majorHAnsi"/>
              <w:sz w:val="24"/>
              <w:szCs w:val="24"/>
            </w:rPr>
            <w:fldChar w:fldCharType="end"/>
          </w:r>
        </w:sdtContent>
      </w:sdt>
      <w:r w:rsidR="00503908">
        <w:rPr>
          <w:rFonts w:asciiTheme="majorHAnsi" w:hAnsiTheme="majorHAnsi" w:cstheme="majorHAnsi"/>
          <w:sz w:val="24"/>
          <w:szCs w:val="24"/>
        </w:rPr>
        <w:t xml:space="preserve">. </w:t>
      </w:r>
      <w:r w:rsidR="000A4C1C">
        <w:rPr>
          <w:rFonts w:asciiTheme="majorHAnsi" w:hAnsiTheme="majorHAnsi" w:cstheme="majorHAnsi"/>
          <w:sz w:val="24"/>
          <w:szCs w:val="24"/>
        </w:rPr>
        <w:t xml:space="preserve"> </w:t>
      </w:r>
    </w:p>
    <w:p w14:paraId="19218C17" w14:textId="5B24C2AF" w:rsidR="00916384" w:rsidRDefault="004F279A" w:rsidP="002B64F9">
      <w:pPr>
        <w:spacing w:line="360" w:lineRule="auto"/>
        <w:rPr>
          <w:rFonts w:asciiTheme="majorHAnsi" w:hAnsiTheme="majorHAnsi" w:cstheme="majorHAnsi"/>
          <w:sz w:val="24"/>
          <w:szCs w:val="24"/>
        </w:rPr>
      </w:pPr>
      <w:r>
        <w:rPr>
          <w:rFonts w:asciiTheme="majorHAnsi" w:hAnsiTheme="majorHAnsi" w:cstheme="majorHAnsi"/>
          <w:sz w:val="24"/>
          <w:szCs w:val="24"/>
        </w:rPr>
        <w:t>To</w:t>
      </w:r>
      <w:r w:rsidR="00503908">
        <w:rPr>
          <w:rFonts w:asciiTheme="majorHAnsi" w:hAnsiTheme="majorHAnsi" w:cstheme="majorHAnsi"/>
          <w:sz w:val="24"/>
          <w:szCs w:val="24"/>
        </w:rPr>
        <w:t xml:space="preserve"> the future,</w:t>
      </w:r>
      <w:r w:rsidR="00F052DA">
        <w:rPr>
          <w:rFonts w:asciiTheme="majorHAnsi" w:hAnsiTheme="majorHAnsi" w:cstheme="majorHAnsi"/>
          <w:sz w:val="24"/>
          <w:szCs w:val="24"/>
        </w:rPr>
        <w:t xml:space="preserve"> The National Police Chiefs Council (NPCC) have announced the Policing Vision 2025 which outlines the plan for policing over the next 10 years and how policing needs to improve. Within this it states that areas such as local policing, specialist capabilities, digital policing, retaining a workforce and working consistently with partner agencies to support the public and instil confidence throughout </w:t>
      </w:r>
      <w:sdt>
        <w:sdtPr>
          <w:rPr>
            <w:rFonts w:asciiTheme="majorHAnsi" w:hAnsiTheme="majorHAnsi" w:cstheme="majorHAnsi"/>
            <w:sz w:val="24"/>
            <w:szCs w:val="24"/>
          </w:rPr>
          <w:id w:val="-1155523876"/>
          <w:citation/>
        </w:sdtPr>
        <w:sdtContent>
          <w:r w:rsidR="00F052DA">
            <w:rPr>
              <w:rFonts w:asciiTheme="majorHAnsi" w:hAnsiTheme="majorHAnsi" w:cstheme="majorHAnsi"/>
              <w:sz w:val="24"/>
              <w:szCs w:val="24"/>
            </w:rPr>
            <w:fldChar w:fldCharType="begin"/>
          </w:r>
          <w:r w:rsidR="00F052DA">
            <w:rPr>
              <w:rFonts w:asciiTheme="majorHAnsi" w:hAnsiTheme="majorHAnsi" w:cstheme="majorHAnsi"/>
              <w:sz w:val="24"/>
              <w:szCs w:val="24"/>
            </w:rPr>
            <w:instrText xml:space="preserve"> CITATION NPC23 \l 2057 </w:instrText>
          </w:r>
          <w:r w:rsidR="00F052DA">
            <w:rPr>
              <w:rFonts w:asciiTheme="majorHAnsi" w:hAnsiTheme="majorHAnsi" w:cstheme="majorHAnsi"/>
              <w:sz w:val="24"/>
              <w:szCs w:val="24"/>
            </w:rPr>
            <w:fldChar w:fldCharType="separate"/>
          </w:r>
          <w:r w:rsidR="00F052DA" w:rsidRPr="00F14B39">
            <w:rPr>
              <w:rFonts w:asciiTheme="majorHAnsi" w:hAnsiTheme="majorHAnsi" w:cstheme="majorHAnsi"/>
              <w:noProof/>
              <w:sz w:val="24"/>
              <w:szCs w:val="24"/>
            </w:rPr>
            <w:t>(NPCC, 2023)</w:t>
          </w:r>
          <w:r w:rsidR="00F052DA">
            <w:rPr>
              <w:rFonts w:asciiTheme="majorHAnsi" w:hAnsiTheme="majorHAnsi" w:cstheme="majorHAnsi"/>
              <w:sz w:val="24"/>
              <w:szCs w:val="24"/>
            </w:rPr>
            <w:fldChar w:fldCharType="end"/>
          </w:r>
        </w:sdtContent>
      </w:sdt>
      <w:r w:rsidR="00F052DA">
        <w:rPr>
          <w:rFonts w:asciiTheme="majorHAnsi" w:hAnsiTheme="majorHAnsi" w:cstheme="majorHAnsi"/>
          <w:sz w:val="24"/>
          <w:szCs w:val="24"/>
        </w:rPr>
        <w:t xml:space="preserve">. </w:t>
      </w:r>
      <w:r w:rsidR="00DF0B08">
        <w:rPr>
          <w:rFonts w:asciiTheme="majorHAnsi" w:hAnsiTheme="majorHAnsi" w:cstheme="majorHAnsi"/>
          <w:sz w:val="24"/>
          <w:szCs w:val="24"/>
        </w:rPr>
        <w:t xml:space="preserve">However, </w:t>
      </w:r>
      <w:r w:rsidR="00924A0A">
        <w:rPr>
          <w:rFonts w:asciiTheme="majorHAnsi" w:hAnsiTheme="majorHAnsi" w:cstheme="majorHAnsi"/>
          <w:sz w:val="24"/>
          <w:szCs w:val="24"/>
        </w:rPr>
        <w:t xml:space="preserve">despite the obvious need for more support for serving police officers within its forces across England and Wales, The NPCC have overlooked the fact that officers are clearly struggling to maintain their daily duties as is. Lower staffing rates, higher demand levels, increased assaults on officers, higher than ever mental health struggles felt </w:t>
      </w:r>
      <w:r w:rsidR="00916384">
        <w:rPr>
          <w:rFonts w:asciiTheme="majorHAnsi" w:hAnsiTheme="majorHAnsi" w:cstheme="majorHAnsi"/>
          <w:sz w:val="24"/>
          <w:szCs w:val="24"/>
        </w:rPr>
        <w:t xml:space="preserve">those who serve </w:t>
      </w:r>
      <w:sdt>
        <w:sdtPr>
          <w:rPr>
            <w:rFonts w:asciiTheme="majorHAnsi" w:hAnsiTheme="majorHAnsi" w:cstheme="majorHAnsi"/>
            <w:sz w:val="24"/>
            <w:szCs w:val="24"/>
          </w:rPr>
          <w:id w:val="57671155"/>
          <w:citation/>
        </w:sdtPr>
        <w:sdtContent>
          <w:r w:rsidR="00916384">
            <w:rPr>
              <w:rFonts w:asciiTheme="majorHAnsi" w:hAnsiTheme="majorHAnsi" w:cstheme="majorHAnsi"/>
              <w:sz w:val="24"/>
              <w:szCs w:val="24"/>
            </w:rPr>
            <w:fldChar w:fldCharType="begin"/>
          </w:r>
          <w:r w:rsidR="00916384">
            <w:rPr>
              <w:rFonts w:asciiTheme="majorHAnsi" w:hAnsiTheme="majorHAnsi" w:cstheme="majorHAnsi"/>
              <w:sz w:val="24"/>
              <w:szCs w:val="24"/>
            </w:rPr>
            <w:instrText xml:space="preserve"> CITATION NPC23 \l 2057 </w:instrText>
          </w:r>
          <w:r w:rsidR="00916384">
            <w:rPr>
              <w:rFonts w:asciiTheme="majorHAnsi" w:hAnsiTheme="majorHAnsi" w:cstheme="majorHAnsi"/>
              <w:sz w:val="24"/>
              <w:szCs w:val="24"/>
            </w:rPr>
            <w:fldChar w:fldCharType="separate"/>
          </w:r>
          <w:r w:rsidR="00916384" w:rsidRPr="00F14B39">
            <w:rPr>
              <w:rFonts w:asciiTheme="majorHAnsi" w:hAnsiTheme="majorHAnsi" w:cstheme="majorHAnsi"/>
              <w:noProof/>
              <w:sz w:val="24"/>
              <w:szCs w:val="24"/>
            </w:rPr>
            <w:t>(NPCC, 2023)</w:t>
          </w:r>
          <w:r w:rsidR="00916384">
            <w:rPr>
              <w:rFonts w:asciiTheme="majorHAnsi" w:hAnsiTheme="majorHAnsi" w:cstheme="majorHAnsi"/>
              <w:sz w:val="24"/>
              <w:szCs w:val="24"/>
            </w:rPr>
            <w:fldChar w:fldCharType="end"/>
          </w:r>
        </w:sdtContent>
      </w:sdt>
      <w:r w:rsidR="00916384">
        <w:rPr>
          <w:rFonts w:asciiTheme="majorHAnsi" w:hAnsiTheme="majorHAnsi" w:cstheme="majorHAnsi"/>
          <w:sz w:val="24"/>
          <w:szCs w:val="24"/>
        </w:rPr>
        <w:t xml:space="preserve">. </w:t>
      </w:r>
    </w:p>
    <w:p w14:paraId="4C23988E" w14:textId="38786DFC" w:rsidR="00916384" w:rsidRDefault="00744459"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In conclusion, this literature review has looked at police officer safety and discovered that despite police officers believing that carrying Taser will improve their own safety, the figures have shown otherwise. </w:t>
      </w:r>
      <w:r w:rsidR="00B43ADD">
        <w:rPr>
          <w:rFonts w:asciiTheme="majorHAnsi" w:hAnsiTheme="majorHAnsi" w:cstheme="majorHAnsi"/>
          <w:sz w:val="24"/>
          <w:szCs w:val="24"/>
        </w:rPr>
        <w:t xml:space="preserve">Single crewing, despite its disadvantages and placing officers at more risk is still chosen for its public perception </w:t>
      </w:r>
      <w:r w:rsidR="001903C7">
        <w:rPr>
          <w:rFonts w:asciiTheme="majorHAnsi" w:hAnsiTheme="majorHAnsi" w:cstheme="majorHAnsi"/>
          <w:sz w:val="24"/>
          <w:szCs w:val="24"/>
        </w:rPr>
        <w:t xml:space="preserve">over the more safer option of being double crewed and </w:t>
      </w:r>
      <w:r w:rsidR="00A24DFB">
        <w:rPr>
          <w:rFonts w:asciiTheme="majorHAnsi" w:hAnsiTheme="majorHAnsi" w:cstheme="majorHAnsi"/>
          <w:sz w:val="24"/>
          <w:szCs w:val="24"/>
        </w:rPr>
        <w:t>yet</w:t>
      </w:r>
      <w:r w:rsidR="00B1287C">
        <w:rPr>
          <w:rFonts w:asciiTheme="majorHAnsi" w:hAnsiTheme="majorHAnsi" w:cstheme="majorHAnsi"/>
          <w:sz w:val="24"/>
          <w:szCs w:val="24"/>
        </w:rPr>
        <w:t xml:space="preserve">, </w:t>
      </w:r>
      <w:r w:rsidR="001903C7">
        <w:rPr>
          <w:rFonts w:asciiTheme="majorHAnsi" w:hAnsiTheme="majorHAnsi" w:cstheme="majorHAnsi"/>
          <w:sz w:val="24"/>
          <w:szCs w:val="24"/>
        </w:rPr>
        <w:t xml:space="preserve">despite all of this assault levels on police continue to rise year on year. </w:t>
      </w:r>
    </w:p>
    <w:p w14:paraId="2AC4CDDD" w14:textId="26391851" w:rsidR="00F052DA" w:rsidRDefault="001903C7" w:rsidP="002B64F9">
      <w:pPr>
        <w:spacing w:line="360" w:lineRule="auto"/>
        <w:rPr>
          <w:rFonts w:asciiTheme="majorHAnsi" w:hAnsiTheme="majorHAnsi" w:cstheme="majorHAnsi"/>
          <w:sz w:val="24"/>
          <w:szCs w:val="24"/>
        </w:rPr>
      </w:pPr>
      <w:r>
        <w:rPr>
          <w:rFonts w:asciiTheme="majorHAnsi" w:hAnsiTheme="majorHAnsi" w:cstheme="majorHAnsi"/>
          <w:sz w:val="24"/>
          <w:szCs w:val="24"/>
        </w:rPr>
        <w:t xml:space="preserve">Mental health has been prevalent </w:t>
      </w:r>
      <w:r w:rsidR="000578A6">
        <w:rPr>
          <w:rFonts w:asciiTheme="majorHAnsi" w:hAnsiTheme="majorHAnsi" w:cstheme="majorHAnsi"/>
          <w:sz w:val="24"/>
          <w:szCs w:val="24"/>
        </w:rPr>
        <w:t>in recent years and</w:t>
      </w:r>
      <w:r w:rsidR="00926607">
        <w:rPr>
          <w:rFonts w:asciiTheme="majorHAnsi" w:hAnsiTheme="majorHAnsi" w:cstheme="majorHAnsi"/>
          <w:sz w:val="24"/>
          <w:szCs w:val="24"/>
        </w:rPr>
        <w:t xml:space="preserve"> always will be. T</w:t>
      </w:r>
      <w:r w:rsidR="000578A6">
        <w:rPr>
          <w:rFonts w:asciiTheme="majorHAnsi" w:hAnsiTheme="majorHAnsi" w:cstheme="majorHAnsi"/>
          <w:sz w:val="24"/>
          <w:szCs w:val="24"/>
        </w:rPr>
        <w:t>he figures show</w:t>
      </w:r>
      <w:r w:rsidR="00A00C65">
        <w:rPr>
          <w:rFonts w:asciiTheme="majorHAnsi" w:hAnsiTheme="majorHAnsi" w:cstheme="majorHAnsi"/>
          <w:sz w:val="24"/>
          <w:szCs w:val="24"/>
        </w:rPr>
        <w:t xml:space="preserve"> that the role of a police officer is amongst the most a</w:t>
      </w:r>
      <w:r w:rsidR="000578A6">
        <w:rPr>
          <w:rFonts w:asciiTheme="majorHAnsi" w:hAnsiTheme="majorHAnsi" w:cstheme="majorHAnsi"/>
          <w:sz w:val="24"/>
          <w:szCs w:val="24"/>
        </w:rPr>
        <w:t xml:space="preserve">ffected of any job role today. There are </w:t>
      </w:r>
      <w:r w:rsidR="00B1287C">
        <w:rPr>
          <w:rFonts w:asciiTheme="majorHAnsi" w:hAnsiTheme="majorHAnsi" w:cstheme="majorHAnsi"/>
          <w:sz w:val="24"/>
          <w:szCs w:val="24"/>
        </w:rPr>
        <w:t xml:space="preserve">some </w:t>
      </w:r>
      <w:r w:rsidR="000578A6">
        <w:rPr>
          <w:rFonts w:asciiTheme="majorHAnsi" w:hAnsiTheme="majorHAnsi" w:cstheme="majorHAnsi"/>
          <w:sz w:val="24"/>
          <w:szCs w:val="24"/>
        </w:rPr>
        <w:t xml:space="preserve">support options in place for this and there has been a considerable </w:t>
      </w:r>
      <w:r w:rsidR="0050190A">
        <w:rPr>
          <w:rFonts w:asciiTheme="majorHAnsi" w:hAnsiTheme="majorHAnsi" w:cstheme="majorHAnsi"/>
          <w:sz w:val="24"/>
          <w:szCs w:val="24"/>
        </w:rPr>
        <w:t xml:space="preserve">increase over the years. </w:t>
      </w:r>
      <w:r w:rsidR="008256F0">
        <w:rPr>
          <w:rFonts w:asciiTheme="majorHAnsi" w:hAnsiTheme="majorHAnsi" w:cstheme="majorHAnsi"/>
          <w:sz w:val="24"/>
          <w:szCs w:val="24"/>
        </w:rPr>
        <w:t>But</w:t>
      </w:r>
      <w:r w:rsidR="0050190A">
        <w:rPr>
          <w:rFonts w:asciiTheme="majorHAnsi" w:hAnsiTheme="majorHAnsi" w:cstheme="majorHAnsi"/>
          <w:sz w:val="24"/>
          <w:szCs w:val="24"/>
        </w:rPr>
        <w:t xml:space="preserve"> are police forces doing enough? The 10 year policing plan </w:t>
      </w:r>
      <w:r w:rsidR="008256F0">
        <w:rPr>
          <w:rFonts w:asciiTheme="majorHAnsi" w:hAnsiTheme="majorHAnsi" w:cstheme="majorHAnsi"/>
          <w:sz w:val="24"/>
          <w:szCs w:val="24"/>
        </w:rPr>
        <w:t>does not appear to address the issues with officer safety and wellbeing</w:t>
      </w:r>
      <w:r w:rsidR="00AC5C66">
        <w:rPr>
          <w:rFonts w:asciiTheme="majorHAnsi" w:hAnsiTheme="majorHAnsi" w:cstheme="majorHAnsi"/>
          <w:sz w:val="24"/>
          <w:szCs w:val="24"/>
        </w:rPr>
        <w:t xml:space="preserve">. It is important for all forces to take into account that without the safety and good general wellbeing of its officers, there will be no officers left to serve the public and ensure its safety. </w:t>
      </w:r>
    </w:p>
    <w:p w14:paraId="05078ED1" w14:textId="77777777" w:rsidR="00AE77A8" w:rsidRDefault="00AE77A8" w:rsidP="002B64F9">
      <w:pPr>
        <w:spacing w:line="360" w:lineRule="auto"/>
        <w:rPr>
          <w:rFonts w:asciiTheme="majorHAnsi" w:hAnsiTheme="majorHAnsi" w:cstheme="majorHAnsi"/>
          <w:sz w:val="24"/>
          <w:szCs w:val="24"/>
        </w:rPr>
      </w:pPr>
    </w:p>
    <w:p w14:paraId="79D66485" w14:textId="77777777" w:rsidR="00AE77A8" w:rsidRDefault="00AE77A8" w:rsidP="002B64F9">
      <w:pPr>
        <w:spacing w:line="360" w:lineRule="auto"/>
        <w:rPr>
          <w:rFonts w:asciiTheme="majorHAnsi" w:hAnsiTheme="majorHAnsi" w:cstheme="majorHAnsi"/>
          <w:sz w:val="24"/>
          <w:szCs w:val="24"/>
        </w:rPr>
      </w:pPr>
    </w:p>
    <w:p w14:paraId="665A3CA6" w14:textId="77777777" w:rsidR="00AE77A8" w:rsidRDefault="00AE77A8" w:rsidP="002B64F9">
      <w:pPr>
        <w:spacing w:line="360" w:lineRule="auto"/>
        <w:rPr>
          <w:rFonts w:asciiTheme="majorHAnsi" w:hAnsiTheme="majorHAnsi" w:cstheme="majorHAnsi"/>
          <w:sz w:val="24"/>
          <w:szCs w:val="24"/>
        </w:rPr>
      </w:pPr>
    </w:p>
    <w:p w14:paraId="525C9608" w14:textId="77777777" w:rsidR="00AE77A8" w:rsidRDefault="00AE77A8" w:rsidP="002B64F9">
      <w:pPr>
        <w:spacing w:line="360" w:lineRule="auto"/>
        <w:rPr>
          <w:rFonts w:asciiTheme="majorHAnsi" w:hAnsiTheme="majorHAnsi" w:cstheme="majorHAnsi"/>
          <w:sz w:val="24"/>
          <w:szCs w:val="24"/>
        </w:rPr>
      </w:pPr>
    </w:p>
    <w:sdt>
      <w:sdtPr>
        <w:rPr>
          <w:rFonts w:asciiTheme="minorHAnsi" w:eastAsiaTheme="minorHAnsi" w:hAnsiTheme="minorHAnsi" w:cstheme="minorBidi"/>
          <w:color w:val="auto"/>
          <w:kern w:val="2"/>
          <w:sz w:val="22"/>
          <w:szCs w:val="22"/>
          <w:lang w:val="en-GB"/>
          <w14:ligatures w14:val="standardContextual"/>
        </w:rPr>
        <w:id w:val="1146780019"/>
        <w:docPartObj>
          <w:docPartGallery w:val="Bibliographies"/>
          <w:docPartUnique/>
        </w:docPartObj>
      </w:sdtPr>
      <w:sdtEndPr>
        <w:rPr>
          <w:rFonts w:asciiTheme="majorHAnsi" w:hAnsiTheme="majorHAnsi" w:cstheme="majorHAnsi"/>
          <w:sz w:val="24"/>
          <w:szCs w:val="24"/>
        </w:rPr>
      </w:sdtEndPr>
      <w:sdtContent>
        <w:p w14:paraId="50903EA2" w14:textId="14AABC07" w:rsidR="00AE77A8" w:rsidRPr="00E67029" w:rsidRDefault="00AE77A8">
          <w:pPr>
            <w:pStyle w:val="Heading1"/>
            <w:rPr>
              <w:rFonts w:cstheme="majorHAnsi"/>
              <w:sz w:val="24"/>
              <w:szCs w:val="24"/>
            </w:rPr>
          </w:pPr>
          <w:r w:rsidRPr="00E67029">
            <w:rPr>
              <w:rFonts w:cstheme="majorHAnsi"/>
              <w:sz w:val="24"/>
              <w:szCs w:val="24"/>
            </w:rPr>
            <w:t>References</w:t>
          </w:r>
        </w:p>
        <w:sdt>
          <w:sdtPr>
            <w:rPr>
              <w:rFonts w:asciiTheme="majorHAnsi" w:hAnsiTheme="majorHAnsi" w:cstheme="majorHAnsi"/>
              <w:sz w:val="24"/>
              <w:szCs w:val="24"/>
            </w:rPr>
            <w:id w:val="-573587230"/>
            <w:bibliography/>
          </w:sdtPr>
          <w:sdtContent>
            <w:p w14:paraId="5CE14044" w14:textId="77777777" w:rsidR="00AE77A8" w:rsidRPr="00E67029" w:rsidRDefault="00AE77A8" w:rsidP="00AE77A8">
              <w:pPr>
                <w:pStyle w:val="Bibliography"/>
                <w:rPr>
                  <w:rFonts w:asciiTheme="majorHAnsi" w:hAnsiTheme="majorHAnsi" w:cstheme="majorHAnsi"/>
                  <w:noProof/>
                  <w:kern w:val="0"/>
                  <w:sz w:val="24"/>
                  <w:szCs w:val="24"/>
                  <w:lang w:val="en-US"/>
                  <w14:ligatures w14:val="none"/>
                </w:rPr>
              </w:pPr>
              <w:r w:rsidRPr="00E67029">
                <w:rPr>
                  <w:rFonts w:asciiTheme="majorHAnsi" w:hAnsiTheme="majorHAnsi" w:cstheme="majorHAnsi"/>
                  <w:sz w:val="24"/>
                  <w:szCs w:val="24"/>
                </w:rPr>
                <w:fldChar w:fldCharType="begin"/>
              </w:r>
              <w:r w:rsidRPr="00E67029">
                <w:rPr>
                  <w:rFonts w:asciiTheme="majorHAnsi" w:hAnsiTheme="majorHAnsi" w:cstheme="majorHAnsi"/>
                  <w:sz w:val="24"/>
                  <w:szCs w:val="24"/>
                </w:rPr>
                <w:instrText xml:space="preserve"> BIBLIOGRAPHY </w:instrText>
              </w:r>
              <w:r w:rsidRPr="00E67029">
                <w:rPr>
                  <w:rFonts w:asciiTheme="majorHAnsi" w:hAnsiTheme="majorHAnsi" w:cstheme="majorHAnsi"/>
                  <w:sz w:val="24"/>
                  <w:szCs w:val="24"/>
                </w:rPr>
                <w:fldChar w:fldCharType="separate"/>
              </w:r>
              <w:r w:rsidRPr="00E67029">
                <w:rPr>
                  <w:rFonts w:asciiTheme="majorHAnsi" w:hAnsiTheme="majorHAnsi" w:cstheme="majorHAnsi"/>
                  <w:noProof/>
                  <w:sz w:val="24"/>
                  <w:szCs w:val="24"/>
                  <w:lang w:val="en-US"/>
                </w:rPr>
                <w:t xml:space="preserve">Andrew, J., 2009. Occurrence of injury during Officer Safety Training at Kent Police. </w:t>
              </w:r>
              <w:r w:rsidRPr="00E67029">
                <w:rPr>
                  <w:rFonts w:asciiTheme="majorHAnsi" w:hAnsiTheme="majorHAnsi" w:cstheme="majorHAnsi"/>
                  <w:i/>
                  <w:iCs/>
                  <w:noProof/>
                  <w:sz w:val="24"/>
                  <w:szCs w:val="24"/>
                  <w:lang w:val="en-US"/>
                </w:rPr>
                <w:t xml:space="preserve">The Police Journal: Theory, Practice and Principles , </w:t>
              </w:r>
              <w:r w:rsidRPr="00E67029">
                <w:rPr>
                  <w:rFonts w:asciiTheme="majorHAnsi" w:hAnsiTheme="majorHAnsi" w:cstheme="majorHAnsi"/>
                  <w:noProof/>
                  <w:sz w:val="24"/>
                  <w:szCs w:val="24"/>
                  <w:lang w:val="en-US"/>
                </w:rPr>
                <w:t>82(3), pp. 265 - 274.</w:t>
              </w:r>
            </w:p>
            <w:p w14:paraId="486B4B4B"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Ariel, B., 2018. Carrying Tasers increases police use of force, study findings. </w:t>
              </w:r>
              <w:r w:rsidRPr="00E67029">
                <w:rPr>
                  <w:rFonts w:asciiTheme="majorHAnsi" w:hAnsiTheme="majorHAnsi" w:cstheme="majorHAnsi"/>
                  <w:i/>
                  <w:iCs/>
                  <w:noProof/>
                  <w:sz w:val="24"/>
                  <w:szCs w:val="24"/>
                  <w:lang w:val="en-US"/>
                </w:rPr>
                <w:t xml:space="preserve">University of Cambridge , </w:t>
              </w:r>
              <w:r w:rsidRPr="00E67029">
                <w:rPr>
                  <w:rFonts w:asciiTheme="majorHAnsi" w:hAnsiTheme="majorHAnsi" w:cstheme="majorHAnsi"/>
                  <w:noProof/>
                  <w:sz w:val="24"/>
                  <w:szCs w:val="24"/>
                  <w:lang w:val="en-US"/>
                </w:rPr>
                <w:t>1(1), pp. 1 - 20.</w:t>
              </w:r>
            </w:p>
            <w:p w14:paraId="573446E0"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Baker, D., 2022. Accountability in the aftermath of police related deaths in the US and England and Wales: processes and outcomes. </w:t>
              </w:r>
              <w:r w:rsidRPr="00E67029">
                <w:rPr>
                  <w:rFonts w:asciiTheme="majorHAnsi" w:hAnsiTheme="majorHAnsi" w:cstheme="majorHAnsi"/>
                  <w:i/>
                  <w:iCs/>
                  <w:noProof/>
                  <w:sz w:val="24"/>
                  <w:szCs w:val="24"/>
                  <w:lang w:val="en-US"/>
                </w:rPr>
                <w:t xml:space="preserve">Policing: An International Journal , </w:t>
              </w:r>
              <w:r w:rsidRPr="00E67029">
                <w:rPr>
                  <w:rFonts w:asciiTheme="majorHAnsi" w:hAnsiTheme="majorHAnsi" w:cstheme="majorHAnsi"/>
                  <w:noProof/>
                  <w:sz w:val="24"/>
                  <w:szCs w:val="24"/>
                  <w:lang w:val="en-US"/>
                </w:rPr>
                <w:t>45(4), pp. 556 - 569.</w:t>
              </w:r>
            </w:p>
            <w:p w14:paraId="0B8FD5EC"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BBC, 2019. </w:t>
              </w:r>
              <w:r w:rsidRPr="00E67029">
                <w:rPr>
                  <w:rFonts w:asciiTheme="majorHAnsi" w:hAnsiTheme="majorHAnsi" w:cstheme="majorHAnsi"/>
                  <w:i/>
                  <w:iCs/>
                  <w:noProof/>
                  <w:sz w:val="24"/>
                  <w:szCs w:val="24"/>
                  <w:lang w:val="en-US"/>
                </w:rPr>
                <w:t xml:space="preserve">Should all frontline police officers use Tasers?.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https://www.bbc.co.uk/news/uk-49405999#:~:text=Tasers%20are%20an%20illegal%20weapon%20in%20the%20UK,to%20undergo%20a%20compulsory%20refresher%20course%20every%20year.</w:t>
              </w:r>
              <w:r w:rsidRPr="00E67029">
                <w:rPr>
                  <w:rFonts w:asciiTheme="majorHAnsi" w:hAnsiTheme="majorHAnsi" w:cstheme="majorHAnsi"/>
                  <w:noProof/>
                  <w:sz w:val="24"/>
                  <w:szCs w:val="24"/>
                  <w:lang w:val="en-US"/>
                </w:rPr>
                <w:br/>
                <w:t>[Accessed 30 03 2024].</w:t>
              </w:r>
            </w:p>
            <w:p w14:paraId="280E6A58"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Burchell, B., 2022. The debilitating psychological misery often caused by trauma exposure isn’t an inevitable part of the difficult job of policing. </w:t>
              </w:r>
              <w:r w:rsidRPr="00E67029">
                <w:rPr>
                  <w:rFonts w:asciiTheme="majorHAnsi" w:hAnsiTheme="majorHAnsi" w:cstheme="majorHAnsi"/>
                  <w:i/>
                  <w:iCs/>
                  <w:noProof/>
                  <w:sz w:val="24"/>
                  <w:szCs w:val="24"/>
                  <w:lang w:val="en-US"/>
                </w:rPr>
                <w:t xml:space="preserve">UK policing: psychological damage among officers heightened by bad working conditions , </w:t>
              </w:r>
              <w:r w:rsidRPr="00E67029">
                <w:rPr>
                  <w:rFonts w:asciiTheme="majorHAnsi" w:hAnsiTheme="majorHAnsi" w:cstheme="majorHAnsi"/>
                  <w:noProof/>
                  <w:sz w:val="24"/>
                  <w:szCs w:val="24"/>
                  <w:lang w:val="en-US"/>
                </w:rPr>
                <w:t>1(1), pp. 1 - 10.</w:t>
              </w:r>
            </w:p>
            <w:p w14:paraId="4C1280DE"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Change, 2019. </w:t>
              </w:r>
              <w:r w:rsidRPr="00E67029">
                <w:rPr>
                  <w:rFonts w:asciiTheme="majorHAnsi" w:hAnsiTheme="majorHAnsi" w:cstheme="majorHAnsi"/>
                  <w:i/>
                  <w:iCs/>
                  <w:noProof/>
                  <w:sz w:val="24"/>
                  <w:szCs w:val="24"/>
                  <w:lang w:val="en-US"/>
                </w:rPr>
                <w:t xml:space="preserve">END SINGLE CREWING AND ROLL OUT TASER TO ALL POLICE OFFICERS.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https://www.change.org/p/uk-govt-end-single-crewing-and-roll-out-taser-to-all-police-officers?recruiter=991548704&amp;utm_source=share_petition&amp;utm_medium=twitter&amp;utm_campaign=share_petition&amp;recruited_by_id=acc6a260-bc82-11e9-97ec-111f1de99d7a&amp;use_react=false</w:t>
              </w:r>
              <w:r w:rsidRPr="00E67029">
                <w:rPr>
                  <w:rFonts w:asciiTheme="majorHAnsi" w:hAnsiTheme="majorHAnsi" w:cstheme="majorHAnsi"/>
                  <w:noProof/>
                  <w:sz w:val="24"/>
                  <w:szCs w:val="24"/>
                  <w:lang w:val="en-US"/>
                </w:rPr>
                <w:br/>
                <w:t>[Accessed 30 03 2024].</w:t>
              </w:r>
            </w:p>
            <w:p w14:paraId="7CE6A8C0"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Cotton, W. B., 2022. Police Training and Use of Force: Methods to Reduce Violent Encounters. </w:t>
              </w:r>
              <w:r w:rsidRPr="00E67029">
                <w:rPr>
                  <w:rFonts w:asciiTheme="majorHAnsi" w:hAnsiTheme="majorHAnsi" w:cstheme="majorHAnsi"/>
                  <w:i/>
                  <w:iCs/>
                  <w:noProof/>
                  <w:sz w:val="24"/>
                  <w:szCs w:val="24"/>
                  <w:lang w:val="en-US"/>
                </w:rPr>
                <w:t xml:space="preserve">Understanding and Preventing Community Violence , </w:t>
              </w:r>
              <w:r w:rsidRPr="00E67029">
                <w:rPr>
                  <w:rFonts w:asciiTheme="majorHAnsi" w:hAnsiTheme="majorHAnsi" w:cstheme="majorHAnsi"/>
                  <w:noProof/>
                  <w:sz w:val="24"/>
                  <w:szCs w:val="24"/>
                  <w:lang w:val="en-US"/>
                </w:rPr>
                <w:t>1(1), pp. 47 - 71.</w:t>
              </w:r>
            </w:p>
            <w:p w14:paraId="37E4C15D"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Cushion, C. J., 2018. Exploring the Delivery of Officer Safety Training: A Case Study. </w:t>
              </w:r>
              <w:r w:rsidRPr="00E67029">
                <w:rPr>
                  <w:rFonts w:asciiTheme="majorHAnsi" w:hAnsiTheme="majorHAnsi" w:cstheme="majorHAnsi"/>
                  <w:i/>
                  <w:iCs/>
                  <w:noProof/>
                  <w:sz w:val="24"/>
                  <w:szCs w:val="24"/>
                  <w:lang w:val="en-US"/>
                </w:rPr>
                <w:t xml:space="preserve">Policing , </w:t>
              </w:r>
              <w:r w:rsidRPr="00E67029">
                <w:rPr>
                  <w:rFonts w:asciiTheme="majorHAnsi" w:hAnsiTheme="majorHAnsi" w:cstheme="majorHAnsi"/>
                  <w:noProof/>
                  <w:sz w:val="24"/>
                  <w:szCs w:val="24"/>
                  <w:lang w:val="en-US"/>
                </w:rPr>
                <w:t>14(1), pp. 166 - 180.</w:t>
              </w:r>
            </w:p>
            <w:p w14:paraId="5DDAF11D"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Demou, E., 2020. Understanding the mental health and wellbeing needs of police officers and staff in Scotland. </w:t>
              </w:r>
              <w:r w:rsidRPr="00E67029">
                <w:rPr>
                  <w:rFonts w:asciiTheme="majorHAnsi" w:hAnsiTheme="majorHAnsi" w:cstheme="majorHAnsi"/>
                  <w:i/>
                  <w:iCs/>
                  <w:noProof/>
                  <w:sz w:val="24"/>
                  <w:szCs w:val="24"/>
                  <w:lang w:val="en-US"/>
                </w:rPr>
                <w:t xml:space="preserve">Police Practice and Research , </w:t>
              </w:r>
              <w:r w:rsidRPr="00E67029">
                <w:rPr>
                  <w:rFonts w:asciiTheme="majorHAnsi" w:hAnsiTheme="majorHAnsi" w:cstheme="majorHAnsi"/>
                  <w:noProof/>
                  <w:sz w:val="24"/>
                  <w:szCs w:val="24"/>
                  <w:lang w:val="en-US"/>
                </w:rPr>
                <w:t>21(6), pp. 702 - 716.</w:t>
              </w:r>
            </w:p>
            <w:p w14:paraId="3360C7B1"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Dymond, A., 2018. 'Taser,Taser'! Exploring factors associated with police use of Taser in England and Wales. </w:t>
              </w:r>
              <w:r w:rsidRPr="00E67029">
                <w:rPr>
                  <w:rFonts w:asciiTheme="majorHAnsi" w:hAnsiTheme="majorHAnsi" w:cstheme="majorHAnsi"/>
                  <w:i/>
                  <w:iCs/>
                  <w:noProof/>
                  <w:sz w:val="24"/>
                  <w:szCs w:val="24"/>
                  <w:lang w:val="en-US"/>
                </w:rPr>
                <w:t xml:space="preserve">An international journal of research and policy , </w:t>
              </w:r>
              <w:r w:rsidRPr="00E67029">
                <w:rPr>
                  <w:rFonts w:asciiTheme="majorHAnsi" w:hAnsiTheme="majorHAnsi" w:cstheme="majorHAnsi"/>
                  <w:noProof/>
                  <w:sz w:val="24"/>
                  <w:szCs w:val="24"/>
                  <w:lang w:val="en-US"/>
                </w:rPr>
                <w:t>30(4), pp. 396 - 411.</w:t>
              </w:r>
            </w:p>
            <w:p w14:paraId="22D9A932"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Ellit-Davies, M., 2020. Single Crewing: Brief Evidence Review. </w:t>
              </w:r>
              <w:r w:rsidRPr="00E67029">
                <w:rPr>
                  <w:rFonts w:asciiTheme="majorHAnsi" w:hAnsiTheme="majorHAnsi" w:cstheme="majorHAnsi"/>
                  <w:i/>
                  <w:iCs/>
                  <w:noProof/>
                  <w:sz w:val="24"/>
                  <w:szCs w:val="24"/>
                  <w:lang w:val="en-US"/>
                </w:rPr>
                <w:t xml:space="preserve">Research and Polcie Support , </w:t>
              </w:r>
              <w:r w:rsidRPr="00E67029">
                <w:rPr>
                  <w:rFonts w:asciiTheme="majorHAnsi" w:hAnsiTheme="majorHAnsi" w:cstheme="majorHAnsi"/>
                  <w:noProof/>
                  <w:sz w:val="24"/>
                  <w:szCs w:val="24"/>
                  <w:lang w:val="en-US"/>
                </w:rPr>
                <w:t>1(1), pp. 1 - 29.</w:t>
              </w:r>
            </w:p>
            <w:p w14:paraId="133C991E"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Federation, A. a. S. P., 2021. </w:t>
              </w:r>
              <w:r w:rsidRPr="00E67029">
                <w:rPr>
                  <w:rFonts w:asciiTheme="majorHAnsi" w:hAnsiTheme="majorHAnsi" w:cstheme="majorHAnsi"/>
                  <w:i/>
                  <w:iCs/>
                  <w:noProof/>
                  <w:sz w:val="24"/>
                  <w:szCs w:val="24"/>
                  <w:lang w:val="en-US"/>
                </w:rPr>
                <w:t xml:space="preserve">Capture Data on Traumatic Incidents.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https://www.polfed.org/avonsom/news/news-articles/capture-data-on-</w:t>
              </w:r>
              <w:r w:rsidRPr="00E67029">
                <w:rPr>
                  <w:rFonts w:asciiTheme="majorHAnsi" w:hAnsiTheme="majorHAnsi" w:cstheme="majorHAnsi"/>
                  <w:noProof/>
                  <w:sz w:val="24"/>
                  <w:szCs w:val="24"/>
                  <w:u w:val="single"/>
                  <w:lang w:val="en-US"/>
                </w:rPr>
                <w:lastRenderedPageBreak/>
                <w:t>traumatic-incidents/</w:t>
              </w:r>
              <w:r w:rsidRPr="00E67029">
                <w:rPr>
                  <w:rFonts w:asciiTheme="majorHAnsi" w:hAnsiTheme="majorHAnsi" w:cstheme="majorHAnsi"/>
                  <w:noProof/>
                  <w:sz w:val="24"/>
                  <w:szCs w:val="24"/>
                  <w:lang w:val="en-US"/>
                </w:rPr>
                <w:br/>
                <w:t>[Accessed 03 30 2024].</w:t>
              </w:r>
            </w:p>
            <w:p w14:paraId="16CABEFC"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Federation, P., 2020. </w:t>
              </w:r>
              <w:r w:rsidRPr="00E67029">
                <w:rPr>
                  <w:rFonts w:asciiTheme="majorHAnsi" w:hAnsiTheme="majorHAnsi" w:cstheme="majorHAnsi"/>
                  <w:i/>
                  <w:iCs/>
                  <w:noProof/>
                  <w:sz w:val="24"/>
                  <w:szCs w:val="24"/>
                  <w:lang w:val="en-US"/>
                </w:rPr>
                <w:t xml:space="preserve">Police officers’ mental health focus of new campaign.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https://www.polfed.org/news/latest-news/2020/police-officers-mental-health-focus-of-new-campaign/#</w:t>
              </w:r>
              <w:r w:rsidRPr="00E67029">
                <w:rPr>
                  <w:rFonts w:asciiTheme="majorHAnsi" w:hAnsiTheme="majorHAnsi" w:cstheme="majorHAnsi"/>
                  <w:noProof/>
                  <w:sz w:val="24"/>
                  <w:szCs w:val="24"/>
                  <w:lang w:val="en-US"/>
                </w:rPr>
                <w:br/>
                <w:t>[Accessed 30 03 2024].</w:t>
              </w:r>
            </w:p>
            <w:p w14:paraId="7B0D8E07"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GOV, 2024. </w:t>
              </w:r>
              <w:r w:rsidRPr="00E67029">
                <w:rPr>
                  <w:rFonts w:asciiTheme="majorHAnsi" w:hAnsiTheme="majorHAnsi" w:cstheme="majorHAnsi"/>
                  <w:i/>
                  <w:iCs/>
                  <w:noProof/>
                  <w:sz w:val="24"/>
                  <w:szCs w:val="24"/>
                  <w:lang w:val="en-US"/>
                </w:rPr>
                <w:t xml:space="preserve">Trauma Risk Management - TRIM.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https://assets.publishing.service.gov.uk/government/uploads/system/uploads/attachment_data/file/35492/0392-12attachment2of2.pdf</w:t>
              </w:r>
              <w:r w:rsidRPr="00E67029">
                <w:rPr>
                  <w:rFonts w:asciiTheme="majorHAnsi" w:hAnsiTheme="majorHAnsi" w:cstheme="majorHAnsi"/>
                  <w:noProof/>
                  <w:sz w:val="24"/>
                  <w:szCs w:val="24"/>
                  <w:lang w:val="en-US"/>
                </w:rPr>
                <w:br/>
                <w:t>[Accessed 30 03 2024].</w:t>
              </w:r>
            </w:p>
            <w:p w14:paraId="520EA37E"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Gullon-Scott, P., 2022. The prevalence of depression, anxiety, stress and their relationship to length of service in the UK police force. </w:t>
              </w:r>
              <w:r w:rsidRPr="00E67029">
                <w:rPr>
                  <w:rFonts w:asciiTheme="majorHAnsi" w:hAnsiTheme="majorHAnsi" w:cstheme="majorHAnsi"/>
                  <w:i/>
                  <w:iCs/>
                  <w:noProof/>
                  <w:sz w:val="24"/>
                  <w:szCs w:val="24"/>
                  <w:lang w:val="en-US"/>
                </w:rPr>
                <w:t xml:space="preserve">The Police Journal: Theory, Practice and Principles , </w:t>
              </w:r>
              <w:r w:rsidRPr="00E67029">
                <w:rPr>
                  <w:rFonts w:asciiTheme="majorHAnsi" w:hAnsiTheme="majorHAnsi" w:cstheme="majorHAnsi"/>
                  <w:noProof/>
                  <w:sz w:val="24"/>
                  <w:szCs w:val="24"/>
                  <w:lang w:val="en-US"/>
                </w:rPr>
                <w:t>97(1), pp. 131 - 149.</w:t>
              </w:r>
            </w:p>
            <w:p w14:paraId="16A309D8"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Harrison, K., 2021. Exploring the impact of body-worn video on the everyday behaviours of polcie officers. </w:t>
              </w:r>
              <w:r w:rsidRPr="00E67029">
                <w:rPr>
                  <w:rFonts w:asciiTheme="majorHAnsi" w:hAnsiTheme="majorHAnsi" w:cstheme="majorHAnsi"/>
                  <w:i/>
                  <w:iCs/>
                  <w:noProof/>
                  <w:sz w:val="24"/>
                  <w:szCs w:val="24"/>
                  <w:lang w:val="en-US"/>
                </w:rPr>
                <w:t xml:space="preserve">The Police Journal: Theory, Practice and Principles , </w:t>
              </w:r>
              <w:r w:rsidRPr="00E67029">
                <w:rPr>
                  <w:rFonts w:asciiTheme="majorHAnsi" w:hAnsiTheme="majorHAnsi" w:cstheme="majorHAnsi"/>
                  <w:noProof/>
                  <w:sz w:val="24"/>
                  <w:szCs w:val="24"/>
                  <w:lang w:val="en-US"/>
                </w:rPr>
                <w:t>95(2), pp. 363 - 377.</w:t>
              </w:r>
            </w:p>
            <w:p w14:paraId="07BD5A9F"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Houdmont, J., 2019. Single crewing in English and Welsh policing: frequency and associations with violence towards and injuries in officers.. </w:t>
              </w:r>
              <w:r w:rsidRPr="00E67029">
                <w:rPr>
                  <w:rFonts w:asciiTheme="majorHAnsi" w:hAnsiTheme="majorHAnsi" w:cstheme="majorHAnsi"/>
                  <w:i/>
                  <w:iCs/>
                  <w:noProof/>
                  <w:sz w:val="24"/>
                  <w:szCs w:val="24"/>
                  <w:lang w:val="en-US"/>
                </w:rPr>
                <w:t xml:space="preserve">An International Journal of Research and Policy, </w:t>
              </w:r>
              <w:r w:rsidRPr="00E67029">
                <w:rPr>
                  <w:rFonts w:asciiTheme="majorHAnsi" w:hAnsiTheme="majorHAnsi" w:cstheme="majorHAnsi"/>
                  <w:noProof/>
                  <w:sz w:val="24"/>
                  <w:szCs w:val="24"/>
                  <w:lang w:val="en-US"/>
                </w:rPr>
                <w:t>29(7), pp. 820 - 833.</w:t>
              </w:r>
            </w:p>
            <w:p w14:paraId="064A2D41"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IOPC, I. O. o. P. C., 2021. </w:t>
              </w:r>
              <w:r w:rsidRPr="00E67029">
                <w:rPr>
                  <w:rFonts w:asciiTheme="majorHAnsi" w:hAnsiTheme="majorHAnsi" w:cstheme="majorHAnsi"/>
                  <w:i/>
                  <w:iCs/>
                  <w:noProof/>
                  <w:sz w:val="24"/>
                  <w:szCs w:val="24"/>
                  <w:lang w:val="en-US"/>
                </w:rPr>
                <w:t xml:space="preserve">Review of IOPC cases involving the use of Taser 2015 - 2020, </w:t>
              </w:r>
              <w:r w:rsidRPr="00E67029">
                <w:rPr>
                  <w:rFonts w:asciiTheme="majorHAnsi" w:hAnsiTheme="majorHAnsi" w:cstheme="majorHAnsi"/>
                  <w:noProof/>
                  <w:sz w:val="24"/>
                  <w:szCs w:val="24"/>
                  <w:lang w:val="en-US"/>
                </w:rPr>
                <w:t>London: IOPC.</w:t>
              </w:r>
            </w:p>
            <w:p w14:paraId="66B6BF86"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Jr., A. J. B., 2016. The weapons priming effect. </w:t>
              </w:r>
              <w:r w:rsidRPr="00E67029">
                <w:rPr>
                  <w:rFonts w:asciiTheme="majorHAnsi" w:hAnsiTheme="majorHAnsi" w:cstheme="majorHAnsi"/>
                  <w:i/>
                  <w:iCs/>
                  <w:noProof/>
                  <w:sz w:val="24"/>
                  <w:szCs w:val="24"/>
                  <w:lang w:val="en-US"/>
                </w:rPr>
                <w:t xml:space="preserve">Current opinion in Psychology, </w:t>
              </w:r>
              <w:r w:rsidRPr="00E67029">
                <w:rPr>
                  <w:rFonts w:asciiTheme="majorHAnsi" w:hAnsiTheme="majorHAnsi" w:cstheme="majorHAnsi"/>
                  <w:noProof/>
                  <w:sz w:val="24"/>
                  <w:szCs w:val="24"/>
                  <w:lang w:val="en-US"/>
                </w:rPr>
                <w:t>12(1), pp. 45 - 48.</w:t>
              </w:r>
            </w:p>
            <w:p w14:paraId="0BDE5844"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Kilo, O., 2024. </w:t>
              </w:r>
              <w:r w:rsidRPr="00E67029">
                <w:rPr>
                  <w:rFonts w:asciiTheme="majorHAnsi" w:hAnsiTheme="majorHAnsi" w:cstheme="majorHAnsi"/>
                  <w:i/>
                  <w:iCs/>
                  <w:noProof/>
                  <w:sz w:val="24"/>
                  <w:szCs w:val="24"/>
                  <w:lang w:val="en-US"/>
                </w:rPr>
                <w:t xml:space="preserve">Healthy Living.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https://www.oscarkilo.org.uk/services/healthy-living</w:t>
              </w:r>
              <w:r w:rsidRPr="00E67029">
                <w:rPr>
                  <w:rFonts w:asciiTheme="majorHAnsi" w:hAnsiTheme="majorHAnsi" w:cstheme="majorHAnsi"/>
                  <w:noProof/>
                  <w:sz w:val="24"/>
                  <w:szCs w:val="24"/>
                  <w:lang w:val="en-US"/>
                </w:rPr>
                <w:br/>
                <w:t>[Accessed 30 03 2024].</w:t>
              </w:r>
            </w:p>
            <w:p w14:paraId="6BECE159"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Kilo, O., 2024. </w:t>
              </w:r>
              <w:r w:rsidRPr="00E67029">
                <w:rPr>
                  <w:rFonts w:asciiTheme="majorHAnsi" w:hAnsiTheme="majorHAnsi" w:cstheme="majorHAnsi"/>
                  <w:i/>
                  <w:iCs/>
                  <w:noProof/>
                  <w:sz w:val="24"/>
                  <w:szCs w:val="24"/>
                  <w:lang w:val="en-US"/>
                </w:rPr>
                <w:t xml:space="preserve">Peer Support for Wellbeing.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https://www.oscarkilo.org.uk/services/peer-support-for-wellbeing</w:t>
              </w:r>
              <w:r w:rsidRPr="00E67029">
                <w:rPr>
                  <w:rFonts w:asciiTheme="majorHAnsi" w:hAnsiTheme="majorHAnsi" w:cstheme="majorHAnsi"/>
                  <w:noProof/>
                  <w:sz w:val="24"/>
                  <w:szCs w:val="24"/>
                  <w:lang w:val="en-US"/>
                </w:rPr>
                <w:br/>
                <w:t>[Accessed 30 03 2024].</w:t>
              </w:r>
            </w:p>
            <w:p w14:paraId="798DF975"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Kilo, O., 2024. </w:t>
              </w:r>
              <w:r w:rsidRPr="00E67029">
                <w:rPr>
                  <w:rFonts w:asciiTheme="majorHAnsi" w:hAnsiTheme="majorHAnsi" w:cstheme="majorHAnsi"/>
                  <w:i/>
                  <w:iCs/>
                  <w:noProof/>
                  <w:sz w:val="24"/>
                  <w:szCs w:val="24"/>
                  <w:lang w:val="en-US"/>
                </w:rPr>
                <w:t xml:space="preserve">Services Overview.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https://www.oscarkilo.org.uk/services-overview</w:t>
              </w:r>
              <w:r w:rsidRPr="00E67029">
                <w:rPr>
                  <w:rFonts w:asciiTheme="majorHAnsi" w:hAnsiTheme="majorHAnsi" w:cstheme="majorHAnsi"/>
                  <w:noProof/>
                  <w:sz w:val="24"/>
                  <w:szCs w:val="24"/>
                  <w:lang w:val="en-US"/>
                </w:rPr>
                <w:br/>
                <w:t>[Accessed 30 03 2024].</w:t>
              </w:r>
            </w:p>
            <w:p w14:paraId="56A7ED85"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Lamb, H. R., 2014. The Police and Mental Health. </w:t>
              </w:r>
              <w:r w:rsidRPr="00E67029">
                <w:rPr>
                  <w:rFonts w:asciiTheme="majorHAnsi" w:hAnsiTheme="majorHAnsi" w:cstheme="majorHAnsi"/>
                  <w:i/>
                  <w:iCs/>
                  <w:noProof/>
                  <w:sz w:val="24"/>
                  <w:szCs w:val="24"/>
                  <w:lang w:val="en-US"/>
                </w:rPr>
                <w:t xml:space="preserve">Psychiatric Services , </w:t>
              </w:r>
              <w:r w:rsidRPr="00E67029">
                <w:rPr>
                  <w:rFonts w:asciiTheme="majorHAnsi" w:hAnsiTheme="majorHAnsi" w:cstheme="majorHAnsi"/>
                  <w:noProof/>
                  <w:sz w:val="24"/>
                  <w:szCs w:val="24"/>
                  <w:lang w:val="en-US"/>
                </w:rPr>
                <w:t>53(10), pp. 1266 - 1271.</w:t>
              </w:r>
            </w:p>
            <w:p w14:paraId="034FF670"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Leino, T., 2011. Work-Related Violence, Debriefing and Increased Alcohol Consumption among Police Officers. </w:t>
              </w:r>
              <w:r w:rsidRPr="00E67029">
                <w:rPr>
                  <w:rFonts w:asciiTheme="majorHAnsi" w:hAnsiTheme="majorHAnsi" w:cstheme="majorHAnsi"/>
                  <w:i/>
                  <w:iCs/>
                  <w:noProof/>
                  <w:sz w:val="24"/>
                  <w:szCs w:val="24"/>
                  <w:lang w:val="en-US"/>
                </w:rPr>
                <w:t xml:space="preserve">International Journal of Police Science &amp; Management, </w:t>
              </w:r>
              <w:r w:rsidRPr="00E67029">
                <w:rPr>
                  <w:rFonts w:asciiTheme="majorHAnsi" w:hAnsiTheme="majorHAnsi" w:cstheme="majorHAnsi"/>
                  <w:noProof/>
                  <w:sz w:val="24"/>
                  <w:szCs w:val="24"/>
                  <w:lang w:val="en-US"/>
                </w:rPr>
                <w:t>13(2), pp. 149 - 157.</w:t>
              </w:r>
            </w:p>
            <w:p w14:paraId="2DADE87A"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lastRenderedPageBreak/>
                <w:t xml:space="preserve">Miller, J. K., 2022. Why the need to be resilient? How it feels to be a police officer in the UK and why.. In: </w:t>
              </w:r>
              <w:r w:rsidRPr="00E67029">
                <w:rPr>
                  <w:rFonts w:asciiTheme="majorHAnsi" w:hAnsiTheme="majorHAnsi" w:cstheme="majorHAnsi"/>
                  <w:i/>
                  <w:iCs/>
                  <w:noProof/>
                  <w:sz w:val="24"/>
                  <w:szCs w:val="24"/>
                  <w:lang w:val="en-US"/>
                </w:rPr>
                <w:t xml:space="preserve">In the Policing Mind . </w:t>
              </w:r>
              <w:r w:rsidRPr="00E67029">
                <w:rPr>
                  <w:rFonts w:asciiTheme="majorHAnsi" w:hAnsiTheme="majorHAnsi" w:cstheme="majorHAnsi"/>
                  <w:noProof/>
                  <w:sz w:val="24"/>
                  <w:szCs w:val="24"/>
                  <w:lang w:val="en-US"/>
                </w:rPr>
                <w:t>1 ed. Bristol: UK: Policy Press, pp. 1 - 19.</w:t>
              </w:r>
            </w:p>
            <w:p w14:paraId="03BC563C"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Miranda, D., 2022. Body-worn cameras 'on the move': exploring the contextual, technical and ethical challenges in policing practice. </w:t>
              </w:r>
              <w:r w:rsidRPr="00E67029">
                <w:rPr>
                  <w:rFonts w:asciiTheme="majorHAnsi" w:hAnsiTheme="majorHAnsi" w:cstheme="majorHAnsi"/>
                  <w:i/>
                  <w:iCs/>
                  <w:noProof/>
                  <w:sz w:val="24"/>
                  <w:szCs w:val="24"/>
                  <w:lang w:val="en-US"/>
                </w:rPr>
                <w:t xml:space="preserve">An international journal of research and policy , </w:t>
              </w:r>
              <w:r w:rsidRPr="00E67029">
                <w:rPr>
                  <w:rFonts w:asciiTheme="majorHAnsi" w:hAnsiTheme="majorHAnsi" w:cstheme="majorHAnsi"/>
                  <w:noProof/>
                  <w:sz w:val="24"/>
                  <w:szCs w:val="24"/>
                  <w:lang w:val="en-US"/>
                </w:rPr>
                <w:t>32(1), pp. 18 - 34.</w:t>
              </w:r>
            </w:p>
            <w:p w14:paraId="6B44F1F8"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NHS, 2022. </w:t>
              </w:r>
              <w:r w:rsidRPr="00E67029">
                <w:rPr>
                  <w:rFonts w:asciiTheme="majorHAnsi" w:hAnsiTheme="majorHAnsi" w:cstheme="majorHAnsi"/>
                  <w:i/>
                  <w:iCs/>
                  <w:noProof/>
                  <w:sz w:val="24"/>
                  <w:szCs w:val="24"/>
                  <w:lang w:val="en-US"/>
                </w:rPr>
                <w:t xml:space="preserve">Overview - Post-Traumatic Stress Disorder.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https://www.nhs.uk/mental-health/conditions/post-traumatic-stress-disorder-ptsd/overview/</w:t>
              </w:r>
              <w:r w:rsidRPr="00E67029">
                <w:rPr>
                  <w:rFonts w:asciiTheme="majorHAnsi" w:hAnsiTheme="majorHAnsi" w:cstheme="majorHAnsi"/>
                  <w:noProof/>
                  <w:sz w:val="24"/>
                  <w:szCs w:val="24"/>
                  <w:lang w:val="en-US"/>
                </w:rPr>
                <w:br/>
                <w:t>[Accessed 30 03 2024].</w:t>
              </w:r>
            </w:p>
            <w:p w14:paraId="4F039D72"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NPCC, 2020. </w:t>
              </w:r>
              <w:r w:rsidRPr="00E67029">
                <w:rPr>
                  <w:rFonts w:asciiTheme="majorHAnsi" w:hAnsiTheme="majorHAnsi" w:cstheme="majorHAnsi"/>
                  <w:i/>
                  <w:iCs/>
                  <w:noProof/>
                  <w:sz w:val="24"/>
                  <w:szCs w:val="24"/>
                  <w:lang w:val="en-US"/>
                </w:rPr>
                <w:t xml:space="preserve">NPCC and College of Policing pledge to improve officer and staff safety following largest ever survey of police workforce.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https://news.npcc.police.uk/releases/npcc-and-college-of-policing-pledge-to-improve-officer-and-staff-safety-following-largest-ever-survey-of-police-workforce</w:t>
              </w:r>
              <w:r w:rsidRPr="00E67029">
                <w:rPr>
                  <w:rFonts w:asciiTheme="majorHAnsi" w:hAnsiTheme="majorHAnsi" w:cstheme="majorHAnsi"/>
                  <w:noProof/>
                  <w:sz w:val="24"/>
                  <w:szCs w:val="24"/>
                  <w:lang w:val="en-US"/>
                </w:rPr>
                <w:br/>
                <w:t>[Accessed 18 03 2024].</w:t>
              </w:r>
            </w:p>
            <w:p w14:paraId="58BBFD0C"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NPCC, 2023. </w:t>
              </w:r>
              <w:r w:rsidRPr="00E67029">
                <w:rPr>
                  <w:rFonts w:asciiTheme="majorHAnsi" w:hAnsiTheme="majorHAnsi" w:cstheme="majorHAnsi"/>
                  <w:i/>
                  <w:iCs/>
                  <w:noProof/>
                  <w:sz w:val="24"/>
                  <w:szCs w:val="24"/>
                  <w:lang w:val="en-US"/>
                </w:rPr>
                <w:t xml:space="preserve">Policing Vision 2025.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https://www.npcc.police.uk/SysSiteAssets/media/downloads/publications/policing-vision/policing-vision-2025.pdf</w:t>
              </w:r>
              <w:r w:rsidRPr="00E67029">
                <w:rPr>
                  <w:rFonts w:asciiTheme="majorHAnsi" w:hAnsiTheme="majorHAnsi" w:cstheme="majorHAnsi"/>
                  <w:noProof/>
                  <w:sz w:val="24"/>
                  <w:szCs w:val="24"/>
                  <w:lang w:val="en-US"/>
                </w:rPr>
                <w:br/>
                <w:t>[Accessed 30 03 2024].</w:t>
              </w:r>
            </w:p>
            <w:p w14:paraId="3EE79F02"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Office, H., 2022. </w:t>
              </w:r>
              <w:r w:rsidRPr="00E67029">
                <w:rPr>
                  <w:rFonts w:asciiTheme="majorHAnsi" w:hAnsiTheme="majorHAnsi" w:cstheme="majorHAnsi"/>
                  <w:i/>
                  <w:iCs/>
                  <w:noProof/>
                  <w:sz w:val="24"/>
                  <w:szCs w:val="24"/>
                  <w:lang w:val="en-US"/>
                </w:rPr>
                <w:t xml:space="preserve">Statistics on the number of police officers assaulted in the year ending March 2022, England and Wales.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https://www.gov.uk/government/statistics/police-workforce-england-and-wales-31-march-2022/annex-statistics-on-the-number-of-police-officers-assaulted-in-the-year-ending-march-2022-england-and-wales</w:t>
              </w:r>
              <w:r w:rsidRPr="00E67029">
                <w:rPr>
                  <w:rFonts w:asciiTheme="majorHAnsi" w:hAnsiTheme="majorHAnsi" w:cstheme="majorHAnsi"/>
                  <w:noProof/>
                  <w:sz w:val="24"/>
                  <w:szCs w:val="24"/>
                  <w:lang w:val="en-US"/>
                </w:rPr>
                <w:br/>
                <w:t>[Accessed 03 08 2024].</w:t>
              </w:r>
            </w:p>
            <w:p w14:paraId="56CBEDE9"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OscarKilo, 2023. </w:t>
              </w:r>
              <w:r w:rsidRPr="00E67029">
                <w:rPr>
                  <w:rFonts w:asciiTheme="majorHAnsi" w:hAnsiTheme="majorHAnsi" w:cstheme="majorHAnsi"/>
                  <w:i/>
                  <w:iCs/>
                  <w:noProof/>
                  <w:sz w:val="24"/>
                  <w:szCs w:val="24"/>
                  <w:lang w:val="en-US"/>
                </w:rPr>
                <w:t xml:space="preserve">National Police Wellbeing Survey 2023 results.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https://www.oscarkilo.org.uk/news/national-police-wellbeing-survey-2023-results</w:t>
              </w:r>
              <w:r w:rsidRPr="00E67029">
                <w:rPr>
                  <w:rFonts w:asciiTheme="majorHAnsi" w:hAnsiTheme="majorHAnsi" w:cstheme="majorHAnsi"/>
                  <w:noProof/>
                  <w:sz w:val="24"/>
                  <w:szCs w:val="24"/>
                  <w:lang w:val="en-US"/>
                </w:rPr>
                <w:br/>
                <w:t>[Accessed 18 03 2024].</w:t>
              </w:r>
            </w:p>
            <w:p w14:paraId="6872E9D8"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Police, G., 2024. </w:t>
              </w:r>
              <w:r w:rsidRPr="00E67029">
                <w:rPr>
                  <w:rFonts w:asciiTheme="majorHAnsi" w:hAnsiTheme="majorHAnsi" w:cstheme="majorHAnsi"/>
                  <w:i/>
                  <w:iCs/>
                  <w:noProof/>
                  <w:sz w:val="24"/>
                  <w:szCs w:val="24"/>
                  <w:lang w:val="en-US"/>
                </w:rPr>
                <w:t xml:space="preserve">Wellbeing Specialist.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https://policejobswales.tal.net/vx/mobile-0/appcentre-Gwent/brand-0/candidate/so/pm/6/pl/16/opp/1514-Wellbeing-Specialist/en-GB</w:t>
              </w:r>
              <w:r w:rsidRPr="00E67029">
                <w:rPr>
                  <w:rFonts w:asciiTheme="majorHAnsi" w:hAnsiTheme="majorHAnsi" w:cstheme="majorHAnsi"/>
                  <w:noProof/>
                  <w:sz w:val="24"/>
                  <w:szCs w:val="24"/>
                  <w:lang w:val="en-US"/>
                </w:rPr>
                <w:br/>
                <w:t>[Accessed 30 03 2024].</w:t>
              </w:r>
            </w:p>
            <w:p w14:paraId="1B81FA62"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Policing, C. o., 2023. </w:t>
              </w:r>
              <w:r w:rsidRPr="00E67029">
                <w:rPr>
                  <w:rFonts w:asciiTheme="majorHAnsi" w:hAnsiTheme="majorHAnsi" w:cstheme="majorHAnsi"/>
                  <w:i/>
                  <w:iCs/>
                  <w:noProof/>
                  <w:sz w:val="24"/>
                  <w:szCs w:val="24"/>
                  <w:lang w:val="en-US"/>
                </w:rPr>
                <w:t xml:space="preserve">New Safety Training for Officers.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https://www.college.police.uk/article/new-safety-training-officers</w:t>
              </w:r>
              <w:r w:rsidRPr="00E67029">
                <w:rPr>
                  <w:rFonts w:asciiTheme="majorHAnsi" w:hAnsiTheme="majorHAnsi" w:cstheme="majorHAnsi"/>
                  <w:noProof/>
                  <w:sz w:val="24"/>
                  <w:szCs w:val="24"/>
                  <w:lang w:val="en-US"/>
                </w:rPr>
                <w:br/>
                <w:t>[Accessed 08 03 2024].</w:t>
              </w:r>
            </w:p>
            <w:p w14:paraId="646F3F31"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Rice, S. K., 2010. </w:t>
              </w:r>
              <w:r w:rsidRPr="00E67029">
                <w:rPr>
                  <w:rFonts w:asciiTheme="majorHAnsi" w:hAnsiTheme="majorHAnsi" w:cstheme="majorHAnsi"/>
                  <w:i/>
                  <w:iCs/>
                  <w:noProof/>
                  <w:sz w:val="24"/>
                  <w:szCs w:val="24"/>
                  <w:lang w:val="en-US"/>
                </w:rPr>
                <w:t xml:space="preserve">Race, Ethnicity, and Policing. </w:t>
              </w:r>
              <w:r w:rsidRPr="00E67029">
                <w:rPr>
                  <w:rFonts w:asciiTheme="majorHAnsi" w:hAnsiTheme="majorHAnsi" w:cstheme="majorHAnsi"/>
                  <w:noProof/>
                  <w:sz w:val="24"/>
                  <w:szCs w:val="24"/>
                  <w:lang w:val="en-US"/>
                </w:rPr>
                <w:t>1 ed. New York : New York University Press.</w:t>
              </w:r>
            </w:p>
            <w:p w14:paraId="1AD8207B"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Scholarios, D., 2017. Unpredictable working time, well-being and health in the police service. </w:t>
              </w:r>
              <w:r w:rsidRPr="00E67029">
                <w:rPr>
                  <w:rFonts w:asciiTheme="majorHAnsi" w:hAnsiTheme="majorHAnsi" w:cstheme="majorHAnsi"/>
                  <w:i/>
                  <w:iCs/>
                  <w:noProof/>
                  <w:sz w:val="24"/>
                  <w:szCs w:val="24"/>
                  <w:lang w:val="en-US"/>
                </w:rPr>
                <w:t xml:space="preserve">Well-being and HRM in the changing workplace , </w:t>
              </w:r>
              <w:r w:rsidRPr="00E67029">
                <w:rPr>
                  <w:rFonts w:asciiTheme="majorHAnsi" w:hAnsiTheme="majorHAnsi" w:cstheme="majorHAnsi"/>
                  <w:noProof/>
                  <w:sz w:val="24"/>
                  <w:szCs w:val="24"/>
                  <w:lang w:val="en-US"/>
                </w:rPr>
                <w:t>28(16), pp. 2275 - 2298.</w:t>
              </w:r>
            </w:p>
            <w:p w14:paraId="7062D4D0"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lastRenderedPageBreak/>
                <w:t xml:space="preserve">Scotland, P., 2022. </w:t>
              </w:r>
              <w:r w:rsidRPr="00E67029">
                <w:rPr>
                  <w:rFonts w:asciiTheme="majorHAnsi" w:hAnsiTheme="majorHAnsi" w:cstheme="majorHAnsi"/>
                  <w:i/>
                  <w:iCs/>
                  <w:noProof/>
                  <w:sz w:val="24"/>
                  <w:szCs w:val="24"/>
                  <w:lang w:val="en-US"/>
                </w:rPr>
                <w:t xml:space="preserve">Police Scotland's Use of Body Worn Video.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https://consult.scotland.police.uk/strategy-insight-and-innovation/police-scotlands-use-of-body-worn-video/#:~:text=The%20reasons%20for%20using%20Body%20Worn%20Video%20by,justice%3B%20and%20%E2%80%A2%20lead%20to%20greater%20public%20transparency.</w:t>
              </w:r>
              <w:r w:rsidRPr="00E67029">
                <w:rPr>
                  <w:rFonts w:asciiTheme="majorHAnsi" w:hAnsiTheme="majorHAnsi" w:cstheme="majorHAnsi"/>
                  <w:noProof/>
                  <w:sz w:val="24"/>
                  <w:szCs w:val="24"/>
                  <w:lang w:val="en-US"/>
                </w:rPr>
                <w:br/>
                <w:t>[Accessed 18 03 2024].</w:t>
              </w:r>
            </w:p>
            <w:p w14:paraId="1A8B305E"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Statistics, 2020. </w:t>
              </w:r>
              <w:r w:rsidRPr="00E67029">
                <w:rPr>
                  <w:rFonts w:asciiTheme="majorHAnsi" w:hAnsiTheme="majorHAnsi" w:cstheme="majorHAnsi"/>
                  <w:i/>
                  <w:iCs/>
                  <w:noProof/>
                  <w:sz w:val="24"/>
                  <w:szCs w:val="24"/>
                  <w:lang w:val="en-US"/>
                </w:rPr>
                <w:t xml:space="preserve">Statistics on the number of police officers assaulted in 2019/20, England and Wales.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https://assets.publishing.service.gov.uk/government/uploads/system/uploads/attachment_data/file/904523/police-officers-assaulted-201920-england-wales.pdf#:~:text=In%202019%2F20%20there%20were%2010%2C410%20offences%20of%20%E2%80%9Cassault,injury%20on%20a%2</w:t>
              </w:r>
              <w:r w:rsidRPr="00E67029">
                <w:rPr>
                  <w:rFonts w:asciiTheme="majorHAnsi" w:hAnsiTheme="majorHAnsi" w:cstheme="majorHAnsi"/>
                  <w:noProof/>
                  <w:sz w:val="24"/>
                  <w:szCs w:val="24"/>
                  <w:lang w:val="en-US"/>
                </w:rPr>
                <w:br/>
                <w:t>[Accessed 18 03 2024].</w:t>
              </w:r>
            </w:p>
            <w:p w14:paraId="68CB42EA"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Statistics, O. o. N., 2022. </w:t>
              </w:r>
              <w:r w:rsidRPr="00E67029">
                <w:rPr>
                  <w:rFonts w:asciiTheme="majorHAnsi" w:hAnsiTheme="majorHAnsi" w:cstheme="majorHAnsi"/>
                  <w:i/>
                  <w:iCs/>
                  <w:noProof/>
                  <w:sz w:val="24"/>
                  <w:szCs w:val="24"/>
                  <w:lang w:val="en-US"/>
                </w:rPr>
                <w:t xml:space="preserve">Polcie officers killed on duty, 2010 to 2022.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https://www.ons.gov.uk/aboutus/transparencyandgovernance/freedomofinformationfoi/policeofficerskilledonduty2010to2022</w:t>
              </w:r>
              <w:r w:rsidRPr="00E67029">
                <w:rPr>
                  <w:rFonts w:asciiTheme="majorHAnsi" w:hAnsiTheme="majorHAnsi" w:cstheme="majorHAnsi"/>
                  <w:noProof/>
                  <w:sz w:val="24"/>
                  <w:szCs w:val="24"/>
                  <w:lang w:val="en-US"/>
                </w:rPr>
                <w:br/>
                <w:t>[Accessed 18 03 2024].</w:t>
              </w:r>
            </w:p>
            <w:p w14:paraId="58D2F0C2"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Wiggett, I., 2021. </w:t>
              </w:r>
              <w:r w:rsidRPr="00E67029">
                <w:rPr>
                  <w:rFonts w:asciiTheme="majorHAnsi" w:hAnsiTheme="majorHAnsi" w:cstheme="majorHAnsi"/>
                  <w:i/>
                  <w:iCs/>
                  <w:noProof/>
                  <w:sz w:val="24"/>
                  <w:szCs w:val="24"/>
                  <w:lang w:val="en-US"/>
                </w:rPr>
                <w:t xml:space="preserve">The evidence on double crewing in response policing: It’s more productive and it’s safer.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https://policinginsight.com/feature/analysis/the-evidence-on-double-crewing-in-response-policing-its-more-productive-and-its-safer/</w:t>
              </w:r>
              <w:r w:rsidRPr="00E67029">
                <w:rPr>
                  <w:rFonts w:asciiTheme="majorHAnsi" w:hAnsiTheme="majorHAnsi" w:cstheme="majorHAnsi"/>
                  <w:noProof/>
                  <w:sz w:val="24"/>
                  <w:szCs w:val="24"/>
                  <w:lang w:val="en-US"/>
                </w:rPr>
                <w:br/>
                <w:t>[Accessed 30 03 2024].</w:t>
              </w:r>
            </w:p>
            <w:p w14:paraId="2F6B35F1" w14:textId="77777777" w:rsidR="00AE77A8" w:rsidRPr="00E67029" w:rsidRDefault="00AE77A8" w:rsidP="00AE77A8">
              <w:pPr>
                <w:pStyle w:val="Bibliography"/>
                <w:rPr>
                  <w:rFonts w:asciiTheme="majorHAnsi" w:hAnsiTheme="majorHAnsi" w:cstheme="majorHAnsi"/>
                  <w:noProof/>
                  <w:sz w:val="24"/>
                  <w:szCs w:val="24"/>
                  <w:lang w:val="en-US"/>
                </w:rPr>
              </w:pPr>
              <w:r w:rsidRPr="00E67029">
                <w:rPr>
                  <w:rFonts w:asciiTheme="majorHAnsi" w:hAnsiTheme="majorHAnsi" w:cstheme="majorHAnsi"/>
                  <w:noProof/>
                  <w:sz w:val="24"/>
                  <w:szCs w:val="24"/>
                  <w:lang w:val="en-US"/>
                </w:rPr>
                <w:t xml:space="preserve">WIlliams, H. I., 2017. </w:t>
              </w:r>
              <w:r w:rsidRPr="00E67029">
                <w:rPr>
                  <w:rFonts w:asciiTheme="majorHAnsi" w:hAnsiTheme="majorHAnsi" w:cstheme="majorHAnsi"/>
                  <w:i/>
                  <w:iCs/>
                  <w:noProof/>
                  <w:sz w:val="24"/>
                  <w:szCs w:val="24"/>
                  <w:lang w:val="en-US"/>
                </w:rPr>
                <w:t xml:space="preserve">Blue Light wellbeing framework. </w:t>
              </w:r>
              <w:r w:rsidRPr="00E67029">
                <w:rPr>
                  <w:rFonts w:asciiTheme="majorHAnsi" w:hAnsiTheme="majorHAnsi" w:cstheme="majorHAnsi"/>
                  <w:noProof/>
                  <w:sz w:val="24"/>
                  <w:szCs w:val="24"/>
                  <w:lang w:val="en-US"/>
                </w:rPr>
                <w:t xml:space="preserve">[Online] </w:t>
              </w:r>
              <w:r w:rsidRPr="00E67029">
                <w:rPr>
                  <w:rFonts w:asciiTheme="majorHAnsi" w:hAnsiTheme="majorHAnsi" w:cstheme="majorHAnsi"/>
                  <w:noProof/>
                  <w:sz w:val="24"/>
                  <w:szCs w:val="24"/>
                  <w:lang w:val="en-US"/>
                </w:rPr>
                <w:br/>
                <w:t xml:space="preserve">Available at: </w:t>
              </w:r>
              <w:r w:rsidRPr="00E67029">
                <w:rPr>
                  <w:rFonts w:asciiTheme="majorHAnsi" w:hAnsiTheme="majorHAnsi" w:cstheme="majorHAnsi"/>
                  <w:noProof/>
                  <w:sz w:val="24"/>
                  <w:szCs w:val="24"/>
                  <w:u w:val="single"/>
                  <w:lang w:val="en-US"/>
                </w:rPr>
                <w:t>https://oscarkilo.org.uk/blue-light-wellbeing-framework-blwf</w:t>
              </w:r>
              <w:r w:rsidRPr="00E67029">
                <w:rPr>
                  <w:rFonts w:asciiTheme="majorHAnsi" w:hAnsiTheme="majorHAnsi" w:cstheme="majorHAnsi"/>
                  <w:noProof/>
                  <w:sz w:val="24"/>
                  <w:szCs w:val="24"/>
                  <w:lang w:val="en-US"/>
                </w:rPr>
                <w:br/>
                <w:t>[Accessed 30 03 2024].</w:t>
              </w:r>
            </w:p>
            <w:p w14:paraId="48BFA4E4" w14:textId="7C1A3686" w:rsidR="00AE77A8" w:rsidRPr="00E67029" w:rsidRDefault="00AE77A8" w:rsidP="00AE77A8">
              <w:pPr>
                <w:rPr>
                  <w:rFonts w:asciiTheme="majorHAnsi" w:hAnsiTheme="majorHAnsi" w:cstheme="majorHAnsi"/>
                  <w:sz w:val="24"/>
                  <w:szCs w:val="24"/>
                </w:rPr>
              </w:pPr>
              <w:r w:rsidRPr="00E67029">
                <w:rPr>
                  <w:rFonts w:asciiTheme="majorHAnsi" w:hAnsiTheme="majorHAnsi" w:cstheme="majorHAnsi"/>
                  <w:b/>
                  <w:bCs/>
                  <w:noProof/>
                  <w:sz w:val="24"/>
                  <w:szCs w:val="24"/>
                </w:rPr>
                <w:fldChar w:fldCharType="end"/>
              </w:r>
            </w:p>
          </w:sdtContent>
        </w:sdt>
      </w:sdtContent>
    </w:sdt>
    <w:p w14:paraId="773BD35F" w14:textId="77777777" w:rsidR="00AE77A8" w:rsidRPr="00E67029" w:rsidRDefault="00AE77A8" w:rsidP="002B64F9">
      <w:pPr>
        <w:spacing w:line="360" w:lineRule="auto"/>
        <w:rPr>
          <w:rFonts w:asciiTheme="majorHAnsi" w:hAnsiTheme="majorHAnsi" w:cstheme="majorHAnsi"/>
          <w:sz w:val="24"/>
          <w:szCs w:val="24"/>
        </w:rPr>
      </w:pPr>
    </w:p>
    <w:p w14:paraId="117FA51A" w14:textId="5B1A528D" w:rsidR="00E345D1" w:rsidRPr="00E67029" w:rsidRDefault="00E345D1" w:rsidP="00E345D1">
      <w:pPr>
        <w:rPr>
          <w:rFonts w:asciiTheme="majorHAnsi" w:hAnsiTheme="majorHAnsi" w:cstheme="majorHAnsi"/>
          <w:sz w:val="24"/>
          <w:szCs w:val="24"/>
        </w:rPr>
      </w:pPr>
    </w:p>
    <w:p w14:paraId="63985CBA" w14:textId="68ED837A" w:rsidR="00EC51CC" w:rsidRPr="00E67029" w:rsidRDefault="00EC51CC" w:rsidP="00EC51CC">
      <w:pPr>
        <w:rPr>
          <w:rFonts w:asciiTheme="majorHAnsi" w:hAnsiTheme="majorHAnsi" w:cstheme="majorHAnsi"/>
          <w:sz w:val="24"/>
          <w:szCs w:val="24"/>
        </w:rPr>
      </w:pPr>
    </w:p>
    <w:p w14:paraId="1B441F84" w14:textId="77777777" w:rsidR="004E19D5" w:rsidRPr="00E67029" w:rsidRDefault="004E19D5" w:rsidP="00EC51CC">
      <w:pPr>
        <w:rPr>
          <w:rFonts w:asciiTheme="majorHAnsi" w:hAnsiTheme="majorHAnsi" w:cstheme="majorHAnsi"/>
          <w:sz w:val="24"/>
          <w:szCs w:val="24"/>
        </w:rPr>
      </w:pPr>
    </w:p>
    <w:p w14:paraId="78FDA4BF" w14:textId="77777777" w:rsidR="000F6725" w:rsidRPr="00E67029" w:rsidRDefault="000F6725" w:rsidP="004A2235">
      <w:pPr>
        <w:rPr>
          <w:rFonts w:asciiTheme="majorHAnsi" w:hAnsiTheme="majorHAnsi" w:cstheme="majorHAnsi"/>
          <w:sz w:val="24"/>
          <w:szCs w:val="24"/>
        </w:rPr>
      </w:pPr>
    </w:p>
    <w:p w14:paraId="31624BF9" w14:textId="77777777" w:rsidR="00DB0208" w:rsidRPr="00E67029" w:rsidRDefault="00DB0208" w:rsidP="004A2235">
      <w:pPr>
        <w:rPr>
          <w:rFonts w:asciiTheme="majorHAnsi" w:hAnsiTheme="majorHAnsi" w:cstheme="majorHAnsi"/>
          <w:sz w:val="24"/>
          <w:szCs w:val="24"/>
        </w:rPr>
      </w:pPr>
    </w:p>
    <w:p w14:paraId="12B087DA" w14:textId="30A53658" w:rsidR="00E51B61" w:rsidRPr="00E67029" w:rsidRDefault="00E51B61" w:rsidP="00AD27AA">
      <w:pPr>
        <w:rPr>
          <w:rFonts w:asciiTheme="majorHAnsi" w:hAnsiTheme="majorHAnsi" w:cstheme="majorHAnsi"/>
          <w:sz w:val="24"/>
          <w:szCs w:val="24"/>
        </w:rPr>
      </w:pPr>
    </w:p>
    <w:p w14:paraId="1C04C5A6" w14:textId="77777777" w:rsidR="00FF4FD8" w:rsidRPr="00E67029" w:rsidRDefault="00FF4FD8" w:rsidP="00AD27AA">
      <w:pPr>
        <w:rPr>
          <w:rFonts w:asciiTheme="majorHAnsi" w:hAnsiTheme="majorHAnsi" w:cstheme="majorHAnsi"/>
          <w:sz w:val="24"/>
          <w:szCs w:val="24"/>
        </w:rPr>
      </w:pPr>
    </w:p>
    <w:p w14:paraId="3B5034E8" w14:textId="77777777" w:rsidR="001B1B90" w:rsidRPr="00E67029" w:rsidRDefault="001B1B90" w:rsidP="00AD27AA">
      <w:pPr>
        <w:rPr>
          <w:rFonts w:asciiTheme="majorHAnsi" w:hAnsiTheme="majorHAnsi" w:cstheme="majorHAnsi"/>
          <w:sz w:val="24"/>
          <w:szCs w:val="24"/>
        </w:rPr>
      </w:pPr>
    </w:p>
    <w:p w14:paraId="64148125" w14:textId="77777777" w:rsidR="00AD27AA" w:rsidRPr="00E67029" w:rsidRDefault="00AD27AA" w:rsidP="00AD27AA">
      <w:pPr>
        <w:rPr>
          <w:rFonts w:asciiTheme="majorHAnsi" w:hAnsiTheme="majorHAnsi" w:cstheme="majorHAnsi"/>
          <w:sz w:val="24"/>
          <w:szCs w:val="24"/>
        </w:rPr>
      </w:pPr>
    </w:p>
    <w:p w14:paraId="10B24D2B" w14:textId="6478C064" w:rsidR="00E55868" w:rsidRPr="00E67029" w:rsidRDefault="00E55868" w:rsidP="00D82602">
      <w:pPr>
        <w:rPr>
          <w:rFonts w:asciiTheme="majorHAnsi" w:hAnsiTheme="majorHAnsi" w:cstheme="majorHAnsi"/>
          <w:sz w:val="24"/>
          <w:szCs w:val="24"/>
        </w:rPr>
      </w:pPr>
    </w:p>
    <w:p w14:paraId="3DC492FD" w14:textId="77777777" w:rsidR="00D82602" w:rsidRPr="00E67029" w:rsidRDefault="00D82602" w:rsidP="00D82602">
      <w:pPr>
        <w:rPr>
          <w:rFonts w:asciiTheme="majorHAnsi" w:hAnsiTheme="majorHAnsi" w:cstheme="majorHAnsi"/>
          <w:sz w:val="24"/>
          <w:szCs w:val="24"/>
        </w:rPr>
      </w:pPr>
    </w:p>
    <w:p w14:paraId="1575DB58" w14:textId="18151CCA" w:rsidR="00170EF3" w:rsidRPr="00E67029" w:rsidRDefault="00170EF3">
      <w:pPr>
        <w:rPr>
          <w:rFonts w:asciiTheme="majorHAnsi" w:hAnsiTheme="majorHAnsi" w:cstheme="majorHAnsi"/>
          <w:sz w:val="24"/>
          <w:szCs w:val="24"/>
        </w:rPr>
      </w:pPr>
    </w:p>
    <w:sectPr w:rsidR="00170EF3" w:rsidRPr="00E670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AED"/>
    <w:rsid w:val="000104D6"/>
    <w:rsid w:val="000146A7"/>
    <w:rsid w:val="0003234E"/>
    <w:rsid w:val="000458CE"/>
    <w:rsid w:val="000578A6"/>
    <w:rsid w:val="00073EDF"/>
    <w:rsid w:val="00075E4C"/>
    <w:rsid w:val="00077DB6"/>
    <w:rsid w:val="00085DB8"/>
    <w:rsid w:val="00095588"/>
    <w:rsid w:val="000A1275"/>
    <w:rsid w:val="000A4C1C"/>
    <w:rsid w:val="000A7BCA"/>
    <w:rsid w:val="000C710F"/>
    <w:rsid w:val="000E2455"/>
    <w:rsid w:val="000E2E63"/>
    <w:rsid w:val="000F3CC1"/>
    <w:rsid w:val="000F6725"/>
    <w:rsid w:val="001109B5"/>
    <w:rsid w:val="00111376"/>
    <w:rsid w:val="00126F74"/>
    <w:rsid w:val="00143DFE"/>
    <w:rsid w:val="00146C3D"/>
    <w:rsid w:val="0014782A"/>
    <w:rsid w:val="001544BA"/>
    <w:rsid w:val="00157C7A"/>
    <w:rsid w:val="00166EA2"/>
    <w:rsid w:val="00170EF3"/>
    <w:rsid w:val="001903C7"/>
    <w:rsid w:val="0019769C"/>
    <w:rsid w:val="001A27EB"/>
    <w:rsid w:val="001A6841"/>
    <w:rsid w:val="001A7C13"/>
    <w:rsid w:val="001B1B90"/>
    <w:rsid w:val="001B7024"/>
    <w:rsid w:val="001E4682"/>
    <w:rsid w:val="001E6D0A"/>
    <w:rsid w:val="001F6432"/>
    <w:rsid w:val="001F64FC"/>
    <w:rsid w:val="001F6977"/>
    <w:rsid w:val="002010E7"/>
    <w:rsid w:val="00204306"/>
    <w:rsid w:val="002049E4"/>
    <w:rsid w:val="00210D28"/>
    <w:rsid w:val="002348C1"/>
    <w:rsid w:val="00241A4F"/>
    <w:rsid w:val="00253751"/>
    <w:rsid w:val="002566B9"/>
    <w:rsid w:val="00260246"/>
    <w:rsid w:val="00264A8E"/>
    <w:rsid w:val="00266D57"/>
    <w:rsid w:val="002740EC"/>
    <w:rsid w:val="00275167"/>
    <w:rsid w:val="00280385"/>
    <w:rsid w:val="00280B1B"/>
    <w:rsid w:val="002874BC"/>
    <w:rsid w:val="002A056D"/>
    <w:rsid w:val="002A2C54"/>
    <w:rsid w:val="002A3114"/>
    <w:rsid w:val="002B64F9"/>
    <w:rsid w:val="002C49E1"/>
    <w:rsid w:val="002D6811"/>
    <w:rsid w:val="002E2221"/>
    <w:rsid w:val="002F55A2"/>
    <w:rsid w:val="00304CF3"/>
    <w:rsid w:val="00310BED"/>
    <w:rsid w:val="00321627"/>
    <w:rsid w:val="00322AF7"/>
    <w:rsid w:val="0032317F"/>
    <w:rsid w:val="00333F83"/>
    <w:rsid w:val="0033760D"/>
    <w:rsid w:val="00347DB6"/>
    <w:rsid w:val="003529BB"/>
    <w:rsid w:val="003602F3"/>
    <w:rsid w:val="00363AA6"/>
    <w:rsid w:val="00364B0E"/>
    <w:rsid w:val="00365A1D"/>
    <w:rsid w:val="00365B62"/>
    <w:rsid w:val="0037178F"/>
    <w:rsid w:val="00372191"/>
    <w:rsid w:val="003743F8"/>
    <w:rsid w:val="00377F7D"/>
    <w:rsid w:val="0038364F"/>
    <w:rsid w:val="003977C7"/>
    <w:rsid w:val="00397B8A"/>
    <w:rsid w:val="003B1780"/>
    <w:rsid w:val="003B5688"/>
    <w:rsid w:val="003C4831"/>
    <w:rsid w:val="003F0053"/>
    <w:rsid w:val="003F7345"/>
    <w:rsid w:val="0040270C"/>
    <w:rsid w:val="00406BD1"/>
    <w:rsid w:val="00431F87"/>
    <w:rsid w:val="00436535"/>
    <w:rsid w:val="00445F01"/>
    <w:rsid w:val="0045111B"/>
    <w:rsid w:val="00451BDB"/>
    <w:rsid w:val="0045736F"/>
    <w:rsid w:val="004618AE"/>
    <w:rsid w:val="0047618B"/>
    <w:rsid w:val="00481735"/>
    <w:rsid w:val="00486529"/>
    <w:rsid w:val="004945D5"/>
    <w:rsid w:val="00496ABD"/>
    <w:rsid w:val="00497945"/>
    <w:rsid w:val="004A2235"/>
    <w:rsid w:val="004B40B4"/>
    <w:rsid w:val="004B6D89"/>
    <w:rsid w:val="004C0444"/>
    <w:rsid w:val="004C1A18"/>
    <w:rsid w:val="004E19D5"/>
    <w:rsid w:val="004E7A37"/>
    <w:rsid w:val="004F1B54"/>
    <w:rsid w:val="004F279A"/>
    <w:rsid w:val="0050024F"/>
    <w:rsid w:val="0050190A"/>
    <w:rsid w:val="00503908"/>
    <w:rsid w:val="00512459"/>
    <w:rsid w:val="0051676A"/>
    <w:rsid w:val="00517718"/>
    <w:rsid w:val="0053215D"/>
    <w:rsid w:val="00532FAA"/>
    <w:rsid w:val="00542A03"/>
    <w:rsid w:val="005468A9"/>
    <w:rsid w:val="00546B61"/>
    <w:rsid w:val="00550231"/>
    <w:rsid w:val="00571CC3"/>
    <w:rsid w:val="0057274B"/>
    <w:rsid w:val="00574CCA"/>
    <w:rsid w:val="00580467"/>
    <w:rsid w:val="0059086B"/>
    <w:rsid w:val="005A0E35"/>
    <w:rsid w:val="005A4110"/>
    <w:rsid w:val="005E44C9"/>
    <w:rsid w:val="005F0971"/>
    <w:rsid w:val="005F4FF4"/>
    <w:rsid w:val="006055DD"/>
    <w:rsid w:val="00640310"/>
    <w:rsid w:val="00646CDB"/>
    <w:rsid w:val="006535FA"/>
    <w:rsid w:val="006553BE"/>
    <w:rsid w:val="00655A1E"/>
    <w:rsid w:val="00656966"/>
    <w:rsid w:val="00660DE6"/>
    <w:rsid w:val="0067673A"/>
    <w:rsid w:val="00682257"/>
    <w:rsid w:val="00684047"/>
    <w:rsid w:val="006840F9"/>
    <w:rsid w:val="00684DEF"/>
    <w:rsid w:val="00685E32"/>
    <w:rsid w:val="0068610D"/>
    <w:rsid w:val="00687D95"/>
    <w:rsid w:val="006A14D1"/>
    <w:rsid w:val="006B67DE"/>
    <w:rsid w:val="006C3CD1"/>
    <w:rsid w:val="006C4FA2"/>
    <w:rsid w:val="006D3BBD"/>
    <w:rsid w:val="006D47F6"/>
    <w:rsid w:val="006D4954"/>
    <w:rsid w:val="006D5FC5"/>
    <w:rsid w:val="006E7889"/>
    <w:rsid w:val="006F4F94"/>
    <w:rsid w:val="00702284"/>
    <w:rsid w:val="00720F63"/>
    <w:rsid w:val="00721240"/>
    <w:rsid w:val="00744459"/>
    <w:rsid w:val="00746132"/>
    <w:rsid w:val="007549ED"/>
    <w:rsid w:val="00755040"/>
    <w:rsid w:val="00755944"/>
    <w:rsid w:val="00761DC6"/>
    <w:rsid w:val="007651A4"/>
    <w:rsid w:val="007804F2"/>
    <w:rsid w:val="007826F9"/>
    <w:rsid w:val="00793406"/>
    <w:rsid w:val="007966AB"/>
    <w:rsid w:val="007A4BBB"/>
    <w:rsid w:val="007B213B"/>
    <w:rsid w:val="007B5A89"/>
    <w:rsid w:val="007C0D29"/>
    <w:rsid w:val="007C1392"/>
    <w:rsid w:val="007C7E0B"/>
    <w:rsid w:val="007E0912"/>
    <w:rsid w:val="00800382"/>
    <w:rsid w:val="00820B0B"/>
    <w:rsid w:val="008244B9"/>
    <w:rsid w:val="008256F0"/>
    <w:rsid w:val="00826793"/>
    <w:rsid w:val="0083179D"/>
    <w:rsid w:val="0083558E"/>
    <w:rsid w:val="00842587"/>
    <w:rsid w:val="00842D95"/>
    <w:rsid w:val="00846756"/>
    <w:rsid w:val="008527AD"/>
    <w:rsid w:val="00855069"/>
    <w:rsid w:val="00860A6C"/>
    <w:rsid w:val="0086109F"/>
    <w:rsid w:val="008647AF"/>
    <w:rsid w:val="008765F6"/>
    <w:rsid w:val="00881248"/>
    <w:rsid w:val="00881832"/>
    <w:rsid w:val="00890A2C"/>
    <w:rsid w:val="00891246"/>
    <w:rsid w:val="00893C7C"/>
    <w:rsid w:val="0089590F"/>
    <w:rsid w:val="008C12CF"/>
    <w:rsid w:val="008C1379"/>
    <w:rsid w:val="008D4C53"/>
    <w:rsid w:val="008D56C4"/>
    <w:rsid w:val="008E5558"/>
    <w:rsid w:val="008F4725"/>
    <w:rsid w:val="008F77F5"/>
    <w:rsid w:val="00907DF3"/>
    <w:rsid w:val="00914E61"/>
    <w:rsid w:val="00916384"/>
    <w:rsid w:val="00924A0A"/>
    <w:rsid w:val="00926607"/>
    <w:rsid w:val="0094478A"/>
    <w:rsid w:val="00946868"/>
    <w:rsid w:val="009703AC"/>
    <w:rsid w:val="00974A8E"/>
    <w:rsid w:val="0098128D"/>
    <w:rsid w:val="009827C9"/>
    <w:rsid w:val="00985F8A"/>
    <w:rsid w:val="00990C9C"/>
    <w:rsid w:val="009A1A0A"/>
    <w:rsid w:val="009A2632"/>
    <w:rsid w:val="009A3A51"/>
    <w:rsid w:val="009B5850"/>
    <w:rsid w:val="009B6FD9"/>
    <w:rsid w:val="009F05B3"/>
    <w:rsid w:val="009F6453"/>
    <w:rsid w:val="00A00C65"/>
    <w:rsid w:val="00A21099"/>
    <w:rsid w:val="00A23221"/>
    <w:rsid w:val="00A24DFB"/>
    <w:rsid w:val="00A2658A"/>
    <w:rsid w:val="00A26B03"/>
    <w:rsid w:val="00A34ADD"/>
    <w:rsid w:val="00A44F0D"/>
    <w:rsid w:val="00A550EA"/>
    <w:rsid w:val="00A77657"/>
    <w:rsid w:val="00A80362"/>
    <w:rsid w:val="00A95449"/>
    <w:rsid w:val="00A97B42"/>
    <w:rsid w:val="00AA03EF"/>
    <w:rsid w:val="00AC0A7D"/>
    <w:rsid w:val="00AC13D0"/>
    <w:rsid w:val="00AC45B0"/>
    <w:rsid w:val="00AC5C66"/>
    <w:rsid w:val="00AC7DF9"/>
    <w:rsid w:val="00AD27AA"/>
    <w:rsid w:val="00AD44DD"/>
    <w:rsid w:val="00AE467C"/>
    <w:rsid w:val="00AE77A8"/>
    <w:rsid w:val="00AF3263"/>
    <w:rsid w:val="00AF6ED8"/>
    <w:rsid w:val="00B1287C"/>
    <w:rsid w:val="00B145DD"/>
    <w:rsid w:val="00B23A82"/>
    <w:rsid w:val="00B252D6"/>
    <w:rsid w:val="00B315FA"/>
    <w:rsid w:val="00B34782"/>
    <w:rsid w:val="00B36AEF"/>
    <w:rsid w:val="00B37021"/>
    <w:rsid w:val="00B37520"/>
    <w:rsid w:val="00B43ADD"/>
    <w:rsid w:val="00B52AED"/>
    <w:rsid w:val="00B5300B"/>
    <w:rsid w:val="00B5610A"/>
    <w:rsid w:val="00B6568D"/>
    <w:rsid w:val="00B732CF"/>
    <w:rsid w:val="00B86778"/>
    <w:rsid w:val="00B86E85"/>
    <w:rsid w:val="00B87053"/>
    <w:rsid w:val="00BB1C4D"/>
    <w:rsid w:val="00BB1F83"/>
    <w:rsid w:val="00BB3A16"/>
    <w:rsid w:val="00BC40F1"/>
    <w:rsid w:val="00BC704B"/>
    <w:rsid w:val="00BD50C4"/>
    <w:rsid w:val="00BE1B60"/>
    <w:rsid w:val="00BF113C"/>
    <w:rsid w:val="00BF30BD"/>
    <w:rsid w:val="00BF5526"/>
    <w:rsid w:val="00C13614"/>
    <w:rsid w:val="00C3700F"/>
    <w:rsid w:val="00C41E67"/>
    <w:rsid w:val="00C51759"/>
    <w:rsid w:val="00C60D61"/>
    <w:rsid w:val="00C65B8E"/>
    <w:rsid w:val="00C66864"/>
    <w:rsid w:val="00C66AC2"/>
    <w:rsid w:val="00C743E2"/>
    <w:rsid w:val="00C74B2A"/>
    <w:rsid w:val="00C848E8"/>
    <w:rsid w:val="00CA3111"/>
    <w:rsid w:val="00CA5CF7"/>
    <w:rsid w:val="00CC7941"/>
    <w:rsid w:val="00CD0936"/>
    <w:rsid w:val="00CD3F09"/>
    <w:rsid w:val="00CD5625"/>
    <w:rsid w:val="00CD6139"/>
    <w:rsid w:val="00CE4FD1"/>
    <w:rsid w:val="00CE5A49"/>
    <w:rsid w:val="00D10C83"/>
    <w:rsid w:val="00D12122"/>
    <w:rsid w:val="00D41A8B"/>
    <w:rsid w:val="00D630CF"/>
    <w:rsid w:val="00D74042"/>
    <w:rsid w:val="00D74544"/>
    <w:rsid w:val="00D82602"/>
    <w:rsid w:val="00D95F94"/>
    <w:rsid w:val="00DA1B9A"/>
    <w:rsid w:val="00DB0208"/>
    <w:rsid w:val="00DC71E3"/>
    <w:rsid w:val="00DF0336"/>
    <w:rsid w:val="00DF0B08"/>
    <w:rsid w:val="00DF0C6E"/>
    <w:rsid w:val="00DF3D2E"/>
    <w:rsid w:val="00E018D7"/>
    <w:rsid w:val="00E04030"/>
    <w:rsid w:val="00E11750"/>
    <w:rsid w:val="00E138B1"/>
    <w:rsid w:val="00E13DF7"/>
    <w:rsid w:val="00E22FD8"/>
    <w:rsid w:val="00E268E3"/>
    <w:rsid w:val="00E338D1"/>
    <w:rsid w:val="00E345D1"/>
    <w:rsid w:val="00E37377"/>
    <w:rsid w:val="00E40FEE"/>
    <w:rsid w:val="00E51B61"/>
    <w:rsid w:val="00E55868"/>
    <w:rsid w:val="00E637FD"/>
    <w:rsid w:val="00E66B9E"/>
    <w:rsid w:val="00E67029"/>
    <w:rsid w:val="00E71577"/>
    <w:rsid w:val="00E72961"/>
    <w:rsid w:val="00E76295"/>
    <w:rsid w:val="00E84A43"/>
    <w:rsid w:val="00E87450"/>
    <w:rsid w:val="00EA4AB8"/>
    <w:rsid w:val="00EB2179"/>
    <w:rsid w:val="00EB4A48"/>
    <w:rsid w:val="00EC51CC"/>
    <w:rsid w:val="00EE2D41"/>
    <w:rsid w:val="00EF2F8B"/>
    <w:rsid w:val="00EF64DD"/>
    <w:rsid w:val="00F02EAA"/>
    <w:rsid w:val="00F052DA"/>
    <w:rsid w:val="00F225AD"/>
    <w:rsid w:val="00F30398"/>
    <w:rsid w:val="00F3728F"/>
    <w:rsid w:val="00F43E8F"/>
    <w:rsid w:val="00F525A6"/>
    <w:rsid w:val="00F55DDC"/>
    <w:rsid w:val="00F67E5E"/>
    <w:rsid w:val="00F718A6"/>
    <w:rsid w:val="00F72BE8"/>
    <w:rsid w:val="00F759D0"/>
    <w:rsid w:val="00F8186D"/>
    <w:rsid w:val="00FA0FCD"/>
    <w:rsid w:val="00FA58E8"/>
    <w:rsid w:val="00FC60B6"/>
    <w:rsid w:val="00FD2924"/>
    <w:rsid w:val="00FE1DB6"/>
    <w:rsid w:val="00FE54A7"/>
    <w:rsid w:val="00FF0A14"/>
    <w:rsid w:val="00FF19BF"/>
    <w:rsid w:val="00FF401F"/>
    <w:rsid w:val="00FF4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B235E"/>
  <w15:chartTrackingRefBased/>
  <w15:docId w15:val="{EBAB431D-B34D-4D9C-8D00-4AA8D0D12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77A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63AA6"/>
    <w:rPr>
      <w:color w:val="0000FF"/>
      <w:u w:val="single"/>
    </w:rPr>
  </w:style>
  <w:style w:type="character" w:customStyle="1" w:styleId="Heading1Char">
    <w:name w:val="Heading 1 Char"/>
    <w:basedOn w:val="DefaultParagraphFont"/>
    <w:link w:val="Heading1"/>
    <w:uiPriority w:val="9"/>
    <w:rsid w:val="00AE77A8"/>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E7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671524">
      <w:bodyDiv w:val="1"/>
      <w:marLeft w:val="0"/>
      <w:marRight w:val="0"/>
      <w:marTop w:val="0"/>
      <w:marBottom w:val="0"/>
      <w:divBdr>
        <w:top w:val="none" w:sz="0" w:space="0" w:color="auto"/>
        <w:left w:val="none" w:sz="0" w:space="0" w:color="auto"/>
        <w:bottom w:val="none" w:sz="0" w:space="0" w:color="auto"/>
        <w:right w:val="none" w:sz="0" w:space="0" w:color="auto"/>
      </w:divBdr>
    </w:div>
    <w:div w:id="323240356">
      <w:bodyDiv w:val="1"/>
      <w:marLeft w:val="0"/>
      <w:marRight w:val="0"/>
      <w:marTop w:val="0"/>
      <w:marBottom w:val="0"/>
      <w:divBdr>
        <w:top w:val="none" w:sz="0" w:space="0" w:color="auto"/>
        <w:left w:val="none" w:sz="0" w:space="0" w:color="auto"/>
        <w:bottom w:val="none" w:sz="0" w:space="0" w:color="auto"/>
        <w:right w:val="none" w:sz="0" w:space="0" w:color="auto"/>
      </w:divBdr>
    </w:div>
    <w:div w:id="469589943">
      <w:bodyDiv w:val="1"/>
      <w:marLeft w:val="0"/>
      <w:marRight w:val="0"/>
      <w:marTop w:val="0"/>
      <w:marBottom w:val="0"/>
      <w:divBdr>
        <w:top w:val="none" w:sz="0" w:space="0" w:color="auto"/>
        <w:left w:val="none" w:sz="0" w:space="0" w:color="auto"/>
        <w:bottom w:val="none" w:sz="0" w:space="0" w:color="auto"/>
        <w:right w:val="none" w:sz="0" w:space="0" w:color="auto"/>
      </w:divBdr>
    </w:div>
    <w:div w:id="642854903">
      <w:bodyDiv w:val="1"/>
      <w:marLeft w:val="0"/>
      <w:marRight w:val="0"/>
      <w:marTop w:val="0"/>
      <w:marBottom w:val="0"/>
      <w:divBdr>
        <w:top w:val="none" w:sz="0" w:space="0" w:color="auto"/>
        <w:left w:val="none" w:sz="0" w:space="0" w:color="auto"/>
        <w:bottom w:val="none" w:sz="0" w:space="0" w:color="auto"/>
        <w:right w:val="none" w:sz="0" w:space="0" w:color="auto"/>
      </w:divBdr>
    </w:div>
    <w:div w:id="877090173">
      <w:bodyDiv w:val="1"/>
      <w:marLeft w:val="0"/>
      <w:marRight w:val="0"/>
      <w:marTop w:val="0"/>
      <w:marBottom w:val="0"/>
      <w:divBdr>
        <w:top w:val="none" w:sz="0" w:space="0" w:color="auto"/>
        <w:left w:val="none" w:sz="0" w:space="0" w:color="auto"/>
        <w:bottom w:val="none" w:sz="0" w:space="0" w:color="auto"/>
        <w:right w:val="none" w:sz="0" w:space="0" w:color="auto"/>
      </w:divBdr>
    </w:div>
    <w:div w:id="1096750213">
      <w:bodyDiv w:val="1"/>
      <w:marLeft w:val="0"/>
      <w:marRight w:val="0"/>
      <w:marTop w:val="0"/>
      <w:marBottom w:val="0"/>
      <w:divBdr>
        <w:top w:val="none" w:sz="0" w:space="0" w:color="auto"/>
        <w:left w:val="none" w:sz="0" w:space="0" w:color="auto"/>
        <w:bottom w:val="none" w:sz="0" w:space="0" w:color="auto"/>
        <w:right w:val="none" w:sz="0" w:space="0" w:color="auto"/>
      </w:divBdr>
    </w:div>
    <w:div w:id="1232614708">
      <w:bodyDiv w:val="1"/>
      <w:marLeft w:val="0"/>
      <w:marRight w:val="0"/>
      <w:marTop w:val="0"/>
      <w:marBottom w:val="0"/>
      <w:divBdr>
        <w:top w:val="none" w:sz="0" w:space="0" w:color="auto"/>
        <w:left w:val="none" w:sz="0" w:space="0" w:color="auto"/>
        <w:bottom w:val="none" w:sz="0" w:space="0" w:color="auto"/>
        <w:right w:val="none" w:sz="0" w:space="0" w:color="auto"/>
      </w:divBdr>
    </w:div>
    <w:div w:id="1451583032">
      <w:bodyDiv w:val="1"/>
      <w:marLeft w:val="0"/>
      <w:marRight w:val="0"/>
      <w:marTop w:val="0"/>
      <w:marBottom w:val="0"/>
      <w:divBdr>
        <w:top w:val="none" w:sz="0" w:space="0" w:color="auto"/>
        <w:left w:val="none" w:sz="0" w:space="0" w:color="auto"/>
        <w:bottom w:val="none" w:sz="0" w:space="0" w:color="auto"/>
        <w:right w:val="none" w:sz="0" w:space="0" w:color="auto"/>
      </w:divBdr>
    </w:div>
    <w:div w:id="1493061002">
      <w:bodyDiv w:val="1"/>
      <w:marLeft w:val="0"/>
      <w:marRight w:val="0"/>
      <w:marTop w:val="0"/>
      <w:marBottom w:val="0"/>
      <w:divBdr>
        <w:top w:val="none" w:sz="0" w:space="0" w:color="auto"/>
        <w:left w:val="none" w:sz="0" w:space="0" w:color="auto"/>
        <w:bottom w:val="none" w:sz="0" w:space="0" w:color="auto"/>
        <w:right w:val="none" w:sz="0" w:space="0" w:color="auto"/>
      </w:divBdr>
    </w:div>
    <w:div w:id="2061437765">
      <w:bodyDiv w:val="1"/>
      <w:marLeft w:val="0"/>
      <w:marRight w:val="0"/>
      <w:marTop w:val="0"/>
      <w:marBottom w:val="0"/>
      <w:divBdr>
        <w:top w:val="none" w:sz="0" w:space="0" w:color="auto"/>
        <w:left w:val="none" w:sz="0" w:space="0" w:color="auto"/>
        <w:bottom w:val="none" w:sz="0" w:space="0" w:color="auto"/>
        <w:right w:val="none" w:sz="0" w:space="0" w:color="auto"/>
      </w:divBdr>
    </w:div>
    <w:div w:id="206598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HRi14</b:Tag>
    <b:SourceType>JournalArticle</b:SourceType>
    <b:Guid>{9DD7DFBF-197B-499C-A032-FD980DB9F6C9}</b:Guid>
    <b:Title>The Police and Mental Health </b:Title>
    <b:Year>2014</b:Year>
    <b:Author>
      <b:Author>
        <b:NameList>
          <b:Person>
            <b:Last>Lamb</b:Last>
            <b:First>H</b:First>
            <b:Middle>Richard</b:Middle>
          </b:Person>
        </b:NameList>
      </b:Author>
    </b:Author>
    <b:JournalName>Psychiatric Services </b:JournalName>
    <b:Pages>1266 - 1271</b:Pages>
    <b:Volume>53</b:Volume>
    <b:Issue>10</b:Issue>
    <b:RefOrder>1</b:RefOrder>
  </b:Source>
  <b:Source>
    <b:Tag>NPC20</b:Tag>
    <b:SourceType>InternetSite</b:SourceType>
    <b:Guid>{32157D25-EA9C-4270-A2DA-403AF9E67578}</b:Guid>
    <b:Title>NPCC and College of Policing pledge to improve officer and staff safety following largest ever survey of police workforce </b:Title>
    <b:Year>2020</b:Year>
    <b:Author>
      <b:Author>
        <b:NameList>
          <b:Person>
            <b:Last>NPCC</b:Last>
          </b:Person>
        </b:NameList>
      </b:Author>
    </b:Author>
    <b:YearAccessed>2024</b:YearAccessed>
    <b:MonthAccessed>03</b:MonthAccessed>
    <b:DayAccessed>18</b:DayAccessed>
    <b:URL>https://news.npcc.police.uk/releases/npcc-and-college-of-policing-pledge-to-improve-officer-and-staff-safety-following-largest-ever-survey-of-police-workforce</b:URL>
    <b:RefOrder>2</b:RefOrder>
  </b:Source>
  <b:Source>
    <b:Tag>Off221</b:Tag>
    <b:SourceType>InternetSite</b:SourceType>
    <b:Guid>{B03F5A72-4D6F-475B-9B89-A89CC613B2A6}</b:Guid>
    <b:Author>
      <b:Author>
        <b:NameList>
          <b:Person>
            <b:Last>Statistics</b:Last>
            <b:First>Office</b:First>
            <b:Middle>of National</b:Middle>
          </b:Person>
        </b:NameList>
      </b:Author>
    </b:Author>
    <b:Title>Polcie officers killed on duty, 2010 to 2022</b:Title>
    <b:Year>2022</b:Year>
    <b:YearAccessed>2024</b:YearAccessed>
    <b:MonthAccessed>03</b:MonthAccessed>
    <b:DayAccessed>18</b:DayAccessed>
    <b:URL>https://www.ons.gov.uk/aboutus/transparencyandgovernance/freedomofinformationfoi/policeofficerskilledonduty2010to2022</b:URL>
    <b:RefOrder>3</b:RefOrder>
  </b:Source>
  <b:Source>
    <b:Tag>Abi18</b:Tag>
    <b:SourceType>JournalArticle</b:SourceType>
    <b:Guid>{37887F17-E12E-4F60-BF3C-0AB5355D1952}</b:Guid>
    <b:Title>'Taser,Taser'! Exploring factors associated with police use of Taser in England and Wales </b:Title>
    <b:Year>2018</b:Year>
    <b:Author>
      <b:Author>
        <b:NameList>
          <b:Person>
            <b:Last>Dymond</b:Last>
            <b:First>Abi</b:First>
          </b:Person>
        </b:NameList>
      </b:Author>
    </b:Author>
    <b:JournalName>An international journal of research and policy </b:JournalName>
    <b:Pages>396 - 411</b:Pages>
    <b:Volume>30</b:Volume>
    <b:Issue>4</b:Issue>
    <b:RefOrder>4</b:RefOrder>
  </b:Source>
  <b:Source>
    <b:Tag>WBr22</b:Tag>
    <b:SourceType>JournalArticle</b:SourceType>
    <b:Guid>{6CFBD407-9790-4CB4-BF33-C43681AB3782}</b:Guid>
    <b:Author>
      <b:Author>
        <b:NameList>
          <b:Person>
            <b:Last>Cotton</b:Last>
            <b:First>W</b:First>
            <b:Middle>Bradley</b:Middle>
          </b:Person>
        </b:NameList>
      </b:Author>
    </b:Author>
    <b:Title>Police Training and Use of Force: Methods to Reduce Violent Encounters </b:Title>
    <b:JournalName>Understanding and Preventing Community Violence </b:JournalName>
    <b:Year>2022</b:Year>
    <b:Pages>47 - 71</b:Pages>
    <b:Volume>1</b:Volume>
    <b:Issue>1</b:Issue>
    <b:RefOrder>5</b:RefOrder>
  </b:Source>
  <b:Source>
    <b:Tag>Cha19</b:Tag>
    <b:SourceType>InternetSite</b:SourceType>
    <b:Guid>{D8971A42-BFDB-45BF-91DF-71887931AFD3}</b:Guid>
    <b:Author>
      <b:Author>
        <b:NameList>
          <b:Person>
            <b:Last>Change</b:Last>
          </b:Person>
        </b:NameList>
      </b:Author>
    </b:Author>
    <b:Title>END SINGLE CREWING AND ROLL OUT TASER TO ALL POLICE OFFICERS</b:Title>
    <b:Year>2019</b:Year>
    <b:YearAccessed>2024</b:YearAccessed>
    <b:MonthAccessed>03</b:MonthAccessed>
    <b:DayAccessed>30</b:DayAccessed>
    <b:URL>https://www.change.org/p/uk-govt-end-single-crewing-and-roll-out-taser-to-all-police-officers?recruiter=991548704&amp;utm_source=share_petition&amp;utm_medium=twitter&amp;utm_campaign=share_petition&amp;recruited_by_id=acc6a260-bc82-11e9-97ec-111f1de99d7a&amp;use_react=false</b:URL>
    <b:RefOrder>6</b:RefOrder>
  </b:Source>
  <b:Source>
    <b:Tag>BBC191</b:Tag>
    <b:SourceType>InternetSite</b:SourceType>
    <b:Guid>{2E407700-6F9F-4E13-86E8-62247E5D9FDE}</b:Guid>
    <b:Author>
      <b:Author>
        <b:NameList>
          <b:Person>
            <b:Last>BBC</b:Last>
          </b:Person>
        </b:NameList>
      </b:Author>
    </b:Author>
    <b:Title>Should all frontline police officers use Tasers?</b:Title>
    <b:Year>2019</b:Year>
    <b:YearAccessed>2024</b:YearAccessed>
    <b:MonthAccessed>03</b:MonthAccessed>
    <b:DayAccessed>30</b:DayAccessed>
    <b:URL>https://www.bbc.co.uk/news/uk-49405999#:~:text=Tasers%20are%20an%20illegal%20weapon%20in%20the%20UK,to%20undergo%20a%20compulsory%20refresher%20course%20every%20year.</b:URL>
    <b:RefOrder>7</b:RefOrder>
  </b:Source>
  <b:Source>
    <b:Tag>Dav22</b:Tag>
    <b:SourceType>JournalArticle</b:SourceType>
    <b:Guid>{A8021B7D-AB9A-48B8-8971-651000DB89EE}</b:Guid>
    <b:Title>Accountability in the aftermath of police related deaths in the US and England and Wales: processes and outcomes</b:Title>
    <b:Year>2022</b:Year>
    <b:Author>
      <b:Author>
        <b:NameList>
          <b:Person>
            <b:Last>Baker</b:Last>
            <b:First>David</b:First>
          </b:Person>
        </b:NameList>
      </b:Author>
    </b:Author>
    <b:JournalName>Policing: An International Journal </b:JournalName>
    <b:Pages>556 - 569</b:Pages>
    <b:Volume>45</b:Volume>
    <b:Issue>4</b:Issue>
    <b:RefOrder>8</b:RefOrder>
  </b:Source>
  <b:Source>
    <b:Tag>Bar18</b:Tag>
    <b:SourceType>JournalArticle</b:SourceType>
    <b:Guid>{6FB7BCAB-9519-4EB9-AA6D-2CE97EBDDA28}</b:Guid>
    <b:Author>
      <b:Author>
        <b:NameList>
          <b:Person>
            <b:Last>Ariel</b:Last>
            <b:First>Barak</b:First>
          </b:Person>
        </b:NameList>
      </b:Author>
    </b:Author>
    <b:Title>Carrying Tasers increases police use of force, study findings</b:Title>
    <b:JournalName>University of Cambridge </b:JournalName>
    <b:Year>2018</b:Year>
    <b:Pages>1 - 20</b:Pages>
    <b:Volume>1</b:Volume>
    <b:Issue>1</b:Issue>
    <b:RefOrder>9</b:RefOrder>
  </b:Source>
  <b:Source>
    <b:Tag>Arl16</b:Tag>
    <b:SourceType>JournalArticle</b:SourceType>
    <b:Guid>{2B7A09D9-4F6D-4F22-9D96-02B2BDC26F50}</b:Guid>
    <b:Author>
      <b:Author>
        <b:NameList>
          <b:Person>
            <b:Last>Jr.</b:Last>
            <b:First>Arlin</b:First>
            <b:Middle>James Bejamin</b:Middle>
          </b:Person>
        </b:NameList>
      </b:Author>
    </b:Author>
    <b:Title>The weapons priming effect</b:Title>
    <b:JournalName>Current opinion in Psychology</b:JournalName>
    <b:Year>2016</b:Year>
    <b:Pages>45 - 48</b:Pages>
    <b:Volume>12</b:Volume>
    <b:Issue>1</b:Issue>
    <b:RefOrder>10</b:RefOrder>
  </b:Source>
  <b:Source>
    <b:Tag>Ind21</b:Tag>
    <b:SourceType>Report</b:SourceType>
    <b:Guid>{F3112194-6A68-4FAB-86BA-18542F7798F4}</b:Guid>
    <b:Title>Review of IOPC cases involving the use of Taser 2015 - 2020</b:Title>
    <b:Year>2021</b:Year>
    <b:Author>
      <b:Author>
        <b:NameList>
          <b:Person>
            <b:Last>IOPC</b:Last>
            <b:First>Independent</b:First>
            <b:Middle>Office of Police Conduct</b:Middle>
          </b:Person>
        </b:NameList>
      </b:Author>
    </b:Author>
    <b:Publisher>IOPC</b:Publisher>
    <b:City>London</b:City>
    <b:RefOrder>11</b:RefOrder>
  </b:Source>
  <b:Source>
    <b:Tag>Sta20</b:Tag>
    <b:SourceType>InternetSite</b:SourceType>
    <b:Guid>{F126CAEC-511E-4C51-BB93-2564F0C79F93}</b:Guid>
    <b:Author>
      <b:Author>
        <b:NameList>
          <b:Person>
            <b:Last>Statistics</b:Last>
          </b:Person>
        </b:NameList>
      </b:Author>
    </b:Author>
    <b:Title>Statistics on the number of police officers assaulted in 2019/20, England and Wales  </b:Title>
    <b:Year>2020</b:Year>
    <b:YearAccessed>2024</b:YearAccessed>
    <b:MonthAccessed>03</b:MonthAccessed>
    <b:DayAccessed>18</b:DayAccessed>
    <b:URL>https://assets.publishing.service.gov.uk/government/uploads/system/uploads/attachment_data/file/904523/police-officers-assaulted-201920-england-wales.pdf#:~:text=In%202019%2F20%20there%20were%2010%2C410%20offences%20of%20%E2%80%9Cassault,injury%20on%20a%2</b:URL>
    <b:RefOrder>12</b:RefOrder>
  </b:Source>
  <b:Source>
    <b:Tag>Ste10</b:Tag>
    <b:SourceType>Book</b:SourceType>
    <b:Guid>{548BD7C0-F04F-4D5D-8DC7-6D3AFA980E81}</b:Guid>
    <b:Title>Race, Ethnicity, and Policing </b:Title>
    <b:Year>2010</b:Year>
    <b:Publisher>New York University Press</b:Publisher>
    <b:City>New York </b:City>
    <b:Author>
      <b:Author>
        <b:NameList>
          <b:Person>
            <b:Last>Rice</b:Last>
            <b:First>Stephen</b:First>
            <b:Middle>K</b:Middle>
          </b:Person>
        </b:NameList>
      </b:Author>
    </b:Author>
    <b:Edition>1</b:Edition>
    <b:RefOrder>13</b:RefOrder>
  </b:Source>
  <b:Source>
    <b:Tag>Col239</b:Tag>
    <b:SourceType>InternetSite</b:SourceType>
    <b:Guid>{14F0798A-AEE7-4FD1-805A-2DE52053BE43}</b:Guid>
    <b:Author>
      <b:Author>
        <b:NameList>
          <b:Person>
            <b:Last>Policing</b:Last>
            <b:First>College</b:First>
            <b:Middle>of</b:Middle>
          </b:Person>
        </b:NameList>
      </b:Author>
    </b:Author>
    <b:Title>New Safety Training for Officers</b:Title>
    <b:Year>2023</b:Year>
    <b:YearAccessed>2024</b:YearAccessed>
    <b:MonthAccessed>03</b:MonthAccessed>
    <b:DayAccessed>08</b:DayAccessed>
    <b:URL>https://www.college.police.uk/article/new-safety-training-officers</b:URL>
    <b:RefOrder>15</b:RefOrder>
  </b:Source>
  <b:Source>
    <b:Tag>Hom223</b:Tag>
    <b:SourceType>InternetSite</b:SourceType>
    <b:Guid>{0184B44D-6484-4E8C-8AA2-FF78C0A70F38}</b:Guid>
    <b:Author>
      <b:Author>
        <b:NameList>
          <b:Person>
            <b:Last>Office</b:Last>
            <b:First>Home</b:First>
          </b:Person>
        </b:NameList>
      </b:Author>
    </b:Author>
    <b:Title>Statistics on the number of police officers assaulted in the year ending March 2022, England and Wales</b:Title>
    <b:Year>2022</b:Year>
    <b:YearAccessed>2024</b:YearAccessed>
    <b:MonthAccessed>08</b:MonthAccessed>
    <b:DayAccessed>03</b:DayAccessed>
    <b:URL>https://www.gov.uk/government/statistics/police-workforce-england-and-wales-31-march-2022/annex-statistics-on-the-number-of-police-officers-assaulted-in-the-year-ending-march-2022-england-and-wales</b:URL>
    <b:RefOrder>14</b:RefOrder>
  </b:Source>
  <b:Source>
    <b:Tag>Chr18</b:Tag>
    <b:SourceType>JournalArticle</b:SourceType>
    <b:Guid>{DDB1D029-46E6-43DA-9228-E827754A017A}</b:Guid>
    <b:Author>
      <b:Author>
        <b:NameList>
          <b:Person>
            <b:Last>Cushion</b:Last>
            <b:First>Christopher</b:First>
            <b:Middle>J</b:Middle>
          </b:Person>
        </b:NameList>
      </b:Author>
    </b:Author>
    <b:Title>Exploring the Delivery of Officer Safety Training: A Case Study</b:Title>
    <b:JournalName>Policing </b:JournalName>
    <b:Year>2018</b:Year>
    <b:Pages>166 - 180</b:Pages>
    <b:Volume>14</b:Volume>
    <b:Issue>1</b:Issue>
    <b:RefOrder>16</b:RefOrder>
  </b:Source>
  <b:Source>
    <b:Tag>JAn09</b:Tag>
    <b:SourceType>JournalArticle</b:SourceType>
    <b:Guid>{61B5FB2F-763F-4C94-8AA0-94E14CA8E90E}</b:Guid>
    <b:Title>Occurrence of injury during Officer Safety Training at Kent Police </b:Title>
    <b:Year>2009</b:Year>
    <b:Author>
      <b:Author>
        <b:NameList>
          <b:Person>
            <b:Last>Andrew</b:Last>
            <b:First>J</b:First>
          </b:Person>
        </b:NameList>
      </b:Author>
    </b:Author>
    <b:JournalName>The Police Journal: Theory, Practice and Principles </b:JournalName>
    <b:Pages>265 - 274</b:Pages>
    <b:Volume>82</b:Volume>
    <b:Issue>3</b:Issue>
    <b:RefOrder>17</b:RefOrder>
  </b:Source>
  <b:Source>
    <b:Tag>Mir22</b:Tag>
    <b:SourceType>JournalArticle</b:SourceType>
    <b:Guid>{EF2222CB-7CC0-469B-AA47-8AE66542A3F1}</b:Guid>
    <b:Author>
      <b:Author>
        <b:NameList>
          <b:Person>
            <b:Last>Miranda</b:Last>
            <b:First>Diana</b:First>
          </b:Person>
        </b:NameList>
      </b:Author>
    </b:Author>
    <b:Title>Body-worn cameras 'on the move': exploring the contextual, technical and ethical challenges in policing practice </b:Title>
    <b:Year>2022</b:Year>
    <b:JournalName>An international journal of research and policy </b:JournalName>
    <b:Pages>18 - 34</b:Pages>
    <b:Volume>32</b:Volume>
    <b:Issue>1</b:Issue>
    <b:RefOrder>38</b:RefOrder>
  </b:Source>
  <b:Source>
    <b:Tag>Pol223</b:Tag>
    <b:SourceType>InternetSite</b:SourceType>
    <b:Guid>{5ED72E50-D698-425F-B53C-002A7A98F6B6}</b:Guid>
    <b:Author>
      <b:Author>
        <b:NameList>
          <b:Person>
            <b:Last>Scotland</b:Last>
            <b:First>Police</b:First>
          </b:Person>
        </b:NameList>
      </b:Author>
    </b:Author>
    <b:Title>Police Scotland's Use of Body Worn Video </b:Title>
    <b:Year>2022</b:Year>
    <b:YearAccessed>2024</b:YearAccessed>
    <b:MonthAccessed>03</b:MonthAccessed>
    <b:DayAccessed>18</b:DayAccessed>
    <b:URL>https://consult.scotland.police.uk/strategy-insight-and-innovation/police-scotlands-use-of-body-worn-video/#:~:text=The%20reasons%20for%20using%20Body%20Worn%20Video%20by,justice%3B%20and%20%E2%80%A2%20lead%20to%20greater%20public%20transparency.</b:URL>
    <b:RefOrder>39</b:RefOrder>
  </b:Source>
  <b:Source>
    <b:Tag>Kar21</b:Tag>
    <b:SourceType>JournalArticle</b:SourceType>
    <b:Guid>{75B89EDF-0139-44A6-A5C4-CC39D26902B2}</b:Guid>
    <b:Title>Exploring the impact of body-worn video on the everyday behaviours of polcie officers </b:Title>
    <b:Year>2021</b:Year>
    <b:Author>
      <b:Author>
        <b:NameList>
          <b:Person>
            <b:Last>Harrison</b:Last>
            <b:First>Karen</b:First>
          </b:Person>
        </b:NameList>
      </b:Author>
    </b:Author>
    <b:JournalName>The Police Journal: Theory, Practice and Principles </b:JournalName>
    <b:Pages>363 - 377</b:Pages>
    <b:Volume>95</b:Volume>
    <b:Issue>2</b:Issue>
    <b:RefOrder>40</b:RefOrder>
  </b:Source>
  <b:Source>
    <b:Tag>Ian21</b:Tag>
    <b:SourceType>InternetSite</b:SourceType>
    <b:Guid>{8A321799-820C-4233-BE34-47751F437BDA}</b:Guid>
    <b:Title>The evidence on double crewing in response policing: It’s more productive and it’s safer</b:Title>
    <b:Year>2021</b:Year>
    <b:Author>
      <b:Author>
        <b:NameList>
          <b:Person>
            <b:Last>Wiggett</b:Last>
            <b:First>Ian</b:First>
          </b:Person>
        </b:NameList>
      </b:Author>
    </b:Author>
    <b:YearAccessed>2024</b:YearAccessed>
    <b:MonthAccessed>03</b:MonthAccessed>
    <b:DayAccessed>30</b:DayAccessed>
    <b:URL>https://policinginsight.com/feature/analysis/the-evidence-on-double-crewing-in-response-policing-its-more-productive-and-its-safer/</b:URL>
    <b:RefOrder>18</b:RefOrder>
  </b:Source>
  <b:Source>
    <b:Tag>Mar20</b:Tag>
    <b:SourceType>JournalArticle</b:SourceType>
    <b:Guid>{D2481C11-8FA7-4936-BEA3-198CE94C3922}</b:Guid>
    <b:Author>
      <b:Author>
        <b:NameList>
          <b:Person>
            <b:Last>Ellit-Davies</b:Last>
            <b:First>Mary</b:First>
          </b:Person>
        </b:NameList>
      </b:Author>
    </b:Author>
    <b:Title>Single Crewing: Brief Evidence Review </b:Title>
    <b:JournalName>Research and Polcie Support </b:JournalName>
    <b:Year>2020</b:Year>
    <b:Pages>1 - 29</b:Pages>
    <b:Volume>1</b:Volume>
    <b:Issue>1</b:Issue>
    <b:RefOrder>19</b:RefOrder>
  </b:Source>
  <b:Source>
    <b:Tag>Jon19</b:Tag>
    <b:SourceType>JournalArticle</b:SourceType>
    <b:Guid>{B8AFA8DD-0A24-4BF3-A7C8-3AAC20D2044A}</b:Guid>
    <b:Author>
      <b:Author>
        <b:NameList>
          <b:Person>
            <b:Last>Houdmont</b:Last>
            <b:First>Jonathan</b:First>
          </b:Person>
        </b:NameList>
      </b:Author>
    </b:Author>
    <b:Title>Single crewing in English and Welsh policing: frequency and associations with violence towards and injuries in officers. </b:Title>
    <b:JournalName>An International Journal of Research and Policy</b:JournalName>
    <b:Year>2019</b:Year>
    <b:Pages>820 - 833</b:Pages>
    <b:Volume>29</b:Volume>
    <b:Issue>7</b:Issue>
    <b:RefOrder>20</b:RefOrder>
  </b:Source>
  <b:Source>
    <b:Tag>Mil22</b:Tag>
    <b:SourceType>BookSection</b:SourceType>
    <b:Guid>{C037BFDB-5021-4A3D-9AEF-503F55AD803E}</b:Guid>
    <b:Author>
      <b:Author>
        <b:NameList>
          <b:Person>
            <b:Last>Miller</b:Last>
            <b:First>Jessica</b:First>
            <b:Middle>K</b:Middle>
          </b:Person>
        </b:NameList>
      </b:Author>
    </b:Author>
    <b:Title>Why the need to be resilient? How it feels to be a police officer in the UK and why.</b:Title>
    <b:JournalName>The policing mind </b:JournalName>
    <b:Year>2022</b:Year>
    <b:Pages>1 - 19</b:Pages>
    <b:City>Bristol</b:City>
    <b:Publisher>UK: Policy Press</b:Publisher>
    <b:Edition>1</b:Edition>
    <b:BookTitle>In the Policing Mind </b:BookTitle>
    <b:RefOrder>21</b:RefOrder>
  </b:Source>
  <b:Source>
    <b:Tag>Osc23</b:Tag>
    <b:SourceType>InternetSite</b:SourceType>
    <b:Guid>{2E5F911B-8CA0-4B41-9FBE-CA0DE263AAA0}</b:Guid>
    <b:Title>National Police Wellbeing Survey 2023 results</b:Title>
    <b:Year>2023</b:Year>
    <b:Author>
      <b:Author>
        <b:NameList>
          <b:Person>
            <b:Last>OscarKilo</b:Last>
          </b:Person>
        </b:NameList>
      </b:Author>
    </b:Author>
    <b:YearAccessed>2024</b:YearAccessed>
    <b:MonthAccessed>03</b:MonthAccessed>
    <b:DayAccessed>18</b:DayAccessed>
    <b:URL>https://www.oscarkilo.org.uk/news/national-police-wellbeing-survey-2023-results</b:URL>
    <b:RefOrder>22</b:RefOrder>
  </b:Source>
  <b:Source>
    <b:Tag>Dor17</b:Tag>
    <b:SourceType>JournalArticle</b:SourceType>
    <b:Guid>{1518B891-C0DE-472A-9FC4-372F7A90335F}</b:Guid>
    <b:Author>
      <b:Author>
        <b:NameList>
          <b:Person>
            <b:Last>Scholarios</b:Last>
            <b:First>Dora</b:First>
          </b:Person>
        </b:NameList>
      </b:Author>
    </b:Author>
    <b:Title>Unpredictable working time, well-being and health in the police service</b:Title>
    <b:JournalName>Well-being and HRM in the changing workplace </b:JournalName>
    <b:Year>2017</b:Year>
    <b:Pages>2275 - 2298</b:Pages>
    <b:Volume>28</b:Volume>
    <b:Issue>16</b:Issue>
    <b:RefOrder>23</b:RefOrder>
  </b:Source>
  <b:Source>
    <b:Tag>Eva20</b:Tag>
    <b:SourceType>JournalArticle</b:SourceType>
    <b:Guid>{5A0A80B1-6241-4DB8-A9B8-E132A73EC460}</b:Guid>
    <b:Author>
      <b:Author>
        <b:NameList>
          <b:Person>
            <b:Last>Demou</b:Last>
            <b:First>Evangelia</b:First>
          </b:Person>
        </b:NameList>
      </b:Author>
    </b:Author>
    <b:Title>Understanding the mental health and wellbeing needs of police officers and staff in Scotland</b:Title>
    <b:JournalName>Police Practice and Research </b:JournalName>
    <b:Year>2020</b:Year>
    <b:Pages>702 - 716</b:Pages>
    <b:Volume>21</b:Volume>
    <b:Issue>6</b:Issue>
    <b:RefOrder>24</b:RefOrder>
  </b:Source>
  <b:Source>
    <b:Tag>Avo21</b:Tag>
    <b:SourceType>InternetSite</b:SourceType>
    <b:Guid>{44685DB5-5919-45AF-96F9-318E41CA7ECB}</b:Guid>
    <b:Title>Capture Data on Traumatic Incidents </b:Title>
    <b:Year>2021</b:Year>
    <b:Author>
      <b:Author>
        <b:NameList>
          <b:Person>
            <b:Last>Federation</b:Last>
            <b:First>Avon</b:First>
            <b:Middle>and Somerset Police</b:Middle>
          </b:Person>
        </b:NameList>
      </b:Author>
    </b:Author>
    <b:YearAccessed>2024</b:YearAccessed>
    <b:MonthAccessed>30</b:MonthAccessed>
    <b:DayAccessed>03</b:DayAccessed>
    <b:URL>https://www.polfed.org/avonsom/news/news-articles/capture-data-on-traumatic-incidents/</b:URL>
    <b:RefOrder>25</b:RefOrder>
  </b:Source>
  <b:Source>
    <b:Tag>NHS22</b:Tag>
    <b:SourceType>InternetSite</b:SourceType>
    <b:Guid>{A75E7FD0-7A16-41BB-9A4F-2CAB4F33DC02}</b:Guid>
    <b:Author>
      <b:Author>
        <b:NameList>
          <b:Person>
            <b:Last>NHS</b:Last>
          </b:Person>
        </b:NameList>
      </b:Author>
    </b:Author>
    <b:Title>Overview - Post-Traumatic Stress Disorder </b:Title>
    <b:Year>2022</b:Year>
    <b:YearAccessed>2024</b:YearAccessed>
    <b:MonthAccessed>03</b:MonthAccessed>
    <b:DayAccessed>30</b:DayAccessed>
    <b:URL>https://www.nhs.uk/mental-health/conditions/post-traumatic-stress-disorder-ptsd/overview/</b:URL>
    <b:RefOrder>26</b:RefOrder>
  </b:Source>
  <b:Source>
    <b:Tag>Bre22</b:Tag>
    <b:SourceType>JournalArticle</b:SourceType>
    <b:Guid>{3F77F37C-7857-43A2-8B52-B57717EA6B37}</b:Guid>
    <b:Title>The debilitating psychological misery often caused by trauma exposure isn’t an inevitable part of the difficult job of policing</b:Title>
    <b:Year>2022</b:Year>
    <b:Author>
      <b:Author>
        <b:NameList>
          <b:Person>
            <b:Last>Burchell</b:Last>
            <b:First>Brendan</b:First>
          </b:Person>
        </b:NameList>
      </b:Author>
    </b:Author>
    <b:JournalName>UK policing: psychological damage among officers heightened by bad working conditions </b:JournalName>
    <b:Pages>1 - 10</b:Pages>
    <b:Volume>1</b:Volume>
    <b:Issue>1</b:Issue>
    <b:RefOrder>27</b:RefOrder>
  </b:Source>
  <b:Source>
    <b:Tag>Pau22</b:Tag>
    <b:SourceType>JournalArticle</b:SourceType>
    <b:Guid>{54A71076-A4C4-4A4E-B020-B00C149045EF}</b:Guid>
    <b:Author>
      <b:Author>
        <b:NameList>
          <b:Person>
            <b:Last>Gullon-Scott</b:Last>
            <b:First>Paul</b:First>
          </b:Person>
        </b:NameList>
      </b:Author>
    </b:Author>
    <b:Title>The prevalence of depression, anxiety, stress and their relationship to length of service in the UK police force</b:Title>
    <b:JournalName>The Police Journal: Theory, Practice and Principles </b:JournalName>
    <b:Year>2022</b:Year>
    <b:Pages>131 - 149</b:Pages>
    <b:Volume>97</b:Volume>
    <b:Issue>1</b:Issue>
    <b:RefOrder>29</b:RefOrder>
  </b:Source>
  <b:Source>
    <b:Tag>Tuu11</b:Tag>
    <b:SourceType>JournalArticle</b:SourceType>
    <b:Guid>{53DC1ECA-65FA-439D-A99C-C3DFBA51A9C0}</b:Guid>
    <b:Author>
      <b:Author>
        <b:NameList>
          <b:Person>
            <b:Last>Leino</b:Last>
            <b:First>Tuula</b:First>
          </b:Person>
        </b:NameList>
      </b:Author>
    </b:Author>
    <b:Title>Work-Related Violence, Debriefing and Increased Alcohol Consumption among Police Officers</b:Title>
    <b:JournalName>International Journal of Police Science &amp; Management</b:JournalName>
    <b:Year>2011</b:Year>
    <b:Pages>149 - 157</b:Pages>
    <b:Volume>13</b:Volume>
    <b:Issue>2</b:Issue>
    <b:RefOrder>28</b:RefOrder>
  </b:Source>
  <b:Source>
    <b:Tag>Hes17</b:Tag>
    <b:SourceType>InternetSite</b:SourceType>
    <b:Guid>{CB6E2192-A86E-4343-B2E1-6B3D202ACB0D}</b:Guid>
    <b:Author>
      <b:Author>
        <b:NameList>
          <b:Person>
            <b:Last>WIlliams</b:Last>
            <b:First>Hesketh</b:First>
            <b:Middle>I</b:Middle>
          </b:Person>
        </b:NameList>
      </b:Author>
    </b:Author>
    <b:Title>Blue Light wellbeing framework </b:Title>
    <b:Year>2017</b:Year>
    <b:YearAccessed>2024</b:YearAccessed>
    <b:MonthAccessed>03</b:MonthAccessed>
    <b:DayAccessed>30</b:DayAccessed>
    <b:URL>https://oscarkilo.org.uk/blue-light-wellbeing-framework-blwf</b:URL>
    <b:RefOrder>30</b:RefOrder>
  </b:Source>
  <b:Source>
    <b:Tag>Osc24</b:Tag>
    <b:SourceType>InternetSite</b:SourceType>
    <b:Guid>{43BF27D3-1EF2-4E34-8B6D-BA95B6B00552}</b:Guid>
    <b:Author>
      <b:Author>
        <b:NameList>
          <b:Person>
            <b:Last>Kilo</b:Last>
            <b:First>Oscar</b:First>
          </b:Person>
        </b:NameList>
      </b:Author>
    </b:Author>
    <b:Title>Services Overview </b:Title>
    <b:Year>2024</b:Year>
    <b:YearAccessed>2024</b:YearAccessed>
    <b:MonthAccessed>03</b:MonthAccessed>
    <b:DayAccessed>30</b:DayAccessed>
    <b:URL>https://www.oscarkilo.org.uk/services-overview</b:URL>
    <b:RefOrder>31</b:RefOrder>
  </b:Source>
  <b:Source>
    <b:Tag>Osc241</b:Tag>
    <b:SourceType>InternetSite</b:SourceType>
    <b:Guid>{89358D72-12BF-4C47-8599-7E19E2A47741}</b:Guid>
    <b:Author>
      <b:Author>
        <b:NameList>
          <b:Person>
            <b:Last>Kilo</b:Last>
            <b:First>Oscar</b:First>
          </b:Person>
        </b:NameList>
      </b:Author>
    </b:Author>
    <b:Title>Healthy Living </b:Title>
    <b:Year>2024</b:Year>
    <b:YearAccessed>2024</b:YearAccessed>
    <b:MonthAccessed>03</b:MonthAccessed>
    <b:DayAccessed>30</b:DayAccessed>
    <b:URL>https://www.oscarkilo.org.uk/services/healthy-living</b:URL>
    <b:RefOrder>32</b:RefOrder>
  </b:Source>
  <b:Source>
    <b:Tag>Osc242</b:Tag>
    <b:SourceType>InternetSite</b:SourceType>
    <b:Guid>{0906C152-8009-4D1D-A7CB-47C3081B678F}</b:Guid>
    <b:Author>
      <b:Author>
        <b:NameList>
          <b:Person>
            <b:Last>Kilo</b:Last>
            <b:First>Oscar</b:First>
          </b:Person>
        </b:NameList>
      </b:Author>
    </b:Author>
    <b:Title>Peer Support for Wellbeing </b:Title>
    <b:Year>2024</b:Year>
    <b:YearAccessed>2024</b:YearAccessed>
    <b:MonthAccessed>03</b:MonthAccessed>
    <b:DayAccessed>30</b:DayAccessed>
    <b:URL>https://www.oscarkilo.org.uk/services/peer-support-for-wellbeing</b:URL>
    <b:RefOrder>33</b:RefOrder>
  </b:Source>
  <b:Source>
    <b:Tag>Pol20</b:Tag>
    <b:SourceType>InternetSite</b:SourceType>
    <b:Guid>{E4344739-AA08-42D2-AB43-3A5674FAB395}</b:Guid>
    <b:Title>Police officers’ mental health focus of new campaign</b:Title>
    <b:Year>2020</b:Year>
    <b:Author>
      <b:Author>
        <b:NameList>
          <b:Person>
            <b:Last>Federation</b:Last>
            <b:First>Police</b:First>
          </b:Person>
        </b:NameList>
      </b:Author>
    </b:Author>
    <b:YearAccessed>2024</b:YearAccessed>
    <b:MonthAccessed>03</b:MonthAccessed>
    <b:DayAccessed>30</b:DayAccessed>
    <b:URL>https://www.polfed.org/news/latest-news/2020/police-officers-mental-health-focus-of-new-campaign/#</b:URL>
    <b:RefOrder>34</b:RefOrder>
  </b:Source>
  <b:Source>
    <b:Tag>GOV24</b:Tag>
    <b:SourceType>InternetSite</b:SourceType>
    <b:Guid>{030B8A68-E399-4C09-93CE-930AB58BE25C}</b:Guid>
    <b:Author>
      <b:Author>
        <b:NameList>
          <b:Person>
            <b:Last>GOV</b:Last>
          </b:Person>
        </b:NameList>
      </b:Author>
    </b:Author>
    <b:Title>Trauma Risk Management - TRIM</b:Title>
    <b:Year>2024</b:Year>
    <b:YearAccessed>2024</b:YearAccessed>
    <b:MonthAccessed>03</b:MonthAccessed>
    <b:DayAccessed>30</b:DayAccessed>
    <b:URL>https://assets.publishing.service.gov.uk/government/uploads/system/uploads/attachment_data/file/35492/0392-12attachment2of2.pdf</b:URL>
    <b:RefOrder>35</b:RefOrder>
  </b:Source>
  <b:Source>
    <b:Tag>Gwe24</b:Tag>
    <b:SourceType>InternetSite</b:SourceType>
    <b:Guid>{64E49FBD-1108-4FA6-8E67-C832496C4400}</b:Guid>
    <b:Author>
      <b:Author>
        <b:NameList>
          <b:Person>
            <b:Last>Police</b:Last>
            <b:First>Gwent</b:First>
          </b:Person>
        </b:NameList>
      </b:Author>
    </b:Author>
    <b:Title>Wellbeing Specialist</b:Title>
    <b:Year>2024</b:Year>
    <b:YearAccessed>2024</b:YearAccessed>
    <b:MonthAccessed>03</b:MonthAccessed>
    <b:DayAccessed>30</b:DayAccessed>
    <b:URL>https://policejobswales.tal.net/vx/mobile-0/appcentre-Gwent/brand-0/candidate/so/pm/6/pl/16/opp/1514-Wellbeing-Specialist/en-GB</b:URL>
    <b:RefOrder>36</b:RefOrder>
  </b:Source>
  <b:Source>
    <b:Tag>NPC23</b:Tag>
    <b:SourceType>InternetSite</b:SourceType>
    <b:Guid>{7CA72EA5-F043-470B-B784-CD7F51C5429C}</b:Guid>
    <b:Author>
      <b:Author>
        <b:NameList>
          <b:Person>
            <b:Last>NPCC</b:Last>
          </b:Person>
        </b:NameList>
      </b:Author>
    </b:Author>
    <b:Title>Policing Vision 2025</b:Title>
    <b:Year>2023</b:Year>
    <b:YearAccessed>2024</b:YearAccessed>
    <b:MonthAccessed>03</b:MonthAccessed>
    <b:DayAccessed>30</b:DayAccessed>
    <b:URL>https://www.npcc.police.uk/SysSiteAssets/media/downloads/publications/policing-vision/policing-vision-2025.pdf</b:URL>
    <b:RefOrder>37</b:RefOrder>
  </b:Source>
</b:Sources>
</file>

<file path=customXml/itemProps1.xml><?xml version="1.0" encoding="utf-8"?>
<ds:datastoreItem xmlns:ds="http://schemas.openxmlformats.org/officeDocument/2006/customXml" ds:itemID="{CB5D36CD-8D8C-4610-8B6F-9D9A02AFB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12</Pages>
  <Words>4009</Words>
  <Characters>22856</Characters>
  <Application>Microsoft Office Word</Application>
  <DocSecurity>0</DocSecurity>
  <Lines>190</Lines>
  <Paragraphs>53</Paragraphs>
  <ScaleCrop>false</ScaleCrop>
  <Company/>
  <LinksUpToDate>false</LinksUpToDate>
  <CharactersWithSpaces>26812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James</dc:creator>
  <cp:keywords/>
  <dc:description/>
  <cp:lastModifiedBy>Henry, James</cp:lastModifiedBy>
  <cp:revision>370</cp:revision>
  <dcterms:created xsi:type="dcterms:W3CDTF">2024-03-30T11:40:00Z</dcterms:created>
  <dcterms:modified xsi:type="dcterms:W3CDTF">2024-05-06T06:21:00Z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2024-03-30T11:41:19Z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96e9bc4b-a58a-4365-92f7-223f5371ad7c</vt:lpwstr>
  </property>
  <property fmtid="{D5CDD505-2E9C-101B-9397-08002B2CF9AE}" pid="8" name="MSIP_Label_f2acd28b-79a3-4a0f-b0ff-4b75658b1549_ContentBits">
    <vt:lpwstr>0</vt:lpwstr>
  </property>
</Properties>
</file>