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000001" w14:textId="77777777" w:rsidR="00A75A2F" w:rsidRPr="0097018A" w:rsidRDefault="00A75A2F">
      <w:pPr>
        <w:jc w:val="center"/>
        <w:rPr>
          <w:b/>
          <w:bCs/>
          <w:sz w:val="36"/>
          <w:szCs w:val="36"/>
        </w:rPr>
      </w:pPr>
    </w:p>
    <w:p w14:paraId="00000002" w14:textId="77777777" w:rsidR="00A75A2F" w:rsidRPr="0097018A" w:rsidRDefault="00A75A2F">
      <w:pPr>
        <w:jc w:val="center"/>
        <w:rPr>
          <w:b/>
          <w:bCs/>
          <w:sz w:val="36"/>
          <w:szCs w:val="36"/>
        </w:rPr>
      </w:pPr>
    </w:p>
    <w:p w14:paraId="00000003" w14:textId="77777777" w:rsidR="00A75A2F" w:rsidRPr="0097018A" w:rsidRDefault="00E73B27">
      <w:pPr>
        <w:jc w:val="center"/>
        <w:rPr>
          <w:b/>
          <w:bCs/>
          <w:sz w:val="36"/>
          <w:szCs w:val="36"/>
        </w:rPr>
      </w:pPr>
      <w:r w:rsidRPr="0097018A">
        <w:rPr>
          <w:b/>
          <w:bCs/>
          <w:sz w:val="36"/>
          <w:szCs w:val="36"/>
        </w:rPr>
        <w:t>Module Title: Managing Business Information</w:t>
      </w:r>
    </w:p>
    <w:p w14:paraId="00000004" w14:textId="77777777" w:rsidR="00A75A2F" w:rsidRPr="0097018A" w:rsidRDefault="00E73B27">
      <w:pPr>
        <w:jc w:val="center"/>
        <w:rPr>
          <w:b/>
          <w:bCs/>
          <w:sz w:val="36"/>
          <w:szCs w:val="36"/>
        </w:rPr>
      </w:pPr>
      <w:r w:rsidRPr="0097018A">
        <w:rPr>
          <w:b/>
          <w:bCs/>
          <w:sz w:val="36"/>
          <w:szCs w:val="36"/>
        </w:rPr>
        <w:t>Module Code: LCLM 5004</w:t>
      </w:r>
    </w:p>
    <w:p w14:paraId="00000005" w14:textId="77777777" w:rsidR="00A75A2F" w:rsidRPr="0097018A" w:rsidRDefault="00E73B27">
      <w:pPr>
        <w:jc w:val="center"/>
        <w:rPr>
          <w:b/>
          <w:bCs/>
          <w:sz w:val="36"/>
          <w:szCs w:val="36"/>
        </w:rPr>
      </w:pPr>
      <w:r w:rsidRPr="0097018A">
        <w:rPr>
          <w:b/>
          <w:bCs/>
          <w:sz w:val="36"/>
          <w:szCs w:val="36"/>
        </w:rPr>
        <w:t xml:space="preserve">Assignment Title: </w:t>
      </w:r>
      <w:proofErr w:type="spellStart"/>
      <w:r w:rsidRPr="0097018A">
        <w:rPr>
          <w:b/>
          <w:bCs/>
          <w:sz w:val="36"/>
          <w:szCs w:val="36"/>
        </w:rPr>
        <w:t>Maldiva</w:t>
      </w:r>
      <w:proofErr w:type="spellEnd"/>
      <w:r w:rsidRPr="0097018A">
        <w:rPr>
          <w:b/>
          <w:bCs/>
          <w:sz w:val="36"/>
          <w:szCs w:val="36"/>
        </w:rPr>
        <w:t xml:space="preserve"> Ltd. – Overcoming Operational Challenges</w:t>
      </w:r>
    </w:p>
    <w:p w14:paraId="00000006" w14:textId="0F015C4C" w:rsidR="00A75A2F" w:rsidRPr="0097018A" w:rsidRDefault="00E73B27">
      <w:pPr>
        <w:jc w:val="center"/>
        <w:rPr>
          <w:b/>
          <w:bCs/>
          <w:sz w:val="36"/>
          <w:szCs w:val="36"/>
        </w:rPr>
      </w:pPr>
      <w:r w:rsidRPr="0097018A">
        <w:rPr>
          <w:b/>
          <w:bCs/>
          <w:sz w:val="36"/>
          <w:szCs w:val="36"/>
        </w:rPr>
        <w:t>Student Name:</w:t>
      </w:r>
      <w:r w:rsidR="001604E6">
        <w:rPr>
          <w:b/>
          <w:bCs/>
          <w:sz w:val="36"/>
          <w:szCs w:val="36"/>
        </w:rPr>
        <w:t xml:space="preserve"> Sandra Silva</w:t>
      </w:r>
    </w:p>
    <w:p w14:paraId="00000007" w14:textId="1C52CB41" w:rsidR="00A75A2F" w:rsidRPr="0097018A" w:rsidRDefault="00E73B27">
      <w:pPr>
        <w:jc w:val="center"/>
        <w:rPr>
          <w:b/>
          <w:bCs/>
          <w:sz w:val="36"/>
          <w:szCs w:val="36"/>
        </w:rPr>
      </w:pPr>
      <w:r w:rsidRPr="0097018A">
        <w:rPr>
          <w:b/>
          <w:bCs/>
          <w:sz w:val="36"/>
          <w:szCs w:val="36"/>
        </w:rPr>
        <w:t xml:space="preserve">Student </w:t>
      </w:r>
      <w:r w:rsidR="00BB4F8A" w:rsidRPr="0097018A">
        <w:rPr>
          <w:b/>
          <w:bCs/>
          <w:sz w:val="36"/>
          <w:szCs w:val="36"/>
        </w:rPr>
        <w:t>Number</w:t>
      </w:r>
      <w:r w:rsidRPr="0097018A">
        <w:rPr>
          <w:b/>
          <w:bCs/>
          <w:sz w:val="36"/>
          <w:szCs w:val="36"/>
        </w:rPr>
        <w:t>:</w:t>
      </w:r>
      <w:r w:rsidR="001604E6">
        <w:rPr>
          <w:b/>
          <w:bCs/>
          <w:sz w:val="36"/>
          <w:szCs w:val="36"/>
        </w:rPr>
        <w:t xml:space="preserve"> 2</w:t>
      </w:r>
      <w:r w:rsidR="00543DB8">
        <w:rPr>
          <w:b/>
          <w:bCs/>
          <w:sz w:val="36"/>
          <w:szCs w:val="36"/>
        </w:rPr>
        <w:t>423591</w:t>
      </w:r>
    </w:p>
    <w:p w14:paraId="170D1CE6" w14:textId="77777777" w:rsidR="00755233" w:rsidRDefault="00E73B27">
      <w:pPr>
        <w:jc w:val="center"/>
        <w:rPr>
          <w:b/>
          <w:bCs/>
          <w:sz w:val="36"/>
          <w:szCs w:val="36"/>
        </w:rPr>
      </w:pPr>
      <w:r w:rsidRPr="0097018A">
        <w:rPr>
          <w:b/>
          <w:bCs/>
          <w:sz w:val="36"/>
          <w:szCs w:val="36"/>
        </w:rPr>
        <w:t xml:space="preserve">Lecturer’s Name: </w:t>
      </w:r>
      <w:proofErr w:type="spellStart"/>
      <w:r w:rsidR="00A505A3">
        <w:rPr>
          <w:b/>
          <w:bCs/>
          <w:sz w:val="36"/>
          <w:szCs w:val="36"/>
        </w:rPr>
        <w:t>A</w:t>
      </w:r>
      <w:r w:rsidR="008E25FB">
        <w:rPr>
          <w:b/>
          <w:bCs/>
          <w:sz w:val="36"/>
          <w:szCs w:val="36"/>
        </w:rPr>
        <w:t>fz</w:t>
      </w:r>
      <w:r w:rsidR="00755233">
        <w:rPr>
          <w:b/>
          <w:bCs/>
          <w:sz w:val="36"/>
          <w:szCs w:val="36"/>
        </w:rPr>
        <w:t>al</w:t>
      </w:r>
      <w:proofErr w:type="spellEnd"/>
      <w:r w:rsidR="00755233">
        <w:rPr>
          <w:b/>
          <w:bCs/>
          <w:sz w:val="36"/>
          <w:szCs w:val="36"/>
        </w:rPr>
        <w:t xml:space="preserve"> </w:t>
      </w:r>
      <w:proofErr w:type="spellStart"/>
      <w:r w:rsidR="00755233">
        <w:rPr>
          <w:b/>
          <w:bCs/>
          <w:sz w:val="36"/>
          <w:szCs w:val="36"/>
        </w:rPr>
        <w:t>Sayed</w:t>
      </w:r>
      <w:proofErr w:type="spellEnd"/>
    </w:p>
    <w:p w14:paraId="00000008" w14:textId="216E144A" w:rsidR="00A75A2F" w:rsidRPr="0097018A" w:rsidRDefault="00E73B27">
      <w:pPr>
        <w:jc w:val="center"/>
        <w:rPr>
          <w:b/>
          <w:bCs/>
        </w:rPr>
      </w:pPr>
      <w:r w:rsidRPr="0097018A">
        <w:br w:type="page"/>
      </w:r>
    </w:p>
    <w:p w14:paraId="00000009" w14:textId="77777777" w:rsidR="00A75A2F" w:rsidRPr="0097018A" w:rsidRDefault="00E73B27">
      <w:pPr>
        <w:jc w:val="center"/>
        <w:rPr>
          <w:b/>
          <w:bCs/>
        </w:rPr>
      </w:pPr>
      <w:r w:rsidRPr="0097018A">
        <w:rPr>
          <w:b/>
          <w:bCs/>
        </w:rPr>
        <w:t>Executive Summary</w:t>
      </w:r>
    </w:p>
    <w:p w14:paraId="0000000A" w14:textId="77777777" w:rsidR="00A75A2F" w:rsidRPr="0097018A" w:rsidRDefault="00E73B27">
      <w:proofErr w:type="spellStart"/>
      <w:r w:rsidRPr="0097018A">
        <w:t>Maldiva</w:t>
      </w:r>
      <w:proofErr w:type="spellEnd"/>
      <w:r w:rsidRPr="0097018A">
        <w:t xml:space="preserve"> Ltd. faces troubles in its operations as it has to struggle with the troubles which appear thanks to the inability of its team to track the inventory manually, a lack of the proper system integration, and difficulties in processing data which is used for reporting. In this regard, the implementation of Microsoft Dynamics 365 Business is recommended for the company, as it is backed up with the capabilities of the CRM software and Power BI dashboards. This leads to the understanding that the introduction of the cloud-based environment will make it possible to enhance the accuracy of the inventory, improve the customer service, make the processes between different departments work better, improve the report generation and increase the quality of managerial decisions. The use of the discussed solution is seen as a rather good option because it solves the problems of the company now and provides it with the opportunity to be efficient in the future. The company will be able to deal with the issues of its operations without additional costs related to the implementation of the solution.</w:t>
      </w:r>
      <w:r w:rsidRPr="0097018A">
        <w:br w:type="page"/>
      </w:r>
    </w:p>
    <w:p w14:paraId="0000000B" w14:textId="77777777" w:rsidR="00A75A2F" w:rsidRPr="0097018A" w:rsidRDefault="00E73B27">
      <w:pPr>
        <w:keepNext/>
        <w:keepLines/>
        <w:pBdr>
          <w:top w:val="nil"/>
          <w:left w:val="nil"/>
          <w:bottom w:val="nil"/>
          <w:right w:val="nil"/>
          <w:between w:val="nil"/>
        </w:pBdr>
        <w:jc w:val="left"/>
        <w:rPr>
          <w:rFonts w:ascii="Calibri" w:eastAsia="Calibri" w:hAnsi="Calibri" w:cs="Calibri"/>
          <w:color w:val="366091"/>
          <w:sz w:val="32"/>
          <w:szCs w:val="32"/>
        </w:rPr>
      </w:pPr>
      <w:bookmarkStart w:id="0" w:name="_heading=h.hg9wg2yz45ag" w:colFirst="0" w:colLast="0"/>
      <w:bookmarkEnd w:id="0"/>
      <w:r w:rsidRPr="0097018A">
        <w:rPr>
          <w:rFonts w:ascii="Calibri" w:eastAsia="Calibri" w:hAnsi="Calibri" w:cs="Calibri"/>
          <w:color w:val="366091"/>
          <w:sz w:val="32"/>
          <w:szCs w:val="32"/>
        </w:rPr>
        <w:t>Table of Contents</w:t>
      </w:r>
    </w:p>
    <w:sdt>
      <w:sdtPr>
        <w:id w:val="211738377"/>
        <w:docPartObj>
          <w:docPartGallery w:val="Table of Contents"/>
          <w:docPartUnique/>
        </w:docPartObj>
      </w:sdtPr>
      <w:sdtContent>
        <w:p w14:paraId="1054A376" w14:textId="250A79AA" w:rsidR="00664A8C" w:rsidRDefault="00E73B27">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r w:rsidRPr="0097018A">
            <w:fldChar w:fldCharType="begin"/>
          </w:r>
          <w:r w:rsidRPr="0097018A">
            <w:instrText xml:space="preserve"> TOC \h \u \z \t "Heading 1,1,Heading 2,2,Heading 3,3,"</w:instrText>
          </w:r>
          <w:r w:rsidRPr="0097018A">
            <w:fldChar w:fldCharType="separate"/>
          </w:r>
          <w:hyperlink w:anchor="_Toc236919524" w:history="1">
            <w:r w:rsidR="00664A8C" w:rsidRPr="008F7FE6">
              <w:rPr>
                <w:rStyle w:val="Hyperlink"/>
                <w:noProof/>
              </w:rPr>
              <w:t>1. Introduction</w:t>
            </w:r>
            <w:r w:rsidR="00664A8C">
              <w:rPr>
                <w:noProof/>
                <w:webHidden/>
              </w:rPr>
              <w:tab/>
            </w:r>
            <w:r w:rsidR="00664A8C">
              <w:rPr>
                <w:noProof/>
                <w:webHidden/>
              </w:rPr>
              <w:fldChar w:fldCharType="begin"/>
            </w:r>
            <w:r w:rsidR="00664A8C">
              <w:rPr>
                <w:noProof/>
                <w:webHidden/>
              </w:rPr>
              <w:instrText xml:space="preserve"> PAGEREF _Toc236919524 \h </w:instrText>
            </w:r>
            <w:r w:rsidR="00664A8C">
              <w:rPr>
                <w:noProof/>
                <w:webHidden/>
              </w:rPr>
            </w:r>
            <w:r w:rsidR="00664A8C">
              <w:rPr>
                <w:noProof/>
                <w:webHidden/>
              </w:rPr>
              <w:fldChar w:fldCharType="separate"/>
            </w:r>
            <w:r w:rsidR="00664A8C">
              <w:rPr>
                <w:noProof/>
                <w:webHidden/>
              </w:rPr>
              <w:t>4</w:t>
            </w:r>
            <w:r w:rsidR="00664A8C">
              <w:rPr>
                <w:noProof/>
                <w:webHidden/>
              </w:rPr>
              <w:fldChar w:fldCharType="end"/>
            </w:r>
          </w:hyperlink>
        </w:p>
        <w:p w14:paraId="1A0FAF73" w14:textId="3F436F04" w:rsidR="00664A8C" w:rsidRDefault="00664A8C">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6919525" w:history="1">
            <w:r w:rsidRPr="008F7FE6">
              <w:rPr>
                <w:rStyle w:val="Hyperlink"/>
                <w:noProof/>
              </w:rPr>
              <w:t>2. Evaluation of Existing Systems</w:t>
            </w:r>
            <w:r>
              <w:rPr>
                <w:noProof/>
                <w:webHidden/>
              </w:rPr>
              <w:tab/>
            </w:r>
            <w:r>
              <w:rPr>
                <w:noProof/>
                <w:webHidden/>
              </w:rPr>
              <w:fldChar w:fldCharType="begin"/>
            </w:r>
            <w:r>
              <w:rPr>
                <w:noProof/>
                <w:webHidden/>
              </w:rPr>
              <w:instrText xml:space="preserve"> PAGEREF _Toc236919525 \h </w:instrText>
            </w:r>
            <w:r>
              <w:rPr>
                <w:noProof/>
                <w:webHidden/>
              </w:rPr>
            </w:r>
            <w:r>
              <w:rPr>
                <w:noProof/>
                <w:webHidden/>
              </w:rPr>
              <w:fldChar w:fldCharType="separate"/>
            </w:r>
            <w:r>
              <w:rPr>
                <w:noProof/>
                <w:webHidden/>
              </w:rPr>
              <w:t>5</w:t>
            </w:r>
            <w:r>
              <w:rPr>
                <w:noProof/>
                <w:webHidden/>
              </w:rPr>
              <w:fldChar w:fldCharType="end"/>
            </w:r>
          </w:hyperlink>
        </w:p>
        <w:p w14:paraId="66CA907D" w14:textId="30B0626C" w:rsidR="00664A8C" w:rsidRDefault="00664A8C">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6919526" w:history="1">
            <w:r w:rsidRPr="008F7FE6">
              <w:rPr>
                <w:rStyle w:val="Hyperlink"/>
                <w:noProof/>
              </w:rPr>
              <w:t>3. Recommended Solution</w:t>
            </w:r>
            <w:r>
              <w:rPr>
                <w:noProof/>
                <w:webHidden/>
              </w:rPr>
              <w:tab/>
            </w:r>
            <w:r>
              <w:rPr>
                <w:noProof/>
                <w:webHidden/>
              </w:rPr>
              <w:fldChar w:fldCharType="begin"/>
            </w:r>
            <w:r>
              <w:rPr>
                <w:noProof/>
                <w:webHidden/>
              </w:rPr>
              <w:instrText xml:space="preserve"> PAGEREF _Toc236919526 \h </w:instrText>
            </w:r>
            <w:r>
              <w:rPr>
                <w:noProof/>
                <w:webHidden/>
              </w:rPr>
            </w:r>
            <w:r>
              <w:rPr>
                <w:noProof/>
                <w:webHidden/>
              </w:rPr>
              <w:fldChar w:fldCharType="separate"/>
            </w:r>
            <w:r>
              <w:rPr>
                <w:noProof/>
                <w:webHidden/>
              </w:rPr>
              <w:t>7</w:t>
            </w:r>
            <w:r>
              <w:rPr>
                <w:noProof/>
                <w:webHidden/>
              </w:rPr>
              <w:fldChar w:fldCharType="end"/>
            </w:r>
          </w:hyperlink>
        </w:p>
        <w:p w14:paraId="0415F0B8" w14:textId="5597D843" w:rsidR="00664A8C" w:rsidRDefault="00664A8C">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6919527" w:history="1">
            <w:r w:rsidRPr="008F7FE6">
              <w:rPr>
                <w:rStyle w:val="Hyperlink"/>
                <w:noProof/>
              </w:rPr>
              <w:t>4. Implementation Plan</w:t>
            </w:r>
            <w:r>
              <w:rPr>
                <w:noProof/>
                <w:webHidden/>
              </w:rPr>
              <w:tab/>
            </w:r>
            <w:r>
              <w:rPr>
                <w:noProof/>
                <w:webHidden/>
              </w:rPr>
              <w:fldChar w:fldCharType="begin"/>
            </w:r>
            <w:r>
              <w:rPr>
                <w:noProof/>
                <w:webHidden/>
              </w:rPr>
              <w:instrText xml:space="preserve"> PAGEREF _Toc236919527 \h </w:instrText>
            </w:r>
            <w:r>
              <w:rPr>
                <w:noProof/>
                <w:webHidden/>
              </w:rPr>
            </w:r>
            <w:r>
              <w:rPr>
                <w:noProof/>
                <w:webHidden/>
              </w:rPr>
              <w:fldChar w:fldCharType="separate"/>
            </w:r>
            <w:r>
              <w:rPr>
                <w:noProof/>
                <w:webHidden/>
              </w:rPr>
              <w:t>9</w:t>
            </w:r>
            <w:r>
              <w:rPr>
                <w:noProof/>
                <w:webHidden/>
              </w:rPr>
              <w:fldChar w:fldCharType="end"/>
            </w:r>
          </w:hyperlink>
        </w:p>
        <w:p w14:paraId="58C06622" w14:textId="50689150" w:rsidR="00664A8C" w:rsidRDefault="00664A8C">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6919528" w:history="1">
            <w:r w:rsidRPr="008F7FE6">
              <w:rPr>
                <w:rStyle w:val="Hyperlink"/>
                <w:noProof/>
              </w:rPr>
              <w:t>5. Conclusion</w:t>
            </w:r>
            <w:r>
              <w:rPr>
                <w:noProof/>
                <w:webHidden/>
              </w:rPr>
              <w:tab/>
            </w:r>
            <w:r>
              <w:rPr>
                <w:noProof/>
                <w:webHidden/>
              </w:rPr>
              <w:fldChar w:fldCharType="begin"/>
            </w:r>
            <w:r>
              <w:rPr>
                <w:noProof/>
                <w:webHidden/>
              </w:rPr>
              <w:instrText xml:space="preserve"> PAGEREF _Toc236919528 \h </w:instrText>
            </w:r>
            <w:r>
              <w:rPr>
                <w:noProof/>
                <w:webHidden/>
              </w:rPr>
            </w:r>
            <w:r>
              <w:rPr>
                <w:noProof/>
                <w:webHidden/>
              </w:rPr>
              <w:fldChar w:fldCharType="separate"/>
            </w:r>
            <w:r>
              <w:rPr>
                <w:noProof/>
                <w:webHidden/>
              </w:rPr>
              <w:t>11</w:t>
            </w:r>
            <w:r>
              <w:rPr>
                <w:noProof/>
                <w:webHidden/>
              </w:rPr>
              <w:fldChar w:fldCharType="end"/>
            </w:r>
          </w:hyperlink>
        </w:p>
        <w:p w14:paraId="681B1565" w14:textId="26065344" w:rsidR="00664A8C" w:rsidRDefault="00664A8C">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6919529" w:history="1">
            <w:r w:rsidRPr="008F7FE6">
              <w:rPr>
                <w:rStyle w:val="Hyperlink"/>
                <w:noProof/>
              </w:rPr>
              <w:t>References</w:t>
            </w:r>
            <w:r>
              <w:rPr>
                <w:noProof/>
                <w:webHidden/>
              </w:rPr>
              <w:tab/>
            </w:r>
            <w:r>
              <w:rPr>
                <w:noProof/>
                <w:webHidden/>
              </w:rPr>
              <w:fldChar w:fldCharType="begin"/>
            </w:r>
            <w:r>
              <w:rPr>
                <w:noProof/>
                <w:webHidden/>
              </w:rPr>
              <w:instrText xml:space="preserve"> PAGEREF _Toc236919529 \h </w:instrText>
            </w:r>
            <w:r>
              <w:rPr>
                <w:noProof/>
                <w:webHidden/>
              </w:rPr>
            </w:r>
            <w:r>
              <w:rPr>
                <w:noProof/>
                <w:webHidden/>
              </w:rPr>
              <w:fldChar w:fldCharType="separate"/>
            </w:r>
            <w:r>
              <w:rPr>
                <w:noProof/>
                <w:webHidden/>
              </w:rPr>
              <w:t>12</w:t>
            </w:r>
            <w:r>
              <w:rPr>
                <w:noProof/>
                <w:webHidden/>
              </w:rPr>
              <w:fldChar w:fldCharType="end"/>
            </w:r>
          </w:hyperlink>
        </w:p>
        <w:p w14:paraId="00000012" w14:textId="7210A4DF" w:rsidR="00A75A2F" w:rsidRPr="0097018A" w:rsidRDefault="00E73B27">
          <w:r w:rsidRPr="0097018A">
            <w:fldChar w:fldCharType="end"/>
          </w:r>
        </w:p>
      </w:sdtContent>
    </w:sdt>
    <w:p w14:paraId="00000013" w14:textId="77777777" w:rsidR="00A75A2F" w:rsidRPr="0097018A" w:rsidRDefault="00A75A2F"/>
    <w:p w14:paraId="00000014" w14:textId="77777777" w:rsidR="00A75A2F" w:rsidRPr="0097018A" w:rsidRDefault="00E73B27">
      <w:pPr>
        <w:rPr>
          <w:b/>
          <w:bCs/>
          <w:sz w:val="28"/>
          <w:szCs w:val="28"/>
        </w:rPr>
      </w:pPr>
      <w:r w:rsidRPr="0097018A">
        <w:br w:type="page"/>
      </w:r>
    </w:p>
    <w:p w14:paraId="00000015" w14:textId="77777777" w:rsidR="00A75A2F" w:rsidRPr="0097018A" w:rsidRDefault="00E73B27">
      <w:pPr>
        <w:pStyle w:val="Heading1"/>
      </w:pPr>
      <w:bookmarkStart w:id="1" w:name="_Toc236919524"/>
      <w:r w:rsidRPr="0097018A">
        <w:t>1. Introduction</w:t>
      </w:r>
      <w:bookmarkEnd w:id="1"/>
    </w:p>
    <w:p w14:paraId="00000016" w14:textId="592B2403" w:rsidR="00A75A2F" w:rsidRPr="0097018A" w:rsidRDefault="00E73B27">
      <w:proofErr w:type="spellStart"/>
      <w:r w:rsidRPr="0097018A">
        <w:t>Maldiva</w:t>
      </w:r>
      <w:proofErr w:type="spellEnd"/>
      <w:r w:rsidRPr="0097018A">
        <w:t xml:space="preserve"> Ltd. is a developing retailer of consumer electronics that currently operates 30 stores as well as an online sales channel. Despite the growing sales and other strategies planned for the firm’s expansion, the limitations of its present information systems do not enable the organisation to achieve great results. The firm is still using manual inventory identification which creates multiple inventory inconsistencies between physical shops and online </w:t>
      </w:r>
      <w:r w:rsidR="00E5176D" w:rsidRPr="0097018A">
        <w:t>stores. The</w:t>
      </w:r>
      <w:r w:rsidRPr="0097018A">
        <w:t xml:space="preserve"> manual way of tracking the inventory results in troubles with cancelled orders, refunds, overstocking and delays in deliveries. Besides, all the information about customers is stored in different scattered systems, which makes it impossible to manage tight cooperation with customers, carry out an effective marketing campaign and solve the problems within the scope of customer complaints. Management continues to rely on spreadsheets, which generates tons of errors, reports that are no longer relevant and unreliable forecasts. It is worth adding that the lack of access rights leads to problems with GDPR compliance and cybersecurity.</w:t>
      </w:r>
      <w:r w:rsidRPr="0097018A">
        <w:br w:type="page"/>
      </w:r>
    </w:p>
    <w:p w14:paraId="00000017" w14:textId="77777777" w:rsidR="00A75A2F" w:rsidRPr="0097018A" w:rsidRDefault="00E73B27">
      <w:pPr>
        <w:pStyle w:val="Heading1"/>
      </w:pPr>
      <w:bookmarkStart w:id="2" w:name="_Toc236919525"/>
      <w:r w:rsidRPr="0097018A">
        <w:t>2. Evaluation of Existing Systems</w:t>
      </w:r>
      <w:bookmarkEnd w:id="2"/>
      <w:r w:rsidRPr="0097018A">
        <w:t xml:space="preserve"> </w:t>
      </w:r>
    </w:p>
    <w:p w14:paraId="00000018" w14:textId="77777777" w:rsidR="00A75A2F" w:rsidRPr="0097018A" w:rsidRDefault="00E73B27">
      <w:proofErr w:type="spellStart"/>
      <w:r w:rsidRPr="0097018A">
        <w:t>Maldiva</w:t>
      </w:r>
      <w:proofErr w:type="spellEnd"/>
      <w:r w:rsidRPr="0097018A">
        <w:t xml:space="preserve"> Ltd. is a renowned consumer electronics retailer in the UK. The company possess over 25 physical stores to operate in the competitive landscape of the UK. In response to the constant changes driven by technological advancements, the company launched its own online marketplace. As a result, the company was able to diversify its revenue streams, thus paving the way for international expansion. Yet its outdated as well as inefficient information systems are posing severe operational hurdles in regard to the expansion plan.</w:t>
      </w:r>
    </w:p>
    <w:p w14:paraId="00000019" w14:textId="77777777" w:rsidR="00A75A2F" w:rsidRPr="0097018A" w:rsidRDefault="00E73B27">
      <w:r w:rsidRPr="0097018A">
        <w:t xml:space="preserve">At the heart of its operational hurdles, </w:t>
      </w:r>
      <w:proofErr w:type="spellStart"/>
      <w:r w:rsidRPr="0097018A">
        <w:t>Maldiva’s</w:t>
      </w:r>
      <w:proofErr w:type="spellEnd"/>
      <w:r w:rsidRPr="0097018A">
        <w:t xml:space="preserve"> manual inventory tracking system, customer relationship management (CRM), alongside not fully compliant with data protection regulations, making the situation worse for the company. Altogether, these issues are making </w:t>
      </w:r>
      <w:proofErr w:type="spellStart"/>
      <w:r w:rsidRPr="0097018A">
        <w:t>Maldiva's</w:t>
      </w:r>
      <w:proofErr w:type="spellEnd"/>
      <w:r w:rsidRPr="0097018A">
        <w:t xml:space="preserve"> decision-making slow as well as inefficient. Lack of integration also caused several bottlenecks that wasted its valuable time and increased the likelihood of errors in regard to the desired expansion. </w:t>
      </w:r>
    </w:p>
    <w:p w14:paraId="0000001A" w14:textId="77777777" w:rsidR="00A75A2F" w:rsidRPr="0097018A" w:rsidRDefault="00E73B27">
      <w:r w:rsidRPr="0097018A">
        <w:rPr>
          <w:b/>
          <w:bCs/>
        </w:rPr>
        <w:t>Manual Inventory Tracking</w:t>
      </w:r>
      <w:r w:rsidRPr="0097018A">
        <w:t xml:space="preserve">: </w:t>
      </w:r>
    </w:p>
    <w:p w14:paraId="0000001B" w14:textId="77777777" w:rsidR="00A75A2F" w:rsidRPr="0097018A" w:rsidRDefault="00E73B27">
      <w:r w:rsidRPr="0097018A">
        <w:t xml:space="preserve">A manual inventory tracking system is a major concern in regard to this modernised world (Wynn, 2021). Under the direction of manual inventory systems, the company faced numerous issues primarily associated with stock discrepancies. In terms of managing physical stores and online orders, </w:t>
      </w:r>
      <w:proofErr w:type="spellStart"/>
      <w:r w:rsidRPr="0097018A">
        <w:t>Maldiva</w:t>
      </w:r>
      <w:proofErr w:type="spellEnd"/>
      <w:r w:rsidRPr="0097018A">
        <w:t xml:space="preserve"> experienced financial losses alongside delays in order fulfilment. Due to these issues, the customers of </w:t>
      </w:r>
      <w:proofErr w:type="spellStart"/>
      <w:r w:rsidRPr="0097018A">
        <w:t>Maldiva</w:t>
      </w:r>
      <w:proofErr w:type="spellEnd"/>
      <w:r w:rsidRPr="0097018A">
        <w:t xml:space="preserve"> faced either inventory inaccuracy or a stockout glitch. This means its customers often place orders online, only to discover that the product or  the item is out of stock later. This led the company to encounter a vast number of complaints as well as refund claims in regard to these issues. </w:t>
      </w:r>
    </w:p>
    <w:p w14:paraId="0000001C" w14:textId="77777777" w:rsidR="00A75A2F" w:rsidRPr="0097018A" w:rsidRDefault="00E73B27">
      <w:r w:rsidRPr="0097018A">
        <w:rPr>
          <w:b/>
          <w:bCs/>
        </w:rPr>
        <w:t>Customer Relationship Management</w:t>
      </w:r>
      <w:r w:rsidRPr="0097018A">
        <w:t xml:space="preserve">: </w:t>
      </w:r>
    </w:p>
    <w:p w14:paraId="0000001D" w14:textId="77777777" w:rsidR="00A75A2F" w:rsidRPr="0097018A" w:rsidRDefault="00E73B27">
      <w:r w:rsidRPr="0097018A">
        <w:t>In this swift and digitised world, Customer Relationship Management (CRM) tools are essential, as it serves as a single digital home for all client details, past chats, as well as buying habits (</w:t>
      </w:r>
      <w:proofErr w:type="spellStart"/>
      <w:r w:rsidRPr="0097018A">
        <w:t>Guerola-Navarro</w:t>
      </w:r>
      <w:proofErr w:type="spellEnd"/>
      <w:r w:rsidRPr="0097018A">
        <w:t xml:space="preserve"> et al., 2024). The lack of CRM management led the company in order to face major concerns regarding this. As a result, the company was unable to offer personalised offers as well as discounts, thus, its marketing also fell apart. </w:t>
      </w:r>
      <w:proofErr w:type="spellStart"/>
      <w:r w:rsidRPr="0097018A">
        <w:t>Maldiva’s</w:t>
      </w:r>
      <w:proofErr w:type="spellEnd"/>
      <w:r w:rsidRPr="0097018A">
        <w:t xml:space="preserve"> multiple, disconnected systems make it nearly impossible to track the purchase history. Therefore, offering targeted promotions became a major challenge, while its customer support team was also unable to handle complaints efficiently due to the missing purchase records of customers.</w:t>
      </w:r>
    </w:p>
    <w:p w14:paraId="0000001E" w14:textId="77777777" w:rsidR="00A75A2F" w:rsidRPr="0097018A" w:rsidRDefault="00E73B27">
      <w:r w:rsidRPr="0097018A">
        <w:rPr>
          <w:b/>
          <w:bCs/>
        </w:rPr>
        <w:t>Regulations</w:t>
      </w:r>
      <w:r w:rsidRPr="0097018A">
        <w:t xml:space="preserve"> </w:t>
      </w:r>
      <w:r w:rsidRPr="0097018A">
        <w:rPr>
          <w:b/>
          <w:bCs/>
        </w:rPr>
        <w:t>&amp; Digital Integration</w:t>
      </w:r>
      <w:r w:rsidRPr="0097018A">
        <w:t xml:space="preserve">: </w:t>
      </w:r>
    </w:p>
    <w:p w14:paraId="0000001F" w14:textId="77777777" w:rsidR="00A75A2F" w:rsidRPr="0097018A" w:rsidRDefault="00E73B27">
      <w:r w:rsidRPr="0097018A">
        <w:t xml:space="preserve">Apart from the previous issues, not fulfilling the regulations alongside a lack of digital integration posed a wide range of challenges for the company. Thus, </w:t>
      </w:r>
      <w:proofErr w:type="spellStart"/>
      <w:r w:rsidRPr="0097018A">
        <w:t>Maldiva</w:t>
      </w:r>
      <w:proofErr w:type="spellEnd"/>
      <w:r w:rsidRPr="0097018A">
        <w:t xml:space="preserve"> Ltd. is facing two critical operational flaws that limit its ability to expand constantly. First, non-compliance with data protection laws such as GDPR, alongside the weak access controls, puts customer data on the verge of exposure to cyber threats as well as legal penalties. Second, disconnected software systems across sales, finance, as well as inventory force manual data transfers, wasting time alongside causing several errors.</w:t>
      </w:r>
    </w:p>
    <w:p w14:paraId="00000020" w14:textId="77777777" w:rsidR="00A75A2F" w:rsidRPr="0097018A" w:rsidRDefault="00E73B27">
      <w:pPr>
        <w:rPr>
          <w:b/>
          <w:bCs/>
        </w:rPr>
      </w:pPr>
      <w:r w:rsidRPr="0097018A">
        <w:rPr>
          <w:b/>
          <w:bCs/>
        </w:rPr>
        <w:t>Implications</w:t>
      </w:r>
    </w:p>
    <w:p w14:paraId="00000021" w14:textId="77777777" w:rsidR="00A75A2F" w:rsidRPr="0097018A" w:rsidRDefault="00E73B27">
      <w:pPr>
        <w:numPr>
          <w:ilvl w:val="0"/>
          <w:numId w:val="1"/>
        </w:numPr>
      </w:pPr>
      <w:r w:rsidRPr="0097018A">
        <w:rPr>
          <w:i/>
          <w:iCs/>
        </w:rPr>
        <w:t>Data Insecurity</w:t>
      </w:r>
      <w:r w:rsidRPr="0097018A">
        <w:t>: Weak controls risk unauthorised access.</w:t>
      </w:r>
    </w:p>
    <w:p w14:paraId="00000022" w14:textId="77777777" w:rsidR="00A75A2F" w:rsidRPr="0097018A" w:rsidRDefault="00E73B27">
      <w:pPr>
        <w:numPr>
          <w:ilvl w:val="0"/>
          <w:numId w:val="1"/>
        </w:numPr>
      </w:pPr>
      <w:r w:rsidRPr="0097018A">
        <w:rPr>
          <w:i/>
          <w:iCs/>
        </w:rPr>
        <w:t>Legal Exposure</w:t>
      </w:r>
      <w:r w:rsidRPr="0097018A">
        <w:t>: GDPR non-compliance invites heavy penalties.</w:t>
      </w:r>
    </w:p>
    <w:p w14:paraId="00000023" w14:textId="77777777" w:rsidR="00A75A2F" w:rsidRPr="0097018A" w:rsidRDefault="00E73B27">
      <w:pPr>
        <w:numPr>
          <w:ilvl w:val="0"/>
          <w:numId w:val="1"/>
        </w:numPr>
      </w:pPr>
      <w:r w:rsidRPr="0097018A">
        <w:rPr>
          <w:i/>
          <w:iCs/>
        </w:rPr>
        <w:t>System Silos</w:t>
      </w:r>
      <w:r w:rsidRPr="0097018A">
        <w:t>: Unintegrated software blocks cross-department communication.</w:t>
      </w:r>
    </w:p>
    <w:p w14:paraId="00000024" w14:textId="77777777" w:rsidR="00A75A2F" w:rsidRPr="0097018A" w:rsidRDefault="00E73B27">
      <w:pPr>
        <w:numPr>
          <w:ilvl w:val="0"/>
          <w:numId w:val="1"/>
        </w:numPr>
      </w:pPr>
      <w:r w:rsidRPr="0097018A">
        <w:rPr>
          <w:i/>
          <w:iCs/>
        </w:rPr>
        <w:t>Operational Inefficiency</w:t>
      </w:r>
      <w:r w:rsidRPr="0097018A">
        <w:t xml:space="preserve">: Manual transfers waste time and raise error rates. </w:t>
      </w:r>
      <w:r w:rsidRPr="0097018A">
        <w:br w:type="page"/>
      </w:r>
    </w:p>
    <w:p w14:paraId="00000025" w14:textId="64493241" w:rsidR="00A75A2F" w:rsidRPr="0097018A" w:rsidRDefault="00511FC8">
      <w:pPr>
        <w:pStyle w:val="Heading1"/>
      </w:pPr>
      <w:bookmarkStart w:id="3" w:name="_Toc236919526"/>
      <w:r>
        <w:t xml:space="preserve">3. </w:t>
      </w:r>
      <w:r w:rsidRPr="0097018A">
        <w:t>Recommended Solution</w:t>
      </w:r>
      <w:bookmarkEnd w:id="3"/>
    </w:p>
    <w:p w14:paraId="00000026" w14:textId="77777777" w:rsidR="00A75A2F" w:rsidRPr="0097018A" w:rsidRDefault="00E73B27">
      <w:pPr>
        <w:rPr>
          <w:i/>
          <w:iCs/>
          <w:u w:val="single"/>
        </w:rPr>
      </w:pPr>
      <w:r w:rsidRPr="0097018A">
        <w:rPr>
          <w:i/>
          <w:iCs/>
          <w:u w:val="single"/>
        </w:rPr>
        <w:t xml:space="preserve">Proposal of a Suitable New or Upgraded Information System </w:t>
      </w:r>
    </w:p>
    <w:p w14:paraId="00000027" w14:textId="77777777" w:rsidR="00A75A2F" w:rsidRPr="0097018A" w:rsidRDefault="00E73B27">
      <w:proofErr w:type="spellStart"/>
      <w:r w:rsidRPr="0097018A">
        <w:t>Maldiva</w:t>
      </w:r>
      <w:proofErr w:type="spellEnd"/>
      <w:r w:rsidRPr="0097018A">
        <w:t xml:space="preserve"> Ltd. should implement an integrated cloud-based ERP and CRM solution to replace its separate manual systems. The application of choice is Microsoft Dynamics 365 Business Central in combination with Dynamics 365 Sales Service and Microsoft Power BI. Business Central will become a central system for inventory, purchasing, sales orders, finance, warehousing and store operations. It is a tool for the management of finance, sales, shipping, inventory and all operational processes in a single application, thus being able to connect all 30 stores of the company, the e-commerce platform and management into one information environment (</w:t>
      </w:r>
      <w:proofErr w:type="spellStart"/>
      <w:r w:rsidRPr="0097018A">
        <w:rPr>
          <w:color w:val="222222"/>
        </w:rPr>
        <w:t>Haddara</w:t>
      </w:r>
      <w:proofErr w:type="spellEnd"/>
      <w:r w:rsidRPr="0097018A">
        <w:rPr>
          <w:color w:val="222222"/>
        </w:rPr>
        <w:t xml:space="preserve"> et al., 2022).</w:t>
      </w:r>
    </w:p>
    <w:p w14:paraId="00000028" w14:textId="77777777" w:rsidR="00A75A2F" w:rsidRPr="0097018A" w:rsidRDefault="00E73B27">
      <w:r w:rsidRPr="0097018A">
        <w:t>A customer relationship management system (CRM) module is intended to centralise customer information such as the profile of the customer, purchase history, inquiries, complaints, and marketing activity. Power BI would transform operational records into dashboards that would display sales, stock levels of products, product demand, refunds, customer behaviour, and sales performance by store. APIs would be used to connect the CRM with different systems, which include the website, POS terminals, payment systems, and a delivery service.</w:t>
      </w:r>
    </w:p>
    <w:p w14:paraId="00000029" w14:textId="77777777" w:rsidR="00A75A2F" w:rsidRPr="0097018A" w:rsidRDefault="00E73B27">
      <w:pPr>
        <w:rPr>
          <w:i/>
          <w:iCs/>
          <w:u w:val="single"/>
        </w:rPr>
      </w:pPr>
      <w:r w:rsidRPr="0097018A">
        <w:rPr>
          <w:i/>
          <w:iCs/>
          <w:u w:val="single"/>
        </w:rPr>
        <w:t xml:space="preserve">Justification Based on Business Needs, Efficiency, Cost and Scalability </w:t>
      </w:r>
    </w:p>
    <w:p w14:paraId="0000002A" w14:textId="77777777" w:rsidR="00A75A2F" w:rsidRPr="0097018A" w:rsidRDefault="00E73B27">
      <w:r w:rsidRPr="0097018A">
        <w:t xml:space="preserve">The suggestion satisfies the primary requirement of </w:t>
      </w:r>
      <w:proofErr w:type="spellStart"/>
      <w:r w:rsidRPr="0097018A">
        <w:t>Maldiva</w:t>
      </w:r>
      <w:proofErr w:type="spellEnd"/>
      <w:r w:rsidRPr="0097018A">
        <w:t xml:space="preserve"> Ltd. regarding reliable information. In the event that a product is sold through the internet or retail, the inventory record can be updated automatically, decreasing the number of orders placed for non-existing goods. With automated inventory notifications and purchasing guidelines in place, employees can distinguish fast, slow, overstocked and understocked products. Business Central provides support for inventory quantity, cost, sales orders, purchasing processes and warehouse operations, while the inventory reports can be used to measure inventory levels, planned purchases and demand for each location. Effectiveness would increase as staff would no longer need to transfer data back and forth between spreadsheets and departmental applications. Sales orders would automatically update inventory systems and accounting records, while customer service people would see complete transaction history while dealing with complaints. Automation of the workflow would eliminate double entry of data, mistakes and delays in reporting. Nevertheless, the number of benefits depends on the reliability of data migration, standardised processes and user acceptance.</w:t>
      </w:r>
    </w:p>
    <w:p w14:paraId="0000002B" w14:textId="77777777" w:rsidR="00A75A2F" w:rsidRPr="0097018A" w:rsidRDefault="00E73B27">
      <w:r w:rsidRPr="0097018A">
        <w:t>Scalability is one of the significant benefits of adopting a cloud-based service. With growing sales, distribution channels, and branch offices, cloud capacity can be expanded without requiring an entire system upgrade. Business Central is a tool designed for the growing needs of small and medium-sized enterprises. Also, it can interface with other Dynamics 365 applications and Power BI. Microsoft’s cloud-based service is meant to ensure high scalability, great performance, and the reliability of business applications. Hence, using the given solution is more preferable to creating another stand-alone departmental system (</w:t>
      </w:r>
      <w:proofErr w:type="spellStart"/>
      <w:r w:rsidRPr="0097018A">
        <w:rPr>
          <w:color w:val="222222"/>
        </w:rPr>
        <w:t>Gessa</w:t>
      </w:r>
      <w:proofErr w:type="spellEnd"/>
      <w:r w:rsidRPr="0097018A">
        <w:rPr>
          <w:color w:val="222222"/>
        </w:rPr>
        <w:t xml:space="preserve"> </w:t>
      </w:r>
      <w:proofErr w:type="spellStart"/>
      <w:r w:rsidRPr="0097018A">
        <w:rPr>
          <w:color w:val="222222"/>
        </w:rPr>
        <w:t>Perera</w:t>
      </w:r>
      <w:proofErr w:type="spellEnd"/>
      <w:r w:rsidRPr="0097018A">
        <w:rPr>
          <w:color w:val="222222"/>
        </w:rPr>
        <w:t xml:space="preserve"> et al., 2023).</w:t>
      </w:r>
    </w:p>
    <w:p w14:paraId="0000002C" w14:textId="77777777" w:rsidR="00A75A2F" w:rsidRPr="0097018A" w:rsidRDefault="00E73B27">
      <w:pPr>
        <w:rPr>
          <w:i/>
          <w:iCs/>
          <w:u w:val="single"/>
        </w:rPr>
      </w:pPr>
      <w:r w:rsidRPr="0097018A">
        <w:rPr>
          <w:i/>
          <w:iCs/>
          <w:u w:val="single"/>
        </w:rPr>
        <w:t xml:space="preserve">Improvements to Operations, Data Management and Decision-Making </w:t>
      </w:r>
    </w:p>
    <w:p w14:paraId="0000002D" w14:textId="77777777" w:rsidR="00A75A2F" w:rsidRPr="0097018A" w:rsidRDefault="00E73B27">
      <w:r w:rsidRPr="0097018A">
        <w:t xml:space="preserve">The proposed system will establish a comprehensive overview of inventory. The retail and online staff will have access to the same inventory information, allowing them to reserve and transfer items as well as facilitate order fulfilment. The system manages the stock based on existing demand. Thus, minimising the risks of stock shortages, excess inventory, storage costs, and cancellations. The unified financial, sales and purchasing information will speed up the invoicing process. Centralising customer and operations databases can enhance data administration. Having a common coding system, record system for customers, and transaction formats can ensure the consistency of data. Duplicate records can be removed during the transfer of data, and the rules for validating entries can prevent incomplete information from being entered into the databases. Access to the information can be limited on the basis of the users’ function. The Business Central application utilises the Microsoft </w:t>
      </w:r>
      <w:proofErr w:type="spellStart"/>
      <w:r w:rsidRPr="0097018A">
        <w:t>Entra</w:t>
      </w:r>
      <w:proofErr w:type="spellEnd"/>
      <w:r w:rsidRPr="0097018A">
        <w:t xml:space="preserve"> ID for the purposes of logging in to the system. This option, in its turn, also provides additional options, such as conditional access to the information systems. The company </w:t>
      </w:r>
      <w:proofErr w:type="spellStart"/>
      <w:r w:rsidRPr="0097018A">
        <w:t>Maldiva</w:t>
      </w:r>
      <w:proofErr w:type="spellEnd"/>
      <w:r w:rsidRPr="0097018A">
        <w:t xml:space="preserve"> Ltd. should use these functionalities together with the </w:t>
      </w:r>
      <w:proofErr w:type="spellStart"/>
      <w:r w:rsidRPr="0097018A">
        <w:t>multifactor</w:t>
      </w:r>
      <w:proofErr w:type="spellEnd"/>
      <w:r w:rsidRPr="0097018A">
        <w:t xml:space="preserve"> authentication options, an encrypted storage system, audit logs, backup technology, rules for keeping data for a certain period of time and training for the employees. However, the requirements are still to be met by the management (</w:t>
      </w:r>
      <w:proofErr w:type="spellStart"/>
      <w:r w:rsidRPr="0097018A">
        <w:rPr>
          <w:color w:val="222222"/>
        </w:rPr>
        <w:t>Sagala</w:t>
      </w:r>
      <w:proofErr w:type="spellEnd"/>
      <w:r w:rsidRPr="0097018A">
        <w:rPr>
          <w:color w:val="222222"/>
        </w:rPr>
        <w:t xml:space="preserve"> and </w:t>
      </w:r>
      <w:proofErr w:type="spellStart"/>
      <w:r w:rsidRPr="0097018A">
        <w:rPr>
          <w:color w:val="222222"/>
        </w:rPr>
        <w:t>Őri</w:t>
      </w:r>
      <w:proofErr w:type="spellEnd"/>
      <w:r w:rsidRPr="0097018A">
        <w:rPr>
          <w:color w:val="222222"/>
        </w:rPr>
        <w:t>, 2024).</w:t>
      </w:r>
    </w:p>
    <w:p w14:paraId="0000002E" w14:textId="77777777" w:rsidR="00A75A2F" w:rsidRPr="0097018A" w:rsidRDefault="00E73B27">
      <w:r w:rsidRPr="0097018A">
        <w:t>Decision-making would speed up because Power BI will retrieve data from Business Central and present it as reports and dashboards. The managers would be able to, for instance, keep an eye on selling statistics by store, channel, or product, analyse the amount of goods that are in stock compared to the actual needs, discover the products that underperform, estimate the effectiveness of campaigns, or study refund trends. Authorised users will receive useful and reliable information delivered in a timely manner instead of waiting for the information collected manually in spreadsheets (</w:t>
      </w:r>
      <w:proofErr w:type="spellStart"/>
      <w:r w:rsidRPr="0097018A">
        <w:rPr>
          <w:color w:val="222222"/>
        </w:rPr>
        <w:t>Latifi</w:t>
      </w:r>
      <w:proofErr w:type="spellEnd"/>
      <w:r w:rsidRPr="0097018A">
        <w:rPr>
          <w:color w:val="222222"/>
        </w:rPr>
        <w:t xml:space="preserve"> et al., 2023).</w:t>
      </w:r>
      <w:r w:rsidRPr="0097018A">
        <w:t xml:space="preserve"> Forecasting will be based on facts, making it possible to make better decisions regarding purchasing, staffing, advertising, and growing the business. Consequently, overall customer satisfaction will be improved through more accurate stock levels, faster complaint resolution, and better communications.</w:t>
      </w:r>
    </w:p>
    <w:p w14:paraId="0000002F" w14:textId="77777777" w:rsidR="00A75A2F" w:rsidRPr="0097018A" w:rsidRDefault="00A75A2F"/>
    <w:p w14:paraId="00000030" w14:textId="77777777" w:rsidR="00A75A2F" w:rsidRPr="0097018A" w:rsidRDefault="00E73B27">
      <w:r w:rsidRPr="0097018A">
        <w:br w:type="page"/>
      </w:r>
    </w:p>
    <w:p w14:paraId="00000031" w14:textId="77777777" w:rsidR="00A75A2F" w:rsidRPr="0097018A" w:rsidRDefault="00E73B27">
      <w:pPr>
        <w:pStyle w:val="Heading1"/>
      </w:pPr>
      <w:bookmarkStart w:id="4" w:name="_Toc236919527"/>
      <w:r w:rsidRPr="0097018A">
        <w:t>4. Implementation Plan</w:t>
      </w:r>
      <w:bookmarkEnd w:id="4"/>
      <w:r w:rsidRPr="0097018A">
        <w:t xml:space="preserve"> </w:t>
      </w:r>
    </w:p>
    <w:p w14:paraId="00000032" w14:textId="77777777" w:rsidR="00A75A2F" w:rsidRPr="0097018A" w:rsidRDefault="00E73B27">
      <w:r w:rsidRPr="0097018A">
        <w:t xml:space="preserve">Based on the insights from the recommended solutions, </w:t>
      </w:r>
      <w:proofErr w:type="spellStart"/>
      <w:r w:rsidRPr="0097018A">
        <w:t>Maldiva</w:t>
      </w:r>
      <w:proofErr w:type="spellEnd"/>
      <w:r w:rsidRPr="0097018A">
        <w:t xml:space="preserve"> should consider implementing upgraded information systems alongside enhancing its operations and decision-making. Therefore, the company is indeed in need of a strategic roadmap, which will eventually demonstrate as well as evaluate the implementation processes. In order to deploy Microsoft Dynamics 365 Business Central, Sales, Service, alongside Power BI as well as automated inventory, the company requires a structured 6- to-9-month phased rollout. As a result, this will integrate financial management, multichannel sales, customer service, as well as real-time inventory tracking (</w:t>
      </w:r>
      <w:proofErr w:type="spellStart"/>
      <w:r w:rsidRPr="0097018A">
        <w:t>Reier</w:t>
      </w:r>
      <w:proofErr w:type="spellEnd"/>
      <w:r w:rsidRPr="0097018A">
        <w:t xml:space="preserve"> </w:t>
      </w:r>
      <w:proofErr w:type="spellStart"/>
      <w:r w:rsidRPr="0097018A">
        <w:t>Forradellas</w:t>
      </w:r>
      <w:proofErr w:type="spellEnd"/>
      <w:r w:rsidRPr="0097018A">
        <w:t xml:space="preserve"> and </w:t>
      </w:r>
      <w:proofErr w:type="spellStart"/>
      <w:r w:rsidRPr="0097018A">
        <w:t>Garay</w:t>
      </w:r>
      <w:proofErr w:type="spellEnd"/>
      <w:r w:rsidRPr="0097018A">
        <w:t xml:space="preserve"> </w:t>
      </w:r>
      <w:proofErr w:type="spellStart"/>
      <w:r w:rsidRPr="0097018A">
        <w:t>Gallastegui</w:t>
      </w:r>
      <w:proofErr w:type="spellEnd"/>
      <w:r w:rsidRPr="0097018A">
        <w:t xml:space="preserve">, 2021). At the same time, the executives of </w:t>
      </w:r>
      <w:proofErr w:type="spellStart"/>
      <w:r w:rsidRPr="0097018A">
        <w:t>Maldiva</w:t>
      </w:r>
      <w:proofErr w:type="spellEnd"/>
      <w:r w:rsidRPr="0097018A">
        <w:t xml:space="preserve"> will be able to tailor as well as align their operations as per the UK retail regulations. </w:t>
      </w:r>
    </w:p>
    <w:p w14:paraId="00000033" w14:textId="77777777" w:rsidR="00A75A2F" w:rsidRPr="0097018A" w:rsidRDefault="00E73B27">
      <w:r w:rsidRPr="0097018A">
        <w:rPr>
          <w:b/>
          <w:bCs/>
        </w:rPr>
        <w:t>Phase 1: Discovery, Design, and Licensing</w:t>
      </w:r>
      <w:r w:rsidRPr="0097018A">
        <w:t xml:space="preserve"> </w:t>
      </w:r>
    </w:p>
    <w:p w14:paraId="00000034" w14:textId="77777777" w:rsidR="00A75A2F" w:rsidRPr="0097018A" w:rsidRDefault="00E73B27">
      <w:r w:rsidRPr="0097018A">
        <w:t xml:space="preserve">Initially, the company needs to eliminate its legacy EPOS, warehousing, alongside spreadsheets. </w:t>
      </w:r>
      <w:proofErr w:type="spellStart"/>
      <w:r w:rsidRPr="0097018A">
        <w:t>Maldiva</w:t>
      </w:r>
      <w:proofErr w:type="spellEnd"/>
      <w:r w:rsidRPr="0097018A">
        <w:t xml:space="preserve"> should then identify and address the core needs in regard to UK compliance. Meanwhile, the company must acquire Microsoft Dynamics 365 licenses while setting up its own Microsoft Cloud environment (</w:t>
      </w:r>
      <w:r w:rsidRPr="0097018A">
        <w:rPr>
          <w:rFonts w:ascii="Times New Roman" w:eastAsia="Times New Roman" w:hAnsi="Times New Roman" w:cs="Times New Roman"/>
          <w:sz w:val="24"/>
          <w:szCs w:val="24"/>
        </w:rPr>
        <w:t>NetMonkeys, 2026)</w:t>
      </w:r>
      <w:r w:rsidRPr="0097018A">
        <w:t xml:space="preserve">. As a result, the company can address the requirements associated with regulations as well as the scope for automated inventory. </w:t>
      </w:r>
    </w:p>
    <w:p w14:paraId="00000035" w14:textId="77777777" w:rsidR="00A75A2F" w:rsidRPr="0097018A" w:rsidRDefault="00E73B27">
      <w:pPr>
        <w:rPr>
          <w:b/>
          <w:bCs/>
        </w:rPr>
      </w:pPr>
      <w:r w:rsidRPr="0097018A">
        <w:rPr>
          <w:b/>
          <w:bCs/>
        </w:rPr>
        <w:t xml:space="preserve">Phase 2: Core Configurations and Setup </w:t>
      </w:r>
    </w:p>
    <w:p w14:paraId="00000036" w14:textId="77777777" w:rsidR="00A75A2F" w:rsidRPr="0097018A" w:rsidRDefault="00E73B27">
      <w:r w:rsidRPr="0097018A">
        <w:rPr>
          <w:b/>
          <w:bCs/>
          <w:i/>
          <w:iCs/>
        </w:rPr>
        <w:t>Business Central</w:t>
      </w:r>
      <w:r w:rsidRPr="0097018A">
        <w:t>: the company in regard to this face should consider configuring the chart of accounts, multi-warehouse structures, as well as vendor management.</w:t>
      </w:r>
    </w:p>
    <w:p w14:paraId="00000037" w14:textId="77777777" w:rsidR="00A75A2F" w:rsidRPr="0097018A" w:rsidRDefault="00E73B27">
      <w:r w:rsidRPr="0097018A">
        <w:rPr>
          <w:b/>
          <w:bCs/>
          <w:i/>
          <w:iCs/>
        </w:rPr>
        <w:t>Dynamics 365 Sales &amp; Service</w:t>
      </w:r>
      <w:r w:rsidRPr="0097018A">
        <w:t>: At the same time, the company should set up consumer/B2B customer profiles, warranty tracking, alongside repair ticket workflows with AI in order to provide a greater service for its customers (</w:t>
      </w:r>
      <w:proofErr w:type="spellStart"/>
      <w:r w:rsidRPr="0097018A">
        <w:t>Ledro</w:t>
      </w:r>
      <w:proofErr w:type="spellEnd"/>
      <w:r w:rsidRPr="0097018A">
        <w:t xml:space="preserve"> et al., 2022).</w:t>
      </w:r>
    </w:p>
    <w:p w14:paraId="00000038" w14:textId="77777777" w:rsidR="00A75A2F" w:rsidRPr="0097018A" w:rsidRDefault="00E73B27">
      <w:r w:rsidRPr="0097018A">
        <w:rPr>
          <w:b/>
          <w:bCs/>
          <w:i/>
          <w:iCs/>
        </w:rPr>
        <w:t>Automated Inventory</w:t>
      </w:r>
      <w:r w:rsidRPr="0097018A">
        <w:t xml:space="preserve">: </w:t>
      </w:r>
      <w:proofErr w:type="spellStart"/>
      <w:r w:rsidRPr="0097018A">
        <w:t>Maldiva</w:t>
      </w:r>
      <w:proofErr w:type="spellEnd"/>
      <w:r w:rsidRPr="0097018A">
        <w:t xml:space="preserve"> must integrate warehouse management modules with IoT/barcode scanners in favour of tracking livestock adjustments (Villegas-Ch et al., 2024).</w:t>
      </w:r>
    </w:p>
    <w:p w14:paraId="00000039" w14:textId="77777777" w:rsidR="00A75A2F" w:rsidRPr="0097018A" w:rsidRDefault="00E73B27">
      <w:pPr>
        <w:rPr>
          <w:b/>
          <w:bCs/>
        </w:rPr>
      </w:pPr>
      <w:r w:rsidRPr="0097018A">
        <w:rPr>
          <w:b/>
          <w:bCs/>
        </w:rPr>
        <w:t xml:space="preserve">Phase 3: Integration and Data Migration </w:t>
      </w:r>
    </w:p>
    <w:p w14:paraId="0000003A" w14:textId="77777777" w:rsidR="00A75A2F" w:rsidRPr="0097018A" w:rsidRDefault="00E73B27">
      <w:r w:rsidRPr="0097018A">
        <w:t xml:space="preserve">In this phase, the company will connect Business Central with the existing e-commerce web shops as well as physical store EPOS terminals. At the same time, the brand should consider building bi-directional sync between Dynamics 365 Sales/Service and Business Central inventory. As a result, </w:t>
      </w:r>
      <w:proofErr w:type="spellStart"/>
      <w:r w:rsidRPr="0097018A">
        <w:t>Maldiva</w:t>
      </w:r>
      <w:proofErr w:type="spellEnd"/>
      <w:r w:rsidRPr="0097018A">
        <w:t xml:space="preserve"> will be able to generate a lean and migrate historical customer data, product catalogues, as well as vendor records (</w:t>
      </w:r>
      <w:proofErr w:type="spellStart"/>
      <w:r w:rsidRPr="0097018A">
        <w:t>Guerola-Navarro</w:t>
      </w:r>
      <w:proofErr w:type="spellEnd"/>
      <w:r w:rsidRPr="0097018A">
        <w:t xml:space="preserve"> et al., 2021). In this phase, the company also needs to establish automated data pipelines into Microsoft Power BI in favour of inventory turnover as well as sales dashboards. </w:t>
      </w:r>
    </w:p>
    <w:p w14:paraId="0000003B" w14:textId="77777777" w:rsidR="00A75A2F" w:rsidRPr="0097018A" w:rsidRDefault="00E73B27">
      <w:pPr>
        <w:rPr>
          <w:b/>
          <w:bCs/>
        </w:rPr>
      </w:pPr>
      <w:r w:rsidRPr="0097018A">
        <w:rPr>
          <w:b/>
          <w:bCs/>
        </w:rPr>
        <w:t xml:space="preserve">Phase 4: Testing and Training </w:t>
      </w:r>
    </w:p>
    <w:p w14:paraId="0000003C" w14:textId="77777777" w:rsidR="00A75A2F" w:rsidRPr="0097018A" w:rsidRDefault="00E73B27">
      <w:r w:rsidRPr="0097018A">
        <w:t xml:space="preserve">In the 7th month of this structured plan, the company must execute end-to-end user acceptance testing (UAT) across purchasing, sales, fulfilment, as well as returns. At the same time, </w:t>
      </w:r>
      <w:proofErr w:type="spellStart"/>
      <w:r w:rsidRPr="0097018A">
        <w:t>Maldiva</w:t>
      </w:r>
      <w:proofErr w:type="spellEnd"/>
      <w:r w:rsidRPr="0097018A">
        <w:t xml:space="preserve"> must conduct role-based training programs in order to empower floor staff, warehouse operators, and finance teams.  </w:t>
      </w:r>
    </w:p>
    <w:p w14:paraId="0000003D" w14:textId="77777777" w:rsidR="00A75A2F" w:rsidRPr="0097018A" w:rsidRDefault="00E73B27">
      <w:pPr>
        <w:rPr>
          <w:b/>
          <w:bCs/>
        </w:rPr>
      </w:pPr>
      <w:r w:rsidRPr="0097018A">
        <w:rPr>
          <w:b/>
          <w:bCs/>
        </w:rPr>
        <w:t xml:space="preserve">Phase 5: Go-Live and </w:t>
      </w:r>
      <w:proofErr w:type="spellStart"/>
      <w:r w:rsidRPr="0097018A">
        <w:rPr>
          <w:b/>
          <w:bCs/>
        </w:rPr>
        <w:t>Hypercare</w:t>
      </w:r>
      <w:proofErr w:type="spellEnd"/>
    </w:p>
    <w:p w14:paraId="0000003E" w14:textId="31BC8974" w:rsidR="00A75A2F" w:rsidRPr="0097018A" w:rsidRDefault="00E73B27">
      <w:proofErr w:type="spellStart"/>
      <w:r w:rsidRPr="0097018A">
        <w:t>Maldiva</w:t>
      </w:r>
      <w:proofErr w:type="spellEnd"/>
      <w:r w:rsidRPr="0097018A">
        <w:t xml:space="preserve"> will switch off its legacy systems in regard to this last phase of the structured implementation plan. At the same time, it will also be accountable for launching a unified platform in a controlled live environment. The company is also able to offer 24/7 </w:t>
      </w:r>
      <w:r w:rsidR="005D5B32" w:rsidRPr="0097018A">
        <w:t>hyper care</w:t>
      </w:r>
      <w:r w:rsidRPr="0097018A">
        <w:t xml:space="preserve"> support with on-site and remote vendor technicians in order to resolve immediate bottlenecks. On the other hand, this phase will allow the company to review initial Power BI reports, thus auditing inventory accuracy as well as order fulfilment velocity more effectively (</w:t>
      </w:r>
      <w:proofErr w:type="spellStart"/>
      <w:r w:rsidRPr="0097018A">
        <w:t>Hajibabaei</w:t>
      </w:r>
      <w:proofErr w:type="spellEnd"/>
      <w:r w:rsidRPr="0097018A">
        <w:t xml:space="preserve">, 2024). </w:t>
      </w:r>
      <w:r w:rsidRPr="0097018A">
        <w:br w:type="page"/>
      </w:r>
    </w:p>
    <w:p w14:paraId="0000003F" w14:textId="77777777" w:rsidR="00A75A2F" w:rsidRPr="0097018A" w:rsidRDefault="00E73B27">
      <w:pPr>
        <w:pStyle w:val="Heading1"/>
      </w:pPr>
      <w:bookmarkStart w:id="5" w:name="_Toc236919528"/>
      <w:r w:rsidRPr="0097018A">
        <w:t>5. Conclusion</w:t>
      </w:r>
      <w:bookmarkEnd w:id="5"/>
    </w:p>
    <w:p w14:paraId="00000040" w14:textId="77777777" w:rsidR="00A75A2F" w:rsidRPr="0097018A" w:rsidRDefault="00E73B27">
      <w:r w:rsidRPr="0097018A">
        <w:t xml:space="preserve">The study developed a concise summary of </w:t>
      </w:r>
      <w:proofErr w:type="spellStart"/>
      <w:r w:rsidRPr="0097018A">
        <w:t>Maldiva</w:t>
      </w:r>
      <w:proofErr w:type="spellEnd"/>
      <w:r w:rsidRPr="0097018A">
        <w:t xml:space="preserve"> Ltd. in favour of overcoming operational challenges the company faced in recent times. Initially, the study evaluated its legacy systems, which were the core reason behind the bottlenecks it experienced. Based on these insights, the study proposed several solutions that is able to shift its business model according to its landscape. Followed by a structured 6 to 9-month implementation plan also proposed by the study. </w:t>
      </w:r>
    </w:p>
    <w:p w14:paraId="00000041" w14:textId="77777777" w:rsidR="00A75A2F" w:rsidRPr="0097018A" w:rsidRDefault="00E73B27">
      <w:r w:rsidRPr="0097018A">
        <w:t xml:space="preserve">As a result, it offered the opportunity of integrating innovative technologies while partnering with several established entities to revive its business model. This plan and proposed solutions of the study also revolved around enhancing the relationship between the company and its customers. Thus, communication, efficiency and decision-making in regard to every business function of </w:t>
      </w:r>
      <w:proofErr w:type="spellStart"/>
      <w:r w:rsidRPr="0097018A">
        <w:t>Maldiva</w:t>
      </w:r>
      <w:proofErr w:type="spellEnd"/>
      <w:r w:rsidRPr="0097018A">
        <w:t xml:space="preserve"> will be seen in the near future. </w:t>
      </w:r>
    </w:p>
    <w:p w14:paraId="00000042" w14:textId="77777777" w:rsidR="00A75A2F" w:rsidRPr="0097018A" w:rsidRDefault="00E73B27">
      <w:r w:rsidRPr="0097018A">
        <w:br w:type="page"/>
      </w:r>
    </w:p>
    <w:p w14:paraId="00000043" w14:textId="77777777" w:rsidR="00A75A2F" w:rsidRPr="001604E6" w:rsidRDefault="00E73B27">
      <w:pPr>
        <w:pStyle w:val="Heading1"/>
        <w:rPr>
          <w:lang w:val="pt-BR"/>
        </w:rPr>
      </w:pPr>
      <w:bookmarkStart w:id="6" w:name="_Toc236919529"/>
      <w:proofErr w:type="spellStart"/>
      <w:r w:rsidRPr="001604E6">
        <w:rPr>
          <w:lang w:val="pt-BR"/>
        </w:rPr>
        <w:t>References</w:t>
      </w:r>
      <w:bookmarkEnd w:id="6"/>
      <w:proofErr w:type="spellEnd"/>
      <w:r w:rsidRPr="001604E6">
        <w:rPr>
          <w:lang w:val="pt-BR"/>
        </w:rPr>
        <w:t xml:space="preserve"> </w:t>
      </w:r>
    </w:p>
    <w:p w14:paraId="30FE849A" w14:textId="28F1F598" w:rsidR="004527A7" w:rsidRPr="0097018A" w:rsidRDefault="004527A7" w:rsidP="004527A7">
      <w:r w:rsidRPr="001604E6">
        <w:rPr>
          <w:lang w:val="pt-BR"/>
        </w:rPr>
        <w:t xml:space="preserve">Gessa </w:t>
      </w:r>
      <w:proofErr w:type="spellStart"/>
      <w:r w:rsidRPr="001604E6">
        <w:rPr>
          <w:lang w:val="pt-BR"/>
        </w:rPr>
        <w:t>Perera</w:t>
      </w:r>
      <w:proofErr w:type="spellEnd"/>
      <w:r w:rsidRPr="001604E6">
        <w:rPr>
          <w:lang w:val="pt-BR"/>
        </w:rPr>
        <w:t xml:space="preserve">, A., Jiménez, M.A. and </w:t>
      </w:r>
      <w:proofErr w:type="spellStart"/>
      <w:r w:rsidRPr="001604E6">
        <w:rPr>
          <w:lang w:val="pt-BR"/>
        </w:rPr>
        <w:t>Sancha</w:t>
      </w:r>
      <w:proofErr w:type="spellEnd"/>
      <w:r w:rsidRPr="001604E6">
        <w:rPr>
          <w:lang w:val="pt-BR"/>
        </w:rPr>
        <w:t xml:space="preserve"> Dionisio, M.P., (2023). </w:t>
      </w:r>
      <w:r w:rsidRPr="0097018A">
        <w:t xml:space="preserve">Exploring ERP systems adoption in challenging times. Insights of SMEs stories. </w:t>
      </w:r>
    </w:p>
    <w:p w14:paraId="2F31DF03" w14:textId="77777777" w:rsidR="004527A7" w:rsidRPr="0097018A" w:rsidRDefault="004527A7" w:rsidP="004527A7">
      <w:proofErr w:type="spellStart"/>
      <w:r w:rsidRPr="001604E6">
        <w:rPr>
          <w:lang w:val="pt-BR"/>
        </w:rPr>
        <w:t>Guerola-Navarro</w:t>
      </w:r>
      <w:proofErr w:type="spellEnd"/>
      <w:r w:rsidRPr="001604E6">
        <w:rPr>
          <w:lang w:val="pt-BR"/>
        </w:rPr>
        <w:t xml:space="preserve">, V., Gil-Gomez, H., </w:t>
      </w:r>
      <w:proofErr w:type="spellStart"/>
      <w:r w:rsidRPr="001604E6">
        <w:rPr>
          <w:lang w:val="pt-BR"/>
        </w:rPr>
        <w:t>Oltra-Badenes</w:t>
      </w:r>
      <w:proofErr w:type="spellEnd"/>
      <w:r w:rsidRPr="001604E6">
        <w:rPr>
          <w:lang w:val="pt-BR"/>
        </w:rPr>
        <w:t xml:space="preserve">, R. and </w:t>
      </w:r>
      <w:proofErr w:type="spellStart"/>
      <w:r w:rsidRPr="001604E6">
        <w:rPr>
          <w:lang w:val="pt-BR"/>
        </w:rPr>
        <w:t>Sendra-García</w:t>
      </w:r>
      <w:proofErr w:type="spellEnd"/>
      <w:r w:rsidRPr="001604E6">
        <w:rPr>
          <w:lang w:val="pt-BR"/>
        </w:rPr>
        <w:t xml:space="preserve">, J., (2021). </w:t>
      </w:r>
      <w:r w:rsidRPr="0097018A">
        <w:t xml:space="preserve">Customer relationship management and its impact on innovation: A literature review. </w:t>
      </w:r>
      <w:r w:rsidRPr="0097018A">
        <w:rPr>
          <w:i/>
          <w:iCs/>
        </w:rPr>
        <w:t>Journal of business research</w:t>
      </w:r>
      <w:r w:rsidRPr="0097018A">
        <w:t xml:space="preserve">, </w:t>
      </w:r>
      <w:r w:rsidRPr="0097018A">
        <w:rPr>
          <w:i/>
          <w:iCs/>
        </w:rPr>
        <w:t>129</w:t>
      </w:r>
      <w:r w:rsidRPr="0097018A">
        <w:t xml:space="preserve">, pp.83-87. </w:t>
      </w:r>
    </w:p>
    <w:p w14:paraId="2979EABD" w14:textId="77777777" w:rsidR="004527A7" w:rsidRPr="0097018A" w:rsidRDefault="004527A7" w:rsidP="004527A7">
      <w:proofErr w:type="spellStart"/>
      <w:r w:rsidRPr="0097018A">
        <w:t>Haddara</w:t>
      </w:r>
      <w:proofErr w:type="spellEnd"/>
      <w:r w:rsidRPr="0097018A">
        <w:t xml:space="preserve">, M., </w:t>
      </w:r>
      <w:proofErr w:type="spellStart"/>
      <w:r w:rsidRPr="0097018A">
        <w:t>Gøthesen</w:t>
      </w:r>
      <w:proofErr w:type="spellEnd"/>
      <w:r w:rsidRPr="0097018A">
        <w:t xml:space="preserve">, S. and </w:t>
      </w:r>
      <w:proofErr w:type="spellStart"/>
      <w:r w:rsidRPr="0097018A">
        <w:t>Langseth</w:t>
      </w:r>
      <w:proofErr w:type="spellEnd"/>
      <w:r w:rsidRPr="0097018A">
        <w:t xml:space="preserve">, M., (2022). Challenges of cloud-ERP adoptions in SMEs. </w:t>
      </w:r>
      <w:proofErr w:type="spellStart"/>
      <w:r w:rsidRPr="0097018A">
        <w:rPr>
          <w:i/>
          <w:iCs/>
        </w:rPr>
        <w:t>Procedia</w:t>
      </w:r>
      <w:proofErr w:type="spellEnd"/>
      <w:r w:rsidRPr="0097018A">
        <w:rPr>
          <w:i/>
          <w:iCs/>
        </w:rPr>
        <w:t xml:space="preserve"> computer science</w:t>
      </w:r>
      <w:r w:rsidRPr="0097018A">
        <w:t xml:space="preserve">, </w:t>
      </w:r>
      <w:r w:rsidRPr="0097018A">
        <w:rPr>
          <w:i/>
          <w:iCs/>
        </w:rPr>
        <w:t>196</w:t>
      </w:r>
      <w:r w:rsidRPr="0097018A">
        <w:t xml:space="preserve">, pp.973-981. </w:t>
      </w:r>
    </w:p>
    <w:p w14:paraId="452F1506" w14:textId="77777777" w:rsidR="004527A7" w:rsidRPr="0097018A" w:rsidRDefault="004527A7" w:rsidP="004527A7">
      <w:proofErr w:type="spellStart"/>
      <w:r w:rsidRPr="0097018A">
        <w:t>Hajibabaei</w:t>
      </w:r>
      <w:proofErr w:type="spellEnd"/>
      <w:r w:rsidRPr="0097018A">
        <w:t xml:space="preserve">, N., (2024). </w:t>
      </w:r>
      <w:r w:rsidRPr="0097018A">
        <w:rPr>
          <w:i/>
          <w:iCs/>
        </w:rPr>
        <w:t>Automating warehouse inventory management</w:t>
      </w:r>
      <w:r w:rsidRPr="0097018A">
        <w:t xml:space="preserve"> (Doctoral dissertation, University of Victoria). </w:t>
      </w:r>
    </w:p>
    <w:p w14:paraId="3A466225" w14:textId="77777777" w:rsidR="004527A7" w:rsidRPr="0097018A" w:rsidRDefault="004527A7" w:rsidP="004527A7">
      <w:proofErr w:type="spellStart"/>
      <w:r w:rsidRPr="0097018A">
        <w:t>Latifi</w:t>
      </w:r>
      <w:proofErr w:type="spellEnd"/>
      <w:r w:rsidRPr="0097018A">
        <w:t xml:space="preserve">, K., </w:t>
      </w:r>
      <w:proofErr w:type="spellStart"/>
      <w:r w:rsidRPr="0097018A">
        <w:t>Ebrahimi</w:t>
      </w:r>
      <w:proofErr w:type="spellEnd"/>
      <w:r w:rsidRPr="0097018A">
        <w:t xml:space="preserve">, A., </w:t>
      </w:r>
      <w:proofErr w:type="spellStart"/>
      <w:r w:rsidRPr="0097018A">
        <w:t>Ranjbaran</w:t>
      </w:r>
      <w:proofErr w:type="spellEnd"/>
      <w:r w:rsidRPr="0097018A">
        <w:t xml:space="preserve">, M., </w:t>
      </w:r>
      <w:proofErr w:type="spellStart"/>
      <w:r w:rsidRPr="0097018A">
        <w:t>Mirzaei</w:t>
      </w:r>
      <w:proofErr w:type="spellEnd"/>
      <w:r w:rsidRPr="0097018A">
        <w:t xml:space="preserve">, A. and </w:t>
      </w:r>
      <w:proofErr w:type="spellStart"/>
      <w:r w:rsidRPr="0097018A">
        <w:t>Fakhri</w:t>
      </w:r>
      <w:proofErr w:type="spellEnd"/>
      <w:r w:rsidRPr="0097018A">
        <w:t xml:space="preserve">, Z., (2023). Efficient customer relationship management systems for online retailing: The investigation of the influential factors. </w:t>
      </w:r>
      <w:r w:rsidRPr="0097018A">
        <w:rPr>
          <w:i/>
          <w:iCs/>
        </w:rPr>
        <w:t xml:space="preserve">Journal of Management &amp; </w:t>
      </w:r>
      <w:proofErr w:type="spellStart"/>
      <w:r w:rsidRPr="0097018A">
        <w:rPr>
          <w:i/>
          <w:iCs/>
        </w:rPr>
        <w:t>Organization</w:t>
      </w:r>
      <w:proofErr w:type="spellEnd"/>
      <w:r w:rsidRPr="0097018A">
        <w:t xml:space="preserve">, </w:t>
      </w:r>
      <w:r w:rsidRPr="0097018A">
        <w:rPr>
          <w:i/>
          <w:iCs/>
        </w:rPr>
        <w:t>29</w:t>
      </w:r>
      <w:r w:rsidRPr="0097018A">
        <w:t xml:space="preserve">(4), pp.763-798. </w:t>
      </w:r>
    </w:p>
    <w:p w14:paraId="392FEC8D" w14:textId="77777777" w:rsidR="004527A7" w:rsidRPr="0097018A" w:rsidRDefault="004527A7" w:rsidP="004527A7">
      <w:proofErr w:type="spellStart"/>
      <w:r w:rsidRPr="0097018A">
        <w:t>Ledro</w:t>
      </w:r>
      <w:proofErr w:type="spellEnd"/>
      <w:r w:rsidRPr="0097018A">
        <w:t xml:space="preserve">, C., </w:t>
      </w:r>
      <w:proofErr w:type="spellStart"/>
      <w:r w:rsidRPr="0097018A">
        <w:t>Nosella</w:t>
      </w:r>
      <w:proofErr w:type="spellEnd"/>
      <w:r w:rsidRPr="0097018A">
        <w:t xml:space="preserve">, A. and </w:t>
      </w:r>
      <w:proofErr w:type="spellStart"/>
      <w:r w:rsidRPr="0097018A">
        <w:t>Vinelli</w:t>
      </w:r>
      <w:proofErr w:type="spellEnd"/>
      <w:r w:rsidRPr="0097018A">
        <w:t xml:space="preserve">, A., (2022). Artificial intelligence in customer relationship management: literature review and future research directions. </w:t>
      </w:r>
      <w:r w:rsidRPr="0097018A">
        <w:rPr>
          <w:i/>
          <w:iCs/>
        </w:rPr>
        <w:t>Journal of Business &amp; Industrial Marketing</w:t>
      </w:r>
      <w:r w:rsidRPr="0097018A">
        <w:t xml:space="preserve">, </w:t>
      </w:r>
      <w:r w:rsidRPr="0097018A">
        <w:rPr>
          <w:i/>
          <w:iCs/>
        </w:rPr>
        <w:t>37</w:t>
      </w:r>
      <w:r w:rsidRPr="0097018A">
        <w:t xml:space="preserve">(13), pp.48-63. </w:t>
      </w:r>
    </w:p>
    <w:p w14:paraId="7E929F28" w14:textId="5877CF9C" w:rsidR="004527A7" w:rsidRPr="0097018A" w:rsidRDefault="004527A7" w:rsidP="004527A7">
      <w:r w:rsidRPr="0097018A">
        <w:t xml:space="preserve">NetMonkeys (2026). </w:t>
      </w:r>
      <w:r w:rsidRPr="0097018A">
        <w:rPr>
          <w:i/>
          <w:iCs/>
        </w:rPr>
        <w:t>Enhancing Retail Efficiency with Microsoft Dynamics 365 Business Central</w:t>
      </w:r>
      <w:r w:rsidRPr="0097018A">
        <w:t xml:space="preserve">. [online]. Available at: </w:t>
      </w:r>
      <w:hyperlink r:id="rId8">
        <w:r w:rsidRPr="0097018A">
          <w:rPr>
            <w:color w:val="1155CC"/>
            <w:u w:val="single"/>
          </w:rPr>
          <w:t>https://netmonkeys.co.uk/enhancing-retail-efficiency-with-microsoft-dynamics-365-business-central/</w:t>
        </w:r>
      </w:hyperlink>
      <w:r w:rsidRPr="0097018A">
        <w:t xml:space="preserve"> [Accessed </w:t>
      </w:r>
      <w:r w:rsidR="00704D22">
        <w:t>0</w:t>
      </w:r>
      <w:r w:rsidRPr="0097018A">
        <w:t>4 08  2026].</w:t>
      </w:r>
    </w:p>
    <w:p w14:paraId="59F0BBBD" w14:textId="77777777" w:rsidR="004527A7" w:rsidRPr="0097018A" w:rsidRDefault="004527A7" w:rsidP="004527A7">
      <w:proofErr w:type="spellStart"/>
      <w:r w:rsidRPr="0097018A">
        <w:t>Reier</w:t>
      </w:r>
      <w:proofErr w:type="spellEnd"/>
      <w:r w:rsidRPr="0097018A">
        <w:t xml:space="preserve"> </w:t>
      </w:r>
      <w:proofErr w:type="spellStart"/>
      <w:r w:rsidRPr="0097018A">
        <w:t>Forradellas</w:t>
      </w:r>
      <w:proofErr w:type="spellEnd"/>
      <w:r w:rsidRPr="0097018A">
        <w:t xml:space="preserve">, R.F. and </w:t>
      </w:r>
      <w:proofErr w:type="spellStart"/>
      <w:r w:rsidRPr="0097018A">
        <w:t>Garay</w:t>
      </w:r>
      <w:proofErr w:type="spellEnd"/>
      <w:r w:rsidRPr="0097018A">
        <w:t xml:space="preserve"> </w:t>
      </w:r>
      <w:proofErr w:type="spellStart"/>
      <w:r w:rsidRPr="0097018A">
        <w:t>Gallastegui</w:t>
      </w:r>
      <w:proofErr w:type="spellEnd"/>
      <w:r w:rsidRPr="0097018A">
        <w:t xml:space="preserve">, L.M., (2021). Digital transformation and artificial intelligence applied to business: Legal regulations, economic impact and perspective. </w:t>
      </w:r>
      <w:r w:rsidRPr="0097018A">
        <w:rPr>
          <w:i/>
          <w:iCs/>
        </w:rPr>
        <w:t>Laws</w:t>
      </w:r>
      <w:r w:rsidRPr="0097018A">
        <w:t xml:space="preserve">, </w:t>
      </w:r>
      <w:r w:rsidRPr="0097018A">
        <w:rPr>
          <w:i/>
          <w:iCs/>
        </w:rPr>
        <w:t>10</w:t>
      </w:r>
      <w:r w:rsidRPr="0097018A">
        <w:t xml:space="preserve">(3), p.70. </w:t>
      </w:r>
    </w:p>
    <w:p w14:paraId="035F2565" w14:textId="77777777" w:rsidR="004527A7" w:rsidRPr="0097018A" w:rsidRDefault="004527A7" w:rsidP="004527A7">
      <w:proofErr w:type="spellStart"/>
      <w:r w:rsidRPr="0097018A">
        <w:t>Sagala</w:t>
      </w:r>
      <w:proofErr w:type="spellEnd"/>
      <w:r w:rsidRPr="0097018A">
        <w:t xml:space="preserve">, G.H. and </w:t>
      </w:r>
      <w:proofErr w:type="spellStart"/>
      <w:r w:rsidRPr="0097018A">
        <w:t>Őri</w:t>
      </w:r>
      <w:proofErr w:type="spellEnd"/>
      <w:r w:rsidRPr="0097018A">
        <w:t xml:space="preserve">, D., (2024). Toward SMEs digital transformation success: a systematic literature review. </w:t>
      </w:r>
      <w:r w:rsidRPr="0097018A">
        <w:rPr>
          <w:i/>
          <w:iCs/>
        </w:rPr>
        <w:t>Information Systems and e-Business Management</w:t>
      </w:r>
      <w:r w:rsidRPr="0097018A">
        <w:t xml:space="preserve">, </w:t>
      </w:r>
      <w:r w:rsidRPr="0097018A">
        <w:rPr>
          <w:i/>
          <w:iCs/>
        </w:rPr>
        <w:t>22</w:t>
      </w:r>
      <w:r w:rsidRPr="0097018A">
        <w:t xml:space="preserve">(4), pp.667-719. </w:t>
      </w:r>
    </w:p>
    <w:p w14:paraId="742A3E19" w14:textId="77777777" w:rsidR="004527A7" w:rsidRPr="0097018A" w:rsidRDefault="004527A7" w:rsidP="004527A7">
      <w:r w:rsidRPr="0097018A">
        <w:t xml:space="preserve">Villegas-Ch, W., Navarro, A.M. and </w:t>
      </w:r>
      <w:proofErr w:type="spellStart"/>
      <w:r w:rsidRPr="0097018A">
        <w:t>Sanchez-Viteri</w:t>
      </w:r>
      <w:proofErr w:type="spellEnd"/>
      <w:r w:rsidRPr="0097018A">
        <w:t xml:space="preserve">, S., (2024). </w:t>
      </w:r>
      <w:proofErr w:type="spellStart"/>
      <w:r w:rsidRPr="0097018A">
        <w:t>Optimization</w:t>
      </w:r>
      <w:proofErr w:type="spellEnd"/>
      <w:r w:rsidRPr="0097018A">
        <w:t xml:space="preserve"> of inventory management through computer vision and machine learning technologies. </w:t>
      </w:r>
      <w:r w:rsidRPr="0097018A">
        <w:rPr>
          <w:i/>
          <w:iCs/>
        </w:rPr>
        <w:t>Intelligent Systems with Applications</w:t>
      </w:r>
      <w:r w:rsidRPr="0097018A">
        <w:t xml:space="preserve">, </w:t>
      </w:r>
      <w:r w:rsidRPr="0097018A">
        <w:rPr>
          <w:i/>
          <w:iCs/>
        </w:rPr>
        <w:t>24</w:t>
      </w:r>
      <w:r w:rsidRPr="0097018A">
        <w:t xml:space="preserve">, p.200438. </w:t>
      </w:r>
    </w:p>
    <w:p w14:paraId="139D3DF2" w14:textId="77777777" w:rsidR="004527A7" w:rsidRPr="0097018A" w:rsidRDefault="004527A7" w:rsidP="004527A7">
      <w:r w:rsidRPr="0097018A">
        <w:t xml:space="preserve">Wynn, S., (2021). The financial impact of manual inventory record errors. </w:t>
      </w:r>
    </w:p>
    <w:p w14:paraId="00000050" w14:textId="77777777" w:rsidR="00A75A2F" w:rsidRPr="0097018A" w:rsidRDefault="00A75A2F">
      <w:pPr>
        <w:rPr>
          <w:rFonts w:ascii="Times New Roman" w:eastAsia="Times New Roman" w:hAnsi="Times New Roman" w:cs="Times New Roman"/>
          <w:sz w:val="24"/>
          <w:szCs w:val="24"/>
        </w:rPr>
      </w:pPr>
    </w:p>
    <w:p w14:paraId="00000051" w14:textId="77777777" w:rsidR="00A75A2F" w:rsidRDefault="00E73B27">
      <w:pPr>
        <w:rPr>
          <w:rFonts w:ascii="Times New Roman" w:eastAsia="Times New Roman" w:hAnsi="Times New Roman" w:cs="Times New Roman"/>
          <w:sz w:val="24"/>
          <w:szCs w:val="24"/>
        </w:rPr>
      </w:pPr>
      <w:r w:rsidRPr="0097018A">
        <w:rPr>
          <w:rFonts w:ascii="Times New Roman" w:eastAsia="Times New Roman" w:hAnsi="Times New Roman" w:cs="Times New Roman"/>
          <w:sz w:val="24"/>
          <w:szCs w:val="24"/>
        </w:rPr>
        <w:t>‌</w:t>
      </w:r>
    </w:p>
    <w:sectPr w:rsidR="00A75A2F">
      <w:headerReference w:type="default" r:id="rId9"/>
      <w:footerReference w:type="defaul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2BFF441" w14:textId="77777777" w:rsidR="009E0038" w:rsidRPr="0097018A" w:rsidRDefault="009E0038">
      <w:pPr>
        <w:spacing w:line="240" w:lineRule="auto"/>
      </w:pPr>
      <w:r w:rsidRPr="0097018A">
        <w:separator/>
      </w:r>
    </w:p>
  </w:endnote>
  <w:endnote w:type="continuationSeparator" w:id="0">
    <w:p w14:paraId="3305E2F6" w14:textId="77777777" w:rsidR="009E0038" w:rsidRPr="0097018A" w:rsidRDefault="009E0038">
      <w:pPr>
        <w:spacing w:line="240" w:lineRule="auto"/>
      </w:pPr>
      <w:r w:rsidRPr="009701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571DCB9A-F5E4-4762-A066-4671F447B899}"/>
  </w:font>
  <w:font w:name="Cambria">
    <w:panose1 w:val="02040503050406030204"/>
    <w:charset w:val="00"/>
    <w:family w:val="roman"/>
    <w:pitch w:val="variable"/>
    <w:sig w:usb0="E00006FF" w:usb1="420024FF" w:usb2="02000000" w:usb3="00000000" w:csb0="0000019F" w:csb1="00000000"/>
    <w:embedRegular r:id="rId2" w:fontKey="{F8FE38E4-4F4E-514D-91C1-2C87505BDBC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053" w14:textId="5E70A7E6" w:rsidR="00A75A2F" w:rsidRPr="0097018A" w:rsidRDefault="00E73B27">
    <w:pPr>
      <w:pBdr>
        <w:top w:val="nil"/>
        <w:left w:val="nil"/>
        <w:bottom w:val="nil"/>
        <w:right w:val="nil"/>
        <w:between w:val="nil"/>
      </w:pBdr>
      <w:tabs>
        <w:tab w:val="center" w:pos="4513"/>
        <w:tab w:val="right" w:pos="9026"/>
      </w:tabs>
      <w:spacing w:line="240" w:lineRule="auto"/>
      <w:jc w:val="right"/>
      <w:rPr>
        <w:color w:val="000000"/>
      </w:rPr>
    </w:pPr>
    <w:r w:rsidRPr="0097018A">
      <w:rPr>
        <w:color w:val="000000"/>
      </w:rPr>
      <w:t xml:space="preserve">Page </w:t>
    </w:r>
    <w:r w:rsidRPr="0097018A">
      <w:rPr>
        <w:b/>
        <w:bCs/>
        <w:color w:val="000000"/>
        <w:sz w:val="24"/>
        <w:szCs w:val="24"/>
      </w:rPr>
      <w:fldChar w:fldCharType="begin"/>
    </w:r>
    <w:r w:rsidRPr="0097018A">
      <w:rPr>
        <w:b/>
        <w:bCs/>
        <w:color w:val="000000"/>
        <w:sz w:val="24"/>
        <w:szCs w:val="24"/>
      </w:rPr>
      <w:instrText>PAGE</w:instrText>
    </w:r>
    <w:r w:rsidRPr="0097018A">
      <w:rPr>
        <w:b/>
        <w:bCs/>
        <w:color w:val="000000"/>
        <w:sz w:val="24"/>
        <w:szCs w:val="24"/>
      </w:rPr>
      <w:fldChar w:fldCharType="separate"/>
    </w:r>
    <w:r w:rsidR="00A27D30" w:rsidRPr="0097018A">
      <w:rPr>
        <w:b/>
        <w:bCs/>
        <w:color w:val="000000"/>
        <w:sz w:val="24"/>
        <w:szCs w:val="24"/>
      </w:rPr>
      <w:t>2</w:t>
    </w:r>
    <w:r w:rsidRPr="0097018A">
      <w:rPr>
        <w:b/>
        <w:bCs/>
        <w:color w:val="000000"/>
        <w:sz w:val="24"/>
        <w:szCs w:val="24"/>
      </w:rPr>
      <w:fldChar w:fldCharType="end"/>
    </w:r>
    <w:r w:rsidRPr="0097018A">
      <w:rPr>
        <w:color w:val="000000"/>
      </w:rPr>
      <w:t xml:space="preserve"> of </w:t>
    </w:r>
    <w:r w:rsidRPr="0097018A">
      <w:rPr>
        <w:b/>
        <w:bCs/>
        <w:color w:val="000000"/>
        <w:sz w:val="24"/>
        <w:szCs w:val="24"/>
      </w:rPr>
      <w:fldChar w:fldCharType="begin"/>
    </w:r>
    <w:r w:rsidRPr="0097018A">
      <w:rPr>
        <w:b/>
        <w:bCs/>
        <w:color w:val="000000"/>
        <w:sz w:val="24"/>
        <w:szCs w:val="24"/>
      </w:rPr>
      <w:instrText>NUMPAGES</w:instrText>
    </w:r>
    <w:r w:rsidRPr="0097018A">
      <w:rPr>
        <w:b/>
        <w:bCs/>
        <w:color w:val="000000"/>
        <w:sz w:val="24"/>
        <w:szCs w:val="24"/>
      </w:rPr>
      <w:fldChar w:fldCharType="separate"/>
    </w:r>
    <w:r w:rsidR="00A27D30" w:rsidRPr="0097018A">
      <w:rPr>
        <w:b/>
        <w:bCs/>
        <w:color w:val="000000"/>
        <w:sz w:val="24"/>
        <w:szCs w:val="24"/>
      </w:rPr>
      <w:t>3</w:t>
    </w:r>
    <w:r w:rsidRPr="0097018A">
      <w:rPr>
        <w:b/>
        <w:bCs/>
        <w:color w:val="000000"/>
        <w:sz w:val="24"/>
        <w:szCs w:val="24"/>
      </w:rPr>
      <w:fldChar w:fldCharType="end"/>
    </w:r>
  </w:p>
  <w:p w14:paraId="00000054" w14:textId="77777777" w:rsidR="00A75A2F" w:rsidRPr="0097018A" w:rsidRDefault="00A75A2F">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7C60000" w14:textId="77777777" w:rsidR="009E0038" w:rsidRPr="0097018A" w:rsidRDefault="009E0038">
      <w:pPr>
        <w:spacing w:line="240" w:lineRule="auto"/>
      </w:pPr>
      <w:r w:rsidRPr="0097018A">
        <w:separator/>
      </w:r>
    </w:p>
  </w:footnote>
  <w:footnote w:type="continuationSeparator" w:id="0">
    <w:p w14:paraId="28CFDA5B" w14:textId="77777777" w:rsidR="009E0038" w:rsidRPr="0097018A" w:rsidRDefault="009E0038">
      <w:pPr>
        <w:spacing w:line="240" w:lineRule="auto"/>
      </w:pPr>
      <w:r w:rsidRPr="009701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052" w14:textId="77777777" w:rsidR="00A75A2F" w:rsidRPr="0097018A" w:rsidRDefault="00E73B27">
    <w:pPr>
      <w:pBdr>
        <w:top w:val="nil"/>
        <w:left w:val="nil"/>
        <w:bottom w:val="nil"/>
        <w:right w:val="nil"/>
        <w:between w:val="nil"/>
      </w:pBdr>
      <w:tabs>
        <w:tab w:val="center" w:pos="4513"/>
        <w:tab w:val="right" w:pos="9026"/>
      </w:tabs>
      <w:spacing w:line="240" w:lineRule="auto"/>
      <w:jc w:val="right"/>
      <w:rPr>
        <w:color w:val="000000"/>
      </w:rPr>
    </w:pPr>
    <w:r w:rsidRPr="0097018A">
      <w:rPr>
        <w:color w:val="000000"/>
      </w:rPr>
      <w:t>Managing Business Information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BCA1C66"/>
    <w:multiLevelType w:val="multilevel"/>
    <w:tmpl w:val="AF8C02DE"/>
    <w:lvl w:ilvl="0">
      <w:start w:val="1"/>
      <w:numFmt w:val="bullet"/>
      <w:lvlText w:val="●"/>
      <w:lvlJc w:val="left"/>
      <w:pPr>
        <w:ind w:left="720" w:hanging="360"/>
      </w:pPr>
      <w:rPr>
        <w:rFonts w:ascii="Arial" w:eastAsia="Arial" w:hAnsi="Arial" w:cs="Arial"/>
        <w:b w:val="0"/>
        <w:bCs w:val="0"/>
        <w:strike w:val="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4EF33DB"/>
    <w:multiLevelType w:val="hybridMultilevel"/>
    <w:tmpl w:val="2598B6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15163140">
    <w:abstractNumId w:val="0"/>
  </w:num>
  <w:num w:numId="2" w16cid:durableId="121805464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8"/>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A2F"/>
    <w:rsid w:val="000B54F0"/>
    <w:rsid w:val="001604E6"/>
    <w:rsid w:val="00305E60"/>
    <w:rsid w:val="003E663E"/>
    <w:rsid w:val="004527A7"/>
    <w:rsid w:val="00511FC8"/>
    <w:rsid w:val="00543DB8"/>
    <w:rsid w:val="005D5B32"/>
    <w:rsid w:val="00664A8C"/>
    <w:rsid w:val="00704D22"/>
    <w:rsid w:val="00755233"/>
    <w:rsid w:val="00762122"/>
    <w:rsid w:val="007E6105"/>
    <w:rsid w:val="007F09F7"/>
    <w:rsid w:val="008E25FB"/>
    <w:rsid w:val="00914F83"/>
    <w:rsid w:val="0097018A"/>
    <w:rsid w:val="009E0038"/>
    <w:rsid w:val="00A11DCE"/>
    <w:rsid w:val="00A27D30"/>
    <w:rsid w:val="00A505A3"/>
    <w:rsid w:val="00A75A2F"/>
    <w:rsid w:val="00AC06DB"/>
    <w:rsid w:val="00AC7F0A"/>
    <w:rsid w:val="00B01BAA"/>
    <w:rsid w:val="00B303AC"/>
    <w:rsid w:val="00B31F67"/>
    <w:rsid w:val="00BB4F8A"/>
    <w:rsid w:val="00D81116"/>
    <w:rsid w:val="00D94A9A"/>
    <w:rsid w:val="00DA6191"/>
    <w:rsid w:val="00E5176D"/>
    <w:rsid w:val="00E67357"/>
    <w:rsid w:val="00E73B27"/>
    <w:rsid w:val="00E75738"/>
    <w:rsid w:val="00EA4413"/>
    <w:rsid w:val="00F07CD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13BDC"/>
  <w15:docId w15:val="{FE6ACCA6-B7EF-47DA-9C48-974968F38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shd w:val="clear" w:color="auto" w:fill="FFFFFF"/>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135B2A"/>
    <w:pPr>
      <w:tabs>
        <w:tab w:val="center" w:pos="4513"/>
        <w:tab w:val="right" w:pos="9026"/>
      </w:tabs>
      <w:spacing w:line="240" w:lineRule="auto"/>
    </w:pPr>
  </w:style>
  <w:style w:type="character" w:customStyle="1" w:styleId="HeaderChar">
    <w:name w:val="Header Char"/>
    <w:basedOn w:val="DefaultParagraphFont"/>
    <w:link w:val="Header"/>
    <w:uiPriority w:val="99"/>
    <w:rsid w:val="00135B2A"/>
    <w:rPr>
      <w:rFonts w:ascii="Arial" w:eastAsia="Arial" w:hAnsi="Arial" w:cs="Arial"/>
      <w:sz w:val="22"/>
      <w:szCs w:val="22"/>
      <w:lang w:eastAsia="en-IN"/>
    </w:rPr>
  </w:style>
  <w:style w:type="paragraph" w:styleId="Footer">
    <w:name w:val="footer"/>
    <w:basedOn w:val="Normal"/>
    <w:link w:val="FooterChar"/>
    <w:uiPriority w:val="99"/>
    <w:unhideWhenUsed/>
    <w:rsid w:val="00135B2A"/>
    <w:pPr>
      <w:tabs>
        <w:tab w:val="center" w:pos="4513"/>
        <w:tab w:val="right" w:pos="9026"/>
      </w:tabs>
      <w:spacing w:line="240" w:lineRule="auto"/>
    </w:pPr>
  </w:style>
  <w:style w:type="character" w:customStyle="1" w:styleId="FooterChar">
    <w:name w:val="Footer Char"/>
    <w:basedOn w:val="DefaultParagraphFont"/>
    <w:link w:val="Footer"/>
    <w:uiPriority w:val="99"/>
    <w:rsid w:val="00135B2A"/>
    <w:rPr>
      <w:rFonts w:ascii="Arial" w:eastAsia="Arial" w:hAnsi="Arial" w:cs="Arial"/>
      <w:sz w:val="22"/>
      <w:szCs w:val="22"/>
      <w:lang w:eastAsia="en-IN"/>
    </w:rPr>
  </w:style>
  <w:style w:type="paragraph" w:styleId="TOCHeading">
    <w:name w:val="TOC Heading"/>
    <w:basedOn w:val="Heading1"/>
    <w:next w:val="Normal"/>
    <w:uiPriority w:val="39"/>
    <w:unhideWhenUsed/>
    <w:qFormat/>
    <w:rsid w:val="00135B2A"/>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35B2A"/>
    <w:pPr>
      <w:spacing w:after="100"/>
    </w:pPr>
  </w:style>
  <w:style w:type="character" w:styleId="Hyperlink">
    <w:name w:val="Hyperlink"/>
    <w:basedOn w:val="DefaultParagraphFont"/>
    <w:uiPriority w:val="99"/>
    <w:unhideWhenUsed/>
    <w:rsid w:val="00135B2A"/>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4527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tmonkeys.co.uk/enhancing-retail-efficiency-with-microsoft-dynamics-365-business-cent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87dYEJp/kODfwf3SnWHAso9kBA==">CgMxLjAyDmguaGc5d2cyeXo0NWFnMg5oLjM3M3NwaGE3ZzlqNzIOaC42eTZ3OHNxYzBudDgyDmguNGFoZTIwZDFibXV0Mg5oLnpoeXR1Zzl0NTNkajIOaC5oN2RhNW56NGRuam8yDmguZGpoYTB5dmxhdzUwOAByITFmTG56UENSdGdrLXZMV284TXZKYXd1VnNlWGlRUTJGYg==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Pages>
  <Words>2817</Words>
  <Characters>16058</Characters>
  <Application>Microsoft Office Word</Application>
  <DocSecurity>0</DocSecurity>
  <Lines>133</Lines>
  <Paragraphs>37</Paragraphs>
  <ScaleCrop>false</ScaleCrop>
  <Company/>
  <LinksUpToDate>false</LinksUpToDate>
  <CharactersWithSpaces>18838</CharactersWithSpaces>
  <SharedDoc>false</SharedDoc>
  <HLinks>
    <vt:vector size="42" baseType="variant">
      <vt:variant>
        <vt:i4>7209056</vt:i4>
      </vt:variant>
      <vt:variant>
        <vt:i4>39</vt:i4>
      </vt:variant>
      <vt:variant>
        <vt:i4>0</vt:i4>
      </vt:variant>
      <vt:variant>
        <vt:i4>5</vt:i4>
      </vt:variant>
      <vt:variant>
        <vt:lpwstr>https://netmonkeys.co.uk/enhancing-retail-efficiency-with-microsoft-dynamics-365-business-central/</vt:lpwstr>
      </vt:variant>
      <vt:variant>
        <vt:lpwstr/>
      </vt:variant>
      <vt:variant>
        <vt:i4>1441840</vt:i4>
      </vt:variant>
      <vt:variant>
        <vt:i4>32</vt:i4>
      </vt:variant>
      <vt:variant>
        <vt:i4>0</vt:i4>
      </vt:variant>
      <vt:variant>
        <vt:i4>5</vt:i4>
      </vt:variant>
      <vt:variant>
        <vt:lpwstr/>
      </vt:variant>
      <vt:variant>
        <vt:lpwstr>_Toc236919529</vt:lpwstr>
      </vt:variant>
      <vt:variant>
        <vt:i4>1441840</vt:i4>
      </vt:variant>
      <vt:variant>
        <vt:i4>26</vt:i4>
      </vt:variant>
      <vt:variant>
        <vt:i4>0</vt:i4>
      </vt:variant>
      <vt:variant>
        <vt:i4>5</vt:i4>
      </vt:variant>
      <vt:variant>
        <vt:lpwstr/>
      </vt:variant>
      <vt:variant>
        <vt:lpwstr>_Toc236919528</vt:lpwstr>
      </vt:variant>
      <vt:variant>
        <vt:i4>1441840</vt:i4>
      </vt:variant>
      <vt:variant>
        <vt:i4>20</vt:i4>
      </vt:variant>
      <vt:variant>
        <vt:i4>0</vt:i4>
      </vt:variant>
      <vt:variant>
        <vt:i4>5</vt:i4>
      </vt:variant>
      <vt:variant>
        <vt:lpwstr/>
      </vt:variant>
      <vt:variant>
        <vt:lpwstr>_Toc236919527</vt:lpwstr>
      </vt:variant>
      <vt:variant>
        <vt:i4>1441840</vt:i4>
      </vt:variant>
      <vt:variant>
        <vt:i4>14</vt:i4>
      </vt:variant>
      <vt:variant>
        <vt:i4>0</vt:i4>
      </vt:variant>
      <vt:variant>
        <vt:i4>5</vt:i4>
      </vt:variant>
      <vt:variant>
        <vt:lpwstr/>
      </vt:variant>
      <vt:variant>
        <vt:lpwstr>_Toc236919526</vt:lpwstr>
      </vt:variant>
      <vt:variant>
        <vt:i4>1441840</vt:i4>
      </vt:variant>
      <vt:variant>
        <vt:i4>8</vt:i4>
      </vt:variant>
      <vt:variant>
        <vt:i4>0</vt:i4>
      </vt:variant>
      <vt:variant>
        <vt:i4>5</vt:i4>
      </vt:variant>
      <vt:variant>
        <vt:lpwstr/>
      </vt:variant>
      <vt:variant>
        <vt:lpwstr>_Toc236919525</vt:lpwstr>
      </vt:variant>
      <vt:variant>
        <vt:i4>1441840</vt:i4>
      </vt:variant>
      <vt:variant>
        <vt:i4>2</vt:i4>
      </vt:variant>
      <vt:variant>
        <vt:i4>0</vt:i4>
      </vt:variant>
      <vt:variant>
        <vt:i4>5</vt:i4>
      </vt:variant>
      <vt:variant>
        <vt:lpwstr/>
      </vt:variant>
      <vt:variant>
        <vt:lpwstr>_Toc236919524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Robalo Silva</dc:creator>
  <cp:keywords/>
  <cp:lastModifiedBy>Sandra Robalo Silva</cp:lastModifiedBy>
  <cp:revision>9</cp:revision>
  <dcterms:created xsi:type="dcterms:W3CDTF">2026-08-03T17:04:00Z</dcterms:created>
  <dcterms:modified xsi:type="dcterms:W3CDTF">2026-08-17T21:18:00Z</dcterms:modified>
</cp:coreProperties>
</file>