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276D7D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44388">
              <w:rPr>
                <w:b/>
                <w:color w:val="auto"/>
                <w:sz w:val="32"/>
              </w:rPr>
              <w:t>Jayden Thorne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291B1DF" w:rsidR="005A1BA3" w:rsidRDefault="00944388" w:rsidP="00340E9A">
            <w:pPr>
              <w:overflowPunct/>
              <w:autoSpaceDE/>
              <w:autoSpaceDN/>
              <w:adjustRightInd/>
              <w:ind w:right="237"/>
              <w:textAlignment w:val="auto"/>
              <w:rPr>
                <w:b/>
                <w:color w:val="auto"/>
                <w:sz w:val="32"/>
              </w:rPr>
            </w:pPr>
            <w:r>
              <w:rPr>
                <w:b/>
                <w:color w:val="auto"/>
                <w:sz w:val="32"/>
              </w:rPr>
              <w:t>2236498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61248618" w14:textId="28920B94" w:rsidR="1F44D15A" w:rsidRDefault="1F44D15A" w:rsidP="00DA2561">
      <w:pPr>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5B83BC59" w14:textId="77777777" w:rsidR="0006075F" w:rsidRDefault="0006075F" w:rsidP="00340E9A">
      <w:pPr>
        <w:ind w:right="237"/>
        <w:jc w:val="both"/>
        <w:rPr>
          <w:b/>
          <w:sz w:val="24"/>
          <w:szCs w:val="24"/>
        </w:rPr>
      </w:pPr>
    </w:p>
    <w:p w14:paraId="36CEF736" w14:textId="1E952D68" w:rsidR="0006075F" w:rsidRDefault="0006075F" w:rsidP="00340E9A">
      <w:pPr>
        <w:ind w:right="237"/>
        <w:jc w:val="both"/>
        <w:rPr>
          <w:bCs/>
          <w:sz w:val="24"/>
          <w:szCs w:val="24"/>
        </w:rPr>
      </w:pPr>
      <w:r>
        <w:rPr>
          <w:bCs/>
          <w:sz w:val="24"/>
          <w:szCs w:val="24"/>
        </w:rPr>
        <w:t>Resilience is described as the process and outcome of successfully adapting to difficult or challenging life experiences, especially through mental, emotional and behavioural flexibility and adjustment to external and internal demands (A</w:t>
      </w:r>
      <w:r w:rsidR="00CE24F1">
        <w:rPr>
          <w:bCs/>
          <w:sz w:val="24"/>
          <w:szCs w:val="24"/>
        </w:rPr>
        <w:t>merican Psychological Association</w:t>
      </w:r>
      <w:r>
        <w:rPr>
          <w:bCs/>
          <w:sz w:val="24"/>
          <w:szCs w:val="24"/>
        </w:rPr>
        <w:t>, 2018)</w:t>
      </w:r>
      <w:r w:rsidR="00CE24F1">
        <w:rPr>
          <w:bCs/>
          <w:sz w:val="24"/>
          <w:szCs w:val="24"/>
        </w:rPr>
        <w:t xml:space="preserve">. Through the role of a Police Constable, you will often come across difficult and challenging life experiences, this is why it is key that you are able to look after your mental well-being and have coping strategies for this. In this essay, I will illustrate the </w:t>
      </w:r>
      <w:r w:rsidR="00602690">
        <w:rPr>
          <w:bCs/>
          <w:sz w:val="24"/>
          <w:szCs w:val="24"/>
        </w:rPr>
        <w:t>available strategies I use to help with this and the other</w:t>
      </w:r>
      <w:r w:rsidR="003A1068">
        <w:rPr>
          <w:bCs/>
          <w:sz w:val="24"/>
          <w:szCs w:val="24"/>
        </w:rPr>
        <w:t xml:space="preserve"> negative</w:t>
      </w:r>
      <w:r w:rsidR="00602690">
        <w:rPr>
          <w:bCs/>
          <w:sz w:val="24"/>
          <w:szCs w:val="24"/>
        </w:rPr>
        <w:t xml:space="preserve"> impacts</w:t>
      </w:r>
      <w:r w:rsidR="003A1068">
        <w:rPr>
          <w:bCs/>
          <w:sz w:val="24"/>
          <w:szCs w:val="24"/>
        </w:rPr>
        <w:t xml:space="preserve"> that can have serious effects, on your mental health, well-being and resilience.</w:t>
      </w:r>
    </w:p>
    <w:p w14:paraId="2B854BC4" w14:textId="77777777" w:rsidR="00602690" w:rsidRDefault="00602690" w:rsidP="00340E9A">
      <w:pPr>
        <w:ind w:right="237"/>
        <w:jc w:val="both"/>
        <w:rPr>
          <w:bCs/>
          <w:sz w:val="24"/>
          <w:szCs w:val="24"/>
        </w:rPr>
      </w:pPr>
    </w:p>
    <w:p w14:paraId="3F8AA7A6" w14:textId="2700DDEF" w:rsidR="00A77D3C" w:rsidRPr="00A77D3C" w:rsidRDefault="00602690" w:rsidP="00340E9A">
      <w:pPr>
        <w:ind w:right="237"/>
        <w:jc w:val="both"/>
        <w:rPr>
          <w:bCs/>
          <w:sz w:val="24"/>
          <w:szCs w:val="24"/>
        </w:rPr>
      </w:pPr>
      <w:r>
        <w:rPr>
          <w:bCs/>
          <w:sz w:val="24"/>
          <w:szCs w:val="24"/>
        </w:rPr>
        <w:t>From research</w:t>
      </w:r>
      <w:r w:rsidR="0019080F">
        <w:rPr>
          <w:bCs/>
          <w:sz w:val="24"/>
          <w:szCs w:val="24"/>
        </w:rPr>
        <w:t xml:space="preserve">, I have found stress to be the process </w:t>
      </w:r>
      <w:r w:rsidR="0019080F" w:rsidRPr="0019080F">
        <w:rPr>
          <w:bCs/>
          <w:sz w:val="24"/>
          <w:szCs w:val="24"/>
        </w:rPr>
        <w:t>occurring when an event is perceived as relevant to an individual's well-being, has the potential for harm or loss, and requires psychological, physiological, and/or behavioural efforts to manage the event and its outcomes (Lazarus &amp; Folkman, 1984)</w:t>
      </w:r>
      <w:r w:rsidR="0019080F">
        <w:rPr>
          <w:bCs/>
          <w:sz w:val="24"/>
          <w:szCs w:val="24"/>
        </w:rPr>
        <w:t xml:space="preserve">. </w:t>
      </w:r>
      <w:r w:rsidR="00A77D3C">
        <w:rPr>
          <w:bCs/>
          <w:sz w:val="24"/>
          <w:szCs w:val="24"/>
        </w:rPr>
        <w:t>This is particularly important as research has found that “</w:t>
      </w:r>
      <w:r w:rsidR="00A77D3C" w:rsidRPr="00A77D3C">
        <w:rPr>
          <w:bCs/>
          <w:sz w:val="24"/>
          <w:szCs w:val="24"/>
        </w:rPr>
        <w:t>Public safety personnel were found to have a higher rate of psychological health problems. One in every seven police officers worldwide suffered from post-traumatic stress disorder or depression, and one in every ten struggled from other mental illnesses</w:t>
      </w:r>
      <w:r w:rsidR="00A77D3C">
        <w:rPr>
          <w:bCs/>
          <w:sz w:val="24"/>
          <w:szCs w:val="24"/>
        </w:rPr>
        <w:t>” (Santre, 2024). This along with the definition of resilience, has made me appreciate how important it is to have these coping strategies in place to manage my mental well-being and resilience as again it emphasises some of the challenging events that Police Constables deal with and the impact it can have.</w:t>
      </w:r>
    </w:p>
    <w:p w14:paraId="19FBAC4F" w14:textId="77777777" w:rsidR="00FF7784" w:rsidRDefault="00FF7784" w:rsidP="00340E9A">
      <w:pPr>
        <w:ind w:right="237"/>
        <w:jc w:val="both"/>
        <w:rPr>
          <w:sz w:val="24"/>
          <w:szCs w:val="24"/>
        </w:rPr>
      </w:pPr>
    </w:p>
    <w:p w14:paraId="30CCD413" w14:textId="28B90FF3" w:rsidR="009239F1" w:rsidRDefault="009239F1" w:rsidP="00340E9A">
      <w:pPr>
        <w:ind w:right="237"/>
        <w:jc w:val="both"/>
        <w:rPr>
          <w:sz w:val="24"/>
          <w:szCs w:val="24"/>
        </w:rPr>
      </w:pPr>
      <w:r>
        <w:rPr>
          <w:sz w:val="24"/>
          <w:szCs w:val="24"/>
        </w:rPr>
        <w:t xml:space="preserve">There are several positive things, which can allow for a positive organisational culture and also allowing further </w:t>
      </w:r>
      <w:r w:rsidR="00DA2561">
        <w:rPr>
          <w:sz w:val="24"/>
          <w:szCs w:val="24"/>
        </w:rPr>
        <w:t xml:space="preserve">well-being and support to Police Officers. Organisations such as Police Care UK, a </w:t>
      </w:r>
      <w:r w:rsidR="00DA2561" w:rsidRPr="00DA2561">
        <w:rPr>
          <w:sz w:val="24"/>
          <w:szCs w:val="24"/>
        </w:rPr>
        <w:t>charity for serving and veteran police officers and staff, volunteers, and their families who have suffered any physical or psychological harm as a result of policing</w:t>
      </w:r>
      <w:r w:rsidR="00DA2561">
        <w:rPr>
          <w:sz w:val="24"/>
          <w:szCs w:val="24"/>
        </w:rPr>
        <w:t xml:space="preserve">. These charities are key in helping support those Officers, who require support, and again a survey </w:t>
      </w:r>
      <w:r w:rsidR="00DA2561" w:rsidRPr="00DA2561">
        <w:rPr>
          <w:sz w:val="24"/>
          <w:szCs w:val="24"/>
        </w:rPr>
        <w:t xml:space="preserve">of 17,000 officers in 2016 showed an alarming set of statistics </w:t>
      </w:r>
      <w:r w:rsidR="00DA2561">
        <w:rPr>
          <w:sz w:val="24"/>
          <w:szCs w:val="24"/>
        </w:rPr>
        <w:t>regarding</w:t>
      </w:r>
      <w:r w:rsidR="00DA2561" w:rsidRPr="00DA2561">
        <w:rPr>
          <w:sz w:val="24"/>
          <w:szCs w:val="24"/>
        </w:rPr>
        <w:t xml:space="preserve"> </w:t>
      </w:r>
      <w:r w:rsidR="00DA2561">
        <w:rPr>
          <w:sz w:val="24"/>
          <w:szCs w:val="24"/>
        </w:rPr>
        <w:t xml:space="preserve">the </w:t>
      </w:r>
      <w:r w:rsidR="00DA2561" w:rsidRPr="00DA2561">
        <w:rPr>
          <w:sz w:val="24"/>
          <w:szCs w:val="24"/>
        </w:rPr>
        <w:t xml:space="preserve">mental health of officers, with 39% seeking help with mental health issues (Police Federation, </w:t>
      </w:r>
      <w:r w:rsidR="00DA2561">
        <w:rPr>
          <w:sz w:val="24"/>
          <w:szCs w:val="24"/>
        </w:rPr>
        <w:t>2016</w:t>
      </w:r>
      <w:r w:rsidR="00DA2561" w:rsidRPr="00DA2561">
        <w:rPr>
          <w:sz w:val="24"/>
          <w:szCs w:val="24"/>
        </w:rPr>
        <w:t>)</w:t>
      </w:r>
      <w:r w:rsidR="00DA2561">
        <w:rPr>
          <w:sz w:val="24"/>
          <w:szCs w:val="24"/>
        </w:rPr>
        <w:t xml:space="preserve"> further </w:t>
      </w:r>
      <w:r w:rsidR="00DA2561">
        <w:rPr>
          <w:sz w:val="24"/>
          <w:szCs w:val="24"/>
        </w:rPr>
        <w:lastRenderedPageBreak/>
        <w:t>highlighting the need for Officers to have those well-being and resilience strategies available and further support where needed.</w:t>
      </w:r>
    </w:p>
    <w:p w14:paraId="220D2829" w14:textId="77777777" w:rsidR="00022D9F" w:rsidRDefault="00022D9F" w:rsidP="00340E9A">
      <w:pPr>
        <w:ind w:right="237"/>
        <w:jc w:val="both"/>
        <w:rPr>
          <w:sz w:val="24"/>
          <w:szCs w:val="24"/>
        </w:rPr>
      </w:pPr>
    </w:p>
    <w:p w14:paraId="670E1FB9" w14:textId="5EB10FC9" w:rsidR="00FF7784" w:rsidRDefault="001F7857" w:rsidP="00340E9A">
      <w:pPr>
        <w:ind w:right="237"/>
        <w:jc w:val="both"/>
        <w:rPr>
          <w:sz w:val="24"/>
          <w:szCs w:val="24"/>
        </w:rPr>
      </w:pPr>
      <w:r>
        <w:rPr>
          <w:sz w:val="24"/>
          <w:szCs w:val="24"/>
        </w:rPr>
        <w:t xml:space="preserve">There are several instances, </w:t>
      </w:r>
      <w:r w:rsidR="00022D9F">
        <w:rPr>
          <w:sz w:val="24"/>
          <w:szCs w:val="24"/>
        </w:rPr>
        <w:t>in regard to</w:t>
      </w:r>
      <w:r>
        <w:rPr>
          <w:sz w:val="24"/>
          <w:szCs w:val="24"/>
        </w:rPr>
        <w:t xml:space="preserve"> being a Police Constable that can have a negative impact on how you feel, and the impact it can have on your well-being. The main example </w:t>
      </w:r>
      <w:r w:rsidR="00022D9F">
        <w:rPr>
          <w:sz w:val="24"/>
          <w:szCs w:val="24"/>
        </w:rPr>
        <w:t>is</w:t>
      </w:r>
      <w:r>
        <w:rPr>
          <w:sz w:val="24"/>
          <w:szCs w:val="24"/>
        </w:rPr>
        <w:t xml:space="preserve"> negative, news stories, as it occurs frequently when news articles are posted giving the public a negative perception of the police. One quote for this is “</w:t>
      </w:r>
      <w:r w:rsidRPr="001F7857">
        <w:rPr>
          <w:sz w:val="24"/>
          <w:szCs w:val="24"/>
        </w:rPr>
        <w:t>Met police found to be institutionally racist, misogynistic and homophobic</w:t>
      </w:r>
      <w:r>
        <w:rPr>
          <w:sz w:val="24"/>
          <w:szCs w:val="24"/>
        </w:rPr>
        <w:t>” (The Guardian, 2023). Although I am aware that there is the rare occasion where Police Officers, are found to be like this, describing a force as a whole as it can lead to it having a detrimental impact on the individual officers. This is due to it giving the public a negative perception of the Police, which may lead to further issues for Officers as they try to carry out their duties. This is again why it is key that Police Constables have methods to help them cope with their well-being and also their resilience. Another negative impact and/or risk of sometimes can be not conforming to organisational culture is bullying in the workplace, I personally have not experienced it myself or have witnessed any instances of it happening</w:t>
      </w:r>
      <w:r w:rsidR="00A65A9B">
        <w:rPr>
          <w:sz w:val="24"/>
          <w:szCs w:val="24"/>
        </w:rPr>
        <w:t xml:space="preserve"> however one of a few studies carried out in relation to bullying in the workplace</w:t>
      </w:r>
      <w:r w:rsidR="00454124">
        <w:rPr>
          <w:sz w:val="24"/>
          <w:szCs w:val="24"/>
        </w:rPr>
        <w:t xml:space="preserve"> by Quine (2001) found that Nurses in the National Health Service who had experienced bullying are more likely to show clinical levels of anxiety and depression. Another key issue related to this is </w:t>
      </w:r>
      <w:r w:rsidR="00454124" w:rsidRPr="00454124">
        <w:rPr>
          <w:sz w:val="24"/>
          <w:szCs w:val="24"/>
        </w:rPr>
        <w:t xml:space="preserve">many of the more severely affected bullying victims reported similar symptoms to those identified with Post Traumatic Stress Disorder </w:t>
      </w:r>
      <w:r w:rsidR="00454124">
        <w:rPr>
          <w:sz w:val="24"/>
          <w:szCs w:val="24"/>
        </w:rPr>
        <w:t>(</w:t>
      </w:r>
      <w:r w:rsidR="00454124" w:rsidRPr="00454124">
        <w:rPr>
          <w:sz w:val="24"/>
          <w:szCs w:val="24"/>
        </w:rPr>
        <w:t> </w:t>
      </w:r>
      <w:hyperlink r:id="rId14" w:anchor="bibr32-1059601112449476" w:history="1">
        <w:r w:rsidR="00454124" w:rsidRPr="00454124">
          <w:rPr>
            <w:sz w:val="24"/>
            <w:szCs w:val="24"/>
          </w:rPr>
          <w:t>Hoel, Faragher, &amp; Cooper, 2004</w:t>
        </w:r>
      </w:hyperlink>
      <w:r w:rsidR="00454124">
        <w:rPr>
          <w:sz w:val="24"/>
          <w:szCs w:val="24"/>
        </w:rPr>
        <w:t>). This again highlights some of the issues that Police Constables may face, in regards, further highlighting the need for these well-being strategies.</w:t>
      </w:r>
    </w:p>
    <w:p w14:paraId="7124A886" w14:textId="77777777" w:rsidR="00F66B0D" w:rsidRDefault="00F66B0D" w:rsidP="00176D5D">
      <w:pPr>
        <w:ind w:right="237"/>
        <w:jc w:val="both"/>
        <w:rPr>
          <w:sz w:val="24"/>
          <w:szCs w:val="24"/>
        </w:rPr>
      </w:pPr>
    </w:p>
    <w:p w14:paraId="21B0B7A2" w14:textId="61E8FAC8" w:rsidR="00FF7784" w:rsidRDefault="00F66B0D" w:rsidP="00F66B0D">
      <w:pPr>
        <w:ind w:right="237"/>
        <w:jc w:val="both"/>
        <w:rPr>
          <w:sz w:val="24"/>
          <w:szCs w:val="24"/>
        </w:rPr>
      </w:pPr>
      <w:r>
        <w:rPr>
          <w:sz w:val="24"/>
          <w:szCs w:val="24"/>
        </w:rPr>
        <w:t xml:space="preserve">There are </w:t>
      </w:r>
      <w:r w:rsidR="00176D5D">
        <w:rPr>
          <w:sz w:val="24"/>
          <w:szCs w:val="24"/>
        </w:rPr>
        <w:t>several</w:t>
      </w:r>
      <w:r>
        <w:rPr>
          <w:sz w:val="24"/>
          <w:szCs w:val="24"/>
        </w:rPr>
        <w:t xml:space="preserve"> coping strategies that I utilise to help with stress, general wellbeing and helping my resilience. The main one I utilise is going to the gym, by going to the gym frequently, allows me to </w:t>
      </w:r>
      <w:r w:rsidR="00176D5D">
        <w:rPr>
          <w:sz w:val="24"/>
          <w:szCs w:val="24"/>
        </w:rPr>
        <w:t>maintain</w:t>
      </w:r>
      <w:r>
        <w:rPr>
          <w:sz w:val="24"/>
          <w:szCs w:val="24"/>
        </w:rPr>
        <w:t xml:space="preserve"> good physical health and also </w:t>
      </w:r>
      <w:r w:rsidR="00176D5D">
        <w:rPr>
          <w:sz w:val="24"/>
          <w:szCs w:val="24"/>
        </w:rPr>
        <w:t>helps</w:t>
      </w:r>
      <w:r>
        <w:rPr>
          <w:sz w:val="24"/>
          <w:szCs w:val="24"/>
        </w:rPr>
        <w:t xml:space="preserve"> with my mental health. One example </w:t>
      </w:r>
      <w:r w:rsidR="00176D5D">
        <w:rPr>
          <w:sz w:val="24"/>
          <w:szCs w:val="24"/>
        </w:rPr>
        <w:t>is</w:t>
      </w:r>
      <w:r>
        <w:rPr>
          <w:sz w:val="24"/>
          <w:szCs w:val="24"/>
        </w:rPr>
        <w:t xml:space="preserve"> that </w:t>
      </w:r>
      <w:r w:rsidR="00176D5D" w:rsidRPr="00176D5D">
        <w:rPr>
          <w:sz w:val="24"/>
          <w:szCs w:val="24"/>
        </w:rPr>
        <w:t xml:space="preserve">studies have demonstrated that lower amounts of physical activity or greater amounts of time spent </w:t>
      </w:r>
      <w:r w:rsidR="00176D5D">
        <w:rPr>
          <w:sz w:val="24"/>
          <w:szCs w:val="24"/>
        </w:rPr>
        <w:t xml:space="preserve">doing low-level energy activities </w:t>
      </w:r>
      <w:r w:rsidR="00176D5D" w:rsidRPr="00176D5D">
        <w:rPr>
          <w:sz w:val="24"/>
          <w:szCs w:val="24"/>
        </w:rPr>
        <w:t xml:space="preserve">are associated with </w:t>
      </w:r>
      <w:r w:rsidR="00176D5D">
        <w:rPr>
          <w:sz w:val="24"/>
          <w:szCs w:val="24"/>
        </w:rPr>
        <w:t xml:space="preserve">a </w:t>
      </w:r>
      <w:r w:rsidR="00176D5D" w:rsidRPr="00176D5D">
        <w:rPr>
          <w:sz w:val="24"/>
          <w:szCs w:val="24"/>
        </w:rPr>
        <w:t>greater risk of poor mental health</w:t>
      </w:r>
      <w:r w:rsidR="00176D5D">
        <w:rPr>
          <w:sz w:val="24"/>
          <w:szCs w:val="24"/>
        </w:rPr>
        <w:t xml:space="preserve"> (Smith &amp; Merwin, 2020). Further research has shown that doing physical activity may help increase the production of your </w:t>
      </w:r>
      <w:r w:rsidR="009A0716">
        <w:rPr>
          <w:sz w:val="24"/>
          <w:szCs w:val="24"/>
        </w:rPr>
        <w:t>brain's</w:t>
      </w:r>
      <w:r w:rsidR="00176D5D">
        <w:rPr>
          <w:sz w:val="24"/>
          <w:szCs w:val="24"/>
        </w:rPr>
        <w:t xml:space="preserve"> “feel-good” neurotransmitters, called endorphins and exercise can provide </w:t>
      </w:r>
      <w:r w:rsidR="009A0716">
        <w:rPr>
          <w:sz w:val="24"/>
          <w:szCs w:val="24"/>
        </w:rPr>
        <w:t>stress relief</w:t>
      </w:r>
      <w:r w:rsidR="00176D5D">
        <w:rPr>
          <w:sz w:val="24"/>
          <w:szCs w:val="24"/>
        </w:rPr>
        <w:t xml:space="preserve"> for your body (Mayo Clinic, 2022)</w:t>
      </w:r>
      <w:r w:rsidR="009A0716">
        <w:rPr>
          <w:sz w:val="24"/>
          <w:szCs w:val="24"/>
        </w:rPr>
        <w:t>. Both of these examples, highlight some of the key benefits of exercise, in my case attending the gym on how it can be beneficial to helping you manage your stress and well-being.</w:t>
      </w:r>
    </w:p>
    <w:p w14:paraId="4C475D62" w14:textId="77777777" w:rsidR="00F66B0D" w:rsidRDefault="00F66B0D" w:rsidP="00F66B0D">
      <w:pPr>
        <w:ind w:left="720" w:right="237" w:hanging="720"/>
        <w:jc w:val="both"/>
        <w:rPr>
          <w:sz w:val="24"/>
          <w:szCs w:val="24"/>
        </w:rPr>
      </w:pPr>
    </w:p>
    <w:p w14:paraId="3F49606A" w14:textId="65F233CD" w:rsidR="009A0716" w:rsidRDefault="009A0716" w:rsidP="009A0716">
      <w:pPr>
        <w:ind w:right="237"/>
        <w:jc w:val="both"/>
        <w:rPr>
          <w:sz w:val="24"/>
          <w:szCs w:val="24"/>
        </w:rPr>
      </w:pPr>
      <w:r>
        <w:rPr>
          <w:sz w:val="24"/>
          <w:szCs w:val="24"/>
        </w:rPr>
        <w:t>Another coping strategy, I that I rely on is spending time with family and friends. This is important to me as I know that I can always be myself and feel comfortable around, and not have to worry about other stresses such as work. This allows me to be able to manage any possible stress I have experienced from work and provides support for my mental well-being. Supportive studies to this have shown that a robust social life, can lower stress levels, improve mood</w:t>
      </w:r>
      <w:r w:rsidR="00C84394">
        <w:rPr>
          <w:sz w:val="24"/>
          <w:szCs w:val="24"/>
        </w:rPr>
        <w:t xml:space="preserve"> and </w:t>
      </w:r>
      <w:r>
        <w:rPr>
          <w:sz w:val="24"/>
          <w:szCs w:val="24"/>
        </w:rPr>
        <w:t xml:space="preserve">encourage positive health </w:t>
      </w:r>
      <w:r w:rsidR="00C84394">
        <w:rPr>
          <w:sz w:val="24"/>
          <w:szCs w:val="24"/>
        </w:rPr>
        <w:t>behaviours</w:t>
      </w:r>
      <w:r>
        <w:rPr>
          <w:sz w:val="24"/>
          <w:szCs w:val="24"/>
        </w:rPr>
        <w:t xml:space="preserve"> </w:t>
      </w:r>
      <w:r w:rsidR="00C84394">
        <w:rPr>
          <w:sz w:val="24"/>
          <w:szCs w:val="24"/>
        </w:rPr>
        <w:t xml:space="preserve">(Time, 2019). This again highlights the requirement for these coping strategies as in a role as diverse as a Police Constable, where you are often dealing with traumatic, violent or emotional situations. All of which, can have serious impacts on your mental health both </w:t>
      </w:r>
      <w:r w:rsidR="00F270E1">
        <w:rPr>
          <w:sz w:val="24"/>
          <w:szCs w:val="24"/>
        </w:rPr>
        <w:t>short-term</w:t>
      </w:r>
      <w:r w:rsidR="00C84394">
        <w:rPr>
          <w:sz w:val="24"/>
          <w:szCs w:val="24"/>
        </w:rPr>
        <w:t xml:space="preserve"> and </w:t>
      </w:r>
      <w:r w:rsidR="00F270E1">
        <w:rPr>
          <w:sz w:val="24"/>
          <w:szCs w:val="24"/>
        </w:rPr>
        <w:t>long-term</w:t>
      </w:r>
      <w:r w:rsidR="003A1068">
        <w:rPr>
          <w:sz w:val="24"/>
          <w:szCs w:val="24"/>
        </w:rPr>
        <w:t>, which can affect how you complete your job and being able to provide that support and service to the communities that Police Constables work in.</w:t>
      </w:r>
    </w:p>
    <w:p w14:paraId="0E380A9A" w14:textId="77777777" w:rsidR="00F270E1" w:rsidRDefault="00F270E1" w:rsidP="009A0716">
      <w:pPr>
        <w:ind w:right="237"/>
        <w:jc w:val="both"/>
        <w:rPr>
          <w:sz w:val="24"/>
          <w:szCs w:val="24"/>
        </w:rPr>
      </w:pPr>
    </w:p>
    <w:p w14:paraId="47BD1240" w14:textId="5F3C9FD6" w:rsidR="00F270E1" w:rsidRDefault="00F270E1" w:rsidP="009A0716">
      <w:pPr>
        <w:ind w:right="237"/>
        <w:jc w:val="both"/>
        <w:rPr>
          <w:sz w:val="24"/>
          <w:szCs w:val="24"/>
        </w:rPr>
      </w:pPr>
      <w:r>
        <w:rPr>
          <w:sz w:val="24"/>
          <w:szCs w:val="24"/>
        </w:rPr>
        <w:t xml:space="preserve">Within my role, there are several reasons that can cause significant stress and have a detrimental impact on my mental health and well-being. The majority of them, are simply part of my job role, where we attend incidents that are often traumatic and emotional and sometimes violent however there are certain instances such as media reporting, giving a negative perception of the police which can </w:t>
      </w:r>
      <w:r w:rsidR="003A1068">
        <w:rPr>
          <w:sz w:val="24"/>
          <w:szCs w:val="24"/>
        </w:rPr>
        <w:t>have</w:t>
      </w:r>
      <w:r>
        <w:rPr>
          <w:sz w:val="24"/>
          <w:szCs w:val="24"/>
        </w:rPr>
        <w:t xml:space="preserve"> negative impacts </w:t>
      </w:r>
      <w:r w:rsidR="003A1068">
        <w:rPr>
          <w:sz w:val="24"/>
          <w:szCs w:val="24"/>
        </w:rPr>
        <w:t>on</w:t>
      </w:r>
      <w:r>
        <w:rPr>
          <w:sz w:val="24"/>
          <w:szCs w:val="24"/>
        </w:rPr>
        <w:t xml:space="preserve"> how you complete your job. Other issues which can also cause further issues regarding your overall resilience and mental health is workplace bullying, which as I covered can have some serious negative impacts. This is why it is key that Police Constables have necessary and their own individual coping strategies for how they manage this, and how they can look after and care for themselves so that they can continue in their roles as Police Constables </w:t>
      </w:r>
      <w:r w:rsidR="003A1068">
        <w:rPr>
          <w:sz w:val="24"/>
          <w:szCs w:val="24"/>
        </w:rPr>
        <w:t>and provide that service to the community that they work in.</w:t>
      </w:r>
    </w:p>
    <w:p w14:paraId="7EEF4432" w14:textId="77777777" w:rsidR="00F66B0D" w:rsidRDefault="00F66B0D" w:rsidP="00F66B0D">
      <w:pPr>
        <w:ind w:left="720" w:right="237" w:hanging="720"/>
        <w:jc w:val="both"/>
        <w:rPr>
          <w:sz w:val="24"/>
          <w:szCs w:val="24"/>
        </w:rPr>
      </w:pPr>
    </w:p>
    <w:p w14:paraId="2E82B2B5" w14:textId="77777777" w:rsidR="000F7ECD" w:rsidRDefault="003A1068" w:rsidP="00A40958">
      <w:pPr>
        <w:ind w:left="720" w:right="237" w:hanging="720"/>
        <w:jc w:val="both"/>
        <w:rPr>
          <w:sz w:val="24"/>
          <w:szCs w:val="24"/>
        </w:rPr>
      </w:pPr>
      <w:r>
        <w:rPr>
          <w:sz w:val="24"/>
          <w:szCs w:val="24"/>
        </w:rPr>
        <w:t>Word Count - 11</w:t>
      </w:r>
      <w:r w:rsidR="00A40958">
        <w:rPr>
          <w:sz w:val="24"/>
          <w:szCs w:val="24"/>
        </w:rPr>
        <w:t>30</w:t>
      </w:r>
    </w:p>
    <w:p w14:paraId="3D4900DE" w14:textId="2D9C8282" w:rsidR="00A40958" w:rsidRPr="00A40958" w:rsidRDefault="00A40958" w:rsidP="00A40958">
      <w:pPr>
        <w:tabs>
          <w:tab w:val="left" w:pos="1365"/>
        </w:tabs>
        <w:rPr>
          <w:sz w:val="24"/>
          <w:szCs w:val="24"/>
        </w:rPr>
        <w:sectPr w:rsidR="00A40958" w:rsidRPr="00A40958" w:rsidSect="0022001B">
          <w:footerReference w:type="default" r:id="rId15"/>
          <w:pgSz w:w="11906" w:h="16838" w:code="9"/>
          <w:pgMar w:top="1440" w:right="1440" w:bottom="1440" w:left="1440" w:header="720" w:footer="720" w:gutter="0"/>
          <w:cols w:space="720"/>
          <w:docGrid w:linePitch="272"/>
        </w:sectPr>
      </w:pPr>
    </w:p>
    <w:p w14:paraId="34B322AF" w14:textId="472CCA43" w:rsidR="00450C83" w:rsidRPr="00270EEB" w:rsidRDefault="00450C83" w:rsidP="00A40958">
      <w:pPr>
        <w:ind w:right="237"/>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48D9CDA3" w14:textId="77777777" w:rsidR="00944388" w:rsidRDefault="00944388" w:rsidP="00242DD7">
      <w:pPr>
        <w:ind w:right="237"/>
        <w:jc w:val="both"/>
        <w:rPr>
          <w:b/>
          <w:sz w:val="24"/>
          <w:szCs w:val="24"/>
        </w:rPr>
      </w:pPr>
    </w:p>
    <w:p w14:paraId="7419B843" w14:textId="0C1DD588" w:rsidR="00944388" w:rsidRDefault="00944388" w:rsidP="00242DD7">
      <w:pPr>
        <w:ind w:right="237"/>
        <w:jc w:val="both"/>
        <w:rPr>
          <w:bCs/>
          <w:sz w:val="24"/>
          <w:szCs w:val="24"/>
        </w:rPr>
      </w:pPr>
      <w:r>
        <w:rPr>
          <w:bCs/>
          <w:sz w:val="24"/>
          <w:szCs w:val="24"/>
        </w:rPr>
        <w:t xml:space="preserve">Identifying vulnerabilities and people at risk is vital within the role of a police constable, and being able to support that person via public protection methods is vital. Throughout </w:t>
      </w:r>
      <w:r w:rsidR="00375336">
        <w:rPr>
          <w:bCs/>
          <w:sz w:val="24"/>
          <w:szCs w:val="24"/>
        </w:rPr>
        <w:t>this essay, I will be reflecting upon an incident where I supported a vulnerable victim of domestic assault and criminal damage from her partner. Throughout this essay, I will support my answers with referenced research.</w:t>
      </w:r>
    </w:p>
    <w:p w14:paraId="18B563C1" w14:textId="77777777" w:rsidR="00375336" w:rsidRDefault="00375336" w:rsidP="00242DD7">
      <w:pPr>
        <w:ind w:right="237"/>
        <w:jc w:val="both"/>
        <w:rPr>
          <w:bCs/>
          <w:sz w:val="24"/>
          <w:szCs w:val="24"/>
        </w:rPr>
      </w:pPr>
    </w:p>
    <w:p w14:paraId="5B592795" w14:textId="5D23FF2F" w:rsidR="009E71DF" w:rsidRDefault="00375336" w:rsidP="00242DD7">
      <w:pPr>
        <w:ind w:right="237"/>
        <w:jc w:val="both"/>
        <w:rPr>
          <w:bCs/>
          <w:sz w:val="24"/>
          <w:szCs w:val="24"/>
        </w:rPr>
      </w:pPr>
      <w:r>
        <w:rPr>
          <w:bCs/>
          <w:sz w:val="24"/>
          <w:szCs w:val="24"/>
        </w:rPr>
        <w:t xml:space="preserve">Vulnerability is described as a </w:t>
      </w:r>
      <w:r w:rsidRPr="00375336">
        <w:rPr>
          <w:bCs/>
          <w:sz w:val="24"/>
          <w:szCs w:val="24"/>
        </w:rPr>
        <w:t xml:space="preserve">person </w:t>
      </w:r>
      <w:r>
        <w:rPr>
          <w:bCs/>
          <w:sz w:val="24"/>
          <w:szCs w:val="24"/>
        </w:rPr>
        <w:t xml:space="preserve">who </w:t>
      </w:r>
      <w:r w:rsidRPr="00375336">
        <w:rPr>
          <w:bCs/>
          <w:sz w:val="24"/>
          <w:szCs w:val="24"/>
        </w:rPr>
        <w:t>is vulnerable as a result of their situation or circumstances, they are unable to take care of or protect themselves or others from harm or exploitation</w:t>
      </w:r>
      <w:r>
        <w:rPr>
          <w:bCs/>
          <w:sz w:val="24"/>
          <w:szCs w:val="24"/>
        </w:rPr>
        <w:t xml:space="preserve"> (College of Policing, 2021, p1)</w:t>
      </w:r>
      <w:r w:rsidR="00090A61">
        <w:rPr>
          <w:bCs/>
          <w:sz w:val="24"/>
          <w:szCs w:val="24"/>
        </w:rPr>
        <w:t>. This is why it is key that police constables receive good education on how to identify vulnerabilities so that they are able to address them and provide support in the way of safeguarding options when required. From research, I have found safeguarding to be “</w:t>
      </w:r>
      <w:r w:rsidR="00090A61" w:rsidRPr="00090A61">
        <w:rPr>
          <w:bCs/>
          <w:sz w:val="24"/>
          <w:szCs w:val="24"/>
        </w:rPr>
        <w:t>protecting those at risk of harm. It involves identifying abuse and acting where harm is occurring.”</w:t>
      </w:r>
      <w:r w:rsidR="00090A61">
        <w:rPr>
          <w:bCs/>
          <w:sz w:val="24"/>
          <w:szCs w:val="24"/>
        </w:rPr>
        <w:t xml:space="preserve"> (</w:t>
      </w:r>
      <w:r w:rsidR="00147FC1">
        <w:rPr>
          <w:bCs/>
          <w:sz w:val="24"/>
          <w:szCs w:val="24"/>
        </w:rPr>
        <w:t xml:space="preserve">Johnson &amp; </w:t>
      </w:r>
      <w:r w:rsidR="00090A61">
        <w:rPr>
          <w:bCs/>
          <w:sz w:val="24"/>
          <w:szCs w:val="24"/>
        </w:rPr>
        <w:t>Boland, 201</w:t>
      </w:r>
      <w:r w:rsidR="009E71DF">
        <w:rPr>
          <w:bCs/>
          <w:sz w:val="24"/>
          <w:szCs w:val="24"/>
        </w:rPr>
        <w:t>8</w:t>
      </w:r>
      <w:r w:rsidR="00090A61">
        <w:rPr>
          <w:bCs/>
          <w:sz w:val="24"/>
          <w:szCs w:val="24"/>
        </w:rPr>
        <w:t>).</w:t>
      </w:r>
    </w:p>
    <w:p w14:paraId="5B3DC860" w14:textId="77777777" w:rsidR="009E71DF" w:rsidRDefault="009E71DF" w:rsidP="00242DD7">
      <w:pPr>
        <w:ind w:right="237"/>
        <w:jc w:val="both"/>
        <w:rPr>
          <w:bCs/>
          <w:sz w:val="24"/>
          <w:szCs w:val="24"/>
        </w:rPr>
      </w:pPr>
    </w:p>
    <w:p w14:paraId="7A7A8B7B" w14:textId="1675B962" w:rsidR="009E71DF" w:rsidRDefault="009E71DF" w:rsidP="00242DD7">
      <w:pPr>
        <w:ind w:right="237"/>
        <w:jc w:val="both"/>
        <w:rPr>
          <w:bCs/>
          <w:sz w:val="24"/>
          <w:szCs w:val="24"/>
        </w:rPr>
      </w:pPr>
      <w:r>
        <w:rPr>
          <w:bCs/>
          <w:sz w:val="24"/>
          <w:szCs w:val="24"/>
        </w:rPr>
        <w:t>The incident I am going to describe is an emergency call I attended, whereby the neighbour called in stating how she could hear her female neighbour crying and her partner shouting aggressively.</w:t>
      </w:r>
      <w:r w:rsidR="00D578CB">
        <w:rPr>
          <w:bCs/>
          <w:sz w:val="24"/>
          <w:szCs w:val="24"/>
        </w:rPr>
        <w:t xml:space="preserve"> </w:t>
      </w:r>
      <w:r w:rsidR="003C3788">
        <w:rPr>
          <w:bCs/>
          <w:sz w:val="24"/>
          <w:szCs w:val="24"/>
        </w:rPr>
        <w:t>From</w:t>
      </w:r>
      <w:r>
        <w:rPr>
          <w:bCs/>
          <w:sz w:val="24"/>
          <w:szCs w:val="24"/>
        </w:rPr>
        <w:t xml:space="preserve"> a legislative perspective, there are no </w:t>
      </w:r>
      <w:r w:rsidR="003C3788">
        <w:rPr>
          <w:bCs/>
          <w:sz w:val="24"/>
          <w:szCs w:val="24"/>
        </w:rPr>
        <w:t>immediate</w:t>
      </w:r>
      <w:r>
        <w:rPr>
          <w:bCs/>
          <w:sz w:val="24"/>
          <w:szCs w:val="24"/>
        </w:rPr>
        <w:t xml:space="preserve"> </w:t>
      </w:r>
      <w:r w:rsidR="003C3788">
        <w:rPr>
          <w:bCs/>
          <w:sz w:val="24"/>
          <w:szCs w:val="24"/>
        </w:rPr>
        <w:t>offences</w:t>
      </w:r>
      <w:r>
        <w:rPr>
          <w:bCs/>
          <w:sz w:val="24"/>
          <w:szCs w:val="24"/>
        </w:rPr>
        <w:t xml:space="preserve"> that could be recognised</w:t>
      </w:r>
      <w:r w:rsidR="003C3788">
        <w:rPr>
          <w:bCs/>
          <w:sz w:val="24"/>
          <w:szCs w:val="24"/>
        </w:rPr>
        <w:t xml:space="preserve"> however I was mindful of the THRIVE approach, which stands for </w:t>
      </w:r>
      <w:r w:rsidR="003C3788" w:rsidRPr="003C3788">
        <w:rPr>
          <w:bCs/>
          <w:sz w:val="24"/>
          <w:szCs w:val="24"/>
        </w:rPr>
        <w:t>threat, harm, risk, investigation, vulnerability and engagement</w:t>
      </w:r>
      <w:r w:rsidR="003C3788">
        <w:rPr>
          <w:bCs/>
          <w:sz w:val="24"/>
          <w:szCs w:val="24"/>
        </w:rPr>
        <w:t>. From the initial call, it is clear that there is a potential threat, risk and harm as it is unclear what exactly has occurred which is what will require the investigation and engagement stage of the THRIVE approach.</w:t>
      </w:r>
    </w:p>
    <w:p w14:paraId="37179E2E" w14:textId="77777777" w:rsidR="003C3788" w:rsidRDefault="003C3788" w:rsidP="00242DD7">
      <w:pPr>
        <w:ind w:right="237"/>
        <w:jc w:val="both"/>
        <w:rPr>
          <w:bCs/>
          <w:sz w:val="24"/>
          <w:szCs w:val="24"/>
        </w:rPr>
      </w:pPr>
    </w:p>
    <w:p w14:paraId="744574C9" w14:textId="1378F68D" w:rsidR="003C3788" w:rsidRDefault="003C3788" w:rsidP="00242DD7">
      <w:pPr>
        <w:ind w:right="237"/>
        <w:jc w:val="both"/>
        <w:rPr>
          <w:bCs/>
          <w:sz w:val="24"/>
          <w:szCs w:val="24"/>
        </w:rPr>
      </w:pPr>
      <w:r>
        <w:rPr>
          <w:bCs/>
          <w:sz w:val="24"/>
          <w:szCs w:val="24"/>
        </w:rPr>
        <w:t xml:space="preserve">When first arriving to the incident, we could not hear any ongoing disturbance and have knocked on the door, when at this point we could hear a female crying stating, </w:t>
      </w:r>
      <w:r>
        <w:rPr>
          <w:bCs/>
          <w:sz w:val="24"/>
          <w:szCs w:val="24"/>
        </w:rPr>
        <w:lastRenderedPageBreak/>
        <w:t xml:space="preserve">“I </w:t>
      </w:r>
      <w:r w:rsidR="004612F8">
        <w:rPr>
          <w:bCs/>
          <w:sz w:val="24"/>
          <w:szCs w:val="24"/>
        </w:rPr>
        <w:t>haven’t called them</w:t>
      </w:r>
      <w:r>
        <w:rPr>
          <w:bCs/>
          <w:sz w:val="24"/>
          <w:szCs w:val="24"/>
        </w:rPr>
        <w:t xml:space="preserve">”, she opened the door and was visibly upset and crying. At this point, I was mindful of evidence capture and have activated by BWV, and I have taken her elsewhere to speak to her about the incident. As the female was visibly upset, I was mindful </w:t>
      </w:r>
      <w:r w:rsidR="00B623C0">
        <w:rPr>
          <w:bCs/>
          <w:sz w:val="24"/>
          <w:szCs w:val="24"/>
        </w:rPr>
        <w:t>of</w:t>
      </w:r>
      <w:r>
        <w:rPr>
          <w:bCs/>
          <w:sz w:val="24"/>
          <w:szCs w:val="24"/>
        </w:rPr>
        <w:t xml:space="preserve"> my approach whilst gaining her first account</w:t>
      </w:r>
      <w:r w:rsidR="00B623C0">
        <w:rPr>
          <w:bCs/>
          <w:sz w:val="24"/>
          <w:szCs w:val="24"/>
        </w:rPr>
        <w:t xml:space="preserve"> and conscious of my body language. I started off by asking an open question of “Can you tell me what has happened today?”, and practiced active listening, by allowing her to describe in her own words what has happened. As the female started to explain the incident, she began to disclose some offences, as she stated, “he damaged shelves in my room and threw items”. At this point, I was mindful of the offence of Section 1 of the Criminal Damage Act 1971. This is the offence of a</w:t>
      </w:r>
      <w:r w:rsidR="00B623C0" w:rsidRPr="00B623C0">
        <w:rPr>
          <w:bCs/>
          <w:sz w:val="24"/>
          <w:szCs w:val="24"/>
        </w:rPr>
        <w:t xml:space="preserve"> person who without lawful excuse destroys or damages any property belonging to another intending to destroy or damage any such property or being reckless as to whether any such property would be destroyed or damaged shall be guilty of an offence</w:t>
      </w:r>
      <w:r w:rsidR="00B623C0">
        <w:rPr>
          <w:bCs/>
          <w:sz w:val="24"/>
          <w:szCs w:val="24"/>
        </w:rPr>
        <w:t xml:space="preserve"> (Crown Prosecution Service, 2007).</w:t>
      </w:r>
    </w:p>
    <w:p w14:paraId="103E57A0" w14:textId="77777777" w:rsidR="00B623C0" w:rsidRDefault="00B623C0" w:rsidP="00242DD7">
      <w:pPr>
        <w:ind w:right="237"/>
        <w:jc w:val="both"/>
        <w:rPr>
          <w:bCs/>
          <w:sz w:val="24"/>
          <w:szCs w:val="24"/>
        </w:rPr>
      </w:pPr>
    </w:p>
    <w:p w14:paraId="18DC32EC" w14:textId="06D481EC" w:rsidR="00B623C0" w:rsidRDefault="00B623C0" w:rsidP="00242DD7">
      <w:pPr>
        <w:ind w:right="237"/>
        <w:jc w:val="both"/>
        <w:rPr>
          <w:bCs/>
          <w:sz w:val="24"/>
          <w:szCs w:val="24"/>
        </w:rPr>
      </w:pPr>
      <w:r>
        <w:rPr>
          <w:bCs/>
          <w:sz w:val="24"/>
          <w:szCs w:val="24"/>
        </w:rPr>
        <w:t>As the female continued to describe the incident today, she stated that he had assaulted her a few days ago, and then pointed to a bruise on her arm, followed by her stating he dragged her up the stairs and threw cat litter over her. At this point then I was also mindful of the offence of Section 39 of the Criminal Justice Act 1988</w:t>
      </w:r>
      <w:r w:rsidR="00605358">
        <w:rPr>
          <w:bCs/>
          <w:sz w:val="24"/>
          <w:szCs w:val="24"/>
        </w:rPr>
        <w:t xml:space="preserve">, which is the offence of </w:t>
      </w:r>
      <w:r w:rsidR="00605358" w:rsidRPr="00605358">
        <w:rPr>
          <w:bCs/>
          <w:sz w:val="24"/>
          <w:szCs w:val="24"/>
        </w:rPr>
        <w:t>when</w:t>
      </w:r>
      <w:r w:rsidR="00605358">
        <w:rPr>
          <w:rFonts w:ascii="Lato" w:hAnsi="Lato" w:cs="Lato"/>
          <w:color w:val="444444"/>
          <w:shd w:val="clear" w:color="auto" w:fill="FFFFFF"/>
        </w:rPr>
        <w:t xml:space="preserve"> </w:t>
      </w:r>
      <w:r w:rsidR="00605358" w:rsidRPr="00605358">
        <w:rPr>
          <w:bCs/>
          <w:sz w:val="24"/>
          <w:szCs w:val="24"/>
        </w:rPr>
        <w:t>a person intentionally or recklessly causes another to suffer or apprehend immediate unlawful violence</w:t>
      </w:r>
      <w:r w:rsidR="00605358">
        <w:rPr>
          <w:bCs/>
          <w:sz w:val="24"/>
          <w:szCs w:val="24"/>
        </w:rPr>
        <w:t xml:space="preserve"> (Crown Prosecution Service, 2022). At this point, both offences were relevant given what the victim had explained to me and there were sufficient grounds for arrest.</w:t>
      </w:r>
    </w:p>
    <w:p w14:paraId="5F7C4414" w14:textId="77777777" w:rsidR="008C7D61" w:rsidRDefault="008C7D61" w:rsidP="00242DD7">
      <w:pPr>
        <w:ind w:right="237"/>
        <w:jc w:val="both"/>
        <w:rPr>
          <w:bCs/>
          <w:sz w:val="24"/>
          <w:szCs w:val="24"/>
        </w:rPr>
      </w:pPr>
    </w:p>
    <w:p w14:paraId="416B8154" w14:textId="7228A512" w:rsidR="008C7D61" w:rsidRDefault="008C7D61" w:rsidP="00242DD7">
      <w:pPr>
        <w:ind w:right="237"/>
        <w:jc w:val="both"/>
        <w:rPr>
          <w:bCs/>
          <w:sz w:val="24"/>
          <w:szCs w:val="24"/>
        </w:rPr>
      </w:pPr>
      <w:r>
        <w:rPr>
          <w:bCs/>
          <w:sz w:val="24"/>
          <w:szCs w:val="24"/>
        </w:rPr>
        <w:t>At this point, I have spoken to my colleague, advising him of what she disclosed. As I ha</w:t>
      </w:r>
      <w:r w:rsidR="00B367FA">
        <w:rPr>
          <w:bCs/>
          <w:sz w:val="24"/>
          <w:szCs w:val="24"/>
        </w:rPr>
        <w:t>d</w:t>
      </w:r>
      <w:r>
        <w:rPr>
          <w:bCs/>
          <w:sz w:val="24"/>
          <w:szCs w:val="24"/>
        </w:rPr>
        <w:t xml:space="preserve"> sufficient grounds under Section 24 (2) of the Police and Criminal Evidence Act</w:t>
      </w:r>
      <w:r w:rsidR="004D6BFE">
        <w:rPr>
          <w:bCs/>
          <w:sz w:val="24"/>
          <w:szCs w:val="24"/>
        </w:rPr>
        <w:t xml:space="preserve"> 1984</w:t>
      </w:r>
      <w:r>
        <w:rPr>
          <w:bCs/>
          <w:sz w:val="24"/>
          <w:szCs w:val="24"/>
        </w:rPr>
        <w:t xml:space="preserve"> to arrest the male, as the arrest power is “</w:t>
      </w:r>
      <w:r w:rsidRPr="008C7D61">
        <w:rPr>
          <w:bCs/>
          <w:sz w:val="24"/>
          <w:szCs w:val="24"/>
        </w:rPr>
        <w:t>a constable has reasonable grounds for suspecting that an offence has been committed, he may arrest without a warrant anyone whom he has reasonable grounds to suspect of being guilty of it</w:t>
      </w:r>
      <w:r>
        <w:rPr>
          <w:bCs/>
          <w:sz w:val="24"/>
          <w:szCs w:val="24"/>
        </w:rPr>
        <w:t>” (Legislation.gov, 1991), I have approached the male ensuring my body worn camera is activated and arrested him on suspicion of common assault and criminal damage, and read out the caution to the male and provided him the necessity for his arrest</w:t>
      </w:r>
      <w:r w:rsidR="007559FF">
        <w:rPr>
          <w:bCs/>
          <w:sz w:val="24"/>
          <w:szCs w:val="24"/>
        </w:rPr>
        <w:t xml:space="preserve">. Following this, I placed the male in handcuffs complying with S117 of the Police and Criminal Evidence Act 1984 which is the power for constables to use reasonable use of force. I have then </w:t>
      </w:r>
      <w:r w:rsidR="005B5B2C">
        <w:rPr>
          <w:bCs/>
          <w:sz w:val="24"/>
          <w:szCs w:val="24"/>
        </w:rPr>
        <w:t>searched for</w:t>
      </w:r>
      <w:r w:rsidR="007559FF">
        <w:rPr>
          <w:bCs/>
          <w:sz w:val="24"/>
          <w:szCs w:val="24"/>
        </w:rPr>
        <w:t xml:space="preserve"> the male under Section 32 (1) of the Police and Criminal Evidence Act 1984</w:t>
      </w:r>
      <w:r w:rsidR="005B5B2C">
        <w:rPr>
          <w:bCs/>
          <w:sz w:val="24"/>
          <w:szCs w:val="24"/>
        </w:rPr>
        <w:t>, which allows a police constable to search an arrested person</w:t>
      </w:r>
      <w:r w:rsidR="005B5B2C">
        <w:rPr>
          <w:color w:val="1E1E1E"/>
          <w:shd w:val="clear" w:color="auto" w:fill="FFFFFF"/>
        </w:rPr>
        <w:t> </w:t>
      </w:r>
      <w:r w:rsidR="005B5B2C" w:rsidRPr="005B5B2C">
        <w:rPr>
          <w:bCs/>
          <w:sz w:val="24"/>
          <w:szCs w:val="24"/>
        </w:rPr>
        <w:t>if the constable has reasonable grounds for believing that the arrested person may present a danger to himself or others</w:t>
      </w:r>
      <w:r w:rsidR="005B5B2C">
        <w:rPr>
          <w:bCs/>
          <w:sz w:val="24"/>
          <w:szCs w:val="24"/>
        </w:rPr>
        <w:t xml:space="preserve"> (legislation.gov, 1991) to ensure that he would not have any objects that he may be able to use to either harm himself or my colleague.</w:t>
      </w:r>
      <w:r w:rsidR="004D6BFE">
        <w:rPr>
          <w:bCs/>
          <w:sz w:val="24"/>
          <w:szCs w:val="24"/>
        </w:rPr>
        <w:t xml:space="preserve"> Given the male’s arrest, article 5 of the Human Rights Act of 1998 which is “</w:t>
      </w:r>
      <w:r w:rsidR="004D6BFE" w:rsidRPr="004D6BFE">
        <w:rPr>
          <w:bCs/>
          <w:sz w:val="24"/>
          <w:szCs w:val="24"/>
        </w:rPr>
        <w:t>You have a right to your freedom. This means you must not be imprisoned or detained without good reason</w:t>
      </w:r>
      <w:r w:rsidR="004D6BFE">
        <w:rPr>
          <w:bCs/>
          <w:sz w:val="24"/>
          <w:szCs w:val="24"/>
        </w:rPr>
        <w:t>” (Equality and Human Rights Commission, 2021) were taken away, however, given that there were reasonable grounds under Section 24 (2) of the Police and Criminal Evidence Act 1984, this was justified.</w:t>
      </w:r>
    </w:p>
    <w:p w14:paraId="38122170" w14:textId="77777777" w:rsidR="00375336" w:rsidRDefault="00375336" w:rsidP="00242DD7">
      <w:pPr>
        <w:ind w:right="237"/>
        <w:jc w:val="both"/>
        <w:rPr>
          <w:bCs/>
          <w:sz w:val="24"/>
          <w:szCs w:val="24"/>
        </w:rPr>
      </w:pPr>
    </w:p>
    <w:p w14:paraId="386FF7F0" w14:textId="71945594" w:rsidR="001B286F" w:rsidRDefault="001B286F" w:rsidP="00242DD7">
      <w:pPr>
        <w:ind w:right="237"/>
        <w:jc w:val="both"/>
        <w:rPr>
          <w:bCs/>
          <w:sz w:val="24"/>
          <w:szCs w:val="24"/>
        </w:rPr>
      </w:pPr>
      <w:r>
        <w:rPr>
          <w:bCs/>
          <w:sz w:val="24"/>
          <w:szCs w:val="24"/>
        </w:rPr>
        <w:t>Following this, we conveyed the male to custody where his detention was authorised by the custody sergeant to allow for further enquiries to be made and for him to be interviewed in relation to the offences</w:t>
      </w:r>
      <w:r w:rsidR="00B41F14">
        <w:rPr>
          <w:bCs/>
          <w:sz w:val="24"/>
          <w:szCs w:val="24"/>
        </w:rPr>
        <w:t xml:space="preserve">, covered by Section 37 (2) of the Police and Criminal Evidence Act 1984 whereby a </w:t>
      </w:r>
      <w:r w:rsidR="00B41F14" w:rsidRPr="00B41F14">
        <w:rPr>
          <w:bCs/>
          <w:sz w:val="24"/>
          <w:szCs w:val="24"/>
        </w:rPr>
        <w:t xml:space="preserve">believing that the person’s detention without </w:t>
      </w:r>
      <w:r w:rsidR="00B41F14" w:rsidRPr="00B41F14">
        <w:rPr>
          <w:bCs/>
          <w:sz w:val="24"/>
          <w:szCs w:val="24"/>
        </w:rPr>
        <w:lastRenderedPageBreak/>
        <w:t>being charged is necessary to secure or preserve evidence relating to an offence for which the person is under arrest or to obtain such evidence by questioning the person</w:t>
      </w:r>
      <w:r w:rsidR="00B41F14">
        <w:rPr>
          <w:bCs/>
          <w:sz w:val="24"/>
          <w:szCs w:val="24"/>
        </w:rPr>
        <w:t xml:space="preserve"> (Legislation.gov.uk, 1991)</w:t>
      </w:r>
      <w:r>
        <w:rPr>
          <w:bCs/>
          <w:sz w:val="24"/>
          <w:szCs w:val="24"/>
        </w:rPr>
        <w:t>. After we had taken the male to custody, the main focus was then the safeguarding of the victim and the further evidence capture required in the form of a statement. When I returned to the address, the victim was still visibly upset, so similarly to before I was mindful of the approach I had towards her and communicated with the victim to assess the appropriateness of her providing a victim statement at that time.</w:t>
      </w:r>
      <w:r w:rsidR="00D578CB">
        <w:rPr>
          <w:bCs/>
          <w:sz w:val="24"/>
          <w:szCs w:val="24"/>
        </w:rPr>
        <w:t xml:space="preserve"> Based in line with “golden hour principles” which is </w:t>
      </w:r>
      <w:r w:rsidR="00D578CB" w:rsidRPr="00D578CB">
        <w:rPr>
          <w:bCs/>
          <w:sz w:val="24"/>
          <w:szCs w:val="24"/>
        </w:rPr>
        <w:t>the period immediately following the report of an offence or incident, when positive action should be taken</w:t>
      </w:r>
      <w:r w:rsidR="00D578CB">
        <w:rPr>
          <w:bCs/>
          <w:sz w:val="24"/>
          <w:szCs w:val="24"/>
        </w:rPr>
        <w:t xml:space="preserve"> (College of Policing, 2013) I believed that it was key to obtain a victim statement from her at that time as it is where her account would of be most accurate of the incident and where the immediate threat/risk had already been removed from the situation.</w:t>
      </w:r>
    </w:p>
    <w:p w14:paraId="774F0A7A" w14:textId="1046ACBD" w:rsidR="00D578CB" w:rsidRDefault="00D578CB" w:rsidP="00242DD7">
      <w:pPr>
        <w:ind w:right="237"/>
        <w:jc w:val="both"/>
        <w:rPr>
          <w:bCs/>
          <w:sz w:val="24"/>
          <w:szCs w:val="24"/>
        </w:rPr>
      </w:pPr>
    </w:p>
    <w:p w14:paraId="5698BE6E" w14:textId="599E8CC7" w:rsidR="00D578CB" w:rsidRDefault="00D578CB" w:rsidP="00242DD7">
      <w:pPr>
        <w:ind w:right="237"/>
        <w:jc w:val="both"/>
        <w:rPr>
          <w:bCs/>
          <w:sz w:val="24"/>
          <w:szCs w:val="24"/>
        </w:rPr>
      </w:pPr>
      <w:r>
        <w:rPr>
          <w:bCs/>
          <w:sz w:val="24"/>
          <w:szCs w:val="24"/>
        </w:rPr>
        <w:t>As the female in this case, was the victim defined by the Victims’ Code as “</w:t>
      </w:r>
      <w:r w:rsidRPr="00D578CB">
        <w:rPr>
          <w:bCs/>
          <w:sz w:val="24"/>
          <w:szCs w:val="24"/>
        </w:rPr>
        <w:t>a person who has suffered harm, including physical, mental or emotional harm or economic loss which was directly caused by a criminal offence”</w:t>
      </w:r>
      <w:r>
        <w:rPr>
          <w:bCs/>
          <w:sz w:val="24"/>
          <w:szCs w:val="24"/>
        </w:rPr>
        <w:t xml:space="preserve"> (Ministry of Justice, 2020, p7), I had to ensure that she understood all her rights as defined by in the Victims’ Code. From this Victims’ Code, I have to ensure that I am treating her with respect, dignity, and compassion, respecting her choices</w:t>
      </w:r>
      <w:r w:rsidR="002E58B3">
        <w:rPr>
          <w:bCs/>
          <w:sz w:val="24"/>
          <w:szCs w:val="24"/>
        </w:rPr>
        <w:t xml:space="preserve"> and ensuring that the relevant services are made available to her (Ministry of Justice, 2020, p8). I also offered the victim the option to complete a Victim Personal Statement, which I explained it will allow the courts to understand how this incident has had a personal impact on you and how it has affected you. This again is one of the rights of the Victims’ Code.</w:t>
      </w:r>
    </w:p>
    <w:p w14:paraId="2FB0A999" w14:textId="77777777" w:rsidR="004435C0" w:rsidRDefault="004435C0" w:rsidP="00242DD7">
      <w:pPr>
        <w:ind w:right="237"/>
        <w:jc w:val="both"/>
        <w:rPr>
          <w:bCs/>
          <w:sz w:val="24"/>
          <w:szCs w:val="24"/>
        </w:rPr>
      </w:pPr>
    </w:p>
    <w:p w14:paraId="37E16DCB" w14:textId="4D3700CF" w:rsidR="004435C0" w:rsidRDefault="004435C0" w:rsidP="00242DD7">
      <w:pPr>
        <w:ind w:right="237"/>
        <w:jc w:val="both"/>
        <w:rPr>
          <w:bCs/>
          <w:sz w:val="24"/>
          <w:szCs w:val="24"/>
        </w:rPr>
      </w:pPr>
      <w:r>
        <w:rPr>
          <w:bCs/>
          <w:sz w:val="24"/>
          <w:szCs w:val="24"/>
        </w:rPr>
        <w:t xml:space="preserve">While also in attendance at her home address, I was made aware by the neighbour that she has a video which covers the shouting from the male and the victim crying. This was again further key evidence that would be beneficial to the case and would be required. Due to this, I spoke to her to see if she would be willing to provide a witness statement, explaining the process to her, </w:t>
      </w:r>
      <w:r w:rsidR="00EA0988">
        <w:rPr>
          <w:bCs/>
          <w:sz w:val="24"/>
          <w:szCs w:val="24"/>
        </w:rPr>
        <w:t xml:space="preserve">and </w:t>
      </w:r>
      <w:r>
        <w:rPr>
          <w:bCs/>
          <w:sz w:val="24"/>
          <w:szCs w:val="24"/>
        </w:rPr>
        <w:t xml:space="preserve">ensuring that </w:t>
      </w:r>
      <w:r w:rsidR="00EA0988">
        <w:rPr>
          <w:bCs/>
          <w:sz w:val="24"/>
          <w:szCs w:val="24"/>
        </w:rPr>
        <w:t xml:space="preserve">again whether it would be appropriate at that time to obtain this. I also had to consider the Witness Charter, which sets out the </w:t>
      </w:r>
      <w:r w:rsidR="00EA0988" w:rsidRPr="00EA0988">
        <w:rPr>
          <w:bCs/>
          <w:sz w:val="24"/>
          <w:szCs w:val="24"/>
        </w:rPr>
        <w:t>standards of care you can expect if you are a witness to a crime or incident in England and Wales</w:t>
      </w:r>
      <w:r w:rsidR="00EA0988">
        <w:rPr>
          <w:bCs/>
          <w:sz w:val="24"/>
          <w:szCs w:val="24"/>
        </w:rPr>
        <w:t xml:space="preserve"> to ensure that they are treated equally, fairly, and with respect (Ministry of Justice, 2013</w:t>
      </w:r>
      <w:r w:rsidR="0004241C">
        <w:rPr>
          <w:bCs/>
          <w:sz w:val="24"/>
          <w:szCs w:val="24"/>
        </w:rPr>
        <w:t>, p7-8</w:t>
      </w:r>
      <w:r w:rsidR="00EA0988">
        <w:rPr>
          <w:bCs/>
          <w:sz w:val="24"/>
          <w:szCs w:val="24"/>
        </w:rPr>
        <w:t>). This resulted in the witness providing a key evidential statement of what she heard on the night of the incident and be beneficial to help support the prosecution of the case.</w:t>
      </w:r>
    </w:p>
    <w:p w14:paraId="76CDA6AC" w14:textId="77777777" w:rsidR="002E58B3" w:rsidRDefault="002E58B3" w:rsidP="00242DD7">
      <w:pPr>
        <w:ind w:right="237"/>
        <w:jc w:val="both"/>
        <w:rPr>
          <w:bCs/>
          <w:sz w:val="24"/>
          <w:szCs w:val="24"/>
        </w:rPr>
      </w:pPr>
    </w:p>
    <w:p w14:paraId="2BA9D816" w14:textId="631476FD" w:rsidR="002E58B3" w:rsidRDefault="002E58B3" w:rsidP="00242DD7">
      <w:pPr>
        <w:ind w:right="237"/>
        <w:jc w:val="both"/>
        <w:rPr>
          <w:bCs/>
          <w:sz w:val="24"/>
          <w:szCs w:val="24"/>
        </w:rPr>
      </w:pPr>
      <w:r>
        <w:rPr>
          <w:bCs/>
          <w:sz w:val="24"/>
          <w:szCs w:val="24"/>
        </w:rPr>
        <w:t xml:space="preserve">From this incident, it was clear that there were safeguarding needs that needed </w:t>
      </w:r>
      <w:r w:rsidR="00672002">
        <w:rPr>
          <w:bCs/>
          <w:sz w:val="24"/>
          <w:szCs w:val="24"/>
        </w:rPr>
        <w:t>to address</w:t>
      </w:r>
      <w:r>
        <w:rPr>
          <w:bCs/>
          <w:sz w:val="24"/>
          <w:szCs w:val="24"/>
        </w:rPr>
        <w:t xml:space="preserve"> the risk posed by the male towards the victim </w:t>
      </w:r>
      <w:r w:rsidR="00672002">
        <w:rPr>
          <w:bCs/>
          <w:sz w:val="24"/>
          <w:szCs w:val="24"/>
        </w:rPr>
        <w:t>both present and in the future. The first step for this was to complete a public protection notice with the victim. This allows her to express all the concerns she feels and for officers to put the concerns they have seen. These referrals are then reviewed by public protection units within the relevant police forces and then the relevant support is offered</w:t>
      </w:r>
      <w:r w:rsidR="00C943FA">
        <w:rPr>
          <w:bCs/>
          <w:sz w:val="24"/>
          <w:szCs w:val="24"/>
        </w:rPr>
        <w:t>, where appropriate.</w:t>
      </w:r>
    </w:p>
    <w:p w14:paraId="6168ECBF" w14:textId="77777777" w:rsidR="00375336" w:rsidRDefault="00375336" w:rsidP="00242DD7">
      <w:pPr>
        <w:ind w:right="237"/>
        <w:jc w:val="both"/>
        <w:rPr>
          <w:bCs/>
          <w:sz w:val="24"/>
          <w:szCs w:val="24"/>
        </w:rPr>
      </w:pPr>
    </w:p>
    <w:p w14:paraId="41189D35" w14:textId="152CD1CB" w:rsidR="003B4C4B" w:rsidRPr="00944388" w:rsidRDefault="00EA0988" w:rsidP="00242DD7">
      <w:pPr>
        <w:ind w:right="237"/>
        <w:jc w:val="both"/>
        <w:rPr>
          <w:bCs/>
          <w:sz w:val="24"/>
          <w:szCs w:val="24"/>
        </w:rPr>
      </w:pPr>
      <w:r>
        <w:rPr>
          <w:bCs/>
          <w:sz w:val="24"/>
          <w:szCs w:val="24"/>
        </w:rPr>
        <w:t>The outcome of the incident was that following the necessary arrest, all of the evidence being obtained for the incident in place to support an efficient investigation, he was charged following consolidation with the Crown Prosecution Service for 3 offences.</w:t>
      </w:r>
      <w:r w:rsidR="003B4C4B">
        <w:rPr>
          <w:bCs/>
          <w:sz w:val="24"/>
          <w:szCs w:val="24"/>
        </w:rPr>
        <w:t xml:space="preserve"> Within the evaluation and analysis elements of my reflection using Gibbs</w:t>
      </w:r>
      <w:r w:rsidR="008C40BF">
        <w:rPr>
          <w:bCs/>
          <w:sz w:val="24"/>
          <w:szCs w:val="24"/>
        </w:rPr>
        <w:t>’</w:t>
      </w:r>
      <w:r w:rsidR="003B4C4B">
        <w:rPr>
          <w:bCs/>
          <w:sz w:val="24"/>
          <w:szCs w:val="24"/>
        </w:rPr>
        <w:t xml:space="preserve"> Model of Reflection (MindTools, </w:t>
      </w:r>
      <w:r w:rsidR="004E0BAE">
        <w:rPr>
          <w:bCs/>
          <w:sz w:val="24"/>
          <w:szCs w:val="24"/>
        </w:rPr>
        <w:t>n.d</w:t>
      </w:r>
      <w:r w:rsidR="003B4C4B">
        <w:rPr>
          <w:bCs/>
          <w:sz w:val="24"/>
          <w:szCs w:val="24"/>
        </w:rPr>
        <w:t xml:space="preserve">), I feel that this incident was managed very well. </w:t>
      </w:r>
      <w:r w:rsidR="003B4C4B">
        <w:rPr>
          <w:bCs/>
          <w:sz w:val="24"/>
          <w:szCs w:val="24"/>
        </w:rPr>
        <w:lastRenderedPageBreak/>
        <w:t xml:space="preserve">It resulted in the male being charged for the offences and the victim being safeguarded by </w:t>
      </w:r>
      <w:r w:rsidR="008C40BF">
        <w:rPr>
          <w:bCs/>
          <w:sz w:val="24"/>
          <w:szCs w:val="24"/>
        </w:rPr>
        <w:t xml:space="preserve">the </w:t>
      </w:r>
      <w:r w:rsidR="003B4C4B">
        <w:rPr>
          <w:bCs/>
          <w:sz w:val="24"/>
          <w:szCs w:val="24"/>
        </w:rPr>
        <w:t>support being offered and put in place for her</w:t>
      </w:r>
      <w:r w:rsidR="008C40BF">
        <w:rPr>
          <w:bCs/>
          <w:sz w:val="24"/>
          <w:szCs w:val="24"/>
        </w:rPr>
        <w:t>, so overall it has been a positive outcome for the victim. I believe that I handled several parts well, ensuring that I understood the necessary policies such as the Witness Charter and the Victims’ Code. I also ensured I utilised the National Decision-Making Model throughout ensuring I followed the 6 key elements of following the code of ethics, gathering information, assessing threats and risk, considering powers and policy, identifying options and taking action (College of Policing, 2013). Following these key points, is what led to the positive outcome for the victim by ensuring that every point was covered, and it was proportionate and necessary to take action, in this incident being the arrest and safeguarding.</w:t>
      </w:r>
    </w:p>
    <w:p w14:paraId="6A73DBDF" w14:textId="77777777" w:rsidR="00AA666E" w:rsidRPr="00270EEB" w:rsidRDefault="00AA666E" w:rsidP="00340E9A">
      <w:pPr>
        <w:ind w:right="237"/>
        <w:jc w:val="both"/>
        <w:rPr>
          <w:sz w:val="24"/>
          <w:szCs w:val="24"/>
        </w:rPr>
      </w:pPr>
    </w:p>
    <w:p w14:paraId="79C6F38B" w14:textId="3692B161" w:rsidR="00AA666E" w:rsidRPr="00270EEB" w:rsidRDefault="008C40BF" w:rsidP="00340E9A">
      <w:pPr>
        <w:ind w:right="237"/>
        <w:jc w:val="both"/>
        <w:rPr>
          <w:sz w:val="24"/>
          <w:szCs w:val="24"/>
        </w:rPr>
      </w:pPr>
      <w:r>
        <w:rPr>
          <w:sz w:val="24"/>
          <w:szCs w:val="24"/>
        </w:rPr>
        <w:t>Word Count - 1</w:t>
      </w:r>
      <w:r w:rsidR="00B41F14">
        <w:rPr>
          <w:sz w:val="24"/>
          <w:szCs w:val="24"/>
        </w:rPr>
        <w:t>725</w:t>
      </w:r>
    </w:p>
    <w:p w14:paraId="2D3DE98A" w14:textId="77777777" w:rsidR="00AA666E" w:rsidRPr="00025650" w:rsidRDefault="00AA666E" w:rsidP="00340E9A">
      <w:pPr>
        <w:ind w:right="237"/>
        <w:jc w:val="both"/>
        <w:rPr>
          <w:b/>
          <w:sz w:val="24"/>
          <w:szCs w:val="24"/>
        </w:rPr>
      </w:pPr>
    </w:p>
    <w:p w14:paraId="3E7AABAF" w14:textId="3A8BDA55" w:rsidR="00025650" w:rsidRPr="0066117E" w:rsidRDefault="00025650" w:rsidP="0066117E">
      <w:pPr>
        <w:ind w:right="237"/>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A9EE3FE" w14:textId="77777777" w:rsidR="00A40958" w:rsidRDefault="00A40958" w:rsidP="00340E9A">
      <w:pPr>
        <w:ind w:right="237"/>
        <w:jc w:val="both"/>
        <w:rPr>
          <w:b/>
          <w:sz w:val="24"/>
          <w:szCs w:val="24"/>
        </w:rPr>
      </w:pPr>
    </w:p>
    <w:p w14:paraId="163CF0ED" w14:textId="03294724" w:rsidR="00A40958" w:rsidRDefault="00A40958" w:rsidP="00340E9A">
      <w:pPr>
        <w:ind w:right="237"/>
        <w:jc w:val="both"/>
        <w:rPr>
          <w:bCs/>
          <w:sz w:val="24"/>
          <w:szCs w:val="24"/>
        </w:rPr>
      </w:pPr>
      <w:r>
        <w:rPr>
          <w:bCs/>
          <w:sz w:val="24"/>
          <w:szCs w:val="24"/>
        </w:rPr>
        <w:t xml:space="preserve">Within policing, </w:t>
      </w:r>
      <w:r w:rsidR="000C2F6D">
        <w:rPr>
          <w:bCs/>
          <w:sz w:val="24"/>
          <w:szCs w:val="24"/>
        </w:rPr>
        <w:t>teamwork</w:t>
      </w:r>
      <w:r>
        <w:rPr>
          <w:bCs/>
          <w:sz w:val="24"/>
          <w:szCs w:val="24"/>
        </w:rPr>
        <w:t xml:space="preserve"> is paramount, as you will always rely on your team for support</w:t>
      </w:r>
      <w:r w:rsidR="000C2F6D">
        <w:rPr>
          <w:bCs/>
          <w:sz w:val="24"/>
          <w:szCs w:val="24"/>
        </w:rPr>
        <w:t xml:space="preserve">, and assistance and having a good functioning team is key. There are however instances where teams, may not always function as well as they </w:t>
      </w:r>
      <w:r w:rsidR="00A425FC">
        <w:rPr>
          <w:bCs/>
          <w:sz w:val="24"/>
          <w:szCs w:val="24"/>
        </w:rPr>
        <w:t>should,</w:t>
      </w:r>
      <w:r w:rsidR="000C2F6D">
        <w:rPr>
          <w:bCs/>
          <w:sz w:val="24"/>
          <w:szCs w:val="24"/>
        </w:rPr>
        <w:t xml:space="preserve"> and this should always be addressed. </w:t>
      </w:r>
      <w:r w:rsidR="006053FC" w:rsidRPr="006053FC">
        <w:rPr>
          <w:bCs/>
          <w:sz w:val="24"/>
          <w:szCs w:val="24"/>
        </w:rPr>
        <w:t>A team with positive dynamics will exhibit trust, work towards agreed and decisive decisions,</w:t>
      </w:r>
      <w:r w:rsidR="006053FC">
        <w:rPr>
          <w:bCs/>
          <w:sz w:val="24"/>
          <w:szCs w:val="24"/>
        </w:rPr>
        <w:t xml:space="preserve"> </w:t>
      </w:r>
      <w:r w:rsidR="006053FC" w:rsidRPr="006053FC">
        <w:rPr>
          <w:bCs/>
          <w:sz w:val="24"/>
          <w:szCs w:val="24"/>
        </w:rPr>
        <w:t xml:space="preserve">and hold each other accountable. </w:t>
      </w:r>
      <w:r w:rsidR="000C2F6D">
        <w:rPr>
          <w:bCs/>
          <w:sz w:val="24"/>
          <w:szCs w:val="24"/>
        </w:rPr>
        <w:t>In this essay, I will discuss the importance of teamwork and team dynamics, how team cohesion can be improved and also strategies which can be used to enhance team performance.</w:t>
      </w:r>
    </w:p>
    <w:p w14:paraId="69560CC6" w14:textId="7DBC9B13" w:rsidR="00043187" w:rsidRDefault="00043187" w:rsidP="00340E9A">
      <w:pPr>
        <w:ind w:right="237"/>
        <w:jc w:val="both"/>
        <w:rPr>
          <w:bCs/>
          <w:sz w:val="24"/>
          <w:szCs w:val="24"/>
        </w:rPr>
      </w:pPr>
    </w:p>
    <w:p w14:paraId="63B90625" w14:textId="34872F6F" w:rsidR="00043187" w:rsidRDefault="00043187" w:rsidP="00340E9A">
      <w:pPr>
        <w:ind w:right="237"/>
        <w:jc w:val="both"/>
        <w:rPr>
          <w:bCs/>
          <w:sz w:val="24"/>
          <w:szCs w:val="24"/>
        </w:rPr>
      </w:pPr>
      <w:r>
        <w:rPr>
          <w:bCs/>
          <w:sz w:val="24"/>
          <w:szCs w:val="24"/>
        </w:rPr>
        <w:t xml:space="preserve">Team dynamics, I would describe as the interactions between team members whether social, psychological or behavioural. In policing, I would say team dynamics is key, as </w:t>
      </w:r>
      <w:r w:rsidR="000002C9">
        <w:rPr>
          <w:bCs/>
          <w:sz w:val="24"/>
          <w:szCs w:val="24"/>
        </w:rPr>
        <w:t>many different departments work together</w:t>
      </w:r>
      <w:r>
        <w:rPr>
          <w:bCs/>
          <w:sz w:val="24"/>
          <w:szCs w:val="24"/>
        </w:rPr>
        <w:t xml:space="preserve">, </w:t>
      </w:r>
      <w:r w:rsidR="000002C9">
        <w:rPr>
          <w:bCs/>
          <w:sz w:val="24"/>
          <w:szCs w:val="24"/>
        </w:rPr>
        <w:t xml:space="preserve">and </w:t>
      </w:r>
      <w:r>
        <w:rPr>
          <w:bCs/>
          <w:sz w:val="24"/>
          <w:szCs w:val="24"/>
        </w:rPr>
        <w:t xml:space="preserve">a rank structure that you follow, all of which are beneficial to having a cohesive team and being able to work </w:t>
      </w:r>
      <w:r>
        <w:rPr>
          <w:bCs/>
          <w:sz w:val="24"/>
          <w:szCs w:val="24"/>
        </w:rPr>
        <w:lastRenderedPageBreak/>
        <w:t xml:space="preserve">towards their goal that is required. Another key thing is the team being understanding, working together and using their strengths towards this goal. One example is the various departments, such as the Rape Investigation Team who have </w:t>
      </w:r>
      <w:r w:rsidR="000002C9">
        <w:rPr>
          <w:bCs/>
          <w:sz w:val="24"/>
          <w:szCs w:val="24"/>
        </w:rPr>
        <w:t>its</w:t>
      </w:r>
      <w:r>
        <w:rPr>
          <w:bCs/>
          <w:sz w:val="24"/>
          <w:szCs w:val="24"/>
        </w:rPr>
        <w:t xml:space="preserve"> strengths in sexual offence investigation, </w:t>
      </w:r>
      <w:r w:rsidR="000002C9">
        <w:rPr>
          <w:bCs/>
          <w:sz w:val="24"/>
          <w:szCs w:val="24"/>
        </w:rPr>
        <w:t>the Criminal Investigation Department (CID) who investigate some of the more serious and violent crimes and others such as Neighbourhood Policing Teams who work closely with the local areas to provide support. When a team is cohesive, understanding and all working towards that goal can lead to a much better and higher-performing team.</w:t>
      </w:r>
      <w:r w:rsidR="006D4488">
        <w:rPr>
          <w:bCs/>
          <w:sz w:val="24"/>
          <w:szCs w:val="24"/>
        </w:rPr>
        <w:t xml:space="preserve"> In a book, which suggests how several theories</w:t>
      </w:r>
      <w:r w:rsidR="006D4488" w:rsidRPr="006D4488">
        <w:rPr>
          <w:bCs/>
          <w:sz w:val="24"/>
          <w:szCs w:val="24"/>
        </w:rPr>
        <w:t xml:space="preserve"> and neuroscience </w:t>
      </w:r>
      <w:r w:rsidR="006D4488">
        <w:rPr>
          <w:bCs/>
          <w:sz w:val="24"/>
          <w:szCs w:val="24"/>
        </w:rPr>
        <w:t>can s</w:t>
      </w:r>
      <w:r w:rsidR="006D4488" w:rsidRPr="006D4488">
        <w:rPr>
          <w:bCs/>
          <w:sz w:val="24"/>
          <w:szCs w:val="24"/>
        </w:rPr>
        <w:t xml:space="preserve">how </w:t>
      </w:r>
      <w:r w:rsidR="006D4488">
        <w:rPr>
          <w:bCs/>
          <w:sz w:val="24"/>
          <w:szCs w:val="24"/>
        </w:rPr>
        <w:t xml:space="preserve">how </w:t>
      </w:r>
      <w:r w:rsidR="006D4488" w:rsidRPr="006D4488">
        <w:rPr>
          <w:bCs/>
          <w:sz w:val="24"/>
          <w:szCs w:val="24"/>
        </w:rPr>
        <w:t>leadership changes as a team develops</w:t>
      </w:r>
      <w:r w:rsidR="006D4488">
        <w:rPr>
          <w:bCs/>
          <w:sz w:val="24"/>
          <w:szCs w:val="24"/>
        </w:rPr>
        <w:t xml:space="preserve">, it suggests that as the stages develop, </w:t>
      </w:r>
      <w:r w:rsidR="006D4488" w:rsidRPr="006D4488">
        <w:rPr>
          <w:bCs/>
          <w:sz w:val="24"/>
          <w:szCs w:val="24"/>
        </w:rPr>
        <w:t xml:space="preserve">team members will </w:t>
      </w:r>
      <w:r w:rsidR="006D4488">
        <w:rPr>
          <w:bCs/>
          <w:sz w:val="24"/>
          <w:szCs w:val="24"/>
        </w:rPr>
        <w:t>show</w:t>
      </w:r>
      <w:r w:rsidR="006D4488" w:rsidRPr="006D4488">
        <w:rPr>
          <w:bCs/>
          <w:sz w:val="24"/>
          <w:szCs w:val="24"/>
        </w:rPr>
        <w:t xml:space="preserve"> their strengths in team roles and offset each other’s </w:t>
      </w:r>
      <w:r w:rsidR="00022D9F">
        <w:rPr>
          <w:bCs/>
          <w:sz w:val="24"/>
          <w:szCs w:val="24"/>
        </w:rPr>
        <w:t>weaknesses</w:t>
      </w:r>
      <w:r w:rsidR="006D4488">
        <w:rPr>
          <w:bCs/>
          <w:sz w:val="24"/>
          <w:szCs w:val="24"/>
        </w:rPr>
        <w:t xml:space="preserve"> </w:t>
      </w:r>
      <w:r w:rsidR="006D4488" w:rsidRPr="006D4488">
        <w:rPr>
          <w:bCs/>
          <w:sz w:val="24"/>
          <w:szCs w:val="24"/>
        </w:rPr>
        <w:t>(Miller, 2014)</w:t>
      </w:r>
      <w:r w:rsidR="006D4488">
        <w:rPr>
          <w:bCs/>
          <w:sz w:val="24"/>
          <w:szCs w:val="24"/>
        </w:rPr>
        <w:t xml:space="preserve">. This integrates how the various departments, use the strengths within policing and work towards that team goal. </w:t>
      </w:r>
    </w:p>
    <w:p w14:paraId="3892579A" w14:textId="77777777" w:rsidR="000C2F6D" w:rsidRDefault="000C2F6D" w:rsidP="00340E9A">
      <w:pPr>
        <w:ind w:right="237"/>
        <w:jc w:val="both"/>
        <w:rPr>
          <w:bCs/>
          <w:sz w:val="24"/>
          <w:szCs w:val="24"/>
        </w:rPr>
      </w:pPr>
    </w:p>
    <w:p w14:paraId="673DC734" w14:textId="556ED676" w:rsidR="00A425FC" w:rsidRDefault="000C2F6D" w:rsidP="00340E9A">
      <w:pPr>
        <w:ind w:right="237"/>
        <w:jc w:val="both"/>
        <w:rPr>
          <w:bCs/>
          <w:sz w:val="24"/>
          <w:szCs w:val="24"/>
        </w:rPr>
      </w:pPr>
      <w:r>
        <w:rPr>
          <w:bCs/>
          <w:sz w:val="24"/>
          <w:szCs w:val="24"/>
        </w:rPr>
        <w:t xml:space="preserve">Team cohesion is key for </w:t>
      </w:r>
      <w:r w:rsidR="00920319">
        <w:rPr>
          <w:bCs/>
          <w:sz w:val="24"/>
          <w:szCs w:val="24"/>
        </w:rPr>
        <w:t>several</w:t>
      </w:r>
      <w:r>
        <w:rPr>
          <w:bCs/>
          <w:sz w:val="24"/>
          <w:szCs w:val="24"/>
        </w:rPr>
        <w:t xml:space="preserve"> reasons</w:t>
      </w:r>
      <w:r w:rsidR="00920319">
        <w:rPr>
          <w:bCs/>
          <w:sz w:val="24"/>
          <w:szCs w:val="24"/>
        </w:rPr>
        <w:t xml:space="preserve">, as they are often more efficient and productive, they can lead to less stressful environments which can lead to fewer mistakes being made and they can also make better decisions as they are usually more open and honest with each other. This can also relate to diversity, as when organisations bring people from different cultures together, this can boost creativity, knowledge, and rational problem-solving (Ali Turi, 2022). There are also several models relating to team dynamics one being the GRPI Model, developed by </w:t>
      </w:r>
      <w:r w:rsidR="006053FC">
        <w:rPr>
          <w:bCs/>
          <w:sz w:val="24"/>
          <w:szCs w:val="24"/>
        </w:rPr>
        <w:t>Richard Beckhard in 1972. This model outlines the four interrelated components for effective teamwork, the components are Goal, so that everyone must understand and be committed to the goals of the team, Roles, all team members must understand the role they play, Interpersonal, quality communication and to trust team members. Finally, Processes so that there are defined systems for how decisions are made (AIHR.com,</w:t>
      </w:r>
      <w:r w:rsidR="00F0023E">
        <w:rPr>
          <w:bCs/>
          <w:sz w:val="24"/>
          <w:szCs w:val="24"/>
        </w:rPr>
        <w:t xml:space="preserve"> </w:t>
      </w:r>
      <w:r w:rsidR="006053FC">
        <w:rPr>
          <w:bCs/>
          <w:sz w:val="24"/>
          <w:szCs w:val="24"/>
        </w:rPr>
        <w:t xml:space="preserve">n.d.). This model highlights some of the important functions of an effective team, and how when put in place correctly can lead to a cohesive team. </w:t>
      </w:r>
      <w:r w:rsidR="00043187">
        <w:rPr>
          <w:bCs/>
          <w:sz w:val="24"/>
          <w:szCs w:val="24"/>
        </w:rPr>
        <w:t>This policy can also be directly linked to policing with the goal being one of many different things, and call all be dependent on the incident being dealt with, roles being that police officers have many different roles and should all understand the work required by them. Interpersonal being key with clear communication being needed between officers and supervisors and processes being the defined rules and regulations that officers must follow.</w:t>
      </w:r>
    </w:p>
    <w:p w14:paraId="2A2CBF6A" w14:textId="77777777" w:rsidR="00A425FC" w:rsidRDefault="00A425FC" w:rsidP="00340E9A">
      <w:pPr>
        <w:ind w:right="237"/>
        <w:jc w:val="both"/>
        <w:rPr>
          <w:bCs/>
          <w:sz w:val="24"/>
          <w:szCs w:val="24"/>
        </w:rPr>
      </w:pPr>
    </w:p>
    <w:p w14:paraId="2BE0492C" w14:textId="2F8B19E4" w:rsidR="000C2F6D" w:rsidRDefault="006053FC" w:rsidP="00340E9A">
      <w:pPr>
        <w:ind w:right="237"/>
        <w:jc w:val="both"/>
        <w:rPr>
          <w:bCs/>
          <w:sz w:val="24"/>
          <w:szCs w:val="24"/>
        </w:rPr>
      </w:pPr>
      <w:r>
        <w:rPr>
          <w:bCs/>
          <w:sz w:val="24"/>
          <w:szCs w:val="24"/>
        </w:rPr>
        <w:t>There are however several reasons why some teams</w:t>
      </w:r>
      <w:r w:rsidR="00A425FC">
        <w:rPr>
          <w:bCs/>
          <w:sz w:val="24"/>
          <w:szCs w:val="24"/>
        </w:rPr>
        <w:t xml:space="preserve">, one of the key </w:t>
      </w:r>
      <w:r w:rsidR="00022D9F">
        <w:rPr>
          <w:bCs/>
          <w:sz w:val="24"/>
          <w:szCs w:val="24"/>
        </w:rPr>
        <w:t>issues</w:t>
      </w:r>
      <w:r w:rsidR="00A425FC">
        <w:rPr>
          <w:bCs/>
          <w:sz w:val="24"/>
          <w:szCs w:val="24"/>
        </w:rPr>
        <w:t xml:space="preserve"> in my opinion is communication as having open communication is key to valuable team dynamics and can lead to a less cohesive team. </w:t>
      </w:r>
      <w:r w:rsidR="00F0023E">
        <w:rPr>
          <w:bCs/>
          <w:sz w:val="24"/>
          <w:szCs w:val="24"/>
        </w:rPr>
        <w:t xml:space="preserve">Recently, the importance of communication in organisations has been highly recognised and several articles have been published showing this. In a thesis, I reviewed it quoted </w:t>
      </w:r>
      <w:r w:rsidR="00D528F9">
        <w:rPr>
          <w:bCs/>
          <w:sz w:val="24"/>
          <w:szCs w:val="24"/>
        </w:rPr>
        <w:t>“t</w:t>
      </w:r>
      <w:r w:rsidR="00F0023E" w:rsidRPr="00F0023E">
        <w:rPr>
          <w:bCs/>
          <w:sz w:val="24"/>
          <w:szCs w:val="24"/>
        </w:rPr>
        <w:t xml:space="preserve">he success of </w:t>
      </w:r>
      <w:r w:rsidR="00022D9F">
        <w:rPr>
          <w:bCs/>
          <w:sz w:val="24"/>
          <w:szCs w:val="24"/>
        </w:rPr>
        <w:t>an</w:t>
      </w:r>
      <w:r w:rsidR="00F0023E" w:rsidRPr="00F0023E">
        <w:rPr>
          <w:bCs/>
          <w:sz w:val="24"/>
          <w:szCs w:val="24"/>
        </w:rPr>
        <w:t xml:space="preserve"> industry is wholly reliant upon effective communication between individuals, teams and </w:t>
      </w:r>
      <w:r w:rsidR="002C360E">
        <w:rPr>
          <w:bCs/>
          <w:sz w:val="24"/>
          <w:szCs w:val="24"/>
        </w:rPr>
        <w:t>organisations</w:t>
      </w:r>
      <w:r w:rsidR="00D528F9">
        <w:rPr>
          <w:bCs/>
          <w:sz w:val="24"/>
          <w:szCs w:val="24"/>
        </w:rPr>
        <w:t>”</w:t>
      </w:r>
      <w:r w:rsidR="00F0023E">
        <w:rPr>
          <w:bCs/>
          <w:sz w:val="24"/>
          <w:szCs w:val="24"/>
        </w:rPr>
        <w:t xml:space="preserve"> (</w:t>
      </w:r>
      <w:hyperlink r:id="rId16" w:anchor="ref0100" w:history="1">
        <w:r w:rsidR="00F0023E" w:rsidRPr="00F0023E">
          <w:rPr>
            <w:bCs/>
            <w:sz w:val="24"/>
            <w:szCs w:val="24"/>
          </w:rPr>
          <w:t>Pérez Gómez-Ferrer, 2017</w:t>
        </w:r>
      </w:hyperlink>
      <w:r w:rsidR="00F0023E">
        <w:rPr>
          <w:bCs/>
          <w:sz w:val="24"/>
          <w:szCs w:val="24"/>
        </w:rPr>
        <w:t>). This highlights some of the importance of effective communication in the workplace and the benefits it can lead to. When communication is poor it can often lead to problems with coordination</w:t>
      </w:r>
      <w:r w:rsidR="00356A48">
        <w:rPr>
          <w:bCs/>
          <w:sz w:val="24"/>
          <w:szCs w:val="24"/>
        </w:rPr>
        <w:t xml:space="preserve">. When there are coordination issues in a less cohesive team this can again create further issues such as higher stress levels, </w:t>
      </w:r>
      <w:r w:rsidR="00043187">
        <w:rPr>
          <w:bCs/>
          <w:sz w:val="24"/>
          <w:szCs w:val="24"/>
        </w:rPr>
        <w:t xml:space="preserve">and </w:t>
      </w:r>
      <w:r w:rsidR="00356A48">
        <w:rPr>
          <w:bCs/>
          <w:sz w:val="24"/>
          <w:szCs w:val="24"/>
        </w:rPr>
        <w:t>less productivity as it often leads to teams completing their job less effectively, as they may have to complete more work than they should of and can then lead to inter-personal conflict in teams.</w:t>
      </w:r>
    </w:p>
    <w:p w14:paraId="695A0DF2" w14:textId="77777777" w:rsidR="00356A48" w:rsidRDefault="00356A48" w:rsidP="00340E9A">
      <w:pPr>
        <w:ind w:right="237"/>
        <w:jc w:val="both"/>
        <w:rPr>
          <w:bCs/>
          <w:sz w:val="24"/>
          <w:szCs w:val="24"/>
        </w:rPr>
      </w:pPr>
    </w:p>
    <w:p w14:paraId="2F821A6C" w14:textId="03415C5B" w:rsidR="00356A48" w:rsidRDefault="00356A48" w:rsidP="00340E9A">
      <w:pPr>
        <w:ind w:right="237"/>
        <w:jc w:val="both"/>
        <w:rPr>
          <w:bCs/>
          <w:sz w:val="24"/>
          <w:szCs w:val="24"/>
        </w:rPr>
      </w:pPr>
      <w:r>
        <w:rPr>
          <w:bCs/>
          <w:sz w:val="24"/>
          <w:szCs w:val="24"/>
        </w:rPr>
        <w:lastRenderedPageBreak/>
        <w:t xml:space="preserve">Inter-personal conflict is described as any dispute </w:t>
      </w:r>
      <w:r w:rsidRPr="00356A48">
        <w:rPr>
          <w:bCs/>
          <w:sz w:val="24"/>
          <w:szCs w:val="24"/>
        </w:rPr>
        <w:t xml:space="preserve">involving </w:t>
      </w:r>
      <w:r>
        <w:rPr>
          <w:bCs/>
          <w:sz w:val="24"/>
          <w:szCs w:val="24"/>
        </w:rPr>
        <w:t>at least</w:t>
      </w:r>
      <w:r w:rsidRPr="00356A48">
        <w:rPr>
          <w:bCs/>
          <w:sz w:val="24"/>
          <w:szCs w:val="24"/>
        </w:rPr>
        <w:t xml:space="preserve"> two individuals which </w:t>
      </w:r>
      <w:r>
        <w:rPr>
          <w:bCs/>
          <w:sz w:val="24"/>
          <w:szCs w:val="24"/>
        </w:rPr>
        <w:t>is</w:t>
      </w:r>
      <w:r w:rsidRPr="00356A48">
        <w:rPr>
          <w:bCs/>
          <w:sz w:val="24"/>
          <w:szCs w:val="24"/>
        </w:rPr>
        <w:t xml:space="preserve"> common in diverse workplaces due to employees with different values, beliefs, personalities, and interests</w:t>
      </w:r>
      <w:r>
        <w:rPr>
          <w:bCs/>
          <w:sz w:val="24"/>
          <w:szCs w:val="24"/>
        </w:rPr>
        <w:t xml:space="preserve"> (Forsyth, 2023). These forms of conflict often occur for several reasons </w:t>
      </w:r>
      <w:r w:rsidR="00D528F9">
        <w:rPr>
          <w:bCs/>
          <w:sz w:val="24"/>
          <w:szCs w:val="24"/>
        </w:rPr>
        <w:t xml:space="preserve">such as differing team member views, </w:t>
      </w:r>
      <w:r w:rsidR="006D26A1">
        <w:rPr>
          <w:bCs/>
          <w:sz w:val="24"/>
          <w:szCs w:val="24"/>
        </w:rPr>
        <w:t xml:space="preserve">unclear policies and often unreasonable deadlines. Some of these reasons, I have seen in the Police Service, such as differing team member views where they may have a different belief on how an issue should be resolved which can therefore cause disagreements and conflict leading to a negative impact on team cohesion. Unreasonable deadlines </w:t>
      </w:r>
      <w:r w:rsidR="00022D9F">
        <w:rPr>
          <w:bCs/>
          <w:sz w:val="24"/>
          <w:szCs w:val="24"/>
        </w:rPr>
        <w:t>are</w:t>
      </w:r>
      <w:r w:rsidR="006D26A1">
        <w:rPr>
          <w:bCs/>
          <w:sz w:val="24"/>
          <w:szCs w:val="24"/>
        </w:rPr>
        <w:t xml:space="preserve"> another key issue I have witnessed and have also been </w:t>
      </w:r>
      <w:r w:rsidR="00022D9F">
        <w:rPr>
          <w:bCs/>
          <w:sz w:val="24"/>
          <w:szCs w:val="24"/>
        </w:rPr>
        <w:t>affected</w:t>
      </w:r>
      <w:r w:rsidR="006D26A1">
        <w:rPr>
          <w:bCs/>
          <w:sz w:val="24"/>
          <w:szCs w:val="24"/>
        </w:rPr>
        <w:t xml:space="preserve"> by, one example being completion dates for CPS Action Plans and casefiles, whereby you are expected to complete it by a certain date however are often not given this time to do so, again this can have a negative effect on team performance and also creating possible inter-personal conflict within team and leaders.</w:t>
      </w:r>
      <w:r w:rsidR="00CB0256">
        <w:rPr>
          <w:bCs/>
          <w:sz w:val="24"/>
          <w:szCs w:val="24"/>
        </w:rPr>
        <w:t xml:space="preserve"> </w:t>
      </w:r>
    </w:p>
    <w:p w14:paraId="62D54323" w14:textId="77777777" w:rsidR="00CB0256" w:rsidRDefault="00CB0256" w:rsidP="00340E9A">
      <w:pPr>
        <w:ind w:right="237"/>
        <w:jc w:val="both"/>
        <w:rPr>
          <w:bCs/>
          <w:sz w:val="24"/>
          <w:szCs w:val="24"/>
        </w:rPr>
      </w:pPr>
    </w:p>
    <w:p w14:paraId="2B86313B" w14:textId="7F39B082" w:rsidR="00CB0256" w:rsidRDefault="00CB0256" w:rsidP="00340E9A">
      <w:pPr>
        <w:ind w:right="237"/>
        <w:jc w:val="both"/>
        <w:rPr>
          <w:bCs/>
          <w:sz w:val="24"/>
          <w:szCs w:val="24"/>
        </w:rPr>
      </w:pPr>
      <w:r>
        <w:rPr>
          <w:bCs/>
          <w:sz w:val="24"/>
          <w:szCs w:val="24"/>
        </w:rPr>
        <w:t>There are several strategies which can be utilised to boost individual and team performance</w:t>
      </w:r>
      <w:r w:rsidR="006551FA">
        <w:rPr>
          <w:bCs/>
          <w:sz w:val="24"/>
          <w:szCs w:val="24"/>
        </w:rPr>
        <w:t>,</w:t>
      </w:r>
      <w:r>
        <w:rPr>
          <w:bCs/>
          <w:sz w:val="24"/>
          <w:szCs w:val="24"/>
        </w:rPr>
        <w:t xml:space="preserve"> </w:t>
      </w:r>
      <w:r w:rsidR="006551FA">
        <w:rPr>
          <w:bCs/>
          <w:sz w:val="24"/>
          <w:szCs w:val="24"/>
        </w:rPr>
        <w:t>a</w:t>
      </w:r>
      <w:r>
        <w:rPr>
          <w:bCs/>
          <w:sz w:val="24"/>
          <w:szCs w:val="24"/>
        </w:rPr>
        <w:t xml:space="preserve"> team</w:t>
      </w:r>
      <w:r w:rsidR="0061142D">
        <w:rPr>
          <w:rFonts w:ascii="Helvetica" w:hAnsi="Helvetica" w:cs="Helvetica"/>
          <w:color w:val="090909"/>
          <w:sz w:val="21"/>
          <w:szCs w:val="21"/>
          <w:shd w:val="clear" w:color="auto" w:fill="FFFFFF"/>
        </w:rPr>
        <w:t> </w:t>
      </w:r>
      <w:r w:rsidR="0061142D" w:rsidRPr="0061142D">
        <w:rPr>
          <w:bCs/>
          <w:sz w:val="24"/>
          <w:szCs w:val="24"/>
        </w:rPr>
        <w:t>is defined as a group of people who perform interdependent tasks to work toward accomplishing a common mission or specific objective</w:t>
      </w:r>
      <w:r w:rsidR="0061142D">
        <w:rPr>
          <w:bCs/>
          <w:sz w:val="24"/>
          <w:szCs w:val="24"/>
        </w:rPr>
        <w:t xml:space="preserve"> (asq.org). From the definition, it is clear why having good team cohesion and good relations in order to be able to aim towards that common goal, and in policing this goal could be anything but having that good team cohesion is beneficial. One key strategy is simply ensuring that you </w:t>
      </w:r>
      <w:r w:rsidR="006D0522">
        <w:rPr>
          <w:bCs/>
          <w:sz w:val="24"/>
          <w:szCs w:val="24"/>
        </w:rPr>
        <w:t xml:space="preserve">have the trust of your team members and that they trust you. </w:t>
      </w:r>
      <w:r w:rsidR="006D0522" w:rsidRPr="006D0522">
        <w:rPr>
          <w:bCs/>
          <w:sz w:val="24"/>
          <w:szCs w:val="24"/>
        </w:rPr>
        <w:t>Jarvenpa</w:t>
      </w:r>
      <w:r w:rsidR="006D0522">
        <w:rPr>
          <w:bCs/>
          <w:sz w:val="24"/>
          <w:szCs w:val="24"/>
        </w:rPr>
        <w:t xml:space="preserve">a (2004) </w:t>
      </w:r>
      <w:r w:rsidR="006D0522" w:rsidRPr="006D0522">
        <w:rPr>
          <w:bCs/>
          <w:sz w:val="24"/>
          <w:szCs w:val="24"/>
        </w:rPr>
        <w:t>found that early trust moderated the impact of communication on team cohesion</w:t>
      </w:r>
      <w:r w:rsidR="006D0522">
        <w:rPr>
          <w:bCs/>
          <w:sz w:val="24"/>
          <w:szCs w:val="24"/>
        </w:rPr>
        <w:t xml:space="preserve"> and also how it can affect team performance, stating that early trust can lead to early cohesiveness. </w:t>
      </w:r>
      <w:r w:rsidR="006551FA">
        <w:rPr>
          <w:bCs/>
          <w:sz w:val="24"/>
          <w:szCs w:val="24"/>
        </w:rPr>
        <w:t>Another is training and development, this allows team members to feel more confident in their skills and can therefore lead to an improvement in their work and the overall performance of their team. Elnaga and Imran (2013) found that training may also help the workforce decrease their anxiety and frustration by allowing them to complete the task they desire to do, this, in turn, can create less tension and interpersonal conflict in the team and overall being higher performing.</w:t>
      </w:r>
      <w:r w:rsidR="004E6DD6">
        <w:rPr>
          <w:bCs/>
          <w:sz w:val="24"/>
          <w:szCs w:val="24"/>
        </w:rPr>
        <w:t xml:space="preserve"> Organisations investing in their team members also show dedication and commitment to them, by showing that they are willing to support them, this again should lead to a more cohesive team.</w:t>
      </w:r>
      <w:r w:rsidR="000F60C0">
        <w:rPr>
          <w:bCs/>
          <w:sz w:val="24"/>
          <w:szCs w:val="24"/>
        </w:rPr>
        <w:t xml:space="preserve"> Another simple strategy is having clear objectives set out, which is something I agree with. This is because </w:t>
      </w:r>
      <w:r w:rsidR="00B87C88">
        <w:rPr>
          <w:bCs/>
          <w:sz w:val="24"/>
          <w:szCs w:val="24"/>
        </w:rPr>
        <w:t xml:space="preserve">by </w:t>
      </w:r>
      <w:r w:rsidR="000F60C0">
        <w:rPr>
          <w:bCs/>
          <w:sz w:val="24"/>
          <w:szCs w:val="24"/>
        </w:rPr>
        <w:t xml:space="preserve">clearly </w:t>
      </w:r>
      <w:r w:rsidR="00B87C88">
        <w:rPr>
          <w:bCs/>
          <w:sz w:val="24"/>
          <w:szCs w:val="24"/>
        </w:rPr>
        <w:t>knowing</w:t>
      </w:r>
      <w:r w:rsidR="000F60C0">
        <w:rPr>
          <w:bCs/>
          <w:sz w:val="24"/>
          <w:szCs w:val="24"/>
        </w:rPr>
        <w:t xml:space="preserve"> what is required by when making it simpler to get the tasks done</w:t>
      </w:r>
      <w:r w:rsidR="004E757F">
        <w:rPr>
          <w:bCs/>
          <w:sz w:val="24"/>
          <w:szCs w:val="24"/>
        </w:rPr>
        <w:t xml:space="preserve"> and</w:t>
      </w:r>
      <w:r w:rsidR="000F60C0">
        <w:rPr>
          <w:bCs/>
          <w:sz w:val="24"/>
          <w:szCs w:val="24"/>
        </w:rPr>
        <w:t xml:space="preserve"> also allows you to be more efficient </w:t>
      </w:r>
      <w:r w:rsidR="00B87C88">
        <w:rPr>
          <w:bCs/>
          <w:sz w:val="24"/>
          <w:szCs w:val="24"/>
        </w:rPr>
        <w:t>in your role and overall, as a team.</w:t>
      </w:r>
    </w:p>
    <w:p w14:paraId="6ACCD395" w14:textId="77777777" w:rsidR="006D4488" w:rsidRDefault="006D4488" w:rsidP="00340E9A">
      <w:pPr>
        <w:ind w:right="237"/>
        <w:jc w:val="both"/>
        <w:rPr>
          <w:bCs/>
          <w:sz w:val="24"/>
          <w:szCs w:val="24"/>
        </w:rPr>
      </w:pPr>
    </w:p>
    <w:p w14:paraId="303A14AA" w14:textId="696AF0C3" w:rsidR="006D4488" w:rsidRDefault="006D4488" w:rsidP="00340E9A">
      <w:pPr>
        <w:ind w:right="237"/>
        <w:jc w:val="both"/>
        <w:rPr>
          <w:bCs/>
          <w:sz w:val="24"/>
          <w:szCs w:val="24"/>
        </w:rPr>
      </w:pPr>
      <w:r>
        <w:rPr>
          <w:bCs/>
          <w:sz w:val="24"/>
          <w:szCs w:val="24"/>
        </w:rPr>
        <w:t>As I have explained in this essay, team dynamics is key within policing and is essential for a cohesive and successful team</w:t>
      </w:r>
      <w:r w:rsidR="00B87C88">
        <w:rPr>
          <w:bCs/>
          <w:sz w:val="24"/>
          <w:szCs w:val="24"/>
        </w:rPr>
        <w:t xml:space="preserve"> by everyone understanding their requirements, having good communication and clear objectives being set out. As in any role, not only the role of a Police Constable, </w:t>
      </w:r>
      <w:r w:rsidR="00022D9F">
        <w:rPr>
          <w:bCs/>
          <w:sz w:val="24"/>
          <w:szCs w:val="24"/>
        </w:rPr>
        <w:t>but teams do also</w:t>
      </w:r>
      <w:r w:rsidR="00B87C88">
        <w:rPr>
          <w:bCs/>
          <w:sz w:val="24"/>
          <w:szCs w:val="24"/>
        </w:rPr>
        <w:t xml:space="preserve"> not always work effectively and with cohesion. In the role of a Police Constable, however, there are several key legislations and principles that they must follow. The main one </w:t>
      </w:r>
      <w:r w:rsidR="009A3B2C">
        <w:rPr>
          <w:bCs/>
          <w:sz w:val="24"/>
          <w:szCs w:val="24"/>
        </w:rPr>
        <w:t>is</w:t>
      </w:r>
      <w:r w:rsidR="00B87C88">
        <w:rPr>
          <w:bCs/>
          <w:sz w:val="24"/>
          <w:szCs w:val="24"/>
        </w:rPr>
        <w:t xml:space="preserve"> the Code of Ethics, Police Constables must always follow the ethical policing principles which are the following</w:t>
      </w:r>
      <w:r w:rsidR="009A3B2C">
        <w:rPr>
          <w:bCs/>
          <w:sz w:val="24"/>
          <w:szCs w:val="24"/>
        </w:rPr>
        <w:t xml:space="preserve"> Courage, Respect and Empathy and Public Service and the values of “Integrity, Impartiality, Public Service and Transparency” from the Competency and Values Framework (College of Policing, 2024). Police Constables use these values and principles to make and reflect on the decisions they ma</w:t>
      </w:r>
      <w:r w:rsidR="00705E46">
        <w:rPr>
          <w:bCs/>
          <w:sz w:val="24"/>
          <w:szCs w:val="24"/>
        </w:rPr>
        <w:t>ke. If in the team there are poor team dynamics, this can lead to significant issues, for example</w:t>
      </w:r>
      <w:r w:rsidR="00F84172">
        <w:rPr>
          <w:bCs/>
          <w:sz w:val="24"/>
          <w:szCs w:val="24"/>
        </w:rPr>
        <w:t>,</w:t>
      </w:r>
      <w:r w:rsidR="00705E46">
        <w:rPr>
          <w:bCs/>
          <w:sz w:val="24"/>
          <w:szCs w:val="24"/>
        </w:rPr>
        <w:t xml:space="preserve"> if there is poor communication, regarding a matter and a crucial piece of </w:t>
      </w:r>
      <w:r w:rsidR="00705E46">
        <w:rPr>
          <w:bCs/>
          <w:sz w:val="24"/>
          <w:szCs w:val="24"/>
        </w:rPr>
        <w:lastRenderedPageBreak/>
        <w:t>evidence is missed this can lead to issues such as lack of prosecution and a negative outcome for the victim. One example is from a Freedom of Information request completed of “</w:t>
      </w:r>
      <w:r w:rsidR="00705E46" w:rsidRPr="00705E46">
        <w:rPr>
          <w:bCs/>
          <w:sz w:val="24"/>
          <w:szCs w:val="24"/>
        </w:rPr>
        <w:t>figures show that lost or unavailable materials were responsible for the pre-trial collapse of 7,316 cases between September 2021 and September 2022 in forces across England and Wales</w:t>
      </w:r>
      <w:r w:rsidR="00705E46">
        <w:rPr>
          <w:bCs/>
          <w:sz w:val="24"/>
          <w:szCs w:val="24"/>
        </w:rPr>
        <w:t xml:space="preserve">” (The Guardian, 2023). This information also relates to other legislation such as </w:t>
      </w:r>
      <w:r w:rsidR="00F84172">
        <w:rPr>
          <w:bCs/>
          <w:sz w:val="24"/>
          <w:szCs w:val="24"/>
        </w:rPr>
        <w:t xml:space="preserve">the </w:t>
      </w:r>
      <w:r w:rsidR="00705E46">
        <w:rPr>
          <w:bCs/>
          <w:sz w:val="24"/>
          <w:szCs w:val="24"/>
        </w:rPr>
        <w:t>Data Protection Act</w:t>
      </w:r>
      <w:r w:rsidR="00F84172">
        <w:rPr>
          <w:bCs/>
          <w:sz w:val="24"/>
          <w:szCs w:val="24"/>
        </w:rPr>
        <w:t xml:space="preserve"> and likely breaches of professional standards.</w:t>
      </w:r>
      <w:r w:rsidR="002F5885">
        <w:rPr>
          <w:bCs/>
          <w:sz w:val="24"/>
          <w:szCs w:val="24"/>
        </w:rPr>
        <w:t xml:space="preserve"> Other issues such as trust from lack of team cohesion, can also result in failures such as failing to point out another officer's mistake which could be detrimental to an investigation and therefore cause significant issues while also leading to failures in the Code of Ethics, and policies. </w:t>
      </w:r>
    </w:p>
    <w:p w14:paraId="6ACE7332" w14:textId="77777777" w:rsidR="00F84172" w:rsidRDefault="00F84172" w:rsidP="00340E9A">
      <w:pPr>
        <w:ind w:right="237"/>
        <w:jc w:val="both"/>
        <w:rPr>
          <w:bCs/>
          <w:sz w:val="24"/>
          <w:szCs w:val="24"/>
        </w:rPr>
      </w:pPr>
    </w:p>
    <w:p w14:paraId="101D7A73" w14:textId="45AB51F7" w:rsidR="00F84172" w:rsidRPr="00A40958" w:rsidRDefault="00F84172" w:rsidP="00340E9A">
      <w:pPr>
        <w:ind w:right="237"/>
        <w:jc w:val="both"/>
        <w:rPr>
          <w:bCs/>
          <w:sz w:val="24"/>
          <w:szCs w:val="24"/>
        </w:rPr>
      </w:pPr>
      <w:r>
        <w:rPr>
          <w:bCs/>
          <w:sz w:val="24"/>
          <w:szCs w:val="24"/>
        </w:rPr>
        <w:t xml:space="preserve">Overall, in this essay, I have attempted to outline some of the ways team cohesion can be increased, why interpersonal issues can create tension and some strategies to help increase team and individual confidence. It is clear that team dynamics is key to being a part of any team however is essential in policing. It allows officers to work in collaboration with each other, be efficient and work towards a common goal ensuring that the Code of Ethics and the Competency and Values Framework is being followed. For police forces to be effective, and to have team cohesion it is important that they must have good communication, trust and transparency and understand the roles they </w:t>
      </w:r>
      <w:r w:rsidR="004E757F">
        <w:rPr>
          <w:bCs/>
          <w:sz w:val="24"/>
          <w:szCs w:val="24"/>
        </w:rPr>
        <w:t>play,</w:t>
      </w:r>
      <w:r>
        <w:rPr>
          <w:bCs/>
          <w:sz w:val="24"/>
          <w:szCs w:val="24"/>
        </w:rPr>
        <w:t xml:space="preserve"> or it will lead to failing to comply with the legislation, policies and professional standards that police officers must follow.</w:t>
      </w:r>
    </w:p>
    <w:p w14:paraId="0797331D" w14:textId="77777777" w:rsidR="00025650" w:rsidRDefault="00025650" w:rsidP="00340E9A">
      <w:pPr>
        <w:ind w:right="237"/>
        <w:jc w:val="both"/>
        <w:rPr>
          <w:sz w:val="24"/>
          <w:szCs w:val="24"/>
        </w:rPr>
      </w:pPr>
    </w:p>
    <w:p w14:paraId="66D854DA" w14:textId="0FA1C363" w:rsidR="00356A48" w:rsidRPr="00270EEB" w:rsidRDefault="004E757F" w:rsidP="00340E9A">
      <w:pPr>
        <w:ind w:right="237"/>
        <w:jc w:val="both"/>
        <w:rPr>
          <w:sz w:val="24"/>
          <w:szCs w:val="24"/>
        </w:rPr>
      </w:pPr>
      <w:r>
        <w:rPr>
          <w:sz w:val="24"/>
          <w:szCs w:val="24"/>
        </w:rPr>
        <w:t>Word Count - 1612</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2D17197" w:rsidR="00025650" w:rsidRDefault="004E757F" w:rsidP="00340E9A">
      <w:pPr>
        <w:ind w:right="237"/>
        <w:jc w:val="both"/>
        <w:rPr>
          <w:sz w:val="24"/>
          <w:szCs w:val="24"/>
        </w:rPr>
      </w:pPr>
      <w:r>
        <w:rPr>
          <w:sz w:val="24"/>
          <w:szCs w:val="24"/>
        </w:rPr>
        <w:t xml:space="preserve">The UK road network is approximately </w:t>
      </w:r>
      <w:r w:rsidR="000C70B4" w:rsidRPr="000C70B4">
        <w:rPr>
          <w:sz w:val="24"/>
          <w:szCs w:val="24"/>
        </w:rPr>
        <w:t>245,100</w:t>
      </w:r>
      <w:r w:rsidR="000C70B4" w:rsidRPr="004E757F">
        <w:rPr>
          <w:sz w:val="24"/>
          <w:szCs w:val="24"/>
        </w:rPr>
        <w:t xml:space="preserve"> </w:t>
      </w:r>
      <w:r w:rsidRPr="004E757F">
        <w:rPr>
          <w:sz w:val="24"/>
          <w:szCs w:val="24"/>
        </w:rPr>
        <w:t xml:space="preserve">thousand miles in length </w:t>
      </w:r>
      <w:r>
        <w:rPr>
          <w:sz w:val="24"/>
          <w:szCs w:val="24"/>
        </w:rPr>
        <w:t>as of</w:t>
      </w:r>
      <w:r w:rsidRPr="004E757F">
        <w:rPr>
          <w:sz w:val="24"/>
          <w:szCs w:val="24"/>
        </w:rPr>
        <w:t xml:space="preserve"> 202</w:t>
      </w:r>
      <w:r w:rsidR="000C70B4">
        <w:rPr>
          <w:sz w:val="24"/>
          <w:szCs w:val="24"/>
        </w:rPr>
        <w:t xml:space="preserve">2 </w:t>
      </w:r>
      <w:r>
        <w:rPr>
          <w:sz w:val="24"/>
          <w:szCs w:val="24"/>
        </w:rPr>
        <w:t>(</w:t>
      </w:r>
      <w:r w:rsidR="000C70B4">
        <w:rPr>
          <w:sz w:val="24"/>
          <w:szCs w:val="24"/>
        </w:rPr>
        <w:t>Department for Transport, 2023), and is vital for the UK economy, however, it also plays a significant part in allowing prevalent criminal activity with it facilitating the commission of crimes including smuggling, county lines exploitation, facilitating burglary and crimes of violence. Information and intelligence can be used to help disrupt these levels of crime, and through this essay, I will discuss the types of prevalent crime being carried out and methods used to disrupt it.</w:t>
      </w:r>
    </w:p>
    <w:p w14:paraId="42072273" w14:textId="77777777" w:rsidR="000C70B4" w:rsidRDefault="000C70B4" w:rsidP="00340E9A">
      <w:pPr>
        <w:ind w:right="237"/>
        <w:jc w:val="both"/>
        <w:rPr>
          <w:sz w:val="24"/>
          <w:szCs w:val="24"/>
        </w:rPr>
      </w:pPr>
    </w:p>
    <w:p w14:paraId="64C17F21" w14:textId="56AE2D98" w:rsidR="000C70B4" w:rsidRDefault="00FC2536" w:rsidP="00340E9A">
      <w:pPr>
        <w:ind w:right="237"/>
        <w:jc w:val="both"/>
        <w:rPr>
          <w:sz w:val="24"/>
          <w:szCs w:val="24"/>
        </w:rPr>
      </w:pPr>
      <w:r>
        <w:rPr>
          <w:sz w:val="24"/>
          <w:szCs w:val="24"/>
        </w:rPr>
        <w:t>Criminals'</w:t>
      </w:r>
      <w:r w:rsidR="000C70B4">
        <w:rPr>
          <w:sz w:val="24"/>
          <w:szCs w:val="24"/>
        </w:rPr>
        <w:t xml:space="preserve"> </w:t>
      </w:r>
      <w:r>
        <w:rPr>
          <w:sz w:val="24"/>
          <w:szCs w:val="24"/>
        </w:rPr>
        <w:t xml:space="preserve">use of roads ranges from minor motoring offences to international </w:t>
      </w:r>
      <w:r w:rsidR="00A6719B">
        <w:rPr>
          <w:sz w:val="24"/>
          <w:szCs w:val="24"/>
        </w:rPr>
        <w:t>crimes</w:t>
      </w:r>
      <w:r>
        <w:rPr>
          <w:sz w:val="24"/>
          <w:szCs w:val="24"/>
        </w:rPr>
        <w:t xml:space="preserve">. In England and Wales, in 2023 there were 733,000 prosecutions for motoring offences (Ministry of Justice, 2024). This shows the significant number of offences committed on the UK road network, however prevalent crime such as drug smuggling and organised crime activity often goes unseen. This is why information and intelligence </w:t>
      </w:r>
      <w:r w:rsidR="00DC5516">
        <w:rPr>
          <w:sz w:val="24"/>
          <w:szCs w:val="24"/>
        </w:rPr>
        <w:t>are</w:t>
      </w:r>
      <w:r>
        <w:rPr>
          <w:sz w:val="24"/>
          <w:szCs w:val="24"/>
        </w:rPr>
        <w:t xml:space="preserve"> key, in the attempt to try and disrupt this prevalent criminal activity that is having a significant impact in the UK.</w:t>
      </w:r>
    </w:p>
    <w:p w14:paraId="4E924FCE" w14:textId="77777777" w:rsidR="00FC2536" w:rsidRDefault="00FC2536" w:rsidP="00340E9A">
      <w:pPr>
        <w:ind w:right="237"/>
        <w:jc w:val="both"/>
        <w:rPr>
          <w:sz w:val="24"/>
          <w:szCs w:val="24"/>
        </w:rPr>
      </w:pPr>
    </w:p>
    <w:p w14:paraId="1EE76DE0" w14:textId="41CF9DE0" w:rsidR="00FC2536" w:rsidRDefault="00FC2536" w:rsidP="00340E9A">
      <w:pPr>
        <w:ind w:right="237"/>
        <w:jc w:val="both"/>
        <w:rPr>
          <w:sz w:val="24"/>
          <w:szCs w:val="24"/>
        </w:rPr>
      </w:pPr>
      <w:r>
        <w:rPr>
          <w:sz w:val="24"/>
          <w:szCs w:val="24"/>
        </w:rPr>
        <w:t>County lines is one of the biggest issues in policing in the UK at present, with there being evidence of county lines in 88% of UK Police Forces in a survey carried out in 2017 (National Crime Agency, 2017). County lines is defined as “where illegal drugs are transported from one area to another</w:t>
      </w:r>
      <w:r w:rsidR="00A12A5D">
        <w:rPr>
          <w:sz w:val="24"/>
          <w:szCs w:val="24"/>
        </w:rPr>
        <w:t>, often across police and local authority boundaries, usually by children who are coerced into it by gangs”</w:t>
      </w:r>
      <w:r w:rsidR="00931AD1">
        <w:rPr>
          <w:sz w:val="24"/>
          <w:szCs w:val="24"/>
        </w:rPr>
        <w:t xml:space="preserve">. There are several social, psychological and economic factors that may lead to </w:t>
      </w:r>
      <w:r w:rsidR="00DC5516">
        <w:rPr>
          <w:sz w:val="24"/>
          <w:szCs w:val="24"/>
        </w:rPr>
        <w:t>children being exploited by gangs however the main reason stated by the National Crime Agency (2016) is they are a “relatively inexpensive resource and easily controlled”. This again highlights the significant need for sufficient information and intelligence to be put in place to help combat this ever-increasing issue.</w:t>
      </w:r>
    </w:p>
    <w:p w14:paraId="18357E24" w14:textId="77777777" w:rsidR="00DC5516" w:rsidRDefault="00DC5516" w:rsidP="00340E9A">
      <w:pPr>
        <w:ind w:right="237"/>
        <w:jc w:val="both"/>
        <w:rPr>
          <w:sz w:val="24"/>
          <w:szCs w:val="24"/>
        </w:rPr>
      </w:pPr>
    </w:p>
    <w:p w14:paraId="268F0E1E" w14:textId="51771F24" w:rsidR="00DC5516" w:rsidRDefault="00DC5516" w:rsidP="00340E9A">
      <w:pPr>
        <w:ind w:right="237"/>
        <w:jc w:val="both"/>
        <w:rPr>
          <w:sz w:val="24"/>
          <w:szCs w:val="24"/>
        </w:rPr>
      </w:pPr>
      <w:r>
        <w:rPr>
          <w:sz w:val="24"/>
          <w:szCs w:val="24"/>
        </w:rPr>
        <w:t>Serious and organised crime is another key prevalent issue seen on UK roads</w:t>
      </w:r>
      <w:r w:rsidR="00C85D7D">
        <w:rPr>
          <w:sz w:val="24"/>
          <w:szCs w:val="24"/>
        </w:rPr>
        <w:t xml:space="preserve">, as of 2014 there were believed to be over 6,000 Organised Crime Groups (OCGs) in England and Wales (The Police Foundation, 2017) and it has also been shown that </w:t>
      </w:r>
      <w:r w:rsidR="00C85D7D">
        <w:rPr>
          <w:sz w:val="24"/>
          <w:szCs w:val="24"/>
        </w:rPr>
        <w:lastRenderedPageBreak/>
        <w:t xml:space="preserve">there has been a significant rise in recent years in crime committed by OCGs. This has led to a Serious and Organised Crime Strategy being made in 2018, where they have identified the need for a clear response and strategy to be set out, such as </w:t>
      </w:r>
      <w:r w:rsidR="00C85D7D" w:rsidRPr="00C85D7D">
        <w:rPr>
          <w:sz w:val="24"/>
          <w:szCs w:val="24"/>
        </w:rPr>
        <w:t>new data and intelligence capabilities</w:t>
      </w:r>
      <w:r w:rsidR="00C85D7D">
        <w:rPr>
          <w:sz w:val="24"/>
          <w:szCs w:val="24"/>
        </w:rPr>
        <w:t>, establishing a single whole-system approach and continuous disruption (HM Government, 2018).</w:t>
      </w:r>
      <w:r w:rsidR="00F65A35">
        <w:rPr>
          <w:sz w:val="24"/>
          <w:szCs w:val="24"/>
        </w:rPr>
        <w:t xml:space="preserve"> The National Police Chief’s Council also created a National Road Policing Strategy with four main goals of preventing harm, tackling crime, driving technology and innovation and changing minds (NPCC, 2022). Within this, they have set a plan to tackle crime by the use of ANPR, and intelligence from partner agencies to target those causing the most harm on the roads and plan to continue to deter and disrupt the criminality on our roads. These strategies</w:t>
      </w:r>
      <w:r w:rsidR="0080361A">
        <w:rPr>
          <w:sz w:val="24"/>
          <w:szCs w:val="24"/>
        </w:rPr>
        <w:t>,</w:t>
      </w:r>
      <w:r w:rsidR="00F65A35">
        <w:rPr>
          <w:sz w:val="24"/>
          <w:szCs w:val="24"/>
        </w:rPr>
        <w:t xml:space="preserve"> the legislations</w:t>
      </w:r>
      <w:r w:rsidR="0080361A">
        <w:rPr>
          <w:sz w:val="24"/>
          <w:szCs w:val="24"/>
        </w:rPr>
        <w:t xml:space="preserve"> available</w:t>
      </w:r>
      <w:r w:rsidR="00F65A35">
        <w:rPr>
          <w:sz w:val="24"/>
          <w:szCs w:val="24"/>
        </w:rPr>
        <w:t xml:space="preserve"> and other intelligence sources I will describe below </w:t>
      </w:r>
      <w:r w:rsidR="00022D9F">
        <w:rPr>
          <w:sz w:val="24"/>
          <w:szCs w:val="24"/>
        </w:rPr>
        <w:t>are</w:t>
      </w:r>
      <w:r w:rsidR="00F65A35">
        <w:rPr>
          <w:sz w:val="24"/>
          <w:szCs w:val="24"/>
        </w:rPr>
        <w:t xml:space="preserve"> what will be key in the disruption of criminal activity.</w:t>
      </w:r>
    </w:p>
    <w:p w14:paraId="22D8211B" w14:textId="77777777" w:rsidR="00C85D7D" w:rsidRDefault="00C85D7D" w:rsidP="00340E9A">
      <w:pPr>
        <w:ind w:right="237"/>
        <w:jc w:val="both"/>
        <w:rPr>
          <w:sz w:val="24"/>
          <w:szCs w:val="24"/>
        </w:rPr>
      </w:pPr>
    </w:p>
    <w:p w14:paraId="7978F876" w14:textId="1FB9B285" w:rsidR="00C85D7D" w:rsidRDefault="008633D6" w:rsidP="00340E9A">
      <w:pPr>
        <w:ind w:right="237"/>
        <w:jc w:val="both"/>
        <w:rPr>
          <w:sz w:val="24"/>
          <w:szCs w:val="24"/>
        </w:rPr>
      </w:pPr>
      <w:r>
        <w:rPr>
          <w:sz w:val="24"/>
          <w:szCs w:val="24"/>
        </w:rPr>
        <w:t xml:space="preserve">Police officers have an array of options and tools available to help tackle this form of prevalent criminal activity. They have an array of powers and legislation available to them and also information from Automatic Number Plate Recognition Cameras (ANPR) and information provided by partner agencies such as the DVSA, </w:t>
      </w:r>
      <w:r w:rsidR="0080361A">
        <w:rPr>
          <w:sz w:val="24"/>
          <w:szCs w:val="24"/>
        </w:rPr>
        <w:t xml:space="preserve">and </w:t>
      </w:r>
      <w:r>
        <w:rPr>
          <w:sz w:val="24"/>
          <w:szCs w:val="24"/>
        </w:rPr>
        <w:t>Motor Insurers’ Bureau</w:t>
      </w:r>
      <w:r w:rsidR="00F65A35">
        <w:rPr>
          <w:sz w:val="24"/>
          <w:szCs w:val="24"/>
        </w:rPr>
        <w:t xml:space="preserve"> keep a database of information for all insured vehicles which helps police forces identify </w:t>
      </w:r>
      <w:r w:rsidR="0080361A">
        <w:rPr>
          <w:sz w:val="24"/>
          <w:szCs w:val="24"/>
        </w:rPr>
        <w:t>uninsured</w:t>
      </w:r>
      <w:r w:rsidR="00F65A35">
        <w:rPr>
          <w:sz w:val="24"/>
          <w:szCs w:val="24"/>
        </w:rPr>
        <w:t xml:space="preserve"> vehicles, to give them the intelligence </w:t>
      </w:r>
      <w:r w:rsidR="0080361A">
        <w:rPr>
          <w:sz w:val="24"/>
          <w:szCs w:val="24"/>
        </w:rPr>
        <w:t>to remove them from the roads and keep the roads safe.</w:t>
      </w:r>
      <w:r>
        <w:rPr>
          <w:sz w:val="24"/>
          <w:szCs w:val="24"/>
        </w:rPr>
        <w:t xml:space="preserve"> and the Department of Transport. </w:t>
      </w:r>
    </w:p>
    <w:p w14:paraId="7981F9CD" w14:textId="77777777" w:rsidR="008633D6" w:rsidRDefault="008633D6" w:rsidP="00340E9A">
      <w:pPr>
        <w:ind w:right="237"/>
        <w:jc w:val="both"/>
        <w:rPr>
          <w:sz w:val="24"/>
          <w:szCs w:val="24"/>
        </w:rPr>
      </w:pPr>
    </w:p>
    <w:p w14:paraId="359D3FF8" w14:textId="77777777" w:rsidR="00214CD3" w:rsidRDefault="008633D6" w:rsidP="00214CD3">
      <w:pPr>
        <w:ind w:right="237"/>
        <w:rPr>
          <w:sz w:val="24"/>
          <w:szCs w:val="24"/>
        </w:rPr>
      </w:pPr>
      <w:r>
        <w:rPr>
          <w:sz w:val="24"/>
          <w:szCs w:val="24"/>
        </w:rPr>
        <w:t>There are several legislations available to officers</w:t>
      </w:r>
      <w:r w:rsidR="001952C6">
        <w:rPr>
          <w:sz w:val="24"/>
          <w:szCs w:val="24"/>
        </w:rPr>
        <w:t>, which can help disrupt crime on UK roads. One example is S163 of the Road Traffic Act 1988 (legislation.gov, 1991), which allows a constable to stop any vehicle being driven on the road, and the driver has to provide details when requested. This can be beneficial for gathering intelligence regarding the vehicle and/or the driver and can also lead to other legislation being used such as S165A of the Road Traffic Act 1988 which allows a constable to seize a vehicle, it if is being driven without a licence or insurance</w:t>
      </w:r>
      <w:r w:rsidR="00214CD3">
        <w:rPr>
          <w:sz w:val="24"/>
          <w:szCs w:val="24"/>
        </w:rPr>
        <w:t>. This can also often allow for Stop Searches to be carried out which can lead to the detection of crime. These legislations can be beneficial in the detection and prevention of crime however, in regard to this high level of criminal activity information and intelligence is key in the disruption.</w:t>
      </w:r>
    </w:p>
    <w:p w14:paraId="098F9E71" w14:textId="77777777" w:rsidR="00214CD3" w:rsidRDefault="00214CD3" w:rsidP="00214CD3">
      <w:pPr>
        <w:ind w:right="237"/>
        <w:rPr>
          <w:sz w:val="24"/>
          <w:szCs w:val="24"/>
        </w:rPr>
      </w:pPr>
    </w:p>
    <w:p w14:paraId="09394F42" w14:textId="77777777" w:rsidR="00F152A9" w:rsidRDefault="00F96363" w:rsidP="00214CD3">
      <w:pPr>
        <w:ind w:right="237"/>
        <w:rPr>
          <w:sz w:val="24"/>
          <w:szCs w:val="24"/>
        </w:rPr>
      </w:pPr>
      <w:r>
        <w:rPr>
          <w:sz w:val="24"/>
          <w:szCs w:val="24"/>
        </w:rPr>
        <w:t>Intelligence is described as information that the police receive or collect</w:t>
      </w:r>
      <w:r w:rsidR="00A6719B">
        <w:rPr>
          <w:sz w:val="24"/>
          <w:szCs w:val="24"/>
        </w:rPr>
        <w:t xml:space="preserve">, it is then reviewed, and a decision is made on what needs to be acted upon (Essex Police, n.d.). Intelligence can be obtained in several ways such as information reported to the police, information provided from covert human intelligence sources or CCTV or automatic number plate recognition cameras. The 3x5x2 system is an evaluation process </w:t>
      </w:r>
      <w:r w:rsidR="001D18C8">
        <w:rPr>
          <w:sz w:val="24"/>
          <w:szCs w:val="24"/>
        </w:rPr>
        <w:t>used to then grade it as intelligence. The first stage is grading the source to whether it is reliable, untested or rot reliable, the second stage is how the information became known to the source whether it is Known Directly, known indirectly but corroborated, known indirectly to the source, not known or suspected to be false then a decision is made whether lawful sharing is permitted or whether it is permitted with conditions (College of Policing, 2015)</w:t>
      </w:r>
      <w:r w:rsidR="00F152A9">
        <w:rPr>
          <w:sz w:val="24"/>
          <w:szCs w:val="24"/>
        </w:rPr>
        <w:t>. Once the information has then been evaluated, it can be shared as intelligence and be beneficial in the detection and prevention of crime.</w:t>
      </w:r>
    </w:p>
    <w:p w14:paraId="4A7C7C68" w14:textId="77777777" w:rsidR="00F152A9" w:rsidRDefault="00F152A9" w:rsidP="00214CD3">
      <w:pPr>
        <w:ind w:right="237"/>
        <w:rPr>
          <w:sz w:val="24"/>
          <w:szCs w:val="24"/>
        </w:rPr>
      </w:pPr>
    </w:p>
    <w:p w14:paraId="408F96EE" w14:textId="77777777" w:rsidR="00F152A9" w:rsidRDefault="00F152A9" w:rsidP="00214CD3">
      <w:pPr>
        <w:ind w:right="237"/>
        <w:rPr>
          <w:sz w:val="24"/>
          <w:szCs w:val="24"/>
        </w:rPr>
      </w:pPr>
      <w:r>
        <w:rPr>
          <w:sz w:val="24"/>
          <w:szCs w:val="24"/>
        </w:rPr>
        <w:t xml:space="preserve">Automatic Number Plate Recognition (ANPR) is a key intelligence-gathering tool, particularly in road-facilitated crime and to help disrupt the network of prevalent criminal activity. ANPR works by automatically reading number plates, allowing </w:t>
      </w:r>
      <w:r>
        <w:rPr>
          <w:sz w:val="24"/>
          <w:szCs w:val="24"/>
        </w:rPr>
        <w:lastRenderedPageBreak/>
        <w:t xml:space="preserve">these details to be compared against database records </w:t>
      </w:r>
      <w:r w:rsidR="001917C7">
        <w:rPr>
          <w:sz w:val="24"/>
          <w:szCs w:val="24"/>
        </w:rPr>
        <w:t xml:space="preserve">and </w:t>
      </w:r>
      <w:r>
        <w:rPr>
          <w:sz w:val="24"/>
          <w:szCs w:val="24"/>
        </w:rPr>
        <w:t>also by the assistance of partner agency sharing such as the DVLA (College of Policing, 2013). This information is then shared with officers, making them aware such as if a vehicle has no insurance, no tax etc. ANPR therefore allows the</w:t>
      </w:r>
      <w:r w:rsidRPr="00F152A9">
        <w:rPr>
          <w:sz w:val="24"/>
          <w:szCs w:val="24"/>
        </w:rPr>
        <w:t xml:space="preserve"> detect</w:t>
      </w:r>
      <w:r>
        <w:rPr>
          <w:sz w:val="24"/>
          <w:szCs w:val="24"/>
        </w:rPr>
        <w:t>ion</w:t>
      </w:r>
      <w:r w:rsidRPr="00F152A9">
        <w:rPr>
          <w:sz w:val="24"/>
          <w:szCs w:val="24"/>
        </w:rPr>
        <w:t>, deter</w:t>
      </w:r>
      <w:r>
        <w:rPr>
          <w:sz w:val="24"/>
          <w:szCs w:val="24"/>
        </w:rPr>
        <w:t>rent</w:t>
      </w:r>
      <w:r w:rsidRPr="00F152A9">
        <w:rPr>
          <w:sz w:val="24"/>
          <w:szCs w:val="24"/>
        </w:rPr>
        <w:t xml:space="preserve"> and disrupt</w:t>
      </w:r>
      <w:r>
        <w:rPr>
          <w:sz w:val="24"/>
          <w:szCs w:val="24"/>
        </w:rPr>
        <w:t>ion</w:t>
      </w:r>
      <w:r w:rsidRPr="00F152A9">
        <w:rPr>
          <w:sz w:val="24"/>
          <w:szCs w:val="24"/>
        </w:rPr>
        <w:t xml:space="preserve"> </w:t>
      </w:r>
      <w:r>
        <w:rPr>
          <w:sz w:val="24"/>
          <w:szCs w:val="24"/>
        </w:rPr>
        <w:t xml:space="preserve">of </w:t>
      </w:r>
      <w:r w:rsidRPr="00F152A9">
        <w:rPr>
          <w:sz w:val="24"/>
          <w:szCs w:val="24"/>
        </w:rPr>
        <w:t>criminal activity at a local, force, regional and national level</w:t>
      </w:r>
      <w:r w:rsidR="001917C7">
        <w:rPr>
          <w:sz w:val="24"/>
          <w:szCs w:val="24"/>
        </w:rPr>
        <w:t xml:space="preserve"> (Police.uk, n.d). The use of ANPR has been highly successful with an ANPR operation recently run by the City of London Police, resulting in 5 arrests, 13 traffic tickets and 5 vehicle seizures (City of London Police, 2024). This again highlights the positive result of intelligence having a positive effect on policing roads in the UK.</w:t>
      </w:r>
    </w:p>
    <w:p w14:paraId="48B1B957" w14:textId="77777777" w:rsidR="001917C7" w:rsidRDefault="001917C7" w:rsidP="00214CD3">
      <w:pPr>
        <w:ind w:right="237"/>
        <w:rPr>
          <w:sz w:val="24"/>
          <w:szCs w:val="24"/>
        </w:rPr>
      </w:pPr>
    </w:p>
    <w:p w14:paraId="23D253AB" w14:textId="46163D9C" w:rsidR="00AD5706" w:rsidRDefault="001917C7" w:rsidP="00214CD3">
      <w:pPr>
        <w:ind w:right="237"/>
        <w:rPr>
          <w:sz w:val="24"/>
          <w:szCs w:val="24"/>
        </w:rPr>
      </w:pPr>
      <w:r>
        <w:rPr>
          <w:sz w:val="24"/>
          <w:szCs w:val="24"/>
        </w:rPr>
        <w:t xml:space="preserve">There are several other ways that ANPR can provide intelligence, such as an ACT Report which can be placed on a vehicle and may include a requirement for it to be stopped (College of Policing, 2013) This can be beneficial on placing it on vehicles which may have links to organised crime or county lines, alerting officers to stop the vehicle for checks and possible searches to be carried out. This can lead to a detrimental impact on helping to combat this level of prevalent crime on the roads. An ACT Report can also be used to help </w:t>
      </w:r>
      <w:r w:rsidR="009C7452">
        <w:rPr>
          <w:sz w:val="24"/>
          <w:szCs w:val="24"/>
        </w:rPr>
        <w:t>locate</w:t>
      </w:r>
      <w:r>
        <w:rPr>
          <w:sz w:val="24"/>
          <w:szCs w:val="24"/>
        </w:rPr>
        <w:t xml:space="preserve"> wanted or missing people, by placing the marker on their vehicle can alert officers </w:t>
      </w:r>
      <w:r w:rsidR="009C7452">
        <w:rPr>
          <w:sz w:val="24"/>
          <w:szCs w:val="24"/>
        </w:rPr>
        <w:t xml:space="preserve">to </w:t>
      </w:r>
      <w:r>
        <w:rPr>
          <w:sz w:val="24"/>
          <w:szCs w:val="24"/>
        </w:rPr>
        <w:t>the requirement for it to be stopped.</w:t>
      </w:r>
      <w:r w:rsidR="009C7452">
        <w:rPr>
          <w:sz w:val="24"/>
          <w:szCs w:val="24"/>
        </w:rPr>
        <w:t xml:space="preserve"> </w:t>
      </w:r>
      <w:r w:rsidR="00AD5706">
        <w:rPr>
          <w:sz w:val="24"/>
          <w:szCs w:val="24"/>
        </w:rPr>
        <w:t xml:space="preserve">This can also allow for when intelligence has been obtained, the relevant information to be put on the vehicle and allowing for local officers to be made aware of this information and to then be able to act on it. There are also several types of ANPR cameras that can be utilised, static cameras which remain in one position often beneficial </w:t>
      </w:r>
      <w:r w:rsidR="00224408">
        <w:rPr>
          <w:sz w:val="24"/>
          <w:szCs w:val="24"/>
        </w:rPr>
        <w:t>for</w:t>
      </w:r>
      <w:r w:rsidR="00AD5706">
        <w:rPr>
          <w:sz w:val="24"/>
          <w:szCs w:val="24"/>
        </w:rPr>
        <w:t xml:space="preserve"> information and intelligence gathering, mobile</w:t>
      </w:r>
      <w:r w:rsidR="00224408">
        <w:rPr>
          <w:sz w:val="24"/>
          <w:szCs w:val="24"/>
        </w:rPr>
        <w:t xml:space="preserve"> cameras</w:t>
      </w:r>
      <w:r w:rsidR="00AD5706">
        <w:rPr>
          <w:sz w:val="24"/>
          <w:szCs w:val="24"/>
        </w:rPr>
        <w:t xml:space="preserve"> such as on police vehicles</w:t>
      </w:r>
      <w:r w:rsidR="00224408">
        <w:rPr>
          <w:sz w:val="24"/>
          <w:szCs w:val="24"/>
        </w:rPr>
        <w:t xml:space="preserve">, which can allow for officers to be made aware of the intelligence as they are near it and it can then be acted upon easily </w:t>
      </w:r>
    </w:p>
    <w:p w14:paraId="006C877C" w14:textId="77777777" w:rsidR="00AD5706" w:rsidRDefault="00AD5706" w:rsidP="00214CD3">
      <w:pPr>
        <w:ind w:right="237"/>
        <w:rPr>
          <w:sz w:val="24"/>
          <w:szCs w:val="24"/>
        </w:rPr>
      </w:pPr>
    </w:p>
    <w:p w14:paraId="36A78965" w14:textId="77777777" w:rsidR="001917C7" w:rsidRDefault="009C7452" w:rsidP="00214CD3">
      <w:pPr>
        <w:ind w:right="237"/>
        <w:rPr>
          <w:sz w:val="24"/>
          <w:szCs w:val="24"/>
        </w:rPr>
      </w:pPr>
      <w:r>
        <w:rPr>
          <w:sz w:val="24"/>
          <w:szCs w:val="24"/>
        </w:rPr>
        <w:t xml:space="preserve">Findings from ANPR found that it has had a positive impact on the police’s ability to detect offenders and disrupt their activities (Haines-Delmont, 2009). With </w:t>
      </w:r>
      <w:r w:rsidR="00421767">
        <w:rPr>
          <w:sz w:val="24"/>
          <w:szCs w:val="24"/>
        </w:rPr>
        <w:t xml:space="preserve">ANPR systems storing details on ‘read’ vehicles for approximately 1 year and </w:t>
      </w:r>
      <w:r w:rsidR="00421767" w:rsidRPr="00421767">
        <w:rPr>
          <w:sz w:val="24"/>
          <w:szCs w:val="24"/>
        </w:rPr>
        <w:t>ANPR cameras nationally, submit on average around 60 million ANPR ‘read’ records daily</w:t>
      </w:r>
      <w:r w:rsidR="00421767">
        <w:rPr>
          <w:sz w:val="24"/>
          <w:szCs w:val="24"/>
        </w:rPr>
        <w:t xml:space="preserve"> (Police.uk, n.d.), this can be a key intelligence gathering tool and can assist proactive investigations and post-incident </w:t>
      </w:r>
      <w:r w:rsidR="00AD5706">
        <w:rPr>
          <w:sz w:val="24"/>
          <w:szCs w:val="24"/>
        </w:rPr>
        <w:t>investigations</w:t>
      </w:r>
      <w:r w:rsidR="00421767">
        <w:rPr>
          <w:sz w:val="24"/>
          <w:szCs w:val="24"/>
        </w:rPr>
        <w:t xml:space="preserve">. ANPR data can be analysed to identify vehicle patterns </w:t>
      </w:r>
      <w:r w:rsidR="00AD5706">
        <w:rPr>
          <w:sz w:val="24"/>
          <w:szCs w:val="24"/>
        </w:rPr>
        <w:t xml:space="preserve">and bring valuable information to investigations and lead to the possible identification of suspects. Haines-Delmont (2009) states by conducting location time analysis, </w:t>
      </w:r>
      <w:r w:rsidR="00AD5706" w:rsidRPr="00AD5706">
        <w:rPr>
          <w:sz w:val="24"/>
          <w:szCs w:val="24"/>
        </w:rPr>
        <w:t>sequential pattern analysis, convoy analysis and post-incident analysis, investigating officers could research and identify</w:t>
      </w:r>
      <w:r w:rsidR="00AD5706">
        <w:rPr>
          <w:sz w:val="24"/>
          <w:szCs w:val="24"/>
        </w:rPr>
        <w:t xml:space="preserve"> </w:t>
      </w:r>
      <w:r w:rsidR="00AD5706" w:rsidRPr="00AD5706">
        <w:rPr>
          <w:sz w:val="24"/>
          <w:szCs w:val="24"/>
        </w:rPr>
        <w:t>the movements of a vehicle, potential suspect</w:t>
      </w:r>
      <w:r w:rsidR="00AD5706">
        <w:rPr>
          <w:sz w:val="24"/>
          <w:szCs w:val="24"/>
        </w:rPr>
        <w:t>s</w:t>
      </w:r>
      <w:r w:rsidR="00AD5706" w:rsidRPr="00AD5706">
        <w:rPr>
          <w:sz w:val="24"/>
          <w:szCs w:val="24"/>
        </w:rPr>
        <w:t xml:space="preserve"> and accomplices, victims and witnesses</w:t>
      </w:r>
      <w:r w:rsidR="00AD5706">
        <w:rPr>
          <w:sz w:val="24"/>
          <w:szCs w:val="24"/>
        </w:rPr>
        <w:t xml:space="preserve">. This can be key to an investigation and ultimately lead to a positive outcome however </w:t>
      </w:r>
      <w:r w:rsidR="00224408">
        <w:rPr>
          <w:sz w:val="24"/>
          <w:szCs w:val="24"/>
        </w:rPr>
        <w:t>concerning</w:t>
      </w:r>
      <w:r w:rsidR="00AD5706">
        <w:rPr>
          <w:sz w:val="24"/>
          <w:szCs w:val="24"/>
        </w:rPr>
        <w:t xml:space="preserve"> disrupting prevalent crime activity on the roads, it would be an excellent investigative resource, ultimately leading to the possible identity, and locations of persons involved in organised criminal activity.</w:t>
      </w:r>
    </w:p>
    <w:p w14:paraId="39E0C0F5" w14:textId="77777777" w:rsidR="00224408" w:rsidRDefault="00224408" w:rsidP="00214CD3">
      <w:pPr>
        <w:ind w:right="237"/>
        <w:rPr>
          <w:sz w:val="24"/>
          <w:szCs w:val="24"/>
        </w:rPr>
      </w:pPr>
    </w:p>
    <w:p w14:paraId="41615C05" w14:textId="77777777" w:rsidR="00224408" w:rsidRDefault="00224408" w:rsidP="00214CD3">
      <w:pPr>
        <w:ind w:right="237"/>
        <w:rPr>
          <w:sz w:val="24"/>
          <w:szCs w:val="24"/>
        </w:rPr>
      </w:pPr>
      <w:r>
        <w:rPr>
          <w:sz w:val="24"/>
          <w:szCs w:val="24"/>
        </w:rPr>
        <w:t xml:space="preserve">Overall, there are several legislations and policies which can lead to the effective policing on UK roads and the disruption of crime, whether it is S163 of the Road Traffic Act 1988, allowing constables to stop any vehicle, stop searches of vehicles which can lead to the detection of crime. However, I believe that information and intelligence are key in the approach moving forward to detect and deter this prevalent crime on the road network. By the use of ANPR, and data analysis this can provide intelligence to officers for them to act upon, leading to the </w:t>
      </w:r>
      <w:r>
        <w:rPr>
          <w:sz w:val="24"/>
          <w:szCs w:val="24"/>
        </w:rPr>
        <w:lastRenderedPageBreak/>
        <w:t xml:space="preserve">identification of potential suspects and vehicles and also allowing us to reach the NPCC Roads Policing Strategy of </w:t>
      </w:r>
      <w:r w:rsidR="00F65A35">
        <w:t>‘</w:t>
      </w:r>
      <w:r w:rsidR="00F65A35" w:rsidRPr="00F65A35">
        <w:rPr>
          <w:sz w:val="24"/>
          <w:szCs w:val="24"/>
        </w:rPr>
        <w:t>Policing Our Roads Together’</w:t>
      </w:r>
      <w:r w:rsidR="00F65A35">
        <w:rPr>
          <w:sz w:val="24"/>
          <w:szCs w:val="24"/>
        </w:rPr>
        <w:t xml:space="preserve"> and achieving the four main goals.</w:t>
      </w:r>
    </w:p>
    <w:p w14:paraId="4D4C79A9" w14:textId="77777777" w:rsidR="0080361A" w:rsidRDefault="0080361A" w:rsidP="00214CD3">
      <w:pPr>
        <w:ind w:right="237"/>
        <w:rPr>
          <w:sz w:val="24"/>
          <w:szCs w:val="24"/>
        </w:rPr>
      </w:pPr>
    </w:p>
    <w:p w14:paraId="2EB76B42" w14:textId="4163E376" w:rsidR="0080361A" w:rsidRPr="00270EEB" w:rsidRDefault="0080361A" w:rsidP="00214CD3">
      <w:pPr>
        <w:ind w:right="237"/>
        <w:rPr>
          <w:sz w:val="24"/>
          <w:szCs w:val="24"/>
        </w:rPr>
        <w:sectPr w:rsidR="0080361A" w:rsidRPr="00270EEB" w:rsidSect="00214CD3">
          <w:pgSz w:w="11906" w:h="16838" w:code="9"/>
          <w:pgMar w:top="1440" w:right="1440" w:bottom="1440" w:left="1440" w:header="720" w:footer="720" w:gutter="0"/>
          <w:cols w:space="720"/>
          <w:docGrid w:linePitch="272"/>
        </w:sectPr>
      </w:pPr>
      <w:r>
        <w:rPr>
          <w:sz w:val="24"/>
          <w:szCs w:val="24"/>
        </w:rPr>
        <w:t>Word Count -  1577</w:t>
      </w:r>
    </w:p>
    <w:p w14:paraId="1F198A40" w14:textId="77777777" w:rsidR="00FE5420" w:rsidRPr="00FE5420" w:rsidRDefault="00FE5420" w:rsidP="0080361A">
      <w:pPr>
        <w:overflowPunct/>
        <w:autoSpaceDE/>
        <w:autoSpaceDN/>
        <w:adjustRightInd/>
        <w:ind w:right="225"/>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04D3CE6" w14:textId="77777777" w:rsidR="00FE5420" w:rsidRDefault="00FE5420" w:rsidP="00FE5420">
            <w:pPr>
              <w:overflowPunct/>
              <w:autoSpaceDE/>
              <w:autoSpaceDN/>
              <w:adjustRightInd/>
              <w:rPr>
                <w:sz w:val="22"/>
                <w:szCs w:val="22"/>
                <w:lang w:eastAsia="zh-TW"/>
              </w:rPr>
            </w:pPr>
            <w:r w:rsidRPr="00FE5420">
              <w:rPr>
                <w:b/>
                <w:bCs/>
                <w:sz w:val="22"/>
                <w:szCs w:val="22"/>
                <w:lang w:eastAsia="zh-TW"/>
              </w:rPr>
              <w:t>REQUIRED</w:t>
            </w:r>
            <w:r w:rsidRPr="00FE5420">
              <w:rPr>
                <w:sz w:val="22"/>
                <w:szCs w:val="22"/>
                <w:lang w:eastAsia="zh-TW"/>
              </w:rPr>
              <w:t> </w:t>
            </w:r>
          </w:p>
          <w:p w14:paraId="57FB5DCB" w14:textId="527BE500" w:rsidR="00944388" w:rsidRPr="00FE5420" w:rsidRDefault="00944388" w:rsidP="00FE5420">
            <w:pPr>
              <w:overflowPunct/>
              <w:autoSpaceDE/>
              <w:autoSpaceDN/>
              <w:adjustRightInd/>
              <w:rPr>
                <w:rFonts w:ascii="Times New Roman" w:hAnsi="Times New Roman" w:cs="Times New Roman"/>
                <w:sz w:val="24"/>
                <w:szCs w:val="24"/>
                <w:lang w:eastAsia="zh-TW"/>
              </w:rPr>
            </w:pPr>
            <w:r>
              <w:rPr>
                <w:sz w:val="22"/>
                <w:szCs w:val="22"/>
                <w:lang w:eastAsia="zh-TW"/>
              </w:rPr>
              <w:t>(I need to be at)</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710EC19D" w14:textId="77777777" w:rsidR="00FE5420" w:rsidRDefault="00FE5420" w:rsidP="00FE5420">
            <w:pPr>
              <w:overflowPunct/>
              <w:autoSpaceDE/>
              <w:autoSpaceDN/>
              <w:adjustRightInd/>
              <w:rPr>
                <w:sz w:val="22"/>
                <w:szCs w:val="22"/>
                <w:lang w:eastAsia="zh-TW"/>
              </w:rPr>
            </w:pPr>
            <w:r w:rsidRPr="00FE5420">
              <w:rPr>
                <w:b/>
                <w:bCs/>
                <w:sz w:val="22"/>
                <w:szCs w:val="22"/>
                <w:lang w:eastAsia="zh-TW"/>
              </w:rPr>
              <w:t>RATING</w:t>
            </w:r>
            <w:r w:rsidRPr="00FE5420">
              <w:rPr>
                <w:sz w:val="22"/>
                <w:szCs w:val="22"/>
                <w:lang w:eastAsia="zh-TW"/>
              </w:rPr>
              <w:t> </w:t>
            </w:r>
          </w:p>
          <w:p w14:paraId="614A24B0" w14:textId="7B8C29EE" w:rsidR="00944388" w:rsidRPr="00FE5420" w:rsidRDefault="00944388" w:rsidP="00FE5420">
            <w:pPr>
              <w:overflowPunct/>
              <w:autoSpaceDE/>
              <w:autoSpaceDN/>
              <w:adjustRightInd/>
              <w:rPr>
                <w:rFonts w:ascii="Times New Roman" w:hAnsi="Times New Roman" w:cs="Times New Roman"/>
                <w:sz w:val="24"/>
                <w:szCs w:val="24"/>
                <w:lang w:eastAsia="zh-TW"/>
              </w:rPr>
            </w:pPr>
            <w:r>
              <w:rPr>
                <w:sz w:val="24"/>
                <w:szCs w:val="24"/>
                <w:lang w:eastAsia="zh-TW"/>
              </w:rPr>
              <w:t>(I currently am at)</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4B44E75D" w:rsidR="00FE5420" w:rsidRPr="00B921D4" w:rsidRDefault="000D1F7B" w:rsidP="000D1F7B">
            <w:pPr>
              <w:pStyle w:val="ListParagraph"/>
              <w:numPr>
                <w:ilvl w:val="0"/>
                <w:numId w:val="53"/>
              </w:numPr>
              <w:overflowPunct/>
              <w:autoSpaceDE/>
              <w:autoSpaceDN/>
              <w:adjustRightInd/>
              <w:rPr>
                <w:rFonts w:ascii="Times New Roman" w:hAnsi="Times New Roman" w:cs="Times New Roman"/>
                <w:sz w:val="24"/>
                <w:szCs w:val="24"/>
                <w:lang w:eastAsia="zh-TW"/>
              </w:rPr>
            </w:pPr>
            <w:r w:rsidRPr="000D1F7B">
              <w:rPr>
                <w:sz w:val="22"/>
                <w:szCs w:val="22"/>
                <w:lang w:eastAsia="zh-TW"/>
              </w:rPr>
              <w:t>Knowledge of Road Traffic Offences</w:t>
            </w:r>
          </w:p>
          <w:p w14:paraId="5B7988FC" w14:textId="77777777" w:rsidR="00B921D4" w:rsidRDefault="00B921D4" w:rsidP="00B921D4">
            <w:pPr>
              <w:overflowPunct/>
              <w:autoSpaceDE/>
              <w:autoSpaceDN/>
              <w:adjustRightInd/>
              <w:rPr>
                <w:rFonts w:ascii="Times New Roman" w:hAnsi="Times New Roman" w:cs="Times New Roman"/>
                <w:sz w:val="24"/>
                <w:szCs w:val="24"/>
                <w:lang w:eastAsia="zh-TW"/>
              </w:rPr>
            </w:pPr>
          </w:p>
          <w:p w14:paraId="73CA220E" w14:textId="77777777" w:rsidR="00B921D4" w:rsidRDefault="00B921D4" w:rsidP="00B921D4">
            <w:pPr>
              <w:overflowPunct/>
              <w:autoSpaceDE/>
              <w:autoSpaceDN/>
              <w:adjustRightInd/>
              <w:rPr>
                <w:rFonts w:ascii="Times New Roman" w:hAnsi="Times New Roman" w:cs="Times New Roman"/>
                <w:sz w:val="24"/>
                <w:szCs w:val="24"/>
                <w:lang w:eastAsia="zh-TW"/>
              </w:rPr>
            </w:pPr>
          </w:p>
          <w:p w14:paraId="30DF06A2" w14:textId="77777777" w:rsidR="00B921D4" w:rsidRDefault="00B921D4" w:rsidP="00B921D4">
            <w:pPr>
              <w:overflowPunct/>
              <w:autoSpaceDE/>
              <w:autoSpaceDN/>
              <w:adjustRightInd/>
              <w:rPr>
                <w:rFonts w:ascii="Times New Roman" w:hAnsi="Times New Roman" w:cs="Times New Roman"/>
                <w:sz w:val="24"/>
                <w:szCs w:val="24"/>
                <w:lang w:eastAsia="zh-TW"/>
              </w:rPr>
            </w:pPr>
          </w:p>
          <w:p w14:paraId="787DEA09" w14:textId="77777777" w:rsidR="00B921D4" w:rsidRDefault="00B921D4" w:rsidP="00B921D4">
            <w:pPr>
              <w:overflowPunct/>
              <w:autoSpaceDE/>
              <w:autoSpaceDN/>
              <w:adjustRightInd/>
              <w:rPr>
                <w:rFonts w:ascii="Times New Roman" w:hAnsi="Times New Roman" w:cs="Times New Roman"/>
                <w:sz w:val="24"/>
                <w:szCs w:val="24"/>
                <w:lang w:eastAsia="zh-TW"/>
              </w:rPr>
            </w:pPr>
          </w:p>
          <w:p w14:paraId="3324F101" w14:textId="77777777" w:rsidR="00B921D4" w:rsidRDefault="00B921D4" w:rsidP="00B921D4">
            <w:pPr>
              <w:overflowPunct/>
              <w:autoSpaceDE/>
              <w:autoSpaceDN/>
              <w:adjustRightInd/>
              <w:rPr>
                <w:rFonts w:ascii="Times New Roman" w:hAnsi="Times New Roman" w:cs="Times New Roman"/>
                <w:sz w:val="24"/>
                <w:szCs w:val="24"/>
                <w:lang w:eastAsia="zh-TW"/>
              </w:rPr>
            </w:pPr>
          </w:p>
          <w:p w14:paraId="1796CE44" w14:textId="77777777" w:rsidR="00B921D4" w:rsidRDefault="00B921D4" w:rsidP="00B921D4">
            <w:pPr>
              <w:overflowPunct/>
              <w:autoSpaceDE/>
              <w:autoSpaceDN/>
              <w:adjustRightInd/>
              <w:rPr>
                <w:rFonts w:ascii="Times New Roman" w:hAnsi="Times New Roman" w:cs="Times New Roman"/>
                <w:sz w:val="24"/>
                <w:szCs w:val="24"/>
                <w:lang w:eastAsia="zh-TW"/>
              </w:rPr>
            </w:pPr>
          </w:p>
          <w:p w14:paraId="68A2C6E3" w14:textId="77777777" w:rsidR="00B921D4" w:rsidRDefault="00B921D4" w:rsidP="00B921D4">
            <w:pPr>
              <w:overflowPunct/>
              <w:autoSpaceDE/>
              <w:autoSpaceDN/>
              <w:adjustRightInd/>
              <w:rPr>
                <w:rFonts w:ascii="Times New Roman" w:hAnsi="Times New Roman" w:cs="Times New Roman"/>
                <w:sz w:val="24"/>
                <w:szCs w:val="24"/>
                <w:lang w:eastAsia="zh-TW"/>
              </w:rPr>
            </w:pPr>
          </w:p>
          <w:p w14:paraId="7F02F303" w14:textId="77777777" w:rsidR="00B921D4" w:rsidRDefault="00B921D4" w:rsidP="00B921D4">
            <w:pPr>
              <w:overflowPunct/>
              <w:autoSpaceDE/>
              <w:autoSpaceDN/>
              <w:adjustRightInd/>
              <w:rPr>
                <w:rFonts w:ascii="Times New Roman" w:hAnsi="Times New Roman" w:cs="Times New Roman"/>
                <w:sz w:val="24"/>
                <w:szCs w:val="24"/>
                <w:lang w:eastAsia="zh-TW"/>
              </w:rPr>
            </w:pPr>
          </w:p>
          <w:p w14:paraId="20F2CA83" w14:textId="77777777" w:rsidR="00B921D4" w:rsidRDefault="00B921D4" w:rsidP="00B921D4">
            <w:pPr>
              <w:overflowPunct/>
              <w:autoSpaceDE/>
              <w:autoSpaceDN/>
              <w:adjustRightInd/>
              <w:rPr>
                <w:rFonts w:ascii="Times New Roman" w:hAnsi="Times New Roman" w:cs="Times New Roman"/>
                <w:sz w:val="24"/>
                <w:szCs w:val="24"/>
                <w:lang w:eastAsia="zh-TW"/>
              </w:rPr>
            </w:pPr>
          </w:p>
          <w:p w14:paraId="174B6C0C" w14:textId="77777777" w:rsidR="00B921D4" w:rsidRDefault="00B921D4" w:rsidP="00B921D4">
            <w:pPr>
              <w:overflowPunct/>
              <w:autoSpaceDE/>
              <w:autoSpaceDN/>
              <w:adjustRightInd/>
              <w:rPr>
                <w:rFonts w:ascii="Times New Roman" w:hAnsi="Times New Roman" w:cs="Times New Roman"/>
                <w:sz w:val="24"/>
                <w:szCs w:val="24"/>
                <w:lang w:eastAsia="zh-TW"/>
              </w:rPr>
            </w:pPr>
          </w:p>
          <w:p w14:paraId="25471B02" w14:textId="77777777" w:rsidR="00B921D4" w:rsidRDefault="00B921D4" w:rsidP="00B921D4">
            <w:pPr>
              <w:overflowPunct/>
              <w:autoSpaceDE/>
              <w:autoSpaceDN/>
              <w:adjustRightInd/>
              <w:rPr>
                <w:rFonts w:ascii="Times New Roman" w:hAnsi="Times New Roman" w:cs="Times New Roman"/>
                <w:sz w:val="24"/>
                <w:szCs w:val="24"/>
                <w:lang w:eastAsia="zh-TW"/>
              </w:rPr>
            </w:pPr>
          </w:p>
          <w:p w14:paraId="48B2CB7B" w14:textId="77777777" w:rsidR="00B921D4" w:rsidRDefault="00B921D4" w:rsidP="00B921D4">
            <w:pPr>
              <w:overflowPunct/>
              <w:autoSpaceDE/>
              <w:autoSpaceDN/>
              <w:adjustRightInd/>
              <w:rPr>
                <w:rFonts w:ascii="Times New Roman" w:hAnsi="Times New Roman" w:cs="Times New Roman"/>
                <w:sz w:val="24"/>
                <w:szCs w:val="24"/>
                <w:lang w:eastAsia="zh-TW"/>
              </w:rPr>
            </w:pPr>
          </w:p>
          <w:p w14:paraId="23885031" w14:textId="77777777" w:rsidR="00B921D4" w:rsidRDefault="00B921D4" w:rsidP="00B921D4">
            <w:pPr>
              <w:overflowPunct/>
              <w:autoSpaceDE/>
              <w:autoSpaceDN/>
              <w:adjustRightInd/>
              <w:rPr>
                <w:rFonts w:ascii="Times New Roman" w:hAnsi="Times New Roman" w:cs="Times New Roman"/>
                <w:sz w:val="24"/>
                <w:szCs w:val="24"/>
                <w:lang w:eastAsia="zh-TW"/>
              </w:rPr>
            </w:pPr>
          </w:p>
          <w:p w14:paraId="2437E30B" w14:textId="4282888A" w:rsidR="00B921D4" w:rsidRPr="009716E0" w:rsidRDefault="00B921D4" w:rsidP="009716E0">
            <w:pPr>
              <w:pStyle w:val="ListParagraph"/>
              <w:numPr>
                <w:ilvl w:val="0"/>
                <w:numId w:val="53"/>
              </w:numPr>
              <w:overflowPunct/>
              <w:autoSpaceDE/>
              <w:autoSpaceDN/>
              <w:adjustRightInd/>
              <w:rPr>
                <w:sz w:val="22"/>
                <w:szCs w:val="22"/>
                <w:lang w:eastAsia="zh-TW"/>
              </w:rPr>
            </w:pPr>
            <w:r w:rsidRPr="009716E0">
              <w:rPr>
                <w:sz w:val="22"/>
                <w:szCs w:val="22"/>
                <w:lang w:eastAsia="zh-TW"/>
              </w:rPr>
              <w:lastRenderedPageBreak/>
              <w:t>Knowledge and understanding of risk and vulnerability</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66117B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9DF6435" w14:textId="77777777" w:rsidR="00B921D4" w:rsidRDefault="00B921D4" w:rsidP="00FE5420">
            <w:pPr>
              <w:overflowPunct/>
              <w:autoSpaceDE/>
              <w:autoSpaceDN/>
              <w:adjustRightInd/>
              <w:rPr>
                <w:sz w:val="22"/>
                <w:szCs w:val="22"/>
                <w:lang w:eastAsia="zh-TW"/>
              </w:rPr>
            </w:pPr>
          </w:p>
          <w:p w14:paraId="5D4DB7AE" w14:textId="77777777" w:rsidR="00B921D4" w:rsidRDefault="00B921D4" w:rsidP="00FE5420">
            <w:pPr>
              <w:overflowPunct/>
              <w:autoSpaceDE/>
              <w:autoSpaceDN/>
              <w:adjustRightInd/>
              <w:rPr>
                <w:sz w:val="22"/>
                <w:szCs w:val="22"/>
                <w:lang w:eastAsia="zh-TW"/>
              </w:rPr>
            </w:pPr>
          </w:p>
          <w:p w14:paraId="6B2A24C3" w14:textId="77777777" w:rsidR="00B921D4" w:rsidRDefault="00B921D4" w:rsidP="00FE5420">
            <w:pPr>
              <w:overflowPunct/>
              <w:autoSpaceDE/>
              <w:autoSpaceDN/>
              <w:adjustRightInd/>
              <w:rPr>
                <w:sz w:val="22"/>
                <w:szCs w:val="22"/>
                <w:lang w:eastAsia="zh-TW"/>
              </w:rPr>
            </w:pPr>
          </w:p>
          <w:p w14:paraId="5882E7D1" w14:textId="77777777" w:rsidR="00B921D4" w:rsidRDefault="00B921D4" w:rsidP="00FE5420">
            <w:pPr>
              <w:overflowPunct/>
              <w:autoSpaceDE/>
              <w:autoSpaceDN/>
              <w:adjustRightInd/>
              <w:rPr>
                <w:sz w:val="22"/>
                <w:szCs w:val="22"/>
                <w:lang w:eastAsia="zh-TW"/>
              </w:rPr>
            </w:pPr>
          </w:p>
          <w:p w14:paraId="06294086" w14:textId="77777777" w:rsidR="00B921D4" w:rsidRDefault="00B921D4" w:rsidP="00FE5420">
            <w:pPr>
              <w:overflowPunct/>
              <w:autoSpaceDE/>
              <w:autoSpaceDN/>
              <w:adjustRightInd/>
              <w:rPr>
                <w:sz w:val="22"/>
                <w:szCs w:val="22"/>
                <w:lang w:eastAsia="zh-TW"/>
              </w:rPr>
            </w:pPr>
          </w:p>
          <w:p w14:paraId="5EAD93EF" w14:textId="77777777" w:rsidR="00B921D4" w:rsidRDefault="00B921D4" w:rsidP="00FE5420">
            <w:pPr>
              <w:overflowPunct/>
              <w:autoSpaceDE/>
              <w:autoSpaceDN/>
              <w:adjustRightInd/>
              <w:rPr>
                <w:sz w:val="22"/>
                <w:szCs w:val="22"/>
                <w:lang w:eastAsia="zh-TW"/>
              </w:rPr>
            </w:pPr>
          </w:p>
          <w:p w14:paraId="606EDAF1" w14:textId="77777777" w:rsidR="00B921D4" w:rsidRDefault="00B921D4" w:rsidP="00FE5420">
            <w:pPr>
              <w:overflowPunct/>
              <w:autoSpaceDE/>
              <w:autoSpaceDN/>
              <w:adjustRightInd/>
              <w:rPr>
                <w:sz w:val="22"/>
                <w:szCs w:val="22"/>
                <w:lang w:eastAsia="zh-TW"/>
              </w:rPr>
            </w:pPr>
          </w:p>
          <w:p w14:paraId="7764D226" w14:textId="77777777" w:rsidR="00B921D4" w:rsidRDefault="00B921D4" w:rsidP="00FE5420">
            <w:pPr>
              <w:overflowPunct/>
              <w:autoSpaceDE/>
              <w:autoSpaceDN/>
              <w:adjustRightInd/>
              <w:rPr>
                <w:sz w:val="22"/>
                <w:szCs w:val="22"/>
                <w:lang w:eastAsia="zh-TW"/>
              </w:rPr>
            </w:pPr>
          </w:p>
          <w:p w14:paraId="10C1BE22" w14:textId="77777777" w:rsidR="00B921D4" w:rsidRDefault="00B921D4" w:rsidP="00FE5420">
            <w:pPr>
              <w:overflowPunct/>
              <w:autoSpaceDE/>
              <w:autoSpaceDN/>
              <w:adjustRightInd/>
              <w:rPr>
                <w:sz w:val="22"/>
                <w:szCs w:val="22"/>
                <w:lang w:eastAsia="zh-TW"/>
              </w:rPr>
            </w:pPr>
          </w:p>
          <w:p w14:paraId="0B096295" w14:textId="77777777" w:rsidR="00B921D4" w:rsidRDefault="00B921D4" w:rsidP="00FE5420">
            <w:pPr>
              <w:overflowPunct/>
              <w:autoSpaceDE/>
              <w:autoSpaceDN/>
              <w:adjustRightInd/>
              <w:rPr>
                <w:sz w:val="22"/>
                <w:szCs w:val="22"/>
                <w:lang w:eastAsia="zh-TW"/>
              </w:rPr>
            </w:pPr>
          </w:p>
          <w:p w14:paraId="6273E863" w14:textId="77777777" w:rsidR="00B921D4" w:rsidRDefault="00B921D4" w:rsidP="00FE5420">
            <w:pPr>
              <w:overflowPunct/>
              <w:autoSpaceDE/>
              <w:autoSpaceDN/>
              <w:adjustRightInd/>
              <w:rPr>
                <w:sz w:val="22"/>
                <w:szCs w:val="22"/>
                <w:lang w:eastAsia="zh-TW"/>
              </w:rPr>
            </w:pPr>
          </w:p>
          <w:p w14:paraId="0CC485BB" w14:textId="77777777" w:rsidR="00B921D4" w:rsidRDefault="00B921D4" w:rsidP="00FE5420">
            <w:pPr>
              <w:overflowPunct/>
              <w:autoSpaceDE/>
              <w:autoSpaceDN/>
              <w:adjustRightInd/>
              <w:rPr>
                <w:sz w:val="22"/>
                <w:szCs w:val="22"/>
                <w:lang w:eastAsia="zh-TW"/>
              </w:rPr>
            </w:pPr>
          </w:p>
          <w:p w14:paraId="5D5F3E5B" w14:textId="77777777" w:rsidR="00B921D4" w:rsidRDefault="00B921D4" w:rsidP="00FE5420">
            <w:pPr>
              <w:overflowPunct/>
              <w:autoSpaceDE/>
              <w:autoSpaceDN/>
              <w:adjustRightInd/>
              <w:rPr>
                <w:sz w:val="22"/>
                <w:szCs w:val="22"/>
                <w:lang w:eastAsia="zh-TW"/>
              </w:rPr>
            </w:pPr>
          </w:p>
          <w:p w14:paraId="478FC306" w14:textId="77777777" w:rsidR="00B921D4" w:rsidRDefault="00B921D4" w:rsidP="00FE5420">
            <w:pPr>
              <w:overflowPunct/>
              <w:autoSpaceDE/>
              <w:autoSpaceDN/>
              <w:adjustRightInd/>
              <w:rPr>
                <w:sz w:val="22"/>
                <w:szCs w:val="22"/>
                <w:lang w:eastAsia="zh-TW"/>
              </w:rPr>
            </w:pPr>
          </w:p>
          <w:p w14:paraId="4AC4FC95" w14:textId="77777777" w:rsidR="00B921D4" w:rsidRDefault="00B921D4" w:rsidP="00FE5420">
            <w:pPr>
              <w:overflowPunct/>
              <w:autoSpaceDE/>
              <w:autoSpaceDN/>
              <w:adjustRightInd/>
              <w:rPr>
                <w:sz w:val="22"/>
                <w:szCs w:val="22"/>
                <w:lang w:eastAsia="zh-TW"/>
              </w:rPr>
            </w:pPr>
          </w:p>
          <w:p w14:paraId="55157F82" w14:textId="77777777" w:rsidR="00B921D4" w:rsidRDefault="00B921D4" w:rsidP="00FE5420">
            <w:pPr>
              <w:overflowPunct/>
              <w:autoSpaceDE/>
              <w:autoSpaceDN/>
              <w:adjustRightInd/>
              <w:rPr>
                <w:sz w:val="22"/>
                <w:szCs w:val="22"/>
                <w:lang w:eastAsia="zh-TW"/>
              </w:rPr>
            </w:pPr>
          </w:p>
          <w:p w14:paraId="3168FD55" w14:textId="77777777" w:rsidR="00B921D4" w:rsidRDefault="00B921D4" w:rsidP="00FE5420">
            <w:pPr>
              <w:overflowPunct/>
              <w:autoSpaceDE/>
              <w:autoSpaceDN/>
              <w:adjustRightInd/>
              <w:rPr>
                <w:sz w:val="22"/>
                <w:szCs w:val="22"/>
                <w:lang w:eastAsia="zh-TW"/>
              </w:rPr>
            </w:pPr>
          </w:p>
          <w:p w14:paraId="502370B2" w14:textId="77777777" w:rsidR="00B921D4" w:rsidRDefault="00B921D4" w:rsidP="00FE5420">
            <w:pPr>
              <w:overflowPunct/>
              <w:autoSpaceDE/>
              <w:autoSpaceDN/>
              <w:adjustRightInd/>
              <w:rPr>
                <w:sz w:val="22"/>
                <w:szCs w:val="22"/>
                <w:lang w:eastAsia="zh-TW"/>
              </w:rPr>
            </w:pPr>
          </w:p>
          <w:p w14:paraId="4F4734CC" w14:textId="6B7A5768" w:rsidR="00B921D4" w:rsidRPr="00FE5420" w:rsidRDefault="009716E0"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45C96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D8C17FD" w14:textId="77777777" w:rsidR="000D1F7B" w:rsidRDefault="000D1F7B" w:rsidP="00FE5420">
            <w:pPr>
              <w:overflowPunct/>
              <w:autoSpaceDE/>
              <w:autoSpaceDN/>
              <w:adjustRightInd/>
              <w:rPr>
                <w:sz w:val="22"/>
                <w:szCs w:val="22"/>
                <w:lang w:eastAsia="zh-TW"/>
              </w:rPr>
            </w:pPr>
          </w:p>
          <w:p w14:paraId="084D2D24" w14:textId="32812D36" w:rsidR="000D1F7B" w:rsidRPr="00FE5420" w:rsidRDefault="000D1F7B"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53F468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66007AB" w14:textId="77777777" w:rsidR="000D1F7B" w:rsidRDefault="000D1F7B" w:rsidP="00FE5420">
            <w:pPr>
              <w:overflowPunct/>
              <w:autoSpaceDE/>
              <w:autoSpaceDN/>
              <w:adjustRightInd/>
              <w:rPr>
                <w:sz w:val="22"/>
                <w:szCs w:val="22"/>
                <w:lang w:eastAsia="zh-TW"/>
              </w:rPr>
            </w:pPr>
          </w:p>
          <w:p w14:paraId="34DF0630" w14:textId="2D12DDB3" w:rsidR="000D1F7B" w:rsidRPr="00FE5420" w:rsidRDefault="000D1F7B"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5B381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7D276E6" w14:textId="77777777" w:rsidR="009716E0" w:rsidRDefault="009716E0" w:rsidP="00FE5420">
            <w:pPr>
              <w:overflowPunct/>
              <w:autoSpaceDE/>
              <w:autoSpaceDN/>
              <w:adjustRightInd/>
              <w:rPr>
                <w:sz w:val="22"/>
                <w:szCs w:val="22"/>
                <w:lang w:eastAsia="zh-TW"/>
              </w:rPr>
            </w:pPr>
          </w:p>
          <w:p w14:paraId="063B078E" w14:textId="77777777" w:rsidR="009716E0" w:rsidRDefault="009716E0" w:rsidP="00FE5420">
            <w:pPr>
              <w:overflowPunct/>
              <w:autoSpaceDE/>
              <w:autoSpaceDN/>
              <w:adjustRightInd/>
              <w:rPr>
                <w:sz w:val="22"/>
                <w:szCs w:val="22"/>
                <w:lang w:eastAsia="zh-TW"/>
              </w:rPr>
            </w:pPr>
          </w:p>
          <w:p w14:paraId="33C53EA2" w14:textId="77777777" w:rsidR="009716E0" w:rsidRDefault="009716E0" w:rsidP="00FE5420">
            <w:pPr>
              <w:overflowPunct/>
              <w:autoSpaceDE/>
              <w:autoSpaceDN/>
              <w:adjustRightInd/>
              <w:rPr>
                <w:sz w:val="22"/>
                <w:szCs w:val="22"/>
                <w:lang w:eastAsia="zh-TW"/>
              </w:rPr>
            </w:pPr>
          </w:p>
          <w:p w14:paraId="7CF9F4A8" w14:textId="77777777" w:rsidR="009716E0" w:rsidRDefault="009716E0" w:rsidP="00FE5420">
            <w:pPr>
              <w:overflowPunct/>
              <w:autoSpaceDE/>
              <w:autoSpaceDN/>
              <w:adjustRightInd/>
              <w:rPr>
                <w:sz w:val="22"/>
                <w:szCs w:val="22"/>
                <w:lang w:eastAsia="zh-TW"/>
              </w:rPr>
            </w:pPr>
          </w:p>
          <w:p w14:paraId="56B0ABDC" w14:textId="77777777" w:rsidR="009716E0" w:rsidRDefault="009716E0" w:rsidP="00FE5420">
            <w:pPr>
              <w:overflowPunct/>
              <w:autoSpaceDE/>
              <w:autoSpaceDN/>
              <w:adjustRightInd/>
              <w:rPr>
                <w:sz w:val="22"/>
                <w:szCs w:val="22"/>
                <w:lang w:eastAsia="zh-TW"/>
              </w:rPr>
            </w:pPr>
          </w:p>
          <w:p w14:paraId="5A79E9A4" w14:textId="77777777" w:rsidR="009716E0" w:rsidRDefault="009716E0" w:rsidP="00FE5420">
            <w:pPr>
              <w:overflowPunct/>
              <w:autoSpaceDE/>
              <w:autoSpaceDN/>
              <w:adjustRightInd/>
              <w:rPr>
                <w:sz w:val="22"/>
                <w:szCs w:val="22"/>
                <w:lang w:eastAsia="zh-TW"/>
              </w:rPr>
            </w:pPr>
          </w:p>
          <w:p w14:paraId="6AD39FAF" w14:textId="77777777" w:rsidR="009716E0" w:rsidRDefault="009716E0" w:rsidP="00FE5420">
            <w:pPr>
              <w:overflowPunct/>
              <w:autoSpaceDE/>
              <w:autoSpaceDN/>
              <w:adjustRightInd/>
              <w:rPr>
                <w:sz w:val="22"/>
                <w:szCs w:val="22"/>
                <w:lang w:eastAsia="zh-TW"/>
              </w:rPr>
            </w:pPr>
          </w:p>
          <w:p w14:paraId="04D079A2" w14:textId="77777777" w:rsidR="009716E0" w:rsidRDefault="009716E0" w:rsidP="00FE5420">
            <w:pPr>
              <w:overflowPunct/>
              <w:autoSpaceDE/>
              <w:autoSpaceDN/>
              <w:adjustRightInd/>
              <w:rPr>
                <w:sz w:val="22"/>
                <w:szCs w:val="22"/>
                <w:lang w:eastAsia="zh-TW"/>
              </w:rPr>
            </w:pPr>
          </w:p>
          <w:p w14:paraId="6BB3E62E" w14:textId="77777777" w:rsidR="009716E0" w:rsidRDefault="009716E0" w:rsidP="00FE5420">
            <w:pPr>
              <w:overflowPunct/>
              <w:autoSpaceDE/>
              <w:autoSpaceDN/>
              <w:adjustRightInd/>
              <w:rPr>
                <w:sz w:val="22"/>
                <w:szCs w:val="22"/>
                <w:lang w:eastAsia="zh-TW"/>
              </w:rPr>
            </w:pPr>
          </w:p>
          <w:p w14:paraId="5B3EE701" w14:textId="77777777" w:rsidR="009716E0" w:rsidRDefault="009716E0" w:rsidP="00FE5420">
            <w:pPr>
              <w:overflowPunct/>
              <w:autoSpaceDE/>
              <w:autoSpaceDN/>
              <w:adjustRightInd/>
              <w:rPr>
                <w:sz w:val="22"/>
                <w:szCs w:val="22"/>
                <w:lang w:eastAsia="zh-TW"/>
              </w:rPr>
            </w:pPr>
          </w:p>
          <w:p w14:paraId="4D3FDE98" w14:textId="77777777" w:rsidR="009716E0" w:rsidRDefault="009716E0" w:rsidP="00FE5420">
            <w:pPr>
              <w:overflowPunct/>
              <w:autoSpaceDE/>
              <w:autoSpaceDN/>
              <w:adjustRightInd/>
              <w:rPr>
                <w:sz w:val="22"/>
                <w:szCs w:val="22"/>
                <w:lang w:eastAsia="zh-TW"/>
              </w:rPr>
            </w:pPr>
          </w:p>
          <w:p w14:paraId="3084A109" w14:textId="77777777" w:rsidR="009716E0" w:rsidRDefault="009716E0" w:rsidP="00FE5420">
            <w:pPr>
              <w:overflowPunct/>
              <w:autoSpaceDE/>
              <w:autoSpaceDN/>
              <w:adjustRightInd/>
              <w:rPr>
                <w:sz w:val="22"/>
                <w:szCs w:val="22"/>
                <w:lang w:eastAsia="zh-TW"/>
              </w:rPr>
            </w:pPr>
          </w:p>
          <w:p w14:paraId="2D326F31" w14:textId="77777777" w:rsidR="009716E0" w:rsidRDefault="009716E0" w:rsidP="00FE5420">
            <w:pPr>
              <w:overflowPunct/>
              <w:autoSpaceDE/>
              <w:autoSpaceDN/>
              <w:adjustRightInd/>
              <w:rPr>
                <w:sz w:val="22"/>
                <w:szCs w:val="22"/>
                <w:lang w:eastAsia="zh-TW"/>
              </w:rPr>
            </w:pPr>
          </w:p>
          <w:p w14:paraId="7545932F" w14:textId="77777777" w:rsidR="009716E0" w:rsidRDefault="009716E0" w:rsidP="00FE5420">
            <w:pPr>
              <w:overflowPunct/>
              <w:autoSpaceDE/>
              <w:autoSpaceDN/>
              <w:adjustRightInd/>
              <w:rPr>
                <w:sz w:val="22"/>
                <w:szCs w:val="22"/>
                <w:lang w:eastAsia="zh-TW"/>
              </w:rPr>
            </w:pPr>
          </w:p>
          <w:p w14:paraId="09CFAEF8" w14:textId="77777777" w:rsidR="009716E0" w:rsidRDefault="009716E0" w:rsidP="00FE5420">
            <w:pPr>
              <w:overflowPunct/>
              <w:autoSpaceDE/>
              <w:autoSpaceDN/>
              <w:adjustRightInd/>
              <w:rPr>
                <w:sz w:val="22"/>
                <w:szCs w:val="22"/>
                <w:lang w:eastAsia="zh-TW"/>
              </w:rPr>
            </w:pPr>
          </w:p>
          <w:p w14:paraId="3F93172E" w14:textId="77777777" w:rsidR="009716E0" w:rsidRDefault="009716E0" w:rsidP="00FE5420">
            <w:pPr>
              <w:overflowPunct/>
              <w:autoSpaceDE/>
              <w:autoSpaceDN/>
              <w:adjustRightInd/>
              <w:rPr>
                <w:sz w:val="22"/>
                <w:szCs w:val="22"/>
                <w:lang w:eastAsia="zh-TW"/>
              </w:rPr>
            </w:pPr>
          </w:p>
          <w:p w14:paraId="0CC03377" w14:textId="77777777" w:rsidR="009716E0" w:rsidRDefault="009716E0" w:rsidP="00FE5420">
            <w:pPr>
              <w:overflowPunct/>
              <w:autoSpaceDE/>
              <w:autoSpaceDN/>
              <w:adjustRightInd/>
              <w:rPr>
                <w:sz w:val="22"/>
                <w:szCs w:val="22"/>
                <w:lang w:eastAsia="zh-TW"/>
              </w:rPr>
            </w:pPr>
          </w:p>
          <w:p w14:paraId="73156363" w14:textId="77777777" w:rsidR="009716E0" w:rsidRDefault="009716E0" w:rsidP="00FE5420">
            <w:pPr>
              <w:overflowPunct/>
              <w:autoSpaceDE/>
              <w:autoSpaceDN/>
              <w:adjustRightInd/>
              <w:rPr>
                <w:sz w:val="22"/>
                <w:szCs w:val="22"/>
                <w:lang w:eastAsia="zh-TW"/>
              </w:rPr>
            </w:pPr>
          </w:p>
          <w:p w14:paraId="0BCB15AA" w14:textId="05F2CE8D" w:rsidR="009716E0" w:rsidRPr="00FE5420" w:rsidRDefault="009716E0"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DD6515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C61802E" w14:textId="77777777" w:rsidR="000D1F7B" w:rsidRDefault="000D1F7B" w:rsidP="00FE5420">
            <w:pPr>
              <w:overflowPunct/>
              <w:autoSpaceDE/>
              <w:autoSpaceDN/>
              <w:adjustRightInd/>
              <w:rPr>
                <w:sz w:val="22"/>
                <w:szCs w:val="22"/>
                <w:lang w:eastAsia="zh-TW"/>
              </w:rPr>
            </w:pPr>
          </w:p>
          <w:p w14:paraId="340DF335" w14:textId="77777777" w:rsidR="000D1F7B" w:rsidRDefault="000D1F7B" w:rsidP="00FE5420">
            <w:pPr>
              <w:overflowPunct/>
              <w:autoSpaceDE/>
              <w:autoSpaceDN/>
              <w:adjustRightInd/>
              <w:rPr>
                <w:sz w:val="22"/>
                <w:szCs w:val="22"/>
                <w:lang w:eastAsia="zh-TW"/>
              </w:rPr>
            </w:pPr>
          </w:p>
          <w:p w14:paraId="0C04ABD8" w14:textId="77777777" w:rsidR="000D1F7B" w:rsidRDefault="000D1F7B" w:rsidP="00FE5420">
            <w:pPr>
              <w:overflowPunct/>
              <w:autoSpaceDE/>
              <w:autoSpaceDN/>
              <w:adjustRightInd/>
              <w:rPr>
                <w:sz w:val="22"/>
                <w:szCs w:val="22"/>
                <w:lang w:eastAsia="zh-TW"/>
              </w:rPr>
            </w:pPr>
            <w:r>
              <w:rPr>
                <w:sz w:val="22"/>
                <w:szCs w:val="22"/>
                <w:lang w:eastAsia="zh-TW"/>
              </w:rPr>
              <w:t xml:space="preserve">Review my knowledge </w:t>
            </w:r>
            <w:r w:rsidR="00C27F72">
              <w:rPr>
                <w:sz w:val="22"/>
                <w:szCs w:val="22"/>
                <w:lang w:eastAsia="zh-TW"/>
              </w:rPr>
              <w:t>of</w:t>
            </w:r>
            <w:r>
              <w:rPr>
                <w:sz w:val="22"/>
                <w:szCs w:val="22"/>
                <w:lang w:eastAsia="zh-TW"/>
              </w:rPr>
              <w:t xml:space="preserve"> Road Traffic Offences, complete revision and test myself</w:t>
            </w:r>
            <w:r w:rsidR="00C27F72">
              <w:rPr>
                <w:sz w:val="22"/>
                <w:szCs w:val="22"/>
                <w:lang w:eastAsia="zh-TW"/>
              </w:rPr>
              <w:t>. The specific goal overall will to have more knowledge of Traffic Offences, and to be able to identify when they have been completed. I believe that this is an achievable and realistic goal, as it is something I can complete in my own time as well as in work by the assistance of colleagues</w:t>
            </w:r>
            <w:r w:rsidR="009716E0">
              <w:rPr>
                <w:sz w:val="22"/>
                <w:szCs w:val="22"/>
                <w:lang w:eastAsia="zh-TW"/>
              </w:rPr>
              <w:t>.</w:t>
            </w:r>
          </w:p>
          <w:p w14:paraId="23D6F061" w14:textId="77777777" w:rsidR="009716E0" w:rsidRDefault="009716E0" w:rsidP="00FE5420">
            <w:pPr>
              <w:overflowPunct/>
              <w:autoSpaceDE/>
              <w:autoSpaceDN/>
              <w:adjustRightInd/>
              <w:rPr>
                <w:sz w:val="24"/>
                <w:szCs w:val="24"/>
                <w:lang w:eastAsia="zh-TW"/>
              </w:rPr>
            </w:pPr>
          </w:p>
          <w:p w14:paraId="29A2A56B" w14:textId="5B52AEC4" w:rsidR="009716E0" w:rsidRPr="00FE5420" w:rsidRDefault="009716E0"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The overall goal will be to be able to clearly identify and understand vulnerability by knowing some of the key identifiers associated with them. I believe this is an achievable and realistic goal</w:t>
            </w:r>
            <w:r w:rsidR="0066117E">
              <w:rPr>
                <w:sz w:val="24"/>
                <w:szCs w:val="24"/>
                <w:lang w:eastAsia="zh-TW"/>
              </w:rPr>
              <w:t>, it can be achieved by attending courses that are run by the organisation, reviewing material and simply by performing my regular duties where I will expand on my knowledge and experience over time. I believe that I will be able to complete this goal within the next several months.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1D42FFD2" w:rsidR="00FE5420" w:rsidRPr="0066117E" w:rsidRDefault="0066117E" w:rsidP="0066117E">
            <w:pPr>
              <w:pStyle w:val="ListParagraph"/>
              <w:numPr>
                <w:ilvl w:val="0"/>
                <w:numId w:val="55"/>
              </w:numPr>
              <w:overflowPunct/>
              <w:autoSpaceDE/>
              <w:autoSpaceDN/>
              <w:adjustRightInd/>
              <w:rPr>
                <w:b/>
                <w:bCs/>
                <w:sz w:val="22"/>
                <w:szCs w:val="22"/>
                <w:lang w:eastAsia="zh-TW"/>
              </w:rPr>
            </w:pPr>
            <w:r>
              <w:rPr>
                <w:sz w:val="22"/>
                <w:szCs w:val="22"/>
                <w:lang w:eastAsia="zh-TW"/>
              </w:rPr>
              <w:t>Managing and obtaining evidence – Golden hour</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019F82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2BF2594" w14:textId="77777777" w:rsidR="00334C9E" w:rsidRDefault="00334C9E" w:rsidP="00FE5420">
            <w:pPr>
              <w:overflowPunct/>
              <w:autoSpaceDE/>
              <w:autoSpaceDN/>
              <w:adjustRightInd/>
              <w:rPr>
                <w:sz w:val="22"/>
                <w:szCs w:val="22"/>
                <w:lang w:eastAsia="zh-TW"/>
              </w:rPr>
            </w:pPr>
          </w:p>
          <w:p w14:paraId="03B44AF5" w14:textId="6C9FD4B8" w:rsidR="00334C9E" w:rsidRPr="00FE5420" w:rsidRDefault="00334C9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FABA6A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5DDB181" w14:textId="77777777" w:rsidR="00334C9E" w:rsidRDefault="00334C9E" w:rsidP="00FE5420">
            <w:pPr>
              <w:overflowPunct/>
              <w:autoSpaceDE/>
              <w:autoSpaceDN/>
              <w:adjustRightInd/>
              <w:rPr>
                <w:sz w:val="24"/>
                <w:szCs w:val="24"/>
                <w:lang w:eastAsia="zh-TW"/>
              </w:rPr>
            </w:pPr>
          </w:p>
          <w:p w14:paraId="0C242629" w14:textId="3E7E4733" w:rsidR="00334C9E" w:rsidRPr="00FE5420" w:rsidRDefault="00334C9E"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DD1EF5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2D8744C" w14:textId="77777777" w:rsidR="00334C9E" w:rsidRDefault="00334C9E" w:rsidP="00FE5420">
            <w:pPr>
              <w:overflowPunct/>
              <w:autoSpaceDE/>
              <w:autoSpaceDN/>
              <w:adjustRightInd/>
              <w:rPr>
                <w:sz w:val="24"/>
                <w:szCs w:val="24"/>
                <w:lang w:eastAsia="zh-TW"/>
              </w:rPr>
            </w:pPr>
          </w:p>
          <w:p w14:paraId="33334C9E" w14:textId="34F266EB" w:rsidR="00334C9E" w:rsidRPr="00FE5420" w:rsidRDefault="00334C9E"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FF6292F"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3288C85" w14:textId="77777777" w:rsidR="00334C9E" w:rsidRDefault="00334C9E" w:rsidP="00FE5420">
            <w:pPr>
              <w:overflowPunct/>
              <w:autoSpaceDE/>
              <w:autoSpaceDN/>
              <w:adjustRightInd/>
              <w:rPr>
                <w:sz w:val="24"/>
                <w:szCs w:val="24"/>
                <w:lang w:eastAsia="zh-TW"/>
              </w:rPr>
            </w:pPr>
          </w:p>
          <w:p w14:paraId="2455C7D4" w14:textId="77777777" w:rsidR="00334C9E" w:rsidRDefault="00334C9E" w:rsidP="00FE5420">
            <w:pPr>
              <w:overflowPunct/>
              <w:autoSpaceDE/>
              <w:autoSpaceDN/>
              <w:adjustRightInd/>
              <w:rPr>
                <w:sz w:val="24"/>
                <w:szCs w:val="24"/>
                <w:lang w:eastAsia="zh-TW"/>
              </w:rPr>
            </w:pPr>
          </w:p>
          <w:p w14:paraId="1B687C7D" w14:textId="77777777" w:rsidR="00334C9E" w:rsidRDefault="00334C9E" w:rsidP="00FE5420">
            <w:pPr>
              <w:overflowPunct/>
              <w:autoSpaceDE/>
              <w:autoSpaceDN/>
              <w:adjustRightInd/>
              <w:rPr>
                <w:sz w:val="24"/>
                <w:szCs w:val="24"/>
                <w:lang w:eastAsia="zh-TW"/>
              </w:rPr>
            </w:pPr>
            <w:r>
              <w:rPr>
                <w:sz w:val="24"/>
                <w:szCs w:val="24"/>
                <w:lang w:eastAsia="zh-TW"/>
              </w:rPr>
              <w:t xml:space="preserve">The overall goal will be to </w:t>
            </w:r>
            <w:r w:rsidR="00282005">
              <w:rPr>
                <w:sz w:val="24"/>
                <w:szCs w:val="24"/>
                <w:lang w:eastAsia="zh-TW"/>
              </w:rPr>
              <w:t xml:space="preserve">that I am fully aware of all possible golden hour enquiries in an investigation and that I have experience on the best methods to obtain this such as DNA Swabs. </w:t>
            </w:r>
          </w:p>
          <w:p w14:paraId="7DF7D6E0" w14:textId="6B6E1F59" w:rsidR="00282005" w:rsidRPr="00FE5420" w:rsidRDefault="0028200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believe it is an achievable goal as I am already aware of the key golden hour enquiries such as statements, identify witnesses, CCTV however expanding my knowledge on other best evidence capturing methods is key to obtaining best evidence possible. I believe I can achieve this by asking other </w:t>
            </w:r>
            <w:r>
              <w:rPr>
                <w:sz w:val="24"/>
                <w:szCs w:val="24"/>
                <w:lang w:eastAsia="zh-TW"/>
              </w:rPr>
              <w:lastRenderedPageBreak/>
              <w:t>colleagues for guidance, particularly colleagues with more experience and by encountering new situations as from these I will understand new processes and methods which will be able to assist me with this skill. I believe that this goal is realistic and I will be able to achieve this in the coming months.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600ED8C" w:rsidR="00FE5420" w:rsidRPr="0066117E" w:rsidRDefault="004C100B" w:rsidP="0066117E">
            <w:pPr>
              <w:pStyle w:val="ListParagraph"/>
              <w:numPr>
                <w:ilvl w:val="0"/>
                <w:numId w:val="54"/>
              </w:numPr>
              <w:overflowPunct/>
              <w:autoSpaceDE/>
              <w:autoSpaceDN/>
              <w:adjustRightInd/>
              <w:rPr>
                <w:sz w:val="22"/>
                <w:szCs w:val="22"/>
                <w:lang w:eastAsia="zh-TW"/>
              </w:rPr>
            </w:pPr>
            <w:r w:rsidRPr="0066117E">
              <w:rPr>
                <w:sz w:val="22"/>
                <w:szCs w:val="22"/>
                <w:lang w:eastAsia="zh-TW"/>
              </w:rPr>
              <w:t>Interview Confidence</w:t>
            </w:r>
          </w:p>
          <w:p w14:paraId="46AC9C38" w14:textId="77777777" w:rsidR="000D1F7B" w:rsidRDefault="000D1F7B" w:rsidP="000D1F7B">
            <w:pPr>
              <w:overflowPunct/>
              <w:autoSpaceDE/>
              <w:autoSpaceDN/>
              <w:adjustRightInd/>
              <w:rPr>
                <w:sz w:val="22"/>
                <w:szCs w:val="22"/>
                <w:lang w:eastAsia="zh-TW"/>
              </w:rPr>
            </w:pPr>
          </w:p>
          <w:p w14:paraId="297C67F2" w14:textId="77777777" w:rsidR="000D1F7B" w:rsidRDefault="000D1F7B" w:rsidP="000D1F7B">
            <w:pPr>
              <w:overflowPunct/>
              <w:autoSpaceDE/>
              <w:autoSpaceDN/>
              <w:adjustRightInd/>
              <w:rPr>
                <w:sz w:val="22"/>
                <w:szCs w:val="22"/>
                <w:lang w:eastAsia="zh-TW"/>
              </w:rPr>
            </w:pPr>
          </w:p>
          <w:p w14:paraId="05279DEB" w14:textId="77777777" w:rsidR="000D1F7B" w:rsidRDefault="000D1F7B" w:rsidP="000D1F7B">
            <w:pPr>
              <w:overflowPunct/>
              <w:autoSpaceDE/>
              <w:autoSpaceDN/>
              <w:adjustRightInd/>
              <w:rPr>
                <w:sz w:val="22"/>
                <w:szCs w:val="22"/>
                <w:lang w:eastAsia="zh-TW"/>
              </w:rPr>
            </w:pPr>
          </w:p>
          <w:p w14:paraId="0415B75F" w14:textId="77777777" w:rsidR="000D1F7B" w:rsidRDefault="000D1F7B" w:rsidP="000D1F7B">
            <w:pPr>
              <w:overflowPunct/>
              <w:autoSpaceDE/>
              <w:autoSpaceDN/>
              <w:adjustRightInd/>
              <w:rPr>
                <w:sz w:val="22"/>
                <w:szCs w:val="22"/>
                <w:lang w:eastAsia="zh-TW"/>
              </w:rPr>
            </w:pPr>
          </w:p>
          <w:p w14:paraId="3C54DE49" w14:textId="77777777" w:rsidR="000D1F7B" w:rsidRDefault="000D1F7B" w:rsidP="000D1F7B">
            <w:pPr>
              <w:overflowPunct/>
              <w:autoSpaceDE/>
              <w:autoSpaceDN/>
              <w:adjustRightInd/>
              <w:rPr>
                <w:sz w:val="22"/>
                <w:szCs w:val="22"/>
                <w:lang w:eastAsia="zh-TW"/>
              </w:rPr>
            </w:pPr>
          </w:p>
          <w:p w14:paraId="154F311A" w14:textId="6E6D29E8" w:rsidR="000D1F7B" w:rsidRPr="000D1F7B" w:rsidRDefault="000D1F7B" w:rsidP="000D1F7B">
            <w:pPr>
              <w:pStyle w:val="ListParagraph"/>
              <w:overflowPunct/>
              <w:autoSpaceDE/>
              <w:autoSpaceDN/>
              <w:adjustRightInd/>
              <w:rPr>
                <w:sz w:val="22"/>
                <w:szCs w:val="22"/>
                <w:lang w:eastAsia="zh-TW"/>
              </w:rPr>
            </w:pPr>
          </w:p>
          <w:p w14:paraId="3F3BEB0A" w14:textId="77777777" w:rsidR="00C27F72" w:rsidRDefault="00C27F72" w:rsidP="00C27F72">
            <w:pPr>
              <w:pStyle w:val="ListParagraph"/>
              <w:overflowPunct/>
              <w:autoSpaceDE/>
              <w:autoSpaceDN/>
              <w:adjustRightInd/>
              <w:rPr>
                <w:sz w:val="22"/>
                <w:szCs w:val="22"/>
                <w:lang w:eastAsia="zh-TW"/>
              </w:rPr>
            </w:pPr>
          </w:p>
          <w:p w14:paraId="48C523BD" w14:textId="77777777" w:rsidR="00C27F72" w:rsidRDefault="00C27F72" w:rsidP="00C27F72">
            <w:pPr>
              <w:pStyle w:val="ListParagraph"/>
              <w:overflowPunct/>
              <w:autoSpaceDE/>
              <w:autoSpaceDN/>
              <w:adjustRightInd/>
              <w:rPr>
                <w:sz w:val="22"/>
                <w:szCs w:val="22"/>
                <w:lang w:eastAsia="zh-TW"/>
              </w:rPr>
            </w:pPr>
          </w:p>
          <w:p w14:paraId="62C05A33" w14:textId="77777777" w:rsidR="00C27F72" w:rsidRDefault="00C27F72" w:rsidP="00C27F72">
            <w:pPr>
              <w:pStyle w:val="ListParagraph"/>
              <w:overflowPunct/>
              <w:autoSpaceDE/>
              <w:autoSpaceDN/>
              <w:adjustRightInd/>
              <w:rPr>
                <w:sz w:val="22"/>
                <w:szCs w:val="22"/>
                <w:lang w:eastAsia="zh-TW"/>
              </w:rPr>
            </w:pPr>
          </w:p>
          <w:p w14:paraId="330BDA85" w14:textId="77777777" w:rsidR="00C27F72" w:rsidRDefault="00C27F72" w:rsidP="00C27F72">
            <w:pPr>
              <w:pStyle w:val="ListParagraph"/>
              <w:overflowPunct/>
              <w:autoSpaceDE/>
              <w:autoSpaceDN/>
              <w:adjustRightInd/>
              <w:rPr>
                <w:sz w:val="22"/>
                <w:szCs w:val="22"/>
                <w:lang w:eastAsia="zh-TW"/>
              </w:rPr>
            </w:pPr>
          </w:p>
          <w:p w14:paraId="4E531D8C" w14:textId="77777777" w:rsidR="00C27F72" w:rsidRDefault="00C27F72" w:rsidP="00C27F72">
            <w:pPr>
              <w:pStyle w:val="ListParagraph"/>
              <w:overflowPunct/>
              <w:autoSpaceDE/>
              <w:autoSpaceDN/>
              <w:adjustRightInd/>
              <w:rPr>
                <w:sz w:val="22"/>
                <w:szCs w:val="22"/>
                <w:lang w:eastAsia="zh-TW"/>
              </w:rPr>
            </w:pPr>
          </w:p>
          <w:p w14:paraId="7B46A5AD" w14:textId="77777777" w:rsidR="00C27F72" w:rsidRDefault="00C27F72" w:rsidP="00C27F72">
            <w:pPr>
              <w:pStyle w:val="ListParagraph"/>
              <w:overflowPunct/>
              <w:autoSpaceDE/>
              <w:autoSpaceDN/>
              <w:adjustRightInd/>
              <w:rPr>
                <w:sz w:val="22"/>
                <w:szCs w:val="22"/>
                <w:lang w:eastAsia="zh-TW"/>
              </w:rPr>
            </w:pPr>
          </w:p>
          <w:p w14:paraId="4E8C54BE" w14:textId="77777777" w:rsidR="00C27F72" w:rsidRDefault="00C27F72" w:rsidP="00C27F72">
            <w:pPr>
              <w:pStyle w:val="ListParagraph"/>
              <w:overflowPunct/>
              <w:autoSpaceDE/>
              <w:autoSpaceDN/>
              <w:adjustRightInd/>
              <w:rPr>
                <w:sz w:val="22"/>
                <w:szCs w:val="22"/>
                <w:lang w:eastAsia="zh-TW"/>
              </w:rPr>
            </w:pPr>
          </w:p>
          <w:p w14:paraId="0E43C5D0" w14:textId="77777777" w:rsidR="00C27F72" w:rsidRDefault="00C27F72" w:rsidP="00C27F72">
            <w:pPr>
              <w:pStyle w:val="ListParagraph"/>
              <w:overflowPunct/>
              <w:autoSpaceDE/>
              <w:autoSpaceDN/>
              <w:adjustRightInd/>
              <w:rPr>
                <w:sz w:val="22"/>
                <w:szCs w:val="22"/>
                <w:lang w:eastAsia="zh-TW"/>
              </w:rPr>
            </w:pPr>
          </w:p>
          <w:p w14:paraId="3506B290" w14:textId="77777777" w:rsidR="00C27F72" w:rsidRDefault="00C27F72" w:rsidP="00C27F72">
            <w:pPr>
              <w:pStyle w:val="ListParagraph"/>
              <w:overflowPunct/>
              <w:autoSpaceDE/>
              <w:autoSpaceDN/>
              <w:adjustRightInd/>
              <w:rPr>
                <w:sz w:val="22"/>
                <w:szCs w:val="22"/>
                <w:lang w:eastAsia="zh-TW"/>
              </w:rPr>
            </w:pPr>
          </w:p>
          <w:p w14:paraId="7318F2E8" w14:textId="77777777" w:rsidR="00C27F72" w:rsidRDefault="00C27F72" w:rsidP="00C27F72">
            <w:pPr>
              <w:pStyle w:val="ListParagraph"/>
              <w:overflowPunct/>
              <w:autoSpaceDE/>
              <w:autoSpaceDN/>
              <w:adjustRightInd/>
              <w:rPr>
                <w:sz w:val="22"/>
                <w:szCs w:val="22"/>
                <w:lang w:eastAsia="zh-TW"/>
              </w:rPr>
            </w:pPr>
          </w:p>
          <w:p w14:paraId="6AC8D1AB" w14:textId="77777777" w:rsidR="00C27F72" w:rsidRDefault="00C27F72" w:rsidP="00C27F72">
            <w:pPr>
              <w:pStyle w:val="ListParagraph"/>
              <w:overflowPunct/>
              <w:autoSpaceDE/>
              <w:autoSpaceDN/>
              <w:adjustRightInd/>
              <w:rPr>
                <w:sz w:val="22"/>
                <w:szCs w:val="22"/>
                <w:lang w:eastAsia="zh-TW"/>
              </w:rPr>
            </w:pPr>
          </w:p>
          <w:p w14:paraId="3C75DF5A" w14:textId="77777777" w:rsidR="00C27F72" w:rsidRDefault="00C27F72" w:rsidP="00C27F72">
            <w:pPr>
              <w:pStyle w:val="ListParagraph"/>
              <w:overflowPunct/>
              <w:autoSpaceDE/>
              <w:autoSpaceDN/>
              <w:adjustRightInd/>
              <w:rPr>
                <w:sz w:val="22"/>
                <w:szCs w:val="22"/>
                <w:lang w:eastAsia="zh-TW"/>
              </w:rPr>
            </w:pPr>
          </w:p>
          <w:p w14:paraId="3A32DF20" w14:textId="77777777" w:rsidR="00C27F72" w:rsidRDefault="00C27F72" w:rsidP="00C27F72">
            <w:pPr>
              <w:pStyle w:val="ListParagraph"/>
              <w:overflowPunct/>
              <w:autoSpaceDE/>
              <w:autoSpaceDN/>
              <w:adjustRightInd/>
              <w:rPr>
                <w:sz w:val="22"/>
                <w:szCs w:val="22"/>
                <w:lang w:eastAsia="zh-TW"/>
              </w:rPr>
            </w:pPr>
          </w:p>
          <w:p w14:paraId="2337CB9D" w14:textId="7293BDE7" w:rsidR="000D1F7B" w:rsidRPr="000D1F7B" w:rsidRDefault="000D1F7B" w:rsidP="0066117E">
            <w:pPr>
              <w:pStyle w:val="ListParagraph"/>
              <w:numPr>
                <w:ilvl w:val="0"/>
                <w:numId w:val="54"/>
              </w:numPr>
              <w:overflowPunct/>
              <w:autoSpaceDE/>
              <w:autoSpaceDN/>
              <w:adjustRightInd/>
              <w:rPr>
                <w:sz w:val="22"/>
                <w:szCs w:val="22"/>
                <w:lang w:eastAsia="zh-TW"/>
              </w:rPr>
            </w:pPr>
            <w:r w:rsidRPr="000D1F7B">
              <w:rPr>
                <w:sz w:val="22"/>
                <w:szCs w:val="22"/>
                <w:lang w:eastAsia="zh-TW"/>
              </w:rPr>
              <w:t>Casefile / Officer in Charge of Case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290594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632CD5" w14:textId="77777777" w:rsidR="004C100B" w:rsidRDefault="004C100B" w:rsidP="00FE5420">
            <w:pPr>
              <w:overflowPunct/>
              <w:autoSpaceDE/>
              <w:autoSpaceDN/>
              <w:adjustRightInd/>
              <w:rPr>
                <w:sz w:val="24"/>
                <w:szCs w:val="24"/>
                <w:lang w:eastAsia="zh-TW"/>
              </w:rPr>
            </w:pPr>
          </w:p>
          <w:p w14:paraId="6B1EFA68" w14:textId="77777777" w:rsidR="004C100B" w:rsidRDefault="004C100B" w:rsidP="00FE5420">
            <w:pPr>
              <w:overflowPunct/>
              <w:autoSpaceDE/>
              <w:autoSpaceDN/>
              <w:adjustRightInd/>
              <w:rPr>
                <w:sz w:val="24"/>
                <w:szCs w:val="24"/>
                <w:lang w:eastAsia="zh-TW"/>
              </w:rPr>
            </w:pPr>
            <w:r>
              <w:rPr>
                <w:sz w:val="24"/>
                <w:szCs w:val="24"/>
                <w:lang w:eastAsia="zh-TW"/>
              </w:rPr>
              <w:t>9</w:t>
            </w:r>
          </w:p>
          <w:p w14:paraId="2FDC7FA5" w14:textId="77777777" w:rsidR="000D1F7B" w:rsidRDefault="000D1F7B" w:rsidP="00FE5420">
            <w:pPr>
              <w:overflowPunct/>
              <w:autoSpaceDE/>
              <w:autoSpaceDN/>
              <w:adjustRightInd/>
              <w:rPr>
                <w:sz w:val="24"/>
                <w:szCs w:val="24"/>
                <w:lang w:eastAsia="zh-TW"/>
              </w:rPr>
            </w:pPr>
          </w:p>
          <w:p w14:paraId="2B0D0240" w14:textId="77777777" w:rsidR="000D1F7B" w:rsidRDefault="000D1F7B" w:rsidP="00FE5420">
            <w:pPr>
              <w:overflowPunct/>
              <w:autoSpaceDE/>
              <w:autoSpaceDN/>
              <w:adjustRightInd/>
              <w:rPr>
                <w:sz w:val="24"/>
                <w:szCs w:val="24"/>
                <w:lang w:eastAsia="zh-TW"/>
              </w:rPr>
            </w:pPr>
          </w:p>
          <w:p w14:paraId="2C54C70A" w14:textId="77777777" w:rsidR="000D1F7B" w:rsidRDefault="000D1F7B" w:rsidP="00FE5420">
            <w:pPr>
              <w:overflowPunct/>
              <w:autoSpaceDE/>
              <w:autoSpaceDN/>
              <w:adjustRightInd/>
              <w:rPr>
                <w:sz w:val="24"/>
                <w:szCs w:val="24"/>
                <w:lang w:eastAsia="zh-TW"/>
              </w:rPr>
            </w:pPr>
          </w:p>
          <w:p w14:paraId="6B1B54C3" w14:textId="77777777" w:rsidR="000D1F7B" w:rsidRDefault="000D1F7B" w:rsidP="00FE5420">
            <w:pPr>
              <w:overflowPunct/>
              <w:autoSpaceDE/>
              <w:autoSpaceDN/>
              <w:adjustRightInd/>
              <w:rPr>
                <w:sz w:val="24"/>
                <w:szCs w:val="24"/>
                <w:lang w:eastAsia="zh-TW"/>
              </w:rPr>
            </w:pPr>
          </w:p>
          <w:p w14:paraId="2C54A333" w14:textId="77777777" w:rsidR="000D1F7B" w:rsidRDefault="000D1F7B" w:rsidP="00FE5420">
            <w:pPr>
              <w:overflowPunct/>
              <w:autoSpaceDE/>
              <w:autoSpaceDN/>
              <w:adjustRightInd/>
              <w:rPr>
                <w:sz w:val="24"/>
                <w:szCs w:val="24"/>
                <w:lang w:eastAsia="zh-TW"/>
              </w:rPr>
            </w:pPr>
          </w:p>
          <w:p w14:paraId="5D6732B5" w14:textId="77777777" w:rsidR="000D1F7B" w:rsidRDefault="000D1F7B" w:rsidP="00FE5420">
            <w:pPr>
              <w:overflowPunct/>
              <w:autoSpaceDE/>
              <w:autoSpaceDN/>
              <w:adjustRightInd/>
              <w:rPr>
                <w:sz w:val="24"/>
                <w:szCs w:val="24"/>
                <w:lang w:eastAsia="zh-TW"/>
              </w:rPr>
            </w:pPr>
          </w:p>
          <w:p w14:paraId="3D8C1900" w14:textId="77777777" w:rsidR="000D1F7B" w:rsidRDefault="000D1F7B" w:rsidP="00FE5420">
            <w:pPr>
              <w:overflowPunct/>
              <w:autoSpaceDE/>
              <w:autoSpaceDN/>
              <w:adjustRightInd/>
              <w:rPr>
                <w:sz w:val="24"/>
                <w:szCs w:val="24"/>
                <w:lang w:eastAsia="zh-TW"/>
              </w:rPr>
            </w:pPr>
          </w:p>
          <w:p w14:paraId="3F5D2175" w14:textId="77777777" w:rsidR="000D1F7B" w:rsidRDefault="000D1F7B" w:rsidP="00FE5420">
            <w:pPr>
              <w:overflowPunct/>
              <w:autoSpaceDE/>
              <w:autoSpaceDN/>
              <w:adjustRightInd/>
              <w:rPr>
                <w:sz w:val="24"/>
                <w:szCs w:val="24"/>
                <w:lang w:eastAsia="zh-TW"/>
              </w:rPr>
            </w:pPr>
          </w:p>
          <w:p w14:paraId="1A61CB2B" w14:textId="77777777" w:rsidR="000D1F7B" w:rsidRDefault="000D1F7B" w:rsidP="00FE5420">
            <w:pPr>
              <w:overflowPunct/>
              <w:autoSpaceDE/>
              <w:autoSpaceDN/>
              <w:adjustRightInd/>
              <w:rPr>
                <w:sz w:val="24"/>
                <w:szCs w:val="24"/>
                <w:lang w:eastAsia="zh-TW"/>
              </w:rPr>
            </w:pPr>
          </w:p>
          <w:p w14:paraId="262D7023" w14:textId="77777777" w:rsidR="000D1F7B" w:rsidRDefault="000D1F7B" w:rsidP="00FE5420">
            <w:pPr>
              <w:overflowPunct/>
              <w:autoSpaceDE/>
              <w:autoSpaceDN/>
              <w:adjustRightInd/>
              <w:rPr>
                <w:sz w:val="24"/>
                <w:szCs w:val="24"/>
                <w:lang w:eastAsia="zh-TW"/>
              </w:rPr>
            </w:pPr>
          </w:p>
          <w:p w14:paraId="326BA63F" w14:textId="77777777" w:rsidR="000D1F7B" w:rsidRDefault="000D1F7B" w:rsidP="00FE5420">
            <w:pPr>
              <w:overflowPunct/>
              <w:autoSpaceDE/>
              <w:autoSpaceDN/>
              <w:adjustRightInd/>
              <w:rPr>
                <w:sz w:val="24"/>
                <w:szCs w:val="24"/>
                <w:lang w:eastAsia="zh-TW"/>
              </w:rPr>
            </w:pPr>
          </w:p>
          <w:p w14:paraId="7A2D730D" w14:textId="77777777" w:rsidR="00C27F72" w:rsidRDefault="00C27F72" w:rsidP="00FE5420">
            <w:pPr>
              <w:overflowPunct/>
              <w:autoSpaceDE/>
              <w:autoSpaceDN/>
              <w:adjustRightInd/>
              <w:rPr>
                <w:sz w:val="24"/>
                <w:szCs w:val="24"/>
                <w:lang w:eastAsia="zh-TW"/>
              </w:rPr>
            </w:pPr>
          </w:p>
          <w:p w14:paraId="71205F42" w14:textId="77777777" w:rsidR="00C27F72" w:rsidRDefault="00C27F72" w:rsidP="00FE5420">
            <w:pPr>
              <w:overflowPunct/>
              <w:autoSpaceDE/>
              <w:autoSpaceDN/>
              <w:adjustRightInd/>
              <w:rPr>
                <w:sz w:val="24"/>
                <w:szCs w:val="24"/>
                <w:lang w:eastAsia="zh-TW"/>
              </w:rPr>
            </w:pPr>
          </w:p>
          <w:p w14:paraId="6E7FE76C" w14:textId="77777777" w:rsidR="00C27F72" w:rsidRDefault="00C27F72" w:rsidP="00FE5420">
            <w:pPr>
              <w:overflowPunct/>
              <w:autoSpaceDE/>
              <w:autoSpaceDN/>
              <w:adjustRightInd/>
              <w:rPr>
                <w:sz w:val="24"/>
                <w:szCs w:val="24"/>
                <w:lang w:eastAsia="zh-TW"/>
              </w:rPr>
            </w:pPr>
          </w:p>
          <w:p w14:paraId="51A94EF2" w14:textId="77777777" w:rsidR="00C27F72" w:rsidRDefault="00C27F72" w:rsidP="00FE5420">
            <w:pPr>
              <w:overflowPunct/>
              <w:autoSpaceDE/>
              <w:autoSpaceDN/>
              <w:adjustRightInd/>
              <w:rPr>
                <w:sz w:val="24"/>
                <w:szCs w:val="24"/>
                <w:lang w:eastAsia="zh-TW"/>
              </w:rPr>
            </w:pPr>
          </w:p>
          <w:p w14:paraId="17AAC412" w14:textId="77777777" w:rsidR="00C27F72" w:rsidRDefault="00C27F72" w:rsidP="00FE5420">
            <w:pPr>
              <w:overflowPunct/>
              <w:autoSpaceDE/>
              <w:autoSpaceDN/>
              <w:adjustRightInd/>
              <w:rPr>
                <w:sz w:val="24"/>
                <w:szCs w:val="24"/>
                <w:lang w:eastAsia="zh-TW"/>
              </w:rPr>
            </w:pPr>
          </w:p>
          <w:p w14:paraId="1B7A89AC" w14:textId="77777777" w:rsidR="00C27F72" w:rsidRDefault="00C27F72" w:rsidP="00FE5420">
            <w:pPr>
              <w:overflowPunct/>
              <w:autoSpaceDE/>
              <w:autoSpaceDN/>
              <w:adjustRightInd/>
              <w:rPr>
                <w:sz w:val="24"/>
                <w:szCs w:val="24"/>
                <w:lang w:eastAsia="zh-TW"/>
              </w:rPr>
            </w:pPr>
          </w:p>
          <w:p w14:paraId="71D4FA02" w14:textId="77777777" w:rsidR="00C27F72" w:rsidRDefault="00C27F72" w:rsidP="00FE5420">
            <w:pPr>
              <w:overflowPunct/>
              <w:autoSpaceDE/>
              <w:autoSpaceDN/>
              <w:adjustRightInd/>
              <w:rPr>
                <w:sz w:val="24"/>
                <w:szCs w:val="24"/>
                <w:lang w:eastAsia="zh-TW"/>
              </w:rPr>
            </w:pPr>
          </w:p>
          <w:p w14:paraId="5277763A" w14:textId="47004E9F" w:rsidR="000D1F7B" w:rsidRPr="00FE5420" w:rsidRDefault="000D1F7B"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6C628D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14AF540" w14:textId="77777777" w:rsidR="004C100B" w:rsidRDefault="004C100B" w:rsidP="00FE5420">
            <w:pPr>
              <w:overflowPunct/>
              <w:autoSpaceDE/>
              <w:autoSpaceDN/>
              <w:adjustRightInd/>
              <w:rPr>
                <w:sz w:val="24"/>
                <w:szCs w:val="24"/>
                <w:lang w:eastAsia="zh-TW"/>
              </w:rPr>
            </w:pPr>
          </w:p>
          <w:p w14:paraId="19ACC4DF" w14:textId="73AF5FBB" w:rsidR="004C100B" w:rsidRPr="00FE5420" w:rsidRDefault="004C100B"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B06E81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607B73B" w14:textId="77777777" w:rsidR="000D1F7B" w:rsidRDefault="000D1F7B" w:rsidP="00FE5420">
            <w:pPr>
              <w:overflowPunct/>
              <w:autoSpaceDE/>
              <w:autoSpaceDN/>
              <w:adjustRightInd/>
              <w:rPr>
                <w:sz w:val="22"/>
                <w:szCs w:val="22"/>
                <w:lang w:eastAsia="zh-TW"/>
              </w:rPr>
            </w:pPr>
          </w:p>
          <w:p w14:paraId="70853551" w14:textId="77777777" w:rsidR="000D1F7B" w:rsidRDefault="000D1F7B" w:rsidP="00FE5420">
            <w:pPr>
              <w:overflowPunct/>
              <w:autoSpaceDE/>
              <w:autoSpaceDN/>
              <w:adjustRightInd/>
              <w:rPr>
                <w:sz w:val="22"/>
                <w:szCs w:val="22"/>
                <w:lang w:eastAsia="zh-TW"/>
              </w:rPr>
            </w:pPr>
          </w:p>
          <w:p w14:paraId="672B147C" w14:textId="77777777" w:rsidR="000D1F7B" w:rsidRDefault="000D1F7B" w:rsidP="00FE5420">
            <w:pPr>
              <w:overflowPunct/>
              <w:autoSpaceDE/>
              <w:autoSpaceDN/>
              <w:adjustRightInd/>
              <w:rPr>
                <w:sz w:val="22"/>
                <w:szCs w:val="22"/>
                <w:lang w:eastAsia="zh-TW"/>
              </w:rPr>
            </w:pPr>
          </w:p>
          <w:p w14:paraId="5F72675C" w14:textId="77777777" w:rsidR="000D1F7B" w:rsidRDefault="000D1F7B" w:rsidP="00FE5420">
            <w:pPr>
              <w:overflowPunct/>
              <w:autoSpaceDE/>
              <w:autoSpaceDN/>
              <w:adjustRightInd/>
              <w:rPr>
                <w:sz w:val="22"/>
                <w:szCs w:val="22"/>
                <w:lang w:eastAsia="zh-TW"/>
              </w:rPr>
            </w:pPr>
          </w:p>
          <w:p w14:paraId="2C9C7AEC" w14:textId="77777777" w:rsidR="000D1F7B" w:rsidRDefault="000D1F7B" w:rsidP="00FE5420">
            <w:pPr>
              <w:overflowPunct/>
              <w:autoSpaceDE/>
              <w:autoSpaceDN/>
              <w:adjustRightInd/>
              <w:rPr>
                <w:sz w:val="22"/>
                <w:szCs w:val="22"/>
                <w:lang w:eastAsia="zh-TW"/>
              </w:rPr>
            </w:pPr>
          </w:p>
          <w:p w14:paraId="324C514A" w14:textId="77777777" w:rsidR="000D1F7B" w:rsidRDefault="000D1F7B" w:rsidP="00FE5420">
            <w:pPr>
              <w:overflowPunct/>
              <w:autoSpaceDE/>
              <w:autoSpaceDN/>
              <w:adjustRightInd/>
              <w:rPr>
                <w:sz w:val="22"/>
                <w:szCs w:val="22"/>
                <w:lang w:eastAsia="zh-TW"/>
              </w:rPr>
            </w:pPr>
          </w:p>
          <w:p w14:paraId="427BB32D" w14:textId="77777777" w:rsidR="000D1F7B" w:rsidRDefault="000D1F7B" w:rsidP="00FE5420">
            <w:pPr>
              <w:overflowPunct/>
              <w:autoSpaceDE/>
              <w:autoSpaceDN/>
              <w:adjustRightInd/>
              <w:rPr>
                <w:sz w:val="22"/>
                <w:szCs w:val="22"/>
                <w:lang w:eastAsia="zh-TW"/>
              </w:rPr>
            </w:pPr>
          </w:p>
          <w:p w14:paraId="7E797C53" w14:textId="77777777" w:rsidR="000D1F7B" w:rsidRDefault="000D1F7B" w:rsidP="00FE5420">
            <w:pPr>
              <w:overflowPunct/>
              <w:autoSpaceDE/>
              <w:autoSpaceDN/>
              <w:adjustRightInd/>
              <w:rPr>
                <w:sz w:val="24"/>
                <w:szCs w:val="24"/>
                <w:lang w:eastAsia="zh-TW"/>
              </w:rPr>
            </w:pPr>
          </w:p>
          <w:p w14:paraId="43E417EB" w14:textId="77777777" w:rsidR="000D1F7B" w:rsidRDefault="000D1F7B" w:rsidP="00FE5420">
            <w:pPr>
              <w:overflowPunct/>
              <w:autoSpaceDE/>
              <w:autoSpaceDN/>
              <w:adjustRightInd/>
              <w:rPr>
                <w:sz w:val="24"/>
                <w:szCs w:val="24"/>
                <w:lang w:eastAsia="zh-TW"/>
              </w:rPr>
            </w:pPr>
          </w:p>
          <w:p w14:paraId="7986FAA8" w14:textId="77777777" w:rsidR="000D1F7B" w:rsidRDefault="000D1F7B" w:rsidP="00FE5420">
            <w:pPr>
              <w:overflowPunct/>
              <w:autoSpaceDE/>
              <w:autoSpaceDN/>
              <w:adjustRightInd/>
              <w:rPr>
                <w:sz w:val="24"/>
                <w:szCs w:val="24"/>
                <w:lang w:eastAsia="zh-TW"/>
              </w:rPr>
            </w:pPr>
          </w:p>
          <w:p w14:paraId="384008CA" w14:textId="77777777" w:rsidR="000D1F7B" w:rsidRDefault="000D1F7B" w:rsidP="00FE5420">
            <w:pPr>
              <w:overflowPunct/>
              <w:autoSpaceDE/>
              <w:autoSpaceDN/>
              <w:adjustRightInd/>
              <w:rPr>
                <w:sz w:val="24"/>
                <w:szCs w:val="24"/>
                <w:lang w:eastAsia="zh-TW"/>
              </w:rPr>
            </w:pPr>
          </w:p>
          <w:p w14:paraId="467F9EC9" w14:textId="77777777" w:rsidR="000D1F7B" w:rsidRDefault="000D1F7B" w:rsidP="00FE5420">
            <w:pPr>
              <w:overflowPunct/>
              <w:autoSpaceDE/>
              <w:autoSpaceDN/>
              <w:adjustRightInd/>
              <w:rPr>
                <w:sz w:val="24"/>
                <w:szCs w:val="24"/>
                <w:lang w:eastAsia="zh-TW"/>
              </w:rPr>
            </w:pPr>
          </w:p>
          <w:p w14:paraId="50EE3303" w14:textId="77777777" w:rsidR="000D1F7B" w:rsidRDefault="000D1F7B" w:rsidP="00FE5420">
            <w:pPr>
              <w:overflowPunct/>
              <w:autoSpaceDE/>
              <w:autoSpaceDN/>
              <w:adjustRightInd/>
              <w:rPr>
                <w:sz w:val="24"/>
                <w:szCs w:val="24"/>
                <w:lang w:eastAsia="zh-TW"/>
              </w:rPr>
            </w:pPr>
          </w:p>
          <w:p w14:paraId="086E20F0" w14:textId="77777777" w:rsidR="00C27F72" w:rsidRDefault="00C27F72" w:rsidP="00FE5420">
            <w:pPr>
              <w:overflowPunct/>
              <w:autoSpaceDE/>
              <w:autoSpaceDN/>
              <w:adjustRightInd/>
              <w:rPr>
                <w:sz w:val="24"/>
                <w:szCs w:val="24"/>
                <w:lang w:eastAsia="zh-TW"/>
              </w:rPr>
            </w:pPr>
          </w:p>
          <w:p w14:paraId="001059FA" w14:textId="77777777" w:rsidR="00C27F72" w:rsidRDefault="00C27F72" w:rsidP="00FE5420">
            <w:pPr>
              <w:overflowPunct/>
              <w:autoSpaceDE/>
              <w:autoSpaceDN/>
              <w:adjustRightInd/>
              <w:rPr>
                <w:sz w:val="24"/>
                <w:szCs w:val="24"/>
                <w:lang w:eastAsia="zh-TW"/>
              </w:rPr>
            </w:pPr>
          </w:p>
          <w:p w14:paraId="76711D40" w14:textId="77777777" w:rsidR="00C27F72" w:rsidRDefault="00C27F72" w:rsidP="00FE5420">
            <w:pPr>
              <w:overflowPunct/>
              <w:autoSpaceDE/>
              <w:autoSpaceDN/>
              <w:adjustRightInd/>
              <w:rPr>
                <w:sz w:val="24"/>
                <w:szCs w:val="24"/>
                <w:lang w:eastAsia="zh-TW"/>
              </w:rPr>
            </w:pPr>
          </w:p>
          <w:p w14:paraId="705872F2" w14:textId="77777777" w:rsidR="00C27F72" w:rsidRDefault="00C27F72" w:rsidP="00FE5420">
            <w:pPr>
              <w:overflowPunct/>
              <w:autoSpaceDE/>
              <w:autoSpaceDN/>
              <w:adjustRightInd/>
              <w:rPr>
                <w:sz w:val="24"/>
                <w:szCs w:val="24"/>
                <w:lang w:eastAsia="zh-TW"/>
              </w:rPr>
            </w:pPr>
          </w:p>
          <w:p w14:paraId="5BB60620" w14:textId="77777777" w:rsidR="00C27F72" w:rsidRDefault="00C27F72" w:rsidP="00FE5420">
            <w:pPr>
              <w:overflowPunct/>
              <w:autoSpaceDE/>
              <w:autoSpaceDN/>
              <w:adjustRightInd/>
              <w:rPr>
                <w:sz w:val="24"/>
                <w:szCs w:val="24"/>
                <w:lang w:eastAsia="zh-TW"/>
              </w:rPr>
            </w:pPr>
          </w:p>
          <w:p w14:paraId="719FBCE3" w14:textId="77777777" w:rsidR="00C27F72" w:rsidRDefault="00C27F72" w:rsidP="00FE5420">
            <w:pPr>
              <w:overflowPunct/>
              <w:autoSpaceDE/>
              <w:autoSpaceDN/>
              <w:adjustRightInd/>
              <w:rPr>
                <w:sz w:val="24"/>
                <w:szCs w:val="24"/>
                <w:lang w:eastAsia="zh-TW"/>
              </w:rPr>
            </w:pPr>
          </w:p>
          <w:p w14:paraId="59E1F1B8" w14:textId="77777777" w:rsidR="00C27F72" w:rsidRDefault="00C27F72" w:rsidP="00FE5420">
            <w:pPr>
              <w:overflowPunct/>
              <w:autoSpaceDE/>
              <w:autoSpaceDN/>
              <w:adjustRightInd/>
              <w:rPr>
                <w:sz w:val="24"/>
                <w:szCs w:val="24"/>
                <w:lang w:eastAsia="zh-TW"/>
              </w:rPr>
            </w:pPr>
          </w:p>
          <w:p w14:paraId="28B5E5CF" w14:textId="77777777" w:rsidR="00C27F72" w:rsidRDefault="00C27F72" w:rsidP="00FE5420">
            <w:pPr>
              <w:overflowPunct/>
              <w:autoSpaceDE/>
              <w:autoSpaceDN/>
              <w:adjustRightInd/>
              <w:rPr>
                <w:sz w:val="24"/>
                <w:szCs w:val="24"/>
                <w:lang w:eastAsia="zh-TW"/>
              </w:rPr>
            </w:pPr>
          </w:p>
          <w:p w14:paraId="49152463" w14:textId="4C02F676" w:rsidR="000D1F7B" w:rsidRPr="00FE5420" w:rsidRDefault="000D1F7B"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3A95C4C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63000F6" w14:textId="77777777" w:rsidR="004C100B" w:rsidRDefault="004C100B" w:rsidP="00FE5420">
            <w:pPr>
              <w:overflowPunct/>
              <w:autoSpaceDE/>
              <w:autoSpaceDN/>
              <w:adjustRightInd/>
              <w:rPr>
                <w:sz w:val="24"/>
                <w:szCs w:val="24"/>
                <w:lang w:eastAsia="zh-TW"/>
              </w:rPr>
            </w:pPr>
          </w:p>
          <w:p w14:paraId="5A5FCE04" w14:textId="77777777" w:rsidR="004C100B" w:rsidRDefault="004C100B" w:rsidP="00FE5420">
            <w:pPr>
              <w:overflowPunct/>
              <w:autoSpaceDE/>
              <w:autoSpaceDN/>
              <w:adjustRightInd/>
              <w:rPr>
                <w:sz w:val="24"/>
                <w:szCs w:val="24"/>
                <w:lang w:eastAsia="zh-TW"/>
              </w:rPr>
            </w:pPr>
          </w:p>
          <w:p w14:paraId="54110A66" w14:textId="66ED959C" w:rsidR="004C100B" w:rsidRDefault="004C100B" w:rsidP="00FE5420">
            <w:pPr>
              <w:overflowPunct/>
              <w:autoSpaceDE/>
              <w:autoSpaceDN/>
              <w:adjustRightInd/>
              <w:rPr>
                <w:sz w:val="24"/>
                <w:szCs w:val="24"/>
                <w:lang w:eastAsia="zh-TW"/>
              </w:rPr>
            </w:pPr>
            <w:r>
              <w:rPr>
                <w:sz w:val="24"/>
                <w:szCs w:val="24"/>
                <w:lang w:eastAsia="zh-TW"/>
              </w:rPr>
              <w:t xml:space="preserve">Volunteer to deal with </w:t>
            </w:r>
            <w:r w:rsidR="000D1F7B">
              <w:rPr>
                <w:sz w:val="24"/>
                <w:szCs w:val="24"/>
                <w:lang w:eastAsia="zh-TW"/>
              </w:rPr>
              <w:t>prisoners and offer support to colleagues who may be dealing with prisoners. The specific goal overall will be to have more confidence, particularly in more complex cases. I believe this is an achievable and realistic goal, as there are often prisoners that require interviewing</w:t>
            </w:r>
            <w:r w:rsidR="00C27F72">
              <w:rPr>
                <w:sz w:val="24"/>
                <w:szCs w:val="24"/>
                <w:lang w:eastAsia="zh-TW"/>
              </w:rPr>
              <w:t>. I believe that I will be able to complete this goal within the coming months.</w:t>
            </w:r>
          </w:p>
          <w:p w14:paraId="10D37DFE" w14:textId="77777777" w:rsidR="00B921D4" w:rsidRDefault="00B921D4" w:rsidP="00FE5420">
            <w:pPr>
              <w:overflowPunct/>
              <w:autoSpaceDE/>
              <w:autoSpaceDN/>
              <w:adjustRightInd/>
              <w:rPr>
                <w:sz w:val="24"/>
                <w:szCs w:val="24"/>
                <w:lang w:eastAsia="zh-TW"/>
              </w:rPr>
            </w:pPr>
          </w:p>
          <w:p w14:paraId="20A381C7" w14:textId="6451B506" w:rsidR="00B921D4" w:rsidRDefault="00B921D4" w:rsidP="00FE5420">
            <w:pPr>
              <w:overflowPunct/>
              <w:autoSpaceDE/>
              <w:autoSpaceDN/>
              <w:adjustRightInd/>
              <w:rPr>
                <w:sz w:val="24"/>
                <w:szCs w:val="24"/>
                <w:lang w:eastAsia="zh-TW"/>
              </w:rPr>
            </w:pPr>
            <w:r>
              <w:rPr>
                <w:sz w:val="24"/>
                <w:szCs w:val="24"/>
                <w:lang w:eastAsia="zh-TW"/>
              </w:rPr>
              <w:t xml:space="preserve">The overall goal will be to have a better understanding on correct casefile methods and what is required. I believe that this is an achievable and realistic goal, as it can be achieved by reviewing guidance available, asking for support where required and practice over time </w:t>
            </w:r>
            <w:r>
              <w:rPr>
                <w:sz w:val="24"/>
                <w:szCs w:val="24"/>
                <w:lang w:eastAsia="zh-TW"/>
              </w:rPr>
              <w:lastRenderedPageBreak/>
              <w:t>will give me more confidence and understanding. I believe I will be able to achieve this goal within the coming months.</w:t>
            </w:r>
          </w:p>
          <w:p w14:paraId="2C8F9E5E" w14:textId="77777777" w:rsidR="000D1F7B" w:rsidRDefault="000D1F7B" w:rsidP="00FE5420">
            <w:pPr>
              <w:overflowPunct/>
              <w:autoSpaceDE/>
              <w:autoSpaceDN/>
              <w:adjustRightInd/>
              <w:rPr>
                <w:sz w:val="24"/>
                <w:szCs w:val="24"/>
                <w:lang w:eastAsia="zh-TW"/>
              </w:rPr>
            </w:pPr>
          </w:p>
          <w:p w14:paraId="4B21BF28" w14:textId="6FF99001" w:rsidR="000D1F7B" w:rsidRPr="00FE5420" w:rsidRDefault="000D1F7B"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2B4DA333" w14:textId="5A31B900" w:rsidR="004923DA" w:rsidRPr="006D0522" w:rsidRDefault="00FE5420" w:rsidP="006D0522">
      <w:pPr>
        <w:overflowPunct/>
        <w:autoSpaceDE/>
        <w:autoSpaceDN/>
        <w:adjustRightInd/>
        <w:ind w:right="225"/>
        <w:rPr>
          <w:rFonts w:ascii="Segoe UI" w:hAnsi="Segoe UI" w:cs="Segoe UI"/>
          <w:sz w:val="18"/>
          <w:szCs w:val="18"/>
          <w:lang w:eastAsia="zh-TW"/>
        </w:rPr>
      </w:pPr>
      <w:r w:rsidRPr="00FE5420">
        <w:rPr>
          <w:sz w:val="24"/>
          <w:szCs w:val="24"/>
          <w:lang w:eastAsia="zh-TW"/>
        </w:rPr>
        <w:t> </w:t>
      </w:r>
      <w:r w:rsidR="004923DA" w:rsidRPr="00270EEB">
        <w:rPr>
          <w:b/>
          <w:sz w:val="24"/>
          <w:szCs w:val="24"/>
        </w:rPr>
        <w:t>Bibliography</w:t>
      </w:r>
    </w:p>
    <w:p w14:paraId="626568C6" w14:textId="3D3D73DB" w:rsidR="00356A48"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6D0522">
        <w:rPr>
          <w:sz w:val="24"/>
          <w:szCs w:val="24"/>
        </w:rPr>
        <w:t xml:space="preserve"> </w:t>
      </w:r>
      <w:r w:rsidR="00147DE3" w:rsidRPr="00270EEB">
        <w:rPr>
          <w:sz w:val="24"/>
          <w:szCs w:val="24"/>
        </w:rPr>
        <w:t>that you are aware of the importance of ensuring that the work submitted is your original work.</w:t>
      </w:r>
    </w:p>
    <w:p w14:paraId="57F0FAA1" w14:textId="4137797B" w:rsidR="00AA07E6" w:rsidRDefault="00356A48" w:rsidP="00340E9A">
      <w:pPr>
        <w:keepNext/>
        <w:spacing w:before="240" w:after="60"/>
        <w:ind w:right="237"/>
        <w:jc w:val="both"/>
        <w:rPr>
          <w:sz w:val="24"/>
          <w:szCs w:val="24"/>
        </w:rPr>
      </w:pPr>
      <w:r>
        <w:rPr>
          <w:sz w:val="24"/>
          <w:szCs w:val="24"/>
        </w:rPr>
        <w:t xml:space="preserve">AIHR.com </w:t>
      </w:r>
      <w:r w:rsidR="00AA07E6">
        <w:rPr>
          <w:sz w:val="24"/>
          <w:szCs w:val="24"/>
        </w:rPr>
        <w:t xml:space="preserve">(n.d.) The GRPI Model. Available at: </w:t>
      </w:r>
      <w:hyperlink r:id="rId17" w:history="1">
        <w:r w:rsidR="00AA07E6" w:rsidRPr="004D135C">
          <w:rPr>
            <w:rStyle w:val="Hyperlink"/>
            <w:sz w:val="24"/>
            <w:szCs w:val="24"/>
          </w:rPr>
          <w:t>https://www.aihr.com/blog/grpi-model/</w:t>
        </w:r>
      </w:hyperlink>
      <w:r w:rsidR="00AA07E6">
        <w:rPr>
          <w:sz w:val="24"/>
          <w:szCs w:val="24"/>
        </w:rPr>
        <w:t xml:space="preserve"> </w:t>
      </w:r>
    </w:p>
    <w:p w14:paraId="561E91D8" w14:textId="6DCE00FD" w:rsidR="00AA07E6" w:rsidRDefault="00AA07E6" w:rsidP="00340E9A">
      <w:pPr>
        <w:keepNext/>
        <w:spacing w:before="240" w:after="60"/>
        <w:ind w:right="237"/>
        <w:jc w:val="both"/>
        <w:rPr>
          <w:sz w:val="24"/>
          <w:szCs w:val="24"/>
        </w:rPr>
      </w:pPr>
      <w:r>
        <w:rPr>
          <w:sz w:val="24"/>
          <w:szCs w:val="24"/>
        </w:rPr>
        <w:t>(Accessed 3</w:t>
      </w:r>
      <w:r w:rsidRPr="00AA07E6">
        <w:rPr>
          <w:sz w:val="24"/>
          <w:szCs w:val="24"/>
          <w:vertAlign w:val="superscript"/>
        </w:rPr>
        <w:t>rd</w:t>
      </w:r>
      <w:r>
        <w:rPr>
          <w:sz w:val="24"/>
          <w:szCs w:val="24"/>
        </w:rPr>
        <w:t xml:space="preserve"> July 2024)</w:t>
      </w:r>
    </w:p>
    <w:p w14:paraId="64065F6B" w14:textId="77777777" w:rsidR="00D17636" w:rsidRPr="00D17636" w:rsidRDefault="00D17636" w:rsidP="00D17636">
      <w:pPr>
        <w:keepNext/>
        <w:spacing w:before="240" w:after="60"/>
        <w:ind w:right="237"/>
        <w:jc w:val="both"/>
        <w:rPr>
          <w:sz w:val="24"/>
          <w:szCs w:val="24"/>
        </w:rPr>
      </w:pPr>
      <w:r w:rsidRPr="00D17636">
        <w:rPr>
          <w:sz w:val="24"/>
          <w:szCs w:val="24"/>
        </w:rPr>
        <w:t>Ali Turi, J (2022) Diversity impact on organizational performance: Moderating and mediating role of diversity beliefs and leadership expertise. Available at:</w:t>
      </w:r>
    </w:p>
    <w:p w14:paraId="5DF69609" w14:textId="320F5254" w:rsidR="00D17636" w:rsidRDefault="00000000" w:rsidP="00D17636">
      <w:pPr>
        <w:keepNext/>
        <w:spacing w:before="240" w:after="60"/>
        <w:ind w:right="237"/>
        <w:jc w:val="both"/>
        <w:rPr>
          <w:sz w:val="24"/>
          <w:szCs w:val="24"/>
        </w:rPr>
      </w:pPr>
      <w:hyperlink r:id="rId18" w:history="1">
        <w:r w:rsidR="00D17636" w:rsidRPr="004D135C">
          <w:rPr>
            <w:rStyle w:val="Hyperlink"/>
            <w:sz w:val="24"/>
            <w:szCs w:val="24"/>
          </w:rPr>
          <w:t>https://www.ncbi.nlm.nih.gov/pmc/articles/PMC9578724/</w:t>
        </w:r>
      </w:hyperlink>
    </w:p>
    <w:p w14:paraId="39309F8A" w14:textId="0AA02AA3" w:rsidR="00D17636" w:rsidRDefault="00D17636" w:rsidP="00D17636">
      <w:pPr>
        <w:keepNext/>
        <w:spacing w:before="240" w:after="60"/>
        <w:ind w:right="237"/>
        <w:jc w:val="both"/>
        <w:rPr>
          <w:sz w:val="24"/>
          <w:szCs w:val="24"/>
        </w:rPr>
      </w:pPr>
      <w:r w:rsidRPr="00D17636">
        <w:rPr>
          <w:sz w:val="24"/>
          <w:szCs w:val="24"/>
        </w:rPr>
        <w:t xml:space="preserve">(Accessed </w:t>
      </w:r>
      <w:r>
        <w:rPr>
          <w:sz w:val="24"/>
          <w:szCs w:val="24"/>
        </w:rPr>
        <w:t>3</w:t>
      </w:r>
      <w:r w:rsidRPr="00D17636">
        <w:rPr>
          <w:sz w:val="24"/>
          <w:szCs w:val="24"/>
          <w:vertAlign w:val="superscript"/>
        </w:rPr>
        <w:t>rd</w:t>
      </w:r>
      <w:r>
        <w:rPr>
          <w:sz w:val="24"/>
          <w:szCs w:val="24"/>
        </w:rPr>
        <w:t xml:space="preserve"> July</w:t>
      </w:r>
      <w:r w:rsidRPr="00D17636">
        <w:rPr>
          <w:sz w:val="24"/>
          <w:szCs w:val="24"/>
        </w:rPr>
        <w:t xml:space="preserve"> 2024)</w:t>
      </w:r>
    </w:p>
    <w:p w14:paraId="3558A93D" w14:textId="677154F6" w:rsidR="00CE24F1" w:rsidRDefault="00CE24F1" w:rsidP="00340E9A">
      <w:pPr>
        <w:keepNext/>
        <w:spacing w:before="240" w:after="60"/>
        <w:ind w:right="237"/>
        <w:jc w:val="both"/>
        <w:rPr>
          <w:bCs/>
          <w:sz w:val="24"/>
          <w:szCs w:val="24"/>
        </w:rPr>
      </w:pPr>
      <w:r>
        <w:rPr>
          <w:bCs/>
          <w:sz w:val="24"/>
          <w:szCs w:val="24"/>
        </w:rPr>
        <w:t xml:space="preserve">American Psychological Association (2018) APA Dictionary of Psychology – Resilience. Available at: </w:t>
      </w:r>
      <w:hyperlink r:id="rId19" w:history="1">
        <w:r w:rsidRPr="00AD46B4">
          <w:rPr>
            <w:rStyle w:val="Hyperlink"/>
            <w:bCs/>
            <w:sz w:val="24"/>
            <w:szCs w:val="24"/>
          </w:rPr>
          <w:t>https://dictionary.apa.org/resilience</w:t>
        </w:r>
      </w:hyperlink>
    </w:p>
    <w:p w14:paraId="7D1155FE" w14:textId="47EA5765" w:rsidR="00CE24F1" w:rsidRPr="00356A48" w:rsidRDefault="00CE24F1" w:rsidP="00340E9A">
      <w:pPr>
        <w:keepNext/>
        <w:spacing w:before="240" w:after="60"/>
        <w:ind w:right="237"/>
        <w:jc w:val="both"/>
        <w:rPr>
          <w:bCs/>
          <w:sz w:val="24"/>
          <w:szCs w:val="24"/>
        </w:rPr>
      </w:pPr>
      <w:r>
        <w:rPr>
          <w:bCs/>
          <w:sz w:val="24"/>
          <w:szCs w:val="24"/>
        </w:rPr>
        <w:t>(Accessed 3</w:t>
      </w:r>
      <w:r w:rsidRPr="00CE24F1">
        <w:rPr>
          <w:bCs/>
          <w:sz w:val="24"/>
          <w:szCs w:val="24"/>
          <w:vertAlign w:val="superscript"/>
        </w:rPr>
        <w:t>rd</w:t>
      </w:r>
      <w:r>
        <w:rPr>
          <w:bCs/>
          <w:sz w:val="24"/>
          <w:szCs w:val="24"/>
        </w:rPr>
        <w:t xml:space="preserve"> July 2024) </w:t>
      </w:r>
    </w:p>
    <w:p w14:paraId="6415FDC5" w14:textId="77777777" w:rsidR="009E71DF" w:rsidRDefault="00147FC1" w:rsidP="00147FC1">
      <w:pPr>
        <w:keepNext/>
        <w:spacing w:before="240" w:after="60"/>
        <w:ind w:right="237"/>
        <w:jc w:val="both"/>
        <w:rPr>
          <w:sz w:val="24"/>
          <w:szCs w:val="24"/>
        </w:rPr>
      </w:pPr>
      <w:r>
        <w:rPr>
          <w:sz w:val="24"/>
          <w:szCs w:val="24"/>
        </w:rPr>
        <w:t>B, Boland &amp; K, Johnson (201</w:t>
      </w:r>
      <w:r w:rsidR="009E71DF">
        <w:rPr>
          <w:sz w:val="24"/>
          <w:szCs w:val="24"/>
        </w:rPr>
        <w:t>8</w:t>
      </w:r>
      <w:r>
        <w:rPr>
          <w:sz w:val="24"/>
          <w:szCs w:val="24"/>
        </w:rPr>
        <w:t xml:space="preserve">) </w:t>
      </w:r>
      <w:r w:rsidRPr="00147FC1">
        <w:rPr>
          <w:sz w:val="24"/>
          <w:szCs w:val="24"/>
        </w:rPr>
        <w:t>Adult safeguarding under the Care Act 2014</w:t>
      </w:r>
      <w:r>
        <w:rPr>
          <w:sz w:val="24"/>
          <w:szCs w:val="24"/>
        </w:rPr>
        <w:t xml:space="preserve">. </w:t>
      </w:r>
      <w:hyperlink r:id="rId20" w:history="1">
        <w:r w:rsidR="009E71DF" w:rsidRPr="009E71DF">
          <w:rPr>
            <w:sz w:val="24"/>
            <w:szCs w:val="24"/>
          </w:rPr>
          <w:t>Hertfordshire Partnership NHS Foundation Trust</w:t>
        </w:r>
      </w:hyperlink>
      <w:r w:rsidR="009E71DF">
        <w:rPr>
          <w:sz w:val="24"/>
          <w:szCs w:val="24"/>
        </w:rPr>
        <w:t xml:space="preserve"> </w:t>
      </w:r>
      <w:r>
        <w:rPr>
          <w:sz w:val="24"/>
          <w:szCs w:val="24"/>
        </w:rPr>
        <w:t xml:space="preserve">Available at: </w:t>
      </w:r>
    </w:p>
    <w:p w14:paraId="598C1971" w14:textId="77777777" w:rsidR="005B5B2C" w:rsidRDefault="00000000" w:rsidP="00147FC1">
      <w:pPr>
        <w:keepNext/>
        <w:spacing w:before="240" w:after="60"/>
        <w:ind w:right="237"/>
        <w:jc w:val="both"/>
        <w:rPr>
          <w:sz w:val="24"/>
          <w:szCs w:val="24"/>
        </w:rPr>
      </w:pPr>
      <w:hyperlink r:id="rId21" w:history="1">
        <w:r w:rsidR="009E71DF" w:rsidRPr="00D82F5B">
          <w:rPr>
            <w:rStyle w:val="Hyperlink"/>
            <w:sz w:val="24"/>
            <w:szCs w:val="24"/>
          </w:rPr>
          <w:t>https://www.researchgate.net/publication/327852570_Adult_safeguarding_under_the_Care_Act_2014</w:t>
        </w:r>
      </w:hyperlink>
      <w:r w:rsidR="005B5B2C">
        <w:rPr>
          <w:sz w:val="24"/>
          <w:szCs w:val="24"/>
        </w:rPr>
        <w:t xml:space="preserve"> </w:t>
      </w:r>
    </w:p>
    <w:p w14:paraId="47B7430A" w14:textId="2D9573E6" w:rsidR="00147FC1" w:rsidRDefault="009E71DF" w:rsidP="00147FC1">
      <w:pPr>
        <w:keepNext/>
        <w:spacing w:before="240" w:after="60"/>
        <w:ind w:right="237"/>
        <w:jc w:val="both"/>
        <w:rPr>
          <w:sz w:val="24"/>
          <w:szCs w:val="24"/>
        </w:rPr>
      </w:pPr>
      <w:r>
        <w:rPr>
          <w:sz w:val="24"/>
          <w:szCs w:val="24"/>
        </w:rPr>
        <w:t>(Accessed 3</w:t>
      </w:r>
      <w:r w:rsidRPr="009E71DF">
        <w:rPr>
          <w:sz w:val="24"/>
          <w:szCs w:val="24"/>
          <w:vertAlign w:val="superscript"/>
        </w:rPr>
        <w:t>rd</w:t>
      </w:r>
      <w:r>
        <w:rPr>
          <w:sz w:val="24"/>
          <w:szCs w:val="24"/>
        </w:rPr>
        <w:t xml:space="preserve"> July 2024)</w:t>
      </w:r>
    </w:p>
    <w:p w14:paraId="73DB596D" w14:textId="34860A82" w:rsidR="0080361A" w:rsidRDefault="0080361A" w:rsidP="00147FC1">
      <w:pPr>
        <w:keepNext/>
        <w:spacing w:before="240" w:after="60"/>
        <w:ind w:right="237"/>
        <w:jc w:val="both"/>
        <w:rPr>
          <w:sz w:val="24"/>
          <w:szCs w:val="24"/>
        </w:rPr>
      </w:pPr>
      <w:r>
        <w:rPr>
          <w:sz w:val="24"/>
          <w:szCs w:val="24"/>
        </w:rPr>
        <w:t>City of London Police (2024)</w:t>
      </w:r>
      <w:r w:rsidR="00131554">
        <w:rPr>
          <w:sz w:val="24"/>
          <w:szCs w:val="24"/>
        </w:rPr>
        <w:t xml:space="preserve"> Successful ANPR Operation. Available at:</w:t>
      </w:r>
    </w:p>
    <w:p w14:paraId="679C806B" w14:textId="3FDB7D7D" w:rsidR="00131554" w:rsidRDefault="00000000" w:rsidP="00147FC1">
      <w:pPr>
        <w:keepNext/>
        <w:spacing w:before="240" w:after="60"/>
        <w:ind w:right="237"/>
        <w:jc w:val="both"/>
        <w:rPr>
          <w:sz w:val="24"/>
          <w:szCs w:val="24"/>
        </w:rPr>
      </w:pPr>
      <w:hyperlink r:id="rId22" w:anchor=":~:text=ANPR%20has%20proved%20to%20be,uncovering%20cases%20of%20major%20crime" w:history="1">
        <w:r w:rsidR="00131554" w:rsidRPr="00FC65B2">
          <w:rPr>
            <w:rStyle w:val="Hyperlink"/>
            <w:sz w:val="24"/>
            <w:szCs w:val="24"/>
          </w:rPr>
          <w:t>https://www.cityoflondon.police.uk/news/city-of-london/news/2024/february/successful-anpr-operation-in-the-city-of-</w:t>
        </w:r>
        <w:r w:rsidR="00131554" w:rsidRPr="00FC65B2">
          <w:rPr>
            <w:rStyle w:val="Hyperlink"/>
            <w:sz w:val="24"/>
            <w:szCs w:val="24"/>
          </w:rPr>
          <w:lastRenderedPageBreak/>
          <w:t>london/#:~:text=ANPR%20has%20proved%20to%20be,uncovering%20cases%20of%20major%20crime</w:t>
        </w:r>
      </w:hyperlink>
      <w:r w:rsidR="00131554" w:rsidRPr="00131554">
        <w:rPr>
          <w:sz w:val="24"/>
          <w:szCs w:val="24"/>
        </w:rPr>
        <w:t>.</w:t>
      </w:r>
    </w:p>
    <w:p w14:paraId="5A759FA2" w14:textId="3EB3E443" w:rsidR="00131554" w:rsidRDefault="00131554" w:rsidP="00147FC1">
      <w:pPr>
        <w:keepNext/>
        <w:spacing w:before="240" w:after="60"/>
        <w:ind w:right="237"/>
        <w:jc w:val="both"/>
        <w:rPr>
          <w:sz w:val="24"/>
          <w:szCs w:val="24"/>
        </w:rPr>
      </w:pPr>
      <w:r>
        <w:rPr>
          <w:sz w:val="24"/>
          <w:szCs w:val="24"/>
        </w:rPr>
        <w:t>(Accessed 4</w:t>
      </w:r>
      <w:r w:rsidRPr="00131554">
        <w:rPr>
          <w:sz w:val="24"/>
          <w:szCs w:val="24"/>
          <w:vertAlign w:val="superscript"/>
        </w:rPr>
        <w:t>th</w:t>
      </w:r>
      <w:r>
        <w:rPr>
          <w:sz w:val="24"/>
          <w:szCs w:val="24"/>
        </w:rPr>
        <w:t xml:space="preserve"> July 2024)</w:t>
      </w:r>
    </w:p>
    <w:p w14:paraId="5ED9263B" w14:textId="5A4DA784" w:rsidR="00477855" w:rsidRDefault="00477855" w:rsidP="00147FC1">
      <w:pPr>
        <w:keepNext/>
        <w:spacing w:before="240" w:after="60"/>
        <w:ind w:right="237"/>
        <w:jc w:val="both"/>
        <w:rPr>
          <w:sz w:val="24"/>
          <w:szCs w:val="24"/>
        </w:rPr>
      </w:pPr>
      <w:r>
        <w:rPr>
          <w:sz w:val="24"/>
          <w:szCs w:val="24"/>
        </w:rPr>
        <w:t xml:space="preserve">College of Policing (2013) Investigation Process – Golden hour. Available at: </w:t>
      </w:r>
      <w:hyperlink r:id="rId23" w:anchor="golden-hour-eaaa6299-ad83-4e0d-9e3c-00be51961cdd" w:history="1">
        <w:r w:rsidRPr="00D82F5B">
          <w:rPr>
            <w:rStyle w:val="Hyperlink"/>
            <w:sz w:val="24"/>
            <w:szCs w:val="24"/>
          </w:rPr>
          <w:t>https://www.college.police.uk/app/investigation/investigation-process#golden-hour-eaaa6299-ad83-4e0d-9e3c-00be51961cdd</w:t>
        </w:r>
      </w:hyperlink>
    </w:p>
    <w:p w14:paraId="64F09F0A" w14:textId="74CB68B4" w:rsidR="00477855" w:rsidRPr="00147FC1" w:rsidRDefault="00477855" w:rsidP="00147FC1">
      <w:pPr>
        <w:keepNext/>
        <w:spacing w:before="240" w:after="60"/>
        <w:ind w:right="237"/>
        <w:jc w:val="both"/>
        <w:rPr>
          <w:sz w:val="24"/>
          <w:szCs w:val="24"/>
        </w:rPr>
      </w:pPr>
      <w:r>
        <w:rPr>
          <w:sz w:val="24"/>
          <w:szCs w:val="24"/>
        </w:rPr>
        <w:t>(Accessed 3</w:t>
      </w:r>
      <w:r w:rsidRPr="00477855">
        <w:rPr>
          <w:sz w:val="24"/>
          <w:szCs w:val="24"/>
          <w:vertAlign w:val="superscript"/>
        </w:rPr>
        <w:t>rd</w:t>
      </w:r>
      <w:r>
        <w:rPr>
          <w:sz w:val="24"/>
          <w:szCs w:val="24"/>
        </w:rPr>
        <w:t xml:space="preserve"> July 2024)</w:t>
      </w:r>
    </w:p>
    <w:p w14:paraId="42C13781" w14:textId="77777777" w:rsidR="005B5B2C" w:rsidRDefault="00147FC1" w:rsidP="00147FC1">
      <w:pPr>
        <w:keepNext/>
        <w:spacing w:before="240" w:after="60"/>
        <w:ind w:right="237"/>
        <w:jc w:val="both"/>
        <w:rPr>
          <w:b/>
          <w:sz w:val="24"/>
          <w:szCs w:val="24"/>
        </w:rPr>
      </w:pPr>
      <w:r>
        <w:rPr>
          <w:sz w:val="24"/>
          <w:szCs w:val="24"/>
        </w:rPr>
        <w:t xml:space="preserve">College of Policing (2021) </w:t>
      </w:r>
      <w:r w:rsidRPr="00147FC1">
        <w:rPr>
          <w:sz w:val="24"/>
          <w:szCs w:val="24"/>
        </w:rPr>
        <w:t>Introduction to vulnerability-related risk</w:t>
      </w:r>
      <w:r>
        <w:rPr>
          <w:sz w:val="24"/>
          <w:szCs w:val="24"/>
        </w:rPr>
        <w:t xml:space="preserve">. Available at: </w:t>
      </w:r>
      <w:hyperlink r:id="rId24" w:history="1">
        <w:r w:rsidRPr="005B5B2C">
          <w:rPr>
            <w:rStyle w:val="Hyperlink"/>
            <w:bCs/>
            <w:sz w:val="24"/>
            <w:szCs w:val="24"/>
          </w:rPr>
          <w:t>https://www.college.police.uk/guidance/vulnerability-related-risks/introduction-vulnerability-related-risk</w:t>
        </w:r>
      </w:hyperlink>
      <w:r>
        <w:rPr>
          <w:b/>
          <w:sz w:val="24"/>
          <w:szCs w:val="24"/>
        </w:rPr>
        <w:t xml:space="preserve"> </w:t>
      </w:r>
      <w:r w:rsidR="005B5B2C">
        <w:rPr>
          <w:b/>
          <w:sz w:val="24"/>
          <w:szCs w:val="24"/>
        </w:rPr>
        <w:t xml:space="preserve"> </w:t>
      </w:r>
    </w:p>
    <w:p w14:paraId="5AC21A7F" w14:textId="2B5E5601" w:rsidR="00A12A5D" w:rsidRDefault="00147FC1" w:rsidP="00147FC1">
      <w:pPr>
        <w:keepNext/>
        <w:spacing w:before="240" w:after="60"/>
        <w:ind w:right="237"/>
        <w:jc w:val="both"/>
        <w:rPr>
          <w:bCs/>
          <w:sz w:val="24"/>
          <w:szCs w:val="24"/>
        </w:rPr>
      </w:pPr>
      <w:r>
        <w:rPr>
          <w:bCs/>
          <w:sz w:val="24"/>
          <w:szCs w:val="24"/>
        </w:rPr>
        <w:t>(Accessed 3</w:t>
      </w:r>
      <w:r w:rsidRPr="00147FC1">
        <w:rPr>
          <w:bCs/>
          <w:sz w:val="24"/>
          <w:szCs w:val="24"/>
          <w:vertAlign w:val="superscript"/>
        </w:rPr>
        <w:t>rd</w:t>
      </w:r>
      <w:r>
        <w:rPr>
          <w:bCs/>
          <w:sz w:val="24"/>
          <w:szCs w:val="24"/>
        </w:rPr>
        <w:t xml:space="preserve"> July 2024)</w:t>
      </w:r>
    </w:p>
    <w:p w14:paraId="1020FD40" w14:textId="77777777" w:rsidR="008C40BF" w:rsidRDefault="008C40BF" w:rsidP="00147FC1">
      <w:pPr>
        <w:keepNext/>
        <w:spacing w:before="240" w:after="60"/>
        <w:ind w:right="237"/>
        <w:jc w:val="both"/>
        <w:rPr>
          <w:bCs/>
          <w:sz w:val="24"/>
          <w:szCs w:val="24"/>
        </w:rPr>
      </w:pPr>
      <w:r>
        <w:rPr>
          <w:bCs/>
          <w:sz w:val="24"/>
          <w:szCs w:val="24"/>
        </w:rPr>
        <w:t xml:space="preserve">College of Policing (2013) National decision model. Available at: </w:t>
      </w:r>
    </w:p>
    <w:p w14:paraId="14EEF28B" w14:textId="3BAA7734" w:rsidR="008C40BF" w:rsidRDefault="00000000" w:rsidP="00147FC1">
      <w:pPr>
        <w:keepNext/>
        <w:spacing w:before="240" w:after="60"/>
        <w:ind w:right="237"/>
        <w:jc w:val="both"/>
        <w:rPr>
          <w:bCs/>
          <w:sz w:val="24"/>
          <w:szCs w:val="24"/>
        </w:rPr>
      </w:pPr>
      <w:hyperlink r:id="rId25" w:history="1">
        <w:r w:rsidR="008C40BF" w:rsidRPr="00D82F5B">
          <w:rPr>
            <w:rStyle w:val="Hyperlink"/>
            <w:bCs/>
            <w:sz w:val="24"/>
            <w:szCs w:val="24"/>
          </w:rPr>
          <w:t>https://www.college.police.uk/app/national-decision-model/national-decision-model</w:t>
        </w:r>
      </w:hyperlink>
      <w:r w:rsidR="008C40BF">
        <w:rPr>
          <w:bCs/>
          <w:sz w:val="24"/>
          <w:szCs w:val="24"/>
        </w:rPr>
        <w:t xml:space="preserve"> </w:t>
      </w:r>
    </w:p>
    <w:p w14:paraId="02FD2397" w14:textId="263B4829" w:rsidR="008C40BF" w:rsidRDefault="008C40BF" w:rsidP="00147FC1">
      <w:pPr>
        <w:keepNext/>
        <w:spacing w:before="240" w:after="60"/>
        <w:ind w:right="237"/>
        <w:jc w:val="both"/>
        <w:rPr>
          <w:bCs/>
          <w:sz w:val="24"/>
          <w:szCs w:val="24"/>
        </w:rPr>
      </w:pPr>
      <w:r>
        <w:rPr>
          <w:bCs/>
          <w:sz w:val="24"/>
          <w:szCs w:val="24"/>
        </w:rPr>
        <w:t>(Accessed 3rd July 2024)</w:t>
      </w:r>
    </w:p>
    <w:p w14:paraId="348BFA0B" w14:textId="2F9E9EE3" w:rsidR="00A12A5D" w:rsidRDefault="00A12A5D" w:rsidP="00147FC1">
      <w:pPr>
        <w:keepNext/>
        <w:spacing w:before="240" w:after="60"/>
        <w:ind w:right="237"/>
        <w:jc w:val="both"/>
        <w:rPr>
          <w:bCs/>
          <w:sz w:val="24"/>
          <w:szCs w:val="24"/>
        </w:rPr>
      </w:pPr>
      <w:r>
        <w:rPr>
          <w:bCs/>
          <w:sz w:val="24"/>
          <w:szCs w:val="24"/>
        </w:rPr>
        <w:t>College of Policing (2024) Ethical policing principles. Available at:</w:t>
      </w:r>
    </w:p>
    <w:p w14:paraId="3D0CC111" w14:textId="5FAD277B" w:rsidR="00A12A5D" w:rsidRPr="00A12A5D" w:rsidRDefault="00000000" w:rsidP="00147FC1">
      <w:pPr>
        <w:keepNext/>
        <w:spacing w:before="240" w:after="60"/>
        <w:ind w:right="237"/>
        <w:jc w:val="both"/>
        <w:rPr>
          <w:bCs/>
          <w:sz w:val="24"/>
          <w:szCs w:val="24"/>
        </w:rPr>
      </w:pPr>
      <w:hyperlink r:id="rId26" w:history="1">
        <w:r w:rsidR="00A12A5D" w:rsidRPr="00A12A5D">
          <w:rPr>
            <w:rStyle w:val="Hyperlink"/>
            <w:bCs/>
            <w:sz w:val="24"/>
            <w:szCs w:val="24"/>
          </w:rPr>
          <w:t>https://www.college.police.uk/ethics/code-of-ethics/principles</w:t>
        </w:r>
      </w:hyperlink>
    </w:p>
    <w:p w14:paraId="7B1B0A55" w14:textId="3DEB4093" w:rsidR="00A12A5D" w:rsidRDefault="00A12A5D" w:rsidP="00147FC1">
      <w:pPr>
        <w:keepNext/>
        <w:spacing w:before="240" w:after="60"/>
        <w:ind w:right="237"/>
        <w:jc w:val="both"/>
        <w:rPr>
          <w:bCs/>
          <w:sz w:val="24"/>
          <w:szCs w:val="24"/>
        </w:rPr>
      </w:pPr>
      <w:r>
        <w:rPr>
          <w:bCs/>
          <w:sz w:val="24"/>
          <w:szCs w:val="24"/>
        </w:rPr>
        <w:t>(Accessed 4</w:t>
      </w:r>
      <w:r w:rsidRPr="00A12A5D">
        <w:rPr>
          <w:bCs/>
          <w:sz w:val="24"/>
          <w:szCs w:val="24"/>
          <w:vertAlign w:val="superscript"/>
        </w:rPr>
        <w:t>th</w:t>
      </w:r>
      <w:r>
        <w:rPr>
          <w:bCs/>
          <w:sz w:val="24"/>
          <w:szCs w:val="24"/>
        </w:rPr>
        <w:t xml:space="preserve"> July 2024)</w:t>
      </w:r>
    </w:p>
    <w:p w14:paraId="438C8DE8" w14:textId="31642DE8" w:rsidR="0080361A" w:rsidRDefault="0080361A" w:rsidP="00147FC1">
      <w:pPr>
        <w:keepNext/>
        <w:spacing w:before="240" w:after="60"/>
        <w:ind w:right="237"/>
        <w:jc w:val="both"/>
        <w:rPr>
          <w:bCs/>
          <w:sz w:val="24"/>
          <w:szCs w:val="24"/>
        </w:rPr>
      </w:pPr>
      <w:r>
        <w:rPr>
          <w:bCs/>
          <w:sz w:val="24"/>
          <w:szCs w:val="24"/>
        </w:rPr>
        <w:t xml:space="preserve">College of Policing (2013) Disrupting criminality. Available at: </w:t>
      </w:r>
    </w:p>
    <w:p w14:paraId="14439C3A" w14:textId="2EFF1766" w:rsidR="0080361A" w:rsidRDefault="00000000" w:rsidP="00147FC1">
      <w:pPr>
        <w:keepNext/>
        <w:spacing w:before="240" w:after="60"/>
        <w:ind w:right="237"/>
        <w:jc w:val="both"/>
        <w:rPr>
          <w:bCs/>
          <w:sz w:val="24"/>
          <w:szCs w:val="24"/>
        </w:rPr>
      </w:pPr>
      <w:hyperlink r:id="rId27" w:history="1">
        <w:r w:rsidR="0080361A" w:rsidRPr="00FC65B2">
          <w:rPr>
            <w:rStyle w:val="Hyperlink"/>
            <w:bCs/>
            <w:sz w:val="24"/>
            <w:szCs w:val="24"/>
          </w:rPr>
          <w:t>https://www.college.police.uk/app/roads-policing/disrupting-criminality</w:t>
        </w:r>
      </w:hyperlink>
    </w:p>
    <w:p w14:paraId="11B83E3D" w14:textId="7E330D5E" w:rsidR="0080361A" w:rsidRPr="00A12A5D" w:rsidRDefault="0080361A" w:rsidP="00147FC1">
      <w:pPr>
        <w:keepNext/>
        <w:spacing w:before="240" w:after="60"/>
        <w:ind w:right="237"/>
        <w:jc w:val="both"/>
        <w:rPr>
          <w:bCs/>
          <w:sz w:val="24"/>
          <w:szCs w:val="24"/>
        </w:rPr>
      </w:pPr>
      <w:r>
        <w:rPr>
          <w:bCs/>
          <w:sz w:val="24"/>
          <w:szCs w:val="24"/>
        </w:rPr>
        <w:t>(Accessed 4</w:t>
      </w:r>
      <w:r w:rsidRPr="0080361A">
        <w:rPr>
          <w:bCs/>
          <w:sz w:val="24"/>
          <w:szCs w:val="24"/>
          <w:vertAlign w:val="superscript"/>
        </w:rPr>
        <w:t>th</w:t>
      </w:r>
      <w:r>
        <w:rPr>
          <w:bCs/>
          <w:sz w:val="24"/>
          <w:szCs w:val="24"/>
        </w:rPr>
        <w:t xml:space="preserve"> July 2024)</w:t>
      </w:r>
    </w:p>
    <w:p w14:paraId="0A69B74F" w14:textId="0C722CD4" w:rsidR="005B5B2C" w:rsidRPr="0004241C" w:rsidRDefault="00D65EE2" w:rsidP="0004241C">
      <w:pPr>
        <w:keepNext/>
        <w:spacing w:before="240" w:after="60"/>
        <w:ind w:right="237"/>
        <w:jc w:val="both"/>
        <w:rPr>
          <w:sz w:val="24"/>
          <w:szCs w:val="24"/>
        </w:rPr>
      </w:pPr>
      <w:r w:rsidRPr="0004241C">
        <w:rPr>
          <w:sz w:val="24"/>
          <w:szCs w:val="24"/>
        </w:rPr>
        <w:t>Cr</w:t>
      </w:r>
      <w:r w:rsidR="005B5B2C" w:rsidRPr="0004241C">
        <w:rPr>
          <w:sz w:val="24"/>
          <w:szCs w:val="24"/>
        </w:rPr>
        <w:t xml:space="preserve">own Prosecution Service (2022) Offences against the Person, incorporating the Charging Standard. Available at: </w:t>
      </w:r>
    </w:p>
    <w:p w14:paraId="6E0665BD" w14:textId="6DD233DA" w:rsidR="005B5B2C" w:rsidRDefault="00000000" w:rsidP="005B5B2C">
      <w:pPr>
        <w:pStyle w:val="Heading1"/>
        <w:shd w:val="clear" w:color="auto" w:fill="FFFFFF"/>
        <w:spacing w:before="0" w:after="0"/>
        <w:rPr>
          <w:b w:val="0"/>
          <w:sz w:val="24"/>
          <w:szCs w:val="24"/>
        </w:rPr>
      </w:pPr>
      <w:hyperlink r:id="rId28" w:history="1">
        <w:r w:rsidR="005B5B2C" w:rsidRPr="00D82F5B">
          <w:rPr>
            <w:rStyle w:val="Hyperlink"/>
            <w:b w:val="0"/>
            <w:sz w:val="24"/>
            <w:szCs w:val="24"/>
          </w:rPr>
          <w:t>https://www.cps.gov.uk/legal-guidance/offences-against-person-incorporating-charging-standard</w:t>
        </w:r>
      </w:hyperlink>
    </w:p>
    <w:p w14:paraId="57C23C33" w14:textId="6723CBBB" w:rsidR="005B5B2C" w:rsidRPr="0004241C" w:rsidRDefault="005B5B2C" w:rsidP="0004241C">
      <w:pPr>
        <w:keepNext/>
        <w:spacing w:before="240" w:after="60"/>
        <w:ind w:right="237"/>
        <w:jc w:val="both"/>
        <w:rPr>
          <w:sz w:val="24"/>
          <w:szCs w:val="24"/>
        </w:rPr>
      </w:pPr>
      <w:r w:rsidRPr="0004241C">
        <w:rPr>
          <w:sz w:val="24"/>
          <w:szCs w:val="24"/>
        </w:rPr>
        <w:t>(Accessed 3rd July 2024)</w:t>
      </w:r>
    </w:p>
    <w:p w14:paraId="0A2DA786" w14:textId="6EF1A4FB" w:rsidR="005B5B2C" w:rsidRDefault="005B5B2C" w:rsidP="005B5B2C">
      <w:pPr>
        <w:pStyle w:val="Heading1"/>
        <w:shd w:val="clear" w:color="auto" w:fill="FFFFFF"/>
        <w:spacing w:before="0" w:after="0"/>
        <w:rPr>
          <w:b w:val="0"/>
          <w:sz w:val="24"/>
          <w:szCs w:val="24"/>
        </w:rPr>
      </w:pPr>
      <w:r w:rsidRPr="0004241C">
        <w:rPr>
          <w:b w:val="0"/>
          <w:kern w:val="0"/>
          <w:sz w:val="24"/>
          <w:szCs w:val="24"/>
        </w:rPr>
        <w:t xml:space="preserve">Crown Prosecution Service (2007) Criminal Damage. Available at: </w:t>
      </w:r>
      <w:hyperlink r:id="rId29" w:history="1">
        <w:r w:rsidRPr="00D82F5B">
          <w:rPr>
            <w:rStyle w:val="Hyperlink"/>
            <w:b w:val="0"/>
            <w:sz w:val="24"/>
            <w:szCs w:val="24"/>
          </w:rPr>
          <w:t>https://www.cps.gov.uk/legal-guidance/offences-against-person-incorporating-charging-standard</w:t>
        </w:r>
      </w:hyperlink>
    </w:p>
    <w:p w14:paraId="05FEA786" w14:textId="3E998EC4" w:rsidR="0004241C" w:rsidRDefault="005B5B2C" w:rsidP="0004241C">
      <w:pPr>
        <w:keepNext/>
        <w:spacing w:before="240" w:after="60"/>
        <w:ind w:right="237"/>
        <w:jc w:val="both"/>
        <w:rPr>
          <w:sz w:val="24"/>
          <w:szCs w:val="24"/>
        </w:rPr>
      </w:pPr>
      <w:r w:rsidRPr="0004241C">
        <w:rPr>
          <w:sz w:val="24"/>
          <w:szCs w:val="24"/>
        </w:rPr>
        <w:t>(Accessed 3rd July 2024)</w:t>
      </w:r>
    </w:p>
    <w:p w14:paraId="7AB52946" w14:textId="14E3F1E3" w:rsidR="00A12A5D" w:rsidRDefault="00A12A5D" w:rsidP="0004241C">
      <w:pPr>
        <w:keepNext/>
        <w:spacing w:before="240" w:after="60"/>
        <w:ind w:right="237"/>
        <w:jc w:val="both"/>
        <w:rPr>
          <w:sz w:val="24"/>
          <w:szCs w:val="24"/>
        </w:rPr>
      </w:pPr>
      <w:r>
        <w:rPr>
          <w:sz w:val="24"/>
          <w:szCs w:val="24"/>
        </w:rPr>
        <w:lastRenderedPageBreak/>
        <w:t xml:space="preserve">Department for Transport (2023) Road Lengths in Great Britain. Available at: </w:t>
      </w:r>
      <w:hyperlink r:id="rId30" w:history="1">
        <w:r w:rsidRPr="004D135C">
          <w:rPr>
            <w:rStyle w:val="Hyperlink"/>
            <w:sz w:val="24"/>
            <w:szCs w:val="24"/>
          </w:rPr>
          <w:t>https://www.gov.uk/government/statistics/road-lengths-in-great-britain-2022/road-lengths-in-great-britain-2022</w:t>
        </w:r>
      </w:hyperlink>
      <w:r>
        <w:rPr>
          <w:sz w:val="24"/>
          <w:szCs w:val="24"/>
        </w:rPr>
        <w:t xml:space="preserve"> </w:t>
      </w:r>
    </w:p>
    <w:p w14:paraId="1F6C3C2E" w14:textId="4985EB45" w:rsidR="00A12A5D" w:rsidRDefault="00A12A5D" w:rsidP="0004241C">
      <w:pPr>
        <w:keepNext/>
        <w:spacing w:before="240" w:after="60"/>
        <w:ind w:right="237"/>
        <w:jc w:val="both"/>
        <w:rPr>
          <w:sz w:val="24"/>
          <w:szCs w:val="24"/>
        </w:rPr>
      </w:pPr>
      <w:r>
        <w:rPr>
          <w:sz w:val="24"/>
          <w:szCs w:val="24"/>
        </w:rPr>
        <w:t>(Accessed 4th July 2024)</w:t>
      </w:r>
    </w:p>
    <w:p w14:paraId="154606A8" w14:textId="5CB30654" w:rsidR="00106452" w:rsidRDefault="00106452" w:rsidP="0004241C">
      <w:pPr>
        <w:keepNext/>
        <w:spacing w:before="240" w:after="60"/>
        <w:ind w:right="237"/>
        <w:jc w:val="both"/>
        <w:rPr>
          <w:bCs/>
          <w:sz w:val="24"/>
          <w:szCs w:val="24"/>
        </w:rPr>
      </w:pPr>
      <w:r>
        <w:rPr>
          <w:bCs/>
          <w:sz w:val="24"/>
          <w:szCs w:val="24"/>
        </w:rPr>
        <w:t xml:space="preserve">Elnaga and Imran (2013) </w:t>
      </w:r>
      <w:r w:rsidRPr="00106452">
        <w:rPr>
          <w:bCs/>
          <w:sz w:val="24"/>
          <w:szCs w:val="24"/>
        </w:rPr>
        <w:t>The Effect of Training on Employee Performance</w:t>
      </w:r>
      <w:r>
        <w:rPr>
          <w:bCs/>
          <w:sz w:val="24"/>
          <w:szCs w:val="24"/>
        </w:rPr>
        <w:t xml:space="preserve">. Available at: </w:t>
      </w:r>
      <w:hyperlink r:id="rId31" w:history="1">
        <w:r w:rsidRPr="004D135C">
          <w:rPr>
            <w:rStyle w:val="Hyperlink"/>
            <w:bCs/>
            <w:sz w:val="24"/>
            <w:szCs w:val="24"/>
          </w:rPr>
          <w:t>https://core.ac.uk/download/pdf/234624593.pdf</w:t>
        </w:r>
      </w:hyperlink>
    </w:p>
    <w:p w14:paraId="26CAAA68" w14:textId="08F0BA14" w:rsidR="00106452" w:rsidRPr="0004241C" w:rsidRDefault="00106452" w:rsidP="0004241C">
      <w:pPr>
        <w:keepNext/>
        <w:spacing w:before="240" w:after="60"/>
        <w:ind w:right="237"/>
        <w:jc w:val="both"/>
        <w:rPr>
          <w:sz w:val="24"/>
          <w:szCs w:val="24"/>
        </w:rPr>
      </w:pPr>
      <w:r>
        <w:rPr>
          <w:bCs/>
          <w:sz w:val="24"/>
          <w:szCs w:val="24"/>
        </w:rPr>
        <w:t>(Accessed 3rd July 2024)</w:t>
      </w:r>
    </w:p>
    <w:p w14:paraId="207AB324" w14:textId="117E8410" w:rsidR="0004241C" w:rsidRDefault="0004241C" w:rsidP="0004241C">
      <w:pPr>
        <w:keepNext/>
        <w:spacing w:before="240" w:after="60"/>
        <w:ind w:right="237"/>
        <w:jc w:val="both"/>
        <w:rPr>
          <w:sz w:val="24"/>
          <w:szCs w:val="24"/>
        </w:rPr>
      </w:pPr>
      <w:r w:rsidRPr="0004241C">
        <w:rPr>
          <w:sz w:val="24"/>
          <w:szCs w:val="24"/>
        </w:rPr>
        <w:t xml:space="preserve">Equality and Human Rights Commission </w:t>
      </w:r>
      <w:r>
        <w:rPr>
          <w:sz w:val="24"/>
          <w:szCs w:val="24"/>
        </w:rPr>
        <w:t>(2021) Human Rights. Available at:</w:t>
      </w:r>
    </w:p>
    <w:p w14:paraId="62DE2F06" w14:textId="1CCC353A" w:rsidR="0004241C" w:rsidRDefault="00000000" w:rsidP="0004241C">
      <w:pPr>
        <w:keepNext/>
        <w:spacing w:before="240" w:after="60"/>
        <w:ind w:right="237"/>
        <w:jc w:val="both"/>
        <w:rPr>
          <w:sz w:val="24"/>
          <w:szCs w:val="24"/>
        </w:rPr>
      </w:pPr>
      <w:hyperlink r:id="rId32" w:history="1">
        <w:r w:rsidR="0004241C" w:rsidRPr="00D82F5B">
          <w:rPr>
            <w:rStyle w:val="Hyperlink"/>
            <w:sz w:val="24"/>
            <w:szCs w:val="24"/>
          </w:rPr>
          <w:t>https://www.equalityhumanrights.com/human-rights/human-rights-act/article-5-right-liberty-and-security</w:t>
        </w:r>
      </w:hyperlink>
    </w:p>
    <w:p w14:paraId="7F02AB55" w14:textId="7C002292" w:rsidR="00CE24F1" w:rsidRDefault="0004241C" w:rsidP="00CE24F1">
      <w:pPr>
        <w:keepNext/>
        <w:spacing w:before="240" w:after="60"/>
        <w:ind w:right="237"/>
        <w:jc w:val="both"/>
        <w:rPr>
          <w:sz w:val="24"/>
          <w:szCs w:val="24"/>
        </w:rPr>
      </w:pPr>
      <w:r>
        <w:rPr>
          <w:sz w:val="24"/>
          <w:szCs w:val="24"/>
        </w:rPr>
        <w:t>(Accessed 3</w:t>
      </w:r>
      <w:r w:rsidRPr="0004241C">
        <w:rPr>
          <w:sz w:val="24"/>
          <w:szCs w:val="24"/>
          <w:vertAlign w:val="superscript"/>
        </w:rPr>
        <w:t>rd</w:t>
      </w:r>
      <w:r>
        <w:rPr>
          <w:sz w:val="24"/>
          <w:szCs w:val="24"/>
        </w:rPr>
        <w:t xml:space="preserve"> July 2024)</w:t>
      </w:r>
    </w:p>
    <w:p w14:paraId="35CD11D1" w14:textId="77777777" w:rsidR="00AA07E6" w:rsidRDefault="00AA07E6" w:rsidP="00CE24F1">
      <w:pPr>
        <w:keepNext/>
        <w:spacing w:before="240" w:after="60"/>
        <w:ind w:right="237"/>
        <w:jc w:val="both"/>
        <w:rPr>
          <w:sz w:val="24"/>
          <w:szCs w:val="24"/>
        </w:rPr>
      </w:pPr>
      <w:r>
        <w:rPr>
          <w:sz w:val="24"/>
          <w:szCs w:val="24"/>
        </w:rPr>
        <w:t xml:space="preserve">Forsyth (2023) Interpersonal conflict at work. Available at: </w:t>
      </w:r>
    </w:p>
    <w:p w14:paraId="71316C07" w14:textId="100A73C5" w:rsidR="00AA07E6" w:rsidRDefault="00000000" w:rsidP="00CE24F1">
      <w:pPr>
        <w:keepNext/>
        <w:spacing w:before="240" w:after="60"/>
        <w:ind w:right="237"/>
        <w:jc w:val="both"/>
        <w:rPr>
          <w:sz w:val="24"/>
          <w:szCs w:val="24"/>
        </w:rPr>
      </w:pPr>
      <w:hyperlink r:id="rId33" w:history="1">
        <w:r w:rsidR="002C360E" w:rsidRPr="004D135C">
          <w:rPr>
            <w:rStyle w:val="Hyperlink"/>
            <w:sz w:val="24"/>
            <w:szCs w:val="24"/>
          </w:rPr>
          <w:t>https://study.com/academy/lesson/what-is-interpersonal-conflict-at-work-definition-types-examples.html</w:t>
        </w:r>
      </w:hyperlink>
      <w:r w:rsidR="00AA07E6">
        <w:rPr>
          <w:sz w:val="24"/>
          <w:szCs w:val="24"/>
        </w:rPr>
        <w:t xml:space="preserve"> </w:t>
      </w:r>
    </w:p>
    <w:p w14:paraId="1E98DDD1" w14:textId="66B2584A" w:rsidR="00AA07E6" w:rsidRDefault="00AA07E6" w:rsidP="00CE24F1">
      <w:pPr>
        <w:keepNext/>
        <w:spacing w:before="240" w:after="60"/>
        <w:ind w:right="237"/>
        <w:jc w:val="both"/>
        <w:rPr>
          <w:sz w:val="24"/>
          <w:szCs w:val="24"/>
        </w:rPr>
      </w:pPr>
      <w:r>
        <w:rPr>
          <w:sz w:val="24"/>
          <w:szCs w:val="24"/>
        </w:rPr>
        <w:t>(Accessed 3rd July 2024)</w:t>
      </w:r>
    </w:p>
    <w:p w14:paraId="083134C6" w14:textId="61B4C33B" w:rsidR="00131554" w:rsidRDefault="00131554" w:rsidP="00CE24F1">
      <w:pPr>
        <w:keepNext/>
        <w:spacing w:before="240" w:after="60"/>
        <w:ind w:right="237"/>
        <w:jc w:val="both"/>
        <w:rPr>
          <w:sz w:val="24"/>
          <w:szCs w:val="24"/>
        </w:rPr>
      </w:pPr>
      <w:r>
        <w:rPr>
          <w:sz w:val="24"/>
          <w:szCs w:val="24"/>
        </w:rPr>
        <w:t xml:space="preserve">Haines-Delmont (2009) </w:t>
      </w:r>
      <w:r w:rsidRPr="00131554">
        <w:rPr>
          <w:sz w:val="24"/>
          <w:szCs w:val="24"/>
        </w:rPr>
        <w:t>The role of automatic number plate recognition surveillance within policing and public reassurance</w:t>
      </w:r>
      <w:r>
        <w:rPr>
          <w:sz w:val="24"/>
          <w:szCs w:val="24"/>
        </w:rPr>
        <w:t>. P61,63. Available at:</w:t>
      </w:r>
    </w:p>
    <w:p w14:paraId="550855BC" w14:textId="4BD31497" w:rsidR="00131554" w:rsidRDefault="00000000" w:rsidP="00CE24F1">
      <w:pPr>
        <w:keepNext/>
        <w:spacing w:before="240" w:after="60"/>
        <w:ind w:right="237"/>
        <w:jc w:val="both"/>
        <w:rPr>
          <w:sz w:val="24"/>
          <w:szCs w:val="24"/>
        </w:rPr>
      </w:pPr>
      <w:hyperlink r:id="rId34" w:history="1">
        <w:r w:rsidR="00131554" w:rsidRPr="00FC65B2">
          <w:rPr>
            <w:rStyle w:val="Hyperlink"/>
            <w:sz w:val="24"/>
            <w:szCs w:val="24"/>
          </w:rPr>
          <w:t>https://www.researchgate.net/publication/277177684_The_role_of_automatic_number_plate_recognition_surveillance_within_policing_and_public_reassurance</w:t>
        </w:r>
      </w:hyperlink>
    </w:p>
    <w:p w14:paraId="12DABDDB" w14:textId="7EA3A44D" w:rsidR="00131554" w:rsidRDefault="00131554" w:rsidP="00CE24F1">
      <w:pPr>
        <w:keepNext/>
        <w:spacing w:before="240" w:after="60"/>
        <w:ind w:right="237"/>
        <w:jc w:val="both"/>
        <w:rPr>
          <w:sz w:val="24"/>
          <w:szCs w:val="24"/>
        </w:rPr>
      </w:pPr>
      <w:r>
        <w:rPr>
          <w:sz w:val="24"/>
          <w:szCs w:val="24"/>
        </w:rPr>
        <w:t>(Accessed 4</w:t>
      </w:r>
      <w:r w:rsidRPr="00131554">
        <w:rPr>
          <w:sz w:val="24"/>
          <w:szCs w:val="24"/>
          <w:vertAlign w:val="superscript"/>
        </w:rPr>
        <w:t>th</w:t>
      </w:r>
      <w:r>
        <w:rPr>
          <w:sz w:val="24"/>
          <w:szCs w:val="24"/>
        </w:rPr>
        <w:t xml:space="preserve"> July 2024)</w:t>
      </w:r>
    </w:p>
    <w:p w14:paraId="59C4D889" w14:textId="77777777" w:rsidR="001569A8" w:rsidRDefault="00000000" w:rsidP="00CE24F1">
      <w:pPr>
        <w:keepNext/>
        <w:spacing w:before="240" w:after="60"/>
        <w:ind w:right="237"/>
        <w:jc w:val="both"/>
        <w:rPr>
          <w:sz w:val="24"/>
          <w:szCs w:val="24"/>
        </w:rPr>
      </w:pPr>
      <w:hyperlink r:id="rId35" w:anchor="bibr32-1059601112449476" w:history="1">
        <w:r w:rsidR="001569A8" w:rsidRPr="00454124">
          <w:rPr>
            <w:sz w:val="24"/>
            <w:szCs w:val="24"/>
          </w:rPr>
          <w:t xml:space="preserve">Hoel, Faragher, &amp; Cooper </w:t>
        </w:r>
        <w:r w:rsidR="001569A8">
          <w:rPr>
            <w:sz w:val="24"/>
            <w:szCs w:val="24"/>
          </w:rPr>
          <w:t>(</w:t>
        </w:r>
        <w:r w:rsidR="001569A8" w:rsidRPr="00454124">
          <w:rPr>
            <w:sz w:val="24"/>
            <w:szCs w:val="24"/>
          </w:rPr>
          <w:t>2004</w:t>
        </w:r>
      </w:hyperlink>
      <w:r w:rsidR="001569A8">
        <w:rPr>
          <w:sz w:val="24"/>
          <w:szCs w:val="24"/>
        </w:rPr>
        <w:t xml:space="preserve">) </w:t>
      </w:r>
      <w:r w:rsidR="001569A8" w:rsidRPr="001569A8">
        <w:rPr>
          <w:sz w:val="24"/>
          <w:szCs w:val="24"/>
        </w:rPr>
        <w:t>Bullying is detrimental to health, but all bullying behaviours are not necessarily equally damaging</w:t>
      </w:r>
      <w:r w:rsidR="001569A8">
        <w:rPr>
          <w:sz w:val="24"/>
          <w:szCs w:val="24"/>
        </w:rPr>
        <w:t xml:space="preserve"> (P. 369). Available at: </w:t>
      </w:r>
    </w:p>
    <w:p w14:paraId="5B94B5EF" w14:textId="0B25AA3C" w:rsidR="001569A8" w:rsidRDefault="00000000" w:rsidP="00CE24F1">
      <w:pPr>
        <w:keepNext/>
        <w:spacing w:before="240" w:after="60"/>
        <w:ind w:right="237"/>
        <w:jc w:val="both"/>
        <w:rPr>
          <w:sz w:val="24"/>
          <w:szCs w:val="24"/>
        </w:rPr>
      </w:pPr>
      <w:hyperlink r:id="rId36" w:history="1">
        <w:r w:rsidR="001569A8" w:rsidRPr="004D135C">
          <w:rPr>
            <w:rStyle w:val="Hyperlink"/>
            <w:sz w:val="24"/>
            <w:szCs w:val="24"/>
          </w:rPr>
          <w:t>https://www-tandfonline-com.ezproxy.uwtsd.ac.uk/doi/pdf/10.1080/03069880410001723594?needAccess=true</w:t>
        </w:r>
      </w:hyperlink>
    </w:p>
    <w:p w14:paraId="66367339" w14:textId="69125C06" w:rsidR="001569A8" w:rsidRDefault="001569A8" w:rsidP="00CE24F1">
      <w:pPr>
        <w:keepNext/>
        <w:spacing w:before="240" w:after="60"/>
        <w:ind w:right="237"/>
        <w:jc w:val="both"/>
        <w:rPr>
          <w:sz w:val="24"/>
          <w:szCs w:val="24"/>
        </w:rPr>
      </w:pPr>
      <w:r>
        <w:rPr>
          <w:sz w:val="24"/>
          <w:szCs w:val="24"/>
        </w:rPr>
        <w:t>(Accessed 3</w:t>
      </w:r>
      <w:r w:rsidRPr="001569A8">
        <w:rPr>
          <w:sz w:val="24"/>
          <w:szCs w:val="24"/>
          <w:vertAlign w:val="superscript"/>
        </w:rPr>
        <w:t>rd</w:t>
      </w:r>
      <w:r>
        <w:rPr>
          <w:sz w:val="24"/>
          <w:szCs w:val="24"/>
        </w:rPr>
        <w:t xml:space="preserve"> July 2024)</w:t>
      </w:r>
    </w:p>
    <w:p w14:paraId="78AFBF90" w14:textId="2D0DD25A" w:rsidR="0080361A" w:rsidRDefault="0080361A" w:rsidP="00CE24F1">
      <w:pPr>
        <w:keepNext/>
        <w:spacing w:before="240" w:after="60"/>
        <w:ind w:right="237"/>
        <w:jc w:val="both"/>
        <w:rPr>
          <w:sz w:val="24"/>
          <w:szCs w:val="24"/>
        </w:rPr>
      </w:pPr>
      <w:r>
        <w:rPr>
          <w:sz w:val="24"/>
          <w:szCs w:val="24"/>
        </w:rPr>
        <w:t>HM Government (2018) Serious and Organised Crime Strategy. Available at:</w:t>
      </w:r>
    </w:p>
    <w:p w14:paraId="1B219590" w14:textId="4C1105A5" w:rsidR="0080361A" w:rsidRDefault="00000000" w:rsidP="00CE24F1">
      <w:pPr>
        <w:keepNext/>
        <w:spacing w:before="240" w:after="60"/>
        <w:ind w:right="237"/>
        <w:jc w:val="both"/>
        <w:rPr>
          <w:sz w:val="24"/>
          <w:szCs w:val="24"/>
        </w:rPr>
      </w:pPr>
      <w:hyperlink r:id="rId37" w:history="1">
        <w:r w:rsidR="0080361A" w:rsidRPr="00FC65B2">
          <w:rPr>
            <w:rStyle w:val="Hyperlink"/>
            <w:sz w:val="24"/>
            <w:szCs w:val="24"/>
          </w:rPr>
          <w:t>https://assets.publishing.service.gov.uk/media/5bd99ee8e5274a6e39bf2c2e/SOC-2018-web.pdf</w:t>
        </w:r>
      </w:hyperlink>
    </w:p>
    <w:p w14:paraId="2530D593" w14:textId="57FEB36D" w:rsidR="0080361A" w:rsidRDefault="0080361A" w:rsidP="00CE24F1">
      <w:pPr>
        <w:keepNext/>
        <w:spacing w:before="240" w:after="60"/>
        <w:ind w:right="237"/>
        <w:jc w:val="both"/>
        <w:rPr>
          <w:sz w:val="24"/>
          <w:szCs w:val="24"/>
        </w:rPr>
      </w:pPr>
      <w:r>
        <w:rPr>
          <w:sz w:val="24"/>
          <w:szCs w:val="24"/>
        </w:rPr>
        <w:t>(Accessed 4</w:t>
      </w:r>
      <w:r w:rsidRPr="0080361A">
        <w:rPr>
          <w:sz w:val="24"/>
          <w:szCs w:val="24"/>
          <w:vertAlign w:val="superscript"/>
        </w:rPr>
        <w:t>th</w:t>
      </w:r>
      <w:r>
        <w:rPr>
          <w:sz w:val="24"/>
          <w:szCs w:val="24"/>
        </w:rPr>
        <w:t xml:space="preserve"> July 2024)</w:t>
      </w:r>
    </w:p>
    <w:p w14:paraId="74F36729" w14:textId="38C855EE" w:rsidR="006D0522" w:rsidRDefault="006D0522" w:rsidP="00CE24F1">
      <w:pPr>
        <w:keepNext/>
        <w:spacing w:before="240" w:after="60"/>
        <w:ind w:right="237"/>
        <w:jc w:val="both"/>
        <w:rPr>
          <w:sz w:val="24"/>
          <w:szCs w:val="24"/>
        </w:rPr>
      </w:pPr>
      <w:r w:rsidRPr="006D0522">
        <w:rPr>
          <w:sz w:val="24"/>
          <w:szCs w:val="24"/>
        </w:rPr>
        <w:lastRenderedPageBreak/>
        <w:t>Jarvenpaa</w:t>
      </w:r>
      <w:r>
        <w:rPr>
          <w:sz w:val="24"/>
          <w:szCs w:val="24"/>
        </w:rPr>
        <w:t xml:space="preserve"> (2004) </w:t>
      </w:r>
      <w:r w:rsidRPr="006D0522">
        <w:rPr>
          <w:sz w:val="24"/>
          <w:szCs w:val="24"/>
        </w:rPr>
        <w:t>Toward Contextualized Theories of Trust: The Role of Trust in Global Virtual Teams</w:t>
      </w:r>
      <w:r>
        <w:rPr>
          <w:sz w:val="24"/>
          <w:szCs w:val="24"/>
        </w:rPr>
        <w:t xml:space="preserve">. Available at: </w:t>
      </w:r>
    </w:p>
    <w:p w14:paraId="0DC096FF" w14:textId="67A57E8D" w:rsidR="006D0522" w:rsidRDefault="00000000" w:rsidP="00CE24F1">
      <w:pPr>
        <w:keepNext/>
        <w:spacing w:before="240" w:after="60"/>
        <w:ind w:right="237"/>
        <w:jc w:val="both"/>
        <w:rPr>
          <w:sz w:val="24"/>
          <w:szCs w:val="24"/>
        </w:rPr>
      </w:pPr>
      <w:hyperlink r:id="rId38" w:history="1">
        <w:r w:rsidR="006D0522" w:rsidRPr="004D135C">
          <w:rPr>
            <w:rStyle w:val="Hyperlink"/>
            <w:sz w:val="24"/>
            <w:szCs w:val="24"/>
          </w:rPr>
          <w:t>https://www.researchgate.net/publication/220079486_Toward_Contextualized_Theories_of_Trust_The_Role_of_Trust_in_Global_Virtual_Teams</w:t>
        </w:r>
      </w:hyperlink>
    </w:p>
    <w:p w14:paraId="6D9F2396" w14:textId="1E253D34" w:rsidR="006D0522" w:rsidRDefault="006D0522" w:rsidP="00CE24F1">
      <w:pPr>
        <w:keepNext/>
        <w:spacing w:before="240" w:after="60"/>
        <w:ind w:right="237"/>
        <w:jc w:val="both"/>
        <w:rPr>
          <w:sz w:val="24"/>
          <w:szCs w:val="24"/>
        </w:rPr>
      </w:pPr>
      <w:r>
        <w:rPr>
          <w:sz w:val="24"/>
          <w:szCs w:val="24"/>
        </w:rPr>
        <w:t>(Accessed 3</w:t>
      </w:r>
      <w:r w:rsidRPr="006D0522">
        <w:rPr>
          <w:sz w:val="24"/>
          <w:szCs w:val="24"/>
          <w:vertAlign w:val="superscript"/>
        </w:rPr>
        <w:t>rd</w:t>
      </w:r>
      <w:r>
        <w:rPr>
          <w:sz w:val="24"/>
          <w:szCs w:val="24"/>
        </w:rPr>
        <w:t xml:space="preserve"> July 2024)</w:t>
      </w:r>
    </w:p>
    <w:p w14:paraId="67A0235F" w14:textId="27149D6E" w:rsidR="00A77D3C" w:rsidRDefault="00A77D3C" w:rsidP="00CE24F1">
      <w:pPr>
        <w:keepNext/>
        <w:spacing w:before="240" w:after="60"/>
        <w:ind w:right="237"/>
        <w:jc w:val="both"/>
        <w:rPr>
          <w:bCs/>
          <w:sz w:val="24"/>
          <w:szCs w:val="24"/>
        </w:rPr>
      </w:pPr>
      <w:r w:rsidRPr="001569A8">
        <w:rPr>
          <w:sz w:val="24"/>
          <w:szCs w:val="24"/>
        </w:rPr>
        <w:t xml:space="preserve">Lazarus &amp; Folkman (1984) Stress, Appraisal </w:t>
      </w:r>
      <w:r>
        <w:rPr>
          <w:bCs/>
          <w:sz w:val="24"/>
          <w:szCs w:val="24"/>
        </w:rPr>
        <w:t>&amp; Coping Book. Available at:</w:t>
      </w:r>
    </w:p>
    <w:p w14:paraId="5784476C" w14:textId="4D86727C" w:rsidR="00A77D3C" w:rsidRDefault="00000000" w:rsidP="00CE24F1">
      <w:pPr>
        <w:keepNext/>
        <w:spacing w:before="240" w:after="60"/>
        <w:ind w:right="237"/>
        <w:jc w:val="both"/>
        <w:rPr>
          <w:sz w:val="24"/>
          <w:szCs w:val="24"/>
        </w:rPr>
      </w:pPr>
      <w:hyperlink r:id="rId39" w:anchor="v=snippet&amp;q=stress%20&amp;f=false" w:history="1">
        <w:r w:rsidR="00A77D3C" w:rsidRPr="00AD46B4">
          <w:rPr>
            <w:rStyle w:val="Hyperlink"/>
            <w:sz w:val="24"/>
            <w:szCs w:val="24"/>
          </w:rPr>
          <w:t>https://books.google.co.uk/books?hl=en&amp;lr=&amp;id=i-ySQQuUpr8C&amp;oi=fnd&amp;pg=PR5&amp;ots=DhEMkuliRb&amp;sig=YWT5BXttE6_7gIJJfKXLzv4IIP4&amp;redir_esc=y#v=snippet&amp;q=stress%20&amp;f=false</w:t>
        </w:r>
      </w:hyperlink>
    </w:p>
    <w:p w14:paraId="47A9582B" w14:textId="736A85EF" w:rsidR="006D0522" w:rsidRPr="00CE24F1" w:rsidRDefault="00A77D3C" w:rsidP="00CE24F1">
      <w:pPr>
        <w:keepNext/>
        <w:spacing w:before="240" w:after="60"/>
        <w:ind w:right="237"/>
        <w:jc w:val="both"/>
        <w:rPr>
          <w:sz w:val="24"/>
          <w:szCs w:val="24"/>
        </w:rPr>
      </w:pPr>
      <w:r>
        <w:rPr>
          <w:sz w:val="24"/>
          <w:szCs w:val="24"/>
        </w:rPr>
        <w:t>(Accessed 3</w:t>
      </w:r>
      <w:r w:rsidRPr="00A77D3C">
        <w:rPr>
          <w:sz w:val="24"/>
          <w:szCs w:val="24"/>
          <w:vertAlign w:val="superscript"/>
        </w:rPr>
        <w:t>rd</w:t>
      </w:r>
      <w:r>
        <w:rPr>
          <w:sz w:val="24"/>
          <w:szCs w:val="24"/>
        </w:rPr>
        <w:t xml:space="preserve"> July)</w:t>
      </w:r>
    </w:p>
    <w:p w14:paraId="7612DFEA" w14:textId="11490E2B" w:rsidR="00B41F14" w:rsidRPr="006D0522" w:rsidRDefault="00D65EE2" w:rsidP="006D0522">
      <w:pPr>
        <w:keepNext/>
        <w:spacing w:before="240" w:after="60"/>
        <w:ind w:right="237"/>
        <w:jc w:val="both"/>
        <w:rPr>
          <w:sz w:val="24"/>
          <w:szCs w:val="24"/>
        </w:rPr>
      </w:pPr>
      <w:r w:rsidRPr="00D65EE2">
        <w:rPr>
          <w:sz w:val="24"/>
          <w:szCs w:val="24"/>
        </w:rPr>
        <w:t>Legislation.gov.uk</w:t>
      </w:r>
      <w:r>
        <w:rPr>
          <w:sz w:val="24"/>
          <w:szCs w:val="24"/>
        </w:rPr>
        <w:t xml:space="preserve"> (1991) Section 24 Police and Criminal Evidence Act 1984.</w:t>
      </w:r>
      <w:r w:rsidR="006D0522">
        <w:rPr>
          <w:sz w:val="24"/>
          <w:szCs w:val="24"/>
        </w:rPr>
        <w:t xml:space="preserve"> </w:t>
      </w:r>
      <w:r>
        <w:rPr>
          <w:sz w:val="24"/>
          <w:szCs w:val="24"/>
        </w:rPr>
        <w:t>Available at:</w:t>
      </w:r>
      <w:r w:rsidR="006D0522">
        <w:rPr>
          <w:sz w:val="24"/>
          <w:szCs w:val="24"/>
        </w:rPr>
        <w:t xml:space="preserve"> </w:t>
      </w:r>
      <w:hyperlink r:id="rId40" w:history="1">
        <w:r w:rsidR="006D0522" w:rsidRPr="004D135C">
          <w:rPr>
            <w:rStyle w:val="Hyperlink"/>
            <w:sz w:val="24"/>
            <w:szCs w:val="24"/>
          </w:rPr>
          <w:t>https://www.legislation.gov.uk/ukpga/1984/60/section/24</w:t>
        </w:r>
      </w:hyperlink>
    </w:p>
    <w:p w14:paraId="730359D7" w14:textId="0323236E" w:rsidR="00D65EE2" w:rsidRPr="006D0522" w:rsidRDefault="00D65EE2" w:rsidP="006D0522">
      <w:pPr>
        <w:keepNext/>
        <w:spacing w:before="240" w:after="60"/>
        <w:ind w:right="237"/>
        <w:jc w:val="both"/>
        <w:rPr>
          <w:bCs/>
          <w:sz w:val="24"/>
          <w:szCs w:val="24"/>
        </w:rPr>
      </w:pPr>
      <w:r w:rsidRPr="006D0522">
        <w:rPr>
          <w:bCs/>
          <w:sz w:val="24"/>
          <w:szCs w:val="24"/>
        </w:rPr>
        <w:t>(Accessed 3rd July 2024)</w:t>
      </w:r>
    </w:p>
    <w:p w14:paraId="05E03BE2" w14:textId="0665FEEF" w:rsidR="00B367FA" w:rsidRDefault="000035FF" w:rsidP="00147FC1">
      <w:pPr>
        <w:keepNext/>
        <w:spacing w:before="240" w:after="60"/>
        <w:ind w:right="237"/>
        <w:jc w:val="both"/>
        <w:rPr>
          <w:bCs/>
          <w:sz w:val="24"/>
          <w:szCs w:val="24"/>
        </w:rPr>
      </w:pPr>
      <w:r w:rsidRPr="000035FF">
        <w:rPr>
          <w:sz w:val="24"/>
          <w:szCs w:val="24"/>
        </w:rPr>
        <w:t xml:space="preserve">Legislation.gov.uk </w:t>
      </w:r>
      <w:r>
        <w:rPr>
          <w:sz w:val="24"/>
          <w:szCs w:val="24"/>
        </w:rPr>
        <w:t xml:space="preserve">(1991) Section 32 </w:t>
      </w:r>
      <w:r w:rsidRPr="000035FF">
        <w:rPr>
          <w:bCs/>
          <w:sz w:val="24"/>
          <w:szCs w:val="24"/>
        </w:rPr>
        <w:t>Police and Criminal Evidence Act 1984</w:t>
      </w:r>
      <w:r w:rsidR="00B367FA">
        <w:rPr>
          <w:bCs/>
          <w:sz w:val="24"/>
          <w:szCs w:val="24"/>
        </w:rPr>
        <w:t xml:space="preserve">. Available at: </w:t>
      </w:r>
      <w:hyperlink r:id="rId41" w:history="1">
        <w:r w:rsidR="00B367FA" w:rsidRPr="00D82F5B">
          <w:rPr>
            <w:rStyle w:val="Hyperlink"/>
            <w:bCs/>
            <w:sz w:val="24"/>
            <w:szCs w:val="24"/>
          </w:rPr>
          <w:t>https://www.legislation.gov.uk/ukpga/1984/60/section/32</w:t>
        </w:r>
      </w:hyperlink>
      <w:r w:rsidR="00B367FA">
        <w:rPr>
          <w:bCs/>
          <w:sz w:val="24"/>
          <w:szCs w:val="24"/>
        </w:rPr>
        <w:t xml:space="preserve"> </w:t>
      </w:r>
    </w:p>
    <w:p w14:paraId="02B72B7D" w14:textId="0593609D" w:rsidR="00B367FA" w:rsidRDefault="00B367FA" w:rsidP="00147FC1">
      <w:pPr>
        <w:keepNext/>
        <w:spacing w:before="240" w:after="60"/>
        <w:ind w:right="237"/>
        <w:jc w:val="both"/>
        <w:rPr>
          <w:bCs/>
          <w:sz w:val="24"/>
          <w:szCs w:val="24"/>
        </w:rPr>
      </w:pPr>
      <w:r>
        <w:rPr>
          <w:bCs/>
          <w:sz w:val="24"/>
          <w:szCs w:val="24"/>
        </w:rPr>
        <w:t>(Accessed 3rd July 2024)</w:t>
      </w:r>
    </w:p>
    <w:p w14:paraId="64CDF0F5" w14:textId="209BA87C" w:rsidR="00B41F14" w:rsidRDefault="00B41F14" w:rsidP="00147FC1">
      <w:pPr>
        <w:keepNext/>
        <w:spacing w:before="240" w:after="60"/>
        <w:ind w:right="237"/>
        <w:jc w:val="both"/>
        <w:rPr>
          <w:bCs/>
          <w:sz w:val="24"/>
          <w:szCs w:val="24"/>
        </w:rPr>
      </w:pPr>
      <w:r>
        <w:rPr>
          <w:bCs/>
          <w:sz w:val="24"/>
          <w:szCs w:val="24"/>
        </w:rPr>
        <w:t xml:space="preserve">Legislation.gov.uk (1991) Section 37 Police and Criminal Evidence Act 1984. Available at: </w:t>
      </w:r>
      <w:hyperlink r:id="rId42" w:history="1">
        <w:r w:rsidRPr="00D82F5B">
          <w:rPr>
            <w:rStyle w:val="Hyperlink"/>
            <w:bCs/>
            <w:sz w:val="24"/>
            <w:szCs w:val="24"/>
          </w:rPr>
          <w:t>https://www.legislation.gov.uk/ukpga/1984/60/section/37</w:t>
        </w:r>
      </w:hyperlink>
      <w:r>
        <w:rPr>
          <w:bCs/>
          <w:sz w:val="24"/>
          <w:szCs w:val="24"/>
        </w:rPr>
        <w:t xml:space="preserve"> </w:t>
      </w:r>
    </w:p>
    <w:p w14:paraId="226E4554" w14:textId="310B6E05" w:rsidR="00B41F14" w:rsidRDefault="00B41F14" w:rsidP="00147FC1">
      <w:pPr>
        <w:keepNext/>
        <w:spacing w:before="240" w:after="60"/>
        <w:ind w:right="237"/>
        <w:jc w:val="both"/>
        <w:rPr>
          <w:bCs/>
          <w:sz w:val="24"/>
          <w:szCs w:val="24"/>
        </w:rPr>
      </w:pPr>
      <w:r>
        <w:rPr>
          <w:bCs/>
          <w:sz w:val="24"/>
          <w:szCs w:val="24"/>
        </w:rPr>
        <w:t>(Accessed 3rd July 2024)</w:t>
      </w:r>
    </w:p>
    <w:p w14:paraId="464F717D" w14:textId="1B02C078" w:rsidR="0080361A" w:rsidRDefault="0080361A" w:rsidP="00147FC1">
      <w:pPr>
        <w:keepNext/>
        <w:spacing w:before="240" w:after="60"/>
        <w:ind w:right="237"/>
        <w:jc w:val="both"/>
        <w:rPr>
          <w:bCs/>
          <w:sz w:val="24"/>
          <w:szCs w:val="24"/>
        </w:rPr>
      </w:pPr>
      <w:r>
        <w:rPr>
          <w:bCs/>
          <w:sz w:val="24"/>
          <w:szCs w:val="24"/>
        </w:rPr>
        <w:t>Legislation.gov.uk (1991) Section 163 Road Traffic Act 1988</w:t>
      </w:r>
    </w:p>
    <w:p w14:paraId="62E0F22C" w14:textId="5CD0CE9D" w:rsidR="0080361A" w:rsidRDefault="00000000" w:rsidP="00147FC1">
      <w:pPr>
        <w:keepNext/>
        <w:spacing w:before="240" w:after="60"/>
        <w:ind w:right="237"/>
        <w:jc w:val="both"/>
        <w:rPr>
          <w:bCs/>
          <w:sz w:val="24"/>
          <w:szCs w:val="24"/>
        </w:rPr>
      </w:pPr>
      <w:hyperlink r:id="rId43" w:history="1">
        <w:r w:rsidR="0080361A" w:rsidRPr="00FC65B2">
          <w:rPr>
            <w:rStyle w:val="Hyperlink"/>
            <w:bCs/>
            <w:sz w:val="24"/>
            <w:szCs w:val="24"/>
          </w:rPr>
          <w:t>https://www.legislation.gov.uk/ukpga/1988/52/section/163</w:t>
        </w:r>
      </w:hyperlink>
    </w:p>
    <w:p w14:paraId="01B5C498" w14:textId="40F7081E" w:rsidR="0080361A" w:rsidRDefault="0080361A" w:rsidP="00147FC1">
      <w:pPr>
        <w:keepNext/>
        <w:spacing w:before="240" w:after="60"/>
        <w:ind w:right="237"/>
        <w:jc w:val="both"/>
        <w:rPr>
          <w:bCs/>
          <w:sz w:val="24"/>
          <w:szCs w:val="24"/>
        </w:rPr>
      </w:pPr>
      <w:r>
        <w:rPr>
          <w:bCs/>
          <w:sz w:val="24"/>
          <w:szCs w:val="24"/>
        </w:rPr>
        <w:t>(Accessed 4</w:t>
      </w:r>
      <w:r w:rsidRPr="0080361A">
        <w:rPr>
          <w:bCs/>
          <w:sz w:val="24"/>
          <w:szCs w:val="24"/>
          <w:vertAlign w:val="superscript"/>
        </w:rPr>
        <w:t>th</w:t>
      </w:r>
      <w:r>
        <w:rPr>
          <w:bCs/>
          <w:sz w:val="24"/>
          <w:szCs w:val="24"/>
        </w:rPr>
        <w:t xml:space="preserve"> July)</w:t>
      </w:r>
    </w:p>
    <w:p w14:paraId="58C7C9BD" w14:textId="77777777" w:rsidR="001569A8" w:rsidRDefault="00176D5D" w:rsidP="00147FC1">
      <w:pPr>
        <w:keepNext/>
        <w:spacing w:before="240" w:after="60"/>
        <w:ind w:right="237"/>
        <w:jc w:val="both"/>
        <w:rPr>
          <w:bCs/>
          <w:sz w:val="24"/>
          <w:szCs w:val="24"/>
        </w:rPr>
      </w:pPr>
      <w:r>
        <w:rPr>
          <w:bCs/>
          <w:sz w:val="24"/>
          <w:szCs w:val="24"/>
        </w:rPr>
        <w:t>Mayo Clinic (2022) Stress Management</w:t>
      </w:r>
      <w:r w:rsidR="001569A8">
        <w:rPr>
          <w:bCs/>
          <w:sz w:val="24"/>
          <w:szCs w:val="24"/>
        </w:rPr>
        <w:t xml:space="preserve">. Available at: </w:t>
      </w:r>
    </w:p>
    <w:p w14:paraId="58A3A943" w14:textId="6ACEB1D0" w:rsidR="00176D5D" w:rsidRDefault="00000000" w:rsidP="00147FC1">
      <w:pPr>
        <w:keepNext/>
        <w:spacing w:before="240" w:after="60"/>
        <w:ind w:right="237"/>
        <w:jc w:val="both"/>
        <w:rPr>
          <w:bCs/>
          <w:sz w:val="24"/>
          <w:szCs w:val="24"/>
        </w:rPr>
      </w:pPr>
      <w:hyperlink r:id="rId44" w:history="1">
        <w:r w:rsidR="001569A8" w:rsidRPr="004D135C">
          <w:rPr>
            <w:rStyle w:val="Hyperlink"/>
            <w:bCs/>
            <w:sz w:val="24"/>
            <w:szCs w:val="24"/>
          </w:rPr>
          <w:t>https://www.mayoclinic.org/healthy-lifestyle/stress-management/in-depth/exercise-and-stress/art-20044469</w:t>
        </w:r>
      </w:hyperlink>
      <w:r w:rsidR="001569A8">
        <w:rPr>
          <w:bCs/>
          <w:sz w:val="24"/>
          <w:szCs w:val="24"/>
        </w:rPr>
        <w:t xml:space="preserve"> </w:t>
      </w:r>
    </w:p>
    <w:p w14:paraId="6C33602F" w14:textId="4838493F" w:rsidR="001569A8" w:rsidRDefault="001569A8" w:rsidP="00147FC1">
      <w:pPr>
        <w:keepNext/>
        <w:spacing w:before="240" w:after="60"/>
        <w:ind w:right="237"/>
        <w:jc w:val="both"/>
        <w:rPr>
          <w:bCs/>
          <w:sz w:val="24"/>
          <w:szCs w:val="24"/>
        </w:rPr>
      </w:pPr>
      <w:r>
        <w:rPr>
          <w:bCs/>
          <w:sz w:val="24"/>
          <w:szCs w:val="24"/>
        </w:rPr>
        <w:t>(Accessed 3rd July 2024)</w:t>
      </w:r>
    </w:p>
    <w:p w14:paraId="2F4B9F18" w14:textId="6D4C7A6C" w:rsidR="00B41F14" w:rsidRDefault="004E0BAE" w:rsidP="00147FC1">
      <w:pPr>
        <w:keepNext/>
        <w:spacing w:before="240" w:after="60"/>
        <w:ind w:right="237"/>
        <w:jc w:val="both"/>
        <w:rPr>
          <w:bCs/>
          <w:sz w:val="24"/>
          <w:szCs w:val="24"/>
        </w:rPr>
      </w:pPr>
      <w:r>
        <w:rPr>
          <w:bCs/>
          <w:sz w:val="24"/>
          <w:szCs w:val="24"/>
        </w:rPr>
        <w:t>MindTools (n.d.) Gibbs’ Reflective Model. Available at:</w:t>
      </w:r>
    </w:p>
    <w:p w14:paraId="12182DC1" w14:textId="5F3FFA19" w:rsidR="004E0BAE" w:rsidRDefault="00000000" w:rsidP="00147FC1">
      <w:pPr>
        <w:keepNext/>
        <w:spacing w:before="240" w:after="60"/>
        <w:ind w:right="237"/>
        <w:jc w:val="both"/>
        <w:rPr>
          <w:bCs/>
          <w:sz w:val="24"/>
          <w:szCs w:val="24"/>
        </w:rPr>
      </w:pPr>
      <w:hyperlink r:id="rId45" w:history="1">
        <w:r w:rsidR="004E0BAE" w:rsidRPr="00D82F5B">
          <w:rPr>
            <w:rStyle w:val="Hyperlink"/>
            <w:bCs/>
            <w:sz w:val="24"/>
            <w:szCs w:val="24"/>
          </w:rPr>
          <w:t>https://www.mindtools.com/ano9qiu/gibbs-reflective-cycle#</w:t>
        </w:r>
      </w:hyperlink>
    </w:p>
    <w:p w14:paraId="3B6F37CA" w14:textId="469616A0" w:rsidR="004E0BAE" w:rsidRDefault="004E0BAE" w:rsidP="00147FC1">
      <w:pPr>
        <w:keepNext/>
        <w:spacing w:before="240" w:after="60"/>
        <w:ind w:right="237"/>
        <w:jc w:val="both"/>
        <w:rPr>
          <w:bCs/>
          <w:sz w:val="24"/>
          <w:szCs w:val="24"/>
        </w:rPr>
      </w:pPr>
      <w:r>
        <w:rPr>
          <w:bCs/>
          <w:sz w:val="24"/>
          <w:szCs w:val="24"/>
        </w:rPr>
        <w:lastRenderedPageBreak/>
        <w:t>(Accessed 3</w:t>
      </w:r>
      <w:r w:rsidRPr="004E0BAE">
        <w:rPr>
          <w:bCs/>
          <w:sz w:val="24"/>
          <w:szCs w:val="24"/>
          <w:vertAlign w:val="superscript"/>
        </w:rPr>
        <w:t>rd</w:t>
      </w:r>
      <w:r>
        <w:rPr>
          <w:bCs/>
          <w:sz w:val="24"/>
          <w:szCs w:val="24"/>
        </w:rPr>
        <w:t xml:space="preserve"> July 2024)</w:t>
      </w:r>
    </w:p>
    <w:p w14:paraId="353ECE69" w14:textId="77777777" w:rsidR="0004241C" w:rsidRDefault="0004241C" w:rsidP="00147FC1">
      <w:pPr>
        <w:keepNext/>
        <w:spacing w:before="240" w:after="60"/>
        <w:ind w:right="237"/>
        <w:jc w:val="both"/>
        <w:rPr>
          <w:bCs/>
          <w:sz w:val="24"/>
          <w:szCs w:val="24"/>
        </w:rPr>
      </w:pPr>
      <w:r>
        <w:rPr>
          <w:bCs/>
          <w:sz w:val="24"/>
          <w:szCs w:val="24"/>
        </w:rPr>
        <w:t xml:space="preserve">Ministry of Justice (2013) The Witness Charter. Available at:  </w:t>
      </w:r>
    </w:p>
    <w:p w14:paraId="4BC405F5" w14:textId="05172B11" w:rsidR="0004241C" w:rsidRDefault="00000000" w:rsidP="00147FC1">
      <w:pPr>
        <w:keepNext/>
        <w:spacing w:before="240" w:after="60"/>
        <w:ind w:right="237"/>
        <w:jc w:val="both"/>
        <w:rPr>
          <w:bCs/>
          <w:sz w:val="24"/>
          <w:szCs w:val="24"/>
        </w:rPr>
      </w:pPr>
      <w:hyperlink r:id="rId46" w:history="1">
        <w:r w:rsidR="0004241C" w:rsidRPr="00D82F5B">
          <w:rPr>
            <w:rStyle w:val="Hyperlink"/>
            <w:bCs/>
            <w:sz w:val="24"/>
            <w:szCs w:val="24"/>
          </w:rPr>
          <w:t>https://assets.publishing.service.gov.uk/media/5a7c6c4340f0b62aff6c190c/witness-charter-nov13.pdf</w:t>
        </w:r>
      </w:hyperlink>
      <w:r w:rsidR="0004241C">
        <w:rPr>
          <w:bCs/>
          <w:sz w:val="24"/>
          <w:szCs w:val="24"/>
        </w:rPr>
        <w:t xml:space="preserve"> </w:t>
      </w:r>
    </w:p>
    <w:p w14:paraId="4EC039B2" w14:textId="44F1986B" w:rsidR="0004241C" w:rsidRDefault="0004241C" w:rsidP="00147FC1">
      <w:pPr>
        <w:keepNext/>
        <w:spacing w:before="240" w:after="60"/>
        <w:ind w:right="237"/>
        <w:jc w:val="both"/>
        <w:rPr>
          <w:bCs/>
          <w:sz w:val="24"/>
          <w:szCs w:val="24"/>
        </w:rPr>
      </w:pPr>
      <w:r>
        <w:rPr>
          <w:bCs/>
          <w:sz w:val="24"/>
          <w:szCs w:val="24"/>
        </w:rPr>
        <w:t>(Accessed 3</w:t>
      </w:r>
      <w:r w:rsidRPr="0004241C">
        <w:rPr>
          <w:bCs/>
          <w:sz w:val="24"/>
          <w:szCs w:val="24"/>
          <w:vertAlign w:val="superscript"/>
        </w:rPr>
        <w:t>rd</w:t>
      </w:r>
      <w:r>
        <w:rPr>
          <w:bCs/>
          <w:sz w:val="24"/>
          <w:szCs w:val="24"/>
        </w:rPr>
        <w:t xml:space="preserve"> July 2024)</w:t>
      </w:r>
    </w:p>
    <w:p w14:paraId="1B741A5B" w14:textId="77777777" w:rsidR="00477855" w:rsidRDefault="00477855" w:rsidP="00147FC1">
      <w:pPr>
        <w:keepNext/>
        <w:spacing w:before="240" w:after="60"/>
        <w:ind w:right="237"/>
        <w:jc w:val="both"/>
        <w:rPr>
          <w:bCs/>
          <w:sz w:val="24"/>
          <w:szCs w:val="24"/>
        </w:rPr>
      </w:pPr>
      <w:r>
        <w:rPr>
          <w:bCs/>
          <w:sz w:val="24"/>
          <w:szCs w:val="24"/>
        </w:rPr>
        <w:t xml:space="preserve">Ministry of Justice (2020) </w:t>
      </w:r>
      <w:r w:rsidRPr="00477855">
        <w:rPr>
          <w:bCs/>
          <w:sz w:val="24"/>
          <w:szCs w:val="24"/>
        </w:rPr>
        <w:t>Code of Practice for Victims of Crime in England and Wales</w:t>
      </w:r>
      <w:r>
        <w:rPr>
          <w:bCs/>
          <w:sz w:val="24"/>
          <w:szCs w:val="24"/>
        </w:rPr>
        <w:t>. Available at:</w:t>
      </w:r>
    </w:p>
    <w:p w14:paraId="00F0D382" w14:textId="576159EF" w:rsidR="00477855" w:rsidRDefault="00000000" w:rsidP="00147FC1">
      <w:pPr>
        <w:keepNext/>
        <w:spacing w:before="240" w:after="60"/>
        <w:ind w:right="237"/>
        <w:jc w:val="both"/>
        <w:rPr>
          <w:bCs/>
          <w:sz w:val="24"/>
          <w:szCs w:val="24"/>
        </w:rPr>
      </w:pPr>
      <w:hyperlink r:id="rId47" w:history="1">
        <w:r w:rsidR="00477855" w:rsidRPr="00D82F5B">
          <w:rPr>
            <w:rStyle w:val="Hyperlink"/>
            <w:bCs/>
            <w:sz w:val="24"/>
            <w:szCs w:val="24"/>
          </w:rPr>
          <w:t>https://assets.publishing.service.gov.uk/government/uploads/system/uploads/attachment_data/file/936239/victims-code-2020.pdf</w:t>
        </w:r>
      </w:hyperlink>
    </w:p>
    <w:p w14:paraId="169B69C7" w14:textId="42EDDFA6" w:rsidR="00477855" w:rsidRDefault="00477855" w:rsidP="00147FC1">
      <w:pPr>
        <w:keepNext/>
        <w:spacing w:before="240" w:after="60"/>
        <w:ind w:right="237"/>
        <w:jc w:val="both"/>
        <w:rPr>
          <w:bCs/>
          <w:sz w:val="24"/>
          <w:szCs w:val="24"/>
        </w:rPr>
      </w:pPr>
      <w:r>
        <w:rPr>
          <w:bCs/>
          <w:sz w:val="24"/>
          <w:szCs w:val="24"/>
        </w:rPr>
        <w:t>(Accessed 3</w:t>
      </w:r>
      <w:r w:rsidRPr="00477855">
        <w:rPr>
          <w:bCs/>
          <w:sz w:val="24"/>
          <w:szCs w:val="24"/>
          <w:vertAlign w:val="superscript"/>
        </w:rPr>
        <w:t>rd</w:t>
      </w:r>
      <w:r>
        <w:rPr>
          <w:bCs/>
          <w:sz w:val="24"/>
          <w:szCs w:val="24"/>
        </w:rPr>
        <w:t xml:space="preserve"> July 2024)</w:t>
      </w:r>
    </w:p>
    <w:p w14:paraId="496075E7" w14:textId="5555D60B" w:rsidR="00A12A5D" w:rsidRDefault="00A12A5D" w:rsidP="00147FC1">
      <w:pPr>
        <w:keepNext/>
        <w:spacing w:before="240" w:after="60"/>
        <w:ind w:right="237"/>
        <w:jc w:val="both"/>
        <w:rPr>
          <w:bCs/>
          <w:sz w:val="24"/>
          <w:szCs w:val="24"/>
        </w:rPr>
      </w:pPr>
      <w:r>
        <w:rPr>
          <w:bCs/>
          <w:sz w:val="24"/>
          <w:szCs w:val="24"/>
        </w:rPr>
        <w:t xml:space="preserve">Ministry of Justice (2024) </w:t>
      </w:r>
      <w:r w:rsidRPr="00A12A5D">
        <w:rPr>
          <w:bCs/>
          <w:sz w:val="24"/>
          <w:szCs w:val="24"/>
        </w:rPr>
        <w:t>Criminal Justice Statistics quarterly: December 2023</w:t>
      </w:r>
      <w:r>
        <w:rPr>
          <w:bCs/>
          <w:sz w:val="24"/>
          <w:szCs w:val="24"/>
        </w:rPr>
        <w:t xml:space="preserve">. Available at: </w:t>
      </w:r>
    </w:p>
    <w:p w14:paraId="6141AA46" w14:textId="14A07DA6" w:rsidR="00A12A5D" w:rsidRDefault="00000000" w:rsidP="00147FC1">
      <w:pPr>
        <w:keepNext/>
        <w:spacing w:before="240" w:after="60"/>
        <w:ind w:right="237"/>
        <w:jc w:val="both"/>
        <w:rPr>
          <w:bCs/>
          <w:sz w:val="24"/>
          <w:szCs w:val="24"/>
        </w:rPr>
      </w:pPr>
      <w:hyperlink r:id="rId48" w:anchor="prosecutions-and-convictions" w:history="1">
        <w:r w:rsidR="00A12A5D" w:rsidRPr="004D135C">
          <w:rPr>
            <w:rStyle w:val="Hyperlink"/>
            <w:bCs/>
            <w:sz w:val="24"/>
            <w:szCs w:val="24"/>
          </w:rPr>
          <w:t>https://www.gov.uk/government/statistics/criminal-justice-system-statistics-quarterly-december-2023/criminal-justice-statistics-quarterly-december-2023-html#prosecutions-and-convictions</w:t>
        </w:r>
      </w:hyperlink>
    </w:p>
    <w:p w14:paraId="1C9B7FAB" w14:textId="42555964" w:rsidR="00A12A5D" w:rsidRDefault="00A12A5D" w:rsidP="00147FC1">
      <w:pPr>
        <w:keepNext/>
        <w:spacing w:before="240" w:after="60"/>
        <w:ind w:right="237"/>
        <w:jc w:val="both"/>
        <w:rPr>
          <w:bCs/>
          <w:sz w:val="24"/>
          <w:szCs w:val="24"/>
        </w:rPr>
      </w:pPr>
      <w:r>
        <w:rPr>
          <w:bCs/>
          <w:sz w:val="24"/>
          <w:szCs w:val="24"/>
        </w:rPr>
        <w:t>(Accessed 4</w:t>
      </w:r>
      <w:r w:rsidRPr="00A12A5D">
        <w:rPr>
          <w:bCs/>
          <w:sz w:val="24"/>
          <w:szCs w:val="24"/>
          <w:vertAlign w:val="superscript"/>
        </w:rPr>
        <w:t>th</w:t>
      </w:r>
      <w:r>
        <w:rPr>
          <w:bCs/>
          <w:sz w:val="24"/>
          <w:szCs w:val="24"/>
        </w:rPr>
        <w:t xml:space="preserve"> July 2024)</w:t>
      </w:r>
    </w:p>
    <w:p w14:paraId="0C756ECF" w14:textId="35745EF7" w:rsidR="006D4488" w:rsidRDefault="006D4488" w:rsidP="00147FC1">
      <w:pPr>
        <w:keepNext/>
        <w:spacing w:before="240" w:after="60"/>
        <w:ind w:right="237"/>
        <w:jc w:val="both"/>
        <w:rPr>
          <w:bCs/>
          <w:sz w:val="24"/>
          <w:szCs w:val="24"/>
        </w:rPr>
      </w:pPr>
      <w:r>
        <w:rPr>
          <w:bCs/>
          <w:sz w:val="24"/>
          <w:szCs w:val="24"/>
        </w:rPr>
        <w:t xml:space="preserve">Miller (2014) When Four Worlds Collide, P.27. Available at: </w:t>
      </w:r>
    </w:p>
    <w:p w14:paraId="6B5241D6" w14:textId="67F9F96D" w:rsidR="006D4488" w:rsidRDefault="00000000" w:rsidP="00147FC1">
      <w:pPr>
        <w:keepNext/>
        <w:spacing w:before="240" w:after="60"/>
        <w:ind w:right="237"/>
        <w:jc w:val="both"/>
        <w:rPr>
          <w:bCs/>
          <w:sz w:val="24"/>
          <w:szCs w:val="24"/>
        </w:rPr>
      </w:pPr>
      <w:hyperlink r:id="rId49" w:history="1">
        <w:r w:rsidR="006D4488" w:rsidRPr="004D135C">
          <w:rPr>
            <w:rStyle w:val="Hyperlink"/>
            <w:bCs/>
            <w:sz w:val="24"/>
            <w:szCs w:val="24"/>
          </w:rPr>
          <w:t>https://www.belbin.com/media/1174/when-4-worlds-collide-tj-2014.pdf</w:t>
        </w:r>
      </w:hyperlink>
    </w:p>
    <w:p w14:paraId="7B97F3B4" w14:textId="1FC6E121" w:rsidR="006D4488" w:rsidRDefault="006D4488" w:rsidP="00147FC1">
      <w:pPr>
        <w:keepNext/>
        <w:spacing w:before="240" w:after="60"/>
        <w:ind w:right="237"/>
        <w:jc w:val="both"/>
        <w:rPr>
          <w:bCs/>
          <w:sz w:val="24"/>
          <w:szCs w:val="24"/>
        </w:rPr>
      </w:pPr>
      <w:r>
        <w:rPr>
          <w:bCs/>
          <w:sz w:val="24"/>
          <w:szCs w:val="24"/>
        </w:rPr>
        <w:t>(Accessed 3</w:t>
      </w:r>
      <w:r w:rsidRPr="006D4488">
        <w:rPr>
          <w:bCs/>
          <w:sz w:val="24"/>
          <w:szCs w:val="24"/>
          <w:vertAlign w:val="superscript"/>
        </w:rPr>
        <w:t>rd</w:t>
      </w:r>
      <w:r>
        <w:rPr>
          <w:bCs/>
          <w:sz w:val="24"/>
          <w:szCs w:val="24"/>
        </w:rPr>
        <w:t xml:space="preserve"> July 2024)</w:t>
      </w:r>
    </w:p>
    <w:p w14:paraId="2DAF2B86" w14:textId="7ED12255" w:rsidR="00A12A5D" w:rsidRDefault="00A12A5D" w:rsidP="00147FC1">
      <w:pPr>
        <w:keepNext/>
        <w:spacing w:before="240" w:after="60"/>
        <w:ind w:right="237"/>
        <w:jc w:val="both"/>
        <w:rPr>
          <w:bCs/>
          <w:sz w:val="24"/>
          <w:szCs w:val="24"/>
        </w:rPr>
      </w:pPr>
      <w:r>
        <w:rPr>
          <w:bCs/>
          <w:sz w:val="24"/>
          <w:szCs w:val="24"/>
        </w:rPr>
        <w:t xml:space="preserve">National Crime Agency (2017) </w:t>
      </w:r>
      <w:r w:rsidRPr="00A12A5D">
        <w:rPr>
          <w:bCs/>
          <w:sz w:val="24"/>
          <w:szCs w:val="24"/>
        </w:rPr>
        <w:t>County Lines Violence, Exploitation &amp; Drug Supply 2017</w:t>
      </w:r>
      <w:r>
        <w:rPr>
          <w:bCs/>
          <w:sz w:val="24"/>
          <w:szCs w:val="24"/>
        </w:rPr>
        <w:t xml:space="preserve"> P8. Available at: </w:t>
      </w:r>
    </w:p>
    <w:p w14:paraId="1F1D271A" w14:textId="56B45287" w:rsidR="00A12A5D" w:rsidRDefault="00000000" w:rsidP="00147FC1">
      <w:pPr>
        <w:keepNext/>
        <w:spacing w:before="240" w:after="60"/>
        <w:ind w:right="237"/>
        <w:jc w:val="both"/>
        <w:rPr>
          <w:bCs/>
          <w:sz w:val="24"/>
          <w:szCs w:val="24"/>
        </w:rPr>
      </w:pPr>
      <w:hyperlink r:id="rId50" w:history="1">
        <w:r w:rsidR="00A12A5D" w:rsidRPr="004D135C">
          <w:rPr>
            <w:rStyle w:val="Hyperlink"/>
            <w:bCs/>
            <w:sz w:val="24"/>
            <w:szCs w:val="24"/>
          </w:rPr>
          <w:t>https://www.nationalcrimeagency.gov.uk/who-we-are/publications/234-county-lines-violen-ce-exploitation-drug-supply-2017/file</w:t>
        </w:r>
      </w:hyperlink>
    </w:p>
    <w:p w14:paraId="3D0A579F" w14:textId="3DAB2E6E" w:rsidR="00A12A5D" w:rsidRDefault="00A12A5D" w:rsidP="00147FC1">
      <w:pPr>
        <w:keepNext/>
        <w:spacing w:before="240" w:after="60"/>
        <w:ind w:right="237"/>
        <w:jc w:val="both"/>
        <w:rPr>
          <w:bCs/>
          <w:sz w:val="24"/>
          <w:szCs w:val="24"/>
        </w:rPr>
      </w:pPr>
      <w:r>
        <w:rPr>
          <w:bCs/>
          <w:sz w:val="24"/>
          <w:szCs w:val="24"/>
        </w:rPr>
        <w:t>(Accessed 4</w:t>
      </w:r>
      <w:r w:rsidRPr="00A12A5D">
        <w:rPr>
          <w:bCs/>
          <w:sz w:val="24"/>
          <w:szCs w:val="24"/>
          <w:vertAlign w:val="superscript"/>
        </w:rPr>
        <w:t>th</w:t>
      </w:r>
      <w:r>
        <w:rPr>
          <w:bCs/>
          <w:sz w:val="24"/>
          <w:szCs w:val="24"/>
        </w:rPr>
        <w:t xml:space="preserve"> July 2024)</w:t>
      </w:r>
    </w:p>
    <w:p w14:paraId="6A878F77" w14:textId="3757A864" w:rsidR="00131554" w:rsidRDefault="00131554" w:rsidP="00147FC1">
      <w:pPr>
        <w:keepNext/>
        <w:spacing w:before="240" w:after="60"/>
        <w:ind w:right="237"/>
        <w:jc w:val="both"/>
        <w:rPr>
          <w:bCs/>
          <w:sz w:val="24"/>
          <w:szCs w:val="24"/>
        </w:rPr>
      </w:pPr>
      <w:r>
        <w:rPr>
          <w:bCs/>
          <w:sz w:val="24"/>
          <w:szCs w:val="24"/>
        </w:rPr>
        <w:t xml:space="preserve">NPCC (2022) </w:t>
      </w:r>
      <w:r w:rsidRPr="00131554">
        <w:rPr>
          <w:bCs/>
          <w:sz w:val="24"/>
          <w:szCs w:val="24"/>
        </w:rPr>
        <w:t>National Roads Policing Strategy</w:t>
      </w:r>
      <w:r>
        <w:rPr>
          <w:bCs/>
          <w:sz w:val="24"/>
          <w:szCs w:val="24"/>
        </w:rPr>
        <w:t>. Available at:</w:t>
      </w:r>
    </w:p>
    <w:p w14:paraId="79441E22" w14:textId="2A78893F" w:rsidR="00131554" w:rsidRDefault="00000000" w:rsidP="00147FC1">
      <w:pPr>
        <w:keepNext/>
        <w:spacing w:before="240" w:after="60"/>
        <w:ind w:right="237"/>
        <w:jc w:val="both"/>
        <w:rPr>
          <w:bCs/>
          <w:sz w:val="24"/>
          <w:szCs w:val="24"/>
        </w:rPr>
      </w:pPr>
      <w:hyperlink r:id="rId51" w:history="1">
        <w:r w:rsidR="00131554" w:rsidRPr="00FC65B2">
          <w:rPr>
            <w:rStyle w:val="Hyperlink"/>
            <w:bCs/>
            <w:sz w:val="24"/>
            <w:szCs w:val="24"/>
          </w:rPr>
          <w:t>https://library.college.police.uk/docs/NPCC/Roads_Policing_Strategy_2022.25.pdf</w:t>
        </w:r>
      </w:hyperlink>
    </w:p>
    <w:p w14:paraId="6B7B6F4A" w14:textId="40269950" w:rsidR="00131554" w:rsidRDefault="00131554" w:rsidP="00147FC1">
      <w:pPr>
        <w:keepNext/>
        <w:spacing w:before="240" w:after="60"/>
        <w:ind w:right="237"/>
        <w:jc w:val="both"/>
        <w:rPr>
          <w:bCs/>
          <w:sz w:val="24"/>
          <w:szCs w:val="24"/>
        </w:rPr>
      </w:pPr>
      <w:r>
        <w:rPr>
          <w:bCs/>
          <w:sz w:val="24"/>
          <w:szCs w:val="24"/>
        </w:rPr>
        <w:t>(Accessed 4</w:t>
      </w:r>
      <w:r w:rsidRPr="00131554">
        <w:rPr>
          <w:bCs/>
          <w:sz w:val="24"/>
          <w:szCs w:val="24"/>
          <w:vertAlign w:val="superscript"/>
        </w:rPr>
        <w:t>th</w:t>
      </w:r>
      <w:r>
        <w:rPr>
          <w:bCs/>
          <w:sz w:val="24"/>
          <w:szCs w:val="24"/>
        </w:rPr>
        <w:t xml:space="preserve"> July 2024)</w:t>
      </w:r>
    </w:p>
    <w:p w14:paraId="082A0DB9" w14:textId="26F7FF6A" w:rsidR="00AA07E6" w:rsidRDefault="00AA07E6" w:rsidP="00147FC1">
      <w:pPr>
        <w:keepNext/>
        <w:spacing w:before="240" w:after="60"/>
        <w:ind w:right="237"/>
        <w:jc w:val="both"/>
        <w:rPr>
          <w:bCs/>
          <w:sz w:val="24"/>
          <w:szCs w:val="24"/>
        </w:rPr>
      </w:pPr>
      <w:r w:rsidRPr="00F0023E">
        <w:rPr>
          <w:bCs/>
          <w:sz w:val="24"/>
          <w:szCs w:val="24"/>
        </w:rPr>
        <w:t xml:space="preserve">Gómez-Ferrer </w:t>
      </w:r>
      <w:r>
        <w:rPr>
          <w:bCs/>
          <w:sz w:val="24"/>
          <w:szCs w:val="24"/>
        </w:rPr>
        <w:t>(</w:t>
      </w:r>
      <w:r w:rsidRPr="00F0023E">
        <w:rPr>
          <w:bCs/>
          <w:sz w:val="24"/>
          <w:szCs w:val="24"/>
        </w:rPr>
        <w:t>2017</w:t>
      </w:r>
      <w:r>
        <w:rPr>
          <w:bCs/>
          <w:sz w:val="24"/>
          <w:szCs w:val="24"/>
        </w:rPr>
        <w:t xml:space="preserve">) </w:t>
      </w:r>
      <w:r w:rsidRPr="00AA07E6">
        <w:rPr>
          <w:bCs/>
          <w:sz w:val="24"/>
          <w:szCs w:val="24"/>
        </w:rPr>
        <w:t xml:space="preserve">Communication </w:t>
      </w:r>
      <w:r>
        <w:rPr>
          <w:bCs/>
          <w:sz w:val="24"/>
          <w:szCs w:val="24"/>
        </w:rPr>
        <w:t>problems between</w:t>
      </w:r>
      <w:r w:rsidRPr="00AA07E6">
        <w:rPr>
          <w:bCs/>
          <w:sz w:val="24"/>
          <w:szCs w:val="24"/>
        </w:rPr>
        <w:t xml:space="preserve"> actors in construction projects</w:t>
      </w:r>
      <w:r>
        <w:rPr>
          <w:bCs/>
          <w:sz w:val="24"/>
          <w:szCs w:val="24"/>
        </w:rPr>
        <w:t xml:space="preserve">. Available at: </w:t>
      </w:r>
      <w:hyperlink r:id="rId52" w:history="1">
        <w:r w:rsidR="006D4488" w:rsidRPr="004D135C">
          <w:rPr>
            <w:rStyle w:val="Hyperlink"/>
            <w:bCs/>
            <w:sz w:val="24"/>
            <w:szCs w:val="24"/>
          </w:rPr>
          <w:t>https://core.ac.uk/reader/84757270</w:t>
        </w:r>
      </w:hyperlink>
    </w:p>
    <w:p w14:paraId="2AAB5829" w14:textId="430CA15E" w:rsidR="00AA07E6" w:rsidRDefault="00AA07E6" w:rsidP="00147FC1">
      <w:pPr>
        <w:keepNext/>
        <w:spacing w:before="240" w:after="60"/>
        <w:ind w:right="237"/>
        <w:jc w:val="both"/>
        <w:rPr>
          <w:bCs/>
          <w:sz w:val="24"/>
          <w:szCs w:val="24"/>
        </w:rPr>
      </w:pPr>
      <w:r>
        <w:rPr>
          <w:bCs/>
          <w:sz w:val="24"/>
          <w:szCs w:val="24"/>
        </w:rPr>
        <w:lastRenderedPageBreak/>
        <w:t>(Accessed 3</w:t>
      </w:r>
      <w:r w:rsidRPr="00AA07E6">
        <w:rPr>
          <w:bCs/>
          <w:sz w:val="24"/>
          <w:szCs w:val="24"/>
          <w:vertAlign w:val="superscript"/>
        </w:rPr>
        <w:t>rd</w:t>
      </w:r>
      <w:r>
        <w:rPr>
          <w:bCs/>
          <w:sz w:val="24"/>
          <w:szCs w:val="24"/>
        </w:rPr>
        <w:t xml:space="preserve"> July 2024)</w:t>
      </w:r>
    </w:p>
    <w:p w14:paraId="4DD28A46" w14:textId="3F65DAB9" w:rsidR="00DA2561" w:rsidRDefault="00DA2561" w:rsidP="00147FC1">
      <w:pPr>
        <w:keepNext/>
        <w:spacing w:before="240" w:after="60"/>
        <w:ind w:right="237"/>
        <w:jc w:val="both"/>
        <w:rPr>
          <w:bCs/>
          <w:sz w:val="24"/>
          <w:szCs w:val="24"/>
        </w:rPr>
      </w:pPr>
      <w:r>
        <w:rPr>
          <w:bCs/>
          <w:sz w:val="24"/>
          <w:szCs w:val="24"/>
        </w:rPr>
        <w:t xml:space="preserve">Police Federation (2016) Mental Health. Available at: </w:t>
      </w:r>
      <w:hyperlink r:id="rId53" w:history="1">
        <w:r w:rsidRPr="00AD46B4">
          <w:rPr>
            <w:rStyle w:val="Hyperlink"/>
            <w:bCs/>
            <w:sz w:val="24"/>
            <w:szCs w:val="24"/>
          </w:rPr>
          <w:t>https://www.polfed.org/our-work/wellbeing/mental-health/</w:t>
        </w:r>
      </w:hyperlink>
      <w:r>
        <w:rPr>
          <w:bCs/>
          <w:sz w:val="24"/>
          <w:szCs w:val="24"/>
        </w:rPr>
        <w:t xml:space="preserve"> </w:t>
      </w:r>
    </w:p>
    <w:p w14:paraId="59FB5D50" w14:textId="589D85C1" w:rsidR="00DA2561" w:rsidRDefault="00DA2561" w:rsidP="00147FC1">
      <w:pPr>
        <w:keepNext/>
        <w:spacing w:before="240" w:after="60"/>
        <w:ind w:right="237"/>
        <w:jc w:val="both"/>
        <w:rPr>
          <w:bCs/>
          <w:sz w:val="24"/>
          <w:szCs w:val="24"/>
        </w:rPr>
      </w:pPr>
      <w:r>
        <w:rPr>
          <w:bCs/>
          <w:sz w:val="24"/>
          <w:szCs w:val="24"/>
        </w:rPr>
        <w:t>(Accessed 3</w:t>
      </w:r>
      <w:r w:rsidRPr="00DA2561">
        <w:rPr>
          <w:bCs/>
          <w:sz w:val="24"/>
          <w:szCs w:val="24"/>
          <w:vertAlign w:val="superscript"/>
        </w:rPr>
        <w:t>rd</w:t>
      </w:r>
      <w:r>
        <w:rPr>
          <w:bCs/>
          <w:sz w:val="24"/>
          <w:szCs w:val="24"/>
        </w:rPr>
        <w:t xml:space="preserve"> July 2024)</w:t>
      </w:r>
    </w:p>
    <w:p w14:paraId="09E08B7A" w14:textId="43623065" w:rsidR="00A77D3C" w:rsidRDefault="00A77D3C" w:rsidP="00A77D3C">
      <w:pPr>
        <w:keepNext/>
        <w:spacing w:before="240" w:after="60"/>
        <w:ind w:right="237"/>
        <w:jc w:val="both"/>
        <w:rPr>
          <w:bCs/>
          <w:sz w:val="24"/>
          <w:szCs w:val="24"/>
        </w:rPr>
      </w:pPr>
      <w:r>
        <w:rPr>
          <w:bCs/>
          <w:sz w:val="24"/>
          <w:szCs w:val="24"/>
        </w:rPr>
        <w:t xml:space="preserve">Santre (2024) </w:t>
      </w:r>
      <w:r w:rsidRPr="00A77D3C">
        <w:rPr>
          <w:bCs/>
          <w:sz w:val="24"/>
          <w:szCs w:val="24"/>
        </w:rPr>
        <w:t>Mental Disorders and Mental Health Promotion in Police Officers</w:t>
      </w:r>
      <w:r>
        <w:rPr>
          <w:bCs/>
          <w:sz w:val="24"/>
          <w:szCs w:val="24"/>
        </w:rPr>
        <w:t xml:space="preserve">. Available at: </w:t>
      </w:r>
      <w:hyperlink r:id="rId54" w:anchor="ref-283218" w:history="1">
        <w:r w:rsidRPr="00AD46B4">
          <w:rPr>
            <w:rStyle w:val="Hyperlink"/>
            <w:bCs/>
            <w:sz w:val="24"/>
            <w:szCs w:val="24"/>
          </w:rPr>
          <w:t>https://www.ncbi.nlm.nih.gov/pmc/articles/PMC10875161/#ref-283218</w:t>
        </w:r>
      </w:hyperlink>
    </w:p>
    <w:p w14:paraId="1F88A35D" w14:textId="257E8184" w:rsidR="00A77D3C" w:rsidRDefault="00A77D3C" w:rsidP="00A77D3C">
      <w:pPr>
        <w:keepNext/>
        <w:spacing w:before="240" w:after="60"/>
        <w:ind w:right="237"/>
        <w:jc w:val="both"/>
        <w:rPr>
          <w:bCs/>
          <w:sz w:val="24"/>
          <w:szCs w:val="24"/>
        </w:rPr>
      </w:pPr>
      <w:r>
        <w:rPr>
          <w:bCs/>
          <w:sz w:val="24"/>
          <w:szCs w:val="24"/>
        </w:rPr>
        <w:t>(Accessed 3</w:t>
      </w:r>
      <w:r w:rsidRPr="00A77D3C">
        <w:rPr>
          <w:bCs/>
          <w:sz w:val="24"/>
          <w:szCs w:val="24"/>
          <w:vertAlign w:val="superscript"/>
        </w:rPr>
        <w:t>rd</w:t>
      </w:r>
      <w:r>
        <w:rPr>
          <w:bCs/>
          <w:sz w:val="24"/>
          <w:szCs w:val="24"/>
        </w:rPr>
        <w:t xml:space="preserve"> July 2024)</w:t>
      </w:r>
    </w:p>
    <w:p w14:paraId="58A767E0" w14:textId="77777777" w:rsidR="001569A8" w:rsidRDefault="001569A8" w:rsidP="001569A8">
      <w:pPr>
        <w:keepNext/>
        <w:spacing w:before="240" w:after="60"/>
        <w:ind w:right="237"/>
        <w:jc w:val="both"/>
        <w:rPr>
          <w:bCs/>
          <w:sz w:val="24"/>
          <w:szCs w:val="24"/>
        </w:rPr>
      </w:pPr>
      <w:r>
        <w:rPr>
          <w:bCs/>
          <w:sz w:val="24"/>
          <w:szCs w:val="24"/>
        </w:rPr>
        <w:t xml:space="preserve">Smith &amp; Merwin (2020) </w:t>
      </w:r>
      <w:r w:rsidRPr="001569A8">
        <w:rPr>
          <w:bCs/>
          <w:sz w:val="24"/>
          <w:szCs w:val="24"/>
        </w:rPr>
        <w:t>The Role of Exercise in Management of Mental Health Disorders: An Integrative Review</w:t>
      </w:r>
      <w:r>
        <w:rPr>
          <w:bCs/>
          <w:sz w:val="24"/>
          <w:szCs w:val="24"/>
        </w:rPr>
        <w:t xml:space="preserve">. Available at: </w:t>
      </w:r>
    </w:p>
    <w:p w14:paraId="2946A2F1" w14:textId="08643052" w:rsidR="001569A8" w:rsidRDefault="00000000" w:rsidP="001569A8">
      <w:pPr>
        <w:keepNext/>
        <w:spacing w:before="240" w:after="60"/>
        <w:ind w:right="237"/>
        <w:jc w:val="both"/>
        <w:rPr>
          <w:bCs/>
          <w:sz w:val="24"/>
          <w:szCs w:val="24"/>
        </w:rPr>
      </w:pPr>
      <w:hyperlink r:id="rId55" w:history="1">
        <w:r w:rsidR="001569A8" w:rsidRPr="004D135C">
          <w:rPr>
            <w:rStyle w:val="Hyperlink"/>
            <w:bCs/>
            <w:sz w:val="24"/>
            <w:szCs w:val="24"/>
          </w:rPr>
          <w:t>https://www.ncbi.nlm.nih.gov/pmc/articles/PMC8020774/</w:t>
        </w:r>
      </w:hyperlink>
      <w:r w:rsidR="001569A8">
        <w:rPr>
          <w:bCs/>
          <w:sz w:val="24"/>
          <w:szCs w:val="24"/>
        </w:rPr>
        <w:t xml:space="preserve"> </w:t>
      </w:r>
    </w:p>
    <w:p w14:paraId="37259CA0" w14:textId="5DC42DAB" w:rsidR="001569A8" w:rsidRDefault="001569A8" w:rsidP="001569A8">
      <w:pPr>
        <w:keepNext/>
        <w:spacing w:before="240" w:after="60"/>
        <w:ind w:right="237"/>
        <w:jc w:val="both"/>
        <w:rPr>
          <w:bCs/>
          <w:sz w:val="24"/>
          <w:szCs w:val="24"/>
        </w:rPr>
      </w:pPr>
      <w:r>
        <w:rPr>
          <w:bCs/>
          <w:sz w:val="24"/>
          <w:szCs w:val="24"/>
        </w:rPr>
        <w:t>(Accessed 3</w:t>
      </w:r>
      <w:r w:rsidRPr="001569A8">
        <w:rPr>
          <w:bCs/>
          <w:sz w:val="24"/>
          <w:szCs w:val="24"/>
          <w:vertAlign w:val="superscript"/>
        </w:rPr>
        <w:t>rd</w:t>
      </w:r>
      <w:r>
        <w:rPr>
          <w:bCs/>
          <w:sz w:val="24"/>
          <w:szCs w:val="24"/>
        </w:rPr>
        <w:t xml:space="preserve"> July 2024)</w:t>
      </w:r>
    </w:p>
    <w:p w14:paraId="34BE2069" w14:textId="422404DB" w:rsidR="001569A8" w:rsidRDefault="001569A8" w:rsidP="001569A8">
      <w:pPr>
        <w:keepNext/>
        <w:spacing w:before="240" w:after="60"/>
        <w:ind w:right="237"/>
        <w:jc w:val="both"/>
        <w:rPr>
          <w:bCs/>
          <w:sz w:val="24"/>
          <w:szCs w:val="24"/>
        </w:rPr>
      </w:pPr>
      <w:r>
        <w:rPr>
          <w:bCs/>
          <w:sz w:val="24"/>
          <w:szCs w:val="24"/>
        </w:rPr>
        <w:t xml:space="preserve">The Guardian (2023) </w:t>
      </w:r>
      <w:r w:rsidRPr="001569A8">
        <w:rPr>
          <w:bCs/>
          <w:sz w:val="24"/>
          <w:szCs w:val="24"/>
        </w:rPr>
        <w:t>Met police found to be institutionally racist, misogynistic and homophobic</w:t>
      </w:r>
      <w:r>
        <w:rPr>
          <w:bCs/>
          <w:sz w:val="24"/>
          <w:szCs w:val="24"/>
        </w:rPr>
        <w:t>. Available at:</w:t>
      </w:r>
    </w:p>
    <w:p w14:paraId="404B2084" w14:textId="5C6FA6B6" w:rsidR="001569A8" w:rsidRDefault="00000000" w:rsidP="001569A8">
      <w:pPr>
        <w:keepNext/>
        <w:spacing w:before="240" w:after="60"/>
        <w:ind w:right="237"/>
        <w:jc w:val="both"/>
        <w:rPr>
          <w:bCs/>
          <w:sz w:val="24"/>
          <w:szCs w:val="24"/>
        </w:rPr>
      </w:pPr>
      <w:hyperlink r:id="rId56" w:history="1">
        <w:r w:rsidR="001569A8" w:rsidRPr="004D135C">
          <w:rPr>
            <w:rStyle w:val="Hyperlink"/>
            <w:bCs/>
            <w:sz w:val="24"/>
            <w:szCs w:val="24"/>
          </w:rPr>
          <w:t>https://www.theguardian.com/uk-news/2023/mar/21/metropolitan-police-institutionally-racist-misogynistic-homophobic-louise-casey-report</w:t>
        </w:r>
      </w:hyperlink>
      <w:r w:rsidR="001569A8">
        <w:rPr>
          <w:bCs/>
          <w:sz w:val="24"/>
          <w:szCs w:val="24"/>
        </w:rPr>
        <w:t xml:space="preserve">  </w:t>
      </w:r>
    </w:p>
    <w:p w14:paraId="4D6A2A11" w14:textId="0DFEBF31" w:rsidR="001569A8" w:rsidRDefault="001569A8" w:rsidP="001569A8">
      <w:pPr>
        <w:keepNext/>
        <w:spacing w:before="240" w:after="60"/>
        <w:ind w:right="237"/>
        <w:jc w:val="both"/>
        <w:rPr>
          <w:bCs/>
          <w:sz w:val="24"/>
          <w:szCs w:val="24"/>
        </w:rPr>
      </w:pPr>
      <w:r>
        <w:rPr>
          <w:bCs/>
          <w:sz w:val="24"/>
          <w:szCs w:val="24"/>
        </w:rPr>
        <w:t>(Accessed 3</w:t>
      </w:r>
      <w:r w:rsidRPr="001569A8">
        <w:rPr>
          <w:bCs/>
          <w:sz w:val="24"/>
          <w:szCs w:val="24"/>
          <w:vertAlign w:val="superscript"/>
        </w:rPr>
        <w:t>rd</w:t>
      </w:r>
      <w:r>
        <w:rPr>
          <w:bCs/>
          <w:sz w:val="24"/>
          <w:szCs w:val="24"/>
        </w:rPr>
        <w:t xml:space="preserve"> July 2024)</w:t>
      </w:r>
    </w:p>
    <w:p w14:paraId="39F1CA57" w14:textId="1CF08E5E" w:rsidR="00A12A5D" w:rsidRDefault="00A12A5D" w:rsidP="001569A8">
      <w:pPr>
        <w:keepNext/>
        <w:spacing w:before="240" w:after="60"/>
        <w:ind w:right="237"/>
        <w:jc w:val="both"/>
        <w:rPr>
          <w:bCs/>
          <w:sz w:val="24"/>
          <w:szCs w:val="24"/>
        </w:rPr>
      </w:pPr>
      <w:r>
        <w:rPr>
          <w:bCs/>
          <w:sz w:val="24"/>
          <w:szCs w:val="24"/>
        </w:rPr>
        <w:t xml:space="preserve">The Guardian (2023) </w:t>
      </w:r>
      <w:r w:rsidRPr="00A12A5D">
        <w:rPr>
          <w:bCs/>
          <w:sz w:val="24"/>
          <w:szCs w:val="24"/>
        </w:rPr>
        <w:t>Missing evidence led to 16 homicides in England and Wales not going to trial</w:t>
      </w:r>
      <w:r>
        <w:rPr>
          <w:bCs/>
          <w:sz w:val="24"/>
          <w:szCs w:val="24"/>
        </w:rPr>
        <w:t>. Available at:</w:t>
      </w:r>
    </w:p>
    <w:p w14:paraId="32BE7F8A" w14:textId="5E9DF0BC" w:rsidR="00A12A5D" w:rsidRDefault="00000000" w:rsidP="001569A8">
      <w:pPr>
        <w:keepNext/>
        <w:spacing w:before="240" w:after="60"/>
        <w:ind w:right="237"/>
        <w:jc w:val="both"/>
        <w:rPr>
          <w:bCs/>
          <w:sz w:val="24"/>
          <w:szCs w:val="24"/>
        </w:rPr>
      </w:pPr>
      <w:hyperlink r:id="rId57" w:anchor=":~:text=The%20figures%20show%20that%20lost%20or%20unavailable%20materials%20were%20responsible,123%20sexual%20offences%20(1%25)" w:history="1">
        <w:r w:rsidR="00A12A5D" w:rsidRPr="004D135C">
          <w:rPr>
            <w:rStyle w:val="Hyperlink"/>
            <w:bCs/>
            <w:sz w:val="24"/>
            <w:szCs w:val="24"/>
          </w:rPr>
          <w:t>https://www.theguardian.com/uk-news/2023/sep/03/lost-missing-evidence-cases-freedom-of-information-</w:t>
        </w:r>
        <w:r w:rsidR="00A12A5D" w:rsidRPr="004D135C">
          <w:rPr>
            <w:rStyle w:val="Hyperlink"/>
            <w:bCs/>
            <w:sz w:val="24"/>
            <w:szCs w:val="24"/>
          </w:rPr>
          <w:lastRenderedPageBreak/>
          <w:t>police#:~:text=The%20figures%20show%20that%20lost%20or%20unavailable%20materials%20were%20responsible,123%20sexual%20offences%20(1%25)</w:t>
        </w:r>
      </w:hyperlink>
      <w:r w:rsidR="00A12A5D" w:rsidRPr="00A12A5D">
        <w:rPr>
          <w:bCs/>
          <w:sz w:val="24"/>
          <w:szCs w:val="24"/>
        </w:rPr>
        <w:t>.</w:t>
      </w:r>
    </w:p>
    <w:p w14:paraId="4C8EC162" w14:textId="48B0EDC5" w:rsidR="00A12A5D" w:rsidRDefault="00A12A5D" w:rsidP="001569A8">
      <w:pPr>
        <w:keepNext/>
        <w:spacing w:before="240" w:after="60"/>
        <w:ind w:right="237"/>
        <w:jc w:val="both"/>
        <w:rPr>
          <w:bCs/>
          <w:sz w:val="24"/>
          <w:szCs w:val="24"/>
        </w:rPr>
      </w:pPr>
      <w:r>
        <w:rPr>
          <w:bCs/>
          <w:sz w:val="24"/>
          <w:szCs w:val="24"/>
        </w:rPr>
        <w:t>(Accessed 4</w:t>
      </w:r>
      <w:r w:rsidRPr="00A12A5D">
        <w:rPr>
          <w:bCs/>
          <w:sz w:val="24"/>
          <w:szCs w:val="24"/>
          <w:vertAlign w:val="superscript"/>
        </w:rPr>
        <w:t>th</w:t>
      </w:r>
      <w:r>
        <w:rPr>
          <w:bCs/>
          <w:sz w:val="24"/>
          <w:szCs w:val="24"/>
        </w:rPr>
        <w:t xml:space="preserve"> July 2024)</w:t>
      </w:r>
    </w:p>
    <w:p w14:paraId="75ACA793" w14:textId="4B3B2C46" w:rsidR="0080361A" w:rsidRDefault="0080361A" w:rsidP="001569A8">
      <w:pPr>
        <w:keepNext/>
        <w:spacing w:before="240" w:after="60"/>
        <w:ind w:right="237"/>
        <w:jc w:val="both"/>
        <w:rPr>
          <w:bCs/>
          <w:sz w:val="24"/>
          <w:szCs w:val="24"/>
        </w:rPr>
      </w:pPr>
      <w:r>
        <w:rPr>
          <w:bCs/>
          <w:sz w:val="24"/>
          <w:szCs w:val="24"/>
        </w:rPr>
        <w:t>The Police Foundation (2017) The impact of organised crime in local communities. Available at:</w:t>
      </w:r>
    </w:p>
    <w:p w14:paraId="7E1153E0" w14:textId="48E37B18" w:rsidR="0080361A" w:rsidRDefault="00000000" w:rsidP="001569A8">
      <w:pPr>
        <w:keepNext/>
        <w:spacing w:before="240" w:after="60"/>
        <w:ind w:right="237"/>
        <w:jc w:val="both"/>
        <w:rPr>
          <w:bCs/>
          <w:sz w:val="24"/>
          <w:szCs w:val="24"/>
        </w:rPr>
      </w:pPr>
      <w:hyperlink r:id="rId58" w:history="1">
        <w:r w:rsidR="0080361A" w:rsidRPr="00FC65B2">
          <w:rPr>
            <w:rStyle w:val="Hyperlink"/>
            <w:bCs/>
            <w:sz w:val="24"/>
            <w:szCs w:val="24"/>
          </w:rPr>
          <w:t>https://www.police-foundation.org.uk/wp-content/uploads/2017/10/oc_in_local_communities_final.pdf</w:t>
        </w:r>
      </w:hyperlink>
    </w:p>
    <w:p w14:paraId="4B67DA92" w14:textId="476A185D" w:rsidR="00131554" w:rsidRDefault="00131554" w:rsidP="001569A8">
      <w:pPr>
        <w:keepNext/>
        <w:spacing w:before="240" w:after="60"/>
        <w:ind w:right="237"/>
        <w:jc w:val="both"/>
        <w:rPr>
          <w:bCs/>
          <w:sz w:val="24"/>
          <w:szCs w:val="24"/>
        </w:rPr>
      </w:pPr>
      <w:r>
        <w:rPr>
          <w:bCs/>
          <w:sz w:val="24"/>
          <w:szCs w:val="24"/>
        </w:rPr>
        <w:t>(Accessed 4</w:t>
      </w:r>
      <w:r w:rsidRPr="0080361A">
        <w:rPr>
          <w:bCs/>
          <w:sz w:val="24"/>
          <w:szCs w:val="24"/>
          <w:vertAlign w:val="superscript"/>
        </w:rPr>
        <w:t>th</w:t>
      </w:r>
      <w:r>
        <w:rPr>
          <w:bCs/>
          <w:sz w:val="24"/>
          <w:szCs w:val="24"/>
        </w:rPr>
        <w:t xml:space="preserve"> July 2024)</w:t>
      </w:r>
    </w:p>
    <w:p w14:paraId="683D4438" w14:textId="356406C1" w:rsidR="00131554" w:rsidRDefault="00131554" w:rsidP="001569A8">
      <w:pPr>
        <w:keepNext/>
        <w:spacing w:before="240" w:after="60"/>
        <w:ind w:right="237"/>
        <w:jc w:val="both"/>
        <w:rPr>
          <w:bCs/>
          <w:sz w:val="24"/>
          <w:szCs w:val="24"/>
        </w:rPr>
      </w:pPr>
      <w:r>
        <w:rPr>
          <w:bCs/>
          <w:sz w:val="24"/>
          <w:szCs w:val="24"/>
        </w:rPr>
        <w:t xml:space="preserve">Police.uk (n.d.) </w:t>
      </w:r>
      <w:r w:rsidRPr="00131554">
        <w:rPr>
          <w:bCs/>
          <w:sz w:val="24"/>
          <w:szCs w:val="24"/>
        </w:rPr>
        <w:t>Automatic Number Plate Recognition (ANPR)</w:t>
      </w:r>
    </w:p>
    <w:p w14:paraId="0279FC1E" w14:textId="5FF15CFF" w:rsidR="00131554" w:rsidRDefault="00131554" w:rsidP="001569A8">
      <w:pPr>
        <w:keepNext/>
        <w:spacing w:before="240" w:after="60"/>
        <w:ind w:right="237"/>
        <w:jc w:val="both"/>
        <w:rPr>
          <w:bCs/>
          <w:sz w:val="24"/>
          <w:szCs w:val="24"/>
        </w:rPr>
      </w:pPr>
      <w:r w:rsidRPr="00131554">
        <w:rPr>
          <w:bCs/>
          <w:sz w:val="24"/>
          <w:szCs w:val="24"/>
        </w:rPr>
        <w:t>https://www.police.uk/advice/advice-and-information/rs/road-safety/automatic-number-plate-recognition-anpr/</w:t>
      </w:r>
    </w:p>
    <w:p w14:paraId="1844EF23" w14:textId="1E5E7A96" w:rsidR="0080361A" w:rsidRDefault="0080361A" w:rsidP="001569A8">
      <w:pPr>
        <w:keepNext/>
        <w:spacing w:before="240" w:after="60"/>
        <w:ind w:right="237"/>
        <w:jc w:val="both"/>
        <w:rPr>
          <w:bCs/>
          <w:sz w:val="24"/>
          <w:szCs w:val="24"/>
        </w:rPr>
      </w:pPr>
      <w:r>
        <w:rPr>
          <w:bCs/>
          <w:sz w:val="24"/>
          <w:szCs w:val="24"/>
        </w:rPr>
        <w:t>(Accessed 4</w:t>
      </w:r>
      <w:r w:rsidRPr="0080361A">
        <w:rPr>
          <w:bCs/>
          <w:sz w:val="24"/>
          <w:szCs w:val="24"/>
          <w:vertAlign w:val="superscript"/>
        </w:rPr>
        <w:t>th</w:t>
      </w:r>
      <w:r>
        <w:rPr>
          <w:bCs/>
          <w:sz w:val="24"/>
          <w:szCs w:val="24"/>
        </w:rPr>
        <w:t xml:space="preserve"> July 2024)</w:t>
      </w:r>
    </w:p>
    <w:p w14:paraId="1202CF69" w14:textId="77777777" w:rsidR="001569A8" w:rsidRDefault="001569A8" w:rsidP="001569A8">
      <w:pPr>
        <w:keepNext/>
        <w:spacing w:before="240" w:after="60"/>
        <w:ind w:right="237"/>
        <w:jc w:val="both"/>
        <w:rPr>
          <w:bCs/>
          <w:sz w:val="24"/>
          <w:szCs w:val="24"/>
        </w:rPr>
      </w:pPr>
      <w:r>
        <w:rPr>
          <w:bCs/>
          <w:sz w:val="24"/>
          <w:szCs w:val="24"/>
        </w:rPr>
        <w:t xml:space="preserve">Quine (2001) Workplace Bullying in Nurses. Available at: </w:t>
      </w:r>
    </w:p>
    <w:p w14:paraId="4DDB38D5" w14:textId="77777777" w:rsidR="001569A8" w:rsidRDefault="00000000" w:rsidP="001569A8">
      <w:pPr>
        <w:keepNext/>
        <w:spacing w:before="240" w:after="60"/>
        <w:ind w:right="237"/>
        <w:jc w:val="both"/>
        <w:rPr>
          <w:bCs/>
          <w:sz w:val="24"/>
          <w:szCs w:val="24"/>
        </w:rPr>
      </w:pPr>
      <w:hyperlink r:id="rId59" w:history="1">
        <w:r w:rsidR="001569A8" w:rsidRPr="004D135C">
          <w:rPr>
            <w:rStyle w:val="Hyperlink"/>
            <w:bCs/>
            <w:sz w:val="24"/>
            <w:szCs w:val="24"/>
          </w:rPr>
          <w:t>https://journals.sagepub.com/doi/epdf/10.1177/135910530100600106</w:t>
        </w:r>
      </w:hyperlink>
    </w:p>
    <w:p w14:paraId="37AB550B" w14:textId="21F5C044" w:rsidR="001569A8" w:rsidRPr="001569A8" w:rsidRDefault="001569A8" w:rsidP="001569A8">
      <w:pPr>
        <w:keepNext/>
        <w:spacing w:before="240" w:after="60"/>
        <w:ind w:right="237"/>
        <w:jc w:val="both"/>
        <w:rPr>
          <w:bCs/>
          <w:sz w:val="24"/>
          <w:szCs w:val="24"/>
        </w:rPr>
      </w:pPr>
      <w:r>
        <w:rPr>
          <w:bCs/>
          <w:sz w:val="24"/>
          <w:szCs w:val="24"/>
        </w:rPr>
        <w:t>(Accessed 3</w:t>
      </w:r>
      <w:r w:rsidRPr="001569A8">
        <w:rPr>
          <w:bCs/>
          <w:sz w:val="24"/>
          <w:szCs w:val="24"/>
          <w:vertAlign w:val="superscript"/>
        </w:rPr>
        <w:t>rd</w:t>
      </w:r>
      <w:r>
        <w:rPr>
          <w:bCs/>
          <w:sz w:val="24"/>
          <w:szCs w:val="24"/>
        </w:rPr>
        <w:t xml:space="preserve"> July 2024) </w:t>
      </w:r>
    </w:p>
    <w:p w14:paraId="504D13CE" w14:textId="34515E53" w:rsidR="001569A8" w:rsidRPr="00A77D3C" w:rsidRDefault="001569A8" w:rsidP="00A77D3C">
      <w:pPr>
        <w:keepNext/>
        <w:spacing w:before="240" w:after="60"/>
        <w:ind w:right="237"/>
        <w:jc w:val="both"/>
        <w:rPr>
          <w:bCs/>
          <w:sz w:val="24"/>
          <w:szCs w:val="24"/>
        </w:rPr>
      </w:pPr>
    </w:p>
    <w:p w14:paraId="40C67333" w14:textId="0653781A" w:rsidR="00A77D3C" w:rsidRDefault="00A77D3C" w:rsidP="00147FC1">
      <w:pPr>
        <w:keepNext/>
        <w:spacing w:before="240" w:after="60"/>
        <w:ind w:right="237"/>
        <w:jc w:val="both"/>
        <w:rPr>
          <w:bCs/>
          <w:sz w:val="24"/>
          <w:szCs w:val="24"/>
        </w:rPr>
      </w:pPr>
    </w:p>
    <w:p w14:paraId="28FE3702" w14:textId="183E4059" w:rsidR="00A77D3C" w:rsidRDefault="00A77D3C" w:rsidP="00147FC1">
      <w:pPr>
        <w:keepNext/>
        <w:spacing w:before="240" w:after="60"/>
        <w:ind w:right="237"/>
        <w:jc w:val="both"/>
        <w:rPr>
          <w:bCs/>
          <w:sz w:val="24"/>
          <w:szCs w:val="24"/>
        </w:rPr>
      </w:pPr>
    </w:p>
    <w:p w14:paraId="15A7DEA9" w14:textId="77777777" w:rsidR="00B41F14" w:rsidRDefault="00B41F14" w:rsidP="00147FC1">
      <w:pPr>
        <w:keepNext/>
        <w:spacing w:before="240" w:after="60"/>
        <w:ind w:right="237"/>
        <w:jc w:val="both"/>
        <w:rPr>
          <w:bCs/>
          <w:sz w:val="24"/>
          <w:szCs w:val="24"/>
        </w:rPr>
      </w:pPr>
    </w:p>
    <w:p w14:paraId="31309AAE" w14:textId="5C7A373B" w:rsidR="00B41F14" w:rsidRDefault="00B41F14" w:rsidP="00147FC1">
      <w:pPr>
        <w:keepNext/>
        <w:spacing w:before="240" w:after="60"/>
        <w:ind w:right="237"/>
        <w:jc w:val="both"/>
        <w:rPr>
          <w:bCs/>
          <w:sz w:val="24"/>
          <w:szCs w:val="24"/>
        </w:rPr>
      </w:pPr>
      <w:r>
        <w:rPr>
          <w:bCs/>
          <w:sz w:val="24"/>
          <w:szCs w:val="24"/>
        </w:rPr>
        <w:t>Signature: Jayden Thorne</w:t>
      </w:r>
    </w:p>
    <w:p w14:paraId="0D43D934" w14:textId="07E427AE" w:rsidR="00B41F14" w:rsidRDefault="00B41F14" w:rsidP="00147FC1">
      <w:pPr>
        <w:keepNext/>
        <w:spacing w:before="240" w:after="60"/>
        <w:ind w:right="237"/>
        <w:jc w:val="both"/>
        <w:rPr>
          <w:bCs/>
          <w:sz w:val="24"/>
          <w:szCs w:val="24"/>
        </w:rPr>
      </w:pPr>
      <w:r>
        <w:rPr>
          <w:bCs/>
          <w:sz w:val="24"/>
          <w:szCs w:val="24"/>
        </w:rPr>
        <w:t>Date: 07/07/2024</w:t>
      </w:r>
    </w:p>
    <w:p w14:paraId="793E3D5D" w14:textId="77777777" w:rsidR="00477855" w:rsidRPr="00B367FA" w:rsidRDefault="00477855" w:rsidP="00147FC1">
      <w:pPr>
        <w:keepNext/>
        <w:spacing w:before="240" w:after="60"/>
        <w:ind w:right="237"/>
        <w:jc w:val="both"/>
        <w:rPr>
          <w:bCs/>
          <w:sz w:val="24"/>
          <w:szCs w:val="24"/>
        </w:rPr>
      </w:pPr>
    </w:p>
    <w:sectPr w:rsidR="00477855" w:rsidRPr="00B367F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B2D67" w14:textId="77777777" w:rsidR="0051581A" w:rsidRDefault="0051581A">
      <w:r>
        <w:separator/>
      </w:r>
    </w:p>
  </w:endnote>
  <w:endnote w:type="continuationSeparator" w:id="0">
    <w:p w14:paraId="12D6980B" w14:textId="77777777" w:rsidR="0051581A" w:rsidRDefault="00515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panose1 w:val="020F0502020204030203"/>
    <w:charset w:val="00"/>
    <w:family w:val="swiss"/>
    <w:pitch w:val="variable"/>
    <w:sig w:usb0="E10002FF" w:usb1="5000ECFF" w:usb2="00000009" w:usb3="00000000" w:csb0="0000019F" w:csb1="00000000"/>
  </w:font>
  <w:font w:name="Helvetica">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9B107B" w14:textId="77777777" w:rsidR="0051581A" w:rsidRDefault="0051581A">
      <w:r>
        <w:separator/>
      </w:r>
    </w:p>
  </w:footnote>
  <w:footnote w:type="continuationSeparator" w:id="0">
    <w:p w14:paraId="2BD296FF" w14:textId="77777777" w:rsidR="0051581A" w:rsidRDefault="00515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0A2264"/>
    <w:multiLevelType w:val="hybridMultilevel"/>
    <w:tmpl w:val="A8FEC32A"/>
    <w:lvl w:ilvl="0" w:tplc="B9EAD29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6F31C1"/>
    <w:multiLevelType w:val="hybridMultilevel"/>
    <w:tmpl w:val="B5C48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5"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CA782A"/>
    <w:multiLevelType w:val="hybridMultilevel"/>
    <w:tmpl w:val="2334EEF0"/>
    <w:lvl w:ilvl="0" w:tplc="E3C8FF8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4"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402D1D"/>
    <w:multiLevelType w:val="hybridMultilevel"/>
    <w:tmpl w:val="B43618D2"/>
    <w:lvl w:ilvl="0" w:tplc="A7B666D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BA02C5"/>
    <w:multiLevelType w:val="hybridMultilevel"/>
    <w:tmpl w:val="E4C84FDC"/>
    <w:lvl w:ilvl="0" w:tplc="07CA2B98">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4"/>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6"/>
  </w:num>
  <w:num w:numId="6" w16cid:durableId="1498108633">
    <w:abstractNumId w:val="50"/>
  </w:num>
  <w:num w:numId="7" w16cid:durableId="2054959684">
    <w:abstractNumId w:val="52"/>
  </w:num>
  <w:num w:numId="8" w16cid:durableId="785584572">
    <w:abstractNumId w:val="39"/>
  </w:num>
  <w:num w:numId="9" w16cid:durableId="403526313">
    <w:abstractNumId w:val="37"/>
  </w:num>
  <w:num w:numId="10" w16cid:durableId="1313951401">
    <w:abstractNumId w:val="34"/>
  </w:num>
  <w:num w:numId="11" w16cid:durableId="1683121742">
    <w:abstractNumId w:val="35"/>
  </w:num>
  <w:num w:numId="12" w16cid:durableId="266164079">
    <w:abstractNumId w:val="11"/>
  </w:num>
  <w:num w:numId="13" w16cid:durableId="697511668">
    <w:abstractNumId w:val="38"/>
  </w:num>
  <w:num w:numId="14" w16cid:durableId="252011205">
    <w:abstractNumId w:val="19"/>
  </w:num>
  <w:num w:numId="15" w16cid:durableId="448937411">
    <w:abstractNumId w:val="18"/>
  </w:num>
  <w:num w:numId="16" w16cid:durableId="1019770326">
    <w:abstractNumId w:val="31"/>
  </w:num>
  <w:num w:numId="17" w16cid:durableId="61832867">
    <w:abstractNumId w:val="9"/>
  </w:num>
  <w:num w:numId="18" w16cid:durableId="1560827036">
    <w:abstractNumId w:val="30"/>
  </w:num>
  <w:num w:numId="19" w16cid:durableId="354768612">
    <w:abstractNumId w:val="17"/>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7"/>
  </w:num>
  <w:num w:numId="23" w16cid:durableId="367678413">
    <w:abstractNumId w:val="20"/>
  </w:num>
  <w:num w:numId="24" w16cid:durableId="1766992550">
    <w:abstractNumId w:val="15"/>
  </w:num>
  <w:num w:numId="25" w16cid:durableId="1174345900">
    <w:abstractNumId w:val="12"/>
  </w:num>
  <w:num w:numId="26" w16cid:durableId="541946934">
    <w:abstractNumId w:val="32"/>
  </w:num>
  <w:num w:numId="27" w16cid:durableId="606350794">
    <w:abstractNumId w:val="21"/>
  </w:num>
  <w:num w:numId="28" w16cid:durableId="1826583542">
    <w:abstractNumId w:val="46"/>
  </w:num>
  <w:num w:numId="29" w16cid:durableId="19673060">
    <w:abstractNumId w:val="40"/>
  </w:num>
  <w:num w:numId="30" w16cid:durableId="1779987957">
    <w:abstractNumId w:val="44"/>
  </w:num>
  <w:num w:numId="31" w16cid:durableId="1614945931">
    <w:abstractNumId w:val="22"/>
  </w:num>
  <w:num w:numId="32" w16cid:durableId="867916129">
    <w:abstractNumId w:val="48"/>
  </w:num>
  <w:num w:numId="33" w16cid:durableId="2138914238">
    <w:abstractNumId w:val="36"/>
  </w:num>
  <w:num w:numId="34" w16cid:durableId="881939660">
    <w:abstractNumId w:val="13"/>
  </w:num>
  <w:num w:numId="35" w16cid:durableId="2118745340">
    <w:abstractNumId w:val="49"/>
  </w:num>
  <w:num w:numId="36" w16cid:durableId="14427055">
    <w:abstractNumId w:val="43"/>
  </w:num>
  <w:num w:numId="37" w16cid:durableId="192352603">
    <w:abstractNumId w:val="5"/>
  </w:num>
  <w:num w:numId="38" w16cid:durableId="830414632">
    <w:abstractNumId w:val="51"/>
  </w:num>
  <w:num w:numId="39" w16cid:durableId="1304459708">
    <w:abstractNumId w:val="47"/>
  </w:num>
  <w:num w:numId="40" w16cid:durableId="1680698160">
    <w:abstractNumId w:val="41"/>
  </w:num>
  <w:num w:numId="41" w16cid:durableId="208734367">
    <w:abstractNumId w:val="42"/>
  </w:num>
  <w:num w:numId="42" w16cid:durableId="676881731">
    <w:abstractNumId w:val="4"/>
  </w:num>
  <w:num w:numId="43" w16cid:durableId="1042636458">
    <w:abstractNumId w:val="6"/>
  </w:num>
  <w:num w:numId="44" w16cid:durableId="831063140">
    <w:abstractNumId w:val="29"/>
  </w:num>
  <w:num w:numId="45" w16cid:durableId="1676027880">
    <w:abstractNumId w:val="8"/>
  </w:num>
  <w:num w:numId="46" w16cid:durableId="1255359874">
    <w:abstractNumId w:val="3"/>
  </w:num>
  <w:num w:numId="47" w16cid:durableId="171074096">
    <w:abstractNumId w:val="0"/>
  </w:num>
  <w:num w:numId="48" w16cid:durableId="1870023263">
    <w:abstractNumId w:val="25"/>
  </w:num>
  <w:num w:numId="49" w16cid:durableId="1956667872">
    <w:abstractNumId w:val="33"/>
  </w:num>
  <w:num w:numId="50" w16cid:durableId="416168375">
    <w:abstractNumId w:val="54"/>
  </w:num>
  <w:num w:numId="51" w16cid:durableId="1363746679">
    <w:abstractNumId w:val="16"/>
  </w:num>
  <w:num w:numId="52" w16cid:durableId="1537306676">
    <w:abstractNumId w:val="23"/>
  </w:num>
  <w:num w:numId="53" w16cid:durableId="1500348037">
    <w:abstractNumId w:val="53"/>
  </w:num>
  <w:num w:numId="54" w16cid:durableId="1090391596">
    <w:abstractNumId w:val="28"/>
  </w:num>
  <w:num w:numId="55" w16cid:durableId="1702706698">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C9"/>
    <w:rsid w:val="000035FF"/>
    <w:rsid w:val="00003990"/>
    <w:rsid w:val="000045B8"/>
    <w:rsid w:val="00020EEC"/>
    <w:rsid w:val="00022D9F"/>
    <w:rsid w:val="00025650"/>
    <w:rsid w:val="00026FAB"/>
    <w:rsid w:val="00027B1F"/>
    <w:rsid w:val="0003088B"/>
    <w:rsid w:val="000325D9"/>
    <w:rsid w:val="000372B2"/>
    <w:rsid w:val="0004079F"/>
    <w:rsid w:val="0004241C"/>
    <w:rsid w:val="00043187"/>
    <w:rsid w:val="00045B87"/>
    <w:rsid w:val="00045C07"/>
    <w:rsid w:val="00055D43"/>
    <w:rsid w:val="00056FAC"/>
    <w:rsid w:val="00057751"/>
    <w:rsid w:val="0006075F"/>
    <w:rsid w:val="00062E39"/>
    <w:rsid w:val="00075ADF"/>
    <w:rsid w:val="00080E58"/>
    <w:rsid w:val="00083D99"/>
    <w:rsid w:val="00084EA6"/>
    <w:rsid w:val="00085699"/>
    <w:rsid w:val="00087891"/>
    <w:rsid w:val="00090A61"/>
    <w:rsid w:val="00091D20"/>
    <w:rsid w:val="00091F52"/>
    <w:rsid w:val="00092970"/>
    <w:rsid w:val="00092BC7"/>
    <w:rsid w:val="00093720"/>
    <w:rsid w:val="000938E6"/>
    <w:rsid w:val="00093B3C"/>
    <w:rsid w:val="00093BD3"/>
    <w:rsid w:val="0009488C"/>
    <w:rsid w:val="00095C1B"/>
    <w:rsid w:val="00096DEA"/>
    <w:rsid w:val="000A4240"/>
    <w:rsid w:val="000A469A"/>
    <w:rsid w:val="000B1E96"/>
    <w:rsid w:val="000C2F6D"/>
    <w:rsid w:val="000C378F"/>
    <w:rsid w:val="000C6892"/>
    <w:rsid w:val="000C6FFE"/>
    <w:rsid w:val="000C70B4"/>
    <w:rsid w:val="000D00D9"/>
    <w:rsid w:val="000D0BB6"/>
    <w:rsid w:val="000D1F7B"/>
    <w:rsid w:val="000E26B0"/>
    <w:rsid w:val="000F1599"/>
    <w:rsid w:val="000F1769"/>
    <w:rsid w:val="000F60C0"/>
    <w:rsid w:val="000F6196"/>
    <w:rsid w:val="000F7ECD"/>
    <w:rsid w:val="00102E64"/>
    <w:rsid w:val="0010312C"/>
    <w:rsid w:val="00106452"/>
    <w:rsid w:val="00106DC7"/>
    <w:rsid w:val="00112391"/>
    <w:rsid w:val="00114F52"/>
    <w:rsid w:val="0012135C"/>
    <w:rsid w:val="00131554"/>
    <w:rsid w:val="001347F8"/>
    <w:rsid w:val="00137BB5"/>
    <w:rsid w:val="00137E05"/>
    <w:rsid w:val="001447F6"/>
    <w:rsid w:val="00147DE3"/>
    <w:rsid w:val="00147FC1"/>
    <w:rsid w:val="00150794"/>
    <w:rsid w:val="001569A8"/>
    <w:rsid w:val="001608C4"/>
    <w:rsid w:val="00171418"/>
    <w:rsid w:val="00176D5D"/>
    <w:rsid w:val="0019080F"/>
    <w:rsid w:val="00190913"/>
    <w:rsid w:val="001917C7"/>
    <w:rsid w:val="001952C6"/>
    <w:rsid w:val="001961CF"/>
    <w:rsid w:val="001A59BB"/>
    <w:rsid w:val="001A6A51"/>
    <w:rsid w:val="001A79C4"/>
    <w:rsid w:val="001B286F"/>
    <w:rsid w:val="001B331A"/>
    <w:rsid w:val="001BC1C4"/>
    <w:rsid w:val="001C0E74"/>
    <w:rsid w:val="001C6CEC"/>
    <w:rsid w:val="001D18C8"/>
    <w:rsid w:val="001D229F"/>
    <w:rsid w:val="001D6162"/>
    <w:rsid w:val="001E7592"/>
    <w:rsid w:val="001F3878"/>
    <w:rsid w:val="001F4552"/>
    <w:rsid w:val="001F7857"/>
    <w:rsid w:val="002019EB"/>
    <w:rsid w:val="0020210A"/>
    <w:rsid w:val="002030F2"/>
    <w:rsid w:val="00205051"/>
    <w:rsid w:val="00211F65"/>
    <w:rsid w:val="00214CD3"/>
    <w:rsid w:val="0022001B"/>
    <w:rsid w:val="00220D06"/>
    <w:rsid w:val="002219BA"/>
    <w:rsid w:val="00224408"/>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82005"/>
    <w:rsid w:val="00291ADD"/>
    <w:rsid w:val="00294868"/>
    <w:rsid w:val="00295CA1"/>
    <w:rsid w:val="002A291A"/>
    <w:rsid w:val="002A5604"/>
    <w:rsid w:val="002B1701"/>
    <w:rsid w:val="002B1736"/>
    <w:rsid w:val="002B23C3"/>
    <w:rsid w:val="002B443A"/>
    <w:rsid w:val="002B5B35"/>
    <w:rsid w:val="002C256A"/>
    <w:rsid w:val="002C360E"/>
    <w:rsid w:val="002C496D"/>
    <w:rsid w:val="002D05EB"/>
    <w:rsid w:val="002D2F29"/>
    <w:rsid w:val="002D2FD3"/>
    <w:rsid w:val="002E58B3"/>
    <w:rsid w:val="002E7017"/>
    <w:rsid w:val="002F4F6E"/>
    <w:rsid w:val="002F5885"/>
    <w:rsid w:val="003015C3"/>
    <w:rsid w:val="0030698D"/>
    <w:rsid w:val="0031350A"/>
    <w:rsid w:val="00316815"/>
    <w:rsid w:val="003168CA"/>
    <w:rsid w:val="00321255"/>
    <w:rsid w:val="0032230D"/>
    <w:rsid w:val="00322A0B"/>
    <w:rsid w:val="00334C9E"/>
    <w:rsid w:val="00335FC5"/>
    <w:rsid w:val="00340E9A"/>
    <w:rsid w:val="003516C0"/>
    <w:rsid w:val="00352E59"/>
    <w:rsid w:val="00354DBE"/>
    <w:rsid w:val="00355210"/>
    <w:rsid w:val="00356A48"/>
    <w:rsid w:val="00365DF9"/>
    <w:rsid w:val="0036668D"/>
    <w:rsid w:val="00372DB4"/>
    <w:rsid w:val="0037490C"/>
    <w:rsid w:val="00375336"/>
    <w:rsid w:val="00375AF5"/>
    <w:rsid w:val="003761BD"/>
    <w:rsid w:val="003769F6"/>
    <w:rsid w:val="00385414"/>
    <w:rsid w:val="00390074"/>
    <w:rsid w:val="0039762B"/>
    <w:rsid w:val="003A0C37"/>
    <w:rsid w:val="003A1068"/>
    <w:rsid w:val="003A1B6B"/>
    <w:rsid w:val="003A2F82"/>
    <w:rsid w:val="003A46C0"/>
    <w:rsid w:val="003A600E"/>
    <w:rsid w:val="003A6513"/>
    <w:rsid w:val="003B16C7"/>
    <w:rsid w:val="003B443F"/>
    <w:rsid w:val="003B4C4B"/>
    <w:rsid w:val="003B5AFE"/>
    <w:rsid w:val="003C19F1"/>
    <w:rsid w:val="003C3788"/>
    <w:rsid w:val="003C4186"/>
    <w:rsid w:val="003C458C"/>
    <w:rsid w:val="003C6185"/>
    <w:rsid w:val="003D0D2D"/>
    <w:rsid w:val="003D4710"/>
    <w:rsid w:val="003E16D7"/>
    <w:rsid w:val="003E197E"/>
    <w:rsid w:val="004046F0"/>
    <w:rsid w:val="0040668F"/>
    <w:rsid w:val="00412677"/>
    <w:rsid w:val="0041496C"/>
    <w:rsid w:val="00417925"/>
    <w:rsid w:val="00421767"/>
    <w:rsid w:val="004348AE"/>
    <w:rsid w:val="004376C0"/>
    <w:rsid w:val="0044115F"/>
    <w:rsid w:val="0044223A"/>
    <w:rsid w:val="004435C0"/>
    <w:rsid w:val="00446792"/>
    <w:rsid w:val="00446F80"/>
    <w:rsid w:val="00450C83"/>
    <w:rsid w:val="00451851"/>
    <w:rsid w:val="00453343"/>
    <w:rsid w:val="00454124"/>
    <w:rsid w:val="004608B9"/>
    <w:rsid w:val="00460ADB"/>
    <w:rsid w:val="004612F8"/>
    <w:rsid w:val="00465947"/>
    <w:rsid w:val="00470BB1"/>
    <w:rsid w:val="004718F7"/>
    <w:rsid w:val="00473153"/>
    <w:rsid w:val="004743AF"/>
    <w:rsid w:val="00477855"/>
    <w:rsid w:val="00482C17"/>
    <w:rsid w:val="004911B4"/>
    <w:rsid w:val="0049196A"/>
    <w:rsid w:val="004923DA"/>
    <w:rsid w:val="00493434"/>
    <w:rsid w:val="004962F9"/>
    <w:rsid w:val="004968E2"/>
    <w:rsid w:val="004A2A49"/>
    <w:rsid w:val="004B38E7"/>
    <w:rsid w:val="004B600B"/>
    <w:rsid w:val="004B6822"/>
    <w:rsid w:val="004B69F6"/>
    <w:rsid w:val="004C100B"/>
    <w:rsid w:val="004C2D3A"/>
    <w:rsid w:val="004D03C4"/>
    <w:rsid w:val="004D0BF1"/>
    <w:rsid w:val="004D24D2"/>
    <w:rsid w:val="004D35A4"/>
    <w:rsid w:val="004D445F"/>
    <w:rsid w:val="004D6BFE"/>
    <w:rsid w:val="004E087B"/>
    <w:rsid w:val="004E0BAE"/>
    <w:rsid w:val="004E44A4"/>
    <w:rsid w:val="004E6DD6"/>
    <w:rsid w:val="004E757F"/>
    <w:rsid w:val="004E7B8B"/>
    <w:rsid w:val="004E7BDD"/>
    <w:rsid w:val="004F1E21"/>
    <w:rsid w:val="004F740D"/>
    <w:rsid w:val="004F7B8F"/>
    <w:rsid w:val="00500748"/>
    <w:rsid w:val="005011D6"/>
    <w:rsid w:val="0050167A"/>
    <w:rsid w:val="005042F1"/>
    <w:rsid w:val="00513C7D"/>
    <w:rsid w:val="0051581A"/>
    <w:rsid w:val="005169D1"/>
    <w:rsid w:val="00521123"/>
    <w:rsid w:val="00521221"/>
    <w:rsid w:val="00536FA9"/>
    <w:rsid w:val="005414F4"/>
    <w:rsid w:val="00546187"/>
    <w:rsid w:val="005463F1"/>
    <w:rsid w:val="005534F2"/>
    <w:rsid w:val="005569FF"/>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B5B2C"/>
    <w:rsid w:val="005C1567"/>
    <w:rsid w:val="005C6CE5"/>
    <w:rsid w:val="005D3F07"/>
    <w:rsid w:val="005D583E"/>
    <w:rsid w:val="005E13EA"/>
    <w:rsid w:val="005E53BD"/>
    <w:rsid w:val="00602690"/>
    <w:rsid w:val="00605358"/>
    <w:rsid w:val="006053FC"/>
    <w:rsid w:val="00606E27"/>
    <w:rsid w:val="00610676"/>
    <w:rsid w:val="006108C9"/>
    <w:rsid w:val="0061142D"/>
    <w:rsid w:val="00615C7E"/>
    <w:rsid w:val="0062158D"/>
    <w:rsid w:val="00630F39"/>
    <w:rsid w:val="006326D1"/>
    <w:rsid w:val="00632E0A"/>
    <w:rsid w:val="00633165"/>
    <w:rsid w:val="00634C88"/>
    <w:rsid w:val="00636B6C"/>
    <w:rsid w:val="006447DE"/>
    <w:rsid w:val="0065276E"/>
    <w:rsid w:val="00654329"/>
    <w:rsid w:val="00654CEC"/>
    <w:rsid w:val="006551FA"/>
    <w:rsid w:val="00655507"/>
    <w:rsid w:val="00656D91"/>
    <w:rsid w:val="0066117E"/>
    <w:rsid w:val="006712A7"/>
    <w:rsid w:val="00672002"/>
    <w:rsid w:val="006733CC"/>
    <w:rsid w:val="00674FC2"/>
    <w:rsid w:val="00677E42"/>
    <w:rsid w:val="00682334"/>
    <w:rsid w:val="00684B16"/>
    <w:rsid w:val="00694C00"/>
    <w:rsid w:val="00696F65"/>
    <w:rsid w:val="006A7A6D"/>
    <w:rsid w:val="006B5E67"/>
    <w:rsid w:val="006C2EB5"/>
    <w:rsid w:val="006C3261"/>
    <w:rsid w:val="006D0522"/>
    <w:rsid w:val="006D18A3"/>
    <w:rsid w:val="006D26A1"/>
    <w:rsid w:val="006D4488"/>
    <w:rsid w:val="006D5970"/>
    <w:rsid w:val="006E481E"/>
    <w:rsid w:val="006E795F"/>
    <w:rsid w:val="006EBD1E"/>
    <w:rsid w:val="00700249"/>
    <w:rsid w:val="00705E46"/>
    <w:rsid w:val="0070604C"/>
    <w:rsid w:val="007069CD"/>
    <w:rsid w:val="007110E6"/>
    <w:rsid w:val="00711A70"/>
    <w:rsid w:val="00712E6F"/>
    <w:rsid w:val="00712E90"/>
    <w:rsid w:val="00713B7E"/>
    <w:rsid w:val="007150FC"/>
    <w:rsid w:val="007204AE"/>
    <w:rsid w:val="0072678F"/>
    <w:rsid w:val="00727C4C"/>
    <w:rsid w:val="00734809"/>
    <w:rsid w:val="007406E1"/>
    <w:rsid w:val="00743E40"/>
    <w:rsid w:val="00751263"/>
    <w:rsid w:val="007559FF"/>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361A"/>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3D6"/>
    <w:rsid w:val="008638EF"/>
    <w:rsid w:val="00865008"/>
    <w:rsid w:val="00866B50"/>
    <w:rsid w:val="0087002E"/>
    <w:rsid w:val="008708F1"/>
    <w:rsid w:val="00880539"/>
    <w:rsid w:val="008859E8"/>
    <w:rsid w:val="0088737B"/>
    <w:rsid w:val="00892716"/>
    <w:rsid w:val="00893067"/>
    <w:rsid w:val="008933DE"/>
    <w:rsid w:val="00894509"/>
    <w:rsid w:val="00895FCE"/>
    <w:rsid w:val="00897F3E"/>
    <w:rsid w:val="008A1B8B"/>
    <w:rsid w:val="008A1BA8"/>
    <w:rsid w:val="008A21B4"/>
    <w:rsid w:val="008A4576"/>
    <w:rsid w:val="008B07DE"/>
    <w:rsid w:val="008B28E7"/>
    <w:rsid w:val="008C14C7"/>
    <w:rsid w:val="008C2264"/>
    <w:rsid w:val="008C2FFB"/>
    <w:rsid w:val="008C40BF"/>
    <w:rsid w:val="008C6EEA"/>
    <w:rsid w:val="008C7D61"/>
    <w:rsid w:val="008D5813"/>
    <w:rsid w:val="008D634E"/>
    <w:rsid w:val="008D778A"/>
    <w:rsid w:val="008F22BD"/>
    <w:rsid w:val="009079BD"/>
    <w:rsid w:val="00912BD9"/>
    <w:rsid w:val="00920319"/>
    <w:rsid w:val="00920E5B"/>
    <w:rsid w:val="009239F1"/>
    <w:rsid w:val="00926436"/>
    <w:rsid w:val="0093018C"/>
    <w:rsid w:val="00931AD1"/>
    <w:rsid w:val="00932CCA"/>
    <w:rsid w:val="00937A48"/>
    <w:rsid w:val="00944388"/>
    <w:rsid w:val="00953E15"/>
    <w:rsid w:val="009544C0"/>
    <w:rsid w:val="00954FA4"/>
    <w:rsid w:val="00956AE9"/>
    <w:rsid w:val="00964CC6"/>
    <w:rsid w:val="009716E0"/>
    <w:rsid w:val="00991FDA"/>
    <w:rsid w:val="009927A1"/>
    <w:rsid w:val="0099774D"/>
    <w:rsid w:val="009A0716"/>
    <w:rsid w:val="009A3B2C"/>
    <w:rsid w:val="009A5F3B"/>
    <w:rsid w:val="009B0B61"/>
    <w:rsid w:val="009B28C0"/>
    <w:rsid w:val="009B7136"/>
    <w:rsid w:val="009B7806"/>
    <w:rsid w:val="009C3AC2"/>
    <w:rsid w:val="009C7452"/>
    <w:rsid w:val="009D4365"/>
    <w:rsid w:val="009D4E3B"/>
    <w:rsid w:val="009D7BC9"/>
    <w:rsid w:val="009E0C5A"/>
    <w:rsid w:val="009E1982"/>
    <w:rsid w:val="009E4D2C"/>
    <w:rsid w:val="009E71DF"/>
    <w:rsid w:val="009F0978"/>
    <w:rsid w:val="009F3AEC"/>
    <w:rsid w:val="00A00081"/>
    <w:rsid w:val="00A015F7"/>
    <w:rsid w:val="00A10D56"/>
    <w:rsid w:val="00A12A5D"/>
    <w:rsid w:val="00A12AAE"/>
    <w:rsid w:val="00A16DD1"/>
    <w:rsid w:val="00A22441"/>
    <w:rsid w:val="00A23F3B"/>
    <w:rsid w:val="00A24406"/>
    <w:rsid w:val="00A25F64"/>
    <w:rsid w:val="00A27CC2"/>
    <w:rsid w:val="00A3221B"/>
    <w:rsid w:val="00A3273B"/>
    <w:rsid w:val="00A40958"/>
    <w:rsid w:val="00A40ED6"/>
    <w:rsid w:val="00A425FC"/>
    <w:rsid w:val="00A470EE"/>
    <w:rsid w:val="00A47621"/>
    <w:rsid w:val="00A479CD"/>
    <w:rsid w:val="00A50CFC"/>
    <w:rsid w:val="00A54D67"/>
    <w:rsid w:val="00A55A3F"/>
    <w:rsid w:val="00A56BC4"/>
    <w:rsid w:val="00A56FD0"/>
    <w:rsid w:val="00A615E3"/>
    <w:rsid w:val="00A652F6"/>
    <w:rsid w:val="00A65A9B"/>
    <w:rsid w:val="00A6719B"/>
    <w:rsid w:val="00A732EA"/>
    <w:rsid w:val="00A7489E"/>
    <w:rsid w:val="00A77D3C"/>
    <w:rsid w:val="00A8015F"/>
    <w:rsid w:val="00A80BD2"/>
    <w:rsid w:val="00A85039"/>
    <w:rsid w:val="00A851F7"/>
    <w:rsid w:val="00A906AA"/>
    <w:rsid w:val="00A94C5E"/>
    <w:rsid w:val="00AA07E6"/>
    <w:rsid w:val="00AA241A"/>
    <w:rsid w:val="00AA252C"/>
    <w:rsid w:val="00AA666E"/>
    <w:rsid w:val="00AB5518"/>
    <w:rsid w:val="00AC01D4"/>
    <w:rsid w:val="00AC4A04"/>
    <w:rsid w:val="00AD336F"/>
    <w:rsid w:val="00AD3550"/>
    <w:rsid w:val="00AD4DB4"/>
    <w:rsid w:val="00AD5706"/>
    <w:rsid w:val="00AE2564"/>
    <w:rsid w:val="00AE301F"/>
    <w:rsid w:val="00AE3302"/>
    <w:rsid w:val="00AE3B3A"/>
    <w:rsid w:val="00AE7077"/>
    <w:rsid w:val="00AF61C2"/>
    <w:rsid w:val="00AF6CC6"/>
    <w:rsid w:val="00B011CD"/>
    <w:rsid w:val="00B0296A"/>
    <w:rsid w:val="00B07BD8"/>
    <w:rsid w:val="00B12295"/>
    <w:rsid w:val="00B137BE"/>
    <w:rsid w:val="00B17FA0"/>
    <w:rsid w:val="00B24344"/>
    <w:rsid w:val="00B26769"/>
    <w:rsid w:val="00B31C91"/>
    <w:rsid w:val="00B367FA"/>
    <w:rsid w:val="00B3747F"/>
    <w:rsid w:val="00B41F14"/>
    <w:rsid w:val="00B43194"/>
    <w:rsid w:val="00B459FC"/>
    <w:rsid w:val="00B47734"/>
    <w:rsid w:val="00B50FBA"/>
    <w:rsid w:val="00B558EB"/>
    <w:rsid w:val="00B577D3"/>
    <w:rsid w:val="00B60466"/>
    <w:rsid w:val="00B623C0"/>
    <w:rsid w:val="00B6548F"/>
    <w:rsid w:val="00B7502A"/>
    <w:rsid w:val="00B77305"/>
    <w:rsid w:val="00B82CC2"/>
    <w:rsid w:val="00B84A89"/>
    <w:rsid w:val="00B87C88"/>
    <w:rsid w:val="00B921D4"/>
    <w:rsid w:val="00B92BEF"/>
    <w:rsid w:val="00B961D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27F72"/>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4394"/>
    <w:rsid w:val="00C85D7D"/>
    <w:rsid w:val="00C87A74"/>
    <w:rsid w:val="00C90A71"/>
    <w:rsid w:val="00C91574"/>
    <w:rsid w:val="00C91BC2"/>
    <w:rsid w:val="00C92C71"/>
    <w:rsid w:val="00C93F8F"/>
    <w:rsid w:val="00C943FA"/>
    <w:rsid w:val="00C960A6"/>
    <w:rsid w:val="00CA2745"/>
    <w:rsid w:val="00CA3593"/>
    <w:rsid w:val="00CA7F4F"/>
    <w:rsid w:val="00CB0256"/>
    <w:rsid w:val="00CB258E"/>
    <w:rsid w:val="00CB3C8F"/>
    <w:rsid w:val="00CB75CE"/>
    <w:rsid w:val="00CC02F1"/>
    <w:rsid w:val="00CC11A6"/>
    <w:rsid w:val="00CC135E"/>
    <w:rsid w:val="00CC2F8D"/>
    <w:rsid w:val="00CD5D3F"/>
    <w:rsid w:val="00CE24F1"/>
    <w:rsid w:val="00CF1E90"/>
    <w:rsid w:val="00CF3DB3"/>
    <w:rsid w:val="00D052BC"/>
    <w:rsid w:val="00D07026"/>
    <w:rsid w:val="00D11C62"/>
    <w:rsid w:val="00D17636"/>
    <w:rsid w:val="00D22C8F"/>
    <w:rsid w:val="00D33491"/>
    <w:rsid w:val="00D44F8E"/>
    <w:rsid w:val="00D44FD0"/>
    <w:rsid w:val="00D47CAF"/>
    <w:rsid w:val="00D528F9"/>
    <w:rsid w:val="00D5733C"/>
    <w:rsid w:val="00D578CB"/>
    <w:rsid w:val="00D607EF"/>
    <w:rsid w:val="00D60F88"/>
    <w:rsid w:val="00D625E7"/>
    <w:rsid w:val="00D62680"/>
    <w:rsid w:val="00D646BD"/>
    <w:rsid w:val="00D65EE2"/>
    <w:rsid w:val="00D70239"/>
    <w:rsid w:val="00D71201"/>
    <w:rsid w:val="00D720C7"/>
    <w:rsid w:val="00D73A26"/>
    <w:rsid w:val="00D77A04"/>
    <w:rsid w:val="00D81D06"/>
    <w:rsid w:val="00D8652C"/>
    <w:rsid w:val="00D87022"/>
    <w:rsid w:val="00D876E6"/>
    <w:rsid w:val="00DA1025"/>
    <w:rsid w:val="00DA22EC"/>
    <w:rsid w:val="00DA2561"/>
    <w:rsid w:val="00DA5860"/>
    <w:rsid w:val="00DB2767"/>
    <w:rsid w:val="00DB3B02"/>
    <w:rsid w:val="00DC4729"/>
    <w:rsid w:val="00DC5516"/>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0988"/>
    <w:rsid w:val="00EA4D48"/>
    <w:rsid w:val="00EB2173"/>
    <w:rsid w:val="00EB28DC"/>
    <w:rsid w:val="00EB3E2F"/>
    <w:rsid w:val="00EB62E6"/>
    <w:rsid w:val="00ED1B30"/>
    <w:rsid w:val="00ED250E"/>
    <w:rsid w:val="00ED6535"/>
    <w:rsid w:val="00EE1AC1"/>
    <w:rsid w:val="00EE39D6"/>
    <w:rsid w:val="00EE413C"/>
    <w:rsid w:val="00EE52AD"/>
    <w:rsid w:val="00F0023E"/>
    <w:rsid w:val="00F01F92"/>
    <w:rsid w:val="00F10A08"/>
    <w:rsid w:val="00F139CF"/>
    <w:rsid w:val="00F152A9"/>
    <w:rsid w:val="00F22AC5"/>
    <w:rsid w:val="00F254D1"/>
    <w:rsid w:val="00F270E1"/>
    <w:rsid w:val="00F32B82"/>
    <w:rsid w:val="00F4043E"/>
    <w:rsid w:val="00F40CB5"/>
    <w:rsid w:val="00F41BBC"/>
    <w:rsid w:val="00F43B9D"/>
    <w:rsid w:val="00F444F0"/>
    <w:rsid w:val="00F50590"/>
    <w:rsid w:val="00F50847"/>
    <w:rsid w:val="00F53F27"/>
    <w:rsid w:val="00F546D1"/>
    <w:rsid w:val="00F6513F"/>
    <w:rsid w:val="00F65A35"/>
    <w:rsid w:val="00F66272"/>
    <w:rsid w:val="00F66B0D"/>
    <w:rsid w:val="00F709C0"/>
    <w:rsid w:val="00F84172"/>
    <w:rsid w:val="00F927A1"/>
    <w:rsid w:val="00F92E4D"/>
    <w:rsid w:val="00F96363"/>
    <w:rsid w:val="00FA3764"/>
    <w:rsid w:val="00FA56ED"/>
    <w:rsid w:val="00FB5FA6"/>
    <w:rsid w:val="00FC1310"/>
    <w:rsid w:val="00FC2536"/>
    <w:rsid w:val="00FC2FF3"/>
    <w:rsid w:val="00FC3263"/>
    <w:rsid w:val="00FC51F9"/>
    <w:rsid w:val="00FC5B40"/>
    <w:rsid w:val="00FC5FF8"/>
    <w:rsid w:val="00FC702B"/>
    <w:rsid w:val="00FD365F"/>
    <w:rsid w:val="00FD3D7C"/>
    <w:rsid w:val="00FD4F8F"/>
    <w:rsid w:val="00FD53A4"/>
    <w:rsid w:val="00FE0C16"/>
    <w:rsid w:val="00FE14AD"/>
    <w:rsid w:val="00FE14B1"/>
    <w:rsid w:val="00FE1F6A"/>
    <w:rsid w:val="00FE5420"/>
    <w:rsid w:val="00FF0070"/>
    <w:rsid w:val="00FF31EC"/>
    <w:rsid w:val="00FF364A"/>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55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47FC1"/>
    <w:rPr>
      <w:color w:val="605E5C"/>
      <w:shd w:val="clear" w:color="auto" w:fill="E1DFDD"/>
    </w:rPr>
  </w:style>
  <w:style w:type="character" w:customStyle="1" w:styleId="Heading1Char">
    <w:name w:val="Heading 1 Char"/>
    <w:basedOn w:val="DefaultParagraphFont"/>
    <w:link w:val="Heading1"/>
    <w:rsid w:val="005B5B2C"/>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770089">
      <w:bodyDiv w:val="1"/>
      <w:marLeft w:val="0"/>
      <w:marRight w:val="0"/>
      <w:marTop w:val="0"/>
      <w:marBottom w:val="0"/>
      <w:divBdr>
        <w:top w:val="none" w:sz="0" w:space="0" w:color="auto"/>
        <w:left w:val="none" w:sz="0" w:space="0" w:color="auto"/>
        <w:bottom w:val="none" w:sz="0" w:space="0" w:color="auto"/>
        <w:right w:val="none" w:sz="0" w:space="0" w:color="auto"/>
      </w:divBdr>
    </w:div>
    <w:div w:id="26996909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387834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35206379">
      <w:bodyDiv w:val="1"/>
      <w:marLeft w:val="0"/>
      <w:marRight w:val="0"/>
      <w:marTop w:val="0"/>
      <w:marBottom w:val="0"/>
      <w:divBdr>
        <w:top w:val="none" w:sz="0" w:space="0" w:color="auto"/>
        <w:left w:val="none" w:sz="0" w:space="0" w:color="auto"/>
        <w:bottom w:val="none" w:sz="0" w:space="0" w:color="auto"/>
        <w:right w:val="none" w:sz="0" w:space="0" w:color="auto"/>
      </w:divBdr>
    </w:div>
    <w:div w:id="909074624">
      <w:bodyDiv w:val="1"/>
      <w:marLeft w:val="0"/>
      <w:marRight w:val="0"/>
      <w:marTop w:val="0"/>
      <w:marBottom w:val="0"/>
      <w:divBdr>
        <w:top w:val="none" w:sz="0" w:space="0" w:color="auto"/>
        <w:left w:val="none" w:sz="0" w:space="0" w:color="auto"/>
        <w:bottom w:val="none" w:sz="0" w:space="0" w:color="auto"/>
        <w:right w:val="none" w:sz="0" w:space="0" w:color="auto"/>
      </w:divBdr>
    </w:div>
    <w:div w:id="913851932">
      <w:bodyDiv w:val="1"/>
      <w:marLeft w:val="0"/>
      <w:marRight w:val="0"/>
      <w:marTop w:val="0"/>
      <w:marBottom w:val="0"/>
      <w:divBdr>
        <w:top w:val="none" w:sz="0" w:space="0" w:color="auto"/>
        <w:left w:val="none" w:sz="0" w:space="0" w:color="auto"/>
        <w:bottom w:val="none" w:sz="0" w:space="0" w:color="auto"/>
        <w:right w:val="none" w:sz="0" w:space="0" w:color="auto"/>
      </w:divBdr>
    </w:div>
    <w:div w:id="100227124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9146107">
      <w:bodyDiv w:val="1"/>
      <w:marLeft w:val="0"/>
      <w:marRight w:val="0"/>
      <w:marTop w:val="0"/>
      <w:marBottom w:val="0"/>
      <w:divBdr>
        <w:top w:val="none" w:sz="0" w:space="0" w:color="auto"/>
        <w:left w:val="none" w:sz="0" w:space="0" w:color="auto"/>
        <w:bottom w:val="none" w:sz="0" w:space="0" w:color="auto"/>
        <w:right w:val="none" w:sz="0" w:space="0" w:color="auto"/>
      </w:divBdr>
    </w:div>
    <w:div w:id="127605760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2384467">
      <w:bodyDiv w:val="1"/>
      <w:marLeft w:val="0"/>
      <w:marRight w:val="0"/>
      <w:marTop w:val="0"/>
      <w:marBottom w:val="0"/>
      <w:divBdr>
        <w:top w:val="none" w:sz="0" w:space="0" w:color="auto"/>
        <w:left w:val="none" w:sz="0" w:space="0" w:color="auto"/>
        <w:bottom w:val="none" w:sz="0" w:space="0" w:color="auto"/>
        <w:right w:val="none" w:sz="0" w:space="0" w:color="auto"/>
      </w:divBdr>
    </w:div>
    <w:div w:id="209527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cbi.nlm.nih.gov/pmc/articles/PMC9578724/" TargetMode="External"/><Relationship Id="rId26" Type="http://schemas.openxmlformats.org/officeDocument/2006/relationships/hyperlink" Target="https://www.college.police.uk/ethics/code-of-ethics/principles" TargetMode="External"/><Relationship Id="rId39" Type="http://schemas.openxmlformats.org/officeDocument/2006/relationships/hyperlink" Target="https://books.google.co.uk/books?hl=en&amp;lr=&amp;id=i-ySQQuUpr8C&amp;oi=fnd&amp;pg=PR5&amp;ots=DhEMkuliRb&amp;sig=YWT5BXttE6_7gIJJfKXLzv4IIP4&amp;redir_esc=y" TargetMode="External"/><Relationship Id="rId21" Type="http://schemas.openxmlformats.org/officeDocument/2006/relationships/hyperlink" Target="https://www.researchgate.net/publication/327852570_Adult_safeguarding_under_the_Care_Act_2014" TargetMode="External"/><Relationship Id="rId34" Type="http://schemas.openxmlformats.org/officeDocument/2006/relationships/hyperlink" Target="https://www.researchgate.net/publication/277177684_The_role_of_automatic_number_plate_recognition_surveillance_within_policing_and_public_reassurance" TargetMode="External"/><Relationship Id="rId42" Type="http://schemas.openxmlformats.org/officeDocument/2006/relationships/hyperlink" Target="https://www.legislation.gov.uk/ukpga/1984/60/section/37" TargetMode="External"/><Relationship Id="rId47" Type="http://schemas.openxmlformats.org/officeDocument/2006/relationships/hyperlink" Target="https://assets.publishing.service.gov.uk/government/uploads/system/uploads/attachment_data/file/936239/victims-code-2020.pdf" TargetMode="External"/><Relationship Id="rId50" Type="http://schemas.openxmlformats.org/officeDocument/2006/relationships/hyperlink" Target="https://www.nationalcrimeagency.gov.uk/who-we-are/publications/234-county-lines-violen-ce-exploitation-drug-supply-2017/file" TargetMode="External"/><Relationship Id="rId55" Type="http://schemas.openxmlformats.org/officeDocument/2006/relationships/hyperlink" Target="https://www.ncbi.nlm.nih.gov/pmc/articles/PMC802077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merald.com/insight/content/doi/10.1108/JFM-04-2021-0039/full/html" TargetMode="External"/><Relationship Id="rId29" Type="http://schemas.openxmlformats.org/officeDocument/2006/relationships/hyperlink" Target="https://www.cps.gov.uk/legal-guidance/offences-against-person-incorporating-charging-standard" TargetMode="Externa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hyperlink" Target="https://www.equalityhumanrights.com/human-rights/human-rights-act/article-5-right-liberty-and-security" TargetMode="External"/><Relationship Id="rId37" Type="http://schemas.openxmlformats.org/officeDocument/2006/relationships/hyperlink" Target="https://assets.publishing.service.gov.uk/media/5bd99ee8e5274a6e39bf2c2e/SOC-2018-web.pdf" TargetMode="External"/><Relationship Id="rId40" Type="http://schemas.openxmlformats.org/officeDocument/2006/relationships/hyperlink" Target="https://www.legislation.gov.uk/ukpga/1984/60/section/24" TargetMode="External"/><Relationship Id="rId45" Type="http://schemas.openxmlformats.org/officeDocument/2006/relationships/hyperlink" Target="https://www.mindtools.com/ano9qiu/gibbs-reflective-cycle" TargetMode="External"/><Relationship Id="rId53" Type="http://schemas.openxmlformats.org/officeDocument/2006/relationships/hyperlink" Target="https://www.polfed.org/our-work/wellbeing/mental-health/" TargetMode="External"/><Relationship Id="rId58" Type="http://schemas.openxmlformats.org/officeDocument/2006/relationships/hyperlink" Target="https://www.police-foundation.org.uk/wp-content/uploads/2017/10/oc_in_local_communities_final.pdf"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dictionary.apa.org/resilience" TargetMode="External"/><Relationship Id="rId14" Type="http://schemas.openxmlformats.org/officeDocument/2006/relationships/hyperlink" Target="https://journals.sagepub.com/doi/full/10.1177/1059601112449476" TargetMode="External"/><Relationship Id="rId22" Type="http://schemas.openxmlformats.org/officeDocument/2006/relationships/hyperlink" Target="https://www.cityoflondon.police.uk/news/city-of-london/news/2024/february/successful-anpr-operation-in-the-city-of-london/" TargetMode="External"/><Relationship Id="rId27" Type="http://schemas.openxmlformats.org/officeDocument/2006/relationships/hyperlink" Target="https://www.college.police.uk/app/roads-policing/disrupting-criminality" TargetMode="External"/><Relationship Id="rId30" Type="http://schemas.openxmlformats.org/officeDocument/2006/relationships/hyperlink" Target="https://www.gov.uk/government/statistics/road-lengths-in-great-britain-2022/road-lengths-in-great-britain-2022" TargetMode="External"/><Relationship Id="rId35" Type="http://schemas.openxmlformats.org/officeDocument/2006/relationships/hyperlink" Target="https://journals.sagepub.com/doi/full/10.1177/1059601112449476" TargetMode="External"/><Relationship Id="rId43" Type="http://schemas.openxmlformats.org/officeDocument/2006/relationships/hyperlink" Target="https://www.legislation.gov.uk/ukpga/1988/52/section/163" TargetMode="External"/><Relationship Id="rId48" Type="http://schemas.openxmlformats.org/officeDocument/2006/relationships/hyperlink" Target="https://www.gov.uk/government/statistics/criminal-justice-system-statistics-quarterly-december-2023/criminal-justice-statistics-quarterly-december-2023-html" TargetMode="External"/><Relationship Id="rId56" Type="http://schemas.openxmlformats.org/officeDocument/2006/relationships/hyperlink" Target="https://www.theguardian.com/uk-news/2023/mar/21/metropolitan-police-institutionally-racist-misogynistic-homophobic-louise-casey-report" TargetMode="External"/><Relationship Id="rId8" Type="http://schemas.openxmlformats.org/officeDocument/2006/relationships/webSettings" Target="webSettings.xml"/><Relationship Id="rId51" Type="http://schemas.openxmlformats.org/officeDocument/2006/relationships/hyperlink" Target="https://library.college.police.uk/docs/NPCC/Roads_Policing_Strategy_2022.25.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ihr.com/blog/grpi-model/" TargetMode="Externa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study.com/academy/lesson/what-is-interpersonal-conflict-at-work-definition-types-examples.html" TargetMode="External"/><Relationship Id="rId38" Type="http://schemas.openxmlformats.org/officeDocument/2006/relationships/hyperlink" Target="https://www.researchgate.net/publication/220079486_Toward_Contextualized_Theories_of_Trust_The_Role_of_Trust_in_Global_Virtual_Teams" TargetMode="External"/><Relationship Id="rId46" Type="http://schemas.openxmlformats.org/officeDocument/2006/relationships/hyperlink" Target="https://assets.publishing.service.gov.uk/media/5a7c6c4340f0b62aff6c190c/witness-charter-nov13.pdf" TargetMode="External"/><Relationship Id="rId59" Type="http://schemas.openxmlformats.org/officeDocument/2006/relationships/hyperlink" Target="https://journals.sagepub.com/doi/epdf/10.1177/135910530100600106" TargetMode="External"/><Relationship Id="rId20" Type="http://schemas.openxmlformats.org/officeDocument/2006/relationships/hyperlink" Target="https://www.researchgate.net/institution/Hertfordshire-Partnership-NHS-Foundation-Trust?_tp=eyJjb250ZXh0Ijp7ImZpcnN0UGFnZSI6InByb2ZpbGUiLCJwYWdlIjoiaW5zdGl0dXRpb24iLCJwcmV2aW91c1BhZ2UiOiJwdWJsaWNhdGlvbiJ9fQ" TargetMode="External"/><Relationship Id="rId41" Type="http://schemas.openxmlformats.org/officeDocument/2006/relationships/hyperlink" Target="https://www.legislation.gov.uk/ukpga/1984/60/section/32" TargetMode="External"/><Relationship Id="rId54" Type="http://schemas.openxmlformats.org/officeDocument/2006/relationships/hyperlink" Target="https://www.ncbi.nlm.nih.gov/pmc/articles/PMC1087516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college.police.uk/app/investigation/investigation-process" TargetMode="External"/><Relationship Id="rId28" Type="http://schemas.openxmlformats.org/officeDocument/2006/relationships/hyperlink" Target="https://www.cps.gov.uk/legal-guidance/offences-against-person-incorporating-charging-standard" TargetMode="External"/><Relationship Id="rId36" Type="http://schemas.openxmlformats.org/officeDocument/2006/relationships/hyperlink" Target="https://www-tandfonline-com.ezproxy.uwtsd.ac.uk/doi/pdf/10.1080/03069880410001723594?needAccess=true" TargetMode="External"/><Relationship Id="rId49" Type="http://schemas.openxmlformats.org/officeDocument/2006/relationships/hyperlink" Target="https://www.belbin.com/media/1174/when-4-worlds-collide-tj-2014.pdf" TargetMode="External"/><Relationship Id="rId57" Type="http://schemas.openxmlformats.org/officeDocument/2006/relationships/hyperlink" Target="https://www.theguardian.com/uk-news/2023/sep/03/lost-missing-evidence-cases-freedom-of-information-police" TargetMode="External"/><Relationship Id="rId10" Type="http://schemas.openxmlformats.org/officeDocument/2006/relationships/endnotes" Target="endnotes.xml"/><Relationship Id="rId31" Type="http://schemas.openxmlformats.org/officeDocument/2006/relationships/hyperlink" Target="https://core.ac.uk/download/pdf/234624593.pdf" TargetMode="External"/><Relationship Id="rId44" Type="http://schemas.openxmlformats.org/officeDocument/2006/relationships/hyperlink" Target="https://www.mayoclinic.org/healthy-lifestyle/stress-management/in-depth/exercise-and-stress/art-20044469" TargetMode="External"/><Relationship Id="rId52" Type="http://schemas.openxmlformats.org/officeDocument/2006/relationships/hyperlink" Target="https://core.ac.uk/reader/84757270"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28</Pages>
  <Words>8716</Words>
  <Characters>49524</Characters>
  <Application>Microsoft Office Word</Application>
  <DocSecurity>0</DocSecurity>
  <Lines>1351</Lines>
  <Paragraphs>341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Jayden Thorne (2236498)</cp:lastModifiedBy>
  <cp:revision>16</cp:revision>
  <cp:lastPrinted>2014-08-26T08:55:00Z</cp:lastPrinted>
  <dcterms:created xsi:type="dcterms:W3CDTF">2023-09-25T13:13:00Z</dcterms:created>
  <dcterms:modified xsi:type="dcterms:W3CDTF">2024-07-08T12:38:00Z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4798cfc4a9088b6712affe1c23a28d2dbcdd7f8a576f42dd49287a8c4d3e34cc</vt:lpwstr>
  </property>
</Properties>
</file>