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170DE9" w14:textId="5ABB0AA9" w:rsidR="002D174E" w:rsidRDefault="002D174E" w:rsidP="002D174E">
      <w:pPr>
        <w:ind w:right="237"/>
        <w:rPr>
          <w:sz w:val="24"/>
          <w:szCs w:val="24"/>
        </w:rPr>
      </w:pPr>
      <w:r>
        <w:rPr>
          <w:noProof/>
        </w:rPr>
        <w:drawing>
          <wp:inline distT="0" distB="0" distL="0" distR="0" wp14:anchorId="3CB223E0" wp14:editId="1C5A9962">
            <wp:extent cx="2049780" cy="7162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9780" cy="716280"/>
                    </a:xfrm>
                    <a:prstGeom prst="rect">
                      <a:avLst/>
                    </a:prstGeom>
                    <a:noFill/>
                    <a:ln>
                      <a:noFill/>
                    </a:ln>
                  </pic:spPr>
                </pic:pic>
              </a:graphicData>
            </a:graphic>
          </wp:inline>
        </w:drawing>
      </w:r>
    </w:p>
    <w:p w14:paraId="247D6CB4" w14:textId="77777777" w:rsidR="002D174E" w:rsidRDefault="002D174E" w:rsidP="002D174E">
      <w:pPr>
        <w:ind w:right="237"/>
        <w:rPr>
          <w:sz w:val="24"/>
          <w:szCs w:val="24"/>
        </w:rPr>
      </w:pPr>
    </w:p>
    <w:p w14:paraId="7ABFECAF" w14:textId="77777777" w:rsidR="002D174E" w:rsidRDefault="002D174E" w:rsidP="002D174E">
      <w:pPr>
        <w:ind w:right="237"/>
        <w:rPr>
          <w:sz w:val="24"/>
          <w:szCs w:val="24"/>
        </w:rPr>
      </w:pPr>
    </w:p>
    <w:p w14:paraId="2FE7F7BA" w14:textId="77777777" w:rsidR="002D174E" w:rsidRDefault="002D174E" w:rsidP="002D174E">
      <w:pPr>
        <w:ind w:right="237"/>
        <w:rPr>
          <w:b/>
          <w:sz w:val="36"/>
          <w:szCs w:val="40"/>
        </w:rPr>
      </w:pPr>
      <w:r>
        <w:rPr>
          <w:b/>
          <w:sz w:val="36"/>
          <w:szCs w:val="40"/>
        </w:rPr>
        <w:t xml:space="preserve">BSc (Hons) Professional Police Practice </w:t>
      </w:r>
    </w:p>
    <w:p w14:paraId="711761AD" w14:textId="77777777" w:rsidR="002D174E" w:rsidRDefault="002D174E" w:rsidP="002D174E">
      <w:pPr>
        <w:overflowPunct/>
        <w:autoSpaceDE/>
        <w:adjustRightInd/>
        <w:ind w:right="237"/>
        <w:rPr>
          <w:b/>
          <w:color w:val="auto"/>
          <w:sz w:val="44"/>
        </w:rPr>
      </w:pPr>
    </w:p>
    <w:p w14:paraId="290B1226" w14:textId="77777777" w:rsidR="002D174E" w:rsidRDefault="002D174E" w:rsidP="002D174E">
      <w:pPr>
        <w:overflowPunct/>
        <w:autoSpaceDE/>
        <w:adjustRightInd/>
        <w:ind w:right="237"/>
        <w:rPr>
          <w:b/>
          <w:color w:val="auto"/>
          <w:sz w:val="44"/>
        </w:rPr>
      </w:pPr>
      <w:r>
        <w:rPr>
          <w:b/>
          <w:color w:val="auto"/>
          <w:sz w:val="44"/>
        </w:rPr>
        <w:t>LEVEL 6 - 40 Credits</w:t>
      </w:r>
    </w:p>
    <w:p w14:paraId="28C40FA7" w14:textId="77777777" w:rsidR="002D174E" w:rsidRDefault="002D174E" w:rsidP="002D174E">
      <w:pPr>
        <w:overflowPunct/>
        <w:autoSpaceDE/>
        <w:adjustRightInd/>
        <w:ind w:right="237"/>
        <w:rPr>
          <w:b/>
          <w:bCs/>
          <w:color w:val="auto"/>
          <w:sz w:val="44"/>
          <w:szCs w:val="44"/>
        </w:rPr>
      </w:pPr>
    </w:p>
    <w:p w14:paraId="049936F7" w14:textId="77777777" w:rsidR="002D174E" w:rsidRDefault="002D174E" w:rsidP="002D174E">
      <w:pPr>
        <w:overflowPunct/>
        <w:autoSpaceDE/>
        <w:adjustRightInd/>
        <w:ind w:right="237"/>
        <w:rPr>
          <w:b/>
          <w:bCs/>
          <w:i/>
          <w:iCs/>
          <w:color w:val="auto"/>
          <w:sz w:val="40"/>
          <w:szCs w:val="40"/>
          <w:highlight w:val="yellow"/>
        </w:rPr>
      </w:pPr>
      <w:r>
        <w:rPr>
          <w:b/>
          <w:bCs/>
          <w:color w:val="auto"/>
          <w:sz w:val="40"/>
          <w:szCs w:val="40"/>
        </w:rPr>
        <w:t xml:space="preserve">Workbook title: Competency Based Workbook 5 (PCDA) </w:t>
      </w:r>
    </w:p>
    <w:p w14:paraId="04DE452D" w14:textId="77777777" w:rsidR="002D174E" w:rsidRDefault="002D174E" w:rsidP="002D174E">
      <w:pPr>
        <w:overflowPunct/>
        <w:autoSpaceDE/>
        <w:adjustRightInd/>
        <w:ind w:right="237"/>
        <w:rPr>
          <w:b/>
          <w:bCs/>
          <w:i/>
          <w:iCs/>
          <w:color w:val="auto"/>
          <w:sz w:val="40"/>
          <w:szCs w:val="40"/>
        </w:rPr>
      </w:pPr>
      <w:r>
        <w:rPr>
          <w:b/>
          <w:bCs/>
          <w:color w:val="auto"/>
          <w:sz w:val="40"/>
          <w:szCs w:val="40"/>
        </w:rPr>
        <w:t>12 elements 10000 Words - BMPF</w:t>
      </w:r>
      <w:r>
        <w:rPr>
          <w:b/>
          <w:bCs/>
          <w:i/>
          <w:iCs/>
          <w:color w:val="auto"/>
          <w:sz w:val="40"/>
          <w:szCs w:val="40"/>
        </w:rPr>
        <w:t xml:space="preserve"> 6000D</w:t>
      </w:r>
    </w:p>
    <w:p w14:paraId="5E107F9A" w14:textId="77777777" w:rsidR="002D174E" w:rsidRDefault="002D174E" w:rsidP="002D174E">
      <w:pPr>
        <w:overflowPunct/>
        <w:autoSpaceDE/>
        <w:adjustRightInd/>
        <w:ind w:right="237"/>
        <w:rPr>
          <w:b/>
          <w:color w:val="auto"/>
          <w:sz w:val="36"/>
        </w:rPr>
      </w:pPr>
    </w:p>
    <w:p w14:paraId="39FC0FE3" w14:textId="77777777" w:rsidR="002D174E" w:rsidRDefault="002D174E" w:rsidP="002D174E">
      <w:pPr>
        <w:overflowPunct/>
        <w:autoSpaceDE/>
        <w:adjustRightInd/>
        <w:ind w:right="237"/>
        <w:rPr>
          <w:b/>
          <w:color w:val="auto"/>
          <w:sz w:val="36"/>
        </w:rPr>
      </w:pPr>
      <w:r>
        <w:rPr>
          <w:b/>
          <w:color w:val="auto"/>
          <w:sz w:val="36"/>
        </w:rPr>
        <w:t>(SOUTH WALES POLICE, GWENT POLICE AND UWTSD)</w:t>
      </w:r>
    </w:p>
    <w:p w14:paraId="15FA423F" w14:textId="77777777" w:rsidR="002D174E" w:rsidRDefault="002D174E" w:rsidP="002D174E">
      <w:pPr>
        <w:overflowPunct/>
        <w:autoSpaceDE/>
        <w:adjustRightInd/>
        <w:ind w:right="237"/>
        <w:rPr>
          <w:b/>
          <w:color w:val="auto"/>
          <w:sz w:val="44"/>
        </w:rPr>
      </w:pPr>
    </w:p>
    <w:p w14:paraId="3CCC2901" w14:textId="77777777" w:rsidR="002D174E" w:rsidRDefault="002D174E" w:rsidP="002D174E">
      <w:pPr>
        <w:overflowPunct/>
        <w:autoSpaceDE/>
        <w:adjustRightInd/>
        <w:ind w:right="237"/>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2D174E" w14:paraId="10E0207D" w14:textId="77777777" w:rsidTr="002D174E">
        <w:tc>
          <w:tcPr>
            <w:tcW w:w="8500" w:type="dxa"/>
            <w:tcBorders>
              <w:top w:val="single" w:sz="4" w:space="0" w:color="auto"/>
              <w:left w:val="single" w:sz="4" w:space="0" w:color="auto"/>
              <w:bottom w:val="single" w:sz="4" w:space="0" w:color="auto"/>
              <w:right w:val="single" w:sz="4" w:space="0" w:color="auto"/>
            </w:tcBorders>
          </w:tcPr>
          <w:p w14:paraId="7F4DD517" w14:textId="3C1FB934" w:rsidR="002D174E" w:rsidRDefault="002D174E">
            <w:pPr>
              <w:overflowPunct/>
              <w:autoSpaceDE/>
              <w:adjustRightInd/>
              <w:ind w:right="237"/>
              <w:rPr>
                <w:b/>
                <w:color w:val="auto"/>
                <w:sz w:val="32"/>
                <w:lang w:eastAsia="zh-TW"/>
              </w:rPr>
            </w:pPr>
            <w:r>
              <w:rPr>
                <w:b/>
                <w:color w:val="auto"/>
                <w:sz w:val="32"/>
                <w:lang w:eastAsia="zh-TW"/>
              </w:rPr>
              <w:t xml:space="preserve">Learner name: </w:t>
            </w:r>
            <w:r>
              <w:rPr>
                <w:b/>
                <w:color w:val="auto"/>
                <w:sz w:val="32"/>
                <w:lang w:eastAsia="zh-TW"/>
              </w:rPr>
              <w:t>Jack Thomas David Roberts</w:t>
            </w:r>
          </w:p>
          <w:p w14:paraId="67F4C95E" w14:textId="77777777" w:rsidR="002D174E" w:rsidRDefault="002D174E">
            <w:pPr>
              <w:overflowPunct/>
              <w:autoSpaceDE/>
              <w:adjustRightInd/>
              <w:ind w:right="237"/>
              <w:rPr>
                <w:b/>
                <w:color w:val="auto"/>
                <w:sz w:val="32"/>
                <w:lang w:eastAsia="zh-TW"/>
              </w:rPr>
            </w:pPr>
          </w:p>
          <w:p w14:paraId="34DDF849" w14:textId="77777777" w:rsidR="002D174E" w:rsidRDefault="002D174E">
            <w:pPr>
              <w:overflowPunct/>
              <w:autoSpaceDE/>
              <w:adjustRightInd/>
              <w:ind w:right="237"/>
              <w:rPr>
                <w:b/>
                <w:color w:val="auto"/>
                <w:sz w:val="32"/>
                <w:lang w:eastAsia="zh-TW"/>
              </w:rPr>
            </w:pPr>
            <w:r>
              <w:rPr>
                <w:b/>
                <w:color w:val="auto"/>
                <w:sz w:val="32"/>
                <w:lang w:eastAsia="zh-TW"/>
              </w:rPr>
              <w:t>Learner’s University Registration Number:</w:t>
            </w:r>
          </w:p>
          <w:p w14:paraId="428AD9E4" w14:textId="0D9BD2D2" w:rsidR="002D174E" w:rsidRDefault="002D174E">
            <w:pPr>
              <w:overflowPunct/>
              <w:autoSpaceDE/>
              <w:adjustRightInd/>
              <w:ind w:right="237"/>
              <w:rPr>
                <w:b/>
                <w:color w:val="auto"/>
                <w:sz w:val="32"/>
                <w:lang w:eastAsia="zh-TW"/>
              </w:rPr>
            </w:pPr>
            <w:r>
              <w:rPr>
                <w:b/>
                <w:color w:val="auto"/>
                <w:sz w:val="32"/>
                <w:lang w:eastAsia="zh-TW"/>
              </w:rPr>
              <w:t>______</w:t>
            </w:r>
            <w:r>
              <w:rPr>
                <w:b/>
                <w:color w:val="auto"/>
                <w:sz w:val="32"/>
                <w:lang w:eastAsia="zh-TW"/>
              </w:rPr>
              <w:t>1910635</w:t>
            </w:r>
            <w:r>
              <w:rPr>
                <w:b/>
                <w:color w:val="auto"/>
                <w:sz w:val="32"/>
                <w:lang w:eastAsia="zh-TW"/>
              </w:rPr>
              <w:t>____________</w:t>
            </w:r>
          </w:p>
          <w:p w14:paraId="63D5E3B5" w14:textId="77777777" w:rsidR="002D174E" w:rsidRDefault="002D174E">
            <w:pPr>
              <w:overflowPunct/>
              <w:autoSpaceDE/>
              <w:adjustRightInd/>
              <w:ind w:right="237"/>
              <w:rPr>
                <w:b/>
                <w:color w:val="auto"/>
                <w:sz w:val="32"/>
                <w:lang w:eastAsia="zh-TW"/>
              </w:rPr>
            </w:pPr>
          </w:p>
          <w:p w14:paraId="1F8D7577" w14:textId="77777777" w:rsidR="002D174E" w:rsidRDefault="002D174E">
            <w:pPr>
              <w:overflowPunct/>
              <w:autoSpaceDE/>
              <w:adjustRightInd/>
              <w:ind w:right="237"/>
              <w:rPr>
                <w:b/>
                <w:color w:val="auto"/>
                <w:sz w:val="32"/>
                <w:lang w:eastAsia="zh-TW"/>
              </w:rPr>
            </w:pPr>
          </w:p>
        </w:tc>
      </w:tr>
    </w:tbl>
    <w:p w14:paraId="014B0F1D" w14:textId="77777777" w:rsidR="002D174E" w:rsidRDefault="002D174E" w:rsidP="002D174E">
      <w:pPr>
        <w:overflowPunct/>
        <w:autoSpaceDE/>
        <w:adjustRightInd/>
        <w:ind w:right="237"/>
        <w:rPr>
          <w:b/>
          <w:color w:val="auto"/>
          <w:sz w:val="36"/>
        </w:rPr>
      </w:pPr>
    </w:p>
    <w:p w14:paraId="378F8BC0" w14:textId="77777777" w:rsidR="002D174E" w:rsidRDefault="002D174E" w:rsidP="002D174E">
      <w:pPr>
        <w:overflowPunct/>
        <w:autoSpaceDE/>
        <w:adjustRightInd/>
        <w:ind w:right="237"/>
        <w:rPr>
          <w:b/>
          <w:color w:val="auto"/>
          <w:sz w:val="36"/>
        </w:rPr>
      </w:pPr>
    </w:p>
    <w:p w14:paraId="18F111C8" w14:textId="77777777" w:rsidR="002D174E" w:rsidRDefault="002D174E" w:rsidP="002D174E">
      <w:pPr>
        <w:overflowPunct/>
        <w:autoSpaceDE/>
        <w:adjustRightInd/>
        <w:ind w:right="237"/>
        <w:rPr>
          <w:b/>
          <w:color w:val="auto"/>
          <w:sz w:val="36"/>
        </w:rPr>
      </w:pPr>
    </w:p>
    <w:p w14:paraId="7343DA1A" w14:textId="77777777" w:rsidR="002D174E" w:rsidRDefault="002D174E" w:rsidP="002D174E">
      <w:pPr>
        <w:overflowPunct/>
        <w:autoSpaceDE/>
        <w:adjustRightInd/>
        <w:ind w:right="237"/>
        <w:rPr>
          <w:b/>
          <w:color w:val="auto"/>
          <w:sz w:val="40"/>
          <w:szCs w:val="56"/>
        </w:rPr>
      </w:pPr>
      <w:r>
        <w:rPr>
          <w:b/>
          <w:color w:val="auto"/>
          <w:sz w:val="40"/>
          <w:szCs w:val="56"/>
        </w:rPr>
        <w:t>FACULTY OF BUSINESS AND MANAGEMENT</w:t>
      </w:r>
    </w:p>
    <w:p w14:paraId="0D131D58" w14:textId="77777777" w:rsidR="002D174E" w:rsidRDefault="002D174E" w:rsidP="002D174E">
      <w:pPr>
        <w:overflowPunct/>
        <w:autoSpaceDE/>
        <w:adjustRightInd/>
        <w:ind w:right="237"/>
        <w:rPr>
          <w:b/>
          <w:color w:val="auto"/>
          <w:sz w:val="40"/>
          <w:szCs w:val="56"/>
        </w:rPr>
      </w:pPr>
      <w:r>
        <w:rPr>
          <w:b/>
          <w:color w:val="auto"/>
          <w:sz w:val="40"/>
          <w:szCs w:val="56"/>
        </w:rPr>
        <w:t>PUBLIC SERVICE PROGRAMME</w:t>
      </w:r>
    </w:p>
    <w:p w14:paraId="31598339" w14:textId="77777777" w:rsidR="002D174E" w:rsidRDefault="002D174E" w:rsidP="002D174E">
      <w:pPr>
        <w:overflowPunct/>
        <w:autoSpaceDE/>
        <w:adjustRightInd/>
        <w:ind w:right="237"/>
        <w:rPr>
          <w:b/>
          <w:i/>
          <w:color w:val="auto"/>
          <w:sz w:val="24"/>
        </w:rPr>
      </w:pPr>
    </w:p>
    <w:p w14:paraId="520BFBC5" w14:textId="77777777" w:rsidR="002D174E" w:rsidRDefault="002D174E" w:rsidP="002D174E">
      <w:pPr>
        <w:overflowPunct/>
        <w:autoSpaceDE/>
        <w:adjustRightInd/>
        <w:ind w:right="237"/>
        <w:rPr>
          <w:b/>
          <w:bCs/>
          <w:i/>
          <w:iCs/>
          <w:color w:val="auto"/>
          <w:sz w:val="24"/>
          <w:szCs w:val="24"/>
        </w:rPr>
      </w:pPr>
      <w:r>
        <w:rPr>
          <w:b/>
          <w:bCs/>
          <w:i/>
          <w:iCs/>
          <w:color w:val="auto"/>
          <w:sz w:val="24"/>
          <w:szCs w:val="24"/>
        </w:rPr>
        <w:t>Module title: Professional Police Practice 3 (PCDA) BMPF 6000D</w:t>
      </w:r>
    </w:p>
    <w:p w14:paraId="18711711" w14:textId="5494C8DD" w:rsidR="2754A77C" w:rsidRDefault="2754A77C" w:rsidP="2754A77C">
      <w:pPr>
        <w:ind w:right="237"/>
        <w:jc w:val="both"/>
        <w:rPr>
          <w:sz w:val="24"/>
          <w:szCs w:val="24"/>
        </w:rPr>
      </w:pPr>
    </w:p>
    <w:p w14:paraId="6AEAAD76" w14:textId="480D6647" w:rsidR="002D174E" w:rsidRDefault="002D174E" w:rsidP="2754A77C">
      <w:pPr>
        <w:ind w:right="237"/>
        <w:jc w:val="both"/>
        <w:rPr>
          <w:sz w:val="24"/>
          <w:szCs w:val="24"/>
        </w:rPr>
      </w:pPr>
    </w:p>
    <w:p w14:paraId="45198689" w14:textId="7F4B2050" w:rsidR="002D174E" w:rsidRDefault="002D174E" w:rsidP="2754A77C">
      <w:pPr>
        <w:ind w:right="237"/>
        <w:jc w:val="both"/>
        <w:rPr>
          <w:sz w:val="24"/>
          <w:szCs w:val="24"/>
        </w:rPr>
      </w:pPr>
    </w:p>
    <w:p w14:paraId="0023A882" w14:textId="7304380C" w:rsidR="002D174E" w:rsidRDefault="002D174E" w:rsidP="2754A77C">
      <w:pPr>
        <w:ind w:right="237"/>
        <w:jc w:val="both"/>
        <w:rPr>
          <w:sz w:val="24"/>
          <w:szCs w:val="24"/>
        </w:rPr>
      </w:pPr>
    </w:p>
    <w:p w14:paraId="03E726BD" w14:textId="55C5E49E" w:rsidR="002D174E" w:rsidRDefault="002D174E" w:rsidP="2754A77C">
      <w:pPr>
        <w:ind w:right="237"/>
        <w:jc w:val="both"/>
        <w:rPr>
          <w:sz w:val="24"/>
          <w:szCs w:val="24"/>
        </w:rPr>
      </w:pPr>
    </w:p>
    <w:p w14:paraId="23E077F0" w14:textId="77777777" w:rsidR="002D174E" w:rsidRDefault="002D174E" w:rsidP="2754A77C">
      <w:pPr>
        <w:ind w:right="237"/>
        <w:jc w:val="both"/>
        <w:rPr>
          <w:sz w:val="24"/>
          <w:szCs w:val="24"/>
        </w:rPr>
      </w:pPr>
    </w:p>
    <w:p w14:paraId="1DD51F52" w14:textId="783CF9A0" w:rsidR="007C1D94" w:rsidRPr="00270EEB" w:rsidRDefault="00450C83" w:rsidP="00EB798C">
      <w:pPr>
        <w:ind w:right="237"/>
        <w:rPr>
          <w:b/>
          <w:sz w:val="24"/>
          <w:szCs w:val="24"/>
        </w:rPr>
      </w:pPr>
      <w:r>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035F2830" w:rsidR="00FF7784" w:rsidRDefault="008B16ED" w:rsidP="00340E9A">
      <w:pPr>
        <w:ind w:right="237"/>
        <w:jc w:val="both"/>
        <w:rPr>
          <w:sz w:val="24"/>
          <w:szCs w:val="24"/>
        </w:rPr>
      </w:pPr>
      <w:r>
        <w:rPr>
          <w:sz w:val="24"/>
          <w:szCs w:val="24"/>
        </w:rPr>
        <w:t xml:space="preserve">Throughout this essay I will look at how the College of Policing work and what role they </w:t>
      </w:r>
      <w:r w:rsidR="00BF6BDD">
        <w:rPr>
          <w:sz w:val="24"/>
          <w:szCs w:val="24"/>
        </w:rPr>
        <w:t>must</w:t>
      </w:r>
      <w:r>
        <w:rPr>
          <w:sz w:val="24"/>
          <w:szCs w:val="24"/>
        </w:rPr>
        <w:t xml:space="preserve"> play within policing in the UK. I will evaluate how the college of policing work and what their role is </w:t>
      </w:r>
      <w:r w:rsidR="00BF6BDD">
        <w:rPr>
          <w:sz w:val="24"/>
          <w:szCs w:val="24"/>
        </w:rPr>
        <w:t xml:space="preserve">especially within the probationary period of police officers. </w:t>
      </w:r>
      <w:r w:rsidR="00BF6BDD">
        <w:rPr>
          <w:sz w:val="24"/>
          <w:szCs w:val="24"/>
        </w:rPr>
        <w:br/>
        <w:t xml:space="preserve">further to how the college of policing work and the role they play, I will also be reflecting upon how my role as a police officer has changed and how my final year of my probation has affected this. </w:t>
      </w:r>
    </w:p>
    <w:p w14:paraId="03C84CF1" w14:textId="659F85A7" w:rsidR="00BF6BDD" w:rsidRDefault="00BF6BDD" w:rsidP="00340E9A">
      <w:pPr>
        <w:ind w:right="237"/>
        <w:jc w:val="both"/>
        <w:rPr>
          <w:sz w:val="24"/>
          <w:szCs w:val="24"/>
        </w:rPr>
      </w:pPr>
      <w:r>
        <w:rPr>
          <w:sz w:val="24"/>
          <w:szCs w:val="24"/>
        </w:rPr>
        <w:t xml:space="preserve">I aim to reflect upon how I work as a police officer and how the college of policing affect this. </w:t>
      </w:r>
    </w:p>
    <w:p w14:paraId="33D73D59" w14:textId="63594577" w:rsidR="00BF6BDD" w:rsidRDefault="00BF6BDD" w:rsidP="00340E9A">
      <w:pPr>
        <w:ind w:right="237"/>
        <w:jc w:val="both"/>
        <w:rPr>
          <w:sz w:val="24"/>
          <w:szCs w:val="24"/>
        </w:rPr>
      </w:pPr>
    </w:p>
    <w:p w14:paraId="72CAC0AB" w14:textId="77777777" w:rsidR="00BF6BDD" w:rsidRDefault="00BF6BDD" w:rsidP="00340E9A">
      <w:pPr>
        <w:ind w:right="237"/>
        <w:jc w:val="both"/>
        <w:rPr>
          <w:sz w:val="24"/>
          <w:szCs w:val="24"/>
        </w:rPr>
      </w:pPr>
    </w:p>
    <w:p w14:paraId="47605504" w14:textId="6959741C" w:rsidR="00BF6BDD" w:rsidRDefault="00381F58" w:rsidP="00340E9A">
      <w:pPr>
        <w:ind w:right="237"/>
        <w:jc w:val="both"/>
        <w:rPr>
          <w:sz w:val="24"/>
          <w:szCs w:val="24"/>
        </w:rPr>
      </w:pPr>
      <w:r>
        <w:rPr>
          <w:sz w:val="24"/>
          <w:szCs w:val="24"/>
        </w:rPr>
        <w:t xml:space="preserve">There are various guidelines and strategies which the College of Policing are setting out to aim to improve the police forces within England and Wales. Policing has adapted and changed with society since the late 1900’s. There are several new different types of crime which are constantly adapting and evolving, especially within the world of social media. Crime is becoming more complex due to the variety of new crime’s along with those that have been around for many years. The Workplace Transformation 2018 works alongside the Policing Vision 2025 in aiming to outline </w:t>
      </w:r>
      <w:r w:rsidR="0010751B">
        <w:rPr>
          <w:sz w:val="24"/>
          <w:szCs w:val="24"/>
        </w:rPr>
        <w:t xml:space="preserve">“programmes, services, reforms and </w:t>
      </w:r>
      <w:r w:rsidR="00863941">
        <w:rPr>
          <w:sz w:val="24"/>
          <w:szCs w:val="24"/>
        </w:rPr>
        <w:t>initiatives</w:t>
      </w:r>
      <w:r w:rsidR="0010751B">
        <w:rPr>
          <w:sz w:val="24"/>
          <w:szCs w:val="24"/>
        </w:rPr>
        <w:t xml:space="preserve">” to assist in the police forces in England and Wales being a “profession with a more representative workforce that </w:t>
      </w:r>
      <w:r w:rsidR="0010751B">
        <w:rPr>
          <w:sz w:val="24"/>
          <w:szCs w:val="24"/>
        </w:rPr>
        <w:lastRenderedPageBreak/>
        <w:t xml:space="preserve">will align the right skills, powers and experience to meet challenge requirements” (NPCC and College of Policing, 2018). </w:t>
      </w:r>
    </w:p>
    <w:p w14:paraId="4E1C3ECF" w14:textId="2CA26FAE" w:rsidR="00AB5B3E" w:rsidRDefault="00AB5B3E" w:rsidP="00340E9A">
      <w:pPr>
        <w:ind w:right="237"/>
        <w:jc w:val="both"/>
        <w:rPr>
          <w:sz w:val="24"/>
          <w:szCs w:val="24"/>
        </w:rPr>
      </w:pPr>
    </w:p>
    <w:p w14:paraId="6EA32FF0" w14:textId="495542A2" w:rsidR="00AB5B3E" w:rsidRDefault="00AB5B3E" w:rsidP="00340E9A">
      <w:pPr>
        <w:ind w:right="237"/>
        <w:jc w:val="both"/>
        <w:rPr>
          <w:sz w:val="24"/>
          <w:szCs w:val="24"/>
        </w:rPr>
      </w:pPr>
      <w:r>
        <w:rPr>
          <w:sz w:val="24"/>
          <w:szCs w:val="24"/>
        </w:rPr>
        <w:t xml:space="preserve">The College of Policing are a professional body for policing which set standards and requirements for police officers and staff. They assist in providing the police with learning structures and set standards for policing which need to be adhered too in order to provide a better more consistent service for the general public (College of Policing, 2022 (1)). </w:t>
      </w:r>
    </w:p>
    <w:p w14:paraId="66EA17EB" w14:textId="3DA46EC2" w:rsidR="00AB5B3E" w:rsidRDefault="00AB5B3E" w:rsidP="00340E9A">
      <w:pPr>
        <w:ind w:right="237"/>
        <w:jc w:val="both"/>
        <w:rPr>
          <w:sz w:val="24"/>
          <w:szCs w:val="24"/>
        </w:rPr>
      </w:pPr>
    </w:p>
    <w:p w14:paraId="6839E0E4" w14:textId="2DB855E3" w:rsidR="00AB5B3E" w:rsidRDefault="00AB5B3E" w:rsidP="00340E9A">
      <w:pPr>
        <w:ind w:right="237"/>
        <w:jc w:val="both"/>
        <w:rPr>
          <w:sz w:val="24"/>
          <w:szCs w:val="24"/>
        </w:rPr>
      </w:pPr>
      <w:r>
        <w:rPr>
          <w:sz w:val="24"/>
          <w:szCs w:val="24"/>
        </w:rPr>
        <w:t xml:space="preserve">As set out in the Policing Vision 2025, </w:t>
      </w:r>
      <w:r w:rsidR="00A02482">
        <w:rPr>
          <w:sz w:val="24"/>
          <w:szCs w:val="24"/>
        </w:rPr>
        <w:t>there is need for consistency within policing and the skills and knowledge of individuals within policing are more complex and require people to have these skills and have the qualifications to go with the skills. To ensure a standardised and professional recruitment process and training programme, the college of policing have set out the Policing Education Qualifications Framework (PEQF</w:t>
      </w:r>
      <w:r w:rsidR="00170733">
        <w:rPr>
          <w:sz w:val="24"/>
          <w:szCs w:val="24"/>
        </w:rPr>
        <w:t xml:space="preserve">). The PEQF provides a framework for the College of Policing to </w:t>
      </w:r>
      <w:r w:rsidR="006A05FE">
        <w:rPr>
          <w:sz w:val="24"/>
          <w:szCs w:val="24"/>
        </w:rPr>
        <w:t>ensure that the learning of all police officers and staff can be revised and standardised for all police forces within England and Wales (College of Policing, 2022 (3).</w:t>
      </w:r>
    </w:p>
    <w:p w14:paraId="59A87254" w14:textId="3599F831" w:rsidR="00AB5B3E" w:rsidRDefault="00AB5B3E" w:rsidP="00340E9A">
      <w:pPr>
        <w:ind w:right="237"/>
        <w:jc w:val="both"/>
        <w:rPr>
          <w:sz w:val="24"/>
          <w:szCs w:val="24"/>
        </w:rPr>
      </w:pPr>
    </w:p>
    <w:p w14:paraId="6ED336E8" w14:textId="1389B32C" w:rsidR="00863941" w:rsidRDefault="00863941" w:rsidP="00340E9A">
      <w:pPr>
        <w:ind w:right="237"/>
        <w:jc w:val="both"/>
        <w:rPr>
          <w:sz w:val="24"/>
          <w:szCs w:val="24"/>
        </w:rPr>
      </w:pPr>
      <w:r>
        <w:rPr>
          <w:sz w:val="24"/>
          <w:szCs w:val="24"/>
        </w:rPr>
        <w:t>There are t</w:t>
      </w:r>
      <w:r w:rsidR="00805654">
        <w:rPr>
          <w:sz w:val="24"/>
          <w:szCs w:val="24"/>
        </w:rPr>
        <w:t>hree</w:t>
      </w:r>
      <w:r>
        <w:rPr>
          <w:sz w:val="24"/>
          <w:szCs w:val="24"/>
        </w:rPr>
        <w:t xml:space="preserve"> PEQF programmes set out by the College of Policing for police constables who join the police force to complet</w:t>
      </w:r>
      <w:r w:rsidR="00805654">
        <w:rPr>
          <w:sz w:val="24"/>
          <w:szCs w:val="24"/>
        </w:rPr>
        <w:t>e</w:t>
      </w:r>
      <w:r>
        <w:rPr>
          <w:sz w:val="24"/>
          <w:szCs w:val="24"/>
        </w:rPr>
        <w:t xml:space="preserve">. One being for those joining who already hold a degree, the DHEP (Degree holder entry programme) which consists of a two-year course funded by the police force and provides the officer with a graduate diploma in professional policing practice. The other programme set out which is what I am currently undertaking is the Police Constable Degree Apprenticeship (PCDA) programme. This is a three-year course provided between the police force and a university which provides the officer with the opportunity to obtain a degree following the completion of the course. </w:t>
      </w:r>
      <w:r w:rsidR="00805654">
        <w:rPr>
          <w:sz w:val="24"/>
          <w:szCs w:val="24"/>
        </w:rPr>
        <w:t xml:space="preserve">The other programme is a pre join degree in professional policing practice. This route is where a person completes the acknowledged policing degree prior to applying for the role of a police officer. </w:t>
      </w:r>
    </w:p>
    <w:p w14:paraId="7C247076" w14:textId="1CFB4FDD" w:rsidR="00863941" w:rsidRDefault="00863941" w:rsidP="00340E9A">
      <w:pPr>
        <w:ind w:right="237"/>
        <w:jc w:val="both"/>
        <w:rPr>
          <w:sz w:val="24"/>
          <w:szCs w:val="24"/>
        </w:rPr>
      </w:pPr>
    </w:p>
    <w:p w14:paraId="70338176" w14:textId="69D0ECDC" w:rsidR="00863941" w:rsidRDefault="00863941" w:rsidP="00340E9A">
      <w:pPr>
        <w:ind w:right="237"/>
        <w:jc w:val="both"/>
        <w:rPr>
          <w:sz w:val="24"/>
          <w:szCs w:val="24"/>
        </w:rPr>
      </w:pPr>
      <w:r>
        <w:rPr>
          <w:sz w:val="24"/>
          <w:szCs w:val="24"/>
        </w:rPr>
        <w:t xml:space="preserve">The college of policing have set out these frameworks to ensure that police officers have adequate knowledge and qualifications to fulfil their role of a police officer. </w:t>
      </w:r>
      <w:r w:rsidR="00D37AF0">
        <w:rPr>
          <w:sz w:val="24"/>
          <w:szCs w:val="24"/>
        </w:rPr>
        <w:t xml:space="preserve">I have completed 2 full years of the PCDA qualification and am currently in my third year. I have always learnt best from practical aspects of learning as opposed to academic writing and conducting research. This is where I feel that the PCDA qualification and the College of Policing could investigate improving the process and attempting to include more practical assessment criteria to assist with the academic process. It has been noted that an issue within police training is the delivery of classroom-based training and learning which is detracted from operational policing and learning. </w:t>
      </w:r>
    </w:p>
    <w:p w14:paraId="0F1B9302" w14:textId="2FE37A76" w:rsidR="004E6F9F" w:rsidRDefault="004E6F9F" w:rsidP="00340E9A">
      <w:pPr>
        <w:ind w:right="237"/>
        <w:jc w:val="both"/>
        <w:rPr>
          <w:sz w:val="24"/>
          <w:szCs w:val="24"/>
        </w:rPr>
      </w:pPr>
    </w:p>
    <w:p w14:paraId="44DDC653" w14:textId="0A6AACBD" w:rsidR="004E6F9F" w:rsidRDefault="004E6F9F" w:rsidP="00340E9A">
      <w:pPr>
        <w:ind w:right="237"/>
        <w:jc w:val="both"/>
        <w:rPr>
          <w:sz w:val="24"/>
          <w:szCs w:val="24"/>
        </w:rPr>
      </w:pPr>
      <w:r>
        <w:rPr>
          <w:sz w:val="24"/>
          <w:szCs w:val="24"/>
        </w:rPr>
        <w:t xml:space="preserve">A modern professional police officer is required to not only fulfil their role within policing but also conduct research and complete academic writing work during their probationary period. Policing is a very demanding and stressful job in its nature. The public call the police to resolve problems which cannot be resolved themselves (Webster, 2013). These issues may result in police officers using their powers of force and deprivation of liberty when an arrest is made. These aspects of policing can impact police officers and they endure stress due to the complications and </w:t>
      </w:r>
      <w:r>
        <w:rPr>
          <w:sz w:val="24"/>
          <w:szCs w:val="24"/>
        </w:rPr>
        <w:lastRenderedPageBreak/>
        <w:t xml:space="preserve">expectations of a modern-day police officer. Police officers are exposed to high levels of violence and injury, not only a threat to themselves but also dealing with members of the public who have experienced this (Aaron, 2000). These incidents can and will affect police officers when they are away from work. </w:t>
      </w:r>
      <w:r w:rsidR="00397EB8">
        <w:rPr>
          <w:sz w:val="24"/>
          <w:szCs w:val="24"/>
        </w:rPr>
        <w:t>From my own experience of completing the three-year PCDA course, the first two years were not as demanding as the work required to complete within year three. As a modern-day professional police officer, I am required to complete my duties within work when I am on duty; however</w:t>
      </w:r>
      <w:r w:rsidR="00F16FBC">
        <w:rPr>
          <w:sz w:val="24"/>
          <w:szCs w:val="24"/>
        </w:rPr>
        <w:t>,</w:t>
      </w:r>
      <w:r w:rsidR="00397EB8">
        <w:rPr>
          <w:sz w:val="24"/>
          <w:szCs w:val="24"/>
        </w:rPr>
        <w:t xml:space="preserve"> there is also the expectation for me to complete my university work in my own free time. </w:t>
      </w:r>
      <w:r w:rsidR="00F16FBC">
        <w:rPr>
          <w:sz w:val="24"/>
          <w:szCs w:val="24"/>
        </w:rPr>
        <w:t xml:space="preserve">A study by </w:t>
      </w:r>
      <w:proofErr w:type="spellStart"/>
      <w:r w:rsidR="00F16FBC">
        <w:rPr>
          <w:sz w:val="24"/>
          <w:szCs w:val="24"/>
        </w:rPr>
        <w:t>Queiros</w:t>
      </w:r>
      <w:proofErr w:type="spellEnd"/>
      <w:r w:rsidR="00F16FBC">
        <w:rPr>
          <w:sz w:val="24"/>
          <w:szCs w:val="24"/>
        </w:rPr>
        <w:t xml:space="preserve"> et.al, (2020) found that police officers are highly open to occupational stress which has had an affect on many police officers’ mental health. </w:t>
      </w:r>
    </w:p>
    <w:p w14:paraId="73124BE9" w14:textId="34307834" w:rsidR="00E17AFF" w:rsidRDefault="00F16FBC" w:rsidP="00340E9A">
      <w:pPr>
        <w:ind w:right="237"/>
        <w:jc w:val="both"/>
        <w:rPr>
          <w:sz w:val="24"/>
          <w:szCs w:val="24"/>
        </w:rPr>
      </w:pPr>
      <w:r>
        <w:rPr>
          <w:sz w:val="24"/>
          <w:szCs w:val="24"/>
        </w:rPr>
        <w:t xml:space="preserve">The added pressure of completing </w:t>
      </w:r>
      <w:r w:rsidR="008439C8">
        <w:rPr>
          <w:sz w:val="24"/>
          <w:szCs w:val="24"/>
        </w:rPr>
        <w:t>a university degree in my third year of my probation adds to the stress of being a police officer. There are some very challenging incidents which I have dealt with recently</w:t>
      </w:r>
      <w:r w:rsidR="00E17AFF">
        <w:rPr>
          <w:sz w:val="24"/>
          <w:szCs w:val="24"/>
        </w:rPr>
        <w:t xml:space="preserve"> and there are times where you need to reflect on those incidents and when you are not in work, reflect and take a break to assist in managing your own mental health and wellbeing. </w:t>
      </w:r>
    </w:p>
    <w:p w14:paraId="65EB1426" w14:textId="77777777" w:rsidR="00E17AFF" w:rsidRDefault="00E17AFF" w:rsidP="00340E9A">
      <w:pPr>
        <w:ind w:right="237"/>
        <w:jc w:val="both"/>
        <w:rPr>
          <w:sz w:val="24"/>
          <w:szCs w:val="24"/>
        </w:rPr>
      </w:pPr>
    </w:p>
    <w:p w14:paraId="397191B9" w14:textId="2D271B95" w:rsidR="00F16FBC" w:rsidRDefault="00E17AFF" w:rsidP="00340E9A">
      <w:pPr>
        <w:ind w:right="237"/>
        <w:jc w:val="both"/>
        <w:rPr>
          <w:sz w:val="24"/>
          <w:szCs w:val="24"/>
        </w:rPr>
      </w:pPr>
      <w:r>
        <w:rPr>
          <w:sz w:val="24"/>
          <w:szCs w:val="24"/>
        </w:rPr>
        <w:t>A</w:t>
      </w:r>
      <w:r w:rsidR="008439C8">
        <w:rPr>
          <w:sz w:val="24"/>
          <w:szCs w:val="24"/>
        </w:rPr>
        <w:t xml:space="preserve">s police recruitment is on the rise in the UK, there are many new probationers who are coming on to the shift. </w:t>
      </w:r>
      <w:r>
        <w:rPr>
          <w:sz w:val="24"/>
          <w:szCs w:val="24"/>
        </w:rPr>
        <w:t xml:space="preserve">Experienced officers have left to go to other departments or are close to retirement. There are not many experienced officers on a response shift. As I am now two and a half years into my job role, more than half of the shift in which I work on have less service than myself. This also affects the demands within work as colleagues look up to the more experienced officers for advice and you generally will take on more work and are expected to assist your colleagues to help them learn. This also adds to the stress of the incidents in which you deal with. </w:t>
      </w:r>
    </w:p>
    <w:p w14:paraId="5059F7B9" w14:textId="5D1F8B36" w:rsidR="00E17AFF" w:rsidRDefault="00E17AFF" w:rsidP="00340E9A">
      <w:pPr>
        <w:ind w:right="237"/>
        <w:jc w:val="both"/>
        <w:rPr>
          <w:sz w:val="24"/>
          <w:szCs w:val="24"/>
        </w:rPr>
      </w:pPr>
      <w:r>
        <w:rPr>
          <w:sz w:val="24"/>
          <w:szCs w:val="24"/>
        </w:rPr>
        <w:t xml:space="preserve">Being in my third year as a police officer I am now assisting other younger service colleagues who look up to me for advice on certain situations. This has changed </w:t>
      </w:r>
      <w:r w:rsidR="00CC2541">
        <w:rPr>
          <w:sz w:val="24"/>
          <w:szCs w:val="24"/>
        </w:rPr>
        <w:t>my role</w:t>
      </w:r>
      <w:r>
        <w:rPr>
          <w:sz w:val="24"/>
          <w:szCs w:val="24"/>
        </w:rPr>
        <w:t xml:space="preserve"> drastically as previously I was the young person l</w:t>
      </w:r>
      <w:r w:rsidR="00CC2541">
        <w:rPr>
          <w:sz w:val="24"/>
          <w:szCs w:val="24"/>
        </w:rPr>
        <w:t>o</w:t>
      </w:r>
      <w:r>
        <w:rPr>
          <w:sz w:val="24"/>
          <w:szCs w:val="24"/>
        </w:rPr>
        <w:t>oking up to others for advice. This is still the case, as I am always learning e</w:t>
      </w:r>
      <w:r w:rsidR="00CC2541">
        <w:rPr>
          <w:sz w:val="24"/>
          <w:szCs w:val="24"/>
        </w:rPr>
        <w:t>ve</w:t>
      </w:r>
      <w:r>
        <w:rPr>
          <w:sz w:val="24"/>
          <w:szCs w:val="24"/>
        </w:rPr>
        <w:t>ryday as situations constantly change and advice from other colleagues is always beneficial</w:t>
      </w:r>
      <w:r w:rsidR="00CC2541">
        <w:rPr>
          <w:sz w:val="24"/>
          <w:szCs w:val="24"/>
        </w:rPr>
        <w:t xml:space="preserve"> however, there is a slightly higher expectation to manage and assist the younger colleagues which adds to the </w:t>
      </w:r>
      <w:r w:rsidR="00C52D40">
        <w:rPr>
          <w:sz w:val="24"/>
          <w:szCs w:val="24"/>
        </w:rPr>
        <w:t>ever-changing</w:t>
      </w:r>
      <w:r w:rsidR="00CC2541">
        <w:rPr>
          <w:sz w:val="24"/>
          <w:szCs w:val="24"/>
        </w:rPr>
        <w:t xml:space="preserve"> role. </w:t>
      </w:r>
    </w:p>
    <w:p w14:paraId="08C2ADFA" w14:textId="614BF4A4" w:rsidR="00AB5B3E" w:rsidRDefault="00AB5B3E" w:rsidP="00340E9A">
      <w:pPr>
        <w:ind w:right="237"/>
        <w:jc w:val="both"/>
        <w:rPr>
          <w:sz w:val="24"/>
          <w:szCs w:val="24"/>
        </w:rPr>
      </w:pPr>
    </w:p>
    <w:p w14:paraId="39F51457" w14:textId="7A61F626" w:rsidR="00710DF3" w:rsidRDefault="00710DF3" w:rsidP="00340E9A">
      <w:pPr>
        <w:ind w:right="237"/>
        <w:jc w:val="both"/>
        <w:rPr>
          <w:sz w:val="24"/>
          <w:szCs w:val="24"/>
        </w:rPr>
      </w:pPr>
      <w:r>
        <w:rPr>
          <w:sz w:val="24"/>
          <w:szCs w:val="24"/>
        </w:rPr>
        <w:t xml:space="preserve">The new programme of PCDA has benefitted me in my role and offered me great potential for advancements in the role as a police officer, however. There are many career paths which you can follow within policing and the College of Policing offer further support and pathways to progress in these areas and are not only focused on the initial entry of police officers. </w:t>
      </w:r>
      <w:r w:rsidR="0008106F">
        <w:rPr>
          <w:sz w:val="24"/>
          <w:szCs w:val="24"/>
        </w:rPr>
        <w:t>There are other roles other than response and patrol officers such as roles within CID, traffic departments along with many other specialist teams which officers can apply to following a probationary period. Working within policing myself, I have noticed that many people look to get away from the response side of policing as opposed to wishing to stay in that role.</w:t>
      </w:r>
      <w:r w:rsidR="00F315B3">
        <w:rPr>
          <w:sz w:val="24"/>
          <w:szCs w:val="24"/>
        </w:rPr>
        <w:t xml:space="preserve"> As </w:t>
      </w:r>
      <w:proofErr w:type="spellStart"/>
      <w:r w:rsidR="00F315B3">
        <w:rPr>
          <w:sz w:val="24"/>
          <w:szCs w:val="24"/>
        </w:rPr>
        <w:t>Rossler</w:t>
      </w:r>
      <w:proofErr w:type="spellEnd"/>
      <w:r w:rsidR="00F315B3">
        <w:rPr>
          <w:sz w:val="24"/>
          <w:szCs w:val="24"/>
        </w:rPr>
        <w:t>, (2020) found, females are less likely to apply for roles within policing careers however the College of Policing are aiming to have a more diverse police force with the inclusion of a drive in recruitment of female officers and those of BAME (black and ethnic minority) communities.</w:t>
      </w:r>
    </w:p>
    <w:p w14:paraId="59F054CA" w14:textId="19E98100" w:rsidR="00AB5B3E" w:rsidRDefault="00F315B3" w:rsidP="00340E9A">
      <w:pPr>
        <w:ind w:right="237"/>
        <w:jc w:val="both"/>
        <w:rPr>
          <w:sz w:val="24"/>
          <w:szCs w:val="24"/>
        </w:rPr>
      </w:pPr>
      <w:r>
        <w:rPr>
          <w:sz w:val="24"/>
          <w:szCs w:val="24"/>
        </w:rPr>
        <w:br/>
        <w:t xml:space="preserve">Throughout the first two years of my probationary period, alongside the academic work, I was also provided with opportunities to deploy to different departments to gain an insight and understand of how their role varies to that of a response officer, </w:t>
      </w:r>
      <w:r>
        <w:rPr>
          <w:sz w:val="24"/>
          <w:szCs w:val="24"/>
        </w:rPr>
        <w:lastRenderedPageBreak/>
        <w:t xml:space="preserve">whilst it also benefited me in my academic studies. I was able to gather information from these deployments to understand what is required of police officers in varied roles and how policing changes. The research which I conducted surrounding my academic studies was also assisted by the information gathered from my deployments. It allowed me to show interest in these areas whilst also finding an area which I would look to conduct academic research on within my third year of the PCDA qualification. </w:t>
      </w:r>
      <w:r w:rsidR="00B63528">
        <w:rPr>
          <w:sz w:val="24"/>
          <w:szCs w:val="24"/>
        </w:rPr>
        <w:t xml:space="preserve">From the deployments and previous academic research conducted throughout year one and year two of my probationary period, I was able to decide on a specific topic area for my research project within year three. The area which I had an invested interest in from this was roads policing. </w:t>
      </w:r>
    </w:p>
    <w:p w14:paraId="18B08C24" w14:textId="2E06AB3A" w:rsidR="00AB5B3E" w:rsidRDefault="00AB5B3E" w:rsidP="00340E9A">
      <w:pPr>
        <w:ind w:right="237"/>
        <w:jc w:val="both"/>
        <w:rPr>
          <w:sz w:val="24"/>
          <w:szCs w:val="24"/>
        </w:rPr>
      </w:pPr>
    </w:p>
    <w:p w14:paraId="50E39BD2" w14:textId="1DFC9C9A" w:rsidR="00B63528" w:rsidRPr="00270EEB" w:rsidRDefault="00B63528" w:rsidP="00340E9A">
      <w:pPr>
        <w:ind w:right="237"/>
        <w:jc w:val="both"/>
        <w:rPr>
          <w:sz w:val="24"/>
          <w:szCs w:val="24"/>
        </w:rPr>
      </w:pPr>
      <w:r>
        <w:rPr>
          <w:sz w:val="24"/>
          <w:szCs w:val="24"/>
        </w:rPr>
        <w:t>The UK roads are very dangerous and there a</w:t>
      </w:r>
      <w:r w:rsidR="00F82405">
        <w:rPr>
          <w:sz w:val="24"/>
          <w:szCs w:val="24"/>
        </w:rPr>
        <w:t xml:space="preserve">re </w:t>
      </w:r>
      <w:r>
        <w:rPr>
          <w:sz w:val="24"/>
          <w:szCs w:val="24"/>
        </w:rPr>
        <w:t xml:space="preserve">approximately 1,800 deaths from road related incident in the UK (Norbury, 2020) which calls for an improvement in driver behaviour and vehicle conditions (Thomson, 1989). </w:t>
      </w:r>
    </w:p>
    <w:p w14:paraId="0590AAF8" w14:textId="36FD0C15" w:rsidR="00FF7784" w:rsidRDefault="00F82405" w:rsidP="00340E9A">
      <w:pPr>
        <w:ind w:right="237"/>
        <w:jc w:val="both"/>
        <w:rPr>
          <w:sz w:val="24"/>
          <w:szCs w:val="24"/>
        </w:rPr>
      </w:pPr>
      <w:r>
        <w:rPr>
          <w:sz w:val="24"/>
          <w:szCs w:val="24"/>
        </w:rPr>
        <w:t xml:space="preserve">From researching issues previously surrounding the policing of the roads </w:t>
      </w:r>
      <w:proofErr w:type="gramStart"/>
      <w:r>
        <w:rPr>
          <w:sz w:val="24"/>
          <w:szCs w:val="24"/>
        </w:rPr>
        <w:t>and also</w:t>
      </w:r>
      <w:proofErr w:type="gramEnd"/>
      <w:r>
        <w:rPr>
          <w:sz w:val="24"/>
          <w:szCs w:val="24"/>
        </w:rPr>
        <w:t xml:space="preserve"> working closely with roads policing officers, it interested me to go and conduct further research into how varying roads policing techniques and technologies can assist the police. without the introduction and assistance of the College of policing, I feel that I may not have had the same opportunities to explore this topic and area of policing in as much depth as I have. </w:t>
      </w:r>
    </w:p>
    <w:p w14:paraId="24C54A16" w14:textId="3FB7FA45" w:rsidR="00D97595" w:rsidRDefault="00D97595" w:rsidP="00340E9A">
      <w:pPr>
        <w:ind w:right="237"/>
        <w:jc w:val="both"/>
        <w:rPr>
          <w:sz w:val="24"/>
          <w:szCs w:val="24"/>
        </w:rPr>
      </w:pPr>
    </w:p>
    <w:p w14:paraId="1008FF76" w14:textId="1FCB95AD" w:rsidR="00D97595" w:rsidRDefault="00D97595" w:rsidP="00340E9A">
      <w:pPr>
        <w:ind w:right="237"/>
        <w:jc w:val="both"/>
        <w:rPr>
          <w:sz w:val="24"/>
          <w:szCs w:val="24"/>
        </w:rPr>
      </w:pPr>
      <w:r>
        <w:rPr>
          <w:sz w:val="24"/>
          <w:szCs w:val="24"/>
        </w:rPr>
        <w:t>Although the deployments and previous research on roads policing have made me invested and showing an interest in this area of policing, as a response officer I deal with a variety of incidents that are not roads policing related. A vast majority of incidents which I have dealt with involve people who are currently suffering from mental health issues</w:t>
      </w:r>
      <w:r w:rsidR="001E5A8E">
        <w:rPr>
          <w:sz w:val="24"/>
          <w:szCs w:val="24"/>
        </w:rPr>
        <w:t xml:space="preserve">; whether that be suicidal thoughts, self-harm or whether they are committing crime due to their ill mental health. Issues have been raised around the mental health care and services provided to people suffering in England and Wales (Senior, </w:t>
      </w:r>
      <w:proofErr w:type="spellStart"/>
      <w:r w:rsidR="001E5A8E">
        <w:rPr>
          <w:sz w:val="24"/>
          <w:szCs w:val="24"/>
        </w:rPr>
        <w:t>Noga</w:t>
      </w:r>
      <w:proofErr w:type="spellEnd"/>
      <w:r w:rsidR="001E5A8E">
        <w:rPr>
          <w:sz w:val="24"/>
          <w:szCs w:val="24"/>
        </w:rPr>
        <w:t xml:space="preserve"> and Shaw, 2014) due to the unprecedented demand on health care services which are not always due to mental health. Mental health is a wide term and there are endless amounts of possibilities for issues in relation to mental health. Being a modern professional officer, I have had to adapt to learn how to deal with various mental health incidents whilst also obtaining knowledge and understanding of the Mental Health Act 1983. </w:t>
      </w:r>
    </w:p>
    <w:p w14:paraId="6039CE36" w14:textId="24A8C895" w:rsidR="001E5A8E" w:rsidRDefault="001E5A8E" w:rsidP="00340E9A">
      <w:pPr>
        <w:ind w:right="237"/>
        <w:jc w:val="both"/>
        <w:rPr>
          <w:sz w:val="24"/>
          <w:szCs w:val="24"/>
        </w:rPr>
      </w:pPr>
    </w:p>
    <w:p w14:paraId="7A23C33C" w14:textId="1149E73C" w:rsidR="001E5A8E" w:rsidRDefault="001E5A8E" w:rsidP="00340E9A">
      <w:pPr>
        <w:ind w:right="237"/>
        <w:jc w:val="both"/>
        <w:rPr>
          <w:sz w:val="24"/>
          <w:szCs w:val="24"/>
        </w:rPr>
      </w:pPr>
      <w:r>
        <w:rPr>
          <w:sz w:val="24"/>
          <w:szCs w:val="24"/>
        </w:rPr>
        <w:t xml:space="preserve">In many crisis situations, where people are suffering and need help, due to unprecedented demands on the NHS and ambulance service, it is the police who attend calls initially. This is also heightened when police officers are required to assist ambulance staff due to threats made by persons when they are experiencing mental health issues. </w:t>
      </w:r>
      <w:r w:rsidR="00A822B2">
        <w:rPr>
          <w:sz w:val="24"/>
          <w:szCs w:val="24"/>
        </w:rPr>
        <w:t xml:space="preserve">As I have progressed into my third year of my probationary period, I have had to research and conduct essays on a variety of different policing topics and areas. Some of these have been on effects of mental health and dealing with challenging situations. Mental health services are widely criticised (Boyd and Kerr, 2016) not only within policing but from members of the public also. Many people feel that mental health services only intervene when it is too late; when someone has seriously harmed themselves or worse committed suicide. The waiting list to be seen by mental health professionals is vast and many people deteriorate rapidly. When police get called to such incidents, I have found that many of the people in need do not want to see a police officer and feel that we only antagonise </w:t>
      </w:r>
      <w:r w:rsidR="00A822B2">
        <w:rPr>
          <w:sz w:val="24"/>
          <w:szCs w:val="24"/>
        </w:rPr>
        <w:lastRenderedPageBreak/>
        <w:t xml:space="preserve">the situation. However, due to demands on other agencies, and often when there is violence offered, it is the police who deal with such incidents. </w:t>
      </w:r>
    </w:p>
    <w:p w14:paraId="5B38A44A" w14:textId="27038D44" w:rsidR="00A822B2" w:rsidRDefault="00A822B2" w:rsidP="00340E9A">
      <w:pPr>
        <w:ind w:right="237"/>
        <w:jc w:val="both"/>
        <w:rPr>
          <w:sz w:val="24"/>
          <w:szCs w:val="24"/>
        </w:rPr>
      </w:pPr>
    </w:p>
    <w:p w14:paraId="3BC19503" w14:textId="56588B7A" w:rsidR="00AE2D5C" w:rsidRDefault="00A822B2" w:rsidP="00340E9A">
      <w:pPr>
        <w:ind w:right="237"/>
        <w:jc w:val="both"/>
        <w:rPr>
          <w:sz w:val="24"/>
          <w:szCs w:val="24"/>
        </w:rPr>
      </w:pPr>
      <w:r>
        <w:rPr>
          <w:sz w:val="24"/>
          <w:szCs w:val="24"/>
        </w:rPr>
        <w:t xml:space="preserve">By conducting research from the PCDA course, it has massively benefited me and improved my knowledge of mental health and how police and other services are failing. It has allowed me to find failings from the police and other services to assist in my decision making whilst dealing with such calls. I reflect upon what I have learnt when making decisions and faced with varying scenarios. Without the College of Policing and the strategies in place, I don’t feel that my knowledge and understanding of this would be as great. </w:t>
      </w:r>
    </w:p>
    <w:p w14:paraId="1DEB9CAB" w14:textId="72E5FB53" w:rsidR="00AE2D5C" w:rsidRDefault="00AE2D5C" w:rsidP="00340E9A">
      <w:pPr>
        <w:ind w:right="237"/>
        <w:jc w:val="both"/>
        <w:rPr>
          <w:sz w:val="24"/>
          <w:szCs w:val="24"/>
        </w:rPr>
      </w:pPr>
    </w:p>
    <w:p w14:paraId="7BE7899F" w14:textId="6F64972B" w:rsidR="00AE2D5C" w:rsidRDefault="00AE2D5C" w:rsidP="00340E9A">
      <w:pPr>
        <w:ind w:right="237"/>
        <w:jc w:val="both"/>
        <w:rPr>
          <w:sz w:val="24"/>
          <w:szCs w:val="24"/>
        </w:rPr>
      </w:pPr>
      <w:r>
        <w:rPr>
          <w:sz w:val="24"/>
          <w:szCs w:val="24"/>
        </w:rPr>
        <w:t xml:space="preserve">I feel that my role as a police officer has changed during my third year probationary period as I am obtaining more knowledge not only from daily policing scenarios but also from the research within the university degree. The College of Policing have implemented a new system for new police recruits which allows effective research to be conducted to provide officers with a broader knowledge of situations. This will only assist in the policing vision as new recruits will talk to longer serving officers about their work. Whilst also working alongside other colleagues, knowledge is </w:t>
      </w:r>
      <w:r w:rsidR="00514B01">
        <w:rPr>
          <w:sz w:val="24"/>
          <w:szCs w:val="24"/>
        </w:rPr>
        <w:t>shared,</w:t>
      </w:r>
      <w:r>
        <w:rPr>
          <w:sz w:val="24"/>
          <w:szCs w:val="24"/>
        </w:rPr>
        <w:t xml:space="preserve"> and ways of working are reciprocated </w:t>
      </w:r>
      <w:r w:rsidR="00514B01">
        <w:rPr>
          <w:sz w:val="24"/>
          <w:szCs w:val="24"/>
        </w:rPr>
        <w:t xml:space="preserve">and there will be a positive knock on effect from the knowledge provided to new recruits. </w:t>
      </w:r>
    </w:p>
    <w:p w14:paraId="797D89A6" w14:textId="34E918A2" w:rsidR="00514B01" w:rsidRDefault="00514B01" w:rsidP="00340E9A">
      <w:pPr>
        <w:ind w:right="237"/>
        <w:jc w:val="both"/>
        <w:rPr>
          <w:sz w:val="24"/>
          <w:szCs w:val="24"/>
        </w:rPr>
      </w:pPr>
    </w:p>
    <w:p w14:paraId="3456E6DC" w14:textId="07DCFB17" w:rsidR="00FF7784" w:rsidRPr="00270EEB" w:rsidRDefault="00514B01" w:rsidP="00340E9A">
      <w:pPr>
        <w:ind w:right="237"/>
        <w:jc w:val="both"/>
        <w:rPr>
          <w:sz w:val="24"/>
          <w:szCs w:val="24"/>
        </w:rPr>
      </w:pPr>
      <w:r>
        <w:rPr>
          <w:sz w:val="24"/>
          <w:szCs w:val="24"/>
        </w:rPr>
        <w:t xml:space="preserve">On the other hand, however, I feel that the work required by new police officers is a struggle and needs to be addressed by the College of Policing. As mentioned, mental health is a strong factor in the community in todays society but also within police officers due to the incidents in which they deal with. Having a heavy workload in work, and the stress of added pressure and work from the university work can lead to new recruits leaving the role do to stress and mental health suffering. For the policing vision to work alongside the workforce transformation and the police 5 year strategy, I feel that the work expected on new recruits into the police force needs to be addressed to ensure that they can be efficient and effective whilst also becoming better police officers and being in the correct mental state to carry out their duties safely and appropriately to provide the best possible service to the public. </w:t>
      </w:r>
    </w:p>
    <w:p w14:paraId="04E34730" w14:textId="77777777" w:rsidR="00FF7784" w:rsidRPr="00270EEB" w:rsidRDefault="00FF7784" w:rsidP="00340E9A">
      <w:pPr>
        <w:ind w:right="237"/>
        <w:jc w:val="both"/>
        <w:rPr>
          <w:sz w:val="24"/>
          <w:szCs w:val="24"/>
        </w:rPr>
      </w:pPr>
    </w:p>
    <w:p w14:paraId="1E2EB7EF" w14:textId="12806AC8" w:rsidR="00FF7784" w:rsidRPr="00270EEB" w:rsidRDefault="00514B01" w:rsidP="00340E9A">
      <w:pPr>
        <w:ind w:right="237"/>
        <w:jc w:val="both"/>
        <w:rPr>
          <w:sz w:val="24"/>
          <w:szCs w:val="24"/>
        </w:rPr>
      </w:pPr>
      <w:r>
        <w:rPr>
          <w:sz w:val="24"/>
          <w:szCs w:val="24"/>
        </w:rPr>
        <w:t>(2401)</w:t>
      </w: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2"/>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314A5D69" w:rsidR="00AA666E" w:rsidRPr="00CB458D" w:rsidRDefault="006A332C" w:rsidP="00340E9A">
      <w:pPr>
        <w:ind w:right="237"/>
        <w:jc w:val="both"/>
      </w:pPr>
      <w:r w:rsidRPr="00CB458D">
        <w:t>Social media has evolved massively over the last 50 years, McIntyre (2014) found that in 2012, over 60 percent of American adults were active and using social media; this figure being much higher within younger adults.</w:t>
      </w:r>
    </w:p>
    <w:p w14:paraId="09E25489" w14:textId="436C7969" w:rsidR="006A332C" w:rsidRPr="00CB458D" w:rsidRDefault="006A332C" w:rsidP="00340E9A">
      <w:pPr>
        <w:ind w:right="237"/>
        <w:jc w:val="both"/>
      </w:pPr>
      <w:r w:rsidRPr="00CB458D">
        <w:t xml:space="preserve">Throughout this essay, </w:t>
      </w:r>
      <w:r w:rsidR="0000459C" w:rsidRPr="00CB458D">
        <w:t>an</w:t>
      </w:r>
      <w:r w:rsidRPr="00CB458D">
        <w:t xml:space="preserve"> evaluat</w:t>
      </w:r>
      <w:r w:rsidR="0000459C" w:rsidRPr="00CB458D">
        <w:t>ion of</w:t>
      </w:r>
      <w:r w:rsidRPr="00CB458D">
        <w:t xml:space="preserve"> the usage of social media in the public eye, and how it is used for policing purposes</w:t>
      </w:r>
      <w:r w:rsidR="0000459C" w:rsidRPr="00CB458D">
        <w:t xml:space="preserve"> will be conducted</w:t>
      </w:r>
      <w:r w:rsidRPr="00CB458D">
        <w:t xml:space="preserve">. From a policing perspective, </w:t>
      </w:r>
      <w:r w:rsidR="0000459C" w:rsidRPr="00CB458D">
        <w:t>the author wil</w:t>
      </w:r>
      <w:r w:rsidRPr="00CB458D">
        <w:t xml:space="preserve">l analyse and explore what social media sites are used by police forces in the UK, why they are used and what risks this may pose. </w:t>
      </w:r>
    </w:p>
    <w:p w14:paraId="79526108" w14:textId="0CAB2BC4" w:rsidR="0000459C" w:rsidRPr="00CB458D" w:rsidRDefault="0000459C" w:rsidP="00340E9A">
      <w:pPr>
        <w:ind w:right="237"/>
        <w:jc w:val="both"/>
      </w:pPr>
    </w:p>
    <w:p w14:paraId="1F3C2681" w14:textId="03B49C64" w:rsidR="00D31244" w:rsidRPr="00CB458D" w:rsidRDefault="00D31244" w:rsidP="00D31244">
      <w:pPr>
        <w:ind w:right="237"/>
        <w:jc w:val="both"/>
      </w:pPr>
      <w:r w:rsidRPr="00CB458D">
        <w:t xml:space="preserve">There are many benefits of using social media in policing to not only engage with communities but also to be used informatively to provide the public with an insight to what is being done within their police force. </w:t>
      </w:r>
      <w:r w:rsidR="00B6624A" w:rsidRPr="00CB458D">
        <w:t>Social media has allowed police forces to show “organizational context” on how the force is run and what they are doing (Schneider, 2016).</w:t>
      </w:r>
      <w:r w:rsidR="00E50E85" w:rsidRPr="00CB458D">
        <w:t xml:space="preserve"> Fernandez, Dickinson and Alani (2017) state that the police’s main use of social media is to “communicate and engage with the public”. Solo police officers are also using social media for personal accounts for their work to provide a more personal service to varying members of the public.</w:t>
      </w:r>
      <w:r w:rsidR="002143DC" w:rsidRPr="00CB458D">
        <w:br/>
        <w:t xml:space="preserve">The police continually work with difficulties to maintain their professional standards and to keep a good appearance (Schneider, 2016) that the use of social media effectively should assist in promoting what is being done by the police. </w:t>
      </w:r>
    </w:p>
    <w:p w14:paraId="7CEF8AC2" w14:textId="77777777" w:rsidR="00D31244" w:rsidRPr="00CB458D" w:rsidRDefault="00D31244" w:rsidP="00340E9A">
      <w:pPr>
        <w:ind w:right="237"/>
        <w:jc w:val="both"/>
      </w:pPr>
    </w:p>
    <w:p w14:paraId="76140AB8" w14:textId="5A277184" w:rsidR="00D31244" w:rsidRPr="00CB458D" w:rsidRDefault="006F237E" w:rsidP="00340E9A">
      <w:pPr>
        <w:ind w:right="237"/>
        <w:jc w:val="both"/>
      </w:pPr>
      <w:r w:rsidRPr="00CB458D">
        <w:t xml:space="preserve">As recently as </w:t>
      </w:r>
      <w:r w:rsidR="00D31244" w:rsidRPr="00CB458D">
        <w:t>early 1990’s</w:t>
      </w:r>
      <w:r w:rsidRPr="00CB458D">
        <w:t>,</w:t>
      </w:r>
      <w:r w:rsidR="00D31244" w:rsidRPr="00CB458D">
        <w:t xml:space="preserve"> the news of the United States of America presidential election, were covered throughout the use of television and newspapers by limited media outlets (Johnson, Boudreau and </w:t>
      </w:r>
      <w:proofErr w:type="spellStart"/>
      <w:r w:rsidR="00D31244" w:rsidRPr="00CB458D">
        <w:t>Glowaki</w:t>
      </w:r>
      <w:proofErr w:type="spellEnd"/>
      <w:r w:rsidR="00D31244" w:rsidRPr="00CB458D">
        <w:t>, 1996).</w:t>
      </w:r>
      <w:r w:rsidRPr="00CB458D">
        <w:t xml:space="preserve"> </w:t>
      </w:r>
      <w:r w:rsidR="00D31244" w:rsidRPr="00CB458D">
        <w:t>T</w:t>
      </w:r>
      <w:r w:rsidRPr="00CB458D">
        <w:t>here w</w:t>
      </w:r>
      <w:r w:rsidR="00D31244" w:rsidRPr="00CB458D">
        <w:t>ere</w:t>
      </w:r>
      <w:r w:rsidRPr="00CB458D">
        <w:t xml:space="preserve"> very limited ways in which news would be shared locally and nationally</w:t>
      </w:r>
      <w:r w:rsidR="00D31244" w:rsidRPr="00CB458D">
        <w:t xml:space="preserve">. Recent technological advancements, especially within social media, have allowed members of the public to access news and information from a variety of different platforms, as well as several different news outlets on the varying platforms, as opposed to relying just on newspapers and television / radio announcements (Schneider, 2016). </w:t>
      </w:r>
    </w:p>
    <w:p w14:paraId="363AB816" w14:textId="05B4E363" w:rsidR="00557A47" w:rsidRPr="00CB458D" w:rsidRDefault="00557A47" w:rsidP="00340E9A">
      <w:pPr>
        <w:ind w:right="237"/>
        <w:jc w:val="both"/>
      </w:pPr>
    </w:p>
    <w:p w14:paraId="0783F3B5" w14:textId="36B7B15C" w:rsidR="00557A47" w:rsidRPr="00CB458D" w:rsidRDefault="00557A47" w:rsidP="00340E9A">
      <w:pPr>
        <w:ind w:right="237"/>
        <w:jc w:val="both"/>
      </w:pPr>
      <w:r w:rsidRPr="00CB458D">
        <w:t xml:space="preserve">Social media has evolved and the use of main, well-known sites such as Facebook, Instagram, YouTube and Twitter are all very popular however they vary in the way in which they work. This </w:t>
      </w:r>
      <w:r w:rsidRPr="00CB458D">
        <w:lastRenderedPageBreak/>
        <w:t>means a constant adaptation for police forces to work alongside to ensure that the information they share is relevant to those sites. The use of these sites has drastically adapted how information is shared through varying media systems (Walsh and O’Connor, 2019).</w:t>
      </w:r>
    </w:p>
    <w:p w14:paraId="71DF0B97" w14:textId="5A88E52C" w:rsidR="00D31244" w:rsidRPr="00CB458D" w:rsidRDefault="00D31244" w:rsidP="00340E9A">
      <w:pPr>
        <w:ind w:right="237"/>
        <w:jc w:val="both"/>
      </w:pPr>
    </w:p>
    <w:p w14:paraId="50CCBEB2" w14:textId="62B04BB0" w:rsidR="004B6E01" w:rsidRPr="00CB458D" w:rsidRDefault="002E1A80" w:rsidP="00340E9A">
      <w:pPr>
        <w:ind w:right="237"/>
        <w:jc w:val="both"/>
      </w:pPr>
      <w:r w:rsidRPr="00CB458D">
        <w:t xml:space="preserve">Many considerations go into police force policies and guidelines in relation to the use of social media. The police are always under scrutiny from media and the general public; although social media within policing can be beneficial to allow the police to share information within wider community, it does open police forces up to further scrutiny. </w:t>
      </w:r>
      <w:r w:rsidR="00CA2DE0" w:rsidRPr="00CB458D">
        <w:t xml:space="preserve">This is also heightened with the use of social media in Wales due to the nation having dual language of Welsh and English. </w:t>
      </w:r>
      <w:r w:rsidR="000C681C" w:rsidRPr="00CB458D">
        <w:t>Gwent police, along with the other three police forces in Wales, are required to follow a set of standards as set out by the Welsh Language commissioner for the use of the Welsh language within policing. This also applies within the use of their social media. The English language should not be favoured over the Welsh language and when a response or question is asked in Welsh, if a reply is necessary via social media, then this response should be in Welsh (Gwent Police Compliance Letter, 2022).</w:t>
      </w:r>
      <w:r w:rsidR="00C30E7A" w:rsidRPr="00CB458D">
        <w:br/>
      </w:r>
      <w:r w:rsidRPr="00CB458D">
        <w:t>Members of the public, especially the younger generation, have less trust in the police service although, the use of the police on social media, is assisting in obtaining trust from these individuals</w:t>
      </w:r>
      <w:r w:rsidR="00C30E7A" w:rsidRPr="00CB458D">
        <w:t>; this is only being helped if those individuals are visiting the police’s social media sites (Ruddell and Jones, 2013).</w:t>
      </w:r>
    </w:p>
    <w:p w14:paraId="4557CCDD" w14:textId="77777777" w:rsidR="008B28E7" w:rsidRPr="00CB458D" w:rsidRDefault="008B28E7" w:rsidP="00340E9A">
      <w:pPr>
        <w:ind w:right="237"/>
        <w:jc w:val="both"/>
      </w:pPr>
    </w:p>
    <w:p w14:paraId="545B147F" w14:textId="77777777" w:rsidR="008B28E7" w:rsidRPr="00CB458D" w:rsidRDefault="008B28E7" w:rsidP="00340E9A">
      <w:pPr>
        <w:ind w:right="237"/>
        <w:jc w:val="both"/>
      </w:pPr>
    </w:p>
    <w:p w14:paraId="2868146E" w14:textId="77777777" w:rsidR="003D10FA" w:rsidRPr="00CB458D" w:rsidRDefault="008D51A7" w:rsidP="00340E9A">
      <w:pPr>
        <w:ind w:right="237"/>
        <w:jc w:val="both"/>
      </w:pPr>
      <w:r w:rsidRPr="00CB458D">
        <w:t xml:space="preserve">There are many risks associated with policing and the use of social media. Advancements within technology and social media means that there are now many varying social media sites available for all to use. The police are always seen as a professional service, which they should be, however police officers and staff are human, and all make mistakes. Any police officers and staff should always conduct themselves in a professional manner and behave appropriately; this will always however come with scrutiny on what they do. Communicating with the public has always been a key part of policing and behaving appropriately in these circumstances is vital. The world of social media allows police to reach a wider target audience and therefor opens them up to further scrutiny. The way in which the police services use social media is generally more user friendly and less formal compared to how </w:t>
      </w:r>
      <w:r w:rsidR="003D10FA" w:rsidRPr="00CB458D">
        <w:t xml:space="preserve">any news release would have been previously (e.g. having a spokesperson providing interviews) which can form risks (O’Connor and Zaidi, 2021). </w:t>
      </w:r>
    </w:p>
    <w:p w14:paraId="4A800F92" w14:textId="77777777" w:rsidR="003D10FA" w:rsidRPr="00CB458D" w:rsidRDefault="003D10FA" w:rsidP="00340E9A">
      <w:pPr>
        <w:ind w:right="237"/>
        <w:jc w:val="both"/>
      </w:pPr>
    </w:p>
    <w:p w14:paraId="26B3C7B7" w14:textId="172CB9FF" w:rsidR="003D10FA" w:rsidRPr="00CB458D" w:rsidRDefault="003D10FA" w:rsidP="00340E9A">
      <w:pPr>
        <w:ind w:right="237"/>
        <w:jc w:val="both"/>
      </w:pPr>
      <w:r w:rsidRPr="00CB458D">
        <w:t xml:space="preserve">It is seen on police force’s social media sites not just within the UK, but globally, that any post that is posted on social media by police will be targeted by other persons using the sites. As a police officer, you have people who regularly criticise you for the jobs that you do and always state that there are “bigger”, more serious crimes that officers should be dealing with. The presence of police social media accounts allows people to criticise what the police have done or are doing without having any physical interaction with any member of the police, whether that be staff or an officer. </w:t>
      </w:r>
    </w:p>
    <w:p w14:paraId="1A730B74" w14:textId="5F4E374D" w:rsidR="008B28E7" w:rsidRPr="00CB458D" w:rsidRDefault="008D51A7" w:rsidP="008D51A7">
      <w:pPr>
        <w:tabs>
          <w:tab w:val="left" w:pos="3165"/>
        </w:tabs>
        <w:ind w:right="237"/>
        <w:jc w:val="both"/>
      </w:pPr>
      <w:r w:rsidRPr="00CB458D">
        <w:tab/>
      </w:r>
    </w:p>
    <w:p w14:paraId="0233049C" w14:textId="63D6EA99" w:rsidR="00557A47" w:rsidRPr="00CB458D" w:rsidRDefault="00EB3909" w:rsidP="00340E9A">
      <w:pPr>
        <w:ind w:right="237"/>
        <w:jc w:val="both"/>
      </w:pPr>
      <w:r w:rsidRPr="00CB458D">
        <w:t>It has been stated that as opposed to the police not using and utilising social media, they should adapt quickly and effectively to use it (Sc</w:t>
      </w:r>
      <w:r w:rsidR="007804C0" w:rsidRPr="00CB458D">
        <w:t>h</w:t>
      </w:r>
      <w:r w:rsidRPr="00CB458D">
        <w:t>neider, 2016) to benefit not only themselves but also the wider population. This would mean that the police can be more visible and adapt to the constant changes not only in technology but also how society evolves</w:t>
      </w:r>
      <w:r w:rsidR="00557A47" w:rsidRPr="00CB458D">
        <w:t>.</w:t>
      </w:r>
    </w:p>
    <w:p w14:paraId="28B4144D" w14:textId="0C49C89F" w:rsidR="00557A47" w:rsidRPr="00CB458D" w:rsidRDefault="00557A47" w:rsidP="00340E9A">
      <w:pPr>
        <w:ind w:right="237"/>
        <w:jc w:val="both"/>
      </w:pPr>
    </w:p>
    <w:p w14:paraId="05A24379" w14:textId="42E0592E" w:rsidR="002367BA" w:rsidRPr="00CB458D" w:rsidRDefault="002367BA" w:rsidP="00340E9A">
      <w:pPr>
        <w:ind w:right="237"/>
        <w:jc w:val="both"/>
      </w:pPr>
      <w:r w:rsidRPr="00CB458D">
        <w:t xml:space="preserve">There are areas of the police’s use of social media that need to be improved. As mentioned above, social media </w:t>
      </w:r>
      <w:proofErr w:type="gramStart"/>
      <w:r w:rsidRPr="00CB458D">
        <w:t>can be seen as</w:t>
      </w:r>
      <w:proofErr w:type="gramEnd"/>
      <w:r w:rsidRPr="00CB458D">
        <w:t xml:space="preserve"> more user friendly and the police can lose a sense of professionalism by using these social media sites. According to NPCC (National Police Chief’s Council) (2022) there are “five key gaps” which need to be addressed within how policing and social media is used. The first having an “unmet need” that needs to be addressed by police in the UK. It has also been found that social media is not being used appropriately, as professionally as other channels of police information are disseminated. “Old-fashioned” face-to-face is being lost for engagement purposes which needs to be looked at to ensure police forces are always engaging with a variety of communities and not singling any persons out.</w:t>
      </w:r>
      <w:r w:rsidR="007804C0" w:rsidRPr="00CB458D">
        <w:t xml:space="preserve"> And finally, the current training available and uses of social media do not allow the police service to deliver the most appropriate and “best practice” to other members of the public. All of these are key issues which are being raised and aim to be addressed by police forces within the UK. </w:t>
      </w:r>
    </w:p>
    <w:p w14:paraId="33CA2409" w14:textId="6CD53D71" w:rsidR="002143DC" w:rsidRPr="00CB458D" w:rsidRDefault="002143DC" w:rsidP="00340E9A">
      <w:pPr>
        <w:ind w:right="237"/>
        <w:jc w:val="both"/>
      </w:pPr>
    </w:p>
    <w:p w14:paraId="4BA2FF87" w14:textId="47B1313F" w:rsidR="002143DC" w:rsidRPr="00CB458D" w:rsidRDefault="002143DC" w:rsidP="00340E9A">
      <w:pPr>
        <w:ind w:right="237"/>
        <w:jc w:val="both"/>
      </w:pPr>
      <w:r w:rsidRPr="00CB458D">
        <w:t xml:space="preserve">Results from Ruddell and Jones (2013), suggest that elderly and less educated members of the public are less likely to access the police’s social media and website for information. This finding </w:t>
      </w:r>
      <w:r w:rsidRPr="00CB458D">
        <w:lastRenderedPageBreak/>
        <w:t xml:space="preserve">assists in the problem which has been raised by the NPCC (2022) that using social media can prevent certain people from accessing information. </w:t>
      </w:r>
    </w:p>
    <w:p w14:paraId="585C94A1" w14:textId="77777777" w:rsidR="002367BA" w:rsidRPr="00CB458D" w:rsidRDefault="002367BA" w:rsidP="00340E9A">
      <w:pPr>
        <w:ind w:right="237"/>
        <w:jc w:val="both"/>
      </w:pPr>
    </w:p>
    <w:p w14:paraId="654C2EF5" w14:textId="52BC1DE2" w:rsidR="00557A47" w:rsidRPr="00CB458D" w:rsidRDefault="00557A47" w:rsidP="00340E9A">
      <w:pPr>
        <w:ind w:right="237"/>
        <w:jc w:val="both"/>
      </w:pPr>
    </w:p>
    <w:p w14:paraId="15D342BE" w14:textId="64B42C1E" w:rsidR="00557A47" w:rsidRPr="00CB458D" w:rsidRDefault="00557A47" w:rsidP="00340E9A">
      <w:pPr>
        <w:ind w:right="237"/>
        <w:jc w:val="both"/>
      </w:pPr>
    </w:p>
    <w:p w14:paraId="6F0D6478" w14:textId="6FD44D2C" w:rsidR="00557A47" w:rsidRPr="00CB458D" w:rsidRDefault="00557A47" w:rsidP="00340E9A">
      <w:pPr>
        <w:ind w:right="237"/>
        <w:jc w:val="both"/>
      </w:pPr>
    </w:p>
    <w:p w14:paraId="3EA17B4F" w14:textId="6D9187C3" w:rsidR="00557A47" w:rsidRPr="00CB458D" w:rsidRDefault="00557A47" w:rsidP="00340E9A">
      <w:pPr>
        <w:ind w:right="237"/>
        <w:jc w:val="both"/>
      </w:pPr>
      <w:r w:rsidRPr="00CB458D">
        <w:t>The police are a very vital part of our emergency services, and they play a key role in disseminating information in emergency situations. This can vary from information relating to serious incidents in an area, whether that be crime or any natural incident. They may also need to disseminate information urgently regarding road closures as a result of varying ongoing incidents. By the advancements in social media and the police’s use of it, the police are able to quickly and effectively reach a much wider audience range to inform them of ongoing incidents to allow them to manage an emergency (</w:t>
      </w:r>
      <w:proofErr w:type="spellStart"/>
      <w:r w:rsidRPr="00CB458D">
        <w:t>Panagiotopoulos</w:t>
      </w:r>
      <w:proofErr w:type="spellEnd"/>
      <w:r w:rsidRPr="00CB458D">
        <w:t xml:space="preserve">, Barnett, </w:t>
      </w:r>
      <w:proofErr w:type="spellStart"/>
      <w:r w:rsidRPr="00CB458D">
        <w:t>Bigdeli</w:t>
      </w:r>
      <w:proofErr w:type="spellEnd"/>
      <w:r w:rsidRPr="00CB458D">
        <w:t xml:space="preserve"> and </w:t>
      </w:r>
      <w:proofErr w:type="spellStart"/>
      <w:r w:rsidRPr="00CB458D">
        <w:t>Sams</w:t>
      </w:r>
      <w:proofErr w:type="spellEnd"/>
      <w:r w:rsidRPr="00CB458D">
        <w:t>, 2016).</w:t>
      </w:r>
      <w:r w:rsidR="00A325D2" w:rsidRPr="00CB458D">
        <w:t xml:space="preserve"> </w:t>
      </w:r>
    </w:p>
    <w:p w14:paraId="6DC0B7A3" w14:textId="2B5B1756" w:rsidR="000A5E17" w:rsidRPr="00CB458D" w:rsidRDefault="000A5E17" w:rsidP="000A5E17">
      <w:pPr>
        <w:ind w:right="237"/>
        <w:jc w:val="both"/>
      </w:pPr>
      <w:r w:rsidRPr="00CB458D">
        <w:t>Police forces will also use social media to show community engagement between police staff and police officers. The aim of this is to broaden a positive image of the police and show that engagement is key and hopes to display a friendly face environment.</w:t>
      </w:r>
    </w:p>
    <w:p w14:paraId="1551EA72" w14:textId="77777777" w:rsidR="000A5E17" w:rsidRPr="00CB458D" w:rsidRDefault="000A5E17" w:rsidP="000A5E17">
      <w:pPr>
        <w:ind w:right="237"/>
        <w:jc w:val="both"/>
      </w:pPr>
      <w:r w:rsidRPr="00CB458D">
        <w:t xml:space="preserve">As shown by the National Police Chief’s Council (NPCC, 2022), any officer or staff who posts on social media should be able to display and “influence opinion or behaviour”. </w:t>
      </w:r>
    </w:p>
    <w:p w14:paraId="2CAC76D7" w14:textId="6F57EB4C" w:rsidR="009C7C6F" w:rsidRPr="00CB458D" w:rsidRDefault="009C7C6F" w:rsidP="00340E9A">
      <w:pPr>
        <w:ind w:right="237"/>
        <w:jc w:val="both"/>
      </w:pPr>
    </w:p>
    <w:p w14:paraId="1AEAB09B" w14:textId="609B177B" w:rsidR="009C7C6F" w:rsidRPr="00CB458D" w:rsidRDefault="002367BA" w:rsidP="00340E9A">
      <w:pPr>
        <w:ind w:right="237"/>
        <w:jc w:val="both"/>
      </w:pPr>
      <w:r w:rsidRPr="00CB458D">
        <w:t>Most</w:t>
      </w:r>
      <w:r w:rsidR="009C7C6F" w:rsidRPr="00CB458D">
        <w:t xml:space="preserve"> members of the public will have little dealing with the police throughout their livelihoods, however the police are always there to support every person throughout their situational needs. Police officers are generally always busy with their day to day activities and responding to incidents which leaves little time for public engagement. “Police interaction” with members of the public is very little and any personal interaction is generally without any dialogue exchanged (Simpson, 2017). The use of social media will only benefit the police interaction with the public as it allows a wider range of people to engage with police to obtain answers for questions they may have; Or even to just see updates about incidents or what is happening in their local areas. Without the use of social media and technological advancements, it would be difficult for the police to easily disseminate such information. Social media now allows for quick dissemination of information and allows it to be more easily accessible. </w:t>
      </w:r>
    </w:p>
    <w:p w14:paraId="38E0B056" w14:textId="73722540" w:rsidR="000A5E17" w:rsidRPr="00CB458D" w:rsidRDefault="000A5E17" w:rsidP="00340E9A">
      <w:pPr>
        <w:ind w:right="237"/>
        <w:jc w:val="both"/>
      </w:pPr>
      <w:r w:rsidRPr="00CB458D">
        <w:t xml:space="preserve">Gwent police (2022) website, will show an appeal to members of the public to assist in identifying youths who have caused a disturbance in a local area. This appeal was also shared to Gwent police’s social media pages such as Facebook and Twitter. By sharing this appeal, it not only allows the police to reach a wider audience who may have witnessed the incident or be able to identify those involved, it also assists in informing the local communities of the ongoing issues and for them to be vigilant in the area. Without social media or the website, reaching a large audience in such a short space of time would be a very difficult challenge. </w:t>
      </w:r>
    </w:p>
    <w:p w14:paraId="7D0BFF28" w14:textId="19E83CBD" w:rsidR="000A5E17" w:rsidRPr="00CB458D" w:rsidRDefault="000A5E17" w:rsidP="00340E9A">
      <w:pPr>
        <w:ind w:right="237"/>
        <w:jc w:val="both"/>
      </w:pPr>
    </w:p>
    <w:p w14:paraId="7D6EE384" w14:textId="60933E50" w:rsidR="00434D77" w:rsidRPr="00CB458D" w:rsidRDefault="00434D77" w:rsidP="00340E9A">
      <w:pPr>
        <w:ind w:right="237"/>
        <w:jc w:val="both"/>
      </w:pPr>
      <w:r w:rsidRPr="00CB458D">
        <w:t>An “expressive approach” appeal from police, via social media, was found to be more beneficial to building a better relationship with members of the public as opposed to an “instrumental approach” as a result of the August 2011 riots in the UK (Fernandez, Dickinson and Alani, 2017). Although this expressive approach required more work by police, it assisted in obtaining more people following police social media accounts.</w:t>
      </w:r>
    </w:p>
    <w:p w14:paraId="0BCA71CF" w14:textId="707CD781" w:rsidR="00DA6344" w:rsidRPr="00CB458D" w:rsidRDefault="00DA6344" w:rsidP="00340E9A">
      <w:pPr>
        <w:ind w:right="237"/>
        <w:jc w:val="both"/>
      </w:pPr>
    </w:p>
    <w:p w14:paraId="006470BF" w14:textId="153C1BE8" w:rsidR="00DA6344" w:rsidRPr="00CB458D" w:rsidRDefault="00DA6344" w:rsidP="00340E9A">
      <w:pPr>
        <w:ind w:right="237"/>
        <w:jc w:val="both"/>
      </w:pPr>
      <w:r w:rsidRPr="00CB458D">
        <w:t xml:space="preserve">Another benefit of the police’s use of social media is that its use provides a wider perspective of information to be received. Communication from varying sources can be gathered and shared more easily with the use of social media (Walsh and O’Connor (2019).  </w:t>
      </w:r>
    </w:p>
    <w:p w14:paraId="3E075824" w14:textId="005580C1" w:rsidR="00DA6344" w:rsidRPr="00CB458D" w:rsidRDefault="00DA6344" w:rsidP="00340E9A">
      <w:pPr>
        <w:ind w:right="237"/>
        <w:jc w:val="both"/>
      </w:pPr>
      <w:r w:rsidRPr="00CB458D">
        <w:t xml:space="preserve">Walsh and O’ Connor have also explored the considerations of the ease of the police being able to share a variety of information and how this opens up criticism from the public. It has shown that the police’s image can be competitive with varying accounts which then </w:t>
      </w:r>
      <w:r w:rsidR="00CB458D" w:rsidRPr="00CB458D">
        <w:t>opens</w:t>
      </w:r>
      <w:r w:rsidRPr="00CB458D">
        <w:t xml:space="preserve"> the police image to scrutiny from varied resources. </w:t>
      </w:r>
    </w:p>
    <w:p w14:paraId="580AB7E1" w14:textId="2E3D247B" w:rsidR="002367BA" w:rsidRPr="00CB458D" w:rsidRDefault="002367BA" w:rsidP="00340E9A">
      <w:pPr>
        <w:ind w:right="237"/>
        <w:jc w:val="both"/>
      </w:pPr>
    </w:p>
    <w:p w14:paraId="00D47BCE" w14:textId="77777777" w:rsidR="002143DC" w:rsidRPr="00CB458D" w:rsidRDefault="002143DC" w:rsidP="00340E9A">
      <w:pPr>
        <w:ind w:right="237"/>
      </w:pPr>
    </w:p>
    <w:p w14:paraId="3DFCD790" w14:textId="77777777" w:rsidR="002143DC" w:rsidRPr="00CB458D" w:rsidRDefault="002143DC" w:rsidP="00340E9A">
      <w:pPr>
        <w:ind w:right="237"/>
      </w:pPr>
    </w:p>
    <w:p w14:paraId="4F768DE1" w14:textId="756B37B2" w:rsidR="002143DC" w:rsidRPr="00CB458D" w:rsidRDefault="002143DC" w:rsidP="00340E9A">
      <w:pPr>
        <w:ind w:right="237"/>
      </w:pPr>
      <w:r w:rsidRPr="00CB458D">
        <w:t xml:space="preserve">There are both many benefits and risks with the police and their use of social media; some of which have been identified and explored above. In conclusion, the flaws and risks in social media are always going to be there, along with the benefits. There will never be a perfect world for the police to use social media; due to the nature of the job of policing, there is always going to be scrutiny in how or what the police do and how they do it. </w:t>
      </w:r>
      <w:r w:rsidR="00257E09" w:rsidRPr="00CB458D">
        <w:br/>
        <w:t xml:space="preserve">The </w:t>
      </w:r>
      <w:r w:rsidR="007056AA" w:rsidRPr="00CB458D">
        <w:t xml:space="preserve">issue of use of social media and not targeting a several members of the public who do not use </w:t>
      </w:r>
      <w:r w:rsidR="007056AA" w:rsidRPr="00CB458D">
        <w:lastRenderedPageBreak/>
        <w:t xml:space="preserve">social media can be addressed by other means which have been around in policing for many years. A variety of other forms of engaging with these people can include </w:t>
      </w:r>
      <w:proofErr w:type="spellStart"/>
      <w:r w:rsidR="007056AA" w:rsidRPr="00CB458D">
        <w:t>news paper</w:t>
      </w:r>
      <w:proofErr w:type="spellEnd"/>
      <w:r w:rsidR="007056AA" w:rsidRPr="00CB458D">
        <w:t xml:space="preserve"> articles, press releases, neighbourhood police officers and staff attending home addresses; the list of engagement opportunities is very broad, however, social media is a key and vital tool in reaching a wider community at a faster rate. </w:t>
      </w:r>
    </w:p>
    <w:p w14:paraId="2D44AD43" w14:textId="3EB7B816" w:rsidR="00AD7F2F" w:rsidRPr="00CB458D" w:rsidRDefault="00AD7F2F" w:rsidP="00340E9A">
      <w:pPr>
        <w:ind w:right="237"/>
      </w:pPr>
    </w:p>
    <w:p w14:paraId="291DE82E" w14:textId="68692728" w:rsidR="00AD7F2F" w:rsidRPr="00CB458D" w:rsidRDefault="00AD7F2F" w:rsidP="00340E9A">
      <w:pPr>
        <w:ind w:right="237"/>
      </w:pPr>
      <w:r w:rsidRPr="00CB458D">
        <w:t xml:space="preserve">With the advancements in technology and the use of social media being more easily available, it is vital that the police continue to use social media to interact and engage with the public. Any police personnel using social media should however need to remember the core values of the police service in providing a respectable and reputable organisation that is honest and can be trusted. Any information shared should be unbiased and only used appropriately. It should be used to provide members of the public with appropriate updates in relation to the local area and ensure that they are keeping the community safe in doing so and not putting any other persons at risk of harm. </w:t>
      </w:r>
    </w:p>
    <w:p w14:paraId="251020BE" w14:textId="76C4F27C" w:rsidR="00AD7F2F" w:rsidRPr="00CB458D" w:rsidRDefault="00AD7F2F" w:rsidP="00340E9A">
      <w:pPr>
        <w:ind w:right="237"/>
      </w:pPr>
    </w:p>
    <w:p w14:paraId="7C977A9A" w14:textId="065563DB" w:rsidR="00AD7F2F" w:rsidRPr="00CB458D" w:rsidRDefault="00AD7F2F" w:rsidP="00340E9A">
      <w:pPr>
        <w:ind w:right="237"/>
      </w:pPr>
      <w:r w:rsidRPr="00CB458D">
        <w:t xml:space="preserve">The information provided should consider all risks </w:t>
      </w:r>
      <w:proofErr w:type="gramStart"/>
      <w:r w:rsidRPr="00CB458D">
        <w:t>and also</w:t>
      </w:r>
      <w:proofErr w:type="gramEnd"/>
      <w:r w:rsidRPr="00CB458D">
        <w:t xml:space="preserve"> benefits before being posted to ensure that scrutiny can be kept limited. The social media posts can be very assistive in providing immediate updates to members of the public for urgent needs. This can be used effectively alongside other information sharing platforms (e.g. radio, newspapers, television etc.) as opposed to being used solely. Used effectively, social media is key, being used solely or jointly with other areas of policing. </w:t>
      </w:r>
    </w:p>
    <w:p w14:paraId="006E30B4" w14:textId="1F676F37" w:rsidR="002143DC" w:rsidRPr="00CB458D" w:rsidRDefault="00AD7F2F" w:rsidP="00340E9A">
      <w:pPr>
        <w:ind w:right="237"/>
      </w:pPr>
      <w:r w:rsidRPr="00CB458D">
        <w:t xml:space="preserve">As O’Connor and Zaidi (2021) states, effective use of social media within policing can assist in educating the public. This can be for any relevant criminal information or immediate concerns, or to be used for crime prevention and </w:t>
      </w:r>
      <w:proofErr w:type="gramStart"/>
      <w:r w:rsidRPr="00CB458D">
        <w:t>provide assistance</w:t>
      </w:r>
      <w:proofErr w:type="gramEnd"/>
      <w:r w:rsidRPr="00CB458D">
        <w:t xml:space="preserve"> in police recruitment campaigns. </w:t>
      </w:r>
      <w:r w:rsidR="00772552" w:rsidRPr="00CB458D">
        <w:t>The constant use of social media and reviewing its use can assist the police in more effective use to benefit what and how their social media platforms are used for.</w:t>
      </w:r>
    </w:p>
    <w:p w14:paraId="5E224C3F" w14:textId="0927796A" w:rsidR="00772552" w:rsidRPr="00CB458D" w:rsidRDefault="00772552" w:rsidP="00340E9A">
      <w:pPr>
        <w:ind w:right="237"/>
      </w:pPr>
      <w:r w:rsidRPr="00CB458D">
        <w:t>(227</w:t>
      </w:r>
      <w:r w:rsidR="00CB458D">
        <w:t>3</w:t>
      </w:r>
      <w:r w:rsidRPr="00CB458D">
        <w:t xml:space="preserve"> Words)</w:t>
      </w:r>
    </w:p>
    <w:p w14:paraId="1ACAEA37" w14:textId="77777777" w:rsidR="00AD7F2F" w:rsidRDefault="00AD7F2F" w:rsidP="00340E9A">
      <w:pPr>
        <w:ind w:right="237"/>
      </w:pPr>
    </w:p>
    <w:p w14:paraId="6ADAB421" w14:textId="122DC1BD" w:rsidR="002143DC"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1DB387E" w14:textId="77777777" w:rsidR="00026830" w:rsidRDefault="00444E70" w:rsidP="00340E9A">
      <w:pPr>
        <w:ind w:right="237"/>
        <w:jc w:val="both"/>
        <w:rPr>
          <w:sz w:val="24"/>
          <w:szCs w:val="24"/>
        </w:rPr>
      </w:pPr>
      <w:r>
        <w:rPr>
          <w:sz w:val="24"/>
          <w:szCs w:val="24"/>
        </w:rPr>
        <w:t xml:space="preserve">Throughout this essay I will be evaluating a policing incident that I dealt with which </w:t>
      </w:r>
      <w:r w:rsidR="00026830">
        <w:rPr>
          <w:sz w:val="24"/>
          <w:szCs w:val="24"/>
        </w:rPr>
        <w:t>displayed</w:t>
      </w:r>
      <w:r>
        <w:rPr>
          <w:sz w:val="24"/>
          <w:szCs w:val="24"/>
        </w:rPr>
        <w:t xml:space="preserve"> many challenges and I had to change my approach on several occasions.</w:t>
      </w:r>
    </w:p>
    <w:p w14:paraId="4E9085BF" w14:textId="50C4ECB9" w:rsidR="00025650" w:rsidRDefault="00026830" w:rsidP="00340E9A">
      <w:pPr>
        <w:ind w:right="237"/>
        <w:jc w:val="both"/>
        <w:rPr>
          <w:sz w:val="24"/>
          <w:szCs w:val="24"/>
        </w:rPr>
      </w:pPr>
      <w:r>
        <w:rPr>
          <w:sz w:val="24"/>
          <w:szCs w:val="24"/>
        </w:rPr>
        <w:t xml:space="preserve">I will also </w:t>
      </w:r>
      <w:r w:rsidR="007C2C69">
        <w:rPr>
          <w:sz w:val="24"/>
          <w:szCs w:val="24"/>
        </w:rPr>
        <w:t xml:space="preserve">analyse leadership strategies which have helped me throughout my policing career and assisted in helping come to certain decisions. </w:t>
      </w:r>
      <w:r w:rsidR="00444E70">
        <w:rPr>
          <w:sz w:val="24"/>
          <w:szCs w:val="24"/>
        </w:rPr>
        <w:t xml:space="preserve"> </w:t>
      </w:r>
    </w:p>
    <w:p w14:paraId="2DBA4D66" w14:textId="5F3813E0" w:rsidR="007C2C69" w:rsidRDefault="007C2C69" w:rsidP="00340E9A">
      <w:pPr>
        <w:ind w:right="237"/>
        <w:jc w:val="both"/>
        <w:rPr>
          <w:sz w:val="24"/>
          <w:szCs w:val="24"/>
        </w:rPr>
      </w:pPr>
    </w:p>
    <w:p w14:paraId="055F5FB4" w14:textId="5E928BF4" w:rsidR="007C2C69" w:rsidRPr="00270EEB" w:rsidRDefault="007C2C69" w:rsidP="00340E9A">
      <w:pPr>
        <w:ind w:right="237"/>
        <w:jc w:val="both"/>
        <w:rPr>
          <w:sz w:val="24"/>
          <w:szCs w:val="24"/>
        </w:rPr>
      </w:pPr>
      <w:r>
        <w:rPr>
          <w:sz w:val="24"/>
          <w:szCs w:val="24"/>
        </w:rPr>
        <w:t xml:space="preserve">There are many leaders and leadership strategies within policing. The police structure is of a hierarchy with leaders throughout. The policing structure in police forces in the UK is set out by </w:t>
      </w:r>
      <w:r w:rsidR="006A27E0">
        <w:rPr>
          <w:sz w:val="24"/>
          <w:szCs w:val="24"/>
        </w:rPr>
        <w:t>the Police Act 1966, which includes the following: Constable, Sergeant, Inspector, Chief Inspector, Superintendent, Chief Superintendent and every other force other than the Metropolitan police and City of London Police include, Assistant Chief Constable, Deputy Chief Constable and Chief Constable (Policing and Crime Bill, GOV UK, 2022).</w:t>
      </w:r>
    </w:p>
    <w:p w14:paraId="1967E2A8" w14:textId="597A5C75" w:rsidR="00025650" w:rsidRDefault="00025650" w:rsidP="00340E9A">
      <w:pPr>
        <w:ind w:right="237"/>
        <w:jc w:val="both"/>
        <w:rPr>
          <w:sz w:val="24"/>
          <w:szCs w:val="24"/>
        </w:rPr>
      </w:pPr>
    </w:p>
    <w:p w14:paraId="4639E57F" w14:textId="0CD393D1" w:rsidR="006A27E0" w:rsidRPr="00270EEB" w:rsidRDefault="006A27E0" w:rsidP="00340E9A">
      <w:pPr>
        <w:ind w:right="237"/>
        <w:jc w:val="both"/>
        <w:rPr>
          <w:sz w:val="24"/>
          <w:szCs w:val="24"/>
        </w:rPr>
      </w:pPr>
      <w:r>
        <w:rPr>
          <w:sz w:val="24"/>
          <w:szCs w:val="24"/>
        </w:rPr>
        <w:t xml:space="preserve">The lowest rank as a police officer is a constable. Even as a police constable, you are always required to show leadership qualities and be able to be a leader and use appropriate strategies within your role. </w:t>
      </w:r>
      <w:r w:rsidR="00F369B8">
        <w:rPr>
          <w:sz w:val="24"/>
          <w:szCs w:val="24"/>
        </w:rPr>
        <w:t xml:space="preserve">Leadership is vital within any form of work, not only policing and this will be necessary within a variety of different roles. As </w:t>
      </w:r>
      <w:proofErr w:type="spellStart"/>
      <w:r w:rsidR="00F369B8">
        <w:rPr>
          <w:sz w:val="24"/>
          <w:szCs w:val="24"/>
        </w:rPr>
        <w:t>Shiel</w:t>
      </w:r>
      <w:proofErr w:type="spellEnd"/>
      <w:r w:rsidR="00F369B8">
        <w:rPr>
          <w:sz w:val="24"/>
          <w:szCs w:val="24"/>
        </w:rPr>
        <w:t xml:space="preserve"> (2004) shows, the “Seven A’s of Leadership” will assist in being an effective leader. The Seven A’s are</w:t>
      </w:r>
      <w:r w:rsidR="006C2A0F">
        <w:rPr>
          <w:sz w:val="24"/>
          <w:szCs w:val="24"/>
        </w:rPr>
        <w:t xml:space="preserve">: Attitude, Attention, Added Value, Agenda, Available, Action and Agility. </w:t>
      </w:r>
      <w:r w:rsidR="006C2A0F">
        <w:rPr>
          <w:sz w:val="24"/>
          <w:szCs w:val="24"/>
        </w:rPr>
        <w:br/>
      </w:r>
      <w:r w:rsidR="002B5638">
        <w:rPr>
          <w:sz w:val="24"/>
          <w:szCs w:val="24"/>
        </w:rPr>
        <w:t>All</w:t>
      </w:r>
      <w:r w:rsidR="006C2A0F">
        <w:rPr>
          <w:sz w:val="24"/>
          <w:szCs w:val="24"/>
        </w:rPr>
        <w:t xml:space="preserve"> the</w:t>
      </w:r>
      <w:r w:rsidR="002B5638">
        <w:rPr>
          <w:sz w:val="24"/>
          <w:szCs w:val="24"/>
        </w:rPr>
        <w:t xml:space="preserve"> seven</w:t>
      </w:r>
      <w:r w:rsidR="006C2A0F">
        <w:rPr>
          <w:sz w:val="24"/>
          <w:szCs w:val="24"/>
        </w:rPr>
        <w:t xml:space="preserve"> A</w:t>
      </w:r>
      <w:r w:rsidR="00C6207F">
        <w:rPr>
          <w:sz w:val="24"/>
          <w:szCs w:val="24"/>
        </w:rPr>
        <w:t>’</w:t>
      </w:r>
      <w:r w:rsidR="006C2A0F">
        <w:rPr>
          <w:sz w:val="24"/>
          <w:szCs w:val="24"/>
        </w:rPr>
        <w:t xml:space="preserve">s will assist in being an effective leader and being able to manage a situation effectively and safely. </w:t>
      </w:r>
      <w:r w:rsidR="00C6207F">
        <w:rPr>
          <w:sz w:val="24"/>
          <w:szCs w:val="24"/>
        </w:rPr>
        <w:t xml:space="preserve">Attitude will be a main process to conduct yourself as a leader to ensure you have the correct mentality to apply yourself and approach </w:t>
      </w:r>
      <w:r w:rsidR="00C6207F">
        <w:rPr>
          <w:sz w:val="24"/>
          <w:szCs w:val="24"/>
        </w:rPr>
        <w:lastRenderedPageBreak/>
        <w:t>any given situation.</w:t>
      </w:r>
      <w:r w:rsidR="002B5638">
        <w:rPr>
          <w:sz w:val="24"/>
          <w:szCs w:val="24"/>
        </w:rPr>
        <w:t xml:space="preserve"> </w:t>
      </w:r>
      <w:proofErr w:type="spellStart"/>
      <w:r w:rsidR="002B5638">
        <w:rPr>
          <w:sz w:val="24"/>
          <w:szCs w:val="24"/>
        </w:rPr>
        <w:t>Eagly</w:t>
      </w:r>
      <w:proofErr w:type="spellEnd"/>
      <w:r w:rsidR="002B5638">
        <w:rPr>
          <w:sz w:val="24"/>
          <w:szCs w:val="24"/>
        </w:rPr>
        <w:t xml:space="preserve"> and </w:t>
      </w:r>
      <w:proofErr w:type="spellStart"/>
      <w:r w:rsidR="002B5638">
        <w:rPr>
          <w:sz w:val="24"/>
          <w:szCs w:val="24"/>
        </w:rPr>
        <w:t>Chaiken</w:t>
      </w:r>
      <w:proofErr w:type="spellEnd"/>
      <w:r w:rsidR="002B5638">
        <w:rPr>
          <w:sz w:val="24"/>
          <w:szCs w:val="24"/>
        </w:rPr>
        <w:t xml:space="preserve"> (1998) f</w:t>
      </w:r>
      <w:r w:rsidR="00C6207F">
        <w:rPr>
          <w:sz w:val="24"/>
          <w:szCs w:val="24"/>
        </w:rPr>
        <w:t xml:space="preserve">ound that having a positive attitude towards a situation will provide a more “favourable” response as opposed to negative attitudes. </w:t>
      </w:r>
    </w:p>
    <w:p w14:paraId="416EFA95" w14:textId="2BDA61EA" w:rsidR="00025650" w:rsidRDefault="00025650" w:rsidP="00340E9A">
      <w:pPr>
        <w:ind w:right="237"/>
        <w:jc w:val="both"/>
        <w:rPr>
          <w:sz w:val="24"/>
          <w:szCs w:val="24"/>
        </w:rPr>
      </w:pPr>
    </w:p>
    <w:p w14:paraId="73EB0F31" w14:textId="4F869FCC" w:rsidR="004E5273" w:rsidRDefault="004E5273" w:rsidP="00340E9A">
      <w:pPr>
        <w:ind w:right="237"/>
        <w:jc w:val="both"/>
        <w:rPr>
          <w:sz w:val="24"/>
          <w:szCs w:val="24"/>
        </w:rPr>
      </w:pPr>
      <w:r>
        <w:rPr>
          <w:sz w:val="24"/>
          <w:szCs w:val="24"/>
        </w:rPr>
        <w:t xml:space="preserve">Responding to any policing incident requires police officers to be versatile and open minded. </w:t>
      </w:r>
      <w:r w:rsidR="00DE18FB">
        <w:rPr>
          <w:sz w:val="24"/>
          <w:szCs w:val="24"/>
        </w:rPr>
        <w:t xml:space="preserve">The information received from the reporting person or victim, may not be wholly correct and any police officer won’t know what they will be faced with until they arrive at the scene of an incident. </w:t>
      </w:r>
      <w:r w:rsidR="003D5A9D">
        <w:rPr>
          <w:sz w:val="24"/>
          <w:szCs w:val="24"/>
        </w:rPr>
        <w:t>Being able to manage difficult situations and being a leader will only ensure an effective police response is provided to the public. Police forces will only benefit from and require all officers to be leaders and have leadership qualities from those who are not in the hierarchy structure (Cockcroft, 2014).</w:t>
      </w:r>
    </w:p>
    <w:p w14:paraId="355BD8D8" w14:textId="1BE087FF" w:rsidR="00DE18FB" w:rsidRPr="00270EEB" w:rsidRDefault="00DE18FB" w:rsidP="00340E9A">
      <w:pPr>
        <w:ind w:right="237"/>
        <w:jc w:val="both"/>
        <w:rPr>
          <w:sz w:val="24"/>
          <w:szCs w:val="24"/>
        </w:rPr>
      </w:pPr>
      <w:r>
        <w:rPr>
          <w:sz w:val="24"/>
          <w:szCs w:val="24"/>
        </w:rPr>
        <w:t xml:space="preserve">This was the case for the incident which I will detail and show how I had to manage the situation effectively, be a leader and organise resources, whilst also managing several other changing situations. </w:t>
      </w:r>
    </w:p>
    <w:p w14:paraId="598FFEC5" w14:textId="77777777" w:rsidR="00025650" w:rsidRPr="00270EEB" w:rsidRDefault="00025650" w:rsidP="00340E9A">
      <w:pPr>
        <w:ind w:right="237"/>
        <w:jc w:val="both"/>
        <w:rPr>
          <w:sz w:val="24"/>
          <w:szCs w:val="24"/>
        </w:rPr>
      </w:pPr>
    </w:p>
    <w:p w14:paraId="042DA0D7" w14:textId="40B02EDC" w:rsidR="00025650" w:rsidRDefault="003D5A9D" w:rsidP="00340E9A">
      <w:pPr>
        <w:ind w:right="237"/>
        <w:jc w:val="both"/>
        <w:rPr>
          <w:sz w:val="24"/>
          <w:szCs w:val="24"/>
        </w:rPr>
      </w:pPr>
      <w:r>
        <w:rPr>
          <w:sz w:val="24"/>
          <w:szCs w:val="24"/>
        </w:rPr>
        <w:t xml:space="preserve">I was informed initially of an incident whereby a female had reported that her partner had a serious head injury with substantial blood loss. The female had stated that she had hit her partner over the head with a vase, which caused the injury and that he was becoming aggressive. Initially, as the first officer to respond, I was starting to think about what resources would be required and how to manage this incident and take control. This was the start of the leadership process within this policing incident without being at the scene of the incident. </w:t>
      </w:r>
    </w:p>
    <w:p w14:paraId="420272A2" w14:textId="02309A1D" w:rsidR="003D5A9D" w:rsidRDefault="003D5A9D" w:rsidP="00340E9A">
      <w:pPr>
        <w:ind w:right="237"/>
        <w:jc w:val="both"/>
        <w:rPr>
          <w:sz w:val="24"/>
          <w:szCs w:val="24"/>
        </w:rPr>
      </w:pPr>
      <w:r>
        <w:rPr>
          <w:sz w:val="24"/>
          <w:szCs w:val="24"/>
        </w:rPr>
        <w:t>Another colleague had also made himself available to make their way to the incident with me, however, he was much further away from the incident location than I wa</w:t>
      </w:r>
      <w:r w:rsidR="001D17E6">
        <w:rPr>
          <w:sz w:val="24"/>
          <w:szCs w:val="24"/>
        </w:rPr>
        <w:t>s;</w:t>
      </w:r>
      <w:r>
        <w:rPr>
          <w:sz w:val="24"/>
          <w:szCs w:val="24"/>
        </w:rPr>
        <w:t xml:space="preserve"> </w:t>
      </w:r>
    </w:p>
    <w:p w14:paraId="4B63591F" w14:textId="2E3CDDD5" w:rsidR="001D17E6" w:rsidRPr="00270EEB" w:rsidRDefault="001D17E6" w:rsidP="00340E9A">
      <w:pPr>
        <w:ind w:right="237"/>
        <w:jc w:val="both"/>
        <w:rPr>
          <w:sz w:val="24"/>
          <w:szCs w:val="24"/>
        </w:rPr>
      </w:pPr>
      <w:r>
        <w:rPr>
          <w:sz w:val="24"/>
          <w:szCs w:val="24"/>
        </w:rPr>
        <w:t xml:space="preserve">I have continued to the location, single crewed initially to deal with the incident. </w:t>
      </w:r>
    </w:p>
    <w:p w14:paraId="65800057" w14:textId="7016F38A" w:rsidR="00025650" w:rsidRDefault="00025650" w:rsidP="00340E9A">
      <w:pPr>
        <w:ind w:right="237"/>
        <w:jc w:val="both"/>
        <w:rPr>
          <w:sz w:val="24"/>
          <w:szCs w:val="24"/>
        </w:rPr>
      </w:pPr>
    </w:p>
    <w:p w14:paraId="3B89FA0E" w14:textId="70FA4B88" w:rsidR="001D17E6" w:rsidRDefault="001D17E6" w:rsidP="00340E9A">
      <w:pPr>
        <w:ind w:right="237"/>
        <w:jc w:val="both"/>
        <w:rPr>
          <w:sz w:val="24"/>
          <w:szCs w:val="24"/>
        </w:rPr>
      </w:pPr>
      <w:r>
        <w:rPr>
          <w:sz w:val="24"/>
          <w:szCs w:val="24"/>
        </w:rPr>
        <w:t xml:space="preserve">There is a term commonly used within policing known as “red mist”. Red mist can occur in a variety of situations such as being in pursuit of a suspect or wanting to achieve a certain goal and that being your only vision. Your attention will be narrowed to that goal and you may place yourself in a position where the risk to you is heightened (Dorn and Brown, 2003). It is not until you reflect upon incidents that you realise you have put yourself in such a position. </w:t>
      </w:r>
    </w:p>
    <w:p w14:paraId="4D30A3D4" w14:textId="5E09ECEE" w:rsidR="001D17E6" w:rsidRDefault="001D17E6" w:rsidP="00340E9A">
      <w:pPr>
        <w:ind w:right="237"/>
        <w:jc w:val="both"/>
        <w:rPr>
          <w:sz w:val="24"/>
          <w:szCs w:val="24"/>
        </w:rPr>
      </w:pPr>
    </w:p>
    <w:p w14:paraId="3DD35C66" w14:textId="1B104414" w:rsidR="001D17E6" w:rsidRDefault="001D17E6" w:rsidP="00340E9A">
      <w:pPr>
        <w:ind w:right="237"/>
        <w:jc w:val="both"/>
        <w:rPr>
          <w:sz w:val="24"/>
          <w:szCs w:val="24"/>
        </w:rPr>
      </w:pPr>
      <w:r>
        <w:rPr>
          <w:sz w:val="24"/>
          <w:szCs w:val="24"/>
        </w:rPr>
        <w:t xml:space="preserve">Reflecting upon my initial attendance and leadership to my immediate response, I experienced a tunnel vision approach to get to the location and ensure the safety of the persons within the address. I was not looking at my own safety and wanted to ensure I was at scene to deal with the incident. </w:t>
      </w:r>
    </w:p>
    <w:p w14:paraId="5A108217" w14:textId="465B897E" w:rsidR="001D17E6" w:rsidRDefault="001D17E6" w:rsidP="00340E9A">
      <w:pPr>
        <w:ind w:right="237"/>
        <w:jc w:val="both"/>
        <w:rPr>
          <w:sz w:val="24"/>
          <w:szCs w:val="24"/>
        </w:rPr>
      </w:pPr>
    </w:p>
    <w:p w14:paraId="40B67825" w14:textId="3C6F4D5A" w:rsidR="001D17E6" w:rsidRDefault="001D17E6" w:rsidP="00340E9A">
      <w:pPr>
        <w:ind w:right="237"/>
        <w:jc w:val="both"/>
        <w:rPr>
          <w:sz w:val="24"/>
          <w:szCs w:val="24"/>
        </w:rPr>
      </w:pPr>
      <w:r>
        <w:rPr>
          <w:sz w:val="24"/>
          <w:szCs w:val="24"/>
        </w:rPr>
        <w:t xml:space="preserve">Upon arrival at the address, I have spoken with the female who had contacted the police. she has detailed the events of the evening stating that her partner had been out at the pub drinking for the evening and has come home intoxicated. Due to previous issues with the male’s alcohol </w:t>
      </w:r>
      <w:r w:rsidR="006A501E">
        <w:rPr>
          <w:sz w:val="24"/>
          <w:szCs w:val="24"/>
        </w:rPr>
        <w:t xml:space="preserve">dependencies, the female was upset that he had got himself in such a state and was worried about his wellbeing. The female has been upset with her partner and has confronted him about his dependency and drunken state which he returned home in. Following this there has been a heated argument between them. </w:t>
      </w:r>
    </w:p>
    <w:p w14:paraId="6BEA828E" w14:textId="40A9F71C" w:rsidR="00FB6C77" w:rsidRDefault="006A501E" w:rsidP="00340E9A">
      <w:pPr>
        <w:ind w:right="237"/>
        <w:jc w:val="both"/>
        <w:rPr>
          <w:sz w:val="24"/>
          <w:szCs w:val="24"/>
        </w:rPr>
      </w:pPr>
      <w:r>
        <w:rPr>
          <w:sz w:val="24"/>
          <w:szCs w:val="24"/>
        </w:rPr>
        <w:t xml:space="preserve">The male has become irater and more agitated with the female and has pushed her into a corner within the kitchen. Following being pushed into the corner and fearing for her safety, the male has clenched his fist in what the female believed was an </w:t>
      </w:r>
      <w:r>
        <w:rPr>
          <w:sz w:val="24"/>
          <w:szCs w:val="24"/>
        </w:rPr>
        <w:lastRenderedPageBreak/>
        <w:t xml:space="preserve">action displaying that she was about to be punched. The female has picked up a vase and hit the male over the head to prevent him from hitting her. This has caused a significant injury to the head of the male and he was starting to lose a substantial amount of blood. It </w:t>
      </w:r>
      <w:r w:rsidR="00FB6C77">
        <w:rPr>
          <w:sz w:val="24"/>
          <w:szCs w:val="24"/>
        </w:rPr>
        <w:t>has been found that due to alcohol dependencies, decision making is affected and becomes uncontrolled as opposed to being in control of your actions when not under the influence (Sebold, et.al, 2014).</w:t>
      </w:r>
    </w:p>
    <w:p w14:paraId="5379BA92" w14:textId="0FDE2DA9" w:rsidR="00FB6C77" w:rsidRDefault="00FB6C77" w:rsidP="00340E9A">
      <w:pPr>
        <w:ind w:right="237"/>
        <w:jc w:val="both"/>
        <w:rPr>
          <w:sz w:val="24"/>
          <w:szCs w:val="24"/>
        </w:rPr>
      </w:pPr>
      <w:r>
        <w:rPr>
          <w:sz w:val="24"/>
          <w:szCs w:val="24"/>
        </w:rPr>
        <w:t>This may have influenced the males’ behaviour not only towards his wife, but also towards myself as I will detail below.</w:t>
      </w:r>
    </w:p>
    <w:p w14:paraId="23AD9AA2" w14:textId="56121024" w:rsidR="00FB6C77" w:rsidRDefault="00FB6C77" w:rsidP="00340E9A">
      <w:pPr>
        <w:ind w:right="237"/>
        <w:jc w:val="both"/>
        <w:rPr>
          <w:sz w:val="24"/>
          <w:szCs w:val="24"/>
        </w:rPr>
      </w:pPr>
    </w:p>
    <w:p w14:paraId="0E022660" w14:textId="758AAE7C" w:rsidR="00FB6C77" w:rsidRDefault="00FB6C77" w:rsidP="00340E9A">
      <w:pPr>
        <w:ind w:right="237"/>
        <w:jc w:val="both"/>
        <w:rPr>
          <w:sz w:val="24"/>
          <w:szCs w:val="24"/>
        </w:rPr>
      </w:pPr>
      <w:r>
        <w:rPr>
          <w:sz w:val="24"/>
          <w:szCs w:val="24"/>
        </w:rPr>
        <w:t xml:space="preserve">Based upon the information received of the head injury to the male who was upstairs in the address, my main concern here was his welfare and I felt that he would require treatment and if I was to await further units then this may have a detrimental effect on his welfare. Head injuries can be very severe, even without any visible signs. </w:t>
      </w:r>
    </w:p>
    <w:p w14:paraId="65EFEED3" w14:textId="7E2A61F4" w:rsidR="00FB6C77" w:rsidRDefault="00FB6C77" w:rsidP="00340E9A">
      <w:pPr>
        <w:ind w:right="237"/>
        <w:jc w:val="both"/>
        <w:rPr>
          <w:sz w:val="24"/>
          <w:szCs w:val="24"/>
        </w:rPr>
      </w:pPr>
      <w:r>
        <w:rPr>
          <w:sz w:val="24"/>
          <w:szCs w:val="24"/>
        </w:rPr>
        <w:t xml:space="preserve">As </w:t>
      </w:r>
      <w:r w:rsidR="007E7CC9">
        <w:rPr>
          <w:sz w:val="24"/>
          <w:szCs w:val="24"/>
        </w:rPr>
        <w:t xml:space="preserve">Teasdale (1995) </w:t>
      </w:r>
      <w:r>
        <w:rPr>
          <w:sz w:val="24"/>
          <w:szCs w:val="24"/>
        </w:rPr>
        <w:t xml:space="preserve">explains, head injuries can be very complex </w:t>
      </w:r>
      <w:r w:rsidR="007E7CC9">
        <w:rPr>
          <w:sz w:val="24"/>
          <w:szCs w:val="24"/>
        </w:rPr>
        <w:t xml:space="preserve">and severe and that focusing on the “medical management” of the injury within the very early stages will help prevent the seriousness of the injury. </w:t>
      </w:r>
    </w:p>
    <w:p w14:paraId="6F441D17" w14:textId="4FD994D7" w:rsidR="007E7CC9" w:rsidRDefault="007E7CC9" w:rsidP="00340E9A">
      <w:pPr>
        <w:ind w:right="237"/>
        <w:jc w:val="both"/>
        <w:rPr>
          <w:sz w:val="24"/>
          <w:szCs w:val="24"/>
        </w:rPr>
      </w:pPr>
      <w:r>
        <w:rPr>
          <w:sz w:val="24"/>
          <w:szCs w:val="24"/>
        </w:rPr>
        <w:t>To manage this situation and take control, I have requested for an ambulance to attend due to them being the most appropriate resource to deal with and manage the risk of the head injury.</w:t>
      </w:r>
    </w:p>
    <w:p w14:paraId="692FD99D" w14:textId="6BBC503F" w:rsidR="007E7CC9" w:rsidRDefault="007E7CC9" w:rsidP="00340E9A">
      <w:pPr>
        <w:ind w:right="237"/>
        <w:jc w:val="both"/>
        <w:rPr>
          <w:sz w:val="24"/>
          <w:szCs w:val="24"/>
        </w:rPr>
      </w:pPr>
    </w:p>
    <w:p w14:paraId="325F7686" w14:textId="1C6F3EFF" w:rsidR="007E7CC9" w:rsidRPr="00270EEB" w:rsidRDefault="007E7CC9" w:rsidP="00340E9A">
      <w:pPr>
        <w:ind w:right="237"/>
        <w:jc w:val="both"/>
        <w:rPr>
          <w:sz w:val="24"/>
          <w:szCs w:val="24"/>
        </w:rPr>
      </w:pPr>
      <w:r>
        <w:rPr>
          <w:sz w:val="24"/>
          <w:szCs w:val="24"/>
        </w:rPr>
        <w:t xml:space="preserve">I have approached the male upstairs, still single crewed, and he has become very hostile and aggressive towards me. Immediately, I was fearful for my own safety, however I could see a vast amount of blood coming from the male’s head and his shirt was covered in blood. My main concern was treating the male to assist in preventing the injury from worsening whilst also keeping myself safe. </w:t>
      </w:r>
    </w:p>
    <w:p w14:paraId="7A99F832" w14:textId="72D08DB5" w:rsidR="00025650" w:rsidRDefault="00025650" w:rsidP="00340E9A">
      <w:pPr>
        <w:ind w:right="237"/>
        <w:jc w:val="both"/>
        <w:rPr>
          <w:sz w:val="24"/>
          <w:szCs w:val="24"/>
        </w:rPr>
      </w:pPr>
    </w:p>
    <w:p w14:paraId="45D94720" w14:textId="0BCAB975" w:rsidR="007E7CC9" w:rsidRDefault="007E7CC9" w:rsidP="00340E9A">
      <w:pPr>
        <w:ind w:right="237"/>
        <w:jc w:val="both"/>
        <w:rPr>
          <w:sz w:val="24"/>
          <w:szCs w:val="24"/>
        </w:rPr>
      </w:pPr>
      <w:r>
        <w:rPr>
          <w:sz w:val="24"/>
          <w:szCs w:val="24"/>
        </w:rPr>
        <w:t xml:space="preserve">There are various scenarios during this situation which I needed to manage appropriately and take leadership during the situation. The male had a severe injury which needed to be treated, my own safety was paramount as I was there to protect the female from further injury also. If the male was to injure myself then there was potential for the situation to get out of control. </w:t>
      </w:r>
    </w:p>
    <w:p w14:paraId="49CB7D85" w14:textId="635CFAA9" w:rsidR="007E7CC9" w:rsidRPr="00270EEB" w:rsidRDefault="007E7CC9" w:rsidP="00340E9A">
      <w:pPr>
        <w:ind w:right="237"/>
        <w:jc w:val="both"/>
        <w:rPr>
          <w:sz w:val="24"/>
          <w:szCs w:val="24"/>
        </w:rPr>
      </w:pPr>
      <w:r>
        <w:rPr>
          <w:sz w:val="24"/>
          <w:szCs w:val="24"/>
        </w:rPr>
        <w:t xml:space="preserve">The male began threatening to assault myself and his body language changed directing anger towards myself and had his fist clenched. I immediately requested for further units at the address as there were several </w:t>
      </w:r>
      <w:r w:rsidR="00D03D86">
        <w:rPr>
          <w:sz w:val="24"/>
          <w:szCs w:val="24"/>
        </w:rPr>
        <w:t xml:space="preserve">changing situations which needed to be managed and I would be unable to do this by myself whilst also requiring assistance to secure and detain the male. </w:t>
      </w:r>
    </w:p>
    <w:p w14:paraId="7FD39A42" w14:textId="77777777" w:rsidR="00025650" w:rsidRPr="00270EEB" w:rsidRDefault="00025650" w:rsidP="00340E9A">
      <w:pPr>
        <w:ind w:right="237"/>
        <w:jc w:val="both"/>
        <w:rPr>
          <w:sz w:val="24"/>
          <w:szCs w:val="24"/>
        </w:rPr>
      </w:pPr>
    </w:p>
    <w:p w14:paraId="73D1DF2B" w14:textId="2A6C0697" w:rsidR="00025650" w:rsidRDefault="003C6211" w:rsidP="00340E9A">
      <w:pPr>
        <w:ind w:right="237"/>
        <w:jc w:val="both"/>
        <w:rPr>
          <w:sz w:val="24"/>
          <w:szCs w:val="24"/>
        </w:rPr>
      </w:pPr>
      <w:r>
        <w:rPr>
          <w:sz w:val="24"/>
          <w:szCs w:val="24"/>
        </w:rPr>
        <w:t xml:space="preserve">During this incident, whilst single crewed, I was required to show a variety of leadership qualities. I was managing the risk to myself, the male and the female victim. As a police officer, members of the public look up to you to be in charge and take control of an incident which I was required to do on this occasion. There were risks which were being considered to myself and the male, whilst also trying to diffuse the situation and ensure the appropriate resources where making their way to the incident. </w:t>
      </w:r>
    </w:p>
    <w:p w14:paraId="0D4586AE" w14:textId="3F4C810D" w:rsidR="003C6211" w:rsidRDefault="003C6211" w:rsidP="00340E9A">
      <w:pPr>
        <w:ind w:right="237"/>
        <w:jc w:val="both"/>
        <w:rPr>
          <w:sz w:val="24"/>
          <w:szCs w:val="24"/>
        </w:rPr>
      </w:pPr>
    </w:p>
    <w:p w14:paraId="74FFA045" w14:textId="281D371C" w:rsidR="003C6211" w:rsidRDefault="003C6211" w:rsidP="00340E9A">
      <w:pPr>
        <w:ind w:right="237"/>
        <w:jc w:val="both"/>
        <w:rPr>
          <w:sz w:val="24"/>
          <w:szCs w:val="24"/>
        </w:rPr>
      </w:pPr>
      <w:r>
        <w:rPr>
          <w:sz w:val="24"/>
          <w:szCs w:val="24"/>
        </w:rPr>
        <w:t xml:space="preserve">The male was much larger than myself and his aggressive nature made me fear for my safety. I was still required to show leadership qualities in organising resources to assist, attempting to gain control of the male and treat his injuries. As a response police officer, we are trained in administering first aid to those who require medical attention; ambulance staff such as paramedics and first responders have more </w:t>
      </w:r>
      <w:r>
        <w:rPr>
          <w:sz w:val="24"/>
          <w:szCs w:val="24"/>
        </w:rPr>
        <w:lastRenderedPageBreak/>
        <w:t xml:space="preserve">knowledge in the treatment of injuries and are the most appropriate resource to deal with such injuries as opposed to police officers. Police and ambulance staff have </w:t>
      </w:r>
      <w:r w:rsidR="008C0F2B">
        <w:rPr>
          <w:sz w:val="24"/>
          <w:szCs w:val="24"/>
        </w:rPr>
        <w:t>a mutual respect</w:t>
      </w:r>
      <w:r>
        <w:rPr>
          <w:sz w:val="24"/>
          <w:szCs w:val="24"/>
        </w:rPr>
        <w:t xml:space="preserve"> through the</w:t>
      </w:r>
      <w:r w:rsidR="008C0F2B">
        <w:rPr>
          <w:sz w:val="24"/>
          <w:szCs w:val="24"/>
        </w:rPr>
        <w:t xml:space="preserve"> vital roles they play and are aware of the benefits of working together to achieve the best outcome for all involved (</w:t>
      </w:r>
      <w:proofErr w:type="spellStart"/>
      <w:r w:rsidR="008C0F2B">
        <w:rPr>
          <w:sz w:val="24"/>
          <w:szCs w:val="24"/>
        </w:rPr>
        <w:t>Charman</w:t>
      </w:r>
      <w:proofErr w:type="spellEnd"/>
      <w:r w:rsidR="008C0F2B">
        <w:rPr>
          <w:sz w:val="24"/>
          <w:szCs w:val="24"/>
        </w:rPr>
        <w:t xml:space="preserve">, 2014). </w:t>
      </w:r>
    </w:p>
    <w:p w14:paraId="03D807EA" w14:textId="0F8F4048" w:rsidR="008E5B02" w:rsidRDefault="008E5B02" w:rsidP="00340E9A">
      <w:pPr>
        <w:ind w:right="237"/>
        <w:jc w:val="both"/>
        <w:rPr>
          <w:sz w:val="24"/>
          <w:szCs w:val="24"/>
        </w:rPr>
      </w:pPr>
      <w:r>
        <w:rPr>
          <w:sz w:val="24"/>
          <w:szCs w:val="24"/>
        </w:rPr>
        <w:t xml:space="preserve">I was able to adapt my response to the male dependant on how he was acting and behaving. When he was volatile towards myself, I raised my voice and showed assertiveness to manage the situation. Whilst he started to become compliant and listen, I was able to lower my tone and deal with him at a more comfortable level to show that I was there to help him and ensure that he was safe and could be looked after. </w:t>
      </w:r>
    </w:p>
    <w:p w14:paraId="2710D036" w14:textId="4B108115" w:rsidR="008C0F2B" w:rsidRDefault="008C0F2B" w:rsidP="00340E9A">
      <w:pPr>
        <w:ind w:right="237"/>
        <w:jc w:val="both"/>
        <w:rPr>
          <w:sz w:val="24"/>
          <w:szCs w:val="24"/>
        </w:rPr>
      </w:pPr>
    </w:p>
    <w:p w14:paraId="5334D7D2" w14:textId="5A27C94D" w:rsidR="008C0F2B" w:rsidRDefault="008C0F2B" w:rsidP="00340E9A">
      <w:pPr>
        <w:ind w:right="237"/>
        <w:jc w:val="both"/>
        <w:rPr>
          <w:sz w:val="24"/>
          <w:szCs w:val="24"/>
        </w:rPr>
      </w:pPr>
      <w:r>
        <w:rPr>
          <w:sz w:val="24"/>
          <w:szCs w:val="24"/>
        </w:rPr>
        <w:t xml:space="preserve">Other colleagues had arrived at the scene to assist me with the incident. As I was aware of the incident, I took control of managing what officers where required where and what they were required to do. Upon seeing several more police officers, the male had calmed down and was detained and arrested for the offence that he had committed. The male became compliant with </w:t>
      </w:r>
      <w:r w:rsidR="007622D0">
        <w:rPr>
          <w:sz w:val="24"/>
          <w:szCs w:val="24"/>
        </w:rPr>
        <w:t>me</w:t>
      </w:r>
      <w:r>
        <w:rPr>
          <w:sz w:val="24"/>
          <w:szCs w:val="24"/>
        </w:rPr>
        <w:t xml:space="preserve"> and other colleagues and allowed us to administer first aid for his injuries. </w:t>
      </w:r>
      <w:r w:rsidR="007622D0">
        <w:rPr>
          <w:sz w:val="24"/>
          <w:szCs w:val="24"/>
        </w:rPr>
        <w:t xml:space="preserve">Managing this situation was vital and ensuring that all resources at the scene were assisting and doing the right job was key. Other officers had different jobs to do during the incident. I had taken control and managed to get enough resources with me to deal with the male, whilst also ensuring that other officers could stay with and secure the female within the address. </w:t>
      </w:r>
    </w:p>
    <w:p w14:paraId="38386F18" w14:textId="1C1AC8FF" w:rsidR="007622D0" w:rsidRPr="00270EEB" w:rsidRDefault="007622D0" w:rsidP="00340E9A">
      <w:pPr>
        <w:ind w:right="237"/>
        <w:jc w:val="both"/>
        <w:rPr>
          <w:sz w:val="24"/>
          <w:szCs w:val="24"/>
        </w:rPr>
      </w:pPr>
      <w:r>
        <w:rPr>
          <w:sz w:val="24"/>
          <w:szCs w:val="24"/>
        </w:rPr>
        <w:t xml:space="preserve">As this was very complex, all officers were showing leadership qualities to take control of their tasks and feedback information to myself and allow a constructed approach to ensure the safety of all involved. </w:t>
      </w:r>
    </w:p>
    <w:p w14:paraId="556B64F0" w14:textId="41F7987D" w:rsidR="00025650" w:rsidRDefault="00025650" w:rsidP="00340E9A">
      <w:pPr>
        <w:ind w:right="237"/>
        <w:jc w:val="both"/>
        <w:rPr>
          <w:sz w:val="24"/>
          <w:szCs w:val="24"/>
        </w:rPr>
      </w:pPr>
    </w:p>
    <w:p w14:paraId="1591FBD8" w14:textId="60BFE4E1" w:rsidR="00F53F3B" w:rsidRDefault="00362F17" w:rsidP="00340E9A">
      <w:pPr>
        <w:ind w:right="237"/>
        <w:jc w:val="both"/>
        <w:rPr>
          <w:sz w:val="24"/>
          <w:szCs w:val="24"/>
        </w:rPr>
      </w:pPr>
      <w:r>
        <w:rPr>
          <w:sz w:val="24"/>
          <w:szCs w:val="24"/>
        </w:rPr>
        <w:t xml:space="preserve">Following administering first aid to assist in preventing the head injury from worsening, I was still awaiting an update from Ambulance as to their wait time to come and assist with treatment for this male. </w:t>
      </w:r>
      <w:r w:rsidR="008E5B02">
        <w:rPr>
          <w:sz w:val="24"/>
          <w:szCs w:val="24"/>
        </w:rPr>
        <w:t>I was made aware that ambulance had been contacted by our force control room and had graded their response as an Amber call and gave an estimated time of arrival as 3-5 hours.</w:t>
      </w:r>
      <w:r w:rsidR="00F53F3B">
        <w:rPr>
          <w:sz w:val="24"/>
          <w:szCs w:val="24"/>
        </w:rPr>
        <w:t xml:space="preserve"> The Welsh Ambulance Service grade their response as Red, Amber and Green; Red being for immediate and life threating incidents, Amber for serious conditions but not immediately life-threatening and then the green response is for non-serious conditions (NHS Wales, 2022).</w:t>
      </w:r>
      <w:r w:rsidR="008E5B02">
        <w:rPr>
          <w:sz w:val="24"/>
          <w:szCs w:val="24"/>
        </w:rPr>
        <w:t xml:space="preserve"> I was concerned that waiting this length of time may have a severe impact on the health of the male, and as he had been arrested, I had a duty of care to ensure his welfare and safety.</w:t>
      </w:r>
    </w:p>
    <w:p w14:paraId="3CBC79E2" w14:textId="259CAD64" w:rsidR="00F53F3B" w:rsidRDefault="00F53F3B" w:rsidP="00340E9A">
      <w:pPr>
        <w:ind w:right="237"/>
        <w:jc w:val="both"/>
        <w:rPr>
          <w:sz w:val="24"/>
          <w:szCs w:val="24"/>
        </w:rPr>
      </w:pPr>
    </w:p>
    <w:p w14:paraId="06B4AA73" w14:textId="3C49C31C" w:rsidR="00F53F3B" w:rsidRDefault="00F53F3B" w:rsidP="00340E9A">
      <w:pPr>
        <w:ind w:right="237"/>
        <w:jc w:val="both"/>
        <w:rPr>
          <w:sz w:val="24"/>
          <w:szCs w:val="24"/>
        </w:rPr>
      </w:pPr>
      <w:r>
        <w:rPr>
          <w:sz w:val="24"/>
          <w:szCs w:val="24"/>
        </w:rPr>
        <w:t xml:space="preserve">Having a duty of care to this male, I had to ensure I showed leadership throughout the whole incident to ensure that I could effectively manage the risk to male whilst also having appropriate resources to assist. Although it was myself as the first responder to this incident and taking leadership, I was also there to make joint decisions with colleagues and supervisors to ensure that my thought process was consistent with that of my colleagues. If they had similar thoughts or other advice to offer on the situation then we would discuss this and come to a solution as a group. </w:t>
      </w:r>
    </w:p>
    <w:p w14:paraId="74CED153" w14:textId="3D415A48" w:rsidR="00FD5781" w:rsidRDefault="00FD5781" w:rsidP="00340E9A">
      <w:pPr>
        <w:ind w:right="237"/>
        <w:jc w:val="both"/>
        <w:rPr>
          <w:sz w:val="24"/>
          <w:szCs w:val="24"/>
        </w:rPr>
      </w:pPr>
    </w:p>
    <w:p w14:paraId="0F316330" w14:textId="03EEB841" w:rsidR="00FD5781" w:rsidRDefault="00FD5781" w:rsidP="00340E9A">
      <w:pPr>
        <w:ind w:right="237"/>
        <w:jc w:val="both"/>
        <w:rPr>
          <w:sz w:val="24"/>
          <w:szCs w:val="24"/>
        </w:rPr>
      </w:pPr>
      <w:r>
        <w:rPr>
          <w:sz w:val="24"/>
          <w:szCs w:val="24"/>
        </w:rPr>
        <w:t xml:space="preserve">Whilst at the incident, following the arrest of the male, my sergeant also attended the scene. I explained that I was concerned for the welfare of this male and needed to get him to hospital to be treated for his injuries. due to the wait time for ambulance, my sergeant and I agreed that we would convey the male to hospital for treatment. The inspector within the control room was requested to look at the information I had </w:t>
      </w:r>
      <w:r>
        <w:rPr>
          <w:sz w:val="24"/>
          <w:szCs w:val="24"/>
        </w:rPr>
        <w:lastRenderedPageBreak/>
        <w:t xml:space="preserve">provided to ensure that it was appropriate for the male to be conveyed to hospital in a police vehicle. The inspector agreed with my decision that if we were to await any ambulance arrival it could have a negative impact on the males’ health. </w:t>
      </w:r>
      <w:r w:rsidR="009911BB">
        <w:rPr>
          <w:sz w:val="24"/>
          <w:szCs w:val="24"/>
        </w:rPr>
        <w:t xml:space="preserve">This is another leadership strategy that allows discussions between people of varying positions of hierarchy and leadership to come to a decision which has the best interests of all involved. </w:t>
      </w:r>
      <w:r w:rsidR="005970EF">
        <w:rPr>
          <w:sz w:val="24"/>
          <w:szCs w:val="24"/>
        </w:rPr>
        <w:t>This process is known as “participative management” whereby people in supervisory positions and those people working underneath them make decisions jointly (</w:t>
      </w:r>
      <w:proofErr w:type="spellStart"/>
      <w:r w:rsidR="005970EF">
        <w:rPr>
          <w:sz w:val="24"/>
          <w:szCs w:val="24"/>
        </w:rPr>
        <w:t>Steinheider</w:t>
      </w:r>
      <w:proofErr w:type="spellEnd"/>
      <w:r w:rsidR="005970EF">
        <w:rPr>
          <w:sz w:val="24"/>
          <w:szCs w:val="24"/>
        </w:rPr>
        <w:t xml:space="preserve"> and </w:t>
      </w:r>
      <w:proofErr w:type="spellStart"/>
      <w:r w:rsidR="005970EF">
        <w:rPr>
          <w:sz w:val="24"/>
          <w:szCs w:val="24"/>
        </w:rPr>
        <w:t>Wuestewald</w:t>
      </w:r>
      <w:proofErr w:type="spellEnd"/>
      <w:r w:rsidR="005970EF">
        <w:rPr>
          <w:sz w:val="24"/>
          <w:szCs w:val="24"/>
        </w:rPr>
        <w:t xml:space="preserve">, 2008). </w:t>
      </w:r>
    </w:p>
    <w:p w14:paraId="781F5A05" w14:textId="65CD6BCC" w:rsidR="00943723" w:rsidRDefault="00943723" w:rsidP="00340E9A">
      <w:pPr>
        <w:ind w:right="237"/>
        <w:jc w:val="both"/>
        <w:rPr>
          <w:sz w:val="24"/>
          <w:szCs w:val="24"/>
        </w:rPr>
      </w:pPr>
    </w:p>
    <w:p w14:paraId="14AD663A" w14:textId="0AD9C03E" w:rsidR="00943723" w:rsidRDefault="00943723" w:rsidP="00340E9A">
      <w:pPr>
        <w:ind w:right="237"/>
        <w:jc w:val="both"/>
        <w:rPr>
          <w:sz w:val="24"/>
          <w:szCs w:val="24"/>
        </w:rPr>
      </w:pPr>
      <w:r>
        <w:rPr>
          <w:sz w:val="24"/>
          <w:szCs w:val="24"/>
        </w:rPr>
        <w:t xml:space="preserve">I was able to reflect upon my actions during the incident and decisions made throughout in a variety of ways. Speaking to colleagues who attended I was able to discuss the actions taken and analyse how I had performed and review the decisions that were made. </w:t>
      </w:r>
      <w:r w:rsidR="004E507F">
        <w:rPr>
          <w:sz w:val="24"/>
          <w:szCs w:val="24"/>
        </w:rPr>
        <w:t>This is known as peer reflection or peer review whereby you assist colleagues to identify what went well and what you could improve on (Topping, 2018).</w:t>
      </w:r>
    </w:p>
    <w:p w14:paraId="5EB0B89A" w14:textId="4AFE7079" w:rsidR="004E507F" w:rsidRDefault="004E507F" w:rsidP="00340E9A">
      <w:pPr>
        <w:ind w:right="237"/>
        <w:jc w:val="both"/>
        <w:rPr>
          <w:sz w:val="24"/>
          <w:szCs w:val="24"/>
        </w:rPr>
      </w:pPr>
      <w:r>
        <w:rPr>
          <w:sz w:val="24"/>
          <w:szCs w:val="24"/>
        </w:rPr>
        <w:t xml:space="preserve">Another form of reflection which I was able to use was reviewing my Body Worn Video camera (BWV). BWV is a camera worn by police officers which captures video footage from a first-person perspective of a police officer. It can be used evidentially but also provides a great tool for reflection of how incidents have been dealt with to allow analysis by police officers. Police officers can use this to review their incident which will assist in their development as police officers by reviewing what has gone well from their incidents and how they could have dealt with a situation differently (Phelps, et.al. 2018). </w:t>
      </w:r>
    </w:p>
    <w:p w14:paraId="1E2DB9CF" w14:textId="5B3E0A99" w:rsidR="004E507F" w:rsidRDefault="004E507F" w:rsidP="00340E9A">
      <w:pPr>
        <w:ind w:right="237"/>
        <w:jc w:val="both"/>
        <w:rPr>
          <w:sz w:val="24"/>
          <w:szCs w:val="24"/>
        </w:rPr>
      </w:pPr>
    </w:p>
    <w:p w14:paraId="76296599" w14:textId="54FEE031" w:rsidR="004E507F" w:rsidRPr="00F53F3B" w:rsidRDefault="004E507F" w:rsidP="00340E9A">
      <w:pPr>
        <w:ind w:right="237"/>
        <w:jc w:val="both"/>
        <w:rPr>
          <w:sz w:val="24"/>
          <w:szCs w:val="24"/>
        </w:rPr>
      </w:pPr>
      <w:r>
        <w:rPr>
          <w:sz w:val="24"/>
          <w:szCs w:val="24"/>
        </w:rPr>
        <w:t xml:space="preserve">From reviewing and reflecting upon this incident I felt that I was able to adapt and change my leadership styles to the varying situations. The main improvement which I would take away from reviewing the incident would be that I should have waited to enter the address with a colleague to ensure I could conduct my duty safely. As I took leadership of the incident and was there to manage the situation, I wouldn’t have been able to do so by putting myself in a position whereby I could’ve got hurt. Being able to reflect upon leadership values and situations is key to improving how not only myself but other police officers can become more efficient leaders. </w:t>
      </w:r>
    </w:p>
    <w:p w14:paraId="3E448958" w14:textId="2D60CC29" w:rsidR="00943723" w:rsidRPr="000B1E96" w:rsidRDefault="004E507F" w:rsidP="00340E9A">
      <w:pPr>
        <w:ind w:right="237"/>
      </w:pPr>
      <w:r>
        <w:t>(2474 Words)</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1C3F2E73" w:rsidR="00025650" w:rsidRPr="0034020A" w:rsidRDefault="00FA4D1E" w:rsidP="00340E9A">
      <w:pPr>
        <w:ind w:right="237"/>
        <w:jc w:val="both"/>
      </w:pPr>
      <w:r w:rsidRPr="0034020A">
        <w:t xml:space="preserve">Throughout this essay I will be reflecting and reviewing on my three-year probationary period as a police officer within Gwent Police. </w:t>
      </w:r>
      <w:r w:rsidRPr="0034020A">
        <w:br/>
        <w:t xml:space="preserve">The three-year period was set out and structured both by Gwent Police and The University of Wales, Trinity Saint David. Jointly, working together, they set out objectives and expectations from both sides which I have been expected to fulfil throughout the probationary period.  </w:t>
      </w:r>
    </w:p>
    <w:p w14:paraId="3EE5BC68" w14:textId="0E79B854" w:rsidR="009C1FEA" w:rsidRPr="0034020A" w:rsidRDefault="009C1FEA" w:rsidP="00340E9A">
      <w:pPr>
        <w:ind w:right="237"/>
        <w:jc w:val="both"/>
      </w:pPr>
    </w:p>
    <w:p w14:paraId="38C98FFF" w14:textId="3B7D5763" w:rsidR="0034020A" w:rsidRPr="0034020A" w:rsidRDefault="009C1FEA" w:rsidP="0034020A">
      <w:pPr>
        <w:ind w:right="237"/>
        <w:jc w:val="both"/>
      </w:pPr>
      <w:r w:rsidRPr="0034020A">
        <w:t xml:space="preserve">The policing role within the UK can be very challenging but also rewarding, with the right attitude and mentality. </w:t>
      </w:r>
      <w:r w:rsidR="0034020A" w:rsidRPr="0034020A">
        <w:t xml:space="preserve">Problem solving skills and decision making play a vital role in the duties and expectations of a police officer. The role of the university within policing today is also key and can play a huge part in the uptake of new police officers. As society changes and the world around us is forever evolving, as society we adapt, and this is one way in which the police have adapted to attempt to promote professionalism and academic success within policing. Police officers are required to learn and adapt to different situations and it is suggested that universities can play a key role in assisting this (Wood and Tong, 2009). </w:t>
      </w:r>
      <w:r w:rsidR="0034020A" w:rsidRPr="0034020A">
        <w:br/>
        <w:t>It has also been suggested that previous police training techniques are “militaristic</w:t>
      </w:r>
      <w:proofErr w:type="gramStart"/>
      <w:r w:rsidR="0034020A" w:rsidRPr="0034020A">
        <w:t>”</w:t>
      </w:r>
      <w:proofErr w:type="gramEnd"/>
      <w:r w:rsidR="0034020A" w:rsidRPr="0034020A">
        <w:t xml:space="preserve"> and this does not assist in the problem solving and decision making thought process (Shipton, 2009); this is where the introduction of university studies can assist in police training. </w:t>
      </w:r>
    </w:p>
    <w:p w14:paraId="6EA11A1F" w14:textId="27A5EECC" w:rsidR="009C1FEA" w:rsidRPr="0034020A" w:rsidRDefault="009C1FEA" w:rsidP="00340E9A">
      <w:pPr>
        <w:ind w:right="237"/>
        <w:jc w:val="both"/>
      </w:pPr>
    </w:p>
    <w:p w14:paraId="5F489BFC" w14:textId="7F95021D" w:rsidR="00FA4D1E" w:rsidRPr="0034020A" w:rsidRDefault="00FA4D1E" w:rsidP="00340E9A">
      <w:pPr>
        <w:ind w:right="237"/>
        <w:jc w:val="both"/>
      </w:pPr>
    </w:p>
    <w:p w14:paraId="127EFE23" w14:textId="7522DC2E" w:rsidR="00FA4D1E" w:rsidRPr="0034020A" w:rsidRDefault="00FA4D1E" w:rsidP="00340E9A">
      <w:pPr>
        <w:ind w:right="237"/>
        <w:jc w:val="both"/>
      </w:pPr>
      <w:r w:rsidRPr="0034020A">
        <w:t xml:space="preserve">The first six months </w:t>
      </w:r>
      <w:r w:rsidR="00015AF1" w:rsidRPr="0034020A">
        <w:t>consisted of majority classroom-based learning which consisted of various presentations from specially trained police officers who have experience in delivering lessons to student officers. The lessons were structured throughout the six</w:t>
      </w:r>
      <w:r w:rsidR="006364C6" w:rsidRPr="0034020A">
        <w:t>-</w:t>
      </w:r>
      <w:r w:rsidR="00015AF1" w:rsidRPr="0034020A">
        <w:t xml:space="preserve">month phase and worked alongside exams that were provided by the police and university to ensure that all student officers were in line with required standards and understood </w:t>
      </w:r>
      <w:r w:rsidR="006364C6" w:rsidRPr="0034020A">
        <w:t xml:space="preserve">what they were doing. The tests and several practical assessments were conducted to ensure officers were competent and able to understand the role of a police constable. The phase was very tough and there was a lot of information to take in such as learning a vast amount of law and legislation whilst also understanding how to be professional whilst conducting your job role. </w:t>
      </w:r>
    </w:p>
    <w:p w14:paraId="2FA6BB22" w14:textId="6809B480" w:rsidR="006364C6" w:rsidRPr="0034020A" w:rsidRDefault="006364C6" w:rsidP="00340E9A">
      <w:pPr>
        <w:ind w:right="237"/>
        <w:jc w:val="both"/>
      </w:pPr>
    </w:p>
    <w:p w14:paraId="575E85D0" w14:textId="3E17185C" w:rsidR="006364C6" w:rsidRPr="0034020A" w:rsidRDefault="006364C6" w:rsidP="00340E9A">
      <w:pPr>
        <w:ind w:right="237"/>
        <w:jc w:val="both"/>
      </w:pPr>
      <w:r w:rsidRPr="0034020A">
        <w:t xml:space="preserve">The main aims and structure that was taught is to ensure that all police officers were aware of their responsibilities and conduct themselves appropriately. The Police and Criminal Evidence Act 1984 </w:t>
      </w:r>
      <w:r w:rsidRPr="0034020A">
        <w:lastRenderedPageBreak/>
        <w:t xml:space="preserve">(PACE) was introduced to attempt to manage how crime was investigated by police officers and to regulate the conduct of police officers (Cape and Young, 2008). </w:t>
      </w:r>
      <w:r w:rsidR="00384527" w:rsidRPr="0034020A">
        <w:t xml:space="preserve">Along with the different sections within PACE, there are also </w:t>
      </w:r>
      <w:r w:rsidR="00907C24" w:rsidRPr="0034020A">
        <w:t xml:space="preserve">Codes. There are codes, A, B, C, D, E, F G and H; these codes cover how police should be working legally and provides the balance of police rights and the public’s freedom (Gov.UK. 2022, PACE). The PACE codes of practice cover the following: Stop and Search, Arrest, Detention, Identification, Interviewing detainees and identification. </w:t>
      </w:r>
      <w:r w:rsidR="005F559F" w:rsidRPr="0034020A">
        <w:t xml:space="preserve">These codes and police powers under PACE are vital in the role of policing within the UK today. Alongside the code of ethics and the NDM (National Decision Model), these are key areas which are taught and needed to be learnt during the initial training phase. </w:t>
      </w:r>
    </w:p>
    <w:p w14:paraId="074EF723" w14:textId="72DF20F8" w:rsidR="005F559F" w:rsidRPr="0034020A" w:rsidRDefault="007654ED" w:rsidP="00340E9A">
      <w:pPr>
        <w:ind w:right="237"/>
        <w:jc w:val="both"/>
      </w:pPr>
      <w:r w:rsidRPr="0034020A">
        <w:t>The code of ethics are set out by The College of Policing in the UK which are a set of standards of behaviour which every member of a police force are expected to abide by and follow to assist in guiding “judgements of each individual police officer” (Gwent Police, 2022 (2)).</w:t>
      </w:r>
      <w:r w:rsidR="005D0212" w:rsidRPr="0034020A">
        <w:t xml:space="preserve"> The NDM is a vital tool in assisting police officers in their everyday activities and helps to justify why officers come to decisions and how they </w:t>
      </w:r>
      <w:proofErr w:type="gramStart"/>
      <w:r w:rsidR="005D0212" w:rsidRPr="0034020A">
        <w:t>have to</w:t>
      </w:r>
      <w:proofErr w:type="gramEnd"/>
      <w:r w:rsidR="005D0212" w:rsidRPr="0034020A">
        <w:t xml:space="preserve"> come to that decision. The Code of Ethics links in with the NDM, being one part of the 6 elements, and is the centre of all police decision making. The other elements are to gather information and intelligence, assess the risk and develop a working strategy, consider powers and policies, identify options and contingencies and </w:t>
      </w:r>
      <w:proofErr w:type="gramStart"/>
      <w:r w:rsidR="005D0212" w:rsidRPr="0034020A">
        <w:t>take action</w:t>
      </w:r>
      <w:proofErr w:type="gramEnd"/>
      <w:r w:rsidR="005D0212" w:rsidRPr="0034020A">
        <w:t xml:space="preserve"> and review what happened. These are also set out by the college of policing and police officers are expected to meet these standards (</w:t>
      </w:r>
      <w:proofErr w:type="spellStart"/>
      <w:r w:rsidR="005D0212" w:rsidRPr="0034020A">
        <w:t>Roycroft</w:t>
      </w:r>
      <w:proofErr w:type="spellEnd"/>
      <w:r w:rsidR="005D0212" w:rsidRPr="0034020A">
        <w:t>, 2019).</w:t>
      </w:r>
    </w:p>
    <w:p w14:paraId="1CD9BBE3" w14:textId="42BB2AB6" w:rsidR="006364C6" w:rsidRPr="0034020A" w:rsidRDefault="006364C6" w:rsidP="00340E9A">
      <w:pPr>
        <w:ind w:right="237"/>
        <w:jc w:val="both"/>
      </w:pPr>
    </w:p>
    <w:p w14:paraId="21625286" w14:textId="1F245782" w:rsidR="005D0212" w:rsidRPr="0034020A" w:rsidRDefault="005D0212" w:rsidP="00340E9A">
      <w:pPr>
        <w:ind w:right="237"/>
        <w:jc w:val="both"/>
      </w:pPr>
      <w:r w:rsidRPr="0034020A">
        <w:t xml:space="preserve">Although these areas were taught initially throughout the initial training phase, they have been standards and guidelines which have come with me through my probationary period and will continue to do so throughout my policing career. By following these myself, other colleagues also following these, it has assisted me in my learning to ensure that no matter what I do, I always have a clear and conscious thought process when dealing with any policing incidents. By having these standards set out throughout policing, it ensures that all officers should be aware of what is expected of them and that can be passed down on to new colleagues, such as myself which has benefitted me in my career and learning phase as a police officer. </w:t>
      </w:r>
    </w:p>
    <w:p w14:paraId="503DE9D9" w14:textId="7240F894" w:rsidR="005D0212" w:rsidRPr="0034020A" w:rsidRDefault="005D0212" w:rsidP="00340E9A">
      <w:pPr>
        <w:ind w:right="237"/>
        <w:jc w:val="both"/>
      </w:pPr>
    </w:p>
    <w:p w14:paraId="418D424C" w14:textId="50355C02" w:rsidR="005D0212" w:rsidRPr="0034020A" w:rsidRDefault="005D0212" w:rsidP="00340E9A">
      <w:pPr>
        <w:ind w:right="237"/>
        <w:jc w:val="both"/>
      </w:pPr>
      <w:r w:rsidRPr="0034020A">
        <w:t xml:space="preserve">Following on from my initial six-month </w:t>
      </w:r>
      <w:r w:rsidR="00E03677" w:rsidRPr="0034020A">
        <w:t xml:space="preserve">training, I then moved out on to shift work and started my work as a response police officer. This involved being with a tutor for a 12-week period who would attend all calls with me and show me how to deal with certain calls. Initially, the tutor would lead the calls to provide me with an understanding of how to speak with people and deal with sometimes complex incidents. Following the initial response and attendance, then came the paperwork with thorough write ups of the incident which I had just attended. </w:t>
      </w:r>
      <w:r w:rsidR="008A1F45" w:rsidRPr="0034020A">
        <w:t xml:space="preserve">Whilst I was in my tutorship period, although a response officer, I was not required to be called to any incidents and that my tutor would select what incidents we would go to too benefit the most from. This is an issue that is widely raised as to what is the most beneficial way for student officers to progress and learn whilst also not draining the resources from a response shift (Wood and Tong, 2009). </w:t>
      </w:r>
    </w:p>
    <w:p w14:paraId="2A17872E" w14:textId="63A9AA01" w:rsidR="008A1F45" w:rsidRPr="0034020A" w:rsidRDefault="008A1F45" w:rsidP="00340E9A">
      <w:pPr>
        <w:ind w:right="237"/>
        <w:jc w:val="both"/>
      </w:pPr>
    </w:p>
    <w:p w14:paraId="7EEBCE56" w14:textId="4A697B19" w:rsidR="008A1F45" w:rsidRPr="0034020A" w:rsidRDefault="008A1F45" w:rsidP="00340E9A">
      <w:pPr>
        <w:ind w:right="237"/>
        <w:jc w:val="both"/>
      </w:pPr>
      <w:r w:rsidRPr="0034020A">
        <w:t xml:space="preserve">As I progressed throughout this tutorship, my tutor would take a step-back in leading calls and allow me to take over and show how confident and competent I was at dealing with the situation by myself and not relying solely on their assistance. This as beneficial as I was able to prepare myself for independent patrol whilst also having assistance close by if it was needed, whilst also having a tutor to ensure that I was conducting my duties appropriately. </w:t>
      </w:r>
    </w:p>
    <w:p w14:paraId="4BA452A3" w14:textId="7A0307E9" w:rsidR="00CB458D" w:rsidRPr="0034020A" w:rsidRDefault="00CB458D" w:rsidP="00340E9A">
      <w:pPr>
        <w:ind w:right="237"/>
        <w:jc w:val="both"/>
      </w:pPr>
    </w:p>
    <w:p w14:paraId="61536789" w14:textId="4AE6C38D" w:rsidR="00CB458D" w:rsidRPr="0034020A" w:rsidRDefault="00CB458D" w:rsidP="00340E9A">
      <w:pPr>
        <w:ind w:right="237"/>
        <w:jc w:val="both"/>
      </w:pPr>
      <w:r w:rsidRPr="0034020A">
        <w:t xml:space="preserve">Throughout this 12-week process, I had opportunities to raise any issues I faced with my tutor, whilst they were also able to address any issues that they had with my work. I would also have regular reviews about each call that was dealt with to debrief what went well and what I could improve on. There would be targets set to improve or work differently on when I would approach the next call. </w:t>
      </w:r>
    </w:p>
    <w:p w14:paraId="11E8D1D7" w14:textId="29C3E1C3" w:rsidR="00CB458D" w:rsidRPr="0034020A" w:rsidRDefault="00CB458D" w:rsidP="00340E9A">
      <w:pPr>
        <w:ind w:right="237"/>
        <w:jc w:val="both"/>
      </w:pPr>
      <w:r w:rsidRPr="0034020A">
        <w:t>From my own experience of being tutored and speaking with other colleagues, our experiences were varied due to the police tutor that we had. Every police officer is a different individual who will have different ways of working and dealing with situations. As you work closely and learn from your tutor, you would pick up similar traits and “mirror instructors” and how they work (</w:t>
      </w:r>
      <w:proofErr w:type="spellStart"/>
      <w:r w:rsidRPr="0034020A">
        <w:t>Holdaway</w:t>
      </w:r>
      <w:proofErr w:type="spellEnd"/>
      <w:r w:rsidRPr="0034020A">
        <w:t xml:space="preserve"> and Barron, 1997).</w:t>
      </w:r>
    </w:p>
    <w:p w14:paraId="23FE4472" w14:textId="597F4C0F" w:rsidR="00CB458D" w:rsidRPr="0034020A" w:rsidRDefault="00CB458D" w:rsidP="00340E9A">
      <w:pPr>
        <w:ind w:right="237"/>
        <w:jc w:val="both"/>
      </w:pPr>
      <w:proofErr w:type="spellStart"/>
      <w:r w:rsidRPr="0034020A">
        <w:t>Holdaway</w:t>
      </w:r>
      <w:proofErr w:type="spellEnd"/>
      <w:r w:rsidRPr="0034020A">
        <w:t xml:space="preserve"> and Barron</w:t>
      </w:r>
      <w:r w:rsidR="004D1282" w:rsidRPr="0034020A">
        <w:t xml:space="preserve"> (1997)</w:t>
      </w:r>
      <w:r w:rsidRPr="0034020A">
        <w:t xml:space="preserve"> also suggest that police officers who resigned early, were more likely to resign as they had a poor relationship with the tutor which has not set them up correctly or as they would have hoped for their roles as a police officer. </w:t>
      </w:r>
    </w:p>
    <w:p w14:paraId="0FEEFB0E" w14:textId="3558A4F5" w:rsidR="00025650" w:rsidRDefault="00B550CA" w:rsidP="00340E9A">
      <w:pPr>
        <w:ind w:right="237"/>
        <w:jc w:val="both"/>
      </w:pPr>
      <w:r w:rsidRPr="0034020A">
        <w:t xml:space="preserve">Although the 12-week tutor period is the shortest aspect of the varying parts of a police probation period, </w:t>
      </w:r>
      <w:proofErr w:type="spellStart"/>
      <w:r w:rsidRPr="0034020A">
        <w:t>Kudlay</w:t>
      </w:r>
      <w:proofErr w:type="spellEnd"/>
      <w:r w:rsidRPr="0034020A">
        <w:t xml:space="preserve"> (2018) suggests that the action of a police tutor is the vital role of training police </w:t>
      </w:r>
      <w:r w:rsidRPr="0034020A">
        <w:lastRenderedPageBreak/>
        <w:t>officers to set them up for their continued police careers.</w:t>
      </w:r>
      <w:r w:rsidR="00EE293D">
        <w:t xml:space="preserve"> </w:t>
      </w:r>
      <w:r w:rsidR="007A731A">
        <w:t>As a police tutor, there is a responsibility placed on them to ensure that the student officer is competent enough to be able to work independently following the tutorship period. They have a duty to ensure that the student officer can work effectively and that they have been set a good example to focus their careers upon from such a short space of time. Tyler and McKenzie (2011) found that mentors would want student officers to use their initiative and not be afraid to ask questions and to benefit from the experience not only of a mentor, but also other police officers who they work alongside.</w:t>
      </w:r>
    </w:p>
    <w:p w14:paraId="24BD1017" w14:textId="041F07F8" w:rsidR="007A731A" w:rsidRDefault="007A731A" w:rsidP="00340E9A">
      <w:pPr>
        <w:ind w:right="237"/>
        <w:jc w:val="both"/>
      </w:pPr>
    </w:p>
    <w:p w14:paraId="35815EC1" w14:textId="34EA3FF1" w:rsidR="007A731A" w:rsidRDefault="007A731A" w:rsidP="00340E9A">
      <w:pPr>
        <w:ind w:right="237"/>
        <w:jc w:val="both"/>
      </w:pPr>
      <w:r>
        <w:t>Throughout my 12</w:t>
      </w:r>
      <w:r w:rsidR="00AC16AA">
        <w:t>-</w:t>
      </w:r>
      <w:r>
        <w:t xml:space="preserve">week tutorship period, there was myself and another student constable working alongside 1 tutor. This was the case for many other student constable colleagues from my training cohort. Some found this to be unsatisfactory as they felt they were not having the needed one to one time with the tutor. I, on the other hand, felt that having another student constable alongside me was more beneficial. </w:t>
      </w:r>
      <w:r w:rsidR="00AC16AA">
        <w:t xml:space="preserve">This was due to use both being able to see how each other worked with us both being new to the role. There would be three police officers at an incident, each of us with different personality traits and varied ways of working. Learning from each other in these scenarios, I found beneficial to myself in becoming a more rounded and better police officer. </w:t>
      </w:r>
      <w:r w:rsidR="00F82548">
        <w:t xml:space="preserve">I found that “peer learning” was more beneficial to me personally. </w:t>
      </w:r>
      <w:r w:rsidR="004030C9">
        <w:t xml:space="preserve">In the simplest of terms, “peer learning” is taking in information of what your peers have done and benefitting from the experience of what others have done (Management Help, 2022). </w:t>
      </w:r>
    </w:p>
    <w:p w14:paraId="3A16D1C5" w14:textId="3A401D59" w:rsidR="000F0D0E" w:rsidRDefault="00AC16AA" w:rsidP="00340E9A">
      <w:pPr>
        <w:ind w:right="237"/>
        <w:jc w:val="both"/>
      </w:pPr>
      <w:r>
        <w:t>There can be clashes within personality traits however</w:t>
      </w:r>
      <w:r w:rsidR="008D39E2">
        <w:t>; as Cohen et.al (2014)</w:t>
      </w:r>
      <w:r>
        <w:t xml:space="preserve"> found, some people of authority are not interested in how the authority affects them, whereas another was found to be invested in how people </w:t>
      </w:r>
      <w:r w:rsidR="008D39E2">
        <w:t>would always recognise them as authority.</w:t>
      </w:r>
    </w:p>
    <w:p w14:paraId="48B2BA98" w14:textId="0BAD3C34" w:rsidR="000F0D0E" w:rsidRDefault="000F0D0E" w:rsidP="00340E9A">
      <w:pPr>
        <w:ind w:right="237"/>
        <w:jc w:val="both"/>
      </w:pPr>
    </w:p>
    <w:p w14:paraId="53C57CDF" w14:textId="75AB7713" w:rsidR="00025650" w:rsidRDefault="000F0D0E" w:rsidP="00340E9A">
      <w:pPr>
        <w:ind w:right="237"/>
        <w:jc w:val="both"/>
      </w:pPr>
      <w:r>
        <w:t>Following on from the 12-week probationary period, I would go out to work as a response officer on my shift in a local policing area which I would be posted too. This was a new situation with a varied set of police officers on the shift. Some officers had a wealth of experience which varied from 15 years’ service to others with little service of 1</w:t>
      </w:r>
      <w:r w:rsidR="009479B0">
        <w:t>-</w:t>
      </w:r>
      <w:r>
        <w:t xml:space="preserve">year service. </w:t>
      </w:r>
      <w:r w:rsidR="009479B0">
        <w:t xml:space="preserve">I found that those with most experience however was not as helpful as those who had recently come through their training period as they were more willing to assist in my learning process. Those with more experience were more set into their way of working and I would watch them as opposed to making decisions myself. </w:t>
      </w:r>
    </w:p>
    <w:p w14:paraId="71AB55F9" w14:textId="19003EBF" w:rsidR="00025650" w:rsidRDefault="009479B0" w:rsidP="00340E9A">
      <w:pPr>
        <w:ind w:right="237"/>
        <w:jc w:val="both"/>
      </w:pPr>
      <w:r>
        <w:t xml:space="preserve">Working with more experienced officers was beneficial as I would be watching how they worked and what they were doing. I do however work as a kinaesthetic learner and find that I benefit more from doing things myself. Kinaesthetic learners learn more from doing things as opposed to other learning styles. It has been found that being given an opportunity to function by activating your mind and body to </w:t>
      </w:r>
      <w:r w:rsidR="00D54D8F">
        <w:t>do</w:t>
      </w:r>
      <w:r>
        <w:t xml:space="preserve"> something, that is more beneficial (Amir and Subramaniam, </w:t>
      </w:r>
      <w:r w:rsidR="0014607F">
        <w:t xml:space="preserve">2007). </w:t>
      </w:r>
    </w:p>
    <w:p w14:paraId="3973E5C0" w14:textId="484A02CB" w:rsidR="00D54D8F" w:rsidRDefault="00D54D8F" w:rsidP="00340E9A">
      <w:pPr>
        <w:ind w:right="237"/>
        <w:jc w:val="both"/>
      </w:pPr>
    </w:p>
    <w:p w14:paraId="5A59F997" w14:textId="002FEC58" w:rsidR="00D54D8F" w:rsidRDefault="00D54D8F" w:rsidP="00340E9A">
      <w:pPr>
        <w:ind w:right="237"/>
        <w:jc w:val="both"/>
      </w:pPr>
      <w:r>
        <w:t xml:space="preserve">Following on from my first year, the second and third years have been very similar as I would have a set of workbooks and other university work to complete alongside my work as a police officer. These workbooks would be varied from reflections of my work as an officer and research surround a variety of areas of policing. I found these to be somewhat beneficial as conducting the research on topics which I may not have generally had a vested interest in allowed me to explore different areas of policing to broaden my knowledge. </w:t>
      </w:r>
    </w:p>
    <w:p w14:paraId="498AAB35" w14:textId="67D6F5C8" w:rsidR="00D54D8F" w:rsidRDefault="00D54D8F" w:rsidP="00340E9A">
      <w:pPr>
        <w:ind w:right="237"/>
        <w:jc w:val="both"/>
      </w:pPr>
    </w:p>
    <w:p w14:paraId="5A79B9D7" w14:textId="3D810614" w:rsidR="005E230A" w:rsidRDefault="00D54D8F" w:rsidP="00340E9A">
      <w:pPr>
        <w:ind w:right="237"/>
        <w:jc w:val="both"/>
      </w:pPr>
      <w:r>
        <w:t>Alongside the university work, in years two and three, I had a police officer mentor who would oversee my competencies and assess if I was competent in my role as a police officer. I would meet regularly with them and discuss how I was finding the role and what incidents I had dealt with. There was a set structure of learning which I had to complete and reflect on incidents dealt. Again, similarly to the tutorship, this was beneficial for me as it allowed me to reflect upon incidents in a more formal process and discuss what had gone well and how I could improve as an officer.</w:t>
      </w:r>
    </w:p>
    <w:p w14:paraId="19D30FB9" w14:textId="510EF99B" w:rsidR="005E230A" w:rsidRDefault="005E230A" w:rsidP="00340E9A">
      <w:pPr>
        <w:ind w:right="237"/>
        <w:jc w:val="both"/>
      </w:pPr>
    </w:p>
    <w:p w14:paraId="468AA180" w14:textId="0773BF1E" w:rsidR="005E230A" w:rsidRDefault="005E230A" w:rsidP="00340E9A">
      <w:pPr>
        <w:ind w:right="237"/>
        <w:jc w:val="both"/>
      </w:pPr>
      <w:r>
        <w:t xml:space="preserve">Throughout working on shift, I was always peer learning which I found most beneficial. This allowed me to assess how others worked and built a bond with shift members and we knew how each other worked and allowed us to perform better and improve as police officers. </w:t>
      </w:r>
    </w:p>
    <w:p w14:paraId="7E779A3E" w14:textId="4D652D24" w:rsidR="004E2D6E" w:rsidRDefault="004E2D6E" w:rsidP="00340E9A">
      <w:pPr>
        <w:ind w:right="237"/>
        <w:jc w:val="both"/>
      </w:pPr>
    </w:p>
    <w:p w14:paraId="3D819838" w14:textId="2E58B0E8" w:rsidR="004E2D6E" w:rsidRDefault="004E2D6E" w:rsidP="00340E9A">
      <w:pPr>
        <w:ind w:right="237"/>
        <w:jc w:val="both"/>
      </w:pPr>
      <w:r>
        <w:t xml:space="preserve">Reflecting on my probationary period, I have benefited from every aspect of it in a different way but continued to develop myself as a police officer. Initially it was all about classroom learning which was needed to ensure that the foundations were set to understand not only the role of a police officer but also the law and expectations of you. Having 1-day service or 30 years’ service is unknown to the public and they only see a police officer; this ensuring that the training received was able to prepare for that situation as the public would want an answer and expect you to deal with situations no matter </w:t>
      </w:r>
      <w:r>
        <w:lastRenderedPageBreak/>
        <w:t xml:space="preserve">how challenging. The initial period of training and tutorship period allowed me to set up myself appropriately for independent patrol to ensure I could provide the public with the best possible service. This was then continued throughout constant review of my work and learning from other officers. </w:t>
      </w:r>
    </w:p>
    <w:p w14:paraId="1B8774CC" w14:textId="1C55BCCA" w:rsidR="004E2D6E" w:rsidRPr="005E230A" w:rsidRDefault="004E2D6E" w:rsidP="00340E9A">
      <w:pPr>
        <w:ind w:right="237"/>
        <w:jc w:val="both"/>
      </w:pPr>
      <w:r>
        <w:t xml:space="preserve">I found that the most beneficial way of learning was to go and make decisions myself and then reflect on those with other officers to assess how the situation went. If double crewed, there would always be opportunities at incidents to talk and come to decisions together. From this, both officers who may have varied viewpoints were able to conclude what to do. This again was beneficial as you learn how different officers see a situation differently to yourself, but you may both come to the same conclusion. </w:t>
      </w:r>
    </w:p>
    <w:p w14:paraId="1C6E93E6" w14:textId="39ACCB33" w:rsidR="00025650" w:rsidRDefault="004E2D6E" w:rsidP="00340E9A">
      <w:pPr>
        <w:ind w:right="237"/>
      </w:pPr>
      <w:r>
        <w:t>(2310 Words)</w:t>
      </w:r>
      <w:r w:rsidR="00025650">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4B747038" w14:textId="286B4EA3" w:rsidR="00441B5E" w:rsidRDefault="000F7ECD" w:rsidP="00441B5E">
      <w:pPr>
        <w:keepNext/>
        <w:spacing w:before="240" w:after="60"/>
        <w:ind w:right="237"/>
        <w:jc w:val="both"/>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D01F693" w14:textId="77777777" w:rsidR="00441B5E" w:rsidRDefault="00441B5E" w:rsidP="00441B5E"/>
    <w:p w14:paraId="5F5D4443" w14:textId="77777777" w:rsidR="00441B5E" w:rsidRDefault="00441B5E" w:rsidP="00441B5E"/>
    <w:p w14:paraId="18109689" w14:textId="77777777" w:rsidR="00441B5E" w:rsidRDefault="00441B5E" w:rsidP="00441B5E"/>
    <w:p w14:paraId="4F6BB13A" w14:textId="77777777" w:rsidR="00441B5E" w:rsidRDefault="00441B5E" w:rsidP="00441B5E">
      <w:r>
        <w:rPr>
          <w:color w:val="222222"/>
          <w:shd w:val="clear" w:color="auto" w:fill="FFFFFF"/>
        </w:rPr>
        <w:t>Aaron, J.D., 2000. Stress and coping in police officers. </w:t>
      </w:r>
      <w:r>
        <w:rPr>
          <w:i/>
          <w:iCs/>
        </w:rPr>
        <w:t>Police Quarterly</w:t>
      </w:r>
      <w:r>
        <w:t>, </w:t>
      </w:r>
      <w:r>
        <w:rPr>
          <w:i/>
          <w:iCs/>
        </w:rPr>
        <w:t>3</w:t>
      </w:r>
      <w:r>
        <w:t>(4), pp.438-450.</w:t>
      </w:r>
    </w:p>
    <w:p w14:paraId="717AE565" w14:textId="77777777" w:rsidR="00441B5E" w:rsidRDefault="00441B5E" w:rsidP="00EB798C">
      <w:pPr>
        <w:rPr>
          <w:color w:val="222222"/>
          <w:shd w:val="clear" w:color="auto" w:fill="FFFFFF"/>
        </w:rPr>
      </w:pPr>
      <w:r>
        <w:rPr>
          <w:color w:val="222222"/>
          <w:shd w:val="clear" w:color="auto" w:fill="FFFFFF"/>
        </w:rPr>
        <w:t>Amir, N. and Subramaniam, R., 2007. Making a fun cartesian diver: a simple project to engage kinaesthetic learners. </w:t>
      </w:r>
      <w:r>
        <w:rPr>
          <w:i/>
          <w:iCs/>
          <w:color w:val="222222"/>
          <w:shd w:val="clear" w:color="auto" w:fill="FFFFFF"/>
        </w:rPr>
        <w:t>Physics Education</w:t>
      </w:r>
      <w:r>
        <w:rPr>
          <w:color w:val="222222"/>
          <w:shd w:val="clear" w:color="auto" w:fill="FFFFFF"/>
        </w:rPr>
        <w:t>, </w:t>
      </w:r>
      <w:r>
        <w:rPr>
          <w:i/>
          <w:iCs/>
          <w:color w:val="222222"/>
          <w:shd w:val="clear" w:color="auto" w:fill="FFFFFF"/>
        </w:rPr>
        <w:t>42</w:t>
      </w:r>
      <w:r>
        <w:rPr>
          <w:color w:val="222222"/>
          <w:shd w:val="clear" w:color="auto" w:fill="FFFFFF"/>
        </w:rPr>
        <w:t>(5), p.478.</w:t>
      </w:r>
    </w:p>
    <w:p w14:paraId="12BF400A" w14:textId="77777777" w:rsidR="00441B5E" w:rsidRDefault="00441B5E" w:rsidP="00441B5E">
      <w:r>
        <w:rPr>
          <w:color w:val="222222"/>
          <w:shd w:val="clear" w:color="auto" w:fill="FFFFFF"/>
        </w:rPr>
        <w:t>Boyd, J. and Kerr, T., 2016. Policing ‘Vancouver’s Mental Health Crisis’: A Critical Discourse Analysis. </w:t>
      </w:r>
      <w:r>
        <w:rPr>
          <w:i/>
          <w:iCs/>
        </w:rPr>
        <w:t>Critical public health</w:t>
      </w:r>
      <w:r>
        <w:t>, </w:t>
      </w:r>
      <w:r>
        <w:rPr>
          <w:i/>
          <w:iCs/>
        </w:rPr>
        <w:t>26</w:t>
      </w:r>
      <w:r>
        <w:t>(4), p.418.</w:t>
      </w:r>
    </w:p>
    <w:p w14:paraId="4E088C49" w14:textId="77777777" w:rsidR="00441B5E" w:rsidRDefault="00441B5E" w:rsidP="00EB798C">
      <w:pPr>
        <w:rPr>
          <w:color w:val="222222"/>
          <w:shd w:val="clear" w:color="auto" w:fill="FFFFFF"/>
        </w:rPr>
      </w:pPr>
      <w:r>
        <w:rPr>
          <w:color w:val="222222"/>
          <w:shd w:val="clear" w:color="auto" w:fill="FFFFFF"/>
        </w:rPr>
        <w:t>Cape, E. and Young, R. eds., 2008. </w:t>
      </w:r>
      <w:r>
        <w:rPr>
          <w:i/>
          <w:iCs/>
          <w:color w:val="222222"/>
          <w:shd w:val="clear" w:color="auto" w:fill="FFFFFF"/>
        </w:rPr>
        <w:t>Regulating policing: The Police and Criminal Evidence Act 1984 past, present and future</w:t>
      </w:r>
      <w:r>
        <w:rPr>
          <w:color w:val="222222"/>
          <w:shd w:val="clear" w:color="auto" w:fill="FFFFFF"/>
        </w:rPr>
        <w:t>. Bloomsbury Publishing.</w:t>
      </w:r>
    </w:p>
    <w:p w14:paraId="38FA9F64" w14:textId="77777777" w:rsidR="00441B5E" w:rsidRDefault="00441B5E" w:rsidP="00441B5E">
      <w:pPr>
        <w:rPr>
          <w:color w:val="222222"/>
          <w:shd w:val="clear" w:color="auto" w:fill="FFFFFF"/>
        </w:rPr>
      </w:pPr>
      <w:proofErr w:type="spellStart"/>
      <w:r>
        <w:rPr>
          <w:color w:val="222222"/>
          <w:shd w:val="clear" w:color="auto" w:fill="FFFFFF"/>
        </w:rPr>
        <w:t>Charman</w:t>
      </w:r>
      <w:proofErr w:type="spellEnd"/>
      <w:r>
        <w:rPr>
          <w:color w:val="222222"/>
          <w:shd w:val="clear" w:color="auto" w:fill="FFFFFF"/>
        </w:rPr>
        <w:t>, S., 2014. Blue light communities: Cultural interoperability and shared learning between ambulance staff and police officers in emergency response. </w:t>
      </w:r>
      <w:r>
        <w:rPr>
          <w:i/>
          <w:iCs/>
          <w:color w:val="222222"/>
          <w:shd w:val="clear" w:color="auto" w:fill="FFFFFF"/>
        </w:rPr>
        <w:t>Policing and Society</w:t>
      </w:r>
      <w:r>
        <w:rPr>
          <w:color w:val="222222"/>
          <w:shd w:val="clear" w:color="auto" w:fill="FFFFFF"/>
        </w:rPr>
        <w:t>, </w:t>
      </w:r>
      <w:r>
        <w:rPr>
          <w:i/>
          <w:iCs/>
          <w:color w:val="222222"/>
          <w:shd w:val="clear" w:color="auto" w:fill="FFFFFF"/>
        </w:rPr>
        <w:t>24</w:t>
      </w:r>
      <w:r>
        <w:rPr>
          <w:color w:val="222222"/>
          <w:shd w:val="clear" w:color="auto" w:fill="FFFFFF"/>
        </w:rPr>
        <w:t>(1), pp.102-119.</w:t>
      </w:r>
    </w:p>
    <w:p w14:paraId="01C19520" w14:textId="77777777" w:rsidR="00441B5E" w:rsidRDefault="00441B5E" w:rsidP="00441B5E">
      <w:pPr>
        <w:rPr>
          <w:color w:val="222222"/>
          <w:shd w:val="clear" w:color="auto" w:fill="FFFFFF"/>
        </w:rPr>
      </w:pPr>
      <w:r>
        <w:rPr>
          <w:color w:val="222222"/>
          <w:shd w:val="clear" w:color="auto" w:fill="FFFFFF"/>
        </w:rPr>
        <w:t xml:space="preserve">Cockcroft, T., 2014. Policing: A Journal of Policy and Practice, Volume 8, Issue 1, pages 5-13. </w:t>
      </w:r>
    </w:p>
    <w:p w14:paraId="7A829F46" w14:textId="77777777" w:rsidR="00441B5E" w:rsidRDefault="00441B5E" w:rsidP="00EB798C">
      <w:pPr>
        <w:rPr>
          <w:color w:val="222222"/>
          <w:shd w:val="clear" w:color="auto" w:fill="FFFFFF"/>
        </w:rPr>
      </w:pPr>
      <w:r>
        <w:rPr>
          <w:color w:val="222222"/>
          <w:shd w:val="clear" w:color="auto" w:fill="FFFFFF"/>
        </w:rPr>
        <w:t xml:space="preserve">Cohen, T.R., </w:t>
      </w:r>
      <w:proofErr w:type="spellStart"/>
      <w:r>
        <w:rPr>
          <w:color w:val="222222"/>
          <w:shd w:val="clear" w:color="auto" w:fill="FFFFFF"/>
        </w:rPr>
        <w:t>Panter</w:t>
      </w:r>
      <w:proofErr w:type="spellEnd"/>
      <w:r>
        <w:rPr>
          <w:color w:val="222222"/>
          <w:shd w:val="clear" w:color="auto" w:fill="FFFFFF"/>
        </w:rPr>
        <w:t xml:space="preserve">, A.T., </w:t>
      </w:r>
      <w:proofErr w:type="spellStart"/>
      <w:r>
        <w:rPr>
          <w:color w:val="222222"/>
          <w:shd w:val="clear" w:color="auto" w:fill="FFFFFF"/>
        </w:rPr>
        <w:t>Turan</w:t>
      </w:r>
      <w:proofErr w:type="spellEnd"/>
      <w:r>
        <w:rPr>
          <w:color w:val="222222"/>
          <w:shd w:val="clear" w:color="auto" w:fill="FFFFFF"/>
        </w:rPr>
        <w:t>, N., Morse, L. and Kim, Y., 2014. Moral character in the workplace. </w:t>
      </w:r>
      <w:r>
        <w:rPr>
          <w:i/>
          <w:iCs/>
          <w:color w:val="222222"/>
          <w:shd w:val="clear" w:color="auto" w:fill="FFFFFF"/>
        </w:rPr>
        <w:t>Journal of personality and social psychology</w:t>
      </w:r>
      <w:r>
        <w:rPr>
          <w:color w:val="222222"/>
          <w:shd w:val="clear" w:color="auto" w:fill="FFFFFF"/>
        </w:rPr>
        <w:t>, </w:t>
      </w:r>
      <w:r>
        <w:rPr>
          <w:i/>
          <w:iCs/>
          <w:color w:val="222222"/>
          <w:shd w:val="clear" w:color="auto" w:fill="FFFFFF"/>
        </w:rPr>
        <w:t>107</w:t>
      </w:r>
      <w:r>
        <w:rPr>
          <w:color w:val="222222"/>
          <w:shd w:val="clear" w:color="auto" w:fill="FFFFFF"/>
        </w:rPr>
        <w:t>(5), p.943.</w:t>
      </w:r>
    </w:p>
    <w:p w14:paraId="0025388C" w14:textId="77777777" w:rsidR="00441B5E" w:rsidRDefault="00441B5E" w:rsidP="00441B5E">
      <w:pPr>
        <w:rPr>
          <w:shd w:val="clear" w:color="auto" w:fill="FFFFFF"/>
        </w:rPr>
      </w:pPr>
      <w:r>
        <w:rPr>
          <w:shd w:val="clear" w:color="auto" w:fill="FFFFFF"/>
        </w:rPr>
        <w:t xml:space="preserve">College of Policing ,2022(3) – Police Education Qualifications Framework. [online] Available at: &lt;https://www.college.police.uk/guidance/policing-education-qualifications-framework-peqf&gt; </w:t>
      </w:r>
    </w:p>
    <w:p w14:paraId="2EF6FD7F" w14:textId="77777777" w:rsidR="00441B5E" w:rsidRDefault="00441B5E" w:rsidP="00441B5E">
      <w:pPr>
        <w:rPr>
          <w:shd w:val="clear" w:color="auto" w:fill="FFFFFF"/>
        </w:rPr>
      </w:pPr>
      <w:r>
        <w:rPr>
          <w:shd w:val="clear" w:color="auto" w:fill="FFFFFF"/>
        </w:rPr>
        <w:t xml:space="preserve">College of Policing 2022 (1). [online] Available at: &lt;https://www.college.police.uk/about&gt; </w:t>
      </w:r>
    </w:p>
    <w:p w14:paraId="5467B22D" w14:textId="77777777" w:rsidR="00441B5E" w:rsidRDefault="00441B5E" w:rsidP="00441B5E">
      <w:pPr>
        <w:rPr>
          <w:shd w:val="clear" w:color="auto" w:fill="FFFFFF"/>
        </w:rPr>
      </w:pPr>
      <w:r>
        <w:rPr>
          <w:shd w:val="clear" w:color="auto" w:fill="FFFFFF"/>
        </w:rPr>
        <w:t xml:space="preserve">College of Policing 2022 (2) – Policing Vision 2025 [online] Available at: </w:t>
      </w:r>
      <w:hyperlink r:id="rId18" w:history="1">
        <w:r>
          <w:rPr>
            <w:rStyle w:val="Hyperlink"/>
            <w:shd w:val="clear" w:color="auto" w:fill="FFFFFF"/>
          </w:rPr>
          <w:t>https://leadership.college.police.uk/pluginfile.php/3741/mod_resource/content/7/Policing%20Vision%202025.pdf</w:t>
        </w:r>
      </w:hyperlink>
    </w:p>
    <w:p w14:paraId="292B43B0" w14:textId="77777777" w:rsidR="00441B5E" w:rsidRDefault="00441B5E" w:rsidP="00EB798C">
      <w:pPr>
        <w:rPr>
          <w:color w:val="222222"/>
          <w:shd w:val="clear" w:color="auto" w:fill="FFFFFF"/>
        </w:rPr>
      </w:pPr>
      <w:r>
        <w:rPr>
          <w:shd w:val="clear" w:color="auto" w:fill="FFFFFF"/>
        </w:rPr>
        <w:t xml:space="preserve">College of Policing, 2022. [online] Available at: &lt;https://www.college.police.uk/ethics/code-of-ethics&gt; </w:t>
      </w:r>
    </w:p>
    <w:p w14:paraId="7BD07A85" w14:textId="77777777" w:rsidR="00441B5E" w:rsidRDefault="00441B5E" w:rsidP="00EB798C">
      <w:pPr>
        <w:rPr>
          <w:color w:val="222222"/>
          <w:shd w:val="clear" w:color="auto" w:fill="FFFFFF"/>
        </w:rPr>
      </w:pPr>
      <w:r>
        <w:rPr>
          <w:i/>
          <w:iCs/>
          <w:color w:val="222222"/>
          <w:shd w:val="clear" w:color="auto" w:fill="FFFFFF"/>
        </w:rPr>
        <w:t>Communication Quarterly</w:t>
      </w:r>
      <w:r>
        <w:rPr>
          <w:color w:val="222222"/>
          <w:shd w:val="clear" w:color="auto" w:fill="FFFFFF"/>
        </w:rPr>
        <w:t>, </w:t>
      </w:r>
      <w:r>
        <w:rPr>
          <w:i/>
          <w:iCs/>
          <w:color w:val="222222"/>
          <w:shd w:val="clear" w:color="auto" w:fill="FFFFFF"/>
        </w:rPr>
        <w:t>73</w:t>
      </w:r>
      <w:r>
        <w:rPr>
          <w:color w:val="222222"/>
          <w:shd w:val="clear" w:color="auto" w:fill="FFFFFF"/>
        </w:rPr>
        <w:t>(3), pp.657-671.</w:t>
      </w:r>
    </w:p>
    <w:p w14:paraId="07F93A61" w14:textId="77777777" w:rsidR="00441B5E" w:rsidRDefault="00441B5E" w:rsidP="00441B5E">
      <w:pPr>
        <w:rPr>
          <w:color w:val="222222"/>
          <w:shd w:val="clear" w:color="auto" w:fill="FFFFFF"/>
        </w:rPr>
      </w:pPr>
      <w:r>
        <w:rPr>
          <w:color w:val="222222"/>
          <w:shd w:val="clear" w:color="auto" w:fill="FFFFFF"/>
        </w:rPr>
        <w:t>Dorn, L. and Brown, B., 2003. Making sense of invulnerability at work—a qualitative study of police drivers. </w:t>
      </w:r>
      <w:r>
        <w:rPr>
          <w:i/>
          <w:iCs/>
          <w:color w:val="222222"/>
          <w:shd w:val="clear" w:color="auto" w:fill="FFFFFF"/>
        </w:rPr>
        <w:t>Safety Science</w:t>
      </w:r>
      <w:r>
        <w:rPr>
          <w:color w:val="222222"/>
          <w:shd w:val="clear" w:color="auto" w:fill="FFFFFF"/>
        </w:rPr>
        <w:t>, </w:t>
      </w:r>
      <w:r>
        <w:rPr>
          <w:i/>
          <w:iCs/>
          <w:color w:val="222222"/>
          <w:shd w:val="clear" w:color="auto" w:fill="FFFFFF"/>
        </w:rPr>
        <w:t>41</w:t>
      </w:r>
      <w:r>
        <w:rPr>
          <w:color w:val="222222"/>
          <w:shd w:val="clear" w:color="auto" w:fill="FFFFFF"/>
        </w:rPr>
        <w:t>(10), pp.837-859.</w:t>
      </w:r>
    </w:p>
    <w:p w14:paraId="7F414AAA" w14:textId="77777777" w:rsidR="00441B5E" w:rsidRDefault="00441B5E" w:rsidP="00441B5E">
      <w:pPr>
        <w:rPr>
          <w:color w:val="222222"/>
          <w:shd w:val="clear" w:color="auto" w:fill="FFFFFF"/>
        </w:rPr>
      </w:pPr>
      <w:proofErr w:type="spellStart"/>
      <w:r>
        <w:rPr>
          <w:color w:val="222222"/>
          <w:shd w:val="clear" w:color="auto" w:fill="FFFFFF"/>
        </w:rPr>
        <w:t>Eagly</w:t>
      </w:r>
      <w:proofErr w:type="spellEnd"/>
      <w:r>
        <w:rPr>
          <w:color w:val="222222"/>
          <w:shd w:val="clear" w:color="auto" w:fill="FFFFFF"/>
        </w:rPr>
        <w:t xml:space="preserve">, A. and </w:t>
      </w:r>
      <w:proofErr w:type="spellStart"/>
      <w:r>
        <w:rPr>
          <w:color w:val="222222"/>
          <w:shd w:val="clear" w:color="auto" w:fill="FFFFFF"/>
        </w:rPr>
        <w:t>Chaiken</w:t>
      </w:r>
      <w:proofErr w:type="spellEnd"/>
      <w:r>
        <w:rPr>
          <w:color w:val="222222"/>
          <w:shd w:val="clear" w:color="auto" w:fill="FFFFFF"/>
        </w:rPr>
        <w:t>, S., 1998. Attitude structure. </w:t>
      </w:r>
      <w:r>
        <w:rPr>
          <w:i/>
          <w:iCs/>
          <w:color w:val="222222"/>
          <w:shd w:val="clear" w:color="auto" w:fill="FFFFFF"/>
        </w:rPr>
        <w:t>Handbook of social psychology</w:t>
      </w:r>
      <w:r>
        <w:rPr>
          <w:color w:val="222222"/>
          <w:shd w:val="clear" w:color="auto" w:fill="FFFFFF"/>
        </w:rPr>
        <w:t>, </w:t>
      </w:r>
      <w:r>
        <w:rPr>
          <w:i/>
          <w:iCs/>
          <w:color w:val="222222"/>
          <w:shd w:val="clear" w:color="auto" w:fill="FFFFFF"/>
        </w:rPr>
        <w:t>1</w:t>
      </w:r>
      <w:r>
        <w:rPr>
          <w:color w:val="222222"/>
          <w:shd w:val="clear" w:color="auto" w:fill="FFFFFF"/>
        </w:rPr>
        <w:t>, pp.269-322.</w:t>
      </w:r>
    </w:p>
    <w:p w14:paraId="06DA5B24" w14:textId="77777777" w:rsidR="00441B5E" w:rsidRDefault="00441B5E" w:rsidP="00EB798C">
      <w:pPr>
        <w:rPr>
          <w:color w:val="222222"/>
          <w:shd w:val="clear" w:color="auto" w:fill="FFFFFF"/>
        </w:rPr>
      </w:pPr>
      <w:r>
        <w:rPr>
          <w:color w:val="222222"/>
          <w:shd w:val="clear" w:color="auto" w:fill="FFFFFF"/>
        </w:rPr>
        <w:t>Fernandez, M., Dickinson, T. and Alani, H., 2017, September. An analysis of UK policing engagement via social media. In </w:t>
      </w:r>
      <w:r>
        <w:rPr>
          <w:i/>
          <w:iCs/>
          <w:color w:val="222222"/>
          <w:shd w:val="clear" w:color="auto" w:fill="FFFFFF"/>
        </w:rPr>
        <w:t>International Conference on Social Informatics</w:t>
      </w:r>
      <w:r>
        <w:rPr>
          <w:color w:val="222222"/>
          <w:shd w:val="clear" w:color="auto" w:fill="FFFFFF"/>
        </w:rPr>
        <w:t> (pp. 289-304). Springer, Cham.</w:t>
      </w:r>
    </w:p>
    <w:p w14:paraId="01E71F77" w14:textId="77777777" w:rsidR="00441B5E" w:rsidRDefault="00441B5E" w:rsidP="00EB798C">
      <w:pPr>
        <w:rPr>
          <w:color w:val="222222"/>
          <w:shd w:val="clear" w:color="auto" w:fill="FFFFFF"/>
        </w:rPr>
      </w:pPr>
      <w:r>
        <w:rPr>
          <w:shd w:val="clear" w:color="auto" w:fill="FFFFFF"/>
        </w:rPr>
        <w:t>GOV.UK. 2022. </w:t>
      </w:r>
      <w:r>
        <w:rPr>
          <w:i/>
          <w:iCs/>
          <w:shd w:val="clear" w:color="auto" w:fill="FFFFFF"/>
        </w:rPr>
        <w:t>Police and Criminal Evidence Act 1984 (PACE) codes of practice</w:t>
      </w:r>
      <w:r>
        <w:rPr>
          <w:shd w:val="clear" w:color="auto" w:fill="FFFFFF"/>
        </w:rPr>
        <w:t>. [online] Available at: &lt;https://www.gov.uk/guidance/police-and-criminal-evidence-act-1984-pace-codes-of-practice&gt; [Accessed 27 March 2022].</w:t>
      </w:r>
    </w:p>
    <w:p w14:paraId="1AAED23A" w14:textId="77777777" w:rsidR="00441B5E" w:rsidRDefault="00441B5E" w:rsidP="00EB798C">
      <w:pPr>
        <w:rPr>
          <w:shd w:val="clear" w:color="auto" w:fill="FFFFFF"/>
        </w:rPr>
      </w:pPr>
      <w:r>
        <w:rPr>
          <w:shd w:val="clear" w:color="auto" w:fill="FFFFFF"/>
        </w:rPr>
        <w:t xml:space="preserve">Gwent Police 2022. Appeal after anti-social behaviour in Newport [online] Available at: &lt;https://www.gwent.police.uk/news/gwent/news/news/2021/march/appeal-after-anti-social-behaviour-in-newport/&gt; </w:t>
      </w:r>
    </w:p>
    <w:p w14:paraId="3FC3C52D" w14:textId="77777777" w:rsidR="00441B5E" w:rsidRDefault="00441B5E" w:rsidP="00EB798C">
      <w:pPr>
        <w:rPr>
          <w:shd w:val="clear" w:color="auto" w:fill="FFFFFF"/>
        </w:rPr>
      </w:pPr>
      <w:r>
        <w:rPr>
          <w:shd w:val="clear" w:color="auto" w:fill="FFFFFF"/>
        </w:rPr>
        <w:t xml:space="preserve">Gwent Police Compliance letter, 2022 Available at: &lt;https://www.gwent.police.uk/SysSiteAssets/media/downloads/force-content/gwent/about-us/welsh-language/gwent-compliance-letter-english.pdf&gt; </w:t>
      </w:r>
    </w:p>
    <w:p w14:paraId="5470327A" w14:textId="77777777" w:rsidR="00441B5E" w:rsidRDefault="00441B5E" w:rsidP="00EB798C">
      <w:pPr>
        <w:rPr>
          <w:sz w:val="21"/>
          <w:szCs w:val="21"/>
          <w:shd w:val="clear" w:color="auto" w:fill="FFFFFF"/>
        </w:rPr>
      </w:pPr>
      <w:r>
        <w:rPr>
          <w:color w:val="222222"/>
          <w:shd w:val="clear" w:color="auto" w:fill="FFFFFF"/>
        </w:rPr>
        <w:t>Gwent Police. 2022 (2) Code of Ethics.  Available at &lt;</w:t>
      </w:r>
      <w:r>
        <w:rPr>
          <w:sz w:val="21"/>
          <w:szCs w:val="21"/>
          <w:shd w:val="clear" w:color="auto" w:fill="FFFFFF"/>
        </w:rPr>
        <w:t xml:space="preserve"> </w:t>
      </w:r>
      <w:hyperlink r:id="rId19" w:history="1">
        <w:r>
          <w:rPr>
            <w:rStyle w:val="Hyperlink"/>
            <w:sz w:val="21"/>
            <w:szCs w:val="21"/>
            <w:shd w:val="clear" w:color="auto" w:fill="FFFFFF"/>
          </w:rPr>
          <w:t>https://www.gwent.police.uk/police-forces/gwent-police/areas/about-us/about-us/code-of-ethics/</w:t>
        </w:r>
      </w:hyperlink>
      <w:r>
        <w:rPr>
          <w:sz w:val="21"/>
          <w:szCs w:val="21"/>
          <w:shd w:val="clear" w:color="auto" w:fill="FFFFFF"/>
        </w:rPr>
        <w:t>&gt;</w:t>
      </w:r>
    </w:p>
    <w:p w14:paraId="6F4D5812" w14:textId="77777777" w:rsidR="00441B5E" w:rsidRDefault="00441B5E" w:rsidP="00EB798C">
      <w:pPr>
        <w:rPr>
          <w:color w:val="222222"/>
          <w:shd w:val="clear" w:color="auto" w:fill="FFFFFF"/>
        </w:rPr>
      </w:pPr>
      <w:proofErr w:type="spellStart"/>
      <w:r>
        <w:rPr>
          <w:color w:val="222222"/>
          <w:shd w:val="clear" w:color="auto" w:fill="FFFFFF"/>
        </w:rPr>
        <w:t>Holdaway</w:t>
      </w:r>
      <w:proofErr w:type="spellEnd"/>
      <w:r>
        <w:rPr>
          <w:color w:val="222222"/>
          <w:shd w:val="clear" w:color="auto" w:fill="FFFFFF"/>
        </w:rPr>
        <w:t>, S. and Barron, A.M., 1997. Tutor Constables. In </w:t>
      </w:r>
      <w:proofErr w:type="spellStart"/>
      <w:r>
        <w:rPr>
          <w:i/>
          <w:iCs/>
          <w:color w:val="222222"/>
          <w:shd w:val="clear" w:color="auto" w:fill="FFFFFF"/>
        </w:rPr>
        <w:t>Resigners</w:t>
      </w:r>
      <w:proofErr w:type="spellEnd"/>
      <w:r>
        <w:rPr>
          <w:i/>
          <w:iCs/>
          <w:color w:val="222222"/>
          <w:shd w:val="clear" w:color="auto" w:fill="FFFFFF"/>
        </w:rPr>
        <w:t>?</w:t>
      </w:r>
      <w:r>
        <w:rPr>
          <w:color w:val="222222"/>
          <w:shd w:val="clear" w:color="auto" w:fill="FFFFFF"/>
        </w:rPr>
        <w:t> (pp. 82-94). Palgrave Macmillan, London.</w:t>
      </w:r>
    </w:p>
    <w:p w14:paraId="05389E02" w14:textId="77777777" w:rsidR="00441B5E" w:rsidRDefault="00441B5E" w:rsidP="00EB798C">
      <w:pPr>
        <w:rPr>
          <w:i/>
          <w:iCs/>
          <w:color w:val="222222"/>
          <w:shd w:val="clear" w:color="auto" w:fill="FFFFFF"/>
        </w:rPr>
      </w:pPr>
      <w:r>
        <w:rPr>
          <w:color w:val="222222"/>
          <w:shd w:val="clear" w:color="auto" w:fill="FFFFFF"/>
        </w:rPr>
        <w:t xml:space="preserve">Johnson, T.J., Boudreau, T. and </w:t>
      </w:r>
      <w:proofErr w:type="spellStart"/>
      <w:r>
        <w:rPr>
          <w:color w:val="222222"/>
          <w:shd w:val="clear" w:color="auto" w:fill="FFFFFF"/>
        </w:rPr>
        <w:t>Glowaki</w:t>
      </w:r>
      <w:proofErr w:type="spellEnd"/>
      <w:r>
        <w:rPr>
          <w:color w:val="222222"/>
          <w:shd w:val="clear" w:color="auto" w:fill="FFFFFF"/>
        </w:rPr>
        <w:t>, C., 1996. Turning the spotlight inward: How five leading news organizations covered the media in the 1992 presidential election. </w:t>
      </w:r>
      <w:r>
        <w:rPr>
          <w:i/>
          <w:iCs/>
          <w:color w:val="222222"/>
          <w:shd w:val="clear" w:color="auto" w:fill="FFFFFF"/>
        </w:rPr>
        <w:t xml:space="preserve">Journalism &amp; Mass </w:t>
      </w:r>
    </w:p>
    <w:p w14:paraId="681262C1" w14:textId="77777777" w:rsidR="00441B5E" w:rsidRDefault="00441B5E" w:rsidP="00EB798C">
      <w:pPr>
        <w:rPr>
          <w:color w:val="222222"/>
          <w:shd w:val="clear" w:color="auto" w:fill="FFFFFF"/>
        </w:rPr>
      </w:pPr>
      <w:proofErr w:type="spellStart"/>
      <w:r>
        <w:rPr>
          <w:color w:val="222222"/>
          <w:shd w:val="clear" w:color="auto" w:fill="FFFFFF"/>
        </w:rPr>
        <w:t>Kudlay</w:t>
      </w:r>
      <w:proofErr w:type="spellEnd"/>
      <w:r>
        <w:rPr>
          <w:color w:val="222222"/>
          <w:shd w:val="clear" w:color="auto" w:fill="FFFFFF"/>
        </w:rPr>
        <w:t>, A., 2018. The tutor support during the formation of communicative competence of the police officers.</w:t>
      </w:r>
    </w:p>
    <w:p w14:paraId="24637083" w14:textId="77777777" w:rsidR="00441B5E" w:rsidRDefault="00441B5E" w:rsidP="00EB798C">
      <w:pPr>
        <w:rPr>
          <w:shd w:val="clear" w:color="auto" w:fill="FFFFFF"/>
        </w:rPr>
      </w:pPr>
      <w:r>
        <w:rPr>
          <w:shd w:val="clear" w:color="auto" w:fill="FFFFFF"/>
        </w:rPr>
        <w:t xml:space="preserve">Management Help, 2022. [online] Available at: &lt;https://managementhelp.org/training/mhttps://managementhelp.org/training/methods/peer-learning.htmethods/peer-learning.htm&gt; </w:t>
      </w:r>
    </w:p>
    <w:p w14:paraId="15E028BC" w14:textId="77777777" w:rsidR="00441B5E" w:rsidRDefault="00441B5E" w:rsidP="00EB798C">
      <w:pPr>
        <w:rPr>
          <w:color w:val="222222"/>
          <w:shd w:val="clear" w:color="auto" w:fill="FFFFFF"/>
        </w:rPr>
      </w:pPr>
      <w:r>
        <w:rPr>
          <w:color w:val="222222"/>
          <w:shd w:val="clear" w:color="auto" w:fill="FFFFFF"/>
        </w:rPr>
        <w:t>McIntyre, K.E., 2014. The evolution of social media from 1969 to 2013: A change in competition and a trend toward complementary, niche sites. </w:t>
      </w:r>
      <w:r>
        <w:rPr>
          <w:i/>
          <w:iCs/>
          <w:color w:val="222222"/>
          <w:shd w:val="clear" w:color="auto" w:fill="FFFFFF"/>
        </w:rPr>
        <w:t>The Journal of Social Media in Society</w:t>
      </w:r>
      <w:r>
        <w:rPr>
          <w:color w:val="222222"/>
          <w:shd w:val="clear" w:color="auto" w:fill="FFFFFF"/>
        </w:rPr>
        <w:t>, </w:t>
      </w:r>
      <w:r>
        <w:rPr>
          <w:i/>
          <w:iCs/>
          <w:color w:val="222222"/>
          <w:shd w:val="clear" w:color="auto" w:fill="FFFFFF"/>
        </w:rPr>
        <w:t>3</w:t>
      </w:r>
      <w:r>
        <w:rPr>
          <w:color w:val="222222"/>
          <w:shd w:val="clear" w:color="auto" w:fill="FFFFFF"/>
        </w:rPr>
        <w:t>(2).</w:t>
      </w:r>
    </w:p>
    <w:p w14:paraId="5387714A" w14:textId="77777777" w:rsidR="00441B5E" w:rsidRDefault="00441B5E" w:rsidP="00EB798C">
      <w:pPr>
        <w:rPr>
          <w:rFonts w:asciiTheme="minorHAnsi" w:hAnsiTheme="minorHAnsi" w:cstheme="minorBidi"/>
          <w:color w:val="auto"/>
          <w:sz w:val="22"/>
          <w:szCs w:val="22"/>
        </w:rPr>
      </w:pPr>
      <w:r>
        <w:rPr>
          <w:shd w:val="clear" w:color="auto" w:fill="FFFFFF"/>
        </w:rPr>
        <w:t xml:space="preserve">Media%20Policing%20presentation%20slides%20Power%20Point.pdf&gt; </w:t>
      </w:r>
    </w:p>
    <w:p w14:paraId="0E11F82E" w14:textId="77777777" w:rsidR="00441B5E" w:rsidRDefault="00441B5E" w:rsidP="00441B5E">
      <w:r>
        <w:rPr>
          <w:color w:val="222222"/>
          <w:shd w:val="clear" w:color="auto" w:fill="FFFFFF"/>
        </w:rPr>
        <w:lastRenderedPageBreak/>
        <w:t>Norbury, F., 2020. Roads policing and its contribution to road safety.</w:t>
      </w:r>
    </w:p>
    <w:p w14:paraId="626ABD72" w14:textId="77777777" w:rsidR="00441B5E" w:rsidRDefault="00441B5E" w:rsidP="00441B5E">
      <w:r>
        <w:rPr>
          <w:shd w:val="clear" w:color="auto" w:fill="FFFFFF"/>
        </w:rPr>
        <w:t>NPCC and College of Policing, 2018. </w:t>
      </w:r>
      <w:r>
        <w:rPr>
          <w:i/>
          <w:iCs/>
        </w:rPr>
        <w:t>Workforce Transformation in the Police Service</w:t>
      </w:r>
      <w:r>
        <w:t>.</w:t>
      </w:r>
    </w:p>
    <w:p w14:paraId="33F2BC38" w14:textId="77777777" w:rsidR="00441B5E" w:rsidRDefault="00441B5E" w:rsidP="00EB798C">
      <w:pPr>
        <w:rPr>
          <w:shd w:val="clear" w:color="auto" w:fill="FFFFFF"/>
        </w:rPr>
      </w:pPr>
      <w:r>
        <w:rPr>
          <w:shd w:val="clear" w:color="auto" w:fill="FFFFFF"/>
        </w:rPr>
        <w:t xml:space="preserve">Npcc.police.uk. 2022.Policing and Social </w:t>
      </w:r>
      <w:proofErr w:type="gramStart"/>
      <w:r>
        <w:rPr>
          <w:shd w:val="clear" w:color="auto" w:fill="FFFFFF"/>
        </w:rPr>
        <w:t>Media  [</w:t>
      </w:r>
      <w:proofErr w:type="gramEnd"/>
      <w:r>
        <w:rPr>
          <w:shd w:val="clear" w:color="auto" w:fill="FFFFFF"/>
        </w:rPr>
        <w:t>online] Available at: &lt;https://www.npcc.police.uk/2019%20FOI/NPCC%20Miscellaneous/015%2018%2010%20Social%20</w:t>
      </w:r>
    </w:p>
    <w:p w14:paraId="022B8936" w14:textId="77777777" w:rsidR="00441B5E" w:rsidRDefault="00441B5E" w:rsidP="00EB798C">
      <w:pPr>
        <w:rPr>
          <w:color w:val="222222"/>
          <w:shd w:val="clear" w:color="auto" w:fill="FFFFFF"/>
        </w:rPr>
      </w:pPr>
      <w:r>
        <w:rPr>
          <w:color w:val="222222"/>
          <w:shd w:val="clear" w:color="auto" w:fill="FFFFFF"/>
        </w:rPr>
        <w:t>O’Connor, C.D. and Zaidi, H., 2021. Communicating with purpose: Image work, social media, and policing. </w:t>
      </w:r>
      <w:r>
        <w:rPr>
          <w:i/>
          <w:iCs/>
          <w:color w:val="222222"/>
          <w:shd w:val="clear" w:color="auto" w:fill="FFFFFF"/>
        </w:rPr>
        <w:t>The Police Journal</w:t>
      </w:r>
      <w:r>
        <w:rPr>
          <w:color w:val="222222"/>
          <w:shd w:val="clear" w:color="auto" w:fill="FFFFFF"/>
        </w:rPr>
        <w:t>, </w:t>
      </w:r>
      <w:r>
        <w:rPr>
          <w:i/>
          <w:iCs/>
          <w:color w:val="222222"/>
          <w:shd w:val="clear" w:color="auto" w:fill="FFFFFF"/>
        </w:rPr>
        <w:t>94</w:t>
      </w:r>
      <w:r>
        <w:rPr>
          <w:color w:val="222222"/>
          <w:shd w:val="clear" w:color="auto" w:fill="FFFFFF"/>
        </w:rPr>
        <w:t>(3), pp.333-352.</w:t>
      </w:r>
    </w:p>
    <w:p w14:paraId="5B3BA06D" w14:textId="77777777" w:rsidR="00441B5E" w:rsidRDefault="00441B5E" w:rsidP="00EB798C">
      <w:pPr>
        <w:rPr>
          <w:color w:val="222222"/>
          <w:shd w:val="clear" w:color="auto" w:fill="FFFFFF"/>
        </w:rPr>
      </w:pPr>
      <w:proofErr w:type="spellStart"/>
      <w:r>
        <w:rPr>
          <w:color w:val="222222"/>
          <w:shd w:val="clear" w:color="auto" w:fill="FFFFFF"/>
        </w:rPr>
        <w:t>Panagiotopoulos</w:t>
      </w:r>
      <w:proofErr w:type="spellEnd"/>
      <w:r>
        <w:rPr>
          <w:color w:val="222222"/>
          <w:shd w:val="clear" w:color="auto" w:fill="FFFFFF"/>
        </w:rPr>
        <w:t xml:space="preserve">, P., Barnett, J., </w:t>
      </w:r>
      <w:proofErr w:type="spellStart"/>
      <w:r>
        <w:rPr>
          <w:color w:val="222222"/>
          <w:shd w:val="clear" w:color="auto" w:fill="FFFFFF"/>
        </w:rPr>
        <w:t>Bigdeli</w:t>
      </w:r>
      <w:proofErr w:type="spellEnd"/>
      <w:r>
        <w:rPr>
          <w:color w:val="222222"/>
          <w:shd w:val="clear" w:color="auto" w:fill="FFFFFF"/>
        </w:rPr>
        <w:t xml:space="preserve">, A.Z. and </w:t>
      </w:r>
      <w:proofErr w:type="spellStart"/>
      <w:r>
        <w:rPr>
          <w:color w:val="222222"/>
          <w:shd w:val="clear" w:color="auto" w:fill="FFFFFF"/>
        </w:rPr>
        <w:t>Sams</w:t>
      </w:r>
      <w:proofErr w:type="spellEnd"/>
      <w:r>
        <w:rPr>
          <w:color w:val="222222"/>
          <w:shd w:val="clear" w:color="auto" w:fill="FFFFFF"/>
        </w:rPr>
        <w:t>, S., 2016. Social media in emergency management: Twitter as a tool for communicating risks to the public. </w:t>
      </w:r>
      <w:r>
        <w:rPr>
          <w:i/>
          <w:iCs/>
          <w:color w:val="222222"/>
          <w:shd w:val="clear" w:color="auto" w:fill="FFFFFF"/>
        </w:rPr>
        <w:t>Technological Forecasting and Social Change</w:t>
      </w:r>
      <w:r>
        <w:rPr>
          <w:color w:val="222222"/>
          <w:shd w:val="clear" w:color="auto" w:fill="FFFFFF"/>
        </w:rPr>
        <w:t>, </w:t>
      </w:r>
      <w:r>
        <w:rPr>
          <w:i/>
          <w:iCs/>
          <w:color w:val="222222"/>
          <w:shd w:val="clear" w:color="auto" w:fill="FFFFFF"/>
        </w:rPr>
        <w:t>111</w:t>
      </w:r>
      <w:r>
        <w:rPr>
          <w:color w:val="222222"/>
          <w:shd w:val="clear" w:color="auto" w:fill="FFFFFF"/>
        </w:rPr>
        <w:t>, pp.86-96.</w:t>
      </w:r>
    </w:p>
    <w:p w14:paraId="19865E34" w14:textId="77777777" w:rsidR="00441B5E" w:rsidRDefault="00441B5E" w:rsidP="00441B5E">
      <w:pPr>
        <w:rPr>
          <w:color w:val="222222"/>
          <w:shd w:val="clear" w:color="auto" w:fill="FFFFFF"/>
        </w:rPr>
      </w:pPr>
      <w:r>
        <w:rPr>
          <w:color w:val="222222"/>
          <w:shd w:val="clear" w:color="auto" w:fill="FFFFFF"/>
        </w:rPr>
        <w:t xml:space="preserve">Phelps, J.M., </w:t>
      </w:r>
      <w:proofErr w:type="spellStart"/>
      <w:r>
        <w:rPr>
          <w:color w:val="222222"/>
          <w:shd w:val="clear" w:color="auto" w:fill="FFFFFF"/>
        </w:rPr>
        <w:t>Strype</w:t>
      </w:r>
      <w:proofErr w:type="spellEnd"/>
      <w:r>
        <w:rPr>
          <w:color w:val="222222"/>
          <w:shd w:val="clear" w:color="auto" w:fill="FFFFFF"/>
        </w:rPr>
        <w:t xml:space="preserve">, J., Le </w:t>
      </w:r>
      <w:proofErr w:type="spellStart"/>
      <w:r>
        <w:rPr>
          <w:color w:val="222222"/>
          <w:shd w:val="clear" w:color="auto" w:fill="FFFFFF"/>
        </w:rPr>
        <w:t>Bellu</w:t>
      </w:r>
      <w:proofErr w:type="spellEnd"/>
      <w:r>
        <w:rPr>
          <w:color w:val="222222"/>
          <w:shd w:val="clear" w:color="auto" w:fill="FFFFFF"/>
        </w:rPr>
        <w:t xml:space="preserve">, S., </w:t>
      </w:r>
      <w:proofErr w:type="spellStart"/>
      <w:r>
        <w:rPr>
          <w:color w:val="222222"/>
          <w:shd w:val="clear" w:color="auto" w:fill="FFFFFF"/>
        </w:rPr>
        <w:t>Lahlou</w:t>
      </w:r>
      <w:proofErr w:type="spellEnd"/>
      <w:r>
        <w:rPr>
          <w:color w:val="222222"/>
          <w:shd w:val="clear" w:color="auto" w:fill="FFFFFF"/>
        </w:rPr>
        <w:t xml:space="preserve">, S. and </w:t>
      </w:r>
      <w:proofErr w:type="spellStart"/>
      <w:r>
        <w:rPr>
          <w:color w:val="222222"/>
          <w:shd w:val="clear" w:color="auto" w:fill="FFFFFF"/>
        </w:rPr>
        <w:t>Aandal</w:t>
      </w:r>
      <w:proofErr w:type="spellEnd"/>
      <w:r>
        <w:rPr>
          <w:color w:val="222222"/>
          <w:shd w:val="clear" w:color="auto" w:fill="FFFFFF"/>
        </w:rPr>
        <w:t>, J., 2018. Experiential learning and simulation-based training in Norwegian police education: Examining body-worn video as a tool to encourage reflection. </w:t>
      </w:r>
      <w:r>
        <w:rPr>
          <w:i/>
          <w:iCs/>
          <w:color w:val="222222"/>
          <w:shd w:val="clear" w:color="auto" w:fill="FFFFFF"/>
        </w:rPr>
        <w:t>Policing: a journal of policy and practice</w:t>
      </w:r>
      <w:r>
        <w:rPr>
          <w:color w:val="222222"/>
          <w:shd w:val="clear" w:color="auto" w:fill="FFFFFF"/>
        </w:rPr>
        <w:t>, </w:t>
      </w:r>
      <w:r>
        <w:rPr>
          <w:i/>
          <w:iCs/>
          <w:color w:val="222222"/>
          <w:shd w:val="clear" w:color="auto" w:fill="FFFFFF"/>
        </w:rPr>
        <w:t>12</w:t>
      </w:r>
      <w:r>
        <w:rPr>
          <w:color w:val="222222"/>
          <w:shd w:val="clear" w:color="auto" w:fill="FFFFFF"/>
        </w:rPr>
        <w:t>(1), pp.50-65.</w:t>
      </w:r>
    </w:p>
    <w:p w14:paraId="52D8AAE2" w14:textId="77777777" w:rsidR="00441B5E" w:rsidRDefault="00441B5E" w:rsidP="00EB798C">
      <w:pPr>
        <w:rPr>
          <w:shd w:val="clear" w:color="auto" w:fill="FFFFFF"/>
        </w:rPr>
      </w:pPr>
      <w:r>
        <w:rPr>
          <w:shd w:val="clear" w:color="auto" w:fill="FFFFFF"/>
        </w:rPr>
        <w:t xml:space="preserve">Policing and Crime Bill, Gov.UK 2022. [online] Available at: &lt;https://assets.publishing.service.gov.uk/government/uploads/system/uploads/attachment_data/file/537269/Factsheet_8_-_Rank_Structure.pdf&gt; </w:t>
      </w:r>
    </w:p>
    <w:p w14:paraId="5D209091" w14:textId="77777777" w:rsidR="00441B5E" w:rsidRDefault="00441B5E" w:rsidP="00441B5E">
      <w:proofErr w:type="spellStart"/>
      <w:r>
        <w:rPr>
          <w:color w:val="222222"/>
          <w:shd w:val="clear" w:color="auto" w:fill="FFFFFF"/>
        </w:rPr>
        <w:t>Queiros</w:t>
      </w:r>
      <w:proofErr w:type="spellEnd"/>
      <w:r>
        <w:rPr>
          <w:color w:val="222222"/>
          <w:shd w:val="clear" w:color="auto" w:fill="FFFFFF"/>
        </w:rPr>
        <w:t xml:space="preserve">, C., </w:t>
      </w:r>
      <w:proofErr w:type="spellStart"/>
      <w:r>
        <w:rPr>
          <w:color w:val="222222"/>
          <w:shd w:val="clear" w:color="auto" w:fill="FFFFFF"/>
        </w:rPr>
        <w:t>Passos</w:t>
      </w:r>
      <w:proofErr w:type="spellEnd"/>
      <w:r>
        <w:rPr>
          <w:color w:val="222222"/>
          <w:shd w:val="clear" w:color="auto" w:fill="FFFFFF"/>
        </w:rPr>
        <w:t xml:space="preserve">, F., </w:t>
      </w:r>
      <w:proofErr w:type="spellStart"/>
      <w:r>
        <w:rPr>
          <w:color w:val="222222"/>
          <w:shd w:val="clear" w:color="auto" w:fill="FFFFFF"/>
        </w:rPr>
        <w:t>Bártolo</w:t>
      </w:r>
      <w:proofErr w:type="spellEnd"/>
      <w:r>
        <w:rPr>
          <w:color w:val="222222"/>
          <w:shd w:val="clear" w:color="auto" w:fill="FFFFFF"/>
        </w:rPr>
        <w:t>, A., Marques, A.J., Da Silva, C.F. and Pereira, A., 2020. Burnout and stress measurement in police officers: Literature review and a study with the operational police stress questionnaire. </w:t>
      </w:r>
      <w:r>
        <w:rPr>
          <w:i/>
          <w:iCs/>
        </w:rPr>
        <w:t>Frontiers in psychology</w:t>
      </w:r>
      <w:r>
        <w:t>, </w:t>
      </w:r>
      <w:r>
        <w:rPr>
          <w:i/>
          <w:iCs/>
        </w:rPr>
        <w:t>11</w:t>
      </w:r>
      <w:r>
        <w:t>, p.587.</w:t>
      </w:r>
    </w:p>
    <w:p w14:paraId="4556FD2B" w14:textId="77777777" w:rsidR="00441B5E" w:rsidRDefault="00441B5E" w:rsidP="00441B5E">
      <w:proofErr w:type="spellStart"/>
      <w:r>
        <w:rPr>
          <w:color w:val="222222"/>
          <w:shd w:val="clear" w:color="auto" w:fill="FFFFFF"/>
        </w:rPr>
        <w:t>Rossler</w:t>
      </w:r>
      <w:proofErr w:type="spellEnd"/>
      <w:r>
        <w:rPr>
          <w:color w:val="222222"/>
          <w:shd w:val="clear" w:color="auto" w:fill="FFFFFF"/>
        </w:rPr>
        <w:t xml:space="preserve">, M.T., Rabe-Hemp, C.E., </w:t>
      </w:r>
      <w:proofErr w:type="spellStart"/>
      <w:r>
        <w:rPr>
          <w:color w:val="222222"/>
          <w:shd w:val="clear" w:color="auto" w:fill="FFFFFF"/>
        </w:rPr>
        <w:t>Peuterbaugh</w:t>
      </w:r>
      <w:proofErr w:type="spellEnd"/>
      <w:r>
        <w:rPr>
          <w:color w:val="222222"/>
          <w:shd w:val="clear" w:color="auto" w:fill="FFFFFF"/>
        </w:rPr>
        <w:t>, M. and Scheer, C., 2020. Influence of gender on perceptions of barriers to a police patrol career. </w:t>
      </w:r>
      <w:r>
        <w:rPr>
          <w:i/>
          <w:iCs/>
        </w:rPr>
        <w:t>Police Quarterly</w:t>
      </w:r>
      <w:r>
        <w:t>, </w:t>
      </w:r>
      <w:r>
        <w:rPr>
          <w:i/>
          <w:iCs/>
        </w:rPr>
        <w:t>23</w:t>
      </w:r>
      <w:r>
        <w:t>(3), pp.368-395.</w:t>
      </w:r>
    </w:p>
    <w:p w14:paraId="353B2314" w14:textId="77777777" w:rsidR="00441B5E" w:rsidRDefault="00441B5E" w:rsidP="00EB798C">
      <w:pPr>
        <w:rPr>
          <w:color w:val="222222"/>
          <w:shd w:val="clear" w:color="auto" w:fill="FFFFFF"/>
        </w:rPr>
      </w:pPr>
      <w:proofErr w:type="spellStart"/>
      <w:r>
        <w:rPr>
          <w:color w:val="222222"/>
          <w:shd w:val="clear" w:color="auto" w:fill="FFFFFF"/>
        </w:rPr>
        <w:t>Roycroft</w:t>
      </w:r>
      <w:proofErr w:type="spellEnd"/>
      <w:r>
        <w:rPr>
          <w:color w:val="222222"/>
          <w:shd w:val="clear" w:color="auto" w:fill="FFFFFF"/>
        </w:rPr>
        <w:t>, M., 2019. Why Understanding Police Investigative Decision Making Is Important. </w:t>
      </w:r>
      <w:r>
        <w:rPr>
          <w:i/>
          <w:iCs/>
          <w:color w:val="222222"/>
          <w:shd w:val="clear" w:color="auto" w:fill="FFFFFF"/>
        </w:rPr>
        <w:t>Decision Making in Police Enquiries and Critical Incidents</w:t>
      </w:r>
      <w:r>
        <w:rPr>
          <w:color w:val="222222"/>
          <w:shd w:val="clear" w:color="auto" w:fill="FFFFFF"/>
        </w:rPr>
        <w:t>, p.1.</w:t>
      </w:r>
    </w:p>
    <w:p w14:paraId="38BD828B" w14:textId="77777777" w:rsidR="00441B5E" w:rsidRDefault="00441B5E" w:rsidP="00EB798C">
      <w:pPr>
        <w:rPr>
          <w:color w:val="222222"/>
          <w:shd w:val="clear" w:color="auto" w:fill="FFFFFF"/>
        </w:rPr>
      </w:pPr>
      <w:r>
        <w:rPr>
          <w:color w:val="222222"/>
          <w:shd w:val="clear" w:color="auto" w:fill="FFFFFF"/>
        </w:rPr>
        <w:t>Ruddell, R. and Jones, N., 2013. Social media and policing: matching the message to the audience. </w:t>
      </w:r>
      <w:r>
        <w:rPr>
          <w:i/>
          <w:iCs/>
          <w:color w:val="222222"/>
          <w:shd w:val="clear" w:color="auto" w:fill="FFFFFF"/>
        </w:rPr>
        <w:t>Safer Communities</w:t>
      </w:r>
      <w:r>
        <w:rPr>
          <w:color w:val="222222"/>
          <w:shd w:val="clear" w:color="auto" w:fill="FFFFFF"/>
        </w:rPr>
        <w:t>.</w:t>
      </w:r>
    </w:p>
    <w:p w14:paraId="5945E4E3" w14:textId="77777777" w:rsidR="00441B5E" w:rsidRDefault="00441B5E" w:rsidP="00EB798C">
      <w:pPr>
        <w:rPr>
          <w:color w:val="222222"/>
          <w:shd w:val="clear" w:color="auto" w:fill="FFFFFF"/>
        </w:rPr>
      </w:pPr>
      <w:r>
        <w:rPr>
          <w:color w:val="222222"/>
          <w:shd w:val="clear" w:color="auto" w:fill="FFFFFF"/>
        </w:rPr>
        <w:t>Schafer, J.A., 2009. Developing effective leadership in policing: perils, pitfalls, and paths forward. </w:t>
      </w:r>
      <w:r>
        <w:rPr>
          <w:i/>
          <w:iCs/>
          <w:color w:val="222222"/>
          <w:shd w:val="clear" w:color="auto" w:fill="FFFFFF"/>
        </w:rPr>
        <w:t>Policing: An International Journal of Police Strategies &amp; Management</w:t>
      </w:r>
      <w:r>
        <w:rPr>
          <w:color w:val="222222"/>
          <w:shd w:val="clear" w:color="auto" w:fill="FFFFFF"/>
        </w:rPr>
        <w:t>.</w:t>
      </w:r>
    </w:p>
    <w:p w14:paraId="696AC2DC" w14:textId="77777777" w:rsidR="00441B5E" w:rsidRDefault="00441B5E" w:rsidP="00EB798C">
      <w:pPr>
        <w:rPr>
          <w:color w:val="222222"/>
          <w:shd w:val="clear" w:color="auto" w:fill="FFFFFF"/>
        </w:rPr>
      </w:pPr>
      <w:r>
        <w:rPr>
          <w:color w:val="222222"/>
          <w:shd w:val="clear" w:color="auto" w:fill="FFFFFF"/>
        </w:rPr>
        <w:t>Schafer, J.A., 2010. Effective leaders and leadership in policing: traits, assessment, development, and expansion. </w:t>
      </w:r>
      <w:r>
        <w:rPr>
          <w:i/>
          <w:iCs/>
          <w:color w:val="222222"/>
          <w:shd w:val="clear" w:color="auto" w:fill="FFFFFF"/>
        </w:rPr>
        <w:t>Policing: An International Journal of Police Strategies &amp; Management</w:t>
      </w:r>
      <w:r>
        <w:rPr>
          <w:color w:val="222222"/>
          <w:shd w:val="clear" w:color="auto" w:fill="FFFFFF"/>
        </w:rPr>
        <w:t>.</w:t>
      </w:r>
    </w:p>
    <w:p w14:paraId="3FC26F6D" w14:textId="77777777" w:rsidR="00441B5E" w:rsidRDefault="00441B5E" w:rsidP="00EB798C">
      <w:pPr>
        <w:rPr>
          <w:color w:val="222222"/>
          <w:shd w:val="clear" w:color="auto" w:fill="FFFFFF"/>
        </w:rPr>
      </w:pPr>
      <w:r>
        <w:rPr>
          <w:color w:val="222222"/>
          <w:shd w:val="clear" w:color="auto" w:fill="FFFFFF"/>
        </w:rPr>
        <w:t>Schneider, C.J., 2016. </w:t>
      </w:r>
      <w:r>
        <w:rPr>
          <w:i/>
          <w:iCs/>
          <w:color w:val="222222"/>
          <w:shd w:val="clear" w:color="auto" w:fill="FFFFFF"/>
        </w:rPr>
        <w:t>Policing and social media: Social control in an era of new media</w:t>
      </w:r>
      <w:r>
        <w:rPr>
          <w:color w:val="222222"/>
          <w:shd w:val="clear" w:color="auto" w:fill="FFFFFF"/>
        </w:rPr>
        <w:t>. Lexington Books.</w:t>
      </w:r>
    </w:p>
    <w:p w14:paraId="21398BF4" w14:textId="77777777" w:rsidR="00441B5E" w:rsidRDefault="00441B5E" w:rsidP="00441B5E">
      <w:pPr>
        <w:rPr>
          <w:color w:val="222222"/>
          <w:shd w:val="clear" w:color="auto" w:fill="FFFFFF"/>
        </w:rPr>
      </w:pPr>
      <w:r>
        <w:rPr>
          <w:color w:val="222222"/>
          <w:shd w:val="clear" w:color="auto" w:fill="FFFFFF"/>
        </w:rPr>
        <w:t xml:space="preserve">Sebold, M., </w:t>
      </w:r>
      <w:proofErr w:type="spellStart"/>
      <w:r>
        <w:rPr>
          <w:color w:val="222222"/>
          <w:shd w:val="clear" w:color="auto" w:fill="FFFFFF"/>
        </w:rPr>
        <w:t>Deserno</w:t>
      </w:r>
      <w:proofErr w:type="spellEnd"/>
      <w:r>
        <w:rPr>
          <w:color w:val="222222"/>
          <w:shd w:val="clear" w:color="auto" w:fill="FFFFFF"/>
        </w:rPr>
        <w:t xml:space="preserve">, L., </w:t>
      </w:r>
      <w:proofErr w:type="spellStart"/>
      <w:r>
        <w:rPr>
          <w:color w:val="222222"/>
          <w:shd w:val="clear" w:color="auto" w:fill="FFFFFF"/>
        </w:rPr>
        <w:t>Nebe</w:t>
      </w:r>
      <w:proofErr w:type="spellEnd"/>
      <w:r>
        <w:rPr>
          <w:color w:val="222222"/>
          <w:shd w:val="clear" w:color="auto" w:fill="FFFFFF"/>
        </w:rPr>
        <w:t xml:space="preserve">, S., </w:t>
      </w:r>
      <w:proofErr w:type="spellStart"/>
      <w:r>
        <w:rPr>
          <w:color w:val="222222"/>
          <w:shd w:val="clear" w:color="auto" w:fill="FFFFFF"/>
        </w:rPr>
        <w:t>Schad</w:t>
      </w:r>
      <w:proofErr w:type="spellEnd"/>
      <w:r>
        <w:rPr>
          <w:color w:val="222222"/>
          <w:shd w:val="clear" w:color="auto" w:fill="FFFFFF"/>
        </w:rPr>
        <w:t xml:space="preserve">, D.J., </w:t>
      </w:r>
      <w:proofErr w:type="spellStart"/>
      <w:r>
        <w:rPr>
          <w:color w:val="222222"/>
          <w:shd w:val="clear" w:color="auto" w:fill="FFFFFF"/>
        </w:rPr>
        <w:t>Garbusow</w:t>
      </w:r>
      <w:proofErr w:type="spellEnd"/>
      <w:r>
        <w:rPr>
          <w:color w:val="222222"/>
          <w:shd w:val="clear" w:color="auto" w:fill="FFFFFF"/>
        </w:rPr>
        <w:t xml:space="preserve">, M., </w:t>
      </w:r>
      <w:proofErr w:type="spellStart"/>
      <w:r>
        <w:rPr>
          <w:color w:val="222222"/>
          <w:shd w:val="clear" w:color="auto" w:fill="FFFFFF"/>
        </w:rPr>
        <w:t>Hägele</w:t>
      </w:r>
      <w:proofErr w:type="spellEnd"/>
      <w:r>
        <w:rPr>
          <w:color w:val="222222"/>
          <w:shd w:val="clear" w:color="auto" w:fill="FFFFFF"/>
        </w:rPr>
        <w:t xml:space="preserve">, C., Keller, J., </w:t>
      </w:r>
      <w:proofErr w:type="spellStart"/>
      <w:r>
        <w:rPr>
          <w:color w:val="222222"/>
          <w:shd w:val="clear" w:color="auto" w:fill="FFFFFF"/>
        </w:rPr>
        <w:t>Jünger</w:t>
      </w:r>
      <w:proofErr w:type="spellEnd"/>
      <w:r>
        <w:rPr>
          <w:color w:val="222222"/>
          <w:shd w:val="clear" w:color="auto" w:fill="FFFFFF"/>
        </w:rPr>
        <w:t xml:space="preserve">, E., </w:t>
      </w:r>
      <w:proofErr w:type="spellStart"/>
      <w:r>
        <w:rPr>
          <w:color w:val="222222"/>
          <w:shd w:val="clear" w:color="auto" w:fill="FFFFFF"/>
        </w:rPr>
        <w:t>Kathmann</w:t>
      </w:r>
      <w:proofErr w:type="spellEnd"/>
      <w:r>
        <w:rPr>
          <w:color w:val="222222"/>
          <w:shd w:val="clear" w:color="auto" w:fill="FFFFFF"/>
        </w:rPr>
        <w:t xml:space="preserve">, N., </w:t>
      </w:r>
      <w:proofErr w:type="spellStart"/>
      <w:r>
        <w:rPr>
          <w:color w:val="222222"/>
          <w:shd w:val="clear" w:color="auto" w:fill="FFFFFF"/>
        </w:rPr>
        <w:t>Smolka</w:t>
      </w:r>
      <w:proofErr w:type="spellEnd"/>
      <w:r>
        <w:rPr>
          <w:color w:val="222222"/>
          <w:shd w:val="clear" w:color="auto" w:fill="FFFFFF"/>
        </w:rPr>
        <w:t>, M. and Rapp, M.A., 2014. Model-based and model-free decisions in alcohol dependence. </w:t>
      </w:r>
      <w:proofErr w:type="spellStart"/>
      <w:r>
        <w:rPr>
          <w:i/>
          <w:iCs/>
          <w:color w:val="222222"/>
          <w:shd w:val="clear" w:color="auto" w:fill="FFFFFF"/>
        </w:rPr>
        <w:t>Neuropsychobiology</w:t>
      </w:r>
      <w:proofErr w:type="spellEnd"/>
      <w:r>
        <w:rPr>
          <w:color w:val="222222"/>
          <w:shd w:val="clear" w:color="auto" w:fill="FFFFFF"/>
        </w:rPr>
        <w:t>, </w:t>
      </w:r>
      <w:r>
        <w:rPr>
          <w:i/>
          <w:iCs/>
          <w:color w:val="222222"/>
          <w:shd w:val="clear" w:color="auto" w:fill="FFFFFF"/>
        </w:rPr>
        <w:t>70</w:t>
      </w:r>
      <w:r>
        <w:rPr>
          <w:color w:val="222222"/>
          <w:shd w:val="clear" w:color="auto" w:fill="FFFFFF"/>
        </w:rPr>
        <w:t>(2), pp.122-131.</w:t>
      </w:r>
    </w:p>
    <w:p w14:paraId="37BAE3F0" w14:textId="77777777" w:rsidR="00441B5E" w:rsidRDefault="00441B5E" w:rsidP="00441B5E">
      <w:r>
        <w:rPr>
          <w:color w:val="222222"/>
          <w:shd w:val="clear" w:color="auto" w:fill="FFFFFF"/>
        </w:rPr>
        <w:t xml:space="preserve">Senior, J., </w:t>
      </w:r>
      <w:proofErr w:type="spellStart"/>
      <w:r>
        <w:rPr>
          <w:color w:val="222222"/>
          <w:shd w:val="clear" w:color="auto" w:fill="FFFFFF"/>
        </w:rPr>
        <w:t>Noga</w:t>
      </w:r>
      <w:proofErr w:type="spellEnd"/>
      <w:r>
        <w:rPr>
          <w:color w:val="222222"/>
          <w:shd w:val="clear" w:color="auto" w:fill="FFFFFF"/>
        </w:rPr>
        <w:t>, H. and Shaw, J., 2014. When two worlds collide: a twenty-first century approach to mental health and policing. </w:t>
      </w:r>
      <w:r>
        <w:rPr>
          <w:i/>
          <w:iCs/>
        </w:rPr>
        <w:t>Criminal Behaviour and Mental Health: CBMH</w:t>
      </w:r>
      <w:r>
        <w:t>, </w:t>
      </w:r>
      <w:r>
        <w:rPr>
          <w:i/>
          <w:iCs/>
        </w:rPr>
        <w:t>24</w:t>
      </w:r>
      <w:r>
        <w:t>(2), pp.81-85.</w:t>
      </w:r>
    </w:p>
    <w:p w14:paraId="17C72EEE" w14:textId="77777777" w:rsidR="00441B5E" w:rsidRDefault="00441B5E" w:rsidP="00441B5E">
      <w:pPr>
        <w:rPr>
          <w:color w:val="222222"/>
          <w:shd w:val="clear" w:color="auto" w:fill="FFFFFF"/>
        </w:rPr>
      </w:pPr>
      <w:r>
        <w:rPr>
          <w:color w:val="222222"/>
          <w:shd w:val="clear" w:color="auto" w:fill="FFFFFF"/>
        </w:rPr>
        <w:t xml:space="preserve"> </w:t>
      </w:r>
      <w:proofErr w:type="spellStart"/>
      <w:r>
        <w:rPr>
          <w:color w:val="222222"/>
          <w:shd w:val="clear" w:color="auto" w:fill="FFFFFF"/>
        </w:rPr>
        <w:t>Shiel</w:t>
      </w:r>
      <w:proofErr w:type="spellEnd"/>
      <w:r>
        <w:rPr>
          <w:color w:val="222222"/>
          <w:shd w:val="clear" w:color="auto" w:fill="FFFFFF"/>
        </w:rPr>
        <w:t xml:space="preserve">, M. 2004. Leadership. </w:t>
      </w:r>
      <w:proofErr w:type="spellStart"/>
      <w:r>
        <w:rPr>
          <w:color w:val="222222"/>
          <w:shd w:val="clear" w:color="auto" w:fill="FFFFFF"/>
        </w:rPr>
        <w:t>NuBooks</w:t>
      </w:r>
      <w:proofErr w:type="spellEnd"/>
      <w:r>
        <w:rPr>
          <w:color w:val="222222"/>
          <w:shd w:val="clear" w:color="auto" w:fill="FFFFFF"/>
        </w:rPr>
        <w:t>.</w:t>
      </w:r>
    </w:p>
    <w:p w14:paraId="4F60118A" w14:textId="77777777" w:rsidR="00441B5E" w:rsidRDefault="00441B5E" w:rsidP="00EB798C">
      <w:pPr>
        <w:rPr>
          <w:color w:val="222222"/>
          <w:shd w:val="clear" w:color="auto" w:fill="FFFFFF"/>
        </w:rPr>
      </w:pPr>
      <w:r>
        <w:rPr>
          <w:color w:val="222222"/>
          <w:shd w:val="clear" w:color="auto" w:fill="FFFFFF"/>
        </w:rPr>
        <w:t xml:space="preserve">Shipton, B., 2009. Problem Based Learning: Does It Provide Appropriate Levels of Guidance and Flexibility for Use in Police Recruit </w:t>
      </w:r>
      <w:proofErr w:type="gramStart"/>
      <w:r>
        <w:rPr>
          <w:color w:val="222222"/>
          <w:shd w:val="clear" w:color="auto" w:fill="FFFFFF"/>
        </w:rPr>
        <w:t>Education?.</w:t>
      </w:r>
      <w:proofErr w:type="gramEnd"/>
      <w:r>
        <w:rPr>
          <w:color w:val="222222"/>
          <w:shd w:val="clear" w:color="auto" w:fill="FFFFFF"/>
        </w:rPr>
        <w:t> </w:t>
      </w:r>
      <w:r>
        <w:rPr>
          <w:i/>
          <w:iCs/>
          <w:color w:val="222222"/>
          <w:shd w:val="clear" w:color="auto" w:fill="FFFFFF"/>
        </w:rPr>
        <w:t>Journal of Learning Design</w:t>
      </w:r>
      <w:r>
        <w:rPr>
          <w:color w:val="222222"/>
          <w:shd w:val="clear" w:color="auto" w:fill="FFFFFF"/>
        </w:rPr>
        <w:t>, </w:t>
      </w:r>
      <w:r>
        <w:rPr>
          <w:i/>
          <w:iCs/>
          <w:color w:val="222222"/>
          <w:shd w:val="clear" w:color="auto" w:fill="FFFFFF"/>
        </w:rPr>
        <w:t>3</w:t>
      </w:r>
      <w:r>
        <w:rPr>
          <w:color w:val="222222"/>
          <w:shd w:val="clear" w:color="auto" w:fill="FFFFFF"/>
        </w:rPr>
        <w:t>(1), pp.57-67.</w:t>
      </w:r>
    </w:p>
    <w:p w14:paraId="338DB400" w14:textId="77777777" w:rsidR="00441B5E" w:rsidRDefault="00441B5E" w:rsidP="00EB798C">
      <w:pPr>
        <w:rPr>
          <w:color w:val="222222"/>
          <w:shd w:val="clear" w:color="auto" w:fill="FFFFFF"/>
        </w:rPr>
      </w:pPr>
      <w:r>
        <w:rPr>
          <w:color w:val="222222"/>
          <w:shd w:val="clear" w:color="auto" w:fill="FFFFFF"/>
        </w:rPr>
        <w:t>Simpson, R., 2017. The Police Officer Perception Project (POPP): An experimental evaluation of factors that impact perceptions of the police. </w:t>
      </w:r>
      <w:r>
        <w:rPr>
          <w:i/>
          <w:iCs/>
          <w:color w:val="222222"/>
          <w:shd w:val="clear" w:color="auto" w:fill="FFFFFF"/>
        </w:rPr>
        <w:t>Journal of Experimental Criminology</w:t>
      </w:r>
      <w:r>
        <w:rPr>
          <w:color w:val="222222"/>
          <w:shd w:val="clear" w:color="auto" w:fill="FFFFFF"/>
        </w:rPr>
        <w:t>, </w:t>
      </w:r>
      <w:r>
        <w:rPr>
          <w:i/>
          <w:iCs/>
          <w:color w:val="222222"/>
          <w:shd w:val="clear" w:color="auto" w:fill="FFFFFF"/>
        </w:rPr>
        <w:t>13</w:t>
      </w:r>
      <w:r>
        <w:rPr>
          <w:color w:val="222222"/>
          <w:shd w:val="clear" w:color="auto" w:fill="FFFFFF"/>
        </w:rPr>
        <w:t>(3), pp.393-415.</w:t>
      </w:r>
    </w:p>
    <w:p w14:paraId="5E3F27CF" w14:textId="77777777" w:rsidR="00441B5E" w:rsidRDefault="00441B5E" w:rsidP="00441B5E">
      <w:pPr>
        <w:rPr>
          <w:color w:val="222222"/>
          <w:shd w:val="clear" w:color="auto" w:fill="FFFFFF"/>
        </w:rPr>
      </w:pPr>
      <w:proofErr w:type="spellStart"/>
      <w:r>
        <w:rPr>
          <w:color w:val="222222"/>
          <w:shd w:val="clear" w:color="auto" w:fill="FFFFFF"/>
        </w:rPr>
        <w:t>Steinheider</w:t>
      </w:r>
      <w:proofErr w:type="spellEnd"/>
      <w:r>
        <w:rPr>
          <w:color w:val="222222"/>
          <w:shd w:val="clear" w:color="auto" w:fill="FFFFFF"/>
        </w:rPr>
        <w:t xml:space="preserve">, B. and </w:t>
      </w:r>
      <w:proofErr w:type="spellStart"/>
      <w:r>
        <w:rPr>
          <w:color w:val="222222"/>
          <w:shd w:val="clear" w:color="auto" w:fill="FFFFFF"/>
        </w:rPr>
        <w:t>Wuestewald</w:t>
      </w:r>
      <w:proofErr w:type="spellEnd"/>
      <w:r>
        <w:rPr>
          <w:color w:val="222222"/>
          <w:shd w:val="clear" w:color="auto" w:fill="FFFFFF"/>
        </w:rPr>
        <w:t>, T., 2008. From the bottom</w:t>
      </w:r>
      <w:r>
        <w:rPr>
          <w:rFonts w:ascii="Cambria Math" w:hAnsi="Cambria Math" w:cs="Cambria Math"/>
          <w:color w:val="222222"/>
          <w:shd w:val="clear" w:color="auto" w:fill="FFFFFF"/>
        </w:rPr>
        <w:t>‐</w:t>
      </w:r>
      <w:r>
        <w:rPr>
          <w:color w:val="222222"/>
          <w:shd w:val="clear" w:color="auto" w:fill="FFFFFF"/>
        </w:rPr>
        <w:t>up: sharing leadership in a police agency. </w:t>
      </w:r>
      <w:r>
        <w:rPr>
          <w:i/>
          <w:iCs/>
          <w:color w:val="222222"/>
          <w:shd w:val="clear" w:color="auto" w:fill="FFFFFF"/>
        </w:rPr>
        <w:t>Police Practice and Research: An International Journal</w:t>
      </w:r>
      <w:r>
        <w:rPr>
          <w:color w:val="222222"/>
          <w:shd w:val="clear" w:color="auto" w:fill="FFFFFF"/>
        </w:rPr>
        <w:t>, </w:t>
      </w:r>
      <w:r>
        <w:rPr>
          <w:i/>
          <w:iCs/>
          <w:color w:val="222222"/>
          <w:shd w:val="clear" w:color="auto" w:fill="FFFFFF"/>
        </w:rPr>
        <w:t>9</w:t>
      </w:r>
      <w:r>
        <w:rPr>
          <w:color w:val="222222"/>
          <w:shd w:val="clear" w:color="auto" w:fill="FFFFFF"/>
        </w:rPr>
        <w:t>(2), pp.145-163.</w:t>
      </w:r>
    </w:p>
    <w:p w14:paraId="37E718CD" w14:textId="77777777" w:rsidR="00441B5E" w:rsidRDefault="00441B5E" w:rsidP="00441B5E">
      <w:pPr>
        <w:rPr>
          <w:color w:val="222222"/>
          <w:shd w:val="clear" w:color="auto" w:fill="FFFFFF"/>
        </w:rPr>
      </w:pPr>
      <w:r>
        <w:rPr>
          <w:color w:val="222222"/>
          <w:shd w:val="clear" w:color="auto" w:fill="FFFFFF"/>
        </w:rPr>
        <w:t>Teasdale, G.M., 1995. Head injury. </w:t>
      </w:r>
      <w:r>
        <w:rPr>
          <w:i/>
          <w:iCs/>
          <w:color w:val="222222"/>
          <w:shd w:val="clear" w:color="auto" w:fill="FFFFFF"/>
        </w:rPr>
        <w:t>Journal of neurology, neurosurgery, and psychiatry</w:t>
      </w:r>
      <w:r>
        <w:rPr>
          <w:color w:val="222222"/>
          <w:shd w:val="clear" w:color="auto" w:fill="FFFFFF"/>
        </w:rPr>
        <w:t>, </w:t>
      </w:r>
      <w:r>
        <w:rPr>
          <w:i/>
          <w:iCs/>
          <w:color w:val="222222"/>
          <w:shd w:val="clear" w:color="auto" w:fill="FFFFFF"/>
        </w:rPr>
        <w:t>58</w:t>
      </w:r>
      <w:r>
        <w:rPr>
          <w:color w:val="222222"/>
          <w:shd w:val="clear" w:color="auto" w:fill="FFFFFF"/>
        </w:rPr>
        <w:t>(5), p.526.</w:t>
      </w:r>
    </w:p>
    <w:p w14:paraId="37AF39D4" w14:textId="77777777" w:rsidR="00441B5E" w:rsidRDefault="00441B5E" w:rsidP="00441B5E">
      <w:r>
        <w:rPr>
          <w:color w:val="222222"/>
          <w:shd w:val="clear" w:color="auto" w:fill="FFFFFF"/>
        </w:rPr>
        <w:t xml:space="preserve">Thomson, D., 1989. HOW SAFE ARE UK </w:t>
      </w:r>
      <w:proofErr w:type="gramStart"/>
      <w:r>
        <w:rPr>
          <w:color w:val="222222"/>
          <w:shd w:val="clear" w:color="auto" w:fill="FFFFFF"/>
        </w:rPr>
        <w:t>ROADS?.</w:t>
      </w:r>
      <w:proofErr w:type="gramEnd"/>
      <w:r>
        <w:rPr>
          <w:color w:val="222222"/>
          <w:shd w:val="clear" w:color="auto" w:fill="FFFFFF"/>
        </w:rPr>
        <w:t> </w:t>
      </w:r>
      <w:r>
        <w:rPr>
          <w:i/>
          <w:iCs/>
        </w:rPr>
        <w:t>Autocar &amp; Motor</w:t>
      </w:r>
      <w:r>
        <w:t>, </w:t>
      </w:r>
      <w:r>
        <w:rPr>
          <w:i/>
          <w:iCs/>
        </w:rPr>
        <w:t>180</w:t>
      </w:r>
      <w:r>
        <w:t>(3 (4808)).</w:t>
      </w:r>
    </w:p>
    <w:p w14:paraId="584A4D2F" w14:textId="77777777" w:rsidR="00441B5E" w:rsidRDefault="00441B5E" w:rsidP="00EB798C">
      <w:pPr>
        <w:rPr>
          <w:color w:val="222222"/>
          <w:shd w:val="clear" w:color="auto" w:fill="FFFFFF"/>
        </w:rPr>
      </w:pPr>
      <w:r>
        <w:rPr>
          <w:color w:val="222222"/>
          <w:shd w:val="clear" w:color="auto" w:fill="FFFFFF"/>
        </w:rPr>
        <w:t>Tyler, M.A. and McKenzie, W.E., 2011. Mentoring first year police constables: Police mentors' perspectives. </w:t>
      </w:r>
      <w:r>
        <w:rPr>
          <w:i/>
          <w:iCs/>
          <w:color w:val="222222"/>
          <w:shd w:val="clear" w:color="auto" w:fill="FFFFFF"/>
        </w:rPr>
        <w:t>Journal of Workplace Learning</w:t>
      </w:r>
      <w:r>
        <w:rPr>
          <w:color w:val="222222"/>
          <w:shd w:val="clear" w:color="auto" w:fill="FFFFFF"/>
        </w:rPr>
        <w:t>.</w:t>
      </w:r>
    </w:p>
    <w:p w14:paraId="357FF5BE" w14:textId="77777777" w:rsidR="00441B5E" w:rsidRDefault="00441B5E" w:rsidP="00441B5E">
      <w:pPr>
        <w:rPr>
          <w:shd w:val="clear" w:color="auto" w:fill="FFFFFF"/>
        </w:rPr>
      </w:pPr>
      <w:r>
        <w:rPr>
          <w:shd w:val="clear" w:color="auto" w:fill="FFFFFF"/>
        </w:rPr>
        <w:t>Wales.nhs.uk. 2022. [online] Available at: &lt;http://www.wales.nhs.uk/sitesplus/documents/1134/NHS-Amber-Report-ENG-LR.PDF&gt; [Accessed 19 April 2022].</w:t>
      </w:r>
    </w:p>
    <w:p w14:paraId="0903428F" w14:textId="77777777" w:rsidR="00441B5E" w:rsidRDefault="00441B5E" w:rsidP="00EB798C">
      <w:pPr>
        <w:rPr>
          <w:color w:val="222222"/>
          <w:shd w:val="clear" w:color="auto" w:fill="FFFFFF"/>
        </w:rPr>
      </w:pPr>
      <w:r>
        <w:rPr>
          <w:color w:val="222222"/>
          <w:shd w:val="clear" w:color="auto" w:fill="FFFFFF"/>
        </w:rPr>
        <w:t>Walsh, J.P. and O'Connor, C., 2019. Social media and policing: A review of recent research. </w:t>
      </w:r>
      <w:r>
        <w:rPr>
          <w:i/>
          <w:iCs/>
          <w:color w:val="222222"/>
          <w:shd w:val="clear" w:color="auto" w:fill="FFFFFF"/>
        </w:rPr>
        <w:t>Sociology compass</w:t>
      </w:r>
      <w:r>
        <w:rPr>
          <w:color w:val="222222"/>
          <w:shd w:val="clear" w:color="auto" w:fill="FFFFFF"/>
        </w:rPr>
        <w:t>, </w:t>
      </w:r>
      <w:r>
        <w:rPr>
          <w:i/>
          <w:iCs/>
          <w:color w:val="222222"/>
          <w:shd w:val="clear" w:color="auto" w:fill="FFFFFF"/>
        </w:rPr>
        <w:t>13</w:t>
      </w:r>
      <w:r>
        <w:rPr>
          <w:color w:val="222222"/>
          <w:shd w:val="clear" w:color="auto" w:fill="FFFFFF"/>
        </w:rPr>
        <w:t>(1), p.e12648.</w:t>
      </w:r>
    </w:p>
    <w:p w14:paraId="5D1D14D4" w14:textId="77777777" w:rsidR="00441B5E" w:rsidRDefault="00441B5E" w:rsidP="00441B5E">
      <w:pPr>
        <w:rPr>
          <w:rFonts w:asciiTheme="minorHAnsi" w:hAnsiTheme="minorHAnsi" w:cstheme="minorBidi"/>
          <w:color w:val="auto"/>
          <w:sz w:val="22"/>
          <w:szCs w:val="22"/>
        </w:rPr>
      </w:pPr>
      <w:r>
        <w:rPr>
          <w:color w:val="222222"/>
          <w:shd w:val="clear" w:color="auto" w:fill="FFFFFF"/>
        </w:rPr>
        <w:t>Webster, J.H., 2013. Police officer perceptions of occupational stress: the state of the art. </w:t>
      </w:r>
      <w:r>
        <w:rPr>
          <w:i/>
          <w:iCs/>
        </w:rPr>
        <w:t>Policing: An International Journal of Police Strategies &amp; Management</w:t>
      </w:r>
      <w:r>
        <w:t>.</w:t>
      </w:r>
    </w:p>
    <w:p w14:paraId="3FB501A7" w14:textId="77777777" w:rsidR="00441B5E" w:rsidRDefault="00441B5E" w:rsidP="00EB798C">
      <w:pPr>
        <w:rPr>
          <w:color w:val="222222"/>
          <w:shd w:val="clear" w:color="auto" w:fill="FFFFFF"/>
        </w:rPr>
      </w:pPr>
      <w:r>
        <w:rPr>
          <w:color w:val="222222"/>
          <w:shd w:val="clear" w:color="auto" w:fill="FFFFFF"/>
        </w:rPr>
        <w:t>Wood, D.A. and Tong, S., 2009. The future of initial police training: a university perspective. </w:t>
      </w:r>
      <w:r>
        <w:rPr>
          <w:i/>
          <w:iCs/>
          <w:color w:val="222222"/>
          <w:shd w:val="clear" w:color="auto" w:fill="FFFFFF"/>
        </w:rPr>
        <w:t>International Journal of Police Science &amp; Management</w:t>
      </w:r>
      <w:r>
        <w:rPr>
          <w:color w:val="222222"/>
          <w:shd w:val="clear" w:color="auto" w:fill="FFFFFF"/>
        </w:rPr>
        <w:t>, </w:t>
      </w:r>
      <w:r>
        <w:rPr>
          <w:i/>
          <w:iCs/>
          <w:color w:val="222222"/>
          <w:shd w:val="clear" w:color="auto" w:fill="FFFFFF"/>
        </w:rPr>
        <w:t>11</w:t>
      </w:r>
      <w:r>
        <w:rPr>
          <w:color w:val="222222"/>
          <w:shd w:val="clear" w:color="auto" w:fill="FFFFFF"/>
        </w:rPr>
        <w:t>(3), pp.294-305.</w:t>
      </w:r>
    </w:p>
    <w:p w14:paraId="5C981CD1" w14:textId="77777777" w:rsidR="00441B5E" w:rsidRDefault="00441B5E" w:rsidP="00EB798C">
      <w:pPr>
        <w:rPr>
          <w:color w:val="222222"/>
          <w:shd w:val="clear" w:color="auto" w:fill="FFFFFF"/>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340A1980" w14:textId="22D036CF" w:rsidR="609B7D34" w:rsidRDefault="4A2FCBCA" w:rsidP="00790908">
      <w:pPr>
        <w:jc w:val="both"/>
      </w:pPr>
      <w:r w:rsidRPr="084AFF89">
        <w:rPr>
          <w:rFonts w:eastAsia="Arial"/>
          <w:b/>
          <w:bCs/>
          <w:color w:val="000000" w:themeColor="text1"/>
          <w:sz w:val="24"/>
          <w:szCs w:val="24"/>
        </w:rPr>
        <w:t>This is automatically checked via Turnitin submission of your workbook.</w:t>
      </w:r>
      <w:bookmarkStart w:id="0" w:name="_GoBack"/>
      <w:bookmarkEnd w:id="0"/>
    </w:p>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3C2B5" w14:textId="77777777" w:rsidR="00F315B3" w:rsidRDefault="00F315B3">
      <w:r>
        <w:separator/>
      </w:r>
    </w:p>
  </w:endnote>
  <w:endnote w:type="continuationSeparator" w:id="0">
    <w:p w14:paraId="63303884" w14:textId="77777777" w:rsidR="00F315B3" w:rsidRDefault="00F31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CAAC8" w14:textId="77777777" w:rsidR="00F315B3" w:rsidRDefault="00F315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315B3" w:rsidRDefault="00F315B3">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315B3" w:rsidRPr="00BB5EAA" w:rsidRDefault="00F315B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DBB2F" w14:textId="77777777" w:rsidR="00F315B3" w:rsidRDefault="00F31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C46DF" w14:textId="77777777" w:rsidR="00F315B3" w:rsidRDefault="00F315B3">
      <w:r>
        <w:separator/>
      </w:r>
    </w:p>
  </w:footnote>
  <w:footnote w:type="continuationSeparator" w:id="0">
    <w:p w14:paraId="779A02A7" w14:textId="77777777" w:rsidR="00F315B3" w:rsidRDefault="00F31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D4D19" w14:textId="77777777" w:rsidR="00F315B3" w:rsidRDefault="00F315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28EB2" w14:textId="77777777" w:rsidR="00F315B3" w:rsidRDefault="00F315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AC5A56" w14:textId="77777777" w:rsidR="00F315B3" w:rsidRDefault="00F315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7707F0"/>
    <w:multiLevelType w:val="hybridMultilevel"/>
    <w:tmpl w:val="7098019A"/>
    <w:lvl w:ilvl="0" w:tplc="B06EE45C">
      <w:start w:val="1"/>
      <w:numFmt w:val="bullet"/>
      <w:lvlText w:val=""/>
      <w:lvlJc w:val="left"/>
      <w:pPr>
        <w:ind w:left="720" w:hanging="360"/>
      </w:pPr>
      <w:rPr>
        <w:rFonts w:ascii="Symbol" w:hAnsi="Symbol" w:hint="default"/>
      </w:rPr>
    </w:lvl>
    <w:lvl w:ilvl="1" w:tplc="3940C17C">
      <w:start w:val="1"/>
      <w:numFmt w:val="bullet"/>
      <w:lvlText w:val="o"/>
      <w:lvlJc w:val="left"/>
      <w:pPr>
        <w:ind w:left="1440" w:hanging="360"/>
      </w:pPr>
      <w:rPr>
        <w:rFonts w:ascii="Courier New" w:hAnsi="Courier New" w:hint="default"/>
      </w:rPr>
    </w:lvl>
    <w:lvl w:ilvl="2" w:tplc="224AE356">
      <w:start w:val="1"/>
      <w:numFmt w:val="bullet"/>
      <w:lvlText w:val=""/>
      <w:lvlJc w:val="left"/>
      <w:pPr>
        <w:ind w:left="2160" w:hanging="360"/>
      </w:pPr>
      <w:rPr>
        <w:rFonts w:ascii="Wingdings" w:hAnsi="Wingdings" w:hint="default"/>
      </w:rPr>
    </w:lvl>
    <w:lvl w:ilvl="3" w:tplc="F20074A6">
      <w:start w:val="1"/>
      <w:numFmt w:val="bullet"/>
      <w:lvlText w:val=""/>
      <w:lvlJc w:val="left"/>
      <w:pPr>
        <w:ind w:left="2880" w:hanging="360"/>
      </w:pPr>
      <w:rPr>
        <w:rFonts w:ascii="Symbol" w:hAnsi="Symbol" w:hint="default"/>
      </w:rPr>
    </w:lvl>
    <w:lvl w:ilvl="4" w:tplc="A56CA1DA">
      <w:start w:val="1"/>
      <w:numFmt w:val="bullet"/>
      <w:lvlText w:val="o"/>
      <w:lvlJc w:val="left"/>
      <w:pPr>
        <w:ind w:left="3600" w:hanging="360"/>
      </w:pPr>
      <w:rPr>
        <w:rFonts w:ascii="Courier New" w:hAnsi="Courier New" w:hint="default"/>
      </w:rPr>
    </w:lvl>
    <w:lvl w:ilvl="5" w:tplc="BCAA79FE">
      <w:start w:val="1"/>
      <w:numFmt w:val="bullet"/>
      <w:lvlText w:val=""/>
      <w:lvlJc w:val="left"/>
      <w:pPr>
        <w:ind w:left="4320" w:hanging="360"/>
      </w:pPr>
      <w:rPr>
        <w:rFonts w:ascii="Wingdings" w:hAnsi="Wingdings" w:hint="default"/>
      </w:rPr>
    </w:lvl>
    <w:lvl w:ilvl="6" w:tplc="99942C98">
      <w:start w:val="1"/>
      <w:numFmt w:val="bullet"/>
      <w:lvlText w:val=""/>
      <w:lvlJc w:val="left"/>
      <w:pPr>
        <w:ind w:left="5040" w:hanging="360"/>
      </w:pPr>
      <w:rPr>
        <w:rFonts w:ascii="Symbol" w:hAnsi="Symbol" w:hint="default"/>
      </w:rPr>
    </w:lvl>
    <w:lvl w:ilvl="7" w:tplc="3E300A34">
      <w:start w:val="1"/>
      <w:numFmt w:val="bullet"/>
      <w:lvlText w:val="o"/>
      <w:lvlJc w:val="left"/>
      <w:pPr>
        <w:ind w:left="5760" w:hanging="360"/>
      </w:pPr>
      <w:rPr>
        <w:rFonts w:ascii="Courier New" w:hAnsi="Courier New" w:hint="default"/>
      </w:rPr>
    </w:lvl>
    <w:lvl w:ilvl="8" w:tplc="CEAAC56C">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9C"/>
    <w:rsid w:val="000045B8"/>
    <w:rsid w:val="00015AF1"/>
    <w:rsid w:val="00020EEC"/>
    <w:rsid w:val="00025650"/>
    <w:rsid w:val="00026830"/>
    <w:rsid w:val="00026FAB"/>
    <w:rsid w:val="00027B1F"/>
    <w:rsid w:val="0003088B"/>
    <w:rsid w:val="000325D9"/>
    <w:rsid w:val="000372B2"/>
    <w:rsid w:val="0004079F"/>
    <w:rsid w:val="00045B87"/>
    <w:rsid w:val="00045C07"/>
    <w:rsid w:val="00055D43"/>
    <w:rsid w:val="00056FAC"/>
    <w:rsid w:val="00057751"/>
    <w:rsid w:val="00062E39"/>
    <w:rsid w:val="00080E58"/>
    <w:rsid w:val="0008106F"/>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E17"/>
    <w:rsid w:val="000B1E96"/>
    <w:rsid w:val="000C378F"/>
    <w:rsid w:val="000C681C"/>
    <w:rsid w:val="000C6892"/>
    <w:rsid w:val="000C6FFE"/>
    <w:rsid w:val="000D0BB6"/>
    <w:rsid w:val="000E26B0"/>
    <w:rsid w:val="000F0D0E"/>
    <w:rsid w:val="000F1599"/>
    <w:rsid w:val="000F1769"/>
    <w:rsid w:val="000F6196"/>
    <w:rsid w:val="000F7ECD"/>
    <w:rsid w:val="00102E64"/>
    <w:rsid w:val="0010312C"/>
    <w:rsid w:val="00106DC7"/>
    <w:rsid w:val="0010751B"/>
    <w:rsid w:val="00112391"/>
    <w:rsid w:val="00114F52"/>
    <w:rsid w:val="0012135C"/>
    <w:rsid w:val="001347F8"/>
    <w:rsid w:val="00137BB5"/>
    <w:rsid w:val="00137E05"/>
    <w:rsid w:val="001447F6"/>
    <w:rsid w:val="0014607F"/>
    <w:rsid w:val="00147DE3"/>
    <w:rsid w:val="00150794"/>
    <w:rsid w:val="001608C4"/>
    <w:rsid w:val="00170733"/>
    <w:rsid w:val="00171418"/>
    <w:rsid w:val="00190913"/>
    <w:rsid w:val="001961CF"/>
    <w:rsid w:val="001A59BB"/>
    <w:rsid w:val="001A6A51"/>
    <w:rsid w:val="001A79C4"/>
    <w:rsid w:val="001B331A"/>
    <w:rsid w:val="001C0E74"/>
    <w:rsid w:val="001C321F"/>
    <w:rsid w:val="001C6CEC"/>
    <w:rsid w:val="001D17E6"/>
    <w:rsid w:val="001D229F"/>
    <w:rsid w:val="001D6162"/>
    <w:rsid w:val="001E5A8E"/>
    <w:rsid w:val="001E6EDE"/>
    <w:rsid w:val="001E7592"/>
    <w:rsid w:val="001F3060"/>
    <w:rsid w:val="001F3878"/>
    <w:rsid w:val="001F4552"/>
    <w:rsid w:val="002019EB"/>
    <w:rsid w:val="002030F2"/>
    <w:rsid w:val="00205051"/>
    <w:rsid w:val="00211F65"/>
    <w:rsid w:val="002143DC"/>
    <w:rsid w:val="0022001B"/>
    <w:rsid w:val="00220D06"/>
    <w:rsid w:val="002219BA"/>
    <w:rsid w:val="002246A0"/>
    <w:rsid w:val="00224AF9"/>
    <w:rsid w:val="00230439"/>
    <w:rsid w:val="0023052E"/>
    <w:rsid w:val="00235176"/>
    <w:rsid w:val="00236061"/>
    <w:rsid w:val="002367BA"/>
    <w:rsid w:val="0024100E"/>
    <w:rsid w:val="00241C1B"/>
    <w:rsid w:val="0024288B"/>
    <w:rsid w:val="00255D8E"/>
    <w:rsid w:val="00257E09"/>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638"/>
    <w:rsid w:val="002B5B35"/>
    <w:rsid w:val="002C256A"/>
    <w:rsid w:val="002C496D"/>
    <w:rsid w:val="002D05EB"/>
    <w:rsid w:val="002D174E"/>
    <w:rsid w:val="002D2F29"/>
    <w:rsid w:val="002D2FD3"/>
    <w:rsid w:val="002E1A80"/>
    <w:rsid w:val="002E7017"/>
    <w:rsid w:val="002F4F6E"/>
    <w:rsid w:val="003015C3"/>
    <w:rsid w:val="0030698D"/>
    <w:rsid w:val="0031350A"/>
    <w:rsid w:val="0031569E"/>
    <w:rsid w:val="00316815"/>
    <w:rsid w:val="003168CA"/>
    <w:rsid w:val="00321255"/>
    <w:rsid w:val="0032230D"/>
    <w:rsid w:val="00322A0B"/>
    <w:rsid w:val="00332379"/>
    <w:rsid w:val="00335FC5"/>
    <w:rsid w:val="0034020A"/>
    <w:rsid w:val="00340E9A"/>
    <w:rsid w:val="003516C0"/>
    <w:rsid w:val="00352E59"/>
    <w:rsid w:val="00354DBE"/>
    <w:rsid w:val="00355210"/>
    <w:rsid w:val="00362F17"/>
    <w:rsid w:val="00365DF9"/>
    <w:rsid w:val="0036668D"/>
    <w:rsid w:val="00372DB4"/>
    <w:rsid w:val="0037490C"/>
    <w:rsid w:val="00375AF5"/>
    <w:rsid w:val="003761BD"/>
    <w:rsid w:val="003769F6"/>
    <w:rsid w:val="00381F58"/>
    <w:rsid w:val="00384527"/>
    <w:rsid w:val="00385414"/>
    <w:rsid w:val="00390074"/>
    <w:rsid w:val="0039762B"/>
    <w:rsid w:val="00397EB8"/>
    <w:rsid w:val="003A0C37"/>
    <w:rsid w:val="003A1B6B"/>
    <w:rsid w:val="003A2F82"/>
    <w:rsid w:val="003A46C0"/>
    <w:rsid w:val="003A600E"/>
    <w:rsid w:val="003A6513"/>
    <w:rsid w:val="003B16C7"/>
    <w:rsid w:val="003C19F1"/>
    <w:rsid w:val="003C4186"/>
    <w:rsid w:val="003C458C"/>
    <w:rsid w:val="003C6185"/>
    <w:rsid w:val="003C6211"/>
    <w:rsid w:val="003D0D2D"/>
    <w:rsid w:val="003D10FA"/>
    <w:rsid w:val="003D4710"/>
    <w:rsid w:val="003D5A9D"/>
    <w:rsid w:val="003E0392"/>
    <w:rsid w:val="003E16D7"/>
    <w:rsid w:val="003E197E"/>
    <w:rsid w:val="004030C9"/>
    <w:rsid w:val="004046F0"/>
    <w:rsid w:val="0040668F"/>
    <w:rsid w:val="00412677"/>
    <w:rsid w:val="00417925"/>
    <w:rsid w:val="004348AE"/>
    <w:rsid w:val="00434D77"/>
    <w:rsid w:val="004376C0"/>
    <w:rsid w:val="0044115F"/>
    <w:rsid w:val="00441B5E"/>
    <w:rsid w:val="0044223A"/>
    <w:rsid w:val="00444E70"/>
    <w:rsid w:val="00446792"/>
    <w:rsid w:val="00446F80"/>
    <w:rsid w:val="00450C83"/>
    <w:rsid w:val="00451851"/>
    <w:rsid w:val="00453343"/>
    <w:rsid w:val="004549C2"/>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B6E01"/>
    <w:rsid w:val="004C2D3A"/>
    <w:rsid w:val="004C4FAB"/>
    <w:rsid w:val="004D03C4"/>
    <w:rsid w:val="004D0BF1"/>
    <w:rsid w:val="004D1282"/>
    <w:rsid w:val="004D24D2"/>
    <w:rsid w:val="004D35A4"/>
    <w:rsid w:val="004D445F"/>
    <w:rsid w:val="004E087B"/>
    <w:rsid w:val="004E2D6E"/>
    <w:rsid w:val="004E44A4"/>
    <w:rsid w:val="004E507F"/>
    <w:rsid w:val="004E5273"/>
    <w:rsid w:val="004E6F9F"/>
    <w:rsid w:val="004E7B8B"/>
    <w:rsid w:val="004E7BDD"/>
    <w:rsid w:val="004F1E21"/>
    <w:rsid w:val="004F3983"/>
    <w:rsid w:val="004F740D"/>
    <w:rsid w:val="004F7B8F"/>
    <w:rsid w:val="00500748"/>
    <w:rsid w:val="00500BE5"/>
    <w:rsid w:val="005011D6"/>
    <w:rsid w:val="0050167A"/>
    <w:rsid w:val="005042F1"/>
    <w:rsid w:val="00513C7D"/>
    <w:rsid w:val="00514B01"/>
    <w:rsid w:val="005169D1"/>
    <w:rsid w:val="00521123"/>
    <w:rsid w:val="00521221"/>
    <w:rsid w:val="00536FA9"/>
    <w:rsid w:val="005414F4"/>
    <w:rsid w:val="00546187"/>
    <w:rsid w:val="005463F1"/>
    <w:rsid w:val="005534F2"/>
    <w:rsid w:val="00557A47"/>
    <w:rsid w:val="00557D77"/>
    <w:rsid w:val="00562EAA"/>
    <w:rsid w:val="00563B58"/>
    <w:rsid w:val="005640C4"/>
    <w:rsid w:val="00564C53"/>
    <w:rsid w:val="0056684C"/>
    <w:rsid w:val="00571403"/>
    <w:rsid w:val="00574A0C"/>
    <w:rsid w:val="00576E4C"/>
    <w:rsid w:val="0057780F"/>
    <w:rsid w:val="00581E0A"/>
    <w:rsid w:val="00586D89"/>
    <w:rsid w:val="005916B8"/>
    <w:rsid w:val="005970EF"/>
    <w:rsid w:val="005A1B4C"/>
    <w:rsid w:val="005A1BA3"/>
    <w:rsid w:val="005A545C"/>
    <w:rsid w:val="005B1CF8"/>
    <w:rsid w:val="005C1567"/>
    <w:rsid w:val="005C6289"/>
    <w:rsid w:val="005C6CE5"/>
    <w:rsid w:val="005D0212"/>
    <w:rsid w:val="005D2A9A"/>
    <w:rsid w:val="005D3F07"/>
    <w:rsid w:val="005D583E"/>
    <w:rsid w:val="005E13EA"/>
    <w:rsid w:val="005E230A"/>
    <w:rsid w:val="005E53BD"/>
    <w:rsid w:val="005F559F"/>
    <w:rsid w:val="00606E27"/>
    <w:rsid w:val="00610408"/>
    <w:rsid w:val="006108C9"/>
    <w:rsid w:val="00615C7E"/>
    <w:rsid w:val="0062158D"/>
    <w:rsid w:val="00630F39"/>
    <w:rsid w:val="006326D1"/>
    <w:rsid w:val="00632E0A"/>
    <w:rsid w:val="00633165"/>
    <w:rsid w:val="006364C6"/>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05FE"/>
    <w:rsid w:val="006A27E0"/>
    <w:rsid w:val="006A332C"/>
    <w:rsid w:val="006A501E"/>
    <w:rsid w:val="006A7A6D"/>
    <w:rsid w:val="006B5E67"/>
    <w:rsid w:val="006BE8E5"/>
    <w:rsid w:val="006C2A0F"/>
    <w:rsid w:val="006C2EB5"/>
    <w:rsid w:val="006C3261"/>
    <w:rsid w:val="006D18A3"/>
    <w:rsid w:val="006D5970"/>
    <w:rsid w:val="006E481E"/>
    <w:rsid w:val="006E795F"/>
    <w:rsid w:val="006F237E"/>
    <w:rsid w:val="00700249"/>
    <w:rsid w:val="007056AA"/>
    <w:rsid w:val="0070604C"/>
    <w:rsid w:val="007069CD"/>
    <w:rsid w:val="00710DF3"/>
    <w:rsid w:val="007110E6"/>
    <w:rsid w:val="00711A70"/>
    <w:rsid w:val="00712E6F"/>
    <w:rsid w:val="00712E90"/>
    <w:rsid w:val="00713B7E"/>
    <w:rsid w:val="007204AE"/>
    <w:rsid w:val="0072678F"/>
    <w:rsid w:val="00727C4C"/>
    <w:rsid w:val="00734809"/>
    <w:rsid w:val="007406E1"/>
    <w:rsid w:val="00743E40"/>
    <w:rsid w:val="00751263"/>
    <w:rsid w:val="0075704F"/>
    <w:rsid w:val="007622D0"/>
    <w:rsid w:val="00763B2D"/>
    <w:rsid w:val="007654ED"/>
    <w:rsid w:val="00772552"/>
    <w:rsid w:val="00772924"/>
    <w:rsid w:val="007804C0"/>
    <w:rsid w:val="00784EC4"/>
    <w:rsid w:val="007872F2"/>
    <w:rsid w:val="007874BC"/>
    <w:rsid w:val="007908E0"/>
    <w:rsid w:val="00790908"/>
    <w:rsid w:val="00793EB3"/>
    <w:rsid w:val="00794205"/>
    <w:rsid w:val="00797012"/>
    <w:rsid w:val="007A1F6A"/>
    <w:rsid w:val="007A731A"/>
    <w:rsid w:val="007B0DE3"/>
    <w:rsid w:val="007B491F"/>
    <w:rsid w:val="007B5CB2"/>
    <w:rsid w:val="007B7191"/>
    <w:rsid w:val="007C1634"/>
    <w:rsid w:val="007C1D94"/>
    <w:rsid w:val="007C2879"/>
    <w:rsid w:val="007C2C69"/>
    <w:rsid w:val="007C6A87"/>
    <w:rsid w:val="007C705D"/>
    <w:rsid w:val="007D0A07"/>
    <w:rsid w:val="007D0C96"/>
    <w:rsid w:val="007D133D"/>
    <w:rsid w:val="007D3EB4"/>
    <w:rsid w:val="007D3F16"/>
    <w:rsid w:val="007D78CC"/>
    <w:rsid w:val="007E2846"/>
    <w:rsid w:val="007E4FC2"/>
    <w:rsid w:val="007E7CC9"/>
    <w:rsid w:val="007F3F7E"/>
    <w:rsid w:val="007F5497"/>
    <w:rsid w:val="00805654"/>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9C8"/>
    <w:rsid w:val="00843D58"/>
    <w:rsid w:val="00843EBA"/>
    <w:rsid w:val="00844D98"/>
    <w:rsid w:val="00846D84"/>
    <w:rsid w:val="0085230E"/>
    <w:rsid w:val="0085355E"/>
    <w:rsid w:val="008550A1"/>
    <w:rsid w:val="00861035"/>
    <w:rsid w:val="00861038"/>
    <w:rsid w:val="00863941"/>
    <w:rsid w:val="00865008"/>
    <w:rsid w:val="008665C1"/>
    <w:rsid w:val="00866B50"/>
    <w:rsid w:val="008708F1"/>
    <w:rsid w:val="00880539"/>
    <w:rsid w:val="00881D0C"/>
    <w:rsid w:val="008859E8"/>
    <w:rsid w:val="0088737B"/>
    <w:rsid w:val="00892716"/>
    <w:rsid w:val="00893067"/>
    <w:rsid w:val="008933DE"/>
    <w:rsid w:val="00894509"/>
    <w:rsid w:val="00895FCE"/>
    <w:rsid w:val="00897F3E"/>
    <w:rsid w:val="008A1BA8"/>
    <w:rsid w:val="008A1F45"/>
    <w:rsid w:val="008A21B4"/>
    <w:rsid w:val="008A4576"/>
    <w:rsid w:val="008B07DE"/>
    <w:rsid w:val="008B16ED"/>
    <w:rsid w:val="008B28E7"/>
    <w:rsid w:val="008C0F2B"/>
    <w:rsid w:val="008C14C7"/>
    <w:rsid w:val="008C2264"/>
    <w:rsid w:val="008C2FFB"/>
    <w:rsid w:val="008C6EEA"/>
    <w:rsid w:val="008D39E2"/>
    <w:rsid w:val="008D51A7"/>
    <w:rsid w:val="008D5813"/>
    <w:rsid w:val="008D634E"/>
    <w:rsid w:val="008D778A"/>
    <w:rsid w:val="008E5B02"/>
    <w:rsid w:val="008F22BD"/>
    <w:rsid w:val="008F46CC"/>
    <w:rsid w:val="009079BD"/>
    <w:rsid w:val="00907C24"/>
    <w:rsid w:val="00912BD9"/>
    <w:rsid w:val="00920E5B"/>
    <w:rsid w:val="00926436"/>
    <w:rsid w:val="0093018C"/>
    <w:rsid w:val="00932CCA"/>
    <w:rsid w:val="00943723"/>
    <w:rsid w:val="009479B0"/>
    <w:rsid w:val="00953E15"/>
    <w:rsid w:val="009544C0"/>
    <w:rsid w:val="00954FA4"/>
    <w:rsid w:val="00956AE9"/>
    <w:rsid w:val="00964CC6"/>
    <w:rsid w:val="009911BB"/>
    <w:rsid w:val="00991FDA"/>
    <w:rsid w:val="009927A1"/>
    <w:rsid w:val="0099774D"/>
    <w:rsid w:val="009A2EAF"/>
    <w:rsid w:val="009A5F3B"/>
    <w:rsid w:val="009B0B61"/>
    <w:rsid w:val="009B28C0"/>
    <w:rsid w:val="009B7136"/>
    <w:rsid w:val="009B7806"/>
    <w:rsid w:val="009C1FEA"/>
    <w:rsid w:val="009C3AC2"/>
    <w:rsid w:val="009C7C6F"/>
    <w:rsid w:val="009D4365"/>
    <w:rsid w:val="009D4E3B"/>
    <w:rsid w:val="009D7BC9"/>
    <w:rsid w:val="009E0C5A"/>
    <w:rsid w:val="009E1982"/>
    <w:rsid w:val="009E4D2C"/>
    <w:rsid w:val="009F0978"/>
    <w:rsid w:val="009F3AEC"/>
    <w:rsid w:val="00A00081"/>
    <w:rsid w:val="00A015F7"/>
    <w:rsid w:val="00A02482"/>
    <w:rsid w:val="00A10D56"/>
    <w:rsid w:val="00A12AAE"/>
    <w:rsid w:val="00A13BB2"/>
    <w:rsid w:val="00A16DD1"/>
    <w:rsid w:val="00A22441"/>
    <w:rsid w:val="00A23F3B"/>
    <w:rsid w:val="00A24406"/>
    <w:rsid w:val="00A25540"/>
    <w:rsid w:val="00A25F64"/>
    <w:rsid w:val="00A27CC2"/>
    <w:rsid w:val="00A3221B"/>
    <w:rsid w:val="00A325D2"/>
    <w:rsid w:val="00A3273B"/>
    <w:rsid w:val="00A40ED6"/>
    <w:rsid w:val="00A470EE"/>
    <w:rsid w:val="00A47621"/>
    <w:rsid w:val="00A479CD"/>
    <w:rsid w:val="00A50CFC"/>
    <w:rsid w:val="00A51D29"/>
    <w:rsid w:val="00A54D67"/>
    <w:rsid w:val="00A55A3F"/>
    <w:rsid w:val="00A56BC4"/>
    <w:rsid w:val="00A652F6"/>
    <w:rsid w:val="00A732EA"/>
    <w:rsid w:val="00A7489E"/>
    <w:rsid w:val="00A8015F"/>
    <w:rsid w:val="00A80BD2"/>
    <w:rsid w:val="00A822B2"/>
    <w:rsid w:val="00A85039"/>
    <w:rsid w:val="00A851F7"/>
    <w:rsid w:val="00A906AA"/>
    <w:rsid w:val="00A94C5E"/>
    <w:rsid w:val="00AA241A"/>
    <w:rsid w:val="00AA252C"/>
    <w:rsid w:val="00AA666E"/>
    <w:rsid w:val="00AB5518"/>
    <w:rsid w:val="00AB5B3E"/>
    <w:rsid w:val="00AC01D4"/>
    <w:rsid w:val="00AC16AA"/>
    <w:rsid w:val="00AC4A04"/>
    <w:rsid w:val="00AD336F"/>
    <w:rsid w:val="00AD3550"/>
    <w:rsid w:val="00AD4DB4"/>
    <w:rsid w:val="00AD7F2F"/>
    <w:rsid w:val="00AE2564"/>
    <w:rsid w:val="00AE2D5C"/>
    <w:rsid w:val="00AE301F"/>
    <w:rsid w:val="00AE3302"/>
    <w:rsid w:val="00AE7077"/>
    <w:rsid w:val="00AF61C2"/>
    <w:rsid w:val="00AF6CC6"/>
    <w:rsid w:val="00B011CD"/>
    <w:rsid w:val="00B0296A"/>
    <w:rsid w:val="00B12295"/>
    <w:rsid w:val="00B137BE"/>
    <w:rsid w:val="00B17FA0"/>
    <w:rsid w:val="00B24344"/>
    <w:rsid w:val="00B26769"/>
    <w:rsid w:val="00B31C91"/>
    <w:rsid w:val="00B33B2B"/>
    <w:rsid w:val="00B3747F"/>
    <w:rsid w:val="00B43194"/>
    <w:rsid w:val="00B47734"/>
    <w:rsid w:val="00B50FBA"/>
    <w:rsid w:val="00B550CA"/>
    <w:rsid w:val="00B558EB"/>
    <w:rsid w:val="00B577D3"/>
    <w:rsid w:val="00B60466"/>
    <w:rsid w:val="00B63528"/>
    <w:rsid w:val="00B6548F"/>
    <w:rsid w:val="00B6624A"/>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6BDD"/>
    <w:rsid w:val="00C01D14"/>
    <w:rsid w:val="00C025B4"/>
    <w:rsid w:val="00C11F61"/>
    <w:rsid w:val="00C161FD"/>
    <w:rsid w:val="00C23F17"/>
    <w:rsid w:val="00C26D0D"/>
    <w:rsid w:val="00C27C95"/>
    <w:rsid w:val="00C300D2"/>
    <w:rsid w:val="00C30E7A"/>
    <w:rsid w:val="00C3270F"/>
    <w:rsid w:val="00C3278B"/>
    <w:rsid w:val="00C33375"/>
    <w:rsid w:val="00C34C23"/>
    <w:rsid w:val="00C42005"/>
    <w:rsid w:val="00C44446"/>
    <w:rsid w:val="00C4664D"/>
    <w:rsid w:val="00C472AA"/>
    <w:rsid w:val="00C50A05"/>
    <w:rsid w:val="00C5134D"/>
    <w:rsid w:val="00C52D40"/>
    <w:rsid w:val="00C54AED"/>
    <w:rsid w:val="00C55B2F"/>
    <w:rsid w:val="00C6207F"/>
    <w:rsid w:val="00C63D00"/>
    <w:rsid w:val="00C6441B"/>
    <w:rsid w:val="00C7108B"/>
    <w:rsid w:val="00C8089F"/>
    <w:rsid w:val="00C836CC"/>
    <w:rsid w:val="00C87A74"/>
    <w:rsid w:val="00C90A71"/>
    <w:rsid w:val="00C91574"/>
    <w:rsid w:val="00C91BC2"/>
    <w:rsid w:val="00C92C71"/>
    <w:rsid w:val="00C93F8F"/>
    <w:rsid w:val="00CA2745"/>
    <w:rsid w:val="00CA2DE0"/>
    <w:rsid w:val="00CA3593"/>
    <w:rsid w:val="00CA7F4F"/>
    <w:rsid w:val="00CB258E"/>
    <w:rsid w:val="00CB3C8F"/>
    <w:rsid w:val="00CB458D"/>
    <w:rsid w:val="00CB75CE"/>
    <w:rsid w:val="00CC02F1"/>
    <w:rsid w:val="00CC11A6"/>
    <w:rsid w:val="00CC135E"/>
    <w:rsid w:val="00CC2541"/>
    <w:rsid w:val="00CC2F8D"/>
    <w:rsid w:val="00CD5D3F"/>
    <w:rsid w:val="00CF1E90"/>
    <w:rsid w:val="00CF3DB3"/>
    <w:rsid w:val="00D03D86"/>
    <w:rsid w:val="00D052BC"/>
    <w:rsid w:val="00D07026"/>
    <w:rsid w:val="00D11C62"/>
    <w:rsid w:val="00D22C8F"/>
    <w:rsid w:val="00D31244"/>
    <w:rsid w:val="00D33491"/>
    <w:rsid w:val="00D37AF0"/>
    <w:rsid w:val="00D44F8E"/>
    <w:rsid w:val="00D44FD0"/>
    <w:rsid w:val="00D54D8F"/>
    <w:rsid w:val="00D5733C"/>
    <w:rsid w:val="00D607EF"/>
    <w:rsid w:val="00D60F88"/>
    <w:rsid w:val="00D625E7"/>
    <w:rsid w:val="00D646BD"/>
    <w:rsid w:val="00D70239"/>
    <w:rsid w:val="00D71201"/>
    <w:rsid w:val="00D720C7"/>
    <w:rsid w:val="00D73A26"/>
    <w:rsid w:val="00D77A04"/>
    <w:rsid w:val="00D81D06"/>
    <w:rsid w:val="00D8652C"/>
    <w:rsid w:val="00D876E6"/>
    <w:rsid w:val="00D97595"/>
    <w:rsid w:val="00DA1025"/>
    <w:rsid w:val="00DA22EC"/>
    <w:rsid w:val="00DA5860"/>
    <w:rsid w:val="00DA6344"/>
    <w:rsid w:val="00DB2767"/>
    <w:rsid w:val="00DC4729"/>
    <w:rsid w:val="00DE18FB"/>
    <w:rsid w:val="00DE556F"/>
    <w:rsid w:val="00DF4CF5"/>
    <w:rsid w:val="00E03677"/>
    <w:rsid w:val="00E03B6D"/>
    <w:rsid w:val="00E17160"/>
    <w:rsid w:val="00E17AFF"/>
    <w:rsid w:val="00E27E98"/>
    <w:rsid w:val="00E3311B"/>
    <w:rsid w:val="00E35BEC"/>
    <w:rsid w:val="00E50821"/>
    <w:rsid w:val="00E50E85"/>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909"/>
    <w:rsid w:val="00EB3E2F"/>
    <w:rsid w:val="00EB62E6"/>
    <w:rsid w:val="00EB798C"/>
    <w:rsid w:val="00EC7925"/>
    <w:rsid w:val="00ED1B30"/>
    <w:rsid w:val="00ED250E"/>
    <w:rsid w:val="00ED6535"/>
    <w:rsid w:val="00EE1AC1"/>
    <w:rsid w:val="00EE293D"/>
    <w:rsid w:val="00EE39D6"/>
    <w:rsid w:val="00EE413C"/>
    <w:rsid w:val="00EE52AD"/>
    <w:rsid w:val="00F01F92"/>
    <w:rsid w:val="00F10A08"/>
    <w:rsid w:val="00F139CF"/>
    <w:rsid w:val="00F16FBC"/>
    <w:rsid w:val="00F22AC5"/>
    <w:rsid w:val="00F254D1"/>
    <w:rsid w:val="00F315B3"/>
    <w:rsid w:val="00F32B82"/>
    <w:rsid w:val="00F369B8"/>
    <w:rsid w:val="00F4043E"/>
    <w:rsid w:val="00F40CB5"/>
    <w:rsid w:val="00F41BBC"/>
    <w:rsid w:val="00F43B9D"/>
    <w:rsid w:val="00F444F0"/>
    <w:rsid w:val="00F50590"/>
    <w:rsid w:val="00F50847"/>
    <w:rsid w:val="00F53F27"/>
    <w:rsid w:val="00F53F3B"/>
    <w:rsid w:val="00F546D1"/>
    <w:rsid w:val="00F6513F"/>
    <w:rsid w:val="00F66272"/>
    <w:rsid w:val="00F709C0"/>
    <w:rsid w:val="00F73310"/>
    <w:rsid w:val="00F82405"/>
    <w:rsid w:val="00F82548"/>
    <w:rsid w:val="00F927A1"/>
    <w:rsid w:val="00F92E4D"/>
    <w:rsid w:val="00FA3764"/>
    <w:rsid w:val="00FA4D1E"/>
    <w:rsid w:val="00FA56ED"/>
    <w:rsid w:val="00FB0638"/>
    <w:rsid w:val="00FB5FA6"/>
    <w:rsid w:val="00FB6C77"/>
    <w:rsid w:val="00FC1310"/>
    <w:rsid w:val="00FC2FF3"/>
    <w:rsid w:val="00FC3263"/>
    <w:rsid w:val="00FC51F9"/>
    <w:rsid w:val="00FC5B40"/>
    <w:rsid w:val="00FC5FF8"/>
    <w:rsid w:val="00FC702B"/>
    <w:rsid w:val="00FD3D7C"/>
    <w:rsid w:val="00FD4F8F"/>
    <w:rsid w:val="00FD5781"/>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5677560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5695439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1484256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leadership.college.police.uk/pluginfile.php/3741/mod_resource/content/7/Policing%20Vision%202025.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went.police.uk/police-forces/gwent-police/areas/about-us/about-us/code-of-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F50C221A-3664-42E6-9B90-711B5BCC9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1266</TotalTime>
  <Pages>22</Pages>
  <Words>10979</Words>
  <Characters>56908</Characters>
  <Application>Microsoft Office Word</Application>
  <DocSecurity>0</DocSecurity>
  <Lines>474</Lines>
  <Paragraphs>135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 Jack</cp:lastModifiedBy>
  <cp:revision>69</cp:revision>
  <cp:lastPrinted>2014-08-26T08:55:00Z</cp:lastPrinted>
  <dcterms:created xsi:type="dcterms:W3CDTF">2022-01-13T13:47:00Z</dcterms:created>
  <dcterms:modified xsi:type="dcterms:W3CDTF">2022-04-20T19:32:00Z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2022-01-13T13:47:15Z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10d48ea0-8123-47ff-b6cf-912586457f93</vt:lpwstr>
  </property>
  <property fmtid="{D5CDD505-2E9C-101B-9397-08002B2CF9AE}" pid="9" name="MSIP_Label_f2acd28b-79a3-4a0f-b0ff-4b75658b1549_ContentBits">
    <vt:lpwstr>0</vt:lpwstr>
  </property>
</Properties>
</file>