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D8F63" w14:textId="5E6D3668" w:rsidR="003D28D9" w:rsidRDefault="003D28D9" w:rsidP="003D28D9">
      <w:pPr>
        <w:jc w:val="center"/>
        <w:rPr>
          <w:rFonts w:ascii="Arial" w:hAnsi="Arial" w:cs="Arial"/>
        </w:rPr>
      </w:pPr>
      <w:r>
        <w:rPr>
          <w:rFonts w:ascii="Arial" w:hAnsi="Arial" w:cs="Arial"/>
        </w:rPr>
        <w:t>Changemakers – Assignment 1</w:t>
      </w:r>
    </w:p>
    <w:p w14:paraId="3C1D3819" w14:textId="307B6342" w:rsidR="003D28D9" w:rsidRDefault="003D28D9" w:rsidP="003D28D9">
      <w:pPr>
        <w:rPr>
          <w:rFonts w:ascii="Arial" w:hAnsi="Arial" w:cs="Arial"/>
        </w:rPr>
      </w:pPr>
      <w:r>
        <w:rPr>
          <w:rFonts w:ascii="Arial" w:hAnsi="Arial" w:cs="Arial"/>
        </w:rPr>
        <w:t>I confirm that all work done is mine unless stated otherwise or referenced – Ruben Bhatia</w:t>
      </w:r>
    </w:p>
    <w:p w14:paraId="206CB02C" w14:textId="401DB26D" w:rsidR="00D6469A" w:rsidRDefault="00D6469A" w:rsidP="003D28D9">
      <w:r>
        <w:rPr>
          <w:rFonts w:ascii="Arial" w:hAnsi="Arial" w:cs="Arial"/>
        </w:rPr>
        <w:t xml:space="preserve">E-Portfolio Link &amp; Screenshots - </w:t>
      </w:r>
      <w:hyperlink r:id="rId6" w:tgtFrame="_blank" w:history="1">
        <w:r>
          <w:rPr>
            <w:rStyle w:val="Hyperlink"/>
            <w:rFonts w:ascii="Open Sans" w:hAnsi="Open Sans" w:cs="Open Sans"/>
            <w:b/>
            <w:bCs/>
            <w:color w:val="2B91EA"/>
            <w:sz w:val="33"/>
            <w:szCs w:val="33"/>
            <w:shd w:val="clear" w:color="auto" w:fill="FFFFFF"/>
          </w:rPr>
          <w:t>https://rchangemakers.weebly.com</w:t>
        </w:r>
      </w:hyperlink>
    </w:p>
    <w:p w14:paraId="3A7CB044" w14:textId="1E012EEE" w:rsidR="00D6469A" w:rsidRDefault="00D6469A" w:rsidP="003D28D9">
      <w:r w:rsidRPr="00D6469A">
        <w:drawing>
          <wp:inline distT="0" distB="0" distL="0" distR="0" wp14:anchorId="2E7218CF" wp14:editId="1652D49F">
            <wp:extent cx="5731510" cy="27806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80665"/>
                    </a:xfrm>
                    <a:prstGeom prst="rect">
                      <a:avLst/>
                    </a:prstGeom>
                  </pic:spPr>
                </pic:pic>
              </a:graphicData>
            </a:graphic>
          </wp:inline>
        </w:drawing>
      </w:r>
    </w:p>
    <w:p w14:paraId="411EC4B9" w14:textId="6CFC9243" w:rsidR="00D6469A" w:rsidRDefault="00D6469A" w:rsidP="003D28D9">
      <w:r w:rsidRPr="00D6469A">
        <w:drawing>
          <wp:inline distT="0" distB="0" distL="0" distR="0" wp14:anchorId="623A7339" wp14:editId="690364D5">
            <wp:extent cx="4048125" cy="2108828"/>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86181" cy="2128653"/>
                    </a:xfrm>
                    <a:prstGeom prst="rect">
                      <a:avLst/>
                    </a:prstGeom>
                  </pic:spPr>
                </pic:pic>
              </a:graphicData>
            </a:graphic>
          </wp:inline>
        </w:drawing>
      </w:r>
      <w:r w:rsidRPr="00D6469A">
        <w:drawing>
          <wp:inline distT="0" distB="0" distL="0" distR="0" wp14:anchorId="4F8DAA30" wp14:editId="7C2A6600">
            <wp:extent cx="4003716" cy="2133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06348" cy="2135003"/>
                    </a:xfrm>
                    <a:prstGeom prst="rect">
                      <a:avLst/>
                    </a:prstGeom>
                  </pic:spPr>
                </pic:pic>
              </a:graphicData>
            </a:graphic>
          </wp:inline>
        </w:drawing>
      </w:r>
      <w:r w:rsidRPr="00D6469A">
        <w:lastRenderedPageBreak/>
        <w:drawing>
          <wp:inline distT="0" distB="0" distL="0" distR="0" wp14:anchorId="12813F45" wp14:editId="19F42D72">
            <wp:extent cx="4343400" cy="223618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8558" cy="2243986"/>
                    </a:xfrm>
                    <a:prstGeom prst="rect">
                      <a:avLst/>
                    </a:prstGeom>
                  </pic:spPr>
                </pic:pic>
              </a:graphicData>
            </a:graphic>
          </wp:inline>
        </w:drawing>
      </w:r>
      <w:r w:rsidRPr="00D6469A">
        <w:drawing>
          <wp:inline distT="0" distB="0" distL="0" distR="0" wp14:anchorId="30840BC7" wp14:editId="29E1EA91">
            <wp:extent cx="4314825" cy="223820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7985" cy="2245028"/>
                    </a:xfrm>
                    <a:prstGeom prst="rect">
                      <a:avLst/>
                    </a:prstGeom>
                  </pic:spPr>
                </pic:pic>
              </a:graphicData>
            </a:graphic>
          </wp:inline>
        </w:drawing>
      </w:r>
    </w:p>
    <w:p w14:paraId="42C1433A" w14:textId="77777777" w:rsidR="00D6469A" w:rsidRDefault="00D6469A" w:rsidP="003D28D9">
      <w:pPr>
        <w:rPr>
          <w:rFonts w:ascii="Arial" w:hAnsi="Arial" w:cs="Arial"/>
        </w:rPr>
      </w:pPr>
    </w:p>
    <w:p w14:paraId="3C32ADB8" w14:textId="36255879" w:rsidR="007368B3" w:rsidRDefault="007368B3" w:rsidP="003D28D9">
      <w:pPr>
        <w:rPr>
          <w:rFonts w:ascii="Arial" w:hAnsi="Arial" w:cs="Arial"/>
        </w:rPr>
      </w:pPr>
      <w:r>
        <w:rPr>
          <w:rFonts w:ascii="Arial" w:hAnsi="Arial" w:cs="Arial"/>
        </w:rPr>
        <w:t xml:space="preserve">Task 1 Mind Map - </w:t>
      </w:r>
      <w:hyperlink r:id="rId12" w:history="1">
        <w:r w:rsidRPr="00C207A0">
          <w:rPr>
            <w:rStyle w:val="Hyperlink"/>
            <w:rFonts w:ascii="Arial" w:hAnsi="Arial" w:cs="Arial"/>
          </w:rPr>
          <w:t>https://mm.tt/app/map/3041378363?t=JdsrjKZHI5</w:t>
        </w:r>
      </w:hyperlink>
    </w:p>
    <w:p w14:paraId="269399BA" w14:textId="77777777" w:rsidR="00A52674" w:rsidRDefault="00DC6BBF" w:rsidP="00A52674">
      <w:pPr>
        <w:keepNext/>
      </w:pPr>
      <w:r w:rsidRPr="00DC6BBF">
        <w:rPr>
          <w:rFonts w:ascii="Arial" w:hAnsi="Arial" w:cs="Arial"/>
        </w:rPr>
        <w:drawing>
          <wp:inline distT="0" distB="0" distL="0" distR="0" wp14:anchorId="129B53C8" wp14:editId="43BB3427">
            <wp:extent cx="5731510" cy="31851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85160"/>
                    </a:xfrm>
                    <a:prstGeom prst="rect">
                      <a:avLst/>
                    </a:prstGeom>
                  </pic:spPr>
                </pic:pic>
              </a:graphicData>
            </a:graphic>
          </wp:inline>
        </w:drawing>
      </w:r>
    </w:p>
    <w:p w14:paraId="27AADDA7" w14:textId="26DCE66B" w:rsidR="007368B3" w:rsidRDefault="00A52674" w:rsidP="00A52674">
      <w:pPr>
        <w:pStyle w:val="Caption"/>
        <w:rPr>
          <w:rFonts w:ascii="Arial" w:hAnsi="Arial" w:cs="Arial"/>
        </w:rPr>
      </w:pPr>
      <w:r>
        <w:t xml:space="preserve">Figure </w:t>
      </w:r>
      <w:fldSimple w:instr=" SEQ Figure \* ARABIC ">
        <w:r>
          <w:rPr>
            <w:noProof/>
          </w:rPr>
          <w:t>1</w:t>
        </w:r>
      </w:fldSimple>
    </w:p>
    <w:p w14:paraId="5840C9ED" w14:textId="77777777" w:rsidR="003D28D9" w:rsidRDefault="003D28D9" w:rsidP="003D28D9">
      <w:pPr>
        <w:rPr>
          <w:rFonts w:ascii="Arial" w:hAnsi="Arial" w:cs="Arial"/>
        </w:rPr>
      </w:pPr>
    </w:p>
    <w:p w14:paraId="0EF960E9" w14:textId="4C61F0B2" w:rsidR="00005A23" w:rsidRDefault="002A32B5" w:rsidP="003D28D9">
      <w:pPr>
        <w:rPr>
          <w:rFonts w:ascii="Arial" w:hAnsi="Arial" w:cs="Arial"/>
        </w:rPr>
      </w:pPr>
      <w:r>
        <w:rPr>
          <w:rFonts w:ascii="Arial" w:hAnsi="Arial" w:cs="Arial"/>
        </w:rPr>
        <w:t>Unit 1</w:t>
      </w:r>
    </w:p>
    <w:p w14:paraId="5B579D12" w14:textId="547D0894" w:rsidR="003D28D9" w:rsidRDefault="00727BA2" w:rsidP="003D28D9">
      <w:pPr>
        <w:rPr>
          <w:rFonts w:ascii="Arial" w:hAnsi="Arial" w:cs="Arial"/>
        </w:rPr>
      </w:pPr>
      <w:r w:rsidRPr="00727BA2">
        <w:rPr>
          <w:rFonts w:ascii="Arial" w:hAnsi="Arial" w:cs="Arial"/>
        </w:rPr>
        <w:drawing>
          <wp:inline distT="0" distB="0" distL="0" distR="0" wp14:anchorId="5BBF027C" wp14:editId="49CF3E64">
            <wp:extent cx="4153260" cy="321591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53260" cy="3215919"/>
                    </a:xfrm>
                    <a:prstGeom prst="rect">
                      <a:avLst/>
                    </a:prstGeom>
                  </pic:spPr>
                </pic:pic>
              </a:graphicData>
            </a:graphic>
          </wp:inline>
        </w:drawing>
      </w:r>
    </w:p>
    <w:p w14:paraId="4BF8F4B9" w14:textId="5C87862A" w:rsidR="00727BA2" w:rsidRDefault="00727BA2" w:rsidP="003D28D9">
      <w:pPr>
        <w:rPr>
          <w:rFonts w:ascii="Arial" w:hAnsi="Arial" w:cs="Arial"/>
        </w:rPr>
      </w:pPr>
      <w:r>
        <w:rPr>
          <w:rFonts w:ascii="Arial" w:hAnsi="Arial" w:cs="Arial"/>
        </w:rPr>
        <w:t>Touchscreen Phones – Communication – Quality of life using apps or other communication methods greatly improved</w:t>
      </w:r>
    </w:p>
    <w:p w14:paraId="7B6E02FC" w14:textId="3B1DFAE1" w:rsidR="00727BA2" w:rsidRDefault="00727BA2" w:rsidP="003D28D9">
      <w:pPr>
        <w:rPr>
          <w:rFonts w:ascii="Arial" w:hAnsi="Arial" w:cs="Arial"/>
        </w:rPr>
      </w:pPr>
      <w:r>
        <w:rPr>
          <w:rFonts w:ascii="Arial" w:hAnsi="Arial" w:cs="Arial"/>
        </w:rPr>
        <w:t>Air Fryer – Meal Prep – Allows for faster cooking which increases time spent elsewhere</w:t>
      </w:r>
    </w:p>
    <w:p w14:paraId="769237BA" w14:textId="541E3553" w:rsidR="00727BA2" w:rsidRDefault="00727BA2" w:rsidP="003D28D9">
      <w:pPr>
        <w:rPr>
          <w:rFonts w:ascii="Arial" w:hAnsi="Arial" w:cs="Arial"/>
        </w:rPr>
      </w:pPr>
      <w:proofErr w:type="spellStart"/>
      <w:r>
        <w:rPr>
          <w:rFonts w:ascii="Arial" w:hAnsi="Arial" w:cs="Arial"/>
        </w:rPr>
        <w:t>FireStick</w:t>
      </w:r>
      <w:proofErr w:type="spellEnd"/>
      <w:r>
        <w:rPr>
          <w:rFonts w:ascii="Arial" w:hAnsi="Arial" w:cs="Arial"/>
        </w:rPr>
        <w:t xml:space="preserve"> – Entertainment – Allows for easier browsing and use of various entertainment apps</w:t>
      </w:r>
    </w:p>
    <w:p w14:paraId="17D4A6AA" w14:textId="2B6039DD" w:rsidR="00727BA2" w:rsidRDefault="00727BA2" w:rsidP="003D28D9">
      <w:pPr>
        <w:rPr>
          <w:rFonts w:ascii="Arial" w:hAnsi="Arial" w:cs="Arial"/>
        </w:rPr>
      </w:pPr>
      <w:r>
        <w:rPr>
          <w:rFonts w:ascii="Arial" w:hAnsi="Arial" w:cs="Arial"/>
        </w:rPr>
        <w:t>Wireless Earphones – Communication – Allows for seamless access to mobile devices for calls and entertainment purposes without wire interference</w:t>
      </w:r>
    </w:p>
    <w:p w14:paraId="6A6D965E" w14:textId="63D253CB" w:rsidR="00727BA2" w:rsidRDefault="00727BA2" w:rsidP="003D28D9">
      <w:pPr>
        <w:rPr>
          <w:rFonts w:ascii="Arial" w:hAnsi="Arial" w:cs="Arial"/>
        </w:rPr>
      </w:pPr>
      <w:r>
        <w:rPr>
          <w:rFonts w:ascii="Arial" w:hAnsi="Arial" w:cs="Arial"/>
        </w:rPr>
        <w:t xml:space="preserve">AI – Study – Although not </w:t>
      </w:r>
      <w:r w:rsidR="00C1429F">
        <w:rPr>
          <w:rFonts w:ascii="Arial" w:hAnsi="Arial" w:cs="Arial"/>
        </w:rPr>
        <w:t>100% useful, AI tools such as ChatGPT allow for faster access of information compared to that of an internet search</w:t>
      </w:r>
    </w:p>
    <w:p w14:paraId="2223D795" w14:textId="77777777" w:rsidR="007A79C9" w:rsidRDefault="007A79C9" w:rsidP="003D28D9">
      <w:pPr>
        <w:rPr>
          <w:rFonts w:ascii="Arial" w:hAnsi="Arial" w:cs="Arial"/>
        </w:rPr>
      </w:pPr>
    </w:p>
    <w:p w14:paraId="58C04F38" w14:textId="27664C53" w:rsidR="007A79C9" w:rsidRDefault="007A79C9" w:rsidP="003D28D9">
      <w:pPr>
        <w:rPr>
          <w:rFonts w:ascii="Arial" w:hAnsi="Arial" w:cs="Arial"/>
        </w:rPr>
      </w:pPr>
      <w:r w:rsidRPr="007A79C9">
        <w:rPr>
          <w:rFonts w:ascii="Arial" w:hAnsi="Arial" w:cs="Arial"/>
        </w:rPr>
        <w:lastRenderedPageBreak/>
        <w:drawing>
          <wp:inline distT="0" distB="0" distL="0" distR="0" wp14:anchorId="1A8AD609" wp14:editId="5B41CE7E">
            <wp:extent cx="4961050" cy="4153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61050" cy="4153260"/>
                    </a:xfrm>
                    <a:prstGeom prst="rect">
                      <a:avLst/>
                    </a:prstGeom>
                  </pic:spPr>
                </pic:pic>
              </a:graphicData>
            </a:graphic>
          </wp:inline>
        </w:drawing>
      </w:r>
    </w:p>
    <w:p w14:paraId="186D6E60" w14:textId="389AFE09" w:rsidR="007A79C9" w:rsidRDefault="007A79C9" w:rsidP="003D28D9">
      <w:pPr>
        <w:rPr>
          <w:noProof/>
        </w:rPr>
      </w:pPr>
      <w:r>
        <w:rPr>
          <w:rFonts w:ascii="Arial" w:hAnsi="Arial" w:cs="Arial"/>
        </w:rPr>
        <w:t xml:space="preserve">Farming was humanities first step towards what we have today. Without it the need for society and developments in all fields </w:t>
      </w:r>
      <w:r w:rsidR="00100471">
        <w:rPr>
          <w:rFonts w:ascii="Arial" w:hAnsi="Arial" w:cs="Arial"/>
        </w:rPr>
        <w:t>of life would be non-existent. Furthermore, we as a species would have perhaps stagnated without this.</w:t>
      </w:r>
      <w:r w:rsidR="008335FB" w:rsidRPr="008335FB">
        <w:rPr>
          <w:noProof/>
        </w:rPr>
        <w:t xml:space="preserve"> </w:t>
      </w:r>
      <w:r w:rsidR="008335FB" w:rsidRPr="008335FB">
        <w:rPr>
          <w:rFonts w:ascii="Arial" w:hAnsi="Arial" w:cs="Arial"/>
        </w:rPr>
        <w:drawing>
          <wp:inline distT="0" distB="0" distL="0" distR="0" wp14:anchorId="789D4517" wp14:editId="59A52525">
            <wp:extent cx="5731510" cy="2842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42895"/>
                    </a:xfrm>
                    <a:prstGeom prst="rect">
                      <a:avLst/>
                    </a:prstGeom>
                  </pic:spPr>
                </pic:pic>
              </a:graphicData>
            </a:graphic>
          </wp:inline>
        </w:drawing>
      </w:r>
      <w:r w:rsidR="00E53433" w:rsidRPr="00E53433">
        <w:rPr>
          <w:noProof/>
        </w:rPr>
        <w:lastRenderedPageBreak/>
        <w:drawing>
          <wp:inline distT="0" distB="0" distL="0" distR="0" wp14:anchorId="12BC28DB" wp14:editId="1735B633">
            <wp:extent cx="5731510" cy="27184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18435"/>
                    </a:xfrm>
                    <a:prstGeom prst="rect">
                      <a:avLst/>
                    </a:prstGeom>
                  </pic:spPr>
                </pic:pic>
              </a:graphicData>
            </a:graphic>
          </wp:inline>
        </w:drawing>
      </w:r>
      <w:r w:rsidR="00E53433" w:rsidRPr="00E53433">
        <w:rPr>
          <w:noProof/>
        </w:rPr>
        <w:drawing>
          <wp:inline distT="0" distB="0" distL="0" distR="0" wp14:anchorId="7479FC34" wp14:editId="65B42C59">
            <wp:extent cx="5731510" cy="26562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656205"/>
                    </a:xfrm>
                    <a:prstGeom prst="rect">
                      <a:avLst/>
                    </a:prstGeom>
                  </pic:spPr>
                </pic:pic>
              </a:graphicData>
            </a:graphic>
          </wp:inline>
        </w:drawing>
      </w:r>
      <w:r w:rsidR="00E53433" w:rsidRPr="00E53433">
        <w:rPr>
          <w:noProof/>
        </w:rPr>
        <w:drawing>
          <wp:inline distT="0" distB="0" distL="0" distR="0" wp14:anchorId="1E0E0067" wp14:editId="64AF8FAD">
            <wp:extent cx="5731510" cy="27940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94000"/>
                    </a:xfrm>
                    <a:prstGeom prst="rect">
                      <a:avLst/>
                    </a:prstGeom>
                  </pic:spPr>
                </pic:pic>
              </a:graphicData>
            </a:graphic>
          </wp:inline>
        </w:drawing>
      </w:r>
      <w:r w:rsidR="00E53433">
        <w:rPr>
          <w:noProof/>
        </w:rPr>
        <w:t>No I don’t consider myself as a creative person. This is because I believe my brain leans towards logic and mathematics rather than art.</w:t>
      </w:r>
      <w:r w:rsidR="002E7340">
        <w:rPr>
          <w:noProof/>
        </w:rPr>
        <w:t xml:space="preserve"> *Side Note – From watching the video later on in slide 44 I see that I may be wrong about my percieved definition of creativity*</w:t>
      </w:r>
    </w:p>
    <w:p w14:paraId="3B710273" w14:textId="6790B97D" w:rsidR="009F46A2" w:rsidRDefault="009F46A2" w:rsidP="003D28D9">
      <w:pPr>
        <w:rPr>
          <w:rFonts w:ascii="Arial" w:hAnsi="Arial" w:cs="Arial"/>
        </w:rPr>
      </w:pPr>
      <w:r w:rsidRPr="009F46A2">
        <w:rPr>
          <w:rFonts w:ascii="Arial" w:hAnsi="Arial" w:cs="Arial"/>
        </w:rPr>
        <w:lastRenderedPageBreak/>
        <w:drawing>
          <wp:inline distT="0" distB="0" distL="0" distR="0" wp14:anchorId="79255215" wp14:editId="27CADD53">
            <wp:extent cx="3711262" cy="4016088"/>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11262" cy="4016088"/>
                    </a:xfrm>
                    <a:prstGeom prst="rect">
                      <a:avLst/>
                    </a:prstGeom>
                  </pic:spPr>
                </pic:pic>
              </a:graphicData>
            </a:graphic>
          </wp:inline>
        </w:drawing>
      </w:r>
    </w:p>
    <w:p w14:paraId="5850AEFC" w14:textId="59A1CA00" w:rsidR="009F46A2" w:rsidRDefault="009F46A2" w:rsidP="003D28D9">
      <w:pPr>
        <w:rPr>
          <w:rFonts w:ascii="Arial" w:hAnsi="Arial" w:cs="Arial"/>
        </w:rPr>
      </w:pPr>
      <w:r>
        <w:rPr>
          <w:rFonts w:ascii="Arial" w:hAnsi="Arial" w:cs="Arial"/>
        </w:rPr>
        <w:t xml:space="preserve">I submitted a painting in high school for my art class. My art teacher laughed and told me to not take art as a GCSE. I laughed and agreed because I truly did agree but in </w:t>
      </w:r>
      <w:proofErr w:type="gramStart"/>
      <w:r>
        <w:rPr>
          <w:rFonts w:ascii="Arial" w:hAnsi="Arial" w:cs="Arial"/>
        </w:rPr>
        <w:t>retrospect</w:t>
      </w:r>
      <w:proofErr w:type="gramEnd"/>
      <w:r>
        <w:rPr>
          <w:rFonts w:ascii="Arial" w:hAnsi="Arial" w:cs="Arial"/>
        </w:rPr>
        <w:t xml:space="preserve"> </w:t>
      </w:r>
      <w:r>
        <w:rPr>
          <w:rFonts w:ascii="Arial" w:hAnsi="Arial" w:cs="Arial"/>
        </w:rPr>
        <w:tab/>
        <w:t>I have definitely not taken an interest in art since that point.</w:t>
      </w:r>
    </w:p>
    <w:p w14:paraId="60038F98" w14:textId="5F85EBB7" w:rsidR="009F46A2" w:rsidRDefault="009F46A2" w:rsidP="003D28D9">
      <w:pPr>
        <w:rPr>
          <w:rFonts w:ascii="Arial" w:hAnsi="Arial" w:cs="Arial"/>
        </w:rPr>
      </w:pPr>
      <w:r>
        <w:rPr>
          <w:rFonts w:ascii="Arial" w:hAnsi="Arial" w:cs="Arial"/>
        </w:rPr>
        <w:t>Creativity is important in Electrical Engineering because it requires creativity from time to time to solve maths problems or to think of improvements to further the field.</w:t>
      </w:r>
    </w:p>
    <w:p w14:paraId="386CC1D4" w14:textId="7905F7DF" w:rsidR="00005A23" w:rsidRDefault="00005A23" w:rsidP="003D28D9">
      <w:pPr>
        <w:rPr>
          <w:rFonts w:ascii="Arial" w:hAnsi="Arial" w:cs="Arial"/>
        </w:rPr>
      </w:pPr>
    </w:p>
    <w:p w14:paraId="66D20A14" w14:textId="18259E49" w:rsidR="00DC6BBF" w:rsidRDefault="00DC6BBF" w:rsidP="003D28D9">
      <w:pPr>
        <w:rPr>
          <w:rFonts w:ascii="Arial" w:hAnsi="Arial" w:cs="Arial"/>
        </w:rPr>
      </w:pPr>
      <w:r w:rsidRPr="00DC6BBF">
        <w:rPr>
          <w:rFonts w:ascii="Arial" w:hAnsi="Arial" w:cs="Arial"/>
        </w:rPr>
        <w:lastRenderedPageBreak/>
        <w:drawing>
          <wp:inline distT="0" distB="0" distL="0" distR="0" wp14:anchorId="2625765E" wp14:editId="063AC85F">
            <wp:extent cx="4320914" cy="358171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20914" cy="3581710"/>
                    </a:xfrm>
                    <a:prstGeom prst="rect">
                      <a:avLst/>
                    </a:prstGeom>
                  </pic:spPr>
                </pic:pic>
              </a:graphicData>
            </a:graphic>
          </wp:inline>
        </w:drawing>
      </w:r>
    </w:p>
    <w:p w14:paraId="724D2B51" w14:textId="3A28ECDC" w:rsidR="00B81F5A" w:rsidRDefault="00B81F5A" w:rsidP="003D28D9">
      <w:pPr>
        <w:rPr>
          <w:rFonts w:ascii="Arial" w:hAnsi="Arial" w:cs="Arial"/>
        </w:rPr>
      </w:pPr>
      <w:r w:rsidRPr="00B81F5A">
        <w:rPr>
          <w:rFonts w:ascii="Arial" w:hAnsi="Arial" w:cs="Arial"/>
        </w:rPr>
        <w:drawing>
          <wp:inline distT="0" distB="0" distL="0" distR="0" wp14:anchorId="4F137E70" wp14:editId="655E9D09">
            <wp:extent cx="5731510" cy="281876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18765"/>
                    </a:xfrm>
                    <a:prstGeom prst="rect">
                      <a:avLst/>
                    </a:prstGeom>
                  </pic:spPr>
                </pic:pic>
              </a:graphicData>
            </a:graphic>
          </wp:inline>
        </w:drawing>
      </w:r>
    </w:p>
    <w:p w14:paraId="245BD207" w14:textId="6F84C4E6" w:rsidR="00B81F5A" w:rsidRDefault="00B81F5A" w:rsidP="003D28D9">
      <w:pPr>
        <w:rPr>
          <w:rFonts w:ascii="Arial" w:hAnsi="Arial" w:cs="Arial"/>
        </w:rPr>
      </w:pPr>
      <w:r>
        <w:rPr>
          <w:rFonts w:ascii="Arial" w:hAnsi="Arial" w:cs="Arial"/>
        </w:rPr>
        <w:t xml:space="preserve">I agree with positivism due to the aspect of understanding a full truth and not just assuming certain answers are so. </w:t>
      </w:r>
    </w:p>
    <w:p w14:paraId="5668CA35" w14:textId="6ACBC095" w:rsidR="003B3BDF" w:rsidRDefault="003B3BDF" w:rsidP="003D28D9">
      <w:pPr>
        <w:rPr>
          <w:rFonts w:ascii="Arial" w:hAnsi="Arial" w:cs="Arial"/>
        </w:rPr>
      </w:pPr>
      <w:r w:rsidRPr="003B3BDF">
        <w:rPr>
          <w:rFonts w:ascii="Arial" w:hAnsi="Arial" w:cs="Arial"/>
        </w:rPr>
        <w:lastRenderedPageBreak/>
        <w:drawing>
          <wp:inline distT="0" distB="0" distL="0" distR="0" wp14:anchorId="58E51E92" wp14:editId="723AED10">
            <wp:extent cx="5731510" cy="28098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09875"/>
                    </a:xfrm>
                    <a:prstGeom prst="rect">
                      <a:avLst/>
                    </a:prstGeom>
                  </pic:spPr>
                </pic:pic>
              </a:graphicData>
            </a:graphic>
          </wp:inline>
        </w:drawing>
      </w:r>
      <w:r w:rsidR="00113D9B" w:rsidRPr="00113D9B">
        <w:rPr>
          <w:rFonts w:ascii="Arial" w:hAnsi="Arial" w:cs="Arial"/>
        </w:rPr>
        <w:drawing>
          <wp:inline distT="0" distB="0" distL="0" distR="0" wp14:anchorId="25A7FCBB" wp14:editId="03F219DD">
            <wp:extent cx="5731510" cy="24415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441575"/>
                    </a:xfrm>
                    <a:prstGeom prst="rect">
                      <a:avLst/>
                    </a:prstGeom>
                  </pic:spPr>
                </pic:pic>
              </a:graphicData>
            </a:graphic>
          </wp:inline>
        </w:drawing>
      </w:r>
    </w:p>
    <w:p w14:paraId="4362A3E4" w14:textId="5164AEA1" w:rsidR="00113D9B" w:rsidRDefault="00113D9B" w:rsidP="003D28D9">
      <w:pPr>
        <w:rPr>
          <w:rFonts w:ascii="Arial" w:hAnsi="Arial" w:cs="Arial"/>
        </w:rPr>
      </w:pPr>
      <w:r w:rsidRPr="00113D9B">
        <w:rPr>
          <w:rFonts w:ascii="Arial" w:hAnsi="Arial" w:cs="Arial"/>
        </w:rPr>
        <w:lastRenderedPageBreak/>
        <w:drawing>
          <wp:inline distT="0" distB="0" distL="0" distR="0" wp14:anchorId="2802F2F0" wp14:editId="1DED4A72">
            <wp:extent cx="5731510" cy="25063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506345"/>
                    </a:xfrm>
                    <a:prstGeom prst="rect">
                      <a:avLst/>
                    </a:prstGeom>
                  </pic:spPr>
                </pic:pic>
              </a:graphicData>
            </a:graphic>
          </wp:inline>
        </w:drawing>
      </w:r>
      <w:r w:rsidR="001212D4" w:rsidRPr="001212D4">
        <w:rPr>
          <w:rFonts w:ascii="Arial" w:hAnsi="Arial" w:cs="Arial"/>
        </w:rPr>
        <w:drawing>
          <wp:inline distT="0" distB="0" distL="0" distR="0" wp14:anchorId="1E8C30EE" wp14:editId="41C0614E">
            <wp:extent cx="5731510" cy="34791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79165"/>
                    </a:xfrm>
                    <a:prstGeom prst="rect">
                      <a:avLst/>
                    </a:prstGeom>
                  </pic:spPr>
                </pic:pic>
              </a:graphicData>
            </a:graphic>
          </wp:inline>
        </w:drawing>
      </w:r>
    </w:p>
    <w:p w14:paraId="58772FE8" w14:textId="5EE4EFED" w:rsidR="007E6FEB" w:rsidRDefault="007E6FEB" w:rsidP="003D28D9">
      <w:pPr>
        <w:rPr>
          <w:rFonts w:ascii="Arial" w:hAnsi="Arial" w:cs="Arial"/>
        </w:rPr>
      </w:pPr>
      <w:r w:rsidRPr="007E6FEB">
        <w:rPr>
          <w:rFonts w:ascii="Arial" w:hAnsi="Arial" w:cs="Arial"/>
        </w:rPr>
        <w:drawing>
          <wp:inline distT="0" distB="0" distL="0" distR="0" wp14:anchorId="0FD54984" wp14:editId="04720E72">
            <wp:extent cx="5143946" cy="221761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43946" cy="2217612"/>
                    </a:xfrm>
                    <a:prstGeom prst="rect">
                      <a:avLst/>
                    </a:prstGeom>
                  </pic:spPr>
                </pic:pic>
              </a:graphicData>
            </a:graphic>
          </wp:inline>
        </w:drawing>
      </w:r>
    </w:p>
    <w:p w14:paraId="032972CD" w14:textId="36931841" w:rsidR="007E6FEB" w:rsidRDefault="00B43E41" w:rsidP="003D28D9">
      <w:pPr>
        <w:rPr>
          <w:rFonts w:ascii="Arial" w:hAnsi="Arial" w:cs="Arial"/>
        </w:rPr>
      </w:pPr>
      <w:r>
        <w:rPr>
          <w:rFonts w:ascii="Arial" w:hAnsi="Arial" w:cs="Arial"/>
        </w:rPr>
        <w:t>What is the most optimal method for tracking a sun with a heliostat and how can it be improved upon?</w:t>
      </w:r>
    </w:p>
    <w:p w14:paraId="3D44C9CD" w14:textId="62C0E4CA" w:rsidR="00E527D7" w:rsidRDefault="00E527D7" w:rsidP="003D28D9">
      <w:pPr>
        <w:rPr>
          <w:rFonts w:ascii="Arial" w:hAnsi="Arial" w:cs="Arial"/>
        </w:rPr>
      </w:pPr>
      <w:r w:rsidRPr="00E527D7">
        <w:rPr>
          <w:rFonts w:ascii="Arial" w:hAnsi="Arial" w:cs="Arial"/>
        </w:rPr>
        <w:lastRenderedPageBreak/>
        <w:drawing>
          <wp:inline distT="0" distB="0" distL="0" distR="0" wp14:anchorId="1D16067B" wp14:editId="3739C4CF">
            <wp:extent cx="5731510" cy="388048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880485"/>
                    </a:xfrm>
                    <a:prstGeom prst="rect">
                      <a:avLst/>
                    </a:prstGeom>
                  </pic:spPr>
                </pic:pic>
              </a:graphicData>
            </a:graphic>
          </wp:inline>
        </w:drawing>
      </w:r>
    </w:p>
    <w:p w14:paraId="65AD5479" w14:textId="04A7DFE2" w:rsidR="0068583D" w:rsidRDefault="0068583D" w:rsidP="003D28D9">
      <w:pPr>
        <w:rPr>
          <w:rFonts w:ascii="Arial" w:hAnsi="Arial" w:cs="Arial"/>
        </w:rPr>
      </w:pPr>
      <w:r w:rsidRPr="0068583D">
        <w:rPr>
          <w:rFonts w:ascii="Arial" w:hAnsi="Arial" w:cs="Arial"/>
        </w:rPr>
        <w:drawing>
          <wp:inline distT="0" distB="0" distL="0" distR="0" wp14:anchorId="3AD190A1" wp14:editId="7CF5E115">
            <wp:extent cx="5731510" cy="25038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503805"/>
                    </a:xfrm>
                    <a:prstGeom prst="rect">
                      <a:avLst/>
                    </a:prstGeom>
                  </pic:spPr>
                </pic:pic>
              </a:graphicData>
            </a:graphic>
          </wp:inline>
        </w:drawing>
      </w:r>
      <w:r w:rsidR="002A32B5">
        <w:rPr>
          <w:rFonts w:ascii="Arial" w:hAnsi="Arial" w:cs="Arial"/>
        </w:rPr>
        <w:t>Unit 2</w:t>
      </w:r>
    </w:p>
    <w:p w14:paraId="42B179D5" w14:textId="063C66E0" w:rsidR="00434729" w:rsidRDefault="002A32B5" w:rsidP="003D28D9">
      <w:pPr>
        <w:rPr>
          <w:rFonts w:ascii="Arial" w:hAnsi="Arial" w:cs="Arial"/>
        </w:rPr>
      </w:pPr>
      <w:r w:rsidRPr="002A32B5">
        <w:rPr>
          <w:rFonts w:ascii="Arial" w:hAnsi="Arial" w:cs="Arial"/>
        </w:rPr>
        <w:lastRenderedPageBreak/>
        <w:drawing>
          <wp:inline distT="0" distB="0" distL="0" distR="0" wp14:anchorId="564359F8" wp14:editId="6DBA11A2">
            <wp:extent cx="2720340" cy="2147637"/>
            <wp:effectExtent l="0" t="0" r="381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0930" cy="2155997"/>
                    </a:xfrm>
                    <a:prstGeom prst="rect">
                      <a:avLst/>
                    </a:prstGeom>
                  </pic:spPr>
                </pic:pic>
              </a:graphicData>
            </a:graphic>
          </wp:inline>
        </w:drawing>
      </w:r>
    </w:p>
    <w:p w14:paraId="339FFC14" w14:textId="3C53D194" w:rsidR="002A32B5" w:rsidRDefault="002A32B5" w:rsidP="003D28D9">
      <w:pPr>
        <w:rPr>
          <w:rFonts w:ascii="Arial" w:hAnsi="Arial" w:cs="Arial"/>
        </w:rPr>
      </w:pPr>
      <w:r>
        <w:rPr>
          <w:rFonts w:ascii="Arial" w:hAnsi="Arial" w:cs="Arial"/>
        </w:rPr>
        <w:t xml:space="preserve">I would choose answer 3 </w:t>
      </w:r>
    </w:p>
    <w:p w14:paraId="572939CF" w14:textId="16D14CCB" w:rsidR="002A32B5" w:rsidRDefault="002A32B5" w:rsidP="003D28D9">
      <w:pPr>
        <w:rPr>
          <w:rFonts w:ascii="Arial" w:hAnsi="Arial" w:cs="Arial"/>
        </w:rPr>
      </w:pPr>
      <w:r w:rsidRPr="002A32B5">
        <w:rPr>
          <w:rFonts w:ascii="Arial" w:hAnsi="Arial" w:cs="Arial"/>
        </w:rPr>
        <w:drawing>
          <wp:inline distT="0" distB="0" distL="0" distR="0" wp14:anchorId="767BB9DF" wp14:editId="07FCF298">
            <wp:extent cx="5731510" cy="24231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423160"/>
                    </a:xfrm>
                    <a:prstGeom prst="rect">
                      <a:avLst/>
                    </a:prstGeom>
                  </pic:spPr>
                </pic:pic>
              </a:graphicData>
            </a:graphic>
          </wp:inline>
        </w:drawing>
      </w:r>
    </w:p>
    <w:p w14:paraId="4F2E1E08" w14:textId="1E836D93" w:rsidR="002A32B5" w:rsidRDefault="002A32B5" w:rsidP="003D28D9">
      <w:pPr>
        <w:rPr>
          <w:rFonts w:ascii="Arial" w:hAnsi="Arial" w:cs="Arial"/>
        </w:rPr>
      </w:pPr>
      <w:r w:rsidRPr="002A32B5">
        <w:rPr>
          <w:rFonts w:ascii="Arial" w:hAnsi="Arial" w:cs="Arial"/>
        </w:rPr>
        <w:drawing>
          <wp:inline distT="0" distB="0" distL="0" distR="0" wp14:anchorId="330F4FFC" wp14:editId="268E7113">
            <wp:extent cx="5731510" cy="225361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253615"/>
                    </a:xfrm>
                    <a:prstGeom prst="rect">
                      <a:avLst/>
                    </a:prstGeom>
                  </pic:spPr>
                </pic:pic>
              </a:graphicData>
            </a:graphic>
          </wp:inline>
        </w:drawing>
      </w:r>
    </w:p>
    <w:p w14:paraId="7F735163" w14:textId="315F1164" w:rsidR="002A32B5" w:rsidRDefault="002A32B5" w:rsidP="003D28D9">
      <w:pPr>
        <w:rPr>
          <w:rFonts w:ascii="Arial" w:hAnsi="Arial" w:cs="Arial"/>
        </w:rPr>
      </w:pPr>
      <w:r w:rsidRPr="002A32B5">
        <w:rPr>
          <w:rFonts w:ascii="Arial" w:hAnsi="Arial" w:cs="Arial"/>
        </w:rPr>
        <w:lastRenderedPageBreak/>
        <w:drawing>
          <wp:inline distT="0" distB="0" distL="0" distR="0" wp14:anchorId="272B00FF" wp14:editId="37D1FE0B">
            <wp:extent cx="4473328" cy="419898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73328" cy="4198984"/>
                    </a:xfrm>
                    <a:prstGeom prst="rect">
                      <a:avLst/>
                    </a:prstGeom>
                  </pic:spPr>
                </pic:pic>
              </a:graphicData>
            </a:graphic>
          </wp:inline>
        </w:drawing>
      </w:r>
    </w:p>
    <w:p w14:paraId="7549CD8F" w14:textId="67F01F4B" w:rsidR="002A32B5" w:rsidRDefault="002A32B5" w:rsidP="003D28D9">
      <w:pPr>
        <w:rPr>
          <w:rFonts w:ascii="Arial" w:hAnsi="Arial" w:cs="Arial"/>
        </w:rPr>
      </w:pPr>
      <w:r>
        <w:rPr>
          <w:rFonts w:ascii="Arial" w:hAnsi="Arial" w:cs="Arial"/>
        </w:rPr>
        <w:t>The predominant method of research in my subject of work would be quantitative as it is heavily maths based. Qualitative research would be most likely to be best utilised by subjects such as English, philosophy and art.</w:t>
      </w:r>
    </w:p>
    <w:p w14:paraId="08BB8F6F" w14:textId="5448789F" w:rsidR="000554AF" w:rsidRDefault="000554AF" w:rsidP="003D28D9">
      <w:pPr>
        <w:rPr>
          <w:rFonts w:ascii="Arial" w:hAnsi="Arial" w:cs="Arial"/>
        </w:rPr>
      </w:pPr>
      <w:r w:rsidRPr="000554AF">
        <w:rPr>
          <w:rFonts w:ascii="Arial" w:hAnsi="Arial" w:cs="Arial"/>
        </w:rPr>
        <w:drawing>
          <wp:inline distT="0" distB="0" distL="0" distR="0" wp14:anchorId="7B483C9B" wp14:editId="0BBDF6EE">
            <wp:extent cx="5731510" cy="282448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824480"/>
                    </a:xfrm>
                    <a:prstGeom prst="rect">
                      <a:avLst/>
                    </a:prstGeom>
                  </pic:spPr>
                </pic:pic>
              </a:graphicData>
            </a:graphic>
          </wp:inline>
        </w:drawing>
      </w:r>
    </w:p>
    <w:p w14:paraId="183A0197" w14:textId="64E921A3" w:rsidR="007F593F" w:rsidRDefault="007F593F" w:rsidP="003D28D9">
      <w:pPr>
        <w:rPr>
          <w:rFonts w:ascii="Arial" w:hAnsi="Arial" w:cs="Arial"/>
        </w:rPr>
      </w:pPr>
      <w:r w:rsidRPr="007F593F">
        <w:rPr>
          <w:rFonts w:ascii="Arial" w:hAnsi="Arial" w:cs="Arial"/>
        </w:rPr>
        <w:lastRenderedPageBreak/>
        <w:drawing>
          <wp:inline distT="0" distB="0" distL="0" distR="0" wp14:anchorId="5EBC5429" wp14:editId="213E6077">
            <wp:extent cx="5731510" cy="2587625"/>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587625"/>
                    </a:xfrm>
                    <a:prstGeom prst="rect">
                      <a:avLst/>
                    </a:prstGeom>
                  </pic:spPr>
                </pic:pic>
              </a:graphicData>
            </a:graphic>
          </wp:inline>
        </w:drawing>
      </w:r>
    </w:p>
    <w:p w14:paraId="2AF8907D" w14:textId="77777777" w:rsidR="000554AF" w:rsidRDefault="000554AF" w:rsidP="003D28D9">
      <w:pPr>
        <w:rPr>
          <w:rFonts w:ascii="Arial" w:hAnsi="Arial" w:cs="Arial"/>
        </w:rPr>
      </w:pPr>
    </w:p>
    <w:p w14:paraId="5937ED1F" w14:textId="77777777" w:rsidR="002A32B5" w:rsidRDefault="002A32B5" w:rsidP="003D28D9">
      <w:pPr>
        <w:rPr>
          <w:rFonts w:ascii="Arial" w:hAnsi="Arial" w:cs="Arial"/>
        </w:rPr>
      </w:pPr>
    </w:p>
    <w:p w14:paraId="03351C18" w14:textId="0E6388EC" w:rsidR="00DC6BBF" w:rsidRDefault="00DC6BBF" w:rsidP="003D28D9">
      <w:pPr>
        <w:rPr>
          <w:rFonts w:ascii="Arial" w:hAnsi="Arial" w:cs="Arial"/>
        </w:rPr>
      </w:pPr>
      <w:r>
        <w:rPr>
          <w:rFonts w:ascii="Arial" w:hAnsi="Arial" w:cs="Arial"/>
        </w:rPr>
        <w:t>Task 2 Writeup Backup</w:t>
      </w:r>
    </w:p>
    <w:p w14:paraId="64382CA6" w14:textId="2DCEBE1E" w:rsidR="00DC6BBF" w:rsidRDefault="00DC6BBF" w:rsidP="003D28D9">
      <w:pPr>
        <w:rPr>
          <w:rFonts w:ascii="Arial" w:hAnsi="Arial" w:cs="Arial"/>
        </w:rPr>
      </w:pPr>
      <w:r>
        <w:rPr>
          <w:rFonts w:ascii="Arial" w:hAnsi="Arial" w:cs="Arial"/>
        </w:rPr>
        <w:t xml:space="preserve">The appropriate research philosophy for ‘Tracking </w:t>
      </w:r>
      <w:proofErr w:type="gramStart"/>
      <w:r>
        <w:rPr>
          <w:rFonts w:ascii="Arial" w:hAnsi="Arial" w:cs="Arial"/>
        </w:rPr>
        <w:t>The</w:t>
      </w:r>
      <w:proofErr w:type="gramEnd"/>
      <w:r>
        <w:rPr>
          <w:rFonts w:ascii="Arial" w:hAnsi="Arial" w:cs="Arial"/>
        </w:rPr>
        <w:t xml:space="preserve"> Sun With A Heliostat’ would be Epistemology and from this, </w:t>
      </w:r>
      <w:proofErr w:type="spellStart"/>
      <w:r>
        <w:rPr>
          <w:rFonts w:ascii="Arial" w:hAnsi="Arial" w:cs="Arial"/>
        </w:rPr>
        <w:t>Coherentism</w:t>
      </w:r>
      <w:proofErr w:type="spellEnd"/>
      <w:r w:rsidR="00B81F5A">
        <w:rPr>
          <w:rFonts w:ascii="Arial" w:hAnsi="Arial" w:cs="Arial"/>
        </w:rPr>
        <w:t xml:space="preserve"> and Positivism</w:t>
      </w:r>
      <w:r>
        <w:rPr>
          <w:rFonts w:ascii="Arial" w:hAnsi="Arial" w:cs="Arial"/>
        </w:rPr>
        <w:t>. Epistemology is “the study of knowledge</w:t>
      </w:r>
      <w:r w:rsidR="00CE356E">
        <w:rPr>
          <w:rFonts w:ascii="Arial" w:hAnsi="Arial" w:cs="Arial"/>
        </w:rPr>
        <w:t>.</w:t>
      </w:r>
      <w:sdt>
        <w:sdtPr>
          <w:rPr>
            <w:rFonts w:ascii="Arial" w:hAnsi="Arial" w:cs="Arial"/>
          </w:rPr>
          <w:id w:val="738057197"/>
          <w:citation/>
        </w:sdtPr>
        <w:sdtContent>
          <w:r>
            <w:rPr>
              <w:rFonts w:ascii="Arial" w:hAnsi="Arial" w:cs="Arial"/>
            </w:rPr>
            <w:fldChar w:fldCharType="begin"/>
          </w:r>
          <w:r>
            <w:rPr>
              <w:rFonts w:ascii="Arial" w:hAnsi="Arial" w:cs="Arial"/>
            </w:rPr>
            <w:instrText xml:space="preserve"> CITATION Davwn \l 2057 </w:instrText>
          </w:r>
          <w:r>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[1]</w:t>
          </w:r>
          <w:r>
            <w:rPr>
              <w:rFonts w:ascii="Arial" w:hAnsi="Arial" w:cs="Arial"/>
            </w:rPr>
            <w:fldChar w:fldCharType="end"/>
          </w:r>
        </w:sdtContent>
      </w:sdt>
      <w:r>
        <w:rPr>
          <w:rFonts w:ascii="Arial" w:hAnsi="Arial" w:cs="Arial"/>
        </w:rPr>
        <w:t>”</w:t>
      </w:r>
      <w:r w:rsidR="00433579">
        <w:rPr>
          <w:rFonts w:ascii="Arial" w:hAnsi="Arial" w:cs="Arial"/>
        </w:rPr>
        <w:t xml:space="preserve"> </w:t>
      </w:r>
      <w:proofErr w:type="spellStart"/>
      <w:r w:rsidR="00433579">
        <w:rPr>
          <w:rFonts w:ascii="Arial" w:hAnsi="Arial" w:cs="Arial"/>
        </w:rPr>
        <w:t>Coherentism</w:t>
      </w:r>
      <w:proofErr w:type="spellEnd"/>
      <w:r w:rsidR="00433579">
        <w:rPr>
          <w:rFonts w:ascii="Arial" w:hAnsi="Arial" w:cs="Arial"/>
        </w:rPr>
        <w:t xml:space="preserve"> is known to be uncontradictory knowledge</w:t>
      </w:r>
      <w:r w:rsidR="00B81F5A">
        <w:rPr>
          <w:rFonts w:ascii="Arial" w:hAnsi="Arial" w:cs="Arial"/>
        </w:rPr>
        <w:t>. Positivism would also be a part of my research philosophy as certain aspects of physics have already been discovered as ‘true’ and final</w:t>
      </w:r>
      <w:r w:rsidR="00433579">
        <w:rPr>
          <w:rFonts w:ascii="Arial" w:hAnsi="Arial" w:cs="Arial"/>
        </w:rPr>
        <w:t xml:space="preserve">. </w:t>
      </w:r>
      <w:r w:rsidR="00B81F5A">
        <w:rPr>
          <w:rFonts w:ascii="Arial" w:hAnsi="Arial" w:cs="Arial"/>
        </w:rPr>
        <w:t>All of these</w:t>
      </w:r>
      <w:r w:rsidR="00433579">
        <w:rPr>
          <w:rFonts w:ascii="Arial" w:hAnsi="Arial" w:cs="Arial"/>
        </w:rPr>
        <w:t xml:space="preserve"> philosoph</w:t>
      </w:r>
      <w:r w:rsidR="00B81F5A">
        <w:rPr>
          <w:rFonts w:ascii="Arial" w:hAnsi="Arial" w:cs="Arial"/>
        </w:rPr>
        <w:t>ies</w:t>
      </w:r>
      <w:r w:rsidR="00433579">
        <w:rPr>
          <w:rFonts w:ascii="Arial" w:hAnsi="Arial" w:cs="Arial"/>
        </w:rPr>
        <w:t xml:space="preserve"> appl</w:t>
      </w:r>
      <w:r w:rsidR="00B81F5A">
        <w:rPr>
          <w:rFonts w:ascii="Arial" w:hAnsi="Arial" w:cs="Arial"/>
        </w:rPr>
        <w:t>y</w:t>
      </w:r>
      <w:r w:rsidR="00433579">
        <w:rPr>
          <w:rFonts w:ascii="Arial" w:hAnsi="Arial" w:cs="Arial"/>
        </w:rPr>
        <w:t xml:space="preserve"> to the research area because uncontradictory knowledge is needed when discussing the efficiency of the systems used. For example, when the Rankine Cycle was discussed earlier (see Task 1</w:t>
      </w:r>
      <w:r w:rsidR="00E1140A">
        <w:rPr>
          <w:rFonts w:ascii="Arial" w:hAnsi="Arial" w:cs="Arial"/>
        </w:rPr>
        <w:t xml:space="preserve"> on</w:t>
      </w:r>
      <w:r w:rsidR="00433579">
        <w:rPr>
          <w:rFonts w:ascii="Arial" w:hAnsi="Arial" w:cs="Arial"/>
        </w:rPr>
        <w:t xml:space="preserve"> Mind Map</w:t>
      </w:r>
      <w:r w:rsidR="00A52674">
        <w:rPr>
          <w:rFonts w:ascii="Arial" w:hAnsi="Arial" w:cs="Arial"/>
        </w:rPr>
        <w:t xml:space="preserve"> or Figure 1</w:t>
      </w:r>
      <w:r w:rsidR="00433579">
        <w:rPr>
          <w:rFonts w:ascii="Arial" w:hAnsi="Arial" w:cs="Arial"/>
        </w:rPr>
        <w:t>) there is a specific</w:t>
      </w:r>
      <w:r w:rsidR="00677800">
        <w:rPr>
          <w:rFonts w:ascii="Arial" w:hAnsi="Arial" w:cs="Arial"/>
        </w:rPr>
        <w:t xml:space="preserve"> reason as to why it was chosen in comparison to other steam power</w:t>
      </w:r>
      <w:r w:rsidR="00E1140A">
        <w:rPr>
          <w:rFonts w:ascii="Arial" w:hAnsi="Arial" w:cs="Arial"/>
        </w:rPr>
        <w:t>ed</w:t>
      </w:r>
      <w:r w:rsidR="00677800">
        <w:rPr>
          <w:rFonts w:ascii="Arial" w:hAnsi="Arial" w:cs="Arial"/>
        </w:rPr>
        <w:t xml:space="preserve"> generation methods</w:t>
      </w:r>
      <w:r w:rsidR="00647F51">
        <w:rPr>
          <w:rFonts w:ascii="Arial" w:hAnsi="Arial" w:cs="Arial"/>
        </w:rPr>
        <w:t xml:space="preserve"> when used within a heliostat</w:t>
      </w:r>
      <w:r w:rsidR="00677800">
        <w:rPr>
          <w:rFonts w:ascii="Arial" w:hAnsi="Arial" w:cs="Arial"/>
        </w:rPr>
        <w:t>. Pragmatism</w:t>
      </w:r>
      <w:r w:rsidR="009D05F8">
        <w:rPr>
          <w:rFonts w:ascii="Arial" w:hAnsi="Arial" w:cs="Arial"/>
        </w:rPr>
        <w:t xml:space="preserve"> (“solving problems in a practical manner rather than the most logical one</w:t>
      </w:r>
      <w:sdt>
        <w:sdtPr>
          <w:rPr>
            <w:rFonts w:ascii="Arial" w:hAnsi="Arial" w:cs="Arial"/>
          </w:rPr>
          <w:id w:val="246385253"/>
          <w:citation/>
        </w:sdtPr>
        <w:sdtContent>
          <w:r w:rsidR="009D05F8">
            <w:rPr>
              <w:rFonts w:ascii="Arial" w:hAnsi="Arial" w:cs="Arial"/>
            </w:rPr>
            <w:fldChar w:fldCharType="begin"/>
          </w:r>
          <w:r w:rsidR="009D05F8">
            <w:rPr>
              <w:rFonts w:ascii="Arial" w:hAnsi="Arial" w:cs="Arial"/>
            </w:rPr>
            <w:instrText xml:space="preserve"> CITATION Colwn \l 2057 </w:instrText>
          </w:r>
          <w:r w:rsidR="009D05F8">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[2]</w:t>
          </w:r>
          <w:r w:rsidR="009D05F8">
            <w:rPr>
              <w:rFonts w:ascii="Arial" w:hAnsi="Arial" w:cs="Arial"/>
            </w:rPr>
            <w:fldChar w:fldCharType="end"/>
          </w:r>
        </w:sdtContent>
      </w:sdt>
      <w:r w:rsidR="009D05F8">
        <w:rPr>
          <w:rFonts w:ascii="Arial" w:hAnsi="Arial" w:cs="Arial"/>
        </w:rPr>
        <w:t>”</w:t>
      </w:r>
      <w:r w:rsidR="00655299">
        <w:rPr>
          <w:rFonts w:ascii="Arial" w:hAnsi="Arial" w:cs="Arial"/>
        </w:rPr>
        <w:t>)</w:t>
      </w:r>
      <w:r w:rsidR="00677800">
        <w:rPr>
          <w:rFonts w:ascii="Arial" w:hAnsi="Arial" w:cs="Arial"/>
        </w:rPr>
        <w:t xml:space="preserve"> states that if something works then let it be, however</w:t>
      </w:r>
      <w:r w:rsidR="008A5406">
        <w:rPr>
          <w:rFonts w:ascii="Arial" w:hAnsi="Arial" w:cs="Arial"/>
        </w:rPr>
        <w:t>,</w:t>
      </w:r>
      <w:r w:rsidR="00677800">
        <w:rPr>
          <w:rFonts w:ascii="Arial" w:hAnsi="Arial" w:cs="Arial"/>
        </w:rPr>
        <w:t xml:space="preserve"> if applied to this research area the efficiency of other generation methods would be less efficient and thus pale in comparison in terms of electricity production. </w:t>
      </w:r>
      <w:r w:rsidR="00647F51">
        <w:rPr>
          <w:rFonts w:ascii="Arial" w:hAnsi="Arial" w:cs="Arial"/>
        </w:rPr>
        <w:t>This would mean that a combination of the chosen research philosophies would be optimal when conducting research.</w:t>
      </w:r>
    </w:p>
    <w:p w14:paraId="7FF6B367" w14:textId="5F64AFF8" w:rsidR="00647F51" w:rsidRDefault="00E86C2E" w:rsidP="003D28D9">
      <w:pPr>
        <w:rPr>
          <w:rFonts w:ascii="Arial" w:hAnsi="Arial" w:cs="Arial"/>
        </w:rPr>
      </w:pPr>
      <w:r>
        <w:rPr>
          <w:rFonts w:ascii="Arial" w:hAnsi="Arial" w:cs="Arial"/>
        </w:rPr>
        <w:t>Appropriate databases to use when conducting research for the research project would be:</w:t>
      </w:r>
    </w:p>
    <w:p w14:paraId="38723971" w14:textId="184256C3" w:rsidR="00E86C2E" w:rsidRDefault="00E86C2E" w:rsidP="00E86C2E">
      <w:pPr>
        <w:pStyle w:val="ListParagraph"/>
        <w:numPr>
          <w:ilvl w:val="0"/>
          <w:numId w:val="1"/>
        </w:numPr>
        <w:rPr>
          <w:rFonts w:ascii="Arial" w:hAnsi="Arial" w:cs="Arial"/>
        </w:rPr>
      </w:pPr>
      <w:r>
        <w:rPr>
          <w:rFonts w:ascii="Arial" w:hAnsi="Arial" w:cs="Arial"/>
        </w:rPr>
        <w:t>Articles from academic journals</w:t>
      </w:r>
    </w:p>
    <w:p w14:paraId="64C39681" w14:textId="4F60C434" w:rsidR="00E86C2E" w:rsidRDefault="00E86C2E" w:rsidP="00E86C2E">
      <w:pPr>
        <w:pStyle w:val="ListParagraph"/>
        <w:numPr>
          <w:ilvl w:val="0"/>
          <w:numId w:val="1"/>
        </w:numPr>
        <w:rPr>
          <w:rFonts w:ascii="Arial" w:hAnsi="Arial" w:cs="Arial"/>
        </w:rPr>
      </w:pPr>
      <w:r>
        <w:rPr>
          <w:rFonts w:ascii="Arial" w:hAnsi="Arial" w:cs="Arial"/>
        </w:rPr>
        <w:t>Market reports (seeing what methods of generation the highest profiting companies use)</w:t>
      </w:r>
    </w:p>
    <w:p w14:paraId="039CB95E" w14:textId="1FB9F316" w:rsidR="00E86C2E" w:rsidRDefault="00E86C2E" w:rsidP="00E86C2E">
      <w:pPr>
        <w:pStyle w:val="ListParagraph"/>
        <w:numPr>
          <w:ilvl w:val="0"/>
          <w:numId w:val="1"/>
        </w:numPr>
        <w:rPr>
          <w:rFonts w:ascii="Arial" w:hAnsi="Arial" w:cs="Arial"/>
        </w:rPr>
      </w:pPr>
      <w:r>
        <w:rPr>
          <w:rFonts w:ascii="Arial" w:hAnsi="Arial" w:cs="Arial"/>
        </w:rPr>
        <w:t>Images &amp; Videos</w:t>
      </w:r>
    </w:p>
    <w:p w14:paraId="52D545B9" w14:textId="311C09C8" w:rsidR="00E86C2E" w:rsidRDefault="00E86C2E" w:rsidP="00E86C2E">
      <w:pPr>
        <w:pStyle w:val="ListParagraph"/>
        <w:numPr>
          <w:ilvl w:val="0"/>
          <w:numId w:val="1"/>
        </w:numPr>
        <w:rPr>
          <w:rFonts w:ascii="Arial" w:hAnsi="Arial" w:cs="Arial"/>
        </w:rPr>
      </w:pPr>
      <w:r>
        <w:rPr>
          <w:rFonts w:ascii="Arial" w:hAnsi="Arial" w:cs="Arial"/>
        </w:rPr>
        <w:t>Books</w:t>
      </w:r>
    </w:p>
    <w:p w14:paraId="4BFB4665" w14:textId="71149FBE" w:rsidR="00E86C2E" w:rsidRDefault="00E86C2E" w:rsidP="00E86C2E">
      <w:pPr>
        <w:pStyle w:val="ListParagraph"/>
        <w:numPr>
          <w:ilvl w:val="0"/>
          <w:numId w:val="1"/>
        </w:numPr>
        <w:rPr>
          <w:rFonts w:ascii="Arial" w:hAnsi="Arial" w:cs="Arial"/>
        </w:rPr>
      </w:pPr>
      <w:r>
        <w:rPr>
          <w:rFonts w:ascii="Arial" w:hAnsi="Arial" w:cs="Arial"/>
        </w:rPr>
        <w:t>Government Reports</w:t>
      </w:r>
    </w:p>
    <w:p w14:paraId="456B2656" w14:textId="22F4E057" w:rsidR="00E86C2E" w:rsidRDefault="00E86C2E" w:rsidP="00E86C2E">
      <w:pPr>
        <w:pStyle w:val="ListParagraph"/>
        <w:numPr>
          <w:ilvl w:val="0"/>
          <w:numId w:val="1"/>
        </w:numPr>
        <w:rPr>
          <w:rFonts w:ascii="Arial" w:hAnsi="Arial" w:cs="Arial"/>
        </w:rPr>
      </w:pPr>
      <w:r>
        <w:rPr>
          <w:rFonts w:ascii="Arial" w:hAnsi="Arial" w:cs="Arial"/>
        </w:rPr>
        <w:t>Case Studies</w:t>
      </w:r>
    </w:p>
    <w:p w14:paraId="239C8377" w14:textId="7FA90EC8" w:rsidR="00E86C2E" w:rsidRDefault="00E86C2E" w:rsidP="00E86C2E">
      <w:pPr>
        <w:pStyle w:val="ListParagraph"/>
        <w:numPr>
          <w:ilvl w:val="0"/>
          <w:numId w:val="1"/>
        </w:numPr>
        <w:rPr>
          <w:rFonts w:ascii="Arial" w:hAnsi="Arial" w:cs="Arial"/>
        </w:rPr>
      </w:pPr>
      <w:r>
        <w:rPr>
          <w:rFonts w:ascii="Arial" w:hAnsi="Arial" w:cs="Arial"/>
        </w:rPr>
        <w:t>Government Body Reports</w:t>
      </w:r>
    </w:p>
    <w:p w14:paraId="5C3875F2" w14:textId="510C0DDC" w:rsidR="007B6E7B" w:rsidRPr="007B6E7B" w:rsidRDefault="007B6E7B" w:rsidP="007B6E7B">
      <w:pPr>
        <w:rPr>
          <w:rFonts w:ascii="Arial" w:hAnsi="Arial" w:cs="Arial"/>
        </w:rPr>
      </w:pPr>
      <w:r>
        <w:rPr>
          <w:rFonts w:ascii="Arial" w:hAnsi="Arial" w:cs="Arial"/>
        </w:rPr>
        <w:t xml:space="preserve">Appropriate methods of search should also be conducted when researching using various databases. These methods would be the use of keywords and Boolean searches, both together and apart. Boolean searches are “the use of the words AND, OR and NOT when searching. The use of AND would mean both subjects searched and include both in the result. The use of OR would mean either of the subjects searched and include one of two in </w:t>
      </w:r>
      <w:r>
        <w:rPr>
          <w:rFonts w:ascii="Arial" w:hAnsi="Arial" w:cs="Arial"/>
        </w:rPr>
        <w:lastRenderedPageBreak/>
        <w:t>the result. The use of NOT would include any subjects searched placed before to the NOT and would not include the subject placed after the use of NOT (in terms of word syntax) for the result</w:t>
      </w:r>
      <w:r w:rsidR="00CE356E">
        <w:rPr>
          <w:rFonts w:ascii="Arial" w:hAnsi="Arial" w:cs="Arial"/>
        </w:rPr>
        <w:t>.</w:t>
      </w:r>
      <w:sdt>
        <w:sdtPr>
          <w:rPr>
            <w:rFonts w:ascii="Arial" w:hAnsi="Arial" w:cs="Arial"/>
          </w:rPr>
          <w:id w:val="-825205865"/>
          <w:citation/>
        </w:sdtPr>
        <w:sdtContent>
          <w:r>
            <w:rPr>
              <w:rFonts w:ascii="Arial" w:hAnsi="Arial" w:cs="Arial"/>
            </w:rPr>
            <w:fldChar w:fldCharType="begin"/>
          </w:r>
          <w:r>
            <w:rPr>
              <w:rFonts w:ascii="Arial" w:hAnsi="Arial" w:cs="Arial"/>
            </w:rPr>
            <w:instrText xml:space="preserve"> CITATION Sha11 \l 2057 </w:instrText>
          </w:r>
          <w:r>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[3]</w:t>
          </w:r>
          <w:r>
            <w:rPr>
              <w:rFonts w:ascii="Arial" w:hAnsi="Arial" w:cs="Arial"/>
            </w:rPr>
            <w:fldChar w:fldCharType="end"/>
          </w:r>
        </w:sdtContent>
      </w:sdt>
      <w:r w:rsidR="00CE356E">
        <w:rPr>
          <w:rFonts w:ascii="Arial" w:hAnsi="Arial" w:cs="Arial"/>
        </w:rPr>
        <w:t xml:space="preserve">” The use of keywords would be highly specific to the subject material and would be best utilised with a few, very descriptive words. Using both methods to conduct research for ‘Tracking </w:t>
      </w:r>
      <w:proofErr w:type="gramStart"/>
      <w:r w:rsidR="00CE356E">
        <w:rPr>
          <w:rFonts w:ascii="Arial" w:hAnsi="Arial" w:cs="Arial"/>
        </w:rPr>
        <w:t>The</w:t>
      </w:r>
      <w:proofErr w:type="gramEnd"/>
      <w:r w:rsidR="00CE356E">
        <w:rPr>
          <w:rFonts w:ascii="Arial" w:hAnsi="Arial" w:cs="Arial"/>
        </w:rPr>
        <w:t xml:space="preserve"> Sun With A Heliostat’ would use words and phrases such as ‘heliostat tracking’ or ‘tracking sun mirrors’ to obtain more specific results. This compared to searches such as the title of the research project itself would result in a yield which has a broader spectrum of results.</w:t>
      </w:r>
    </w:p>
    <w:p w14:paraId="59A014B4" w14:textId="47615443" w:rsidR="00E86C2E" w:rsidRPr="00E86C2E" w:rsidRDefault="0068583D" w:rsidP="00E86C2E">
      <w:pPr>
        <w:rPr>
          <w:rFonts w:ascii="Arial" w:hAnsi="Arial" w:cs="Arial"/>
        </w:rPr>
      </w:pPr>
      <w:r>
        <w:rPr>
          <w:rFonts w:ascii="Arial" w:hAnsi="Arial" w:cs="Arial"/>
        </w:rPr>
        <w:t xml:space="preserve">Research strategies to use when conducting research for the project would be to formulate a valid set of hypotheses. This would be done by framing it in a way in which a question is asked or stated. For </w:t>
      </w:r>
      <w:proofErr w:type="gramStart"/>
      <w:r>
        <w:rPr>
          <w:rFonts w:ascii="Arial" w:hAnsi="Arial" w:cs="Arial"/>
        </w:rPr>
        <w:t>example</w:t>
      </w:r>
      <w:proofErr w:type="gramEnd"/>
      <w:r>
        <w:rPr>
          <w:rFonts w:ascii="Arial" w:hAnsi="Arial" w:cs="Arial"/>
        </w:rPr>
        <w:t xml:space="preserve"> the </w:t>
      </w:r>
      <w:r w:rsidR="00E13436">
        <w:rPr>
          <w:rFonts w:ascii="Arial" w:hAnsi="Arial" w:cs="Arial"/>
        </w:rPr>
        <w:t>question</w:t>
      </w:r>
      <w:r>
        <w:rPr>
          <w:rFonts w:ascii="Arial" w:hAnsi="Arial" w:cs="Arial"/>
        </w:rPr>
        <w:t xml:space="preserve"> </w:t>
      </w:r>
      <w:r w:rsidR="00E13436">
        <w:rPr>
          <w:rFonts w:ascii="Arial" w:hAnsi="Arial" w:cs="Arial"/>
        </w:rPr>
        <w:t>‘does x equal y because of z?’ would have three (or more supposed outcomes). The first outcome would be that there is no correlation between x and y. The second outcome would be x does equal y because of z. The third outcome would the opposite of the second outcome.</w:t>
      </w:r>
      <w:r w:rsidR="008D0C91">
        <w:rPr>
          <w:rFonts w:ascii="Arial" w:hAnsi="Arial" w:cs="Arial"/>
        </w:rPr>
        <w:t xml:space="preserve"> Feedback would also be useful when conducting research. This can be done by asking peers or field experts on opinions or facts. </w:t>
      </w:r>
      <w:proofErr w:type="gramStart"/>
      <w:r w:rsidR="008D0C91">
        <w:rPr>
          <w:rFonts w:ascii="Arial" w:hAnsi="Arial" w:cs="Arial"/>
        </w:rPr>
        <w:t>However</w:t>
      </w:r>
      <w:proofErr w:type="gramEnd"/>
      <w:r w:rsidR="008D0C91">
        <w:rPr>
          <w:rFonts w:ascii="Arial" w:hAnsi="Arial" w:cs="Arial"/>
        </w:rPr>
        <w:t xml:space="preserve"> depending on the validity of the knowledge from these people may not always be a good idea as they might not have a grasp of the subject at hand.</w:t>
      </w:r>
    </w:p>
    <w:p w14:paraId="1966B8BF" w14:textId="77777777" w:rsidR="00B81F5A" w:rsidRDefault="00B81F5A" w:rsidP="003D28D9">
      <w:pPr>
        <w:rPr>
          <w:rFonts w:ascii="Arial" w:hAnsi="Arial" w:cs="Arial"/>
        </w:rPr>
      </w:pPr>
    </w:p>
    <w:p w14:paraId="08E0BBE1" w14:textId="096A9BEA" w:rsidR="009D05F8" w:rsidRDefault="000554AF" w:rsidP="003D28D9">
      <w:pPr>
        <w:rPr>
          <w:rFonts w:ascii="Arial" w:hAnsi="Arial" w:cs="Arial"/>
        </w:rPr>
      </w:pPr>
      <w:r>
        <w:rPr>
          <w:rFonts w:ascii="Arial" w:hAnsi="Arial" w:cs="Arial"/>
        </w:rPr>
        <w:t>Task 3 Writeup Backup</w:t>
      </w:r>
    </w:p>
    <w:p w14:paraId="4EAEE4FF" w14:textId="3B276844" w:rsidR="000554AF" w:rsidRDefault="000554AF" w:rsidP="003D28D9">
      <w:pPr>
        <w:rPr>
          <w:rFonts w:ascii="Arial" w:hAnsi="Arial" w:cs="Arial"/>
        </w:rPr>
      </w:pPr>
      <w:r>
        <w:rPr>
          <w:rFonts w:ascii="Arial" w:hAnsi="Arial" w:cs="Arial"/>
        </w:rPr>
        <w:t xml:space="preserve">When used to conduct research with the project ‘Tracking </w:t>
      </w:r>
      <w:proofErr w:type="gramStart"/>
      <w:r>
        <w:rPr>
          <w:rFonts w:ascii="Arial" w:hAnsi="Arial" w:cs="Arial"/>
        </w:rPr>
        <w:t>The</w:t>
      </w:r>
      <w:proofErr w:type="gramEnd"/>
      <w:r>
        <w:rPr>
          <w:rFonts w:ascii="Arial" w:hAnsi="Arial" w:cs="Arial"/>
        </w:rPr>
        <w:t xml:space="preserve"> Sun With A Heliostat’ it is mostly going to be done using quantitative research data. Quantitative research is “research involving numbers, hard data and logical theories and outcomes.</w:t>
      </w:r>
      <w:sdt>
        <w:sdtPr>
          <w:rPr>
            <w:rFonts w:ascii="Arial" w:hAnsi="Arial" w:cs="Arial"/>
          </w:rPr>
          <w:id w:val="-267307355"/>
          <w:citation/>
        </w:sdtPr>
        <w:sdtContent>
          <w:r>
            <w:rPr>
              <w:rFonts w:ascii="Arial" w:hAnsi="Arial" w:cs="Arial"/>
            </w:rPr>
            <w:fldChar w:fldCharType="begin"/>
          </w:r>
          <w:r>
            <w:rPr>
              <w:rFonts w:ascii="Arial" w:hAnsi="Arial" w:cs="Arial"/>
            </w:rPr>
            <w:instrText xml:space="preserve"> CITATION Bab10 \l 2057 </w:instrText>
          </w:r>
          <w:r>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[4]</w:t>
          </w:r>
          <w:r>
            <w:rPr>
              <w:rFonts w:ascii="Arial" w:hAnsi="Arial" w:cs="Arial"/>
            </w:rPr>
            <w:fldChar w:fldCharType="end"/>
          </w:r>
        </w:sdtContent>
      </w:sdt>
      <w:r>
        <w:rPr>
          <w:rFonts w:ascii="Arial" w:hAnsi="Arial" w:cs="Arial"/>
        </w:rPr>
        <w:t>”</w:t>
      </w:r>
      <w:r w:rsidR="007C7B77">
        <w:rPr>
          <w:rFonts w:ascii="Arial" w:hAnsi="Arial" w:cs="Arial"/>
        </w:rPr>
        <w:t xml:space="preserve"> This is because a lot of the research involved includes information such as graphs, charts, tabulated data and formulae. Furthermore, both inductive and deductive research would be used as the technology of tracking the sun with a heliostat is already in place however the reasons why would still need to be deduced from this. These reasons why would be objective and not subjective due to there being a ‘true’ (and most efficient) way of doing so. On the other hand, qualitative data would most likely </w:t>
      </w:r>
      <w:r w:rsidR="00E12BAA">
        <w:rPr>
          <w:rFonts w:ascii="Arial" w:hAnsi="Arial" w:cs="Arial"/>
        </w:rPr>
        <w:t xml:space="preserve">remain </w:t>
      </w:r>
      <w:r w:rsidR="007C7B77">
        <w:rPr>
          <w:rFonts w:ascii="Arial" w:hAnsi="Arial" w:cs="Arial"/>
        </w:rPr>
        <w:t>unused as the research done must be a matter of fact, not opinion.</w:t>
      </w:r>
      <w:r w:rsidR="00E12BAA">
        <w:rPr>
          <w:rFonts w:ascii="Arial" w:hAnsi="Arial" w:cs="Arial"/>
        </w:rPr>
        <w:t xml:space="preserve"> It is also heavily dependent upon prior research </w:t>
      </w:r>
      <w:r w:rsidR="00332C1B">
        <w:rPr>
          <w:rFonts w:ascii="Arial" w:hAnsi="Arial" w:cs="Arial"/>
        </w:rPr>
        <w:t xml:space="preserve">conducted </w:t>
      </w:r>
      <w:r w:rsidR="00E12BAA">
        <w:rPr>
          <w:rFonts w:ascii="Arial" w:hAnsi="Arial" w:cs="Arial"/>
        </w:rPr>
        <w:t>in both fields of mathematics and physics.</w:t>
      </w:r>
      <w:r w:rsidR="007C7B77">
        <w:rPr>
          <w:rFonts w:ascii="Arial" w:hAnsi="Arial" w:cs="Arial"/>
        </w:rPr>
        <w:t xml:space="preserve"> Qualitative </w:t>
      </w:r>
      <w:r w:rsidR="00E12BAA">
        <w:rPr>
          <w:rFonts w:ascii="Arial" w:hAnsi="Arial" w:cs="Arial"/>
        </w:rPr>
        <w:t>research is “research which explores real world and more subjective matters.</w:t>
      </w:r>
      <w:sdt>
        <w:sdtPr>
          <w:rPr>
            <w:rFonts w:ascii="Arial" w:hAnsi="Arial" w:cs="Arial"/>
          </w:rPr>
          <w:id w:val="-102491197"/>
          <w:citation/>
        </w:sdtPr>
        <w:sdtContent>
          <w:r w:rsidR="00E12BAA">
            <w:rPr>
              <w:rFonts w:ascii="Arial" w:hAnsi="Arial" w:cs="Arial"/>
            </w:rPr>
            <w:fldChar w:fldCharType="begin"/>
          </w:r>
          <w:r w:rsidR="00E12BAA">
            <w:rPr>
              <w:rFonts w:ascii="Arial" w:hAnsi="Arial" w:cs="Arial"/>
            </w:rPr>
            <w:instrText xml:space="preserve"> CITATION Ste22 \l 2057 </w:instrText>
          </w:r>
          <w:r w:rsidR="00E12BAA">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[5]</w:t>
          </w:r>
          <w:r w:rsidR="00E12BAA">
            <w:rPr>
              <w:rFonts w:ascii="Arial" w:hAnsi="Arial" w:cs="Arial"/>
            </w:rPr>
            <w:fldChar w:fldCharType="end"/>
          </w:r>
        </w:sdtContent>
      </w:sdt>
      <w:r w:rsidR="00E12BAA">
        <w:rPr>
          <w:rFonts w:ascii="Arial" w:hAnsi="Arial" w:cs="Arial"/>
        </w:rPr>
        <w:t>” That being said, one may argue that something as simple as the weather would (and will) effect how well a heliostat will function as it solely relies on the sun to work therefore discussing what the weather could be like may provide use to the research project in a qualitative manner. This however would not be the case as we can predict what the weather will be like at any given time days, if not weeks into the future</w:t>
      </w:r>
      <w:r w:rsidR="00332C1B">
        <w:rPr>
          <w:rFonts w:ascii="Arial" w:hAnsi="Arial" w:cs="Arial"/>
        </w:rPr>
        <w:t>, and thus predict the functionality of the heliostat at any given time</w:t>
      </w:r>
      <w:r w:rsidR="00E12BAA">
        <w:rPr>
          <w:rFonts w:ascii="Arial" w:hAnsi="Arial" w:cs="Arial"/>
        </w:rPr>
        <w:t>. This is also conducted via the use of quantitative research which is why it will be prioritised over qualitative research throughout the research project.</w:t>
      </w:r>
    </w:p>
    <w:p w14:paraId="2BFCE7E5" w14:textId="0A2A3360" w:rsidR="00C10FFC" w:rsidRDefault="004D4B60" w:rsidP="004D4B60">
      <w:pPr>
        <w:tabs>
          <w:tab w:val="left" w:pos="5688"/>
        </w:tabs>
        <w:rPr>
          <w:rFonts w:ascii="Arial" w:hAnsi="Arial" w:cs="Arial"/>
        </w:rPr>
      </w:pPr>
      <w:r>
        <w:rPr>
          <w:rFonts w:ascii="Arial" w:hAnsi="Arial" w:cs="Arial"/>
        </w:rPr>
        <w:t xml:space="preserve">The best methods to improve validity, reliability and generalisability of research and results would be to use methods such as </w:t>
      </w:r>
      <w:r w:rsidR="00011CE0">
        <w:rPr>
          <w:rFonts w:ascii="Arial" w:hAnsi="Arial" w:cs="Arial"/>
        </w:rPr>
        <w:t xml:space="preserve">the </w:t>
      </w:r>
      <w:r>
        <w:rPr>
          <w:rFonts w:ascii="Arial" w:hAnsi="Arial" w:cs="Arial"/>
        </w:rPr>
        <w:t>CRAAP</w:t>
      </w:r>
      <w:r w:rsidR="00011CE0">
        <w:rPr>
          <w:rFonts w:ascii="Arial" w:hAnsi="Arial" w:cs="Arial"/>
        </w:rPr>
        <w:t xml:space="preserve"> test</w:t>
      </w:r>
      <w:r>
        <w:rPr>
          <w:rFonts w:ascii="Arial" w:hAnsi="Arial" w:cs="Arial"/>
        </w:rPr>
        <w:t>, observations, surveys and secondary data. Surveys of multiple heliostat data such as the fluid used, number of mirrors and location could all provide valuable information as to which is the best way to track the sun with a heliostat. These surveys would most likely include secondary data due to the location of the research project itself.</w:t>
      </w:r>
      <w:r w:rsidR="00011CE0">
        <w:rPr>
          <w:rFonts w:ascii="Arial" w:hAnsi="Arial" w:cs="Arial"/>
        </w:rPr>
        <w:t xml:space="preserve"> The use of the CRAAP test would improve validity and generalisability of the project as it serves as a ‘double check’ for the acquired information. The CRAAP test “serves as a list to check the Currency, Relevance, Authority, Accuracy and Purpose of and information included in research. It acts as a self-imposed barrier of entry in order to prevent false, useless and old information from being used.</w:t>
      </w:r>
      <w:sdt>
        <w:sdtPr>
          <w:rPr>
            <w:rFonts w:ascii="Arial" w:hAnsi="Arial" w:cs="Arial"/>
          </w:rPr>
          <w:id w:val="-788198449"/>
          <w:citation/>
        </w:sdtPr>
        <w:sdtContent>
          <w:r w:rsidR="00011CE0">
            <w:rPr>
              <w:rFonts w:ascii="Arial" w:hAnsi="Arial" w:cs="Arial"/>
            </w:rPr>
            <w:fldChar w:fldCharType="begin"/>
          </w:r>
          <w:r w:rsidR="00011CE0">
            <w:rPr>
              <w:rFonts w:ascii="Arial" w:hAnsi="Arial" w:cs="Arial"/>
            </w:rPr>
            <w:instrText xml:space="preserve"> CITATION Lib23 \l 2057 </w:instrText>
          </w:r>
          <w:r w:rsidR="00011CE0">
            <w:rPr>
              <w:rFonts w:ascii="Arial" w:hAnsi="Arial" w:cs="Arial"/>
            </w:rPr>
            <w:fldChar w:fldCharType="separate"/>
          </w:r>
          <w:r w:rsidR="000163B5">
            <w:rPr>
              <w:rFonts w:ascii="Arial" w:hAnsi="Arial" w:cs="Arial"/>
              <w:noProof/>
            </w:rPr>
            <w:t xml:space="preserve"> </w:t>
          </w:r>
          <w:r w:rsidR="000163B5" w:rsidRPr="000163B5">
            <w:rPr>
              <w:rFonts w:ascii="Arial" w:hAnsi="Arial" w:cs="Arial"/>
              <w:noProof/>
            </w:rPr>
            <w:t>[6]</w:t>
          </w:r>
          <w:r w:rsidR="00011CE0">
            <w:rPr>
              <w:rFonts w:ascii="Arial" w:hAnsi="Arial" w:cs="Arial"/>
            </w:rPr>
            <w:fldChar w:fldCharType="end"/>
          </w:r>
        </w:sdtContent>
      </w:sdt>
      <w:r w:rsidR="00011CE0">
        <w:rPr>
          <w:rFonts w:ascii="Arial" w:hAnsi="Arial" w:cs="Arial"/>
        </w:rPr>
        <w:t>”</w:t>
      </w:r>
    </w:p>
    <w:p w14:paraId="74FC83F2" w14:textId="77777777" w:rsidR="005405A5" w:rsidRDefault="005405A5" w:rsidP="004D4B60">
      <w:pPr>
        <w:tabs>
          <w:tab w:val="left" w:pos="5688"/>
        </w:tabs>
        <w:rPr>
          <w:rFonts w:ascii="Arial" w:hAnsi="Arial" w:cs="Arial"/>
        </w:rPr>
      </w:pPr>
    </w:p>
    <w:sdt>
      <w:sdtPr>
        <w:id w:val="95236193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7EADA1F" w14:textId="274EFD8D" w:rsidR="00DC6BBF" w:rsidRDefault="00DC6BBF">
          <w:pPr>
            <w:pStyle w:val="Heading1"/>
          </w:pPr>
          <w:r>
            <w:t>Bibliography</w:t>
          </w:r>
        </w:p>
        <w:sdt>
          <w:sdtPr>
            <w:id w:val="111145805"/>
            <w:bibliography/>
          </w:sdtPr>
          <w:sdtContent>
            <w:p w14:paraId="41780635" w14:textId="77777777" w:rsidR="000163B5" w:rsidRDefault="00DC6BB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8"/>
                <w:gridCol w:w="8798"/>
              </w:tblGrid>
              <w:tr w:rsidR="000163B5" w14:paraId="50CBC805" w14:textId="77777777">
                <w:trPr>
                  <w:divId w:val="248849318"/>
                  <w:tblCellSpacing w:w="15" w:type="dxa"/>
                </w:trPr>
                <w:tc>
                  <w:tcPr>
                    <w:tcW w:w="50" w:type="pct"/>
                    <w:hideMark/>
                  </w:tcPr>
                  <w:p w14:paraId="2BCCE4BC" w14:textId="45615148" w:rsidR="000163B5" w:rsidRDefault="000163B5">
                    <w:pPr>
                      <w:pStyle w:val="Bibliography"/>
                      <w:rPr>
                        <w:noProof/>
                        <w:kern w:val="0"/>
                        <w:sz w:val="24"/>
                        <w:szCs w:val="24"/>
                        <w:lang w:val="en-US"/>
                        <w14:ligatures w14:val="none"/>
                      </w:rPr>
                    </w:pPr>
                    <w:r>
                      <w:rPr>
                        <w:noProof/>
                        <w:lang w:val="en-US"/>
                      </w:rPr>
                      <w:t xml:space="preserve">[1] </w:t>
                    </w:r>
                  </w:p>
                </w:tc>
                <w:tc>
                  <w:tcPr>
                    <w:tcW w:w="0" w:type="auto"/>
                    <w:hideMark/>
                  </w:tcPr>
                  <w:p w14:paraId="6E6FC454" w14:textId="77777777" w:rsidR="000163B5" w:rsidRDefault="000163B5">
                    <w:pPr>
                      <w:pStyle w:val="Bibliography"/>
                      <w:rPr>
                        <w:noProof/>
                        <w:lang w:val="en-US"/>
                      </w:rPr>
                    </w:pPr>
                    <w:r>
                      <w:rPr>
                        <w:noProof/>
                        <w:lang w:val="en-US"/>
                      </w:rPr>
                      <w:t>David A. Truncellito, "Epistemology," Internet Encyclopedia of Philosophy, Unknown Unknown Unknown. [Online]. Available: https://iep.utm.edu/epistemo/. [Accessed 2 11 2023].</w:t>
                    </w:r>
                  </w:p>
                </w:tc>
              </w:tr>
              <w:tr w:rsidR="000163B5" w14:paraId="4DBB13C9" w14:textId="77777777">
                <w:trPr>
                  <w:divId w:val="248849318"/>
                  <w:tblCellSpacing w:w="15" w:type="dxa"/>
                </w:trPr>
                <w:tc>
                  <w:tcPr>
                    <w:tcW w:w="50" w:type="pct"/>
                    <w:hideMark/>
                  </w:tcPr>
                  <w:p w14:paraId="34C54B3F" w14:textId="77777777" w:rsidR="000163B5" w:rsidRDefault="000163B5">
                    <w:pPr>
                      <w:pStyle w:val="Bibliography"/>
                      <w:rPr>
                        <w:noProof/>
                        <w:lang w:val="en-US"/>
                      </w:rPr>
                    </w:pPr>
                    <w:r>
                      <w:rPr>
                        <w:noProof/>
                        <w:lang w:val="en-US"/>
                      </w:rPr>
                      <w:t xml:space="preserve">[2] </w:t>
                    </w:r>
                  </w:p>
                </w:tc>
                <w:tc>
                  <w:tcPr>
                    <w:tcW w:w="0" w:type="auto"/>
                    <w:hideMark/>
                  </w:tcPr>
                  <w:p w14:paraId="0FE48B27" w14:textId="77777777" w:rsidR="000163B5" w:rsidRDefault="000163B5">
                    <w:pPr>
                      <w:pStyle w:val="Bibliography"/>
                      <w:rPr>
                        <w:noProof/>
                        <w:lang w:val="en-US"/>
                      </w:rPr>
                    </w:pPr>
                    <w:r>
                      <w:rPr>
                        <w:noProof/>
                        <w:lang w:val="en-US"/>
                      </w:rPr>
                      <w:t>Collins Dictionary, "Pragmatism," Collins Dictionary, Unknown Unknown Unknown. [Online]. Available: https://www.collinsdictionary.com/us/dictionary/english/pragmatism#:~:text=Pragmatism%20means%20thinking%20of%20or,%5Bformal%5D. [Accessed 2 11 2023].</w:t>
                    </w:r>
                  </w:p>
                </w:tc>
              </w:tr>
              <w:tr w:rsidR="000163B5" w14:paraId="0F829190" w14:textId="77777777">
                <w:trPr>
                  <w:divId w:val="248849318"/>
                  <w:tblCellSpacing w:w="15" w:type="dxa"/>
                </w:trPr>
                <w:tc>
                  <w:tcPr>
                    <w:tcW w:w="50" w:type="pct"/>
                    <w:hideMark/>
                  </w:tcPr>
                  <w:p w14:paraId="1CF2DDD7" w14:textId="77777777" w:rsidR="000163B5" w:rsidRDefault="000163B5">
                    <w:pPr>
                      <w:pStyle w:val="Bibliography"/>
                      <w:rPr>
                        <w:noProof/>
                        <w:lang w:val="en-US"/>
                      </w:rPr>
                    </w:pPr>
                    <w:r>
                      <w:rPr>
                        <w:noProof/>
                        <w:lang w:val="en-US"/>
                      </w:rPr>
                      <w:t xml:space="preserve">[3] </w:t>
                    </w:r>
                  </w:p>
                </w:tc>
                <w:tc>
                  <w:tcPr>
                    <w:tcW w:w="0" w:type="auto"/>
                    <w:hideMark/>
                  </w:tcPr>
                  <w:p w14:paraId="2C353016" w14:textId="77777777" w:rsidR="000163B5" w:rsidRDefault="000163B5">
                    <w:pPr>
                      <w:pStyle w:val="Bibliography"/>
                      <w:rPr>
                        <w:noProof/>
                        <w:lang w:val="en-US"/>
                      </w:rPr>
                    </w:pPr>
                    <w:r>
                      <w:rPr>
                        <w:noProof/>
                        <w:lang w:val="en-US"/>
                      </w:rPr>
                      <w:t>Shauntee Burns, "What is Boolean Search?," New York Public Library, 22 2 2011. [Online]. Available: https://www.nypl.org/blog/2011/02/22/what-boolean-search. [Accessed 2 11 2023].</w:t>
                    </w:r>
                  </w:p>
                </w:tc>
              </w:tr>
              <w:tr w:rsidR="000163B5" w14:paraId="6759B533" w14:textId="77777777">
                <w:trPr>
                  <w:divId w:val="248849318"/>
                  <w:tblCellSpacing w:w="15" w:type="dxa"/>
                </w:trPr>
                <w:tc>
                  <w:tcPr>
                    <w:tcW w:w="50" w:type="pct"/>
                    <w:hideMark/>
                  </w:tcPr>
                  <w:p w14:paraId="1F17056D" w14:textId="77777777" w:rsidR="000163B5" w:rsidRDefault="000163B5">
                    <w:pPr>
                      <w:pStyle w:val="Bibliography"/>
                      <w:rPr>
                        <w:noProof/>
                        <w:lang w:val="en-US"/>
                      </w:rPr>
                    </w:pPr>
                    <w:r>
                      <w:rPr>
                        <w:noProof/>
                        <w:lang w:val="en-US"/>
                      </w:rPr>
                      <w:t xml:space="preserve">[4] </w:t>
                    </w:r>
                  </w:p>
                </w:tc>
                <w:tc>
                  <w:tcPr>
                    <w:tcW w:w="0" w:type="auto"/>
                    <w:hideMark/>
                  </w:tcPr>
                  <w:p w14:paraId="5137DE58" w14:textId="77777777" w:rsidR="000163B5" w:rsidRDefault="000163B5">
                    <w:pPr>
                      <w:pStyle w:val="Bibliography"/>
                      <w:rPr>
                        <w:noProof/>
                        <w:lang w:val="en-US"/>
                      </w:rPr>
                    </w:pPr>
                    <w:r>
                      <w:rPr>
                        <w:noProof/>
                        <w:lang w:val="en-US"/>
                      </w:rPr>
                      <w:t>Babbie, Earl R, "Quantitative Methods," USC Libraries, Unknown Unknown 2010. [Online]. Available: https://libguides.usc.edu/writingguide/quantitative#:~:text=Quantitative%20research%20deals%20in%20numbers,%2C%20free%2Dflowing%20manner%5D.. [Accessed 2 11 2023].</w:t>
                    </w:r>
                  </w:p>
                </w:tc>
              </w:tr>
              <w:tr w:rsidR="000163B5" w14:paraId="755AF150" w14:textId="77777777">
                <w:trPr>
                  <w:divId w:val="248849318"/>
                  <w:tblCellSpacing w:w="15" w:type="dxa"/>
                </w:trPr>
                <w:tc>
                  <w:tcPr>
                    <w:tcW w:w="50" w:type="pct"/>
                    <w:hideMark/>
                  </w:tcPr>
                  <w:p w14:paraId="7789608E" w14:textId="77777777" w:rsidR="000163B5" w:rsidRDefault="000163B5">
                    <w:pPr>
                      <w:pStyle w:val="Bibliography"/>
                      <w:rPr>
                        <w:noProof/>
                        <w:lang w:val="en-US"/>
                      </w:rPr>
                    </w:pPr>
                    <w:r>
                      <w:rPr>
                        <w:noProof/>
                        <w:lang w:val="en-US"/>
                      </w:rPr>
                      <w:t xml:space="preserve">[5] </w:t>
                    </w:r>
                  </w:p>
                </w:tc>
                <w:tc>
                  <w:tcPr>
                    <w:tcW w:w="0" w:type="auto"/>
                    <w:hideMark/>
                  </w:tcPr>
                  <w:p w14:paraId="6C4A3187" w14:textId="77777777" w:rsidR="000163B5" w:rsidRDefault="000163B5">
                    <w:pPr>
                      <w:pStyle w:val="Bibliography"/>
                      <w:rPr>
                        <w:noProof/>
                        <w:lang w:val="en-US"/>
                      </w:rPr>
                    </w:pPr>
                    <w:r>
                      <w:rPr>
                        <w:noProof/>
                        <w:lang w:val="en-US"/>
                      </w:rPr>
                      <w:t>Steven Tenny; Janelle M. Brannan; Grace D. Brannan., "Qualitative Study," National Library of Medicine, 18 9 2022. [Online]. Available: https://www.ncbi.nlm.nih.gov/books/NBK470395/#:~:text=Qualitative%20research%20is%20a%20type,well%20as%20further%20investigate%20and. [Accessed 2 11 2023].</w:t>
                    </w:r>
                  </w:p>
                </w:tc>
              </w:tr>
              <w:tr w:rsidR="000163B5" w14:paraId="7C64088B" w14:textId="77777777">
                <w:trPr>
                  <w:divId w:val="248849318"/>
                  <w:tblCellSpacing w:w="15" w:type="dxa"/>
                </w:trPr>
                <w:tc>
                  <w:tcPr>
                    <w:tcW w:w="50" w:type="pct"/>
                    <w:hideMark/>
                  </w:tcPr>
                  <w:p w14:paraId="3CE89235" w14:textId="77777777" w:rsidR="000163B5" w:rsidRDefault="000163B5">
                    <w:pPr>
                      <w:pStyle w:val="Bibliography"/>
                      <w:rPr>
                        <w:noProof/>
                        <w:lang w:val="en-US"/>
                      </w:rPr>
                    </w:pPr>
                    <w:r>
                      <w:rPr>
                        <w:noProof/>
                        <w:lang w:val="en-US"/>
                      </w:rPr>
                      <w:t xml:space="preserve">[6] </w:t>
                    </w:r>
                  </w:p>
                </w:tc>
                <w:tc>
                  <w:tcPr>
                    <w:tcW w:w="0" w:type="auto"/>
                    <w:hideMark/>
                  </w:tcPr>
                  <w:p w14:paraId="413DD6BE" w14:textId="77777777" w:rsidR="000163B5" w:rsidRDefault="000163B5">
                    <w:pPr>
                      <w:pStyle w:val="Bibliography"/>
                      <w:rPr>
                        <w:noProof/>
                        <w:lang w:val="en-US"/>
                      </w:rPr>
                    </w:pPr>
                    <w:r>
                      <w:rPr>
                        <w:noProof/>
                        <w:lang w:val="en-US"/>
                      </w:rPr>
                      <w:t>Libraries Central Michigan University, "Online Research: CRAAP Test," Libraries Central Michigan University, 30 8 2023. [Online]. Available: https://libguides.cmich.edu/web_research/craap#:~:text=The%20test%20provides%20a%20list,more%20information%2C%20please%20see%20below.. [Accessed 2 11 2023].</w:t>
                    </w:r>
                  </w:p>
                </w:tc>
              </w:tr>
            </w:tbl>
            <w:p w14:paraId="24A8AE50" w14:textId="77777777" w:rsidR="000163B5" w:rsidRDefault="000163B5">
              <w:pPr>
                <w:divId w:val="248849318"/>
                <w:rPr>
                  <w:rFonts w:eastAsia="Times New Roman"/>
                  <w:noProof/>
                </w:rPr>
              </w:pPr>
            </w:p>
            <w:p w14:paraId="37BECA34" w14:textId="53C0D242" w:rsidR="00DC6BBF" w:rsidRDefault="00DC6BBF">
              <w:r>
                <w:rPr>
                  <w:b/>
                  <w:bCs/>
                  <w:noProof/>
                </w:rPr>
                <w:fldChar w:fldCharType="end"/>
              </w:r>
            </w:p>
          </w:sdtContent>
        </w:sdt>
      </w:sdtContent>
    </w:sdt>
    <w:p w14:paraId="62D50666" w14:textId="77777777" w:rsidR="00DC6BBF" w:rsidRDefault="00DC6BBF" w:rsidP="003D28D9">
      <w:pPr>
        <w:rPr>
          <w:rFonts w:ascii="Arial" w:hAnsi="Arial" w:cs="Arial"/>
        </w:rPr>
      </w:pPr>
    </w:p>
    <w:p w14:paraId="64E61071" w14:textId="77777777" w:rsidR="00DC6BBF" w:rsidRPr="003D28D9" w:rsidRDefault="00DC6BBF" w:rsidP="003D28D9">
      <w:pPr>
        <w:rPr>
          <w:rFonts w:ascii="Arial" w:hAnsi="Arial" w:cs="Arial"/>
        </w:rPr>
      </w:pPr>
    </w:p>
    <w:sectPr w:rsidR="00DC6BBF" w:rsidRPr="003D2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613A6"/>
    <w:multiLevelType w:val="hybridMultilevel"/>
    <w:tmpl w:val="1BA03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395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D9"/>
    <w:rsid w:val="00005A23"/>
    <w:rsid w:val="00011CE0"/>
    <w:rsid w:val="000163B5"/>
    <w:rsid w:val="00051627"/>
    <w:rsid w:val="000554AF"/>
    <w:rsid w:val="00100471"/>
    <w:rsid w:val="00113D9B"/>
    <w:rsid w:val="001212D4"/>
    <w:rsid w:val="002A32B5"/>
    <w:rsid w:val="002E7340"/>
    <w:rsid w:val="00332C1B"/>
    <w:rsid w:val="003B3BDF"/>
    <w:rsid w:val="003D28D9"/>
    <w:rsid w:val="00433579"/>
    <w:rsid w:val="00434729"/>
    <w:rsid w:val="00490601"/>
    <w:rsid w:val="004D4B60"/>
    <w:rsid w:val="00502453"/>
    <w:rsid w:val="005405A5"/>
    <w:rsid w:val="00571AF0"/>
    <w:rsid w:val="00647F51"/>
    <w:rsid w:val="00655299"/>
    <w:rsid w:val="00677800"/>
    <w:rsid w:val="0068583D"/>
    <w:rsid w:val="006E04FE"/>
    <w:rsid w:val="00727BA2"/>
    <w:rsid w:val="007368B3"/>
    <w:rsid w:val="007A79C9"/>
    <w:rsid w:val="007B6E7B"/>
    <w:rsid w:val="007C7B77"/>
    <w:rsid w:val="007E6FEB"/>
    <w:rsid w:val="007F593F"/>
    <w:rsid w:val="008335FB"/>
    <w:rsid w:val="008A5406"/>
    <w:rsid w:val="008D0C91"/>
    <w:rsid w:val="009D05F8"/>
    <w:rsid w:val="009F46A2"/>
    <w:rsid w:val="00A52674"/>
    <w:rsid w:val="00AA12D6"/>
    <w:rsid w:val="00B02288"/>
    <w:rsid w:val="00B115E8"/>
    <w:rsid w:val="00B43E41"/>
    <w:rsid w:val="00B81F5A"/>
    <w:rsid w:val="00BE3E6D"/>
    <w:rsid w:val="00C10FFC"/>
    <w:rsid w:val="00C1429F"/>
    <w:rsid w:val="00CE356E"/>
    <w:rsid w:val="00D6469A"/>
    <w:rsid w:val="00DC6BBF"/>
    <w:rsid w:val="00E1140A"/>
    <w:rsid w:val="00E12BAA"/>
    <w:rsid w:val="00E13436"/>
    <w:rsid w:val="00E527D7"/>
    <w:rsid w:val="00E53433"/>
    <w:rsid w:val="00E86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D99F8"/>
  <w15:chartTrackingRefBased/>
  <w15:docId w15:val="{AB9484F6-6DA2-4389-903D-C67023EF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BB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68B3"/>
    <w:rPr>
      <w:color w:val="0563C1" w:themeColor="hyperlink"/>
      <w:u w:val="single"/>
    </w:rPr>
  </w:style>
  <w:style w:type="character" w:styleId="UnresolvedMention">
    <w:name w:val="Unresolved Mention"/>
    <w:basedOn w:val="DefaultParagraphFont"/>
    <w:uiPriority w:val="99"/>
    <w:semiHidden/>
    <w:unhideWhenUsed/>
    <w:rsid w:val="007368B3"/>
    <w:rPr>
      <w:color w:val="605E5C"/>
      <w:shd w:val="clear" w:color="auto" w:fill="E1DFDD"/>
    </w:rPr>
  </w:style>
  <w:style w:type="character" w:customStyle="1" w:styleId="Heading1Char">
    <w:name w:val="Heading 1 Char"/>
    <w:basedOn w:val="DefaultParagraphFont"/>
    <w:link w:val="Heading1"/>
    <w:uiPriority w:val="9"/>
    <w:rsid w:val="00DC6BB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C6BBF"/>
  </w:style>
  <w:style w:type="paragraph" w:styleId="Caption">
    <w:name w:val="caption"/>
    <w:basedOn w:val="Normal"/>
    <w:next w:val="Normal"/>
    <w:uiPriority w:val="35"/>
    <w:unhideWhenUsed/>
    <w:qFormat/>
    <w:rsid w:val="00A52674"/>
    <w:pPr>
      <w:spacing w:after="200" w:line="240" w:lineRule="auto"/>
    </w:pPr>
    <w:rPr>
      <w:i/>
      <w:iCs/>
      <w:color w:val="44546A" w:themeColor="text2"/>
      <w:sz w:val="18"/>
      <w:szCs w:val="18"/>
    </w:rPr>
  </w:style>
  <w:style w:type="paragraph" w:styleId="ListParagraph">
    <w:name w:val="List Paragraph"/>
    <w:basedOn w:val="Normal"/>
    <w:uiPriority w:val="34"/>
    <w:qFormat/>
    <w:rsid w:val="00E86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334817">
      <w:bodyDiv w:val="1"/>
      <w:marLeft w:val="0"/>
      <w:marRight w:val="0"/>
      <w:marTop w:val="0"/>
      <w:marBottom w:val="0"/>
      <w:divBdr>
        <w:top w:val="none" w:sz="0" w:space="0" w:color="auto"/>
        <w:left w:val="none" w:sz="0" w:space="0" w:color="auto"/>
        <w:bottom w:val="none" w:sz="0" w:space="0" w:color="auto"/>
        <w:right w:val="none" w:sz="0" w:space="0" w:color="auto"/>
      </w:divBdr>
    </w:div>
    <w:div w:id="235165896">
      <w:bodyDiv w:val="1"/>
      <w:marLeft w:val="0"/>
      <w:marRight w:val="0"/>
      <w:marTop w:val="0"/>
      <w:marBottom w:val="0"/>
      <w:divBdr>
        <w:top w:val="none" w:sz="0" w:space="0" w:color="auto"/>
        <w:left w:val="none" w:sz="0" w:space="0" w:color="auto"/>
        <w:bottom w:val="none" w:sz="0" w:space="0" w:color="auto"/>
        <w:right w:val="none" w:sz="0" w:space="0" w:color="auto"/>
      </w:divBdr>
    </w:div>
    <w:div w:id="248849318">
      <w:bodyDiv w:val="1"/>
      <w:marLeft w:val="0"/>
      <w:marRight w:val="0"/>
      <w:marTop w:val="0"/>
      <w:marBottom w:val="0"/>
      <w:divBdr>
        <w:top w:val="none" w:sz="0" w:space="0" w:color="auto"/>
        <w:left w:val="none" w:sz="0" w:space="0" w:color="auto"/>
        <w:bottom w:val="none" w:sz="0" w:space="0" w:color="auto"/>
        <w:right w:val="none" w:sz="0" w:space="0" w:color="auto"/>
      </w:divBdr>
    </w:div>
    <w:div w:id="314604137">
      <w:bodyDiv w:val="1"/>
      <w:marLeft w:val="0"/>
      <w:marRight w:val="0"/>
      <w:marTop w:val="0"/>
      <w:marBottom w:val="0"/>
      <w:divBdr>
        <w:top w:val="none" w:sz="0" w:space="0" w:color="auto"/>
        <w:left w:val="none" w:sz="0" w:space="0" w:color="auto"/>
        <w:bottom w:val="none" w:sz="0" w:space="0" w:color="auto"/>
        <w:right w:val="none" w:sz="0" w:space="0" w:color="auto"/>
      </w:divBdr>
    </w:div>
    <w:div w:id="380330845">
      <w:bodyDiv w:val="1"/>
      <w:marLeft w:val="0"/>
      <w:marRight w:val="0"/>
      <w:marTop w:val="0"/>
      <w:marBottom w:val="0"/>
      <w:divBdr>
        <w:top w:val="none" w:sz="0" w:space="0" w:color="auto"/>
        <w:left w:val="none" w:sz="0" w:space="0" w:color="auto"/>
        <w:bottom w:val="none" w:sz="0" w:space="0" w:color="auto"/>
        <w:right w:val="none" w:sz="0" w:space="0" w:color="auto"/>
      </w:divBdr>
    </w:div>
    <w:div w:id="471093378">
      <w:bodyDiv w:val="1"/>
      <w:marLeft w:val="0"/>
      <w:marRight w:val="0"/>
      <w:marTop w:val="0"/>
      <w:marBottom w:val="0"/>
      <w:divBdr>
        <w:top w:val="none" w:sz="0" w:space="0" w:color="auto"/>
        <w:left w:val="none" w:sz="0" w:space="0" w:color="auto"/>
        <w:bottom w:val="none" w:sz="0" w:space="0" w:color="auto"/>
        <w:right w:val="none" w:sz="0" w:space="0" w:color="auto"/>
      </w:divBdr>
    </w:div>
    <w:div w:id="498546640">
      <w:bodyDiv w:val="1"/>
      <w:marLeft w:val="0"/>
      <w:marRight w:val="0"/>
      <w:marTop w:val="0"/>
      <w:marBottom w:val="0"/>
      <w:divBdr>
        <w:top w:val="none" w:sz="0" w:space="0" w:color="auto"/>
        <w:left w:val="none" w:sz="0" w:space="0" w:color="auto"/>
        <w:bottom w:val="none" w:sz="0" w:space="0" w:color="auto"/>
        <w:right w:val="none" w:sz="0" w:space="0" w:color="auto"/>
      </w:divBdr>
    </w:div>
    <w:div w:id="562763878">
      <w:bodyDiv w:val="1"/>
      <w:marLeft w:val="0"/>
      <w:marRight w:val="0"/>
      <w:marTop w:val="0"/>
      <w:marBottom w:val="0"/>
      <w:divBdr>
        <w:top w:val="none" w:sz="0" w:space="0" w:color="auto"/>
        <w:left w:val="none" w:sz="0" w:space="0" w:color="auto"/>
        <w:bottom w:val="none" w:sz="0" w:space="0" w:color="auto"/>
        <w:right w:val="none" w:sz="0" w:space="0" w:color="auto"/>
      </w:divBdr>
    </w:div>
    <w:div w:id="679698594">
      <w:bodyDiv w:val="1"/>
      <w:marLeft w:val="0"/>
      <w:marRight w:val="0"/>
      <w:marTop w:val="0"/>
      <w:marBottom w:val="0"/>
      <w:divBdr>
        <w:top w:val="none" w:sz="0" w:space="0" w:color="auto"/>
        <w:left w:val="none" w:sz="0" w:space="0" w:color="auto"/>
        <w:bottom w:val="none" w:sz="0" w:space="0" w:color="auto"/>
        <w:right w:val="none" w:sz="0" w:space="0" w:color="auto"/>
      </w:divBdr>
    </w:div>
    <w:div w:id="782306011">
      <w:bodyDiv w:val="1"/>
      <w:marLeft w:val="0"/>
      <w:marRight w:val="0"/>
      <w:marTop w:val="0"/>
      <w:marBottom w:val="0"/>
      <w:divBdr>
        <w:top w:val="none" w:sz="0" w:space="0" w:color="auto"/>
        <w:left w:val="none" w:sz="0" w:space="0" w:color="auto"/>
        <w:bottom w:val="none" w:sz="0" w:space="0" w:color="auto"/>
        <w:right w:val="none" w:sz="0" w:space="0" w:color="auto"/>
      </w:divBdr>
    </w:div>
    <w:div w:id="808328969">
      <w:bodyDiv w:val="1"/>
      <w:marLeft w:val="0"/>
      <w:marRight w:val="0"/>
      <w:marTop w:val="0"/>
      <w:marBottom w:val="0"/>
      <w:divBdr>
        <w:top w:val="none" w:sz="0" w:space="0" w:color="auto"/>
        <w:left w:val="none" w:sz="0" w:space="0" w:color="auto"/>
        <w:bottom w:val="none" w:sz="0" w:space="0" w:color="auto"/>
        <w:right w:val="none" w:sz="0" w:space="0" w:color="auto"/>
      </w:divBdr>
    </w:div>
    <w:div w:id="829637066">
      <w:bodyDiv w:val="1"/>
      <w:marLeft w:val="0"/>
      <w:marRight w:val="0"/>
      <w:marTop w:val="0"/>
      <w:marBottom w:val="0"/>
      <w:divBdr>
        <w:top w:val="none" w:sz="0" w:space="0" w:color="auto"/>
        <w:left w:val="none" w:sz="0" w:space="0" w:color="auto"/>
        <w:bottom w:val="none" w:sz="0" w:space="0" w:color="auto"/>
        <w:right w:val="none" w:sz="0" w:space="0" w:color="auto"/>
      </w:divBdr>
    </w:div>
    <w:div w:id="1085229434">
      <w:bodyDiv w:val="1"/>
      <w:marLeft w:val="0"/>
      <w:marRight w:val="0"/>
      <w:marTop w:val="0"/>
      <w:marBottom w:val="0"/>
      <w:divBdr>
        <w:top w:val="none" w:sz="0" w:space="0" w:color="auto"/>
        <w:left w:val="none" w:sz="0" w:space="0" w:color="auto"/>
        <w:bottom w:val="none" w:sz="0" w:space="0" w:color="auto"/>
        <w:right w:val="none" w:sz="0" w:space="0" w:color="auto"/>
      </w:divBdr>
    </w:div>
    <w:div w:id="1238052095">
      <w:bodyDiv w:val="1"/>
      <w:marLeft w:val="0"/>
      <w:marRight w:val="0"/>
      <w:marTop w:val="0"/>
      <w:marBottom w:val="0"/>
      <w:divBdr>
        <w:top w:val="none" w:sz="0" w:space="0" w:color="auto"/>
        <w:left w:val="none" w:sz="0" w:space="0" w:color="auto"/>
        <w:bottom w:val="none" w:sz="0" w:space="0" w:color="auto"/>
        <w:right w:val="none" w:sz="0" w:space="0" w:color="auto"/>
      </w:divBdr>
    </w:div>
    <w:div w:id="1249540170">
      <w:bodyDiv w:val="1"/>
      <w:marLeft w:val="0"/>
      <w:marRight w:val="0"/>
      <w:marTop w:val="0"/>
      <w:marBottom w:val="0"/>
      <w:divBdr>
        <w:top w:val="none" w:sz="0" w:space="0" w:color="auto"/>
        <w:left w:val="none" w:sz="0" w:space="0" w:color="auto"/>
        <w:bottom w:val="none" w:sz="0" w:space="0" w:color="auto"/>
        <w:right w:val="none" w:sz="0" w:space="0" w:color="auto"/>
      </w:divBdr>
    </w:div>
    <w:div w:id="1282152369">
      <w:bodyDiv w:val="1"/>
      <w:marLeft w:val="0"/>
      <w:marRight w:val="0"/>
      <w:marTop w:val="0"/>
      <w:marBottom w:val="0"/>
      <w:divBdr>
        <w:top w:val="none" w:sz="0" w:space="0" w:color="auto"/>
        <w:left w:val="none" w:sz="0" w:space="0" w:color="auto"/>
        <w:bottom w:val="none" w:sz="0" w:space="0" w:color="auto"/>
        <w:right w:val="none" w:sz="0" w:space="0" w:color="auto"/>
      </w:divBdr>
    </w:div>
    <w:div w:id="1402220163">
      <w:bodyDiv w:val="1"/>
      <w:marLeft w:val="0"/>
      <w:marRight w:val="0"/>
      <w:marTop w:val="0"/>
      <w:marBottom w:val="0"/>
      <w:divBdr>
        <w:top w:val="none" w:sz="0" w:space="0" w:color="auto"/>
        <w:left w:val="none" w:sz="0" w:space="0" w:color="auto"/>
        <w:bottom w:val="none" w:sz="0" w:space="0" w:color="auto"/>
        <w:right w:val="none" w:sz="0" w:space="0" w:color="auto"/>
      </w:divBdr>
    </w:div>
    <w:div w:id="1440180366">
      <w:bodyDiv w:val="1"/>
      <w:marLeft w:val="0"/>
      <w:marRight w:val="0"/>
      <w:marTop w:val="0"/>
      <w:marBottom w:val="0"/>
      <w:divBdr>
        <w:top w:val="none" w:sz="0" w:space="0" w:color="auto"/>
        <w:left w:val="none" w:sz="0" w:space="0" w:color="auto"/>
        <w:bottom w:val="none" w:sz="0" w:space="0" w:color="auto"/>
        <w:right w:val="none" w:sz="0" w:space="0" w:color="auto"/>
      </w:divBdr>
    </w:div>
    <w:div w:id="1708984826">
      <w:bodyDiv w:val="1"/>
      <w:marLeft w:val="0"/>
      <w:marRight w:val="0"/>
      <w:marTop w:val="0"/>
      <w:marBottom w:val="0"/>
      <w:divBdr>
        <w:top w:val="none" w:sz="0" w:space="0" w:color="auto"/>
        <w:left w:val="none" w:sz="0" w:space="0" w:color="auto"/>
        <w:bottom w:val="none" w:sz="0" w:space="0" w:color="auto"/>
        <w:right w:val="none" w:sz="0" w:space="0" w:color="auto"/>
      </w:divBdr>
    </w:div>
    <w:div w:id="1732922375">
      <w:bodyDiv w:val="1"/>
      <w:marLeft w:val="0"/>
      <w:marRight w:val="0"/>
      <w:marTop w:val="0"/>
      <w:marBottom w:val="0"/>
      <w:divBdr>
        <w:top w:val="none" w:sz="0" w:space="0" w:color="auto"/>
        <w:left w:val="none" w:sz="0" w:space="0" w:color="auto"/>
        <w:bottom w:val="none" w:sz="0" w:space="0" w:color="auto"/>
        <w:right w:val="none" w:sz="0" w:space="0" w:color="auto"/>
      </w:divBdr>
    </w:div>
    <w:div w:id="198026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hyperlink" Target="https://mm.tt/app/map/3041378363?t=JdsrjKZHI5"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hyperlink" Target="https://rchangemakers.weebly.com/" TargetMode="Externa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Davwn</b:Tag>
    <b:SourceType>InternetSite</b:SourceType>
    <b:Guid>{B017E293-BAEB-41B9-BDFD-FC0EE5CBCE08}</b:Guid>
    <b:Author>
      <b:Author>
        <b:Corporate>David A. Truncellito</b:Corporate>
      </b:Author>
    </b:Author>
    <b:Title>Epistemology</b:Title>
    <b:ProductionCompany>Internet Encyclopedia of Philosophy</b:ProductionCompany>
    <b:Year>Unknown</b:Year>
    <b:Month>Unknown</b:Month>
    <b:Day>Unknown</b:Day>
    <b:YearAccessed>2023</b:YearAccessed>
    <b:MonthAccessed>11</b:MonthAccessed>
    <b:DayAccessed>2</b:DayAccessed>
    <b:URL>https://iep.utm.edu/epistemo/</b:URL>
    <b:RefOrder>1</b:RefOrder>
  </b:Source>
  <b:Source>
    <b:Tag>Colwn</b:Tag>
    <b:SourceType>InternetSite</b:SourceType>
    <b:Guid>{CDD1D0A7-D60C-463F-B489-0D8132C15276}</b:Guid>
    <b:Author>
      <b:Author>
        <b:Corporate>Collins Dictionary</b:Corporate>
      </b:Author>
    </b:Author>
    <b:Title>Pragmatism</b:Title>
    <b:ProductionCompany>Collins Dictionary</b:ProductionCompany>
    <b:Year>Unknown</b:Year>
    <b:Month>Unknown</b:Month>
    <b:Day>Unknown</b:Day>
    <b:YearAccessed>2023</b:YearAccessed>
    <b:MonthAccessed>11</b:MonthAccessed>
    <b:DayAccessed>2</b:DayAccessed>
    <b:URL>https://www.collinsdictionary.com/us/dictionary/english/pragmatism#:~:text=Pragmatism%20means%20thinking%20of%20or,%5Bformal%5D</b:URL>
    <b:RefOrder>2</b:RefOrder>
  </b:Source>
  <b:Source>
    <b:Tag>Sha11</b:Tag>
    <b:SourceType>InternetSite</b:SourceType>
    <b:Guid>{9A6104ED-8CED-49C2-93CB-5332BCCA5C3C}</b:Guid>
    <b:Author>
      <b:Author>
        <b:Corporate>Shauntee Burns</b:Corporate>
      </b:Author>
    </b:Author>
    <b:Title>What is Boolean Search?</b:Title>
    <b:ProductionCompany>New York Public Library</b:ProductionCompany>
    <b:Year>2011</b:Year>
    <b:Month>2</b:Month>
    <b:Day>22</b:Day>
    <b:YearAccessed>2023</b:YearAccessed>
    <b:MonthAccessed>11</b:MonthAccessed>
    <b:DayAccessed>2</b:DayAccessed>
    <b:URL>https://www.nypl.org/blog/2011/02/22/what-boolean-search</b:URL>
    <b:RefOrder>3</b:RefOrder>
  </b:Source>
  <b:Source>
    <b:Tag>Bab10</b:Tag>
    <b:SourceType>InternetSite</b:SourceType>
    <b:Guid>{2595E807-41DE-466D-AD4D-B6C9CAE807BB}</b:Guid>
    <b:Author>
      <b:Author>
        <b:Corporate>Babbie, Earl R</b:Corporate>
      </b:Author>
    </b:Author>
    <b:Title>Quantitative Methods</b:Title>
    <b:ProductionCompany>USC Libraries</b:ProductionCompany>
    <b:Year>2010</b:Year>
    <b:Month>Unknown</b:Month>
    <b:Day>Unknown</b:Day>
    <b:YearAccessed>2023</b:YearAccessed>
    <b:MonthAccessed>11</b:MonthAccessed>
    <b:DayAccessed>2</b:DayAccessed>
    <b:URL>https://libguides.usc.edu/writingguide/quantitative#:~:text=Quantitative%20research%20deals%20in%20numbers,%2C%20free%2Dflowing%20manner%5D.</b:URL>
    <b:RefOrder>4</b:RefOrder>
  </b:Source>
  <b:Source>
    <b:Tag>Ste22</b:Tag>
    <b:SourceType>InternetSite</b:SourceType>
    <b:Guid>{2354A902-FEFC-4EF7-8AA5-FC572E147BB4}</b:Guid>
    <b:Author>
      <b:Author>
        <b:Corporate>Steven Tenny; Janelle M. Brannan; Grace D. Brannan.</b:Corporate>
      </b:Author>
    </b:Author>
    <b:Title>Qualitative Study</b:Title>
    <b:ProductionCompany>National Library of Medicine</b:ProductionCompany>
    <b:Year>2022</b:Year>
    <b:Month>9</b:Month>
    <b:Day>18</b:Day>
    <b:YearAccessed>2023</b:YearAccessed>
    <b:MonthAccessed>11</b:MonthAccessed>
    <b:DayAccessed>2</b:DayAccessed>
    <b:URL>https://www.ncbi.nlm.nih.gov/books/NBK470395/#:~:text=Qualitative%20research%20is%20a%20type,well%20as%20further%20investigate%20and</b:URL>
    <b:RefOrder>5</b:RefOrder>
  </b:Source>
  <b:Source>
    <b:Tag>Lib23</b:Tag>
    <b:SourceType>InternetSite</b:SourceType>
    <b:Guid>{2159941B-DBD6-4DC0-88E7-7663D4437D67}</b:Guid>
    <b:Author>
      <b:Author>
        <b:Corporate>Libraries Central Michigan University</b:Corporate>
      </b:Author>
    </b:Author>
    <b:Title>Online Research: CRAAP Test</b:Title>
    <b:ProductionCompany>Libraries Central Michigan University</b:ProductionCompany>
    <b:Year>2023</b:Year>
    <b:Month>8</b:Month>
    <b:Day>30</b:Day>
    <b:YearAccessed>2023</b:YearAccessed>
    <b:MonthAccessed>11</b:MonthAccessed>
    <b:DayAccessed>2</b:DayAccessed>
    <b:URL>https://libguides.cmich.edu/web_research/craap#:~:text=The%20test%20provides%20a%20list,more%20information%2C%20please%20see%20below.</b:URL>
    <b:RefOrder>6</b:RefOrder>
  </b:Source>
</b:Sources>
</file>

<file path=customXml/itemProps1.xml><?xml version="1.0" encoding="utf-8"?>
<ds:datastoreItem xmlns:ds="http://schemas.openxmlformats.org/officeDocument/2006/customXml" ds:itemID="{13886D3A-FD39-43BD-98CA-4DAAE4FA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1504</Words>
  <Characters>8576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B</dc:creator>
  <cp:keywords/>
  <dc:description/>
  <cp:lastModifiedBy>Ruben B</cp:lastModifiedBy>
  <cp:revision>3</cp:revision>
  <dcterms:created xsi:type="dcterms:W3CDTF">2023-11-16T11:54:00Z</dcterms:created>
  <dcterms:modified xsi:type="dcterms:W3CDTF">2023-11-16T12:02:00Z</dcterms:modified>
</cp:coreProperties>
</file>