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512451790"/>
        <w:docPartObj>
          <w:docPartGallery w:val="Cover Pages"/>
          <w:docPartUnique/>
        </w:docPartObj>
      </w:sdtPr>
      <w:sdtContent>
        <w:p w14:paraId="74D46EA9" w14:textId="77777777" w:rsidR="00917F9A" w:rsidRDefault="00917F9A" w:rsidP="00917F9A">
          <w:pPr>
            <w:pStyle w:val="NoSpacing"/>
          </w:pPr>
          <w:r>
            <w:rPr>
              <w:noProof/>
            </w:rPr>
            <mc:AlternateContent>
              <mc:Choice Requires="wpg">
                <w:drawing>
                  <wp:anchor distT="0" distB="0" distL="114300" distR="114300" simplePos="0" relativeHeight="251659264" behindDoc="1" locked="0" layoutInCell="1" allowOverlap="1" wp14:anchorId="466E71DA" wp14:editId="161291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78B161" w14:textId="77777777" w:rsidR="00917F9A" w:rsidRDefault="00917F9A" w:rsidP="00917F9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6E71D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3878B161" w14:textId="77777777" w:rsidR="00917F9A" w:rsidRDefault="00917F9A" w:rsidP="00917F9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F530560" w14:textId="1F01EE3F" w:rsidR="00917F9A" w:rsidRDefault="00917F9A">
          <w:r>
            <w:rPr>
              <w:noProof/>
            </w:rPr>
            <mc:AlternateContent>
              <mc:Choice Requires="wps">
                <w:drawing>
                  <wp:anchor distT="0" distB="0" distL="114300" distR="114300" simplePos="0" relativeHeight="251660288" behindDoc="0" locked="0" layoutInCell="1" allowOverlap="1" wp14:anchorId="615F561B" wp14:editId="2E696F28">
                    <wp:simplePos x="0" y="0"/>
                    <wp:positionH relativeFrom="page">
                      <wp:posOffset>3657600</wp:posOffset>
                    </wp:positionH>
                    <wp:positionV relativeFrom="page">
                      <wp:posOffset>1095375</wp:posOffset>
                    </wp:positionV>
                    <wp:extent cx="3699510" cy="2178685"/>
                    <wp:effectExtent l="0" t="0" r="15240" b="12065"/>
                    <wp:wrapNone/>
                    <wp:docPr id="32" name="Text Box 28"/>
                    <wp:cNvGraphicFramePr/>
                    <a:graphic xmlns:a="http://schemas.openxmlformats.org/drawingml/2006/main">
                      <a:graphicData uri="http://schemas.microsoft.com/office/word/2010/wordprocessingShape">
                        <wps:wsp>
                          <wps:cNvSpPr txBox="1"/>
                          <wps:spPr>
                            <a:xfrm>
                              <a:off x="0" y="0"/>
                              <a:ext cx="3699510" cy="21786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26E01" w14:textId="77777777" w:rsidR="00917F9A" w:rsidRPr="00EE33D9" w:rsidRDefault="00917F9A" w:rsidP="00917F9A">
                                <w:pPr>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EE33D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Student Name: Amir Majeed</w:t>
                                </w:r>
                              </w:p>
                              <w:p w14:paraId="6C42C99E" w14:textId="77777777" w:rsidR="00917F9A" w:rsidRPr="00EE33D9" w:rsidRDefault="00917F9A" w:rsidP="00917F9A">
                                <w:pPr>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EE33D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Student ID: 2315812</w:t>
                                </w:r>
                              </w:p>
                              <w:p w14:paraId="593DA783" w14:textId="2E458DDA" w:rsidR="00917F9A" w:rsidRPr="00917F9A" w:rsidRDefault="00917F9A" w:rsidP="00917F9A">
                                <w:pPr>
                                  <w:rPr>
                                    <w:b/>
                                    <w:color w:val="00B0F0"/>
                                    <w14:textOutline w14:w="0" w14:cap="flat" w14:cmpd="sng" w14:algn="ctr">
                                      <w14:noFill/>
                                      <w14:prstDash w14:val="solid"/>
                                      <w14:round/>
                                    </w14:textOutline>
                                    <w14:props3d w14:extrusionH="57150" w14:contourW="0" w14:prstMaterial="softEdge">
                                      <w14:bevelT w14:w="25400" w14:h="38100" w14:prst="circle"/>
                                    </w14:props3d>
                                  </w:rPr>
                                </w:pPr>
                                <w:r w:rsidRPr="00EE33D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Course Code</w:t>
                                </w: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17F9A">
                                  <w:rPr>
                                    <w:rFonts w:ascii="Arial" w:hAnsi="Arial" w:cs="Arial"/>
                                    <w:b/>
                                    <w:color w:val="00B0F0"/>
                                    <w:sz w:val="22"/>
                                    <w:szCs w:val="22"/>
                                  </w:rPr>
                                  <w:t>ACCB6017</w:t>
                                </w:r>
                              </w:p>
                              <w:p w14:paraId="2D5022D5" w14:textId="273CD1C0" w:rsidR="00917F9A" w:rsidRPr="00917F9A" w:rsidRDefault="00917F9A" w:rsidP="00917F9A">
                                <w:pPr>
                                  <w:rPr>
                                    <w:b/>
                                    <w:color w:val="00B0F0"/>
                                    <w14:textOutline w14:w="0" w14:cap="flat" w14:cmpd="sng" w14:algn="ctr">
                                      <w14:noFill/>
                                      <w14:prstDash w14:val="solid"/>
                                      <w14:round/>
                                    </w14:textOutline>
                                    <w14:props3d w14:extrusionH="57150" w14:contourW="0" w14:prstMaterial="softEdge">
                                      <w14:bevelT w14:w="25400" w14:h="38100" w14:prst="circle"/>
                                    </w14:props3d>
                                  </w:rPr>
                                </w:pPr>
                                <w:r w:rsidRPr="00917F9A">
                                  <w:rPr>
                                    <w:rFonts w:ascii="Arial" w:hAnsi="Arial" w:cs="Arial"/>
                                    <w:b/>
                                    <w:color w:val="00B0F0"/>
                                    <w:sz w:val="22"/>
                                    <w:szCs w:val="22"/>
                                  </w:rPr>
                                  <w:t>Assignment Title:</w:t>
                                </w: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17F9A">
                                  <w:rPr>
                                    <w:rFonts w:ascii="Arial" w:hAnsi="Arial" w:cs="Arial"/>
                                    <w:b/>
                                    <w:color w:val="00B0F0"/>
                                    <w:sz w:val="22"/>
                                    <w:szCs w:val="22"/>
                                  </w:rPr>
                                  <w:t>User Requirements and Prototype</w:t>
                                </w: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65521D6" w14:textId="5DA27AE3" w:rsidR="00917F9A" w:rsidRPr="00917F9A" w:rsidRDefault="00917F9A" w:rsidP="00917F9A">
                                <w:pPr>
                                  <w:rPr>
                                    <w:b/>
                                    <w:color w:val="002060"/>
                                    <w14:textOutline w14:w="0" w14:cap="flat" w14:cmpd="sng" w14:algn="ctr">
                                      <w14:noFill/>
                                      <w14:prstDash w14:val="solid"/>
                                      <w14:round/>
                                    </w14:textOutline>
                                    <w14:props3d w14:extrusionH="57150" w14:contourW="0" w14:prstMaterial="softEdge">
                                      <w14:bevelT w14:w="25400" w14:h="38100" w14:prst="circle"/>
                                    </w14:props3d>
                                  </w:rPr>
                                </w:pP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Lecturer Name: </w:t>
                                </w:r>
                                <w:r w:rsidRPr="00917F9A">
                                  <w:rPr>
                                    <w:rFonts w:ascii="Aptos Narrow" w:eastAsia="Aptos Narrow" w:hAnsi="Aptos Narrow" w:cs="Aptos Narrow"/>
                                    <w:b/>
                                    <w:bCs/>
                                    <w:color w:val="00B0F0"/>
                                    <w:sz w:val="22"/>
                                    <w:szCs w:val="22"/>
                                  </w:rPr>
                                  <w:t>Dr Osman Elgawi</w:t>
                                </w:r>
                              </w:p>
                              <w:p w14:paraId="3B00147D" w14:textId="77777777" w:rsidR="00917F9A" w:rsidRPr="00EE33D9" w:rsidRDefault="00917F9A" w:rsidP="00917F9A">
                                <w:pPr>
                                  <w:pStyle w:val="NoSpacing"/>
                                  <w:rPr>
                                    <w:b/>
                                    <w:color w:val="0F9ED5" w:themeColor="accent4"/>
                                    <w:sz w:val="26"/>
                                    <w:szCs w:val="26"/>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15F561B" id="_x0000_t202" coordsize="21600,21600" o:spt="202" path="m,l,21600r21600,l21600,xe">
                    <v:stroke joinstyle="miter"/>
                    <v:path gradientshapeok="t" o:connecttype="rect"/>
                  </v:shapetype>
                  <v:shape id="Text Box 28" o:spid="_x0000_s1055" type="#_x0000_t202" style="position:absolute;margin-left:4in;margin-top:86.25pt;width:291.3pt;height:171.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" filled="f" stroked="f" strokeweight=".5pt">
                    <v:textbox inset="0,0,0,0">
                      <w:txbxContent>
                        <w:p w14:paraId="04026E01" w14:textId="77777777" w:rsidR="00917F9A" w:rsidRPr="00EE33D9" w:rsidRDefault="00917F9A" w:rsidP="00917F9A">
                          <w:pPr>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EE33D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Student Name: Amir Majeed</w:t>
                          </w:r>
                        </w:p>
                        <w:p w14:paraId="6C42C99E" w14:textId="77777777" w:rsidR="00917F9A" w:rsidRPr="00EE33D9" w:rsidRDefault="00917F9A" w:rsidP="00917F9A">
                          <w:pPr>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sidRPr="00EE33D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Student ID: 2315812</w:t>
                          </w:r>
                        </w:p>
                        <w:p w14:paraId="593DA783" w14:textId="2E458DDA" w:rsidR="00917F9A" w:rsidRPr="00917F9A" w:rsidRDefault="00917F9A" w:rsidP="00917F9A">
                          <w:pPr>
                            <w:rPr>
                              <w:b/>
                              <w:color w:val="00B0F0"/>
                              <w14:textOutline w14:w="0" w14:cap="flat" w14:cmpd="sng" w14:algn="ctr">
                                <w14:noFill/>
                                <w14:prstDash w14:val="solid"/>
                                <w14:round/>
                              </w14:textOutline>
                              <w14:props3d w14:extrusionH="57150" w14:contourW="0" w14:prstMaterial="softEdge">
                                <w14:bevelT w14:w="25400" w14:h="38100" w14:prst="circle"/>
                              </w14:props3d>
                            </w:rPr>
                          </w:pPr>
                          <w:r w:rsidRPr="00EE33D9">
                            <w:rPr>
                              <w:b/>
                              <w:color w:val="0F9ED5" w:themeColor="accent4"/>
                              <w14:textOutline w14:w="0" w14:cap="flat" w14:cmpd="sng" w14:algn="ctr">
                                <w14:noFill/>
                                <w14:prstDash w14:val="solid"/>
                                <w14:round/>
                              </w14:textOutline>
                              <w14:props3d w14:extrusionH="57150" w14:contourW="0" w14:prstMaterial="softEdge">
                                <w14:bevelT w14:w="25400" w14:h="38100" w14:prst="circle"/>
                              </w14:props3d>
                            </w:rPr>
                            <w:t>Course Code</w:t>
                          </w: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17F9A">
                            <w:rPr>
                              <w:rFonts w:ascii="Arial" w:hAnsi="Arial" w:cs="Arial"/>
                              <w:b/>
                              <w:color w:val="00B0F0"/>
                              <w:sz w:val="22"/>
                              <w:szCs w:val="22"/>
                            </w:rPr>
                            <w:t>ACCB6017</w:t>
                          </w:r>
                        </w:p>
                        <w:p w14:paraId="2D5022D5" w14:textId="273CD1C0" w:rsidR="00917F9A" w:rsidRPr="00917F9A" w:rsidRDefault="00917F9A" w:rsidP="00917F9A">
                          <w:pPr>
                            <w:rPr>
                              <w:b/>
                              <w:color w:val="00B0F0"/>
                              <w14:textOutline w14:w="0" w14:cap="flat" w14:cmpd="sng" w14:algn="ctr">
                                <w14:noFill/>
                                <w14:prstDash w14:val="solid"/>
                                <w14:round/>
                              </w14:textOutline>
                              <w14:props3d w14:extrusionH="57150" w14:contourW="0" w14:prstMaterial="softEdge">
                                <w14:bevelT w14:w="25400" w14:h="38100" w14:prst="circle"/>
                              </w14:props3d>
                            </w:rPr>
                          </w:pPr>
                          <w:r w:rsidRPr="00917F9A">
                            <w:rPr>
                              <w:rFonts w:ascii="Arial" w:hAnsi="Arial" w:cs="Arial"/>
                              <w:b/>
                              <w:color w:val="00B0F0"/>
                              <w:sz w:val="22"/>
                              <w:szCs w:val="22"/>
                            </w:rPr>
                            <w:t>Assignment Title:</w:t>
                          </w: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17F9A">
                            <w:rPr>
                              <w:rFonts w:ascii="Arial" w:hAnsi="Arial" w:cs="Arial"/>
                              <w:b/>
                              <w:color w:val="00B0F0"/>
                              <w:sz w:val="22"/>
                              <w:szCs w:val="22"/>
                            </w:rPr>
                            <w:t>User Requirements and Prototype</w:t>
                          </w: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765521D6" w14:textId="5DA27AE3" w:rsidR="00917F9A" w:rsidRPr="00917F9A" w:rsidRDefault="00917F9A" w:rsidP="00917F9A">
                          <w:pPr>
                            <w:rPr>
                              <w:b/>
                              <w:color w:val="002060"/>
                              <w14:textOutline w14:w="0" w14:cap="flat" w14:cmpd="sng" w14:algn="ctr">
                                <w14:noFill/>
                                <w14:prstDash w14:val="solid"/>
                                <w14:round/>
                              </w14:textOutline>
                              <w14:props3d w14:extrusionH="57150" w14:contourW="0" w14:prstMaterial="softEdge">
                                <w14:bevelT w14:w="25400" w14:h="38100" w14:prst="circle"/>
                              </w14:props3d>
                            </w:rPr>
                          </w:pPr>
                          <w:r w:rsidRPr="00917F9A">
                            <w:rPr>
                              <w:b/>
                              <w:color w:val="00B0F0"/>
                              <w14:textOutline w14:w="0" w14:cap="flat" w14:cmpd="sng" w14:algn="ctr">
                                <w14:noFill/>
                                <w14:prstDash w14:val="solid"/>
                                <w14:round/>
                              </w14:textOutline>
                              <w14:props3d w14:extrusionH="57150" w14:contourW="0" w14:prstMaterial="softEdge">
                                <w14:bevelT w14:w="25400" w14:h="38100" w14:prst="circle"/>
                              </w14:props3d>
                            </w:rPr>
                            <w:t xml:space="preserve">Lecturer Name: </w:t>
                          </w:r>
                          <w:r w:rsidRPr="00917F9A">
                            <w:rPr>
                              <w:rFonts w:ascii="Aptos Narrow" w:eastAsia="Aptos Narrow" w:hAnsi="Aptos Narrow" w:cs="Aptos Narrow"/>
                              <w:b/>
                              <w:bCs/>
                              <w:color w:val="00B0F0"/>
                              <w:sz w:val="22"/>
                              <w:szCs w:val="22"/>
                            </w:rPr>
                            <w:t>Dr Osman Elgawi</w:t>
                          </w:r>
                        </w:p>
                        <w:p w14:paraId="3B00147D" w14:textId="77777777" w:rsidR="00917F9A" w:rsidRPr="00EE33D9" w:rsidRDefault="00917F9A" w:rsidP="00917F9A">
                          <w:pPr>
                            <w:pStyle w:val="NoSpacing"/>
                            <w:rPr>
                              <w:b/>
                              <w:color w:val="0F9ED5" w:themeColor="accent4"/>
                              <w:sz w:val="26"/>
                              <w:szCs w:val="26"/>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page" anchory="page"/>
                  </v:shape>
                </w:pict>
              </mc:Fallback>
            </mc:AlternateContent>
          </w:r>
        </w:p>
      </w:sdtContent>
    </w:sdt>
    <w:p w14:paraId="73C210FB" w14:textId="71323CCA" w:rsidR="00CE71E8" w:rsidRDefault="00CE71E8">
      <w:r>
        <w:br w:type="page"/>
      </w:r>
    </w:p>
    <w:p w14:paraId="037FF3CD" w14:textId="77777777" w:rsidR="008C6EF3" w:rsidRDefault="008C6EF3"/>
    <w:sdt>
      <w:sdtPr>
        <w:rPr>
          <w:rFonts w:asciiTheme="minorHAnsi" w:eastAsiaTheme="minorHAnsi" w:hAnsiTheme="minorHAnsi" w:cstheme="minorBidi"/>
          <w:color w:val="auto"/>
          <w:kern w:val="2"/>
          <w:sz w:val="24"/>
          <w:szCs w:val="24"/>
          <w:lang w:val="en-GB"/>
          <w14:ligatures w14:val="standardContextual"/>
        </w:rPr>
        <w:id w:val="570467007"/>
        <w:docPartObj>
          <w:docPartGallery w:val="Table of Contents"/>
          <w:docPartUnique/>
        </w:docPartObj>
      </w:sdtPr>
      <w:sdtEndPr>
        <w:rPr>
          <w:b/>
          <w:bCs/>
          <w:noProof/>
        </w:rPr>
      </w:sdtEndPr>
      <w:sdtContent>
        <w:p w14:paraId="6C506024" w14:textId="0E2836CA" w:rsidR="00B65796" w:rsidRDefault="00B65796">
          <w:pPr>
            <w:pStyle w:val="TOCHeading"/>
          </w:pPr>
          <w:r>
            <w:t>Contents</w:t>
          </w:r>
        </w:p>
        <w:p w14:paraId="2FCD1D59" w14:textId="4F23D4F2" w:rsidR="00CE71E8" w:rsidRDefault="00B65796">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3675235" w:history="1">
            <w:r w:rsidR="00CE71E8" w:rsidRPr="00B2125A">
              <w:rPr>
                <w:rStyle w:val="Hyperlink"/>
                <w:noProof/>
              </w:rPr>
              <w:t>1.</w:t>
            </w:r>
            <w:r w:rsidR="00CE71E8">
              <w:rPr>
                <w:rFonts w:eastAsiaTheme="minorEastAsia"/>
                <w:noProof/>
                <w:lang w:eastAsia="en-GB"/>
              </w:rPr>
              <w:tab/>
            </w:r>
            <w:r w:rsidR="00CE71E8" w:rsidRPr="00B2125A">
              <w:rPr>
                <w:rStyle w:val="Hyperlink"/>
                <w:noProof/>
              </w:rPr>
              <w:t>Introduction</w:t>
            </w:r>
            <w:r w:rsidR="00CE71E8">
              <w:rPr>
                <w:noProof/>
                <w:webHidden/>
              </w:rPr>
              <w:tab/>
            </w:r>
            <w:r w:rsidR="00CE71E8">
              <w:rPr>
                <w:noProof/>
                <w:webHidden/>
              </w:rPr>
              <w:fldChar w:fldCharType="begin"/>
            </w:r>
            <w:r w:rsidR="00CE71E8">
              <w:rPr>
                <w:noProof/>
                <w:webHidden/>
              </w:rPr>
              <w:instrText xml:space="preserve"> PAGEREF _Toc233675235 \h </w:instrText>
            </w:r>
            <w:r w:rsidR="00CE71E8">
              <w:rPr>
                <w:noProof/>
                <w:webHidden/>
              </w:rPr>
            </w:r>
            <w:r w:rsidR="00CE71E8">
              <w:rPr>
                <w:noProof/>
                <w:webHidden/>
              </w:rPr>
              <w:fldChar w:fldCharType="separate"/>
            </w:r>
            <w:r w:rsidR="00CE71E8">
              <w:rPr>
                <w:noProof/>
                <w:webHidden/>
              </w:rPr>
              <w:t>4</w:t>
            </w:r>
            <w:r w:rsidR="00CE71E8">
              <w:rPr>
                <w:noProof/>
                <w:webHidden/>
              </w:rPr>
              <w:fldChar w:fldCharType="end"/>
            </w:r>
          </w:hyperlink>
        </w:p>
        <w:p w14:paraId="6AEBAB15" w14:textId="0A536B03" w:rsidR="00CE71E8" w:rsidRDefault="00CE71E8">
          <w:pPr>
            <w:pStyle w:val="TOC1"/>
            <w:tabs>
              <w:tab w:val="right" w:leader="dot" w:pos="9016"/>
            </w:tabs>
            <w:rPr>
              <w:rFonts w:eastAsiaTheme="minorEastAsia"/>
              <w:noProof/>
              <w:lang w:eastAsia="en-GB"/>
            </w:rPr>
          </w:pPr>
          <w:hyperlink w:anchor="_Toc233675236" w:history="1">
            <w:r w:rsidRPr="00B2125A">
              <w:rPr>
                <w:rStyle w:val="Hyperlink"/>
                <w:noProof/>
              </w:rPr>
              <w:t>2 User Personas</w:t>
            </w:r>
            <w:r>
              <w:rPr>
                <w:noProof/>
                <w:webHidden/>
              </w:rPr>
              <w:tab/>
            </w:r>
            <w:r>
              <w:rPr>
                <w:noProof/>
                <w:webHidden/>
              </w:rPr>
              <w:fldChar w:fldCharType="begin"/>
            </w:r>
            <w:r>
              <w:rPr>
                <w:noProof/>
                <w:webHidden/>
              </w:rPr>
              <w:instrText xml:space="preserve"> PAGEREF _Toc233675236 \h </w:instrText>
            </w:r>
            <w:r>
              <w:rPr>
                <w:noProof/>
                <w:webHidden/>
              </w:rPr>
            </w:r>
            <w:r>
              <w:rPr>
                <w:noProof/>
                <w:webHidden/>
              </w:rPr>
              <w:fldChar w:fldCharType="separate"/>
            </w:r>
            <w:r>
              <w:rPr>
                <w:noProof/>
                <w:webHidden/>
              </w:rPr>
              <w:t>5</w:t>
            </w:r>
            <w:r>
              <w:rPr>
                <w:noProof/>
                <w:webHidden/>
              </w:rPr>
              <w:fldChar w:fldCharType="end"/>
            </w:r>
          </w:hyperlink>
        </w:p>
        <w:p w14:paraId="6E0F36F8" w14:textId="685EE51B" w:rsidR="00CE71E8" w:rsidRDefault="00CE71E8">
          <w:pPr>
            <w:pStyle w:val="TOC2"/>
            <w:tabs>
              <w:tab w:val="right" w:leader="dot" w:pos="9016"/>
            </w:tabs>
            <w:rPr>
              <w:rFonts w:eastAsiaTheme="minorEastAsia"/>
              <w:noProof/>
              <w:lang w:eastAsia="en-GB"/>
            </w:rPr>
          </w:pPr>
          <w:hyperlink w:anchor="_Toc233675237" w:history="1">
            <w:r w:rsidRPr="00B2125A">
              <w:rPr>
                <w:rStyle w:val="Hyperlink"/>
                <w:noProof/>
              </w:rPr>
              <w:t>2.1 Persona 1 — Aarav Sharma</w:t>
            </w:r>
            <w:r>
              <w:rPr>
                <w:noProof/>
                <w:webHidden/>
              </w:rPr>
              <w:tab/>
            </w:r>
            <w:r>
              <w:rPr>
                <w:noProof/>
                <w:webHidden/>
              </w:rPr>
              <w:fldChar w:fldCharType="begin"/>
            </w:r>
            <w:r>
              <w:rPr>
                <w:noProof/>
                <w:webHidden/>
              </w:rPr>
              <w:instrText xml:space="preserve"> PAGEREF _Toc233675237 \h </w:instrText>
            </w:r>
            <w:r>
              <w:rPr>
                <w:noProof/>
                <w:webHidden/>
              </w:rPr>
            </w:r>
            <w:r>
              <w:rPr>
                <w:noProof/>
                <w:webHidden/>
              </w:rPr>
              <w:fldChar w:fldCharType="separate"/>
            </w:r>
            <w:r>
              <w:rPr>
                <w:noProof/>
                <w:webHidden/>
              </w:rPr>
              <w:t>5</w:t>
            </w:r>
            <w:r>
              <w:rPr>
                <w:noProof/>
                <w:webHidden/>
              </w:rPr>
              <w:fldChar w:fldCharType="end"/>
            </w:r>
          </w:hyperlink>
        </w:p>
        <w:p w14:paraId="58BCA920" w14:textId="5157D344" w:rsidR="00CE71E8" w:rsidRDefault="00CE71E8">
          <w:pPr>
            <w:pStyle w:val="TOC2"/>
            <w:tabs>
              <w:tab w:val="right" w:leader="dot" w:pos="9016"/>
            </w:tabs>
            <w:rPr>
              <w:rFonts w:eastAsiaTheme="minorEastAsia"/>
              <w:noProof/>
              <w:lang w:eastAsia="en-GB"/>
            </w:rPr>
          </w:pPr>
          <w:hyperlink w:anchor="_Toc233675238" w:history="1">
            <w:r w:rsidRPr="00B2125A">
              <w:rPr>
                <w:rStyle w:val="Hyperlink"/>
                <w:noProof/>
              </w:rPr>
              <w:t>2.2 Persona 2 — Margaret Hughes</w:t>
            </w:r>
            <w:r>
              <w:rPr>
                <w:noProof/>
                <w:webHidden/>
              </w:rPr>
              <w:tab/>
            </w:r>
            <w:r>
              <w:rPr>
                <w:noProof/>
                <w:webHidden/>
              </w:rPr>
              <w:fldChar w:fldCharType="begin"/>
            </w:r>
            <w:r>
              <w:rPr>
                <w:noProof/>
                <w:webHidden/>
              </w:rPr>
              <w:instrText xml:space="preserve"> PAGEREF _Toc233675238 \h </w:instrText>
            </w:r>
            <w:r>
              <w:rPr>
                <w:noProof/>
                <w:webHidden/>
              </w:rPr>
            </w:r>
            <w:r>
              <w:rPr>
                <w:noProof/>
                <w:webHidden/>
              </w:rPr>
              <w:fldChar w:fldCharType="separate"/>
            </w:r>
            <w:r>
              <w:rPr>
                <w:noProof/>
                <w:webHidden/>
              </w:rPr>
              <w:t>5</w:t>
            </w:r>
            <w:r>
              <w:rPr>
                <w:noProof/>
                <w:webHidden/>
              </w:rPr>
              <w:fldChar w:fldCharType="end"/>
            </w:r>
          </w:hyperlink>
        </w:p>
        <w:p w14:paraId="58B11328" w14:textId="0086E9DC" w:rsidR="00CE71E8" w:rsidRDefault="00CE71E8">
          <w:pPr>
            <w:pStyle w:val="TOC2"/>
            <w:tabs>
              <w:tab w:val="right" w:leader="dot" w:pos="9016"/>
            </w:tabs>
            <w:rPr>
              <w:rFonts w:eastAsiaTheme="minorEastAsia"/>
              <w:noProof/>
              <w:lang w:eastAsia="en-GB"/>
            </w:rPr>
          </w:pPr>
          <w:hyperlink w:anchor="_Toc233675239" w:history="1">
            <w:r w:rsidRPr="00B2125A">
              <w:rPr>
                <w:rStyle w:val="Hyperlink"/>
                <w:noProof/>
              </w:rPr>
              <w:t>2.3 Persona 3 — Chloe Davies</w:t>
            </w:r>
            <w:r>
              <w:rPr>
                <w:noProof/>
                <w:webHidden/>
              </w:rPr>
              <w:tab/>
            </w:r>
            <w:r>
              <w:rPr>
                <w:noProof/>
                <w:webHidden/>
              </w:rPr>
              <w:fldChar w:fldCharType="begin"/>
            </w:r>
            <w:r>
              <w:rPr>
                <w:noProof/>
                <w:webHidden/>
              </w:rPr>
              <w:instrText xml:space="preserve"> PAGEREF _Toc233675239 \h </w:instrText>
            </w:r>
            <w:r>
              <w:rPr>
                <w:noProof/>
                <w:webHidden/>
              </w:rPr>
            </w:r>
            <w:r>
              <w:rPr>
                <w:noProof/>
                <w:webHidden/>
              </w:rPr>
              <w:fldChar w:fldCharType="separate"/>
            </w:r>
            <w:r>
              <w:rPr>
                <w:noProof/>
                <w:webHidden/>
              </w:rPr>
              <w:t>6</w:t>
            </w:r>
            <w:r>
              <w:rPr>
                <w:noProof/>
                <w:webHidden/>
              </w:rPr>
              <w:fldChar w:fldCharType="end"/>
            </w:r>
          </w:hyperlink>
        </w:p>
        <w:p w14:paraId="1C38B9E7" w14:textId="1E7CD9EB" w:rsidR="00CE71E8" w:rsidRDefault="00CE71E8">
          <w:pPr>
            <w:pStyle w:val="TOC2"/>
            <w:tabs>
              <w:tab w:val="right" w:leader="dot" w:pos="9016"/>
            </w:tabs>
            <w:rPr>
              <w:rFonts w:eastAsiaTheme="minorEastAsia"/>
              <w:noProof/>
              <w:lang w:eastAsia="en-GB"/>
            </w:rPr>
          </w:pPr>
          <w:hyperlink w:anchor="_Toc233675240" w:history="1">
            <w:r w:rsidRPr="00B2125A">
              <w:rPr>
                <w:rStyle w:val="Hyperlink"/>
                <w:noProof/>
              </w:rPr>
              <w:t>2.4 Persona 4 — James Okafor</w:t>
            </w:r>
            <w:r>
              <w:rPr>
                <w:noProof/>
                <w:webHidden/>
              </w:rPr>
              <w:tab/>
            </w:r>
            <w:r>
              <w:rPr>
                <w:noProof/>
                <w:webHidden/>
              </w:rPr>
              <w:fldChar w:fldCharType="begin"/>
            </w:r>
            <w:r>
              <w:rPr>
                <w:noProof/>
                <w:webHidden/>
              </w:rPr>
              <w:instrText xml:space="preserve"> PAGEREF _Toc233675240 \h </w:instrText>
            </w:r>
            <w:r>
              <w:rPr>
                <w:noProof/>
                <w:webHidden/>
              </w:rPr>
            </w:r>
            <w:r>
              <w:rPr>
                <w:noProof/>
                <w:webHidden/>
              </w:rPr>
              <w:fldChar w:fldCharType="separate"/>
            </w:r>
            <w:r>
              <w:rPr>
                <w:noProof/>
                <w:webHidden/>
              </w:rPr>
              <w:t>6</w:t>
            </w:r>
            <w:r>
              <w:rPr>
                <w:noProof/>
                <w:webHidden/>
              </w:rPr>
              <w:fldChar w:fldCharType="end"/>
            </w:r>
          </w:hyperlink>
        </w:p>
        <w:p w14:paraId="47409AA0" w14:textId="1D67042B" w:rsidR="00CE71E8" w:rsidRDefault="00CE71E8">
          <w:pPr>
            <w:pStyle w:val="TOC1"/>
            <w:tabs>
              <w:tab w:val="right" w:leader="dot" w:pos="9016"/>
            </w:tabs>
            <w:rPr>
              <w:rFonts w:eastAsiaTheme="minorEastAsia"/>
              <w:noProof/>
              <w:lang w:eastAsia="en-GB"/>
            </w:rPr>
          </w:pPr>
          <w:hyperlink w:anchor="_Toc233675241" w:history="1">
            <w:r w:rsidRPr="00B2125A">
              <w:rPr>
                <w:rStyle w:val="Hyperlink"/>
                <w:noProof/>
              </w:rPr>
              <w:t>3 User Research Methods and Findings</w:t>
            </w:r>
            <w:r>
              <w:rPr>
                <w:noProof/>
                <w:webHidden/>
              </w:rPr>
              <w:tab/>
            </w:r>
            <w:r>
              <w:rPr>
                <w:noProof/>
                <w:webHidden/>
              </w:rPr>
              <w:fldChar w:fldCharType="begin"/>
            </w:r>
            <w:r>
              <w:rPr>
                <w:noProof/>
                <w:webHidden/>
              </w:rPr>
              <w:instrText xml:space="preserve"> PAGEREF _Toc233675241 \h </w:instrText>
            </w:r>
            <w:r>
              <w:rPr>
                <w:noProof/>
                <w:webHidden/>
              </w:rPr>
            </w:r>
            <w:r>
              <w:rPr>
                <w:noProof/>
                <w:webHidden/>
              </w:rPr>
              <w:fldChar w:fldCharType="separate"/>
            </w:r>
            <w:r>
              <w:rPr>
                <w:noProof/>
                <w:webHidden/>
              </w:rPr>
              <w:t>6</w:t>
            </w:r>
            <w:r>
              <w:rPr>
                <w:noProof/>
                <w:webHidden/>
              </w:rPr>
              <w:fldChar w:fldCharType="end"/>
            </w:r>
          </w:hyperlink>
        </w:p>
        <w:p w14:paraId="1478BF73" w14:textId="69DD344B" w:rsidR="00CE71E8" w:rsidRDefault="00CE71E8">
          <w:pPr>
            <w:pStyle w:val="TOC2"/>
            <w:tabs>
              <w:tab w:val="right" w:leader="dot" w:pos="9016"/>
            </w:tabs>
            <w:rPr>
              <w:rFonts w:eastAsiaTheme="minorEastAsia"/>
              <w:noProof/>
              <w:lang w:eastAsia="en-GB"/>
            </w:rPr>
          </w:pPr>
          <w:hyperlink w:anchor="_Toc233675242" w:history="1">
            <w:r w:rsidRPr="00B2125A">
              <w:rPr>
                <w:rStyle w:val="Hyperlink"/>
                <w:noProof/>
              </w:rPr>
              <w:t>3.1 Research Approach</w:t>
            </w:r>
            <w:r>
              <w:rPr>
                <w:noProof/>
                <w:webHidden/>
              </w:rPr>
              <w:tab/>
            </w:r>
            <w:r>
              <w:rPr>
                <w:noProof/>
                <w:webHidden/>
              </w:rPr>
              <w:fldChar w:fldCharType="begin"/>
            </w:r>
            <w:r>
              <w:rPr>
                <w:noProof/>
                <w:webHidden/>
              </w:rPr>
              <w:instrText xml:space="preserve"> PAGEREF _Toc233675242 \h </w:instrText>
            </w:r>
            <w:r>
              <w:rPr>
                <w:noProof/>
                <w:webHidden/>
              </w:rPr>
            </w:r>
            <w:r>
              <w:rPr>
                <w:noProof/>
                <w:webHidden/>
              </w:rPr>
              <w:fldChar w:fldCharType="separate"/>
            </w:r>
            <w:r>
              <w:rPr>
                <w:noProof/>
                <w:webHidden/>
              </w:rPr>
              <w:t>6</w:t>
            </w:r>
            <w:r>
              <w:rPr>
                <w:noProof/>
                <w:webHidden/>
              </w:rPr>
              <w:fldChar w:fldCharType="end"/>
            </w:r>
          </w:hyperlink>
        </w:p>
        <w:p w14:paraId="775551A7" w14:textId="43180C76" w:rsidR="00CE71E8" w:rsidRDefault="00CE71E8">
          <w:pPr>
            <w:pStyle w:val="TOC2"/>
            <w:tabs>
              <w:tab w:val="right" w:leader="dot" w:pos="9016"/>
            </w:tabs>
            <w:rPr>
              <w:rFonts w:eastAsiaTheme="minorEastAsia"/>
              <w:noProof/>
              <w:lang w:eastAsia="en-GB"/>
            </w:rPr>
          </w:pPr>
          <w:hyperlink w:anchor="_Toc233675243" w:history="1">
            <w:r w:rsidRPr="00B2125A">
              <w:rPr>
                <w:rStyle w:val="Hyperlink"/>
                <w:noProof/>
              </w:rPr>
              <w:t>3.2 Questionnaire</w:t>
            </w:r>
            <w:r>
              <w:rPr>
                <w:noProof/>
                <w:webHidden/>
              </w:rPr>
              <w:tab/>
            </w:r>
            <w:r>
              <w:rPr>
                <w:noProof/>
                <w:webHidden/>
              </w:rPr>
              <w:fldChar w:fldCharType="begin"/>
            </w:r>
            <w:r>
              <w:rPr>
                <w:noProof/>
                <w:webHidden/>
              </w:rPr>
              <w:instrText xml:space="preserve"> PAGEREF _Toc233675243 \h </w:instrText>
            </w:r>
            <w:r>
              <w:rPr>
                <w:noProof/>
                <w:webHidden/>
              </w:rPr>
            </w:r>
            <w:r>
              <w:rPr>
                <w:noProof/>
                <w:webHidden/>
              </w:rPr>
              <w:fldChar w:fldCharType="separate"/>
            </w:r>
            <w:r>
              <w:rPr>
                <w:noProof/>
                <w:webHidden/>
              </w:rPr>
              <w:t>7</w:t>
            </w:r>
            <w:r>
              <w:rPr>
                <w:noProof/>
                <w:webHidden/>
              </w:rPr>
              <w:fldChar w:fldCharType="end"/>
            </w:r>
          </w:hyperlink>
        </w:p>
        <w:p w14:paraId="1F2A5A52" w14:textId="618E5584" w:rsidR="00CE71E8" w:rsidRDefault="00CE71E8">
          <w:pPr>
            <w:pStyle w:val="TOC2"/>
            <w:tabs>
              <w:tab w:val="right" w:leader="dot" w:pos="9016"/>
            </w:tabs>
            <w:rPr>
              <w:rFonts w:eastAsiaTheme="minorEastAsia"/>
              <w:noProof/>
              <w:lang w:eastAsia="en-GB"/>
            </w:rPr>
          </w:pPr>
          <w:hyperlink w:anchor="_Toc233675244" w:history="1">
            <w:r w:rsidRPr="00B2125A">
              <w:rPr>
                <w:rStyle w:val="Hyperlink"/>
                <w:noProof/>
              </w:rPr>
              <w:t>3.3 Research Ethics</w:t>
            </w:r>
            <w:r>
              <w:rPr>
                <w:noProof/>
                <w:webHidden/>
              </w:rPr>
              <w:tab/>
            </w:r>
            <w:r>
              <w:rPr>
                <w:noProof/>
                <w:webHidden/>
              </w:rPr>
              <w:fldChar w:fldCharType="begin"/>
            </w:r>
            <w:r>
              <w:rPr>
                <w:noProof/>
                <w:webHidden/>
              </w:rPr>
              <w:instrText xml:space="preserve"> PAGEREF _Toc233675244 \h </w:instrText>
            </w:r>
            <w:r>
              <w:rPr>
                <w:noProof/>
                <w:webHidden/>
              </w:rPr>
            </w:r>
            <w:r>
              <w:rPr>
                <w:noProof/>
                <w:webHidden/>
              </w:rPr>
              <w:fldChar w:fldCharType="separate"/>
            </w:r>
            <w:r>
              <w:rPr>
                <w:noProof/>
                <w:webHidden/>
              </w:rPr>
              <w:t>8</w:t>
            </w:r>
            <w:r>
              <w:rPr>
                <w:noProof/>
                <w:webHidden/>
              </w:rPr>
              <w:fldChar w:fldCharType="end"/>
            </w:r>
          </w:hyperlink>
        </w:p>
        <w:p w14:paraId="36D7CFEF" w14:textId="6AE2A413" w:rsidR="00CE71E8" w:rsidRDefault="00CE71E8">
          <w:pPr>
            <w:pStyle w:val="TOC2"/>
            <w:tabs>
              <w:tab w:val="right" w:leader="dot" w:pos="9016"/>
            </w:tabs>
            <w:rPr>
              <w:rFonts w:eastAsiaTheme="minorEastAsia"/>
              <w:noProof/>
              <w:lang w:eastAsia="en-GB"/>
            </w:rPr>
          </w:pPr>
          <w:hyperlink w:anchor="_Toc233675245" w:history="1">
            <w:r w:rsidRPr="00B2125A">
              <w:rPr>
                <w:rStyle w:val="Hyperlink"/>
                <w:noProof/>
              </w:rPr>
              <w:t>3.4 Questionnaire</w:t>
            </w:r>
            <w:r>
              <w:rPr>
                <w:noProof/>
                <w:webHidden/>
              </w:rPr>
              <w:tab/>
            </w:r>
            <w:r>
              <w:rPr>
                <w:noProof/>
                <w:webHidden/>
              </w:rPr>
              <w:fldChar w:fldCharType="begin"/>
            </w:r>
            <w:r>
              <w:rPr>
                <w:noProof/>
                <w:webHidden/>
              </w:rPr>
              <w:instrText xml:space="preserve"> PAGEREF _Toc233675245 \h </w:instrText>
            </w:r>
            <w:r>
              <w:rPr>
                <w:noProof/>
                <w:webHidden/>
              </w:rPr>
            </w:r>
            <w:r>
              <w:rPr>
                <w:noProof/>
                <w:webHidden/>
              </w:rPr>
              <w:fldChar w:fldCharType="separate"/>
            </w:r>
            <w:r>
              <w:rPr>
                <w:noProof/>
                <w:webHidden/>
              </w:rPr>
              <w:t>8</w:t>
            </w:r>
            <w:r>
              <w:rPr>
                <w:noProof/>
                <w:webHidden/>
              </w:rPr>
              <w:fldChar w:fldCharType="end"/>
            </w:r>
          </w:hyperlink>
        </w:p>
        <w:p w14:paraId="1050DCFE" w14:textId="6146C236" w:rsidR="00CE71E8" w:rsidRDefault="00CE71E8">
          <w:pPr>
            <w:pStyle w:val="TOC2"/>
            <w:tabs>
              <w:tab w:val="right" w:leader="dot" w:pos="9016"/>
            </w:tabs>
            <w:rPr>
              <w:rFonts w:eastAsiaTheme="minorEastAsia"/>
              <w:noProof/>
              <w:lang w:eastAsia="en-GB"/>
            </w:rPr>
          </w:pPr>
          <w:hyperlink w:anchor="_Toc233675246" w:history="1">
            <w:r w:rsidRPr="00B2125A">
              <w:rPr>
                <w:rStyle w:val="Hyperlink"/>
                <w:noProof/>
              </w:rPr>
              <w:t>3.5 Semi-Structured Interviews</w:t>
            </w:r>
            <w:r>
              <w:rPr>
                <w:noProof/>
                <w:webHidden/>
              </w:rPr>
              <w:tab/>
            </w:r>
            <w:r>
              <w:rPr>
                <w:noProof/>
                <w:webHidden/>
              </w:rPr>
              <w:fldChar w:fldCharType="begin"/>
            </w:r>
            <w:r>
              <w:rPr>
                <w:noProof/>
                <w:webHidden/>
              </w:rPr>
              <w:instrText xml:space="preserve"> PAGEREF _Toc233675246 \h </w:instrText>
            </w:r>
            <w:r>
              <w:rPr>
                <w:noProof/>
                <w:webHidden/>
              </w:rPr>
            </w:r>
            <w:r>
              <w:rPr>
                <w:noProof/>
                <w:webHidden/>
              </w:rPr>
              <w:fldChar w:fldCharType="separate"/>
            </w:r>
            <w:r>
              <w:rPr>
                <w:noProof/>
                <w:webHidden/>
              </w:rPr>
              <w:t>9</w:t>
            </w:r>
            <w:r>
              <w:rPr>
                <w:noProof/>
                <w:webHidden/>
              </w:rPr>
              <w:fldChar w:fldCharType="end"/>
            </w:r>
          </w:hyperlink>
        </w:p>
        <w:p w14:paraId="093AB599" w14:textId="6C75B493" w:rsidR="00CE71E8" w:rsidRDefault="00CE71E8">
          <w:pPr>
            <w:pStyle w:val="TOC2"/>
            <w:tabs>
              <w:tab w:val="right" w:leader="dot" w:pos="9016"/>
            </w:tabs>
            <w:rPr>
              <w:rFonts w:eastAsiaTheme="minorEastAsia"/>
              <w:noProof/>
              <w:lang w:eastAsia="en-GB"/>
            </w:rPr>
          </w:pPr>
          <w:hyperlink w:anchor="_Toc233675247" w:history="1">
            <w:r w:rsidRPr="00B2125A">
              <w:rPr>
                <w:rStyle w:val="Hyperlink"/>
                <w:noProof/>
              </w:rPr>
              <w:t>3.6 Focus Group</w:t>
            </w:r>
            <w:r>
              <w:rPr>
                <w:noProof/>
                <w:webHidden/>
              </w:rPr>
              <w:tab/>
            </w:r>
            <w:r>
              <w:rPr>
                <w:noProof/>
                <w:webHidden/>
              </w:rPr>
              <w:fldChar w:fldCharType="begin"/>
            </w:r>
            <w:r>
              <w:rPr>
                <w:noProof/>
                <w:webHidden/>
              </w:rPr>
              <w:instrText xml:space="preserve"> PAGEREF _Toc233675247 \h </w:instrText>
            </w:r>
            <w:r>
              <w:rPr>
                <w:noProof/>
                <w:webHidden/>
              </w:rPr>
            </w:r>
            <w:r>
              <w:rPr>
                <w:noProof/>
                <w:webHidden/>
              </w:rPr>
              <w:fldChar w:fldCharType="separate"/>
            </w:r>
            <w:r>
              <w:rPr>
                <w:noProof/>
                <w:webHidden/>
              </w:rPr>
              <w:t>9</w:t>
            </w:r>
            <w:r>
              <w:rPr>
                <w:noProof/>
                <w:webHidden/>
              </w:rPr>
              <w:fldChar w:fldCharType="end"/>
            </w:r>
          </w:hyperlink>
        </w:p>
        <w:p w14:paraId="2C556056" w14:textId="01DA4638" w:rsidR="00CE71E8" w:rsidRDefault="00CE71E8">
          <w:pPr>
            <w:pStyle w:val="TOC2"/>
            <w:tabs>
              <w:tab w:val="right" w:leader="dot" w:pos="9016"/>
            </w:tabs>
            <w:rPr>
              <w:rFonts w:eastAsiaTheme="minorEastAsia"/>
              <w:noProof/>
              <w:lang w:eastAsia="en-GB"/>
            </w:rPr>
          </w:pPr>
          <w:hyperlink w:anchor="_Toc233675248" w:history="1">
            <w:r w:rsidRPr="00B2125A">
              <w:rPr>
                <w:rStyle w:val="Hyperlink"/>
                <w:noProof/>
              </w:rPr>
              <w:t>3.7 Summary of Research Findings</w:t>
            </w:r>
            <w:r>
              <w:rPr>
                <w:noProof/>
                <w:webHidden/>
              </w:rPr>
              <w:tab/>
            </w:r>
            <w:r>
              <w:rPr>
                <w:noProof/>
                <w:webHidden/>
              </w:rPr>
              <w:fldChar w:fldCharType="begin"/>
            </w:r>
            <w:r>
              <w:rPr>
                <w:noProof/>
                <w:webHidden/>
              </w:rPr>
              <w:instrText xml:space="preserve"> PAGEREF _Toc233675248 \h </w:instrText>
            </w:r>
            <w:r>
              <w:rPr>
                <w:noProof/>
                <w:webHidden/>
              </w:rPr>
            </w:r>
            <w:r>
              <w:rPr>
                <w:noProof/>
                <w:webHidden/>
              </w:rPr>
              <w:fldChar w:fldCharType="separate"/>
            </w:r>
            <w:r>
              <w:rPr>
                <w:noProof/>
                <w:webHidden/>
              </w:rPr>
              <w:t>9</w:t>
            </w:r>
            <w:r>
              <w:rPr>
                <w:noProof/>
                <w:webHidden/>
              </w:rPr>
              <w:fldChar w:fldCharType="end"/>
            </w:r>
          </w:hyperlink>
        </w:p>
        <w:p w14:paraId="625D8E18" w14:textId="65C1ECCF" w:rsidR="00CE71E8" w:rsidRDefault="00CE71E8">
          <w:pPr>
            <w:pStyle w:val="TOC1"/>
            <w:tabs>
              <w:tab w:val="right" w:leader="dot" w:pos="9016"/>
            </w:tabs>
            <w:rPr>
              <w:rFonts w:eastAsiaTheme="minorEastAsia"/>
              <w:noProof/>
              <w:lang w:eastAsia="en-GB"/>
            </w:rPr>
          </w:pPr>
          <w:hyperlink w:anchor="_Toc233675249" w:history="1">
            <w:r w:rsidRPr="00B2125A">
              <w:rPr>
                <w:rStyle w:val="Hyperlink"/>
                <w:noProof/>
              </w:rPr>
              <w:t>4. Designing for Usability</w:t>
            </w:r>
            <w:r>
              <w:rPr>
                <w:noProof/>
                <w:webHidden/>
              </w:rPr>
              <w:tab/>
            </w:r>
            <w:r>
              <w:rPr>
                <w:noProof/>
                <w:webHidden/>
              </w:rPr>
              <w:fldChar w:fldCharType="begin"/>
            </w:r>
            <w:r>
              <w:rPr>
                <w:noProof/>
                <w:webHidden/>
              </w:rPr>
              <w:instrText xml:space="preserve"> PAGEREF _Toc233675249 \h </w:instrText>
            </w:r>
            <w:r>
              <w:rPr>
                <w:noProof/>
                <w:webHidden/>
              </w:rPr>
            </w:r>
            <w:r>
              <w:rPr>
                <w:noProof/>
                <w:webHidden/>
              </w:rPr>
              <w:fldChar w:fldCharType="separate"/>
            </w:r>
            <w:r>
              <w:rPr>
                <w:noProof/>
                <w:webHidden/>
              </w:rPr>
              <w:t>10</w:t>
            </w:r>
            <w:r>
              <w:rPr>
                <w:noProof/>
                <w:webHidden/>
              </w:rPr>
              <w:fldChar w:fldCharType="end"/>
            </w:r>
          </w:hyperlink>
        </w:p>
        <w:p w14:paraId="3A211A2B" w14:textId="23F52505" w:rsidR="00CE71E8" w:rsidRDefault="00CE71E8">
          <w:pPr>
            <w:pStyle w:val="TOC2"/>
            <w:tabs>
              <w:tab w:val="right" w:leader="dot" w:pos="9016"/>
            </w:tabs>
            <w:rPr>
              <w:rFonts w:eastAsiaTheme="minorEastAsia"/>
              <w:noProof/>
              <w:lang w:eastAsia="en-GB"/>
            </w:rPr>
          </w:pPr>
          <w:hyperlink w:anchor="_Toc233675250" w:history="1">
            <w:r w:rsidRPr="00B2125A">
              <w:rPr>
                <w:rStyle w:val="Hyperlink"/>
                <w:noProof/>
              </w:rPr>
              <w:t>4.1 Applying Usability Principles</w:t>
            </w:r>
            <w:r>
              <w:rPr>
                <w:noProof/>
                <w:webHidden/>
              </w:rPr>
              <w:tab/>
            </w:r>
            <w:r>
              <w:rPr>
                <w:noProof/>
                <w:webHidden/>
              </w:rPr>
              <w:fldChar w:fldCharType="begin"/>
            </w:r>
            <w:r>
              <w:rPr>
                <w:noProof/>
                <w:webHidden/>
              </w:rPr>
              <w:instrText xml:space="preserve"> PAGEREF _Toc233675250 \h </w:instrText>
            </w:r>
            <w:r>
              <w:rPr>
                <w:noProof/>
                <w:webHidden/>
              </w:rPr>
            </w:r>
            <w:r>
              <w:rPr>
                <w:noProof/>
                <w:webHidden/>
              </w:rPr>
              <w:fldChar w:fldCharType="separate"/>
            </w:r>
            <w:r>
              <w:rPr>
                <w:noProof/>
                <w:webHidden/>
              </w:rPr>
              <w:t>10</w:t>
            </w:r>
            <w:r>
              <w:rPr>
                <w:noProof/>
                <w:webHidden/>
              </w:rPr>
              <w:fldChar w:fldCharType="end"/>
            </w:r>
          </w:hyperlink>
        </w:p>
        <w:p w14:paraId="22F5A93B" w14:textId="42B22D94" w:rsidR="00CE71E8" w:rsidRDefault="00CE71E8">
          <w:pPr>
            <w:pStyle w:val="TOC2"/>
            <w:tabs>
              <w:tab w:val="right" w:leader="dot" w:pos="9016"/>
            </w:tabs>
            <w:rPr>
              <w:rFonts w:eastAsiaTheme="minorEastAsia"/>
              <w:noProof/>
              <w:lang w:eastAsia="en-GB"/>
            </w:rPr>
          </w:pPr>
          <w:hyperlink w:anchor="_Toc233675251" w:history="1">
            <w:r w:rsidRPr="00B2125A">
              <w:rPr>
                <w:rStyle w:val="Hyperlink"/>
                <w:noProof/>
              </w:rPr>
              <w:t>4.2 Application of Nielsen's Heuristics</w:t>
            </w:r>
            <w:r>
              <w:rPr>
                <w:noProof/>
                <w:webHidden/>
              </w:rPr>
              <w:tab/>
            </w:r>
            <w:r>
              <w:rPr>
                <w:noProof/>
                <w:webHidden/>
              </w:rPr>
              <w:fldChar w:fldCharType="begin"/>
            </w:r>
            <w:r>
              <w:rPr>
                <w:noProof/>
                <w:webHidden/>
              </w:rPr>
              <w:instrText xml:space="preserve"> PAGEREF _Toc233675251 \h </w:instrText>
            </w:r>
            <w:r>
              <w:rPr>
                <w:noProof/>
                <w:webHidden/>
              </w:rPr>
            </w:r>
            <w:r>
              <w:rPr>
                <w:noProof/>
                <w:webHidden/>
              </w:rPr>
              <w:fldChar w:fldCharType="separate"/>
            </w:r>
            <w:r>
              <w:rPr>
                <w:noProof/>
                <w:webHidden/>
              </w:rPr>
              <w:t>10</w:t>
            </w:r>
            <w:r>
              <w:rPr>
                <w:noProof/>
                <w:webHidden/>
              </w:rPr>
              <w:fldChar w:fldCharType="end"/>
            </w:r>
          </w:hyperlink>
        </w:p>
        <w:p w14:paraId="456A0C75" w14:textId="2789FA86" w:rsidR="00CE71E8" w:rsidRDefault="00CE71E8">
          <w:pPr>
            <w:pStyle w:val="TOC3"/>
            <w:tabs>
              <w:tab w:val="right" w:leader="dot" w:pos="9016"/>
            </w:tabs>
            <w:rPr>
              <w:rFonts w:eastAsiaTheme="minorEastAsia"/>
              <w:noProof/>
              <w:lang w:eastAsia="en-GB"/>
            </w:rPr>
          </w:pPr>
          <w:hyperlink w:anchor="_Toc233675252" w:history="1">
            <w:r w:rsidRPr="00B2125A">
              <w:rPr>
                <w:rStyle w:val="Hyperlink"/>
                <w:noProof/>
              </w:rPr>
              <w:t>Visibility of System Status</w:t>
            </w:r>
            <w:r>
              <w:rPr>
                <w:noProof/>
                <w:webHidden/>
              </w:rPr>
              <w:tab/>
            </w:r>
            <w:r>
              <w:rPr>
                <w:noProof/>
                <w:webHidden/>
              </w:rPr>
              <w:fldChar w:fldCharType="begin"/>
            </w:r>
            <w:r>
              <w:rPr>
                <w:noProof/>
                <w:webHidden/>
              </w:rPr>
              <w:instrText xml:space="preserve"> PAGEREF _Toc233675252 \h </w:instrText>
            </w:r>
            <w:r>
              <w:rPr>
                <w:noProof/>
                <w:webHidden/>
              </w:rPr>
            </w:r>
            <w:r>
              <w:rPr>
                <w:noProof/>
                <w:webHidden/>
              </w:rPr>
              <w:fldChar w:fldCharType="separate"/>
            </w:r>
            <w:r>
              <w:rPr>
                <w:noProof/>
                <w:webHidden/>
              </w:rPr>
              <w:t>10</w:t>
            </w:r>
            <w:r>
              <w:rPr>
                <w:noProof/>
                <w:webHidden/>
              </w:rPr>
              <w:fldChar w:fldCharType="end"/>
            </w:r>
          </w:hyperlink>
        </w:p>
        <w:p w14:paraId="106CBE0C" w14:textId="455E8200" w:rsidR="00CE71E8" w:rsidRDefault="00CE71E8">
          <w:pPr>
            <w:pStyle w:val="TOC3"/>
            <w:tabs>
              <w:tab w:val="right" w:leader="dot" w:pos="9016"/>
            </w:tabs>
            <w:rPr>
              <w:rFonts w:eastAsiaTheme="minorEastAsia"/>
              <w:noProof/>
              <w:lang w:eastAsia="en-GB"/>
            </w:rPr>
          </w:pPr>
          <w:hyperlink w:anchor="_Toc233675253" w:history="1">
            <w:r w:rsidRPr="00B2125A">
              <w:rPr>
                <w:rStyle w:val="Hyperlink"/>
                <w:noProof/>
              </w:rPr>
              <w:t>Match Between the System and the Real World</w:t>
            </w:r>
            <w:r>
              <w:rPr>
                <w:noProof/>
                <w:webHidden/>
              </w:rPr>
              <w:tab/>
            </w:r>
            <w:r>
              <w:rPr>
                <w:noProof/>
                <w:webHidden/>
              </w:rPr>
              <w:fldChar w:fldCharType="begin"/>
            </w:r>
            <w:r>
              <w:rPr>
                <w:noProof/>
                <w:webHidden/>
              </w:rPr>
              <w:instrText xml:space="preserve"> PAGEREF _Toc233675253 \h </w:instrText>
            </w:r>
            <w:r>
              <w:rPr>
                <w:noProof/>
                <w:webHidden/>
              </w:rPr>
            </w:r>
            <w:r>
              <w:rPr>
                <w:noProof/>
                <w:webHidden/>
              </w:rPr>
              <w:fldChar w:fldCharType="separate"/>
            </w:r>
            <w:r>
              <w:rPr>
                <w:noProof/>
                <w:webHidden/>
              </w:rPr>
              <w:t>10</w:t>
            </w:r>
            <w:r>
              <w:rPr>
                <w:noProof/>
                <w:webHidden/>
              </w:rPr>
              <w:fldChar w:fldCharType="end"/>
            </w:r>
          </w:hyperlink>
        </w:p>
        <w:p w14:paraId="36C38829" w14:textId="13A060BE" w:rsidR="00CE71E8" w:rsidRDefault="00CE71E8">
          <w:pPr>
            <w:pStyle w:val="TOC3"/>
            <w:tabs>
              <w:tab w:val="right" w:leader="dot" w:pos="9016"/>
            </w:tabs>
            <w:rPr>
              <w:rFonts w:eastAsiaTheme="minorEastAsia"/>
              <w:noProof/>
              <w:lang w:eastAsia="en-GB"/>
            </w:rPr>
          </w:pPr>
          <w:hyperlink w:anchor="_Toc233675254" w:history="1">
            <w:r w:rsidRPr="00B2125A">
              <w:rPr>
                <w:rStyle w:val="Hyperlink"/>
                <w:noProof/>
              </w:rPr>
              <w:t>User Control and Freedom</w:t>
            </w:r>
            <w:r>
              <w:rPr>
                <w:noProof/>
                <w:webHidden/>
              </w:rPr>
              <w:tab/>
            </w:r>
            <w:r>
              <w:rPr>
                <w:noProof/>
                <w:webHidden/>
              </w:rPr>
              <w:fldChar w:fldCharType="begin"/>
            </w:r>
            <w:r>
              <w:rPr>
                <w:noProof/>
                <w:webHidden/>
              </w:rPr>
              <w:instrText xml:space="preserve"> PAGEREF _Toc233675254 \h </w:instrText>
            </w:r>
            <w:r>
              <w:rPr>
                <w:noProof/>
                <w:webHidden/>
              </w:rPr>
            </w:r>
            <w:r>
              <w:rPr>
                <w:noProof/>
                <w:webHidden/>
              </w:rPr>
              <w:fldChar w:fldCharType="separate"/>
            </w:r>
            <w:r>
              <w:rPr>
                <w:noProof/>
                <w:webHidden/>
              </w:rPr>
              <w:t>11</w:t>
            </w:r>
            <w:r>
              <w:rPr>
                <w:noProof/>
                <w:webHidden/>
              </w:rPr>
              <w:fldChar w:fldCharType="end"/>
            </w:r>
          </w:hyperlink>
        </w:p>
        <w:p w14:paraId="064B5069" w14:textId="093F6FF2" w:rsidR="00CE71E8" w:rsidRDefault="00CE71E8">
          <w:pPr>
            <w:pStyle w:val="TOC3"/>
            <w:tabs>
              <w:tab w:val="right" w:leader="dot" w:pos="9016"/>
            </w:tabs>
            <w:rPr>
              <w:rFonts w:eastAsiaTheme="minorEastAsia"/>
              <w:noProof/>
              <w:lang w:eastAsia="en-GB"/>
            </w:rPr>
          </w:pPr>
          <w:hyperlink w:anchor="_Toc233675255" w:history="1">
            <w:r w:rsidRPr="00B2125A">
              <w:rPr>
                <w:rStyle w:val="Hyperlink"/>
                <w:noProof/>
              </w:rPr>
              <w:t>Consistency and Standards</w:t>
            </w:r>
            <w:r>
              <w:rPr>
                <w:noProof/>
                <w:webHidden/>
              </w:rPr>
              <w:tab/>
            </w:r>
            <w:r>
              <w:rPr>
                <w:noProof/>
                <w:webHidden/>
              </w:rPr>
              <w:fldChar w:fldCharType="begin"/>
            </w:r>
            <w:r>
              <w:rPr>
                <w:noProof/>
                <w:webHidden/>
              </w:rPr>
              <w:instrText xml:space="preserve"> PAGEREF _Toc233675255 \h </w:instrText>
            </w:r>
            <w:r>
              <w:rPr>
                <w:noProof/>
                <w:webHidden/>
              </w:rPr>
            </w:r>
            <w:r>
              <w:rPr>
                <w:noProof/>
                <w:webHidden/>
              </w:rPr>
              <w:fldChar w:fldCharType="separate"/>
            </w:r>
            <w:r>
              <w:rPr>
                <w:noProof/>
                <w:webHidden/>
              </w:rPr>
              <w:t>11</w:t>
            </w:r>
            <w:r>
              <w:rPr>
                <w:noProof/>
                <w:webHidden/>
              </w:rPr>
              <w:fldChar w:fldCharType="end"/>
            </w:r>
          </w:hyperlink>
        </w:p>
        <w:p w14:paraId="12587283" w14:textId="2AC09F73" w:rsidR="00CE71E8" w:rsidRDefault="00CE71E8">
          <w:pPr>
            <w:pStyle w:val="TOC3"/>
            <w:tabs>
              <w:tab w:val="right" w:leader="dot" w:pos="9016"/>
            </w:tabs>
            <w:rPr>
              <w:rFonts w:eastAsiaTheme="minorEastAsia"/>
              <w:noProof/>
              <w:lang w:eastAsia="en-GB"/>
            </w:rPr>
          </w:pPr>
          <w:hyperlink w:anchor="_Toc233675256" w:history="1">
            <w:r w:rsidRPr="00B2125A">
              <w:rPr>
                <w:rStyle w:val="Hyperlink"/>
                <w:noProof/>
              </w:rPr>
              <w:t>Error Prevention</w:t>
            </w:r>
            <w:r>
              <w:rPr>
                <w:noProof/>
                <w:webHidden/>
              </w:rPr>
              <w:tab/>
            </w:r>
            <w:r>
              <w:rPr>
                <w:noProof/>
                <w:webHidden/>
              </w:rPr>
              <w:fldChar w:fldCharType="begin"/>
            </w:r>
            <w:r>
              <w:rPr>
                <w:noProof/>
                <w:webHidden/>
              </w:rPr>
              <w:instrText xml:space="preserve"> PAGEREF _Toc233675256 \h </w:instrText>
            </w:r>
            <w:r>
              <w:rPr>
                <w:noProof/>
                <w:webHidden/>
              </w:rPr>
            </w:r>
            <w:r>
              <w:rPr>
                <w:noProof/>
                <w:webHidden/>
              </w:rPr>
              <w:fldChar w:fldCharType="separate"/>
            </w:r>
            <w:r>
              <w:rPr>
                <w:noProof/>
                <w:webHidden/>
              </w:rPr>
              <w:t>11</w:t>
            </w:r>
            <w:r>
              <w:rPr>
                <w:noProof/>
                <w:webHidden/>
              </w:rPr>
              <w:fldChar w:fldCharType="end"/>
            </w:r>
          </w:hyperlink>
        </w:p>
        <w:p w14:paraId="662DBF10" w14:textId="4F6EE982" w:rsidR="00CE71E8" w:rsidRDefault="00CE71E8">
          <w:pPr>
            <w:pStyle w:val="TOC3"/>
            <w:tabs>
              <w:tab w:val="right" w:leader="dot" w:pos="9016"/>
            </w:tabs>
            <w:rPr>
              <w:rFonts w:eastAsiaTheme="minorEastAsia"/>
              <w:noProof/>
              <w:lang w:eastAsia="en-GB"/>
            </w:rPr>
          </w:pPr>
          <w:hyperlink w:anchor="_Toc233675257" w:history="1">
            <w:r w:rsidRPr="00B2125A">
              <w:rPr>
                <w:rStyle w:val="Hyperlink"/>
                <w:noProof/>
              </w:rPr>
              <w:t>Recognition Rather than Recall</w:t>
            </w:r>
            <w:r>
              <w:rPr>
                <w:noProof/>
                <w:webHidden/>
              </w:rPr>
              <w:tab/>
            </w:r>
            <w:r>
              <w:rPr>
                <w:noProof/>
                <w:webHidden/>
              </w:rPr>
              <w:fldChar w:fldCharType="begin"/>
            </w:r>
            <w:r>
              <w:rPr>
                <w:noProof/>
                <w:webHidden/>
              </w:rPr>
              <w:instrText xml:space="preserve"> PAGEREF _Toc233675257 \h </w:instrText>
            </w:r>
            <w:r>
              <w:rPr>
                <w:noProof/>
                <w:webHidden/>
              </w:rPr>
            </w:r>
            <w:r>
              <w:rPr>
                <w:noProof/>
                <w:webHidden/>
              </w:rPr>
              <w:fldChar w:fldCharType="separate"/>
            </w:r>
            <w:r>
              <w:rPr>
                <w:noProof/>
                <w:webHidden/>
              </w:rPr>
              <w:t>11</w:t>
            </w:r>
            <w:r>
              <w:rPr>
                <w:noProof/>
                <w:webHidden/>
              </w:rPr>
              <w:fldChar w:fldCharType="end"/>
            </w:r>
          </w:hyperlink>
        </w:p>
        <w:p w14:paraId="0407C0DA" w14:textId="58D9B79B" w:rsidR="00CE71E8" w:rsidRDefault="00CE71E8">
          <w:pPr>
            <w:pStyle w:val="TOC2"/>
            <w:tabs>
              <w:tab w:val="right" w:leader="dot" w:pos="9016"/>
            </w:tabs>
            <w:rPr>
              <w:rFonts w:eastAsiaTheme="minorEastAsia"/>
              <w:noProof/>
              <w:lang w:eastAsia="en-GB"/>
            </w:rPr>
          </w:pPr>
          <w:hyperlink w:anchor="_Toc233675258" w:history="1">
            <w:r w:rsidRPr="00B2125A">
              <w:rPr>
                <w:rStyle w:val="Hyperlink"/>
                <w:noProof/>
              </w:rPr>
              <w:t>4.3 Accessibility Considerations</w:t>
            </w:r>
            <w:r>
              <w:rPr>
                <w:noProof/>
                <w:webHidden/>
              </w:rPr>
              <w:tab/>
            </w:r>
            <w:r>
              <w:rPr>
                <w:noProof/>
                <w:webHidden/>
              </w:rPr>
              <w:fldChar w:fldCharType="begin"/>
            </w:r>
            <w:r>
              <w:rPr>
                <w:noProof/>
                <w:webHidden/>
              </w:rPr>
              <w:instrText xml:space="preserve"> PAGEREF _Toc233675258 \h </w:instrText>
            </w:r>
            <w:r>
              <w:rPr>
                <w:noProof/>
                <w:webHidden/>
              </w:rPr>
            </w:r>
            <w:r>
              <w:rPr>
                <w:noProof/>
                <w:webHidden/>
              </w:rPr>
              <w:fldChar w:fldCharType="separate"/>
            </w:r>
            <w:r>
              <w:rPr>
                <w:noProof/>
                <w:webHidden/>
              </w:rPr>
              <w:t>12</w:t>
            </w:r>
            <w:r>
              <w:rPr>
                <w:noProof/>
                <w:webHidden/>
              </w:rPr>
              <w:fldChar w:fldCharType="end"/>
            </w:r>
          </w:hyperlink>
        </w:p>
        <w:p w14:paraId="387E1E39" w14:textId="5CB55982" w:rsidR="00CE71E8" w:rsidRDefault="00CE71E8">
          <w:pPr>
            <w:pStyle w:val="TOC2"/>
            <w:tabs>
              <w:tab w:val="right" w:leader="dot" w:pos="9016"/>
            </w:tabs>
            <w:rPr>
              <w:rFonts w:eastAsiaTheme="minorEastAsia"/>
              <w:noProof/>
              <w:lang w:eastAsia="en-GB"/>
            </w:rPr>
          </w:pPr>
          <w:hyperlink w:anchor="_Toc233675259" w:history="1">
            <w:r w:rsidRPr="00B2125A">
              <w:rPr>
                <w:rStyle w:val="Hyperlink"/>
                <w:noProof/>
              </w:rPr>
              <w:t>4.4 Cognitive Load</w:t>
            </w:r>
            <w:r>
              <w:rPr>
                <w:noProof/>
                <w:webHidden/>
              </w:rPr>
              <w:tab/>
            </w:r>
            <w:r>
              <w:rPr>
                <w:noProof/>
                <w:webHidden/>
              </w:rPr>
              <w:fldChar w:fldCharType="begin"/>
            </w:r>
            <w:r>
              <w:rPr>
                <w:noProof/>
                <w:webHidden/>
              </w:rPr>
              <w:instrText xml:space="preserve"> PAGEREF _Toc233675259 \h </w:instrText>
            </w:r>
            <w:r>
              <w:rPr>
                <w:noProof/>
                <w:webHidden/>
              </w:rPr>
            </w:r>
            <w:r>
              <w:rPr>
                <w:noProof/>
                <w:webHidden/>
              </w:rPr>
              <w:fldChar w:fldCharType="separate"/>
            </w:r>
            <w:r>
              <w:rPr>
                <w:noProof/>
                <w:webHidden/>
              </w:rPr>
              <w:t>12</w:t>
            </w:r>
            <w:r>
              <w:rPr>
                <w:noProof/>
                <w:webHidden/>
              </w:rPr>
              <w:fldChar w:fldCharType="end"/>
            </w:r>
          </w:hyperlink>
        </w:p>
        <w:p w14:paraId="595A3EEE" w14:textId="5616E4C3" w:rsidR="00CE71E8" w:rsidRDefault="00CE71E8">
          <w:pPr>
            <w:pStyle w:val="TOC2"/>
            <w:tabs>
              <w:tab w:val="right" w:leader="dot" w:pos="9016"/>
            </w:tabs>
            <w:rPr>
              <w:rFonts w:eastAsiaTheme="minorEastAsia"/>
              <w:noProof/>
              <w:lang w:eastAsia="en-GB"/>
            </w:rPr>
          </w:pPr>
          <w:hyperlink w:anchor="_Toc233675260" w:history="1">
            <w:r w:rsidRPr="00B2125A">
              <w:rPr>
                <w:rStyle w:val="Hyperlink"/>
                <w:noProof/>
              </w:rPr>
              <w:t>4.5 Mobile-First Design</w:t>
            </w:r>
            <w:r>
              <w:rPr>
                <w:noProof/>
                <w:webHidden/>
              </w:rPr>
              <w:tab/>
            </w:r>
            <w:r>
              <w:rPr>
                <w:noProof/>
                <w:webHidden/>
              </w:rPr>
              <w:fldChar w:fldCharType="begin"/>
            </w:r>
            <w:r>
              <w:rPr>
                <w:noProof/>
                <w:webHidden/>
              </w:rPr>
              <w:instrText xml:space="preserve"> PAGEREF _Toc233675260 \h </w:instrText>
            </w:r>
            <w:r>
              <w:rPr>
                <w:noProof/>
                <w:webHidden/>
              </w:rPr>
            </w:r>
            <w:r>
              <w:rPr>
                <w:noProof/>
                <w:webHidden/>
              </w:rPr>
              <w:fldChar w:fldCharType="separate"/>
            </w:r>
            <w:r>
              <w:rPr>
                <w:noProof/>
                <w:webHidden/>
              </w:rPr>
              <w:t>12</w:t>
            </w:r>
            <w:r>
              <w:rPr>
                <w:noProof/>
                <w:webHidden/>
              </w:rPr>
              <w:fldChar w:fldCharType="end"/>
            </w:r>
          </w:hyperlink>
        </w:p>
        <w:p w14:paraId="762D2293" w14:textId="52CFEE3A" w:rsidR="00CE71E8" w:rsidRDefault="00CE71E8">
          <w:pPr>
            <w:pStyle w:val="TOC1"/>
            <w:tabs>
              <w:tab w:val="right" w:leader="dot" w:pos="9016"/>
            </w:tabs>
            <w:rPr>
              <w:rFonts w:eastAsiaTheme="minorEastAsia"/>
              <w:noProof/>
              <w:lang w:eastAsia="en-GB"/>
            </w:rPr>
          </w:pPr>
          <w:hyperlink w:anchor="_Toc233675261" w:history="1">
            <w:r w:rsidRPr="00B2125A">
              <w:rPr>
                <w:rStyle w:val="Hyperlink"/>
                <w:noProof/>
              </w:rPr>
              <w:t>5 Wireframe Storyboards</w:t>
            </w:r>
            <w:r>
              <w:rPr>
                <w:noProof/>
                <w:webHidden/>
              </w:rPr>
              <w:tab/>
            </w:r>
            <w:r>
              <w:rPr>
                <w:noProof/>
                <w:webHidden/>
              </w:rPr>
              <w:fldChar w:fldCharType="begin"/>
            </w:r>
            <w:r>
              <w:rPr>
                <w:noProof/>
                <w:webHidden/>
              </w:rPr>
              <w:instrText xml:space="preserve"> PAGEREF _Toc233675261 \h </w:instrText>
            </w:r>
            <w:r>
              <w:rPr>
                <w:noProof/>
                <w:webHidden/>
              </w:rPr>
            </w:r>
            <w:r>
              <w:rPr>
                <w:noProof/>
                <w:webHidden/>
              </w:rPr>
              <w:fldChar w:fldCharType="separate"/>
            </w:r>
            <w:r>
              <w:rPr>
                <w:noProof/>
                <w:webHidden/>
              </w:rPr>
              <w:t>13</w:t>
            </w:r>
            <w:r>
              <w:rPr>
                <w:noProof/>
                <w:webHidden/>
              </w:rPr>
              <w:fldChar w:fldCharType="end"/>
            </w:r>
          </w:hyperlink>
        </w:p>
        <w:p w14:paraId="3C9453BE" w14:textId="3F28F44C" w:rsidR="00CE71E8" w:rsidRDefault="00CE71E8">
          <w:pPr>
            <w:pStyle w:val="TOC2"/>
            <w:tabs>
              <w:tab w:val="right" w:leader="dot" w:pos="9016"/>
            </w:tabs>
            <w:rPr>
              <w:rFonts w:eastAsiaTheme="minorEastAsia"/>
              <w:noProof/>
              <w:lang w:eastAsia="en-GB"/>
            </w:rPr>
          </w:pPr>
          <w:hyperlink w:anchor="_Toc233675262" w:history="1">
            <w:r w:rsidRPr="00B2125A">
              <w:rPr>
                <w:rStyle w:val="Hyperlink"/>
                <w:noProof/>
              </w:rPr>
              <w:t>5.1 Overview</w:t>
            </w:r>
            <w:r>
              <w:rPr>
                <w:noProof/>
                <w:webHidden/>
              </w:rPr>
              <w:tab/>
            </w:r>
            <w:r>
              <w:rPr>
                <w:noProof/>
                <w:webHidden/>
              </w:rPr>
              <w:fldChar w:fldCharType="begin"/>
            </w:r>
            <w:r>
              <w:rPr>
                <w:noProof/>
                <w:webHidden/>
              </w:rPr>
              <w:instrText xml:space="preserve"> PAGEREF _Toc233675262 \h </w:instrText>
            </w:r>
            <w:r>
              <w:rPr>
                <w:noProof/>
                <w:webHidden/>
              </w:rPr>
            </w:r>
            <w:r>
              <w:rPr>
                <w:noProof/>
                <w:webHidden/>
              </w:rPr>
              <w:fldChar w:fldCharType="separate"/>
            </w:r>
            <w:r>
              <w:rPr>
                <w:noProof/>
                <w:webHidden/>
              </w:rPr>
              <w:t>13</w:t>
            </w:r>
            <w:r>
              <w:rPr>
                <w:noProof/>
                <w:webHidden/>
              </w:rPr>
              <w:fldChar w:fldCharType="end"/>
            </w:r>
          </w:hyperlink>
        </w:p>
        <w:p w14:paraId="215D810F" w14:textId="6D28B4B8" w:rsidR="00CE71E8" w:rsidRDefault="00CE71E8">
          <w:pPr>
            <w:pStyle w:val="TOC2"/>
            <w:tabs>
              <w:tab w:val="right" w:leader="dot" w:pos="9016"/>
            </w:tabs>
            <w:rPr>
              <w:rFonts w:eastAsiaTheme="minorEastAsia"/>
              <w:noProof/>
              <w:lang w:eastAsia="en-GB"/>
            </w:rPr>
          </w:pPr>
          <w:hyperlink w:anchor="_Toc233675263" w:history="1">
            <w:r w:rsidRPr="00B2125A">
              <w:rPr>
                <w:rStyle w:val="Hyperlink"/>
                <w:noProof/>
              </w:rPr>
              <w:t>5.2 Welcome Screen</w:t>
            </w:r>
            <w:r>
              <w:rPr>
                <w:noProof/>
                <w:webHidden/>
              </w:rPr>
              <w:tab/>
            </w:r>
            <w:r>
              <w:rPr>
                <w:noProof/>
                <w:webHidden/>
              </w:rPr>
              <w:fldChar w:fldCharType="begin"/>
            </w:r>
            <w:r>
              <w:rPr>
                <w:noProof/>
                <w:webHidden/>
              </w:rPr>
              <w:instrText xml:space="preserve"> PAGEREF _Toc233675263 \h </w:instrText>
            </w:r>
            <w:r>
              <w:rPr>
                <w:noProof/>
                <w:webHidden/>
              </w:rPr>
            </w:r>
            <w:r>
              <w:rPr>
                <w:noProof/>
                <w:webHidden/>
              </w:rPr>
              <w:fldChar w:fldCharType="separate"/>
            </w:r>
            <w:r>
              <w:rPr>
                <w:noProof/>
                <w:webHidden/>
              </w:rPr>
              <w:t>14</w:t>
            </w:r>
            <w:r>
              <w:rPr>
                <w:noProof/>
                <w:webHidden/>
              </w:rPr>
              <w:fldChar w:fldCharType="end"/>
            </w:r>
          </w:hyperlink>
        </w:p>
        <w:p w14:paraId="1B2CD88B" w14:textId="0C211CFD" w:rsidR="00CE71E8" w:rsidRDefault="00CE71E8">
          <w:pPr>
            <w:pStyle w:val="TOC2"/>
            <w:tabs>
              <w:tab w:val="right" w:leader="dot" w:pos="9016"/>
            </w:tabs>
            <w:rPr>
              <w:rFonts w:eastAsiaTheme="minorEastAsia"/>
              <w:noProof/>
              <w:lang w:eastAsia="en-GB"/>
            </w:rPr>
          </w:pPr>
          <w:hyperlink w:anchor="_Toc233675264" w:history="1">
            <w:r w:rsidRPr="00B2125A">
              <w:rPr>
                <w:rStyle w:val="Hyperlink"/>
                <w:noProof/>
              </w:rPr>
              <w:t>5.3 Tutorial Screen</w:t>
            </w:r>
            <w:r>
              <w:rPr>
                <w:noProof/>
                <w:webHidden/>
              </w:rPr>
              <w:tab/>
            </w:r>
            <w:r>
              <w:rPr>
                <w:noProof/>
                <w:webHidden/>
              </w:rPr>
              <w:fldChar w:fldCharType="begin"/>
            </w:r>
            <w:r>
              <w:rPr>
                <w:noProof/>
                <w:webHidden/>
              </w:rPr>
              <w:instrText xml:space="preserve"> PAGEREF _Toc233675264 \h </w:instrText>
            </w:r>
            <w:r>
              <w:rPr>
                <w:noProof/>
                <w:webHidden/>
              </w:rPr>
            </w:r>
            <w:r>
              <w:rPr>
                <w:noProof/>
                <w:webHidden/>
              </w:rPr>
              <w:fldChar w:fldCharType="separate"/>
            </w:r>
            <w:r>
              <w:rPr>
                <w:noProof/>
                <w:webHidden/>
              </w:rPr>
              <w:t>14</w:t>
            </w:r>
            <w:r>
              <w:rPr>
                <w:noProof/>
                <w:webHidden/>
              </w:rPr>
              <w:fldChar w:fldCharType="end"/>
            </w:r>
          </w:hyperlink>
        </w:p>
        <w:p w14:paraId="227C19E6" w14:textId="5DB972A4" w:rsidR="00CE71E8" w:rsidRDefault="00CE71E8">
          <w:pPr>
            <w:pStyle w:val="TOC2"/>
            <w:tabs>
              <w:tab w:val="right" w:leader="dot" w:pos="9016"/>
            </w:tabs>
            <w:rPr>
              <w:rFonts w:eastAsiaTheme="minorEastAsia"/>
              <w:noProof/>
              <w:lang w:eastAsia="en-GB"/>
            </w:rPr>
          </w:pPr>
          <w:hyperlink w:anchor="_Toc233675265" w:history="1">
            <w:r w:rsidRPr="00B2125A">
              <w:rPr>
                <w:rStyle w:val="Hyperlink"/>
                <w:noProof/>
              </w:rPr>
              <w:t>5.4 Role Selection Screen</w:t>
            </w:r>
            <w:r>
              <w:rPr>
                <w:noProof/>
                <w:webHidden/>
              </w:rPr>
              <w:tab/>
            </w:r>
            <w:r>
              <w:rPr>
                <w:noProof/>
                <w:webHidden/>
              </w:rPr>
              <w:fldChar w:fldCharType="begin"/>
            </w:r>
            <w:r>
              <w:rPr>
                <w:noProof/>
                <w:webHidden/>
              </w:rPr>
              <w:instrText xml:space="preserve"> PAGEREF _Toc233675265 \h </w:instrText>
            </w:r>
            <w:r>
              <w:rPr>
                <w:noProof/>
                <w:webHidden/>
              </w:rPr>
            </w:r>
            <w:r>
              <w:rPr>
                <w:noProof/>
                <w:webHidden/>
              </w:rPr>
              <w:fldChar w:fldCharType="separate"/>
            </w:r>
            <w:r>
              <w:rPr>
                <w:noProof/>
                <w:webHidden/>
              </w:rPr>
              <w:t>15</w:t>
            </w:r>
            <w:r>
              <w:rPr>
                <w:noProof/>
                <w:webHidden/>
              </w:rPr>
              <w:fldChar w:fldCharType="end"/>
            </w:r>
          </w:hyperlink>
        </w:p>
        <w:p w14:paraId="0DFA5863" w14:textId="15F25B2A" w:rsidR="00CE71E8" w:rsidRDefault="00CE71E8">
          <w:pPr>
            <w:pStyle w:val="TOC2"/>
            <w:tabs>
              <w:tab w:val="right" w:leader="dot" w:pos="9016"/>
            </w:tabs>
            <w:rPr>
              <w:rFonts w:eastAsiaTheme="minorEastAsia"/>
              <w:noProof/>
              <w:lang w:eastAsia="en-GB"/>
            </w:rPr>
          </w:pPr>
          <w:hyperlink w:anchor="_Toc233675266" w:history="1">
            <w:r w:rsidRPr="00B2125A">
              <w:rPr>
                <w:rStyle w:val="Hyperlink"/>
                <w:noProof/>
              </w:rPr>
              <w:t>5.5 Main Game Board</w:t>
            </w:r>
            <w:r>
              <w:rPr>
                <w:noProof/>
                <w:webHidden/>
              </w:rPr>
              <w:tab/>
            </w:r>
            <w:r>
              <w:rPr>
                <w:noProof/>
                <w:webHidden/>
              </w:rPr>
              <w:fldChar w:fldCharType="begin"/>
            </w:r>
            <w:r>
              <w:rPr>
                <w:noProof/>
                <w:webHidden/>
              </w:rPr>
              <w:instrText xml:space="preserve"> PAGEREF _Toc233675266 \h </w:instrText>
            </w:r>
            <w:r>
              <w:rPr>
                <w:noProof/>
                <w:webHidden/>
              </w:rPr>
            </w:r>
            <w:r>
              <w:rPr>
                <w:noProof/>
                <w:webHidden/>
              </w:rPr>
              <w:fldChar w:fldCharType="separate"/>
            </w:r>
            <w:r>
              <w:rPr>
                <w:noProof/>
                <w:webHidden/>
              </w:rPr>
              <w:t>16</w:t>
            </w:r>
            <w:r>
              <w:rPr>
                <w:noProof/>
                <w:webHidden/>
              </w:rPr>
              <w:fldChar w:fldCharType="end"/>
            </w:r>
          </w:hyperlink>
        </w:p>
        <w:p w14:paraId="581D7A8C" w14:textId="50A8F20E" w:rsidR="00CE71E8" w:rsidRDefault="00CE71E8">
          <w:pPr>
            <w:pStyle w:val="TOC2"/>
            <w:tabs>
              <w:tab w:val="right" w:leader="dot" w:pos="9016"/>
            </w:tabs>
            <w:rPr>
              <w:rFonts w:eastAsiaTheme="minorEastAsia"/>
              <w:noProof/>
              <w:lang w:eastAsia="en-GB"/>
            </w:rPr>
          </w:pPr>
          <w:hyperlink w:anchor="_Toc233675267" w:history="1">
            <w:r w:rsidRPr="00B2125A">
              <w:rPr>
                <w:rStyle w:val="Hyperlink"/>
                <w:noProof/>
              </w:rPr>
              <w:t>5.6 Card Management Screen</w:t>
            </w:r>
            <w:r>
              <w:rPr>
                <w:noProof/>
                <w:webHidden/>
              </w:rPr>
              <w:tab/>
            </w:r>
            <w:r>
              <w:rPr>
                <w:noProof/>
                <w:webHidden/>
              </w:rPr>
              <w:fldChar w:fldCharType="begin"/>
            </w:r>
            <w:r>
              <w:rPr>
                <w:noProof/>
                <w:webHidden/>
              </w:rPr>
              <w:instrText xml:space="preserve"> PAGEREF _Toc233675267 \h </w:instrText>
            </w:r>
            <w:r>
              <w:rPr>
                <w:noProof/>
                <w:webHidden/>
              </w:rPr>
            </w:r>
            <w:r>
              <w:rPr>
                <w:noProof/>
                <w:webHidden/>
              </w:rPr>
              <w:fldChar w:fldCharType="separate"/>
            </w:r>
            <w:r>
              <w:rPr>
                <w:noProof/>
                <w:webHidden/>
              </w:rPr>
              <w:t>17</w:t>
            </w:r>
            <w:r>
              <w:rPr>
                <w:noProof/>
                <w:webHidden/>
              </w:rPr>
              <w:fldChar w:fldCharType="end"/>
            </w:r>
          </w:hyperlink>
        </w:p>
        <w:p w14:paraId="7DF3299E" w14:textId="445047FA" w:rsidR="00CE71E8" w:rsidRDefault="00CE71E8">
          <w:pPr>
            <w:pStyle w:val="TOC2"/>
            <w:tabs>
              <w:tab w:val="right" w:leader="dot" w:pos="9016"/>
            </w:tabs>
            <w:rPr>
              <w:rFonts w:eastAsiaTheme="minorEastAsia"/>
              <w:noProof/>
              <w:lang w:eastAsia="en-GB"/>
            </w:rPr>
          </w:pPr>
          <w:hyperlink w:anchor="_Toc233675268" w:history="1">
            <w:r w:rsidRPr="00B2125A">
              <w:rPr>
                <w:rStyle w:val="Hyperlink"/>
                <w:noProof/>
              </w:rPr>
              <w:t>5.7 Treat Crisis Screen</w:t>
            </w:r>
            <w:r>
              <w:rPr>
                <w:noProof/>
                <w:webHidden/>
              </w:rPr>
              <w:tab/>
            </w:r>
            <w:r>
              <w:rPr>
                <w:noProof/>
                <w:webHidden/>
              </w:rPr>
              <w:fldChar w:fldCharType="begin"/>
            </w:r>
            <w:r>
              <w:rPr>
                <w:noProof/>
                <w:webHidden/>
              </w:rPr>
              <w:instrText xml:space="preserve"> PAGEREF _Toc233675268 \h </w:instrText>
            </w:r>
            <w:r>
              <w:rPr>
                <w:noProof/>
                <w:webHidden/>
              </w:rPr>
            </w:r>
            <w:r>
              <w:rPr>
                <w:noProof/>
                <w:webHidden/>
              </w:rPr>
              <w:fldChar w:fldCharType="separate"/>
            </w:r>
            <w:r>
              <w:rPr>
                <w:noProof/>
                <w:webHidden/>
              </w:rPr>
              <w:t>18</w:t>
            </w:r>
            <w:r>
              <w:rPr>
                <w:noProof/>
                <w:webHidden/>
              </w:rPr>
              <w:fldChar w:fldCharType="end"/>
            </w:r>
          </w:hyperlink>
        </w:p>
        <w:p w14:paraId="74908DA7" w14:textId="559A6A3D" w:rsidR="00CE71E8" w:rsidRDefault="00CE71E8">
          <w:pPr>
            <w:pStyle w:val="TOC2"/>
            <w:tabs>
              <w:tab w:val="right" w:leader="dot" w:pos="9016"/>
            </w:tabs>
            <w:rPr>
              <w:rFonts w:eastAsiaTheme="minorEastAsia"/>
              <w:noProof/>
              <w:lang w:eastAsia="en-GB"/>
            </w:rPr>
          </w:pPr>
          <w:hyperlink w:anchor="_Toc233675269" w:history="1">
            <w:r w:rsidRPr="00B2125A">
              <w:rPr>
                <w:rStyle w:val="Hyperlink"/>
                <w:noProof/>
              </w:rPr>
              <w:t>5.8 Crisis Event Screen</w:t>
            </w:r>
            <w:r>
              <w:rPr>
                <w:noProof/>
                <w:webHidden/>
              </w:rPr>
              <w:tab/>
            </w:r>
            <w:r>
              <w:rPr>
                <w:noProof/>
                <w:webHidden/>
              </w:rPr>
              <w:fldChar w:fldCharType="begin"/>
            </w:r>
            <w:r>
              <w:rPr>
                <w:noProof/>
                <w:webHidden/>
              </w:rPr>
              <w:instrText xml:space="preserve"> PAGEREF _Toc233675269 \h </w:instrText>
            </w:r>
            <w:r>
              <w:rPr>
                <w:noProof/>
                <w:webHidden/>
              </w:rPr>
            </w:r>
            <w:r>
              <w:rPr>
                <w:noProof/>
                <w:webHidden/>
              </w:rPr>
              <w:fldChar w:fldCharType="separate"/>
            </w:r>
            <w:r>
              <w:rPr>
                <w:noProof/>
                <w:webHidden/>
              </w:rPr>
              <w:t>19</w:t>
            </w:r>
            <w:r>
              <w:rPr>
                <w:noProof/>
                <w:webHidden/>
              </w:rPr>
              <w:fldChar w:fldCharType="end"/>
            </w:r>
          </w:hyperlink>
        </w:p>
        <w:p w14:paraId="6897383A" w14:textId="013A9D51" w:rsidR="00CE71E8" w:rsidRDefault="00CE71E8">
          <w:pPr>
            <w:pStyle w:val="TOC2"/>
            <w:tabs>
              <w:tab w:val="right" w:leader="dot" w:pos="9016"/>
            </w:tabs>
            <w:rPr>
              <w:rFonts w:eastAsiaTheme="minorEastAsia"/>
              <w:noProof/>
              <w:lang w:eastAsia="en-GB"/>
            </w:rPr>
          </w:pPr>
          <w:hyperlink w:anchor="_Toc233675270" w:history="1">
            <w:r w:rsidRPr="00B2125A">
              <w:rPr>
                <w:rStyle w:val="Hyperlink"/>
                <w:noProof/>
              </w:rPr>
              <w:t>5.9 Accessibility Settings</w:t>
            </w:r>
            <w:r>
              <w:rPr>
                <w:noProof/>
                <w:webHidden/>
              </w:rPr>
              <w:tab/>
            </w:r>
            <w:r>
              <w:rPr>
                <w:noProof/>
                <w:webHidden/>
              </w:rPr>
              <w:fldChar w:fldCharType="begin"/>
            </w:r>
            <w:r>
              <w:rPr>
                <w:noProof/>
                <w:webHidden/>
              </w:rPr>
              <w:instrText xml:space="preserve"> PAGEREF _Toc233675270 \h </w:instrText>
            </w:r>
            <w:r>
              <w:rPr>
                <w:noProof/>
                <w:webHidden/>
              </w:rPr>
            </w:r>
            <w:r>
              <w:rPr>
                <w:noProof/>
                <w:webHidden/>
              </w:rPr>
              <w:fldChar w:fldCharType="separate"/>
            </w:r>
            <w:r>
              <w:rPr>
                <w:noProof/>
                <w:webHidden/>
              </w:rPr>
              <w:t>20</w:t>
            </w:r>
            <w:r>
              <w:rPr>
                <w:noProof/>
                <w:webHidden/>
              </w:rPr>
              <w:fldChar w:fldCharType="end"/>
            </w:r>
          </w:hyperlink>
        </w:p>
        <w:p w14:paraId="0C54ECF4" w14:textId="00ED895B" w:rsidR="00CE71E8" w:rsidRDefault="00CE71E8">
          <w:pPr>
            <w:pStyle w:val="TOC2"/>
            <w:tabs>
              <w:tab w:val="right" w:leader="dot" w:pos="9016"/>
            </w:tabs>
            <w:rPr>
              <w:rFonts w:eastAsiaTheme="minorEastAsia"/>
              <w:noProof/>
              <w:lang w:eastAsia="en-GB"/>
            </w:rPr>
          </w:pPr>
          <w:hyperlink w:anchor="_Toc233675271" w:history="1">
            <w:r w:rsidRPr="00B2125A">
              <w:rPr>
                <w:rStyle w:val="Hyperlink"/>
                <w:noProof/>
              </w:rPr>
              <w:t>5.10 Navigation Flow</w:t>
            </w:r>
            <w:r>
              <w:rPr>
                <w:noProof/>
                <w:webHidden/>
              </w:rPr>
              <w:tab/>
            </w:r>
            <w:r>
              <w:rPr>
                <w:noProof/>
                <w:webHidden/>
              </w:rPr>
              <w:fldChar w:fldCharType="begin"/>
            </w:r>
            <w:r>
              <w:rPr>
                <w:noProof/>
                <w:webHidden/>
              </w:rPr>
              <w:instrText xml:space="preserve"> PAGEREF _Toc233675271 \h </w:instrText>
            </w:r>
            <w:r>
              <w:rPr>
                <w:noProof/>
                <w:webHidden/>
              </w:rPr>
            </w:r>
            <w:r>
              <w:rPr>
                <w:noProof/>
                <w:webHidden/>
              </w:rPr>
              <w:fldChar w:fldCharType="separate"/>
            </w:r>
            <w:r>
              <w:rPr>
                <w:noProof/>
                <w:webHidden/>
              </w:rPr>
              <w:t>22</w:t>
            </w:r>
            <w:r>
              <w:rPr>
                <w:noProof/>
                <w:webHidden/>
              </w:rPr>
              <w:fldChar w:fldCharType="end"/>
            </w:r>
          </w:hyperlink>
        </w:p>
        <w:p w14:paraId="311304FD" w14:textId="2D38BBA4" w:rsidR="00CE71E8" w:rsidRDefault="00CE71E8">
          <w:pPr>
            <w:pStyle w:val="TOC1"/>
            <w:tabs>
              <w:tab w:val="right" w:leader="dot" w:pos="9016"/>
            </w:tabs>
            <w:rPr>
              <w:rFonts w:eastAsiaTheme="minorEastAsia"/>
              <w:noProof/>
              <w:lang w:eastAsia="en-GB"/>
            </w:rPr>
          </w:pPr>
          <w:hyperlink w:anchor="_Toc233675272" w:history="1">
            <w:r w:rsidRPr="00B2125A">
              <w:rPr>
                <w:rStyle w:val="Hyperlink"/>
                <w:noProof/>
              </w:rPr>
              <w:t>6 Prototype Feedback Collection</w:t>
            </w:r>
            <w:r>
              <w:rPr>
                <w:noProof/>
                <w:webHidden/>
              </w:rPr>
              <w:tab/>
            </w:r>
            <w:r>
              <w:rPr>
                <w:noProof/>
                <w:webHidden/>
              </w:rPr>
              <w:fldChar w:fldCharType="begin"/>
            </w:r>
            <w:r>
              <w:rPr>
                <w:noProof/>
                <w:webHidden/>
              </w:rPr>
              <w:instrText xml:space="preserve"> PAGEREF _Toc233675272 \h </w:instrText>
            </w:r>
            <w:r>
              <w:rPr>
                <w:noProof/>
                <w:webHidden/>
              </w:rPr>
            </w:r>
            <w:r>
              <w:rPr>
                <w:noProof/>
                <w:webHidden/>
              </w:rPr>
              <w:fldChar w:fldCharType="separate"/>
            </w:r>
            <w:r>
              <w:rPr>
                <w:noProof/>
                <w:webHidden/>
              </w:rPr>
              <w:t>22</w:t>
            </w:r>
            <w:r>
              <w:rPr>
                <w:noProof/>
                <w:webHidden/>
              </w:rPr>
              <w:fldChar w:fldCharType="end"/>
            </w:r>
          </w:hyperlink>
        </w:p>
        <w:p w14:paraId="41B3282A" w14:textId="6C7F0D7F" w:rsidR="00CE71E8" w:rsidRDefault="00CE71E8">
          <w:pPr>
            <w:pStyle w:val="TOC2"/>
            <w:tabs>
              <w:tab w:val="right" w:leader="dot" w:pos="9016"/>
            </w:tabs>
            <w:rPr>
              <w:rFonts w:eastAsiaTheme="minorEastAsia"/>
              <w:noProof/>
              <w:lang w:eastAsia="en-GB"/>
            </w:rPr>
          </w:pPr>
          <w:hyperlink w:anchor="_Toc233675273" w:history="1">
            <w:r w:rsidRPr="00B2125A">
              <w:rPr>
                <w:rStyle w:val="Hyperlink"/>
                <w:noProof/>
              </w:rPr>
              <w:t>6.1 Evaluation Method</w:t>
            </w:r>
            <w:r>
              <w:rPr>
                <w:noProof/>
                <w:webHidden/>
              </w:rPr>
              <w:tab/>
            </w:r>
            <w:r>
              <w:rPr>
                <w:noProof/>
                <w:webHidden/>
              </w:rPr>
              <w:fldChar w:fldCharType="begin"/>
            </w:r>
            <w:r>
              <w:rPr>
                <w:noProof/>
                <w:webHidden/>
              </w:rPr>
              <w:instrText xml:space="preserve"> PAGEREF _Toc233675273 \h </w:instrText>
            </w:r>
            <w:r>
              <w:rPr>
                <w:noProof/>
                <w:webHidden/>
              </w:rPr>
            </w:r>
            <w:r>
              <w:rPr>
                <w:noProof/>
                <w:webHidden/>
              </w:rPr>
              <w:fldChar w:fldCharType="separate"/>
            </w:r>
            <w:r>
              <w:rPr>
                <w:noProof/>
                <w:webHidden/>
              </w:rPr>
              <w:t>22</w:t>
            </w:r>
            <w:r>
              <w:rPr>
                <w:noProof/>
                <w:webHidden/>
              </w:rPr>
              <w:fldChar w:fldCharType="end"/>
            </w:r>
          </w:hyperlink>
        </w:p>
        <w:p w14:paraId="1118AD53" w14:textId="63BD5594" w:rsidR="00CE71E8" w:rsidRDefault="00CE71E8">
          <w:pPr>
            <w:pStyle w:val="TOC2"/>
            <w:tabs>
              <w:tab w:val="right" w:leader="dot" w:pos="9016"/>
            </w:tabs>
            <w:rPr>
              <w:rFonts w:eastAsiaTheme="minorEastAsia"/>
              <w:noProof/>
              <w:lang w:eastAsia="en-GB"/>
            </w:rPr>
          </w:pPr>
          <w:hyperlink w:anchor="_Toc233675274" w:history="1">
            <w:r w:rsidRPr="00B2125A">
              <w:rPr>
                <w:rStyle w:val="Hyperlink"/>
                <w:noProof/>
              </w:rPr>
              <w:t>6.2 Test Tasks</w:t>
            </w:r>
            <w:r>
              <w:rPr>
                <w:noProof/>
                <w:webHidden/>
              </w:rPr>
              <w:tab/>
            </w:r>
            <w:r>
              <w:rPr>
                <w:noProof/>
                <w:webHidden/>
              </w:rPr>
              <w:fldChar w:fldCharType="begin"/>
            </w:r>
            <w:r>
              <w:rPr>
                <w:noProof/>
                <w:webHidden/>
              </w:rPr>
              <w:instrText xml:space="preserve"> PAGEREF _Toc233675274 \h </w:instrText>
            </w:r>
            <w:r>
              <w:rPr>
                <w:noProof/>
                <w:webHidden/>
              </w:rPr>
            </w:r>
            <w:r>
              <w:rPr>
                <w:noProof/>
                <w:webHidden/>
              </w:rPr>
              <w:fldChar w:fldCharType="separate"/>
            </w:r>
            <w:r>
              <w:rPr>
                <w:noProof/>
                <w:webHidden/>
              </w:rPr>
              <w:t>23</w:t>
            </w:r>
            <w:r>
              <w:rPr>
                <w:noProof/>
                <w:webHidden/>
              </w:rPr>
              <w:fldChar w:fldCharType="end"/>
            </w:r>
          </w:hyperlink>
        </w:p>
        <w:p w14:paraId="7ABE095D" w14:textId="2EE2965E" w:rsidR="00CE71E8" w:rsidRDefault="00CE71E8">
          <w:pPr>
            <w:pStyle w:val="TOC2"/>
            <w:tabs>
              <w:tab w:val="right" w:leader="dot" w:pos="9016"/>
            </w:tabs>
            <w:rPr>
              <w:rFonts w:eastAsiaTheme="minorEastAsia"/>
              <w:noProof/>
              <w:lang w:eastAsia="en-GB"/>
            </w:rPr>
          </w:pPr>
          <w:hyperlink w:anchor="_Toc233675275" w:history="1">
            <w:r w:rsidRPr="00B2125A">
              <w:rPr>
                <w:rStyle w:val="Hyperlink"/>
                <w:noProof/>
              </w:rPr>
              <w:t>6.3 Participant Coverage</w:t>
            </w:r>
            <w:r>
              <w:rPr>
                <w:noProof/>
                <w:webHidden/>
              </w:rPr>
              <w:tab/>
            </w:r>
            <w:r>
              <w:rPr>
                <w:noProof/>
                <w:webHidden/>
              </w:rPr>
              <w:fldChar w:fldCharType="begin"/>
            </w:r>
            <w:r>
              <w:rPr>
                <w:noProof/>
                <w:webHidden/>
              </w:rPr>
              <w:instrText xml:space="preserve"> PAGEREF _Toc233675275 \h </w:instrText>
            </w:r>
            <w:r>
              <w:rPr>
                <w:noProof/>
                <w:webHidden/>
              </w:rPr>
            </w:r>
            <w:r>
              <w:rPr>
                <w:noProof/>
                <w:webHidden/>
              </w:rPr>
              <w:fldChar w:fldCharType="separate"/>
            </w:r>
            <w:r>
              <w:rPr>
                <w:noProof/>
                <w:webHidden/>
              </w:rPr>
              <w:t>23</w:t>
            </w:r>
            <w:r>
              <w:rPr>
                <w:noProof/>
                <w:webHidden/>
              </w:rPr>
              <w:fldChar w:fldCharType="end"/>
            </w:r>
          </w:hyperlink>
        </w:p>
        <w:p w14:paraId="677A282C" w14:textId="729A7CEE" w:rsidR="00CE71E8" w:rsidRDefault="00CE71E8">
          <w:pPr>
            <w:pStyle w:val="TOC2"/>
            <w:tabs>
              <w:tab w:val="right" w:leader="dot" w:pos="9016"/>
            </w:tabs>
            <w:rPr>
              <w:rFonts w:eastAsiaTheme="minorEastAsia"/>
              <w:noProof/>
              <w:lang w:eastAsia="en-GB"/>
            </w:rPr>
          </w:pPr>
          <w:hyperlink w:anchor="_Toc233675276" w:history="1">
            <w:r w:rsidRPr="00B2125A">
              <w:rPr>
                <w:rStyle w:val="Hyperlink"/>
                <w:noProof/>
              </w:rPr>
              <w:t>6.4 Positive Feedback</w:t>
            </w:r>
            <w:r>
              <w:rPr>
                <w:noProof/>
                <w:webHidden/>
              </w:rPr>
              <w:tab/>
            </w:r>
            <w:r>
              <w:rPr>
                <w:noProof/>
                <w:webHidden/>
              </w:rPr>
              <w:fldChar w:fldCharType="begin"/>
            </w:r>
            <w:r>
              <w:rPr>
                <w:noProof/>
                <w:webHidden/>
              </w:rPr>
              <w:instrText xml:space="preserve"> PAGEREF _Toc233675276 \h </w:instrText>
            </w:r>
            <w:r>
              <w:rPr>
                <w:noProof/>
                <w:webHidden/>
              </w:rPr>
            </w:r>
            <w:r>
              <w:rPr>
                <w:noProof/>
                <w:webHidden/>
              </w:rPr>
              <w:fldChar w:fldCharType="separate"/>
            </w:r>
            <w:r>
              <w:rPr>
                <w:noProof/>
                <w:webHidden/>
              </w:rPr>
              <w:t>23</w:t>
            </w:r>
            <w:r>
              <w:rPr>
                <w:noProof/>
                <w:webHidden/>
              </w:rPr>
              <w:fldChar w:fldCharType="end"/>
            </w:r>
          </w:hyperlink>
        </w:p>
        <w:p w14:paraId="546415B2" w14:textId="3F0D4A5B" w:rsidR="00CE71E8" w:rsidRDefault="00CE71E8">
          <w:pPr>
            <w:pStyle w:val="TOC2"/>
            <w:tabs>
              <w:tab w:val="right" w:leader="dot" w:pos="9016"/>
            </w:tabs>
            <w:rPr>
              <w:rFonts w:eastAsiaTheme="minorEastAsia"/>
              <w:noProof/>
              <w:lang w:eastAsia="en-GB"/>
            </w:rPr>
          </w:pPr>
          <w:hyperlink w:anchor="_Toc233675277" w:history="1">
            <w:r w:rsidRPr="00B2125A">
              <w:rPr>
                <w:rStyle w:val="Hyperlink"/>
                <w:noProof/>
              </w:rPr>
              <w:t>6.5 Usability Problems Identified</w:t>
            </w:r>
            <w:r>
              <w:rPr>
                <w:noProof/>
                <w:webHidden/>
              </w:rPr>
              <w:tab/>
            </w:r>
            <w:r>
              <w:rPr>
                <w:noProof/>
                <w:webHidden/>
              </w:rPr>
              <w:fldChar w:fldCharType="begin"/>
            </w:r>
            <w:r>
              <w:rPr>
                <w:noProof/>
                <w:webHidden/>
              </w:rPr>
              <w:instrText xml:space="preserve"> PAGEREF _Toc233675277 \h </w:instrText>
            </w:r>
            <w:r>
              <w:rPr>
                <w:noProof/>
                <w:webHidden/>
              </w:rPr>
            </w:r>
            <w:r>
              <w:rPr>
                <w:noProof/>
                <w:webHidden/>
              </w:rPr>
              <w:fldChar w:fldCharType="separate"/>
            </w:r>
            <w:r>
              <w:rPr>
                <w:noProof/>
                <w:webHidden/>
              </w:rPr>
              <w:t>24</w:t>
            </w:r>
            <w:r>
              <w:rPr>
                <w:noProof/>
                <w:webHidden/>
              </w:rPr>
              <w:fldChar w:fldCharType="end"/>
            </w:r>
          </w:hyperlink>
        </w:p>
        <w:p w14:paraId="1EA13538" w14:textId="6625734E" w:rsidR="00CE71E8" w:rsidRDefault="00CE71E8">
          <w:pPr>
            <w:pStyle w:val="TOC2"/>
            <w:tabs>
              <w:tab w:val="right" w:leader="dot" w:pos="9016"/>
            </w:tabs>
            <w:rPr>
              <w:rFonts w:eastAsiaTheme="minorEastAsia"/>
              <w:noProof/>
              <w:lang w:eastAsia="en-GB"/>
            </w:rPr>
          </w:pPr>
          <w:hyperlink w:anchor="_Toc233675278" w:history="1">
            <w:r w:rsidRPr="00B2125A">
              <w:rPr>
                <w:rStyle w:val="Hyperlink"/>
                <w:noProof/>
              </w:rPr>
              <w:t>6.6 Design Improvements</w:t>
            </w:r>
            <w:r>
              <w:rPr>
                <w:noProof/>
                <w:webHidden/>
              </w:rPr>
              <w:tab/>
            </w:r>
            <w:r>
              <w:rPr>
                <w:noProof/>
                <w:webHidden/>
              </w:rPr>
              <w:fldChar w:fldCharType="begin"/>
            </w:r>
            <w:r>
              <w:rPr>
                <w:noProof/>
                <w:webHidden/>
              </w:rPr>
              <w:instrText xml:space="preserve"> PAGEREF _Toc233675278 \h </w:instrText>
            </w:r>
            <w:r>
              <w:rPr>
                <w:noProof/>
                <w:webHidden/>
              </w:rPr>
            </w:r>
            <w:r>
              <w:rPr>
                <w:noProof/>
                <w:webHidden/>
              </w:rPr>
              <w:fldChar w:fldCharType="separate"/>
            </w:r>
            <w:r>
              <w:rPr>
                <w:noProof/>
                <w:webHidden/>
              </w:rPr>
              <w:t>24</w:t>
            </w:r>
            <w:r>
              <w:rPr>
                <w:noProof/>
                <w:webHidden/>
              </w:rPr>
              <w:fldChar w:fldCharType="end"/>
            </w:r>
          </w:hyperlink>
        </w:p>
        <w:p w14:paraId="298359DF" w14:textId="434E3D64" w:rsidR="00CE71E8" w:rsidRDefault="00CE71E8">
          <w:pPr>
            <w:pStyle w:val="TOC2"/>
            <w:tabs>
              <w:tab w:val="right" w:leader="dot" w:pos="9016"/>
            </w:tabs>
            <w:rPr>
              <w:rFonts w:eastAsiaTheme="minorEastAsia"/>
              <w:noProof/>
              <w:lang w:eastAsia="en-GB"/>
            </w:rPr>
          </w:pPr>
          <w:hyperlink w:anchor="_Toc233675279" w:history="1">
            <w:r w:rsidRPr="00B2125A">
              <w:rPr>
                <w:rStyle w:val="Hyperlink"/>
                <w:noProof/>
              </w:rPr>
              <w:t>6.7 System Usability Scale (SUS)</w:t>
            </w:r>
            <w:r>
              <w:rPr>
                <w:noProof/>
                <w:webHidden/>
              </w:rPr>
              <w:tab/>
            </w:r>
            <w:r>
              <w:rPr>
                <w:noProof/>
                <w:webHidden/>
              </w:rPr>
              <w:fldChar w:fldCharType="begin"/>
            </w:r>
            <w:r>
              <w:rPr>
                <w:noProof/>
                <w:webHidden/>
              </w:rPr>
              <w:instrText xml:space="preserve"> PAGEREF _Toc233675279 \h </w:instrText>
            </w:r>
            <w:r>
              <w:rPr>
                <w:noProof/>
                <w:webHidden/>
              </w:rPr>
            </w:r>
            <w:r>
              <w:rPr>
                <w:noProof/>
                <w:webHidden/>
              </w:rPr>
              <w:fldChar w:fldCharType="separate"/>
            </w:r>
            <w:r>
              <w:rPr>
                <w:noProof/>
                <w:webHidden/>
              </w:rPr>
              <w:t>24</w:t>
            </w:r>
            <w:r>
              <w:rPr>
                <w:noProof/>
                <w:webHidden/>
              </w:rPr>
              <w:fldChar w:fldCharType="end"/>
            </w:r>
          </w:hyperlink>
        </w:p>
        <w:p w14:paraId="2F1B8027" w14:textId="35341D3E" w:rsidR="00CE71E8" w:rsidRDefault="00CE71E8">
          <w:pPr>
            <w:pStyle w:val="TOC2"/>
            <w:tabs>
              <w:tab w:val="right" w:leader="dot" w:pos="9016"/>
            </w:tabs>
            <w:rPr>
              <w:rFonts w:eastAsiaTheme="minorEastAsia"/>
              <w:noProof/>
              <w:lang w:eastAsia="en-GB"/>
            </w:rPr>
          </w:pPr>
          <w:hyperlink w:anchor="_Toc233675280" w:history="1">
            <w:r w:rsidRPr="00B2125A">
              <w:rPr>
                <w:rStyle w:val="Hyperlink"/>
                <w:noProof/>
              </w:rPr>
              <w:t>6.8 Peer Evaluation</w:t>
            </w:r>
            <w:r>
              <w:rPr>
                <w:noProof/>
                <w:webHidden/>
              </w:rPr>
              <w:tab/>
            </w:r>
            <w:r>
              <w:rPr>
                <w:noProof/>
                <w:webHidden/>
              </w:rPr>
              <w:fldChar w:fldCharType="begin"/>
            </w:r>
            <w:r>
              <w:rPr>
                <w:noProof/>
                <w:webHidden/>
              </w:rPr>
              <w:instrText xml:space="preserve"> PAGEREF _Toc233675280 \h </w:instrText>
            </w:r>
            <w:r>
              <w:rPr>
                <w:noProof/>
                <w:webHidden/>
              </w:rPr>
            </w:r>
            <w:r>
              <w:rPr>
                <w:noProof/>
                <w:webHidden/>
              </w:rPr>
              <w:fldChar w:fldCharType="separate"/>
            </w:r>
            <w:r>
              <w:rPr>
                <w:noProof/>
                <w:webHidden/>
              </w:rPr>
              <w:t>25</w:t>
            </w:r>
            <w:r>
              <w:rPr>
                <w:noProof/>
                <w:webHidden/>
              </w:rPr>
              <w:fldChar w:fldCharType="end"/>
            </w:r>
          </w:hyperlink>
        </w:p>
        <w:p w14:paraId="4D101E3A" w14:textId="1AC3BDA3" w:rsidR="00CE71E8" w:rsidRDefault="00CE71E8">
          <w:pPr>
            <w:pStyle w:val="TOC1"/>
            <w:tabs>
              <w:tab w:val="right" w:leader="dot" w:pos="9016"/>
            </w:tabs>
            <w:rPr>
              <w:rFonts w:eastAsiaTheme="minorEastAsia"/>
              <w:noProof/>
              <w:lang w:eastAsia="en-GB"/>
            </w:rPr>
          </w:pPr>
          <w:hyperlink w:anchor="_Toc233675281" w:history="1">
            <w:r w:rsidRPr="00B2125A">
              <w:rPr>
                <w:rStyle w:val="Hyperlink"/>
                <w:noProof/>
              </w:rPr>
              <w:t>7 Conclusion</w:t>
            </w:r>
            <w:r>
              <w:rPr>
                <w:noProof/>
                <w:webHidden/>
              </w:rPr>
              <w:tab/>
            </w:r>
            <w:r>
              <w:rPr>
                <w:noProof/>
                <w:webHidden/>
              </w:rPr>
              <w:fldChar w:fldCharType="begin"/>
            </w:r>
            <w:r>
              <w:rPr>
                <w:noProof/>
                <w:webHidden/>
              </w:rPr>
              <w:instrText xml:space="preserve"> PAGEREF _Toc233675281 \h </w:instrText>
            </w:r>
            <w:r>
              <w:rPr>
                <w:noProof/>
                <w:webHidden/>
              </w:rPr>
            </w:r>
            <w:r>
              <w:rPr>
                <w:noProof/>
                <w:webHidden/>
              </w:rPr>
              <w:fldChar w:fldCharType="separate"/>
            </w:r>
            <w:r>
              <w:rPr>
                <w:noProof/>
                <w:webHidden/>
              </w:rPr>
              <w:t>25</w:t>
            </w:r>
            <w:r>
              <w:rPr>
                <w:noProof/>
                <w:webHidden/>
              </w:rPr>
              <w:fldChar w:fldCharType="end"/>
            </w:r>
          </w:hyperlink>
        </w:p>
        <w:p w14:paraId="7E646A89" w14:textId="04CD0F45" w:rsidR="00CE71E8" w:rsidRDefault="00CE71E8">
          <w:pPr>
            <w:pStyle w:val="TOC1"/>
            <w:tabs>
              <w:tab w:val="right" w:leader="dot" w:pos="9016"/>
            </w:tabs>
            <w:rPr>
              <w:rFonts w:eastAsiaTheme="minorEastAsia"/>
              <w:noProof/>
              <w:lang w:eastAsia="en-GB"/>
            </w:rPr>
          </w:pPr>
          <w:hyperlink w:anchor="_Toc233675282" w:history="1">
            <w:r w:rsidRPr="00B2125A">
              <w:rPr>
                <w:rStyle w:val="Hyperlink"/>
                <w:noProof/>
              </w:rPr>
              <w:t>MoSCoW Requirements</w:t>
            </w:r>
            <w:r>
              <w:rPr>
                <w:noProof/>
                <w:webHidden/>
              </w:rPr>
              <w:tab/>
            </w:r>
            <w:r>
              <w:rPr>
                <w:noProof/>
                <w:webHidden/>
              </w:rPr>
              <w:fldChar w:fldCharType="begin"/>
            </w:r>
            <w:r>
              <w:rPr>
                <w:noProof/>
                <w:webHidden/>
              </w:rPr>
              <w:instrText xml:space="preserve"> PAGEREF _Toc233675282 \h </w:instrText>
            </w:r>
            <w:r>
              <w:rPr>
                <w:noProof/>
                <w:webHidden/>
              </w:rPr>
            </w:r>
            <w:r>
              <w:rPr>
                <w:noProof/>
                <w:webHidden/>
              </w:rPr>
              <w:fldChar w:fldCharType="separate"/>
            </w:r>
            <w:r>
              <w:rPr>
                <w:noProof/>
                <w:webHidden/>
              </w:rPr>
              <w:t>26</w:t>
            </w:r>
            <w:r>
              <w:rPr>
                <w:noProof/>
                <w:webHidden/>
              </w:rPr>
              <w:fldChar w:fldCharType="end"/>
            </w:r>
          </w:hyperlink>
        </w:p>
        <w:p w14:paraId="6D58174E" w14:textId="35C5A98D" w:rsidR="00CE71E8" w:rsidRDefault="00CE71E8">
          <w:pPr>
            <w:pStyle w:val="TOC1"/>
            <w:tabs>
              <w:tab w:val="right" w:leader="dot" w:pos="9016"/>
            </w:tabs>
            <w:rPr>
              <w:rFonts w:eastAsiaTheme="minorEastAsia"/>
              <w:noProof/>
              <w:lang w:eastAsia="en-GB"/>
            </w:rPr>
          </w:pPr>
          <w:hyperlink w:anchor="_Toc233675283" w:history="1">
            <w:r w:rsidRPr="00B2125A">
              <w:rPr>
                <w:rStyle w:val="Hyperlink"/>
                <w:noProof/>
              </w:rPr>
              <w:t>References</w:t>
            </w:r>
            <w:r>
              <w:rPr>
                <w:noProof/>
                <w:webHidden/>
              </w:rPr>
              <w:tab/>
            </w:r>
            <w:r>
              <w:rPr>
                <w:noProof/>
                <w:webHidden/>
              </w:rPr>
              <w:fldChar w:fldCharType="begin"/>
            </w:r>
            <w:r>
              <w:rPr>
                <w:noProof/>
                <w:webHidden/>
              </w:rPr>
              <w:instrText xml:space="preserve"> PAGEREF _Toc233675283 \h </w:instrText>
            </w:r>
            <w:r>
              <w:rPr>
                <w:noProof/>
                <w:webHidden/>
              </w:rPr>
            </w:r>
            <w:r>
              <w:rPr>
                <w:noProof/>
                <w:webHidden/>
              </w:rPr>
              <w:fldChar w:fldCharType="separate"/>
            </w:r>
            <w:r>
              <w:rPr>
                <w:noProof/>
                <w:webHidden/>
              </w:rPr>
              <w:t>26</w:t>
            </w:r>
            <w:r>
              <w:rPr>
                <w:noProof/>
                <w:webHidden/>
              </w:rPr>
              <w:fldChar w:fldCharType="end"/>
            </w:r>
          </w:hyperlink>
        </w:p>
        <w:p w14:paraId="62853A0A" w14:textId="6783102F" w:rsidR="00B65796" w:rsidRDefault="00B65796">
          <w:r>
            <w:rPr>
              <w:b/>
              <w:bCs/>
              <w:noProof/>
            </w:rPr>
            <w:fldChar w:fldCharType="end"/>
          </w:r>
        </w:p>
      </w:sdtContent>
    </w:sdt>
    <w:p w14:paraId="1A03B4D1" w14:textId="77777777" w:rsidR="008C6EF3" w:rsidRDefault="008C6EF3"/>
    <w:p w14:paraId="794DD2F2" w14:textId="77777777" w:rsidR="008C6EF3" w:rsidRDefault="008C6EF3"/>
    <w:p w14:paraId="2CB720B3" w14:textId="086E2F46" w:rsidR="008C6EF3" w:rsidRDefault="008C6EF3">
      <w:r>
        <w:br w:type="page"/>
      </w:r>
    </w:p>
    <w:p w14:paraId="31D4CDAA" w14:textId="0B941B2B" w:rsidR="008C6EF3" w:rsidRPr="007D7161" w:rsidRDefault="008C6EF3" w:rsidP="00B65796">
      <w:pPr>
        <w:pStyle w:val="Heading1"/>
        <w:numPr>
          <w:ilvl w:val="0"/>
          <w:numId w:val="2"/>
        </w:numPr>
      </w:pPr>
      <w:bookmarkStart w:id="0" w:name="_Toc233675235"/>
      <w:r w:rsidRPr="007D7161">
        <w:lastRenderedPageBreak/>
        <w:t>Introduction</w:t>
      </w:r>
      <w:bookmarkEnd w:id="0"/>
    </w:p>
    <w:p w14:paraId="5396E05F" w14:textId="02171476"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 xml:space="preserve">The increasing popularity of cooperative digital games has demonstrated how interactive entertainment can also promote teamwork, communication, and problem-solving skills. One of the most successful examples is </w:t>
      </w:r>
      <w:r w:rsidRPr="007D7161">
        <w:rPr>
          <w:rFonts w:ascii="Arial" w:hAnsi="Arial" w:cs="Arial"/>
          <w:i/>
          <w:iCs/>
          <w:sz w:val="22"/>
          <w:szCs w:val="22"/>
        </w:rPr>
        <w:t>Pandemic</w:t>
      </w:r>
      <w:r w:rsidRPr="007D7161">
        <w:rPr>
          <w:rFonts w:ascii="Arial" w:hAnsi="Arial" w:cs="Arial"/>
          <w:sz w:val="22"/>
          <w:szCs w:val="22"/>
        </w:rPr>
        <w:t>, a cooperative strategy board game in which players work together to prevent worldwide disease outbreaks by sharing resources and making strategic decisions under pressure. Rather than competing against each other, players collaborate to achieve a common objective, making the game an excellent foundation for designing educational and team-oriented digital experiences.</w:t>
      </w:r>
    </w:p>
    <w:p w14:paraId="5E2A6F62" w14:textId="77777777"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 xml:space="preserve">This project presents </w:t>
      </w:r>
      <w:r w:rsidRPr="007D7161">
        <w:rPr>
          <w:rFonts w:ascii="Arial" w:hAnsi="Arial" w:cs="Arial"/>
          <w:b/>
          <w:bCs/>
          <w:sz w:val="22"/>
          <w:szCs w:val="22"/>
        </w:rPr>
        <w:t>Campus Crisis</w:t>
      </w:r>
      <w:r w:rsidRPr="007D7161">
        <w:rPr>
          <w:rFonts w:ascii="Arial" w:hAnsi="Arial" w:cs="Arial"/>
          <w:sz w:val="22"/>
          <w:szCs w:val="22"/>
        </w:rPr>
        <w:t xml:space="preserve">, a mobile-first cooperative strategy game inspired by </w:t>
      </w:r>
      <w:r w:rsidRPr="007D7161">
        <w:rPr>
          <w:rFonts w:ascii="Arial" w:hAnsi="Arial" w:cs="Arial"/>
          <w:i/>
          <w:iCs/>
          <w:sz w:val="22"/>
          <w:szCs w:val="22"/>
        </w:rPr>
        <w:t>Pandemic</w:t>
      </w:r>
      <w:r w:rsidRPr="007D7161">
        <w:rPr>
          <w:rFonts w:ascii="Arial" w:hAnsi="Arial" w:cs="Arial"/>
          <w:sz w:val="22"/>
          <w:szCs w:val="22"/>
        </w:rPr>
        <w:t xml:space="preserve"> and redesigned specifically for the University of Wales Trinity Saint David (UWTSD). Instead of controlling disease outbreaks across the world, players manage different types of crises occurring across UWTSD campuses, including Swansea Bay, SA1 Waterfront, Carmarthen, Lampeter, Cardiff, and Wrexham. Each player assumes a unique university-related role, such as Campus Medic, IT Technician, or Welfare Officer, with specialised abilities that encourage cooperation and strategic planning throughout the game.</w:t>
      </w:r>
    </w:p>
    <w:p w14:paraId="1CFFD866" w14:textId="77777777"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The primary objective of this project is not to develop a fully functioning game but to design a usable and accessible user interface based on recognised usability engineering principles. The design process focuses on understanding the needs of diverse users through user-centred design methods, including questionnaires, interviews, focus groups, persona development, and prototype evaluation. The resulting wireframe prototypes aim to provide an intuitive, efficient, and inclusive user experience suitable for a broad range of university students, including international students, mature learners, and users with accessibility requirements.</w:t>
      </w:r>
    </w:p>
    <w:p w14:paraId="1E1D73B5" w14:textId="77777777"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The interface design is informed by established Human–Computer Interaction (HCI) and usability engineering principles, including Nielsen's usability heuristics, WCAG 2.2 accessibility guidelines, cognitive load theory, and mobile-first design recommendations. These principles help ensure that the proposed interface is easy to learn, reduces user errors, supports accessibility, and promotes effective collaboration during gameplay.</w:t>
      </w:r>
    </w:p>
    <w:p w14:paraId="6AECB880" w14:textId="475064C0"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 xml:space="preserve">This report documents the complete early-stage design process. It first introduces the user research activities undertaken to understand potential users and their requirements. It then presents four research-based personas, discusses the usability principles that influenced the interface design, explains the development of low-fidelity wireframe storyboards, and evaluates the prototypes through user testing and peer feedback. The findings from this initial </w:t>
      </w:r>
      <w:r w:rsidRPr="007D7161">
        <w:rPr>
          <w:rFonts w:ascii="Arial" w:hAnsi="Arial" w:cs="Arial"/>
          <w:sz w:val="22"/>
          <w:szCs w:val="22"/>
        </w:rPr>
        <w:lastRenderedPageBreak/>
        <w:t>design phase will provide the foundation for developing a high-fidelity prototype in the next stage of the project</w:t>
      </w:r>
      <w:r>
        <w:rPr>
          <w:rFonts w:ascii="Arial" w:hAnsi="Arial" w:cs="Arial"/>
          <w:sz w:val="22"/>
          <w:szCs w:val="22"/>
        </w:rPr>
        <w:t>.</w:t>
      </w:r>
    </w:p>
    <w:p w14:paraId="6F7F42E6" w14:textId="77777777" w:rsidR="008C6EF3" w:rsidRPr="007D7161" w:rsidRDefault="008C6EF3" w:rsidP="00B65796">
      <w:pPr>
        <w:pStyle w:val="Heading1"/>
      </w:pPr>
      <w:bookmarkStart w:id="1" w:name="_Toc233675236"/>
      <w:r w:rsidRPr="007D7161">
        <w:t>2 User Personas</w:t>
      </w:r>
      <w:bookmarkEnd w:id="1"/>
    </w:p>
    <w:p w14:paraId="1F80BD44" w14:textId="77777777" w:rsidR="008C6EF3" w:rsidRPr="007D7161" w:rsidRDefault="008C6EF3" w:rsidP="008C6EF3">
      <w:pPr>
        <w:rPr>
          <w:rFonts w:ascii="Arial" w:hAnsi="Arial" w:cs="Arial"/>
          <w:sz w:val="22"/>
          <w:szCs w:val="22"/>
        </w:rPr>
      </w:pPr>
      <w:r w:rsidRPr="007D7161">
        <w:rPr>
          <w:rFonts w:ascii="Arial" w:hAnsi="Arial" w:cs="Arial"/>
          <w:sz w:val="22"/>
          <w:szCs w:val="22"/>
        </w:rPr>
        <w:t>Personas are narrative models of target users synthesised from empirical research [12]. The four personas below are composite archetypes derived from primary research (n=22 total participants, Section 3).</w:t>
      </w:r>
    </w:p>
    <w:p w14:paraId="28E9A0F6" w14:textId="77777777" w:rsidR="008C6EF3" w:rsidRPr="007D7161" w:rsidRDefault="008C6EF3" w:rsidP="00B65796">
      <w:pPr>
        <w:pStyle w:val="Heading2"/>
      </w:pPr>
      <w:bookmarkStart w:id="2" w:name="_Toc233675237"/>
      <w:r w:rsidRPr="007D7161">
        <w:t>2.1 Persona 1 — Aarav Sharma</w:t>
      </w:r>
      <w:bookmarkEnd w:id="2"/>
    </w:p>
    <w:tbl>
      <w:tblPr>
        <w:tblW w:w="0" w:type="auto"/>
        <w:jc w:val="center"/>
        <w:tblLook w:val="04A0" w:firstRow="1" w:lastRow="0" w:firstColumn="1" w:lastColumn="0" w:noHBand="0" w:noVBand="1"/>
      </w:tblPr>
      <w:tblGrid>
        <w:gridCol w:w="9026"/>
      </w:tblGrid>
      <w:tr w:rsidR="008C6EF3" w:rsidRPr="007D7161" w14:paraId="40272D83" w14:textId="77777777" w:rsidTr="00434A0C">
        <w:trPr>
          <w:jc w:val="center"/>
        </w:trPr>
        <w:tc>
          <w:tcPr>
            <w:tcW w:w="9072" w:type="dxa"/>
            <w:shd w:val="clear" w:color="auto" w:fill="647A8F"/>
          </w:tcPr>
          <w:p w14:paraId="26E52773" w14:textId="77777777" w:rsidR="008C6EF3" w:rsidRPr="007D7161" w:rsidRDefault="008C6EF3" w:rsidP="00434A0C">
            <w:pPr>
              <w:rPr>
                <w:rFonts w:ascii="Arial" w:hAnsi="Arial" w:cs="Arial"/>
                <w:sz w:val="22"/>
                <w:szCs w:val="22"/>
              </w:rPr>
            </w:pPr>
            <w:r w:rsidRPr="007D7161">
              <w:rPr>
                <w:rFonts w:ascii="Arial" w:hAnsi="Arial" w:cs="Arial"/>
                <w:b/>
                <w:color w:val="FFFFFF"/>
                <w:sz w:val="22"/>
                <w:szCs w:val="22"/>
              </w:rPr>
              <w:t>Persona 1: Aarav Sharma — International MSc Student</w:t>
            </w:r>
          </w:p>
        </w:tc>
      </w:tr>
      <w:tr w:rsidR="008C6EF3" w:rsidRPr="007D7161" w14:paraId="00AE2A24" w14:textId="77777777" w:rsidTr="00434A0C">
        <w:trPr>
          <w:jc w:val="center"/>
        </w:trPr>
        <w:tc>
          <w:tcPr>
            <w:tcW w:w="9072" w:type="dxa"/>
            <w:shd w:val="clear" w:color="auto" w:fill="E8EEF2"/>
          </w:tcPr>
          <w:p w14:paraId="3A09C00D"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Age: </w:t>
            </w:r>
            <w:r w:rsidRPr="007D7161">
              <w:rPr>
                <w:rFonts w:ascii="Arial" w:hAnsi="Arial" w:cs="Arial"/>
                <w:sz w:val="22"/>
                <w:szCs w:val="22"/>
              </w:rPr>
              <w:t>22      Degree: MSc Computer Science      Campus: Swansea Bay</w:t>
            </w:r>
          </w:p>
          <w:p w14:paraId="231974D0"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Background: </w:t>
            </w:r>
            <w:r w:rsidRPr="007D7161">
              <w:rPr>
                <w:rFonts w:ascii="Arial" w:hAnsi="Arial" w:cs="Arial"/>
                <w:sz w:val="22"/>
                <w:szCs w:val="22"/>
              </w:rPr>
              <w:t>Aarav is an international student. English is an Additional Language (EAL). He has high technical literacy but is unfamiliar with European cooperative board games.</w:t>
            </w:r>
          </w:p>
          <w:p w14:paraId="22A30AFC"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Scenario: </w:t>
            </w:r>
            <w:r w:rsidRPr="007D7161">
              <w:rPr>
                <w:rFonts w:ascii="Arial" w:hAnsi="Arial" w:cs="Arial"/>
                <w:sz w:val="22"/>
                <w:szCs w:val="22"/>
              </w:rPr>
              <w:t>Aarav wants to play a game with flatmates but struggles with jargon-heavy tutorials. He needs clear, icon-supported instructions.</w:t>
            </w:r>
          </w:p>
          <w:p w14:paraId="63E91A98"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Key UX requirements: </w:t>
            </w:r>
            <w:r w:rsidRPr="007D7161">
              <w:rPr>
                <w:rFonts w:ascii="Arial" w:hAnsi="Arial" w:cs="Arial"/>
                <w:sz w:val="22"/>
                <w:szCs w:val="22"/>
              </w:rPr>
              <w:t>Plain English instructions, icon support, offline Pass &amp; Play mode.</w:t>
            </w:r>
          </w:p>
        </w:tc>
      </w:tr>
    </w:tbl>
    <w:p w14:paraId="1B976689" w14:textId="77777777" w:rsidR="008C6EF3" w:rsidRDefault="008C6EF3" w:rsidP="008C6EF3">
      <w:pPr>
        <w:spacing w:line="360" w:lineRule="auto"/>
        <w:jc w:val="both"/>
        <w:rPr>
          <w:rFonts w:ascii="Arial" w:hAnsi="Arial" w:cs="Arial"/>
          <w:sz w:val="22"/>
          <w:szCs w:val="22"/>
        </w:rPr>
      </w:pPr>
    </w:p>
    <w:p w14:paraId="5D0E37F5" w14:textId="77777777" w:rsidR="008C6EF3" w:rsidRPr="007D7161" w:rsidRDefault="008C6EF3" w:rsidP="00B65796">
      <w:pPr>
        <w:pStyle w:val="Heading2"/>
      </w:pPr>
      <w:bookmarkStart w:id="3" w:name="_Toc233675238"/>
      <w:r w:rsidRPr="007D7161">
        <w:t>2.2 Persona 2 — Margaret Hughes</w:t>
      </w:r>
      <w:bookmarkEnd w:id="3"/>
    </w:p>
    <w:tbl>
      <w:tblPr>
        <w:tblW w:w="0" w:type="auto"/>
        <w:jc w:val="center"/>
        <w:tblLook w:val="04A0" w:firstRow="1" w:lastRow="0" w:firstColumn="1" w:lastColumn="0" w:noHBand="0" w:noVBand="1"/>
      </w:tblPr>
      <w:tblGrid>
        <w:gridCol w:w="9026"/>
      </w:tblGrid>
      <w:tr w:rsidR="008C6EF3" w:rsidRPr="007D7161" w14:paraId="4AAC71FE" w14:textId="77777777" w:rsidTr="00434A0C">
        <w:trPr>
          <w:jc w:val="center"/>
        </w:trPr>
        <w:tc>
          <w:tcPr>
            <w:tcW w:w="9072" w:type="dxa"/>
            <w:shd w:val="clear" w:color="auto" w:fill="647A8F"/>
          </w:tcPr>
          <w:p w14:paraId="6A43EB72" w14:textId="77777777" w:rsidR="008C6EF3" w:rsidRPr="007D7161" w:rsidRDefault="008C6EF3" w:rsidP="00434A0C">
            <w:pPr>
              <w:rPr>
                <w:rFonts w:ascii="Arial" w:hAnsi="Arial" w:cs="Arial"/>
                <w:sz w:val="22"/>
                <w:szCs w:val="22"/>
              </w:rPr>
            </w:pPr>
            <w:r w:rsidRPr="007D7161">
              <w:rPr>
                <w:rFonts w:ascii="Arial" w:hAnsi="Arial" w:cs="Arial"/>
                <w:b/>
                <w:color w:val="FFFFFF"/>
                <w:sz w:val="22"/>
                <w:szCs w:val="22"/>
              </w:rPr>
              <w:t>Persona 2: Margaret Hughes — Mature Part-Time Student</w:t>
            </w:r>
          </w:p>
        </w:tc>
      </w:tr>
      <w:tr w:rsidR="008C6EF3" w:rsidRPr="007D7161" w14:paraId="2010CD8E" w14:textId="77777777" w:rsidTr="00434A0C">
        <w:trPr>
          <w:jc w:val="center"/>
        </w:trPr>
        <w:tc>
          <w:tcPr>
            <w:tcW w:w="9072" w:type="dxa"/>
            <w:shd w:val="clear" w:color="auto" w:fill="E8EEF2"/>
          </w:tcPr>
          <w:p w14:paraId="549E0799"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Age: </w:t>
            </w:r>
            <w:r w:rsidRPr="007D7161">
              <w:rPr>
                <w:rFonts w:ascii="Arial" w:hAnsi="Arial" w:cs="Arial"/>
                <w:sz w:val="22"/>
                <w:szCs w:val="22"/>
              </w:rPr>
              <w:t>47      Degree: BA Business Management      Disability: Mild presbyopia &amp; tremor</w:t>
            </w:r>
          </w:p>
          <w:p w14:paraId="4D9648C1"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Background: </w:t>
            </w:r>
            <w:r w:rsidRPr="007D7161">
              <w:rPr>
                <w:rFonts w:ascii="Arial" w:hAnsi="Arial" w:cs="Arial"/>
                <w:sz w:val="22"/>
                <w:szCs w:val="22"/>
              </w:rPr>
              <w:t>Margaret is returning to education after 20 years. She has mild long-sightedness and an occasional hand tremor, making small touch targets frustrating.</w:t>
            </w:r>
          </w:p>
          <w:p w14:paraId="1971FB98"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Scenario: </w:t>
            </w:r>
            <w:r w:rsidRPr="007D7161">
              <w:rPr>
                <w:rFonts w:ascii="Arial" w:hAnsi="Arial" w:cs="Arial"/>
                <w:sz w:val="22"/>
                <w:szCs w:val="22"/>
              </w:rPr>
              <w:t>She wants to participate in social gaming without feeling she is slowing the group down or making irreversible mistakes.</w:t>
            </w:r>
          </w:p>
          <w:p w14:paraId="44CDA3C6"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Key UX requirements: </w:t>
            </w:r>
            <w:r w:rsidRPr="007D7161">
              <w:rPr>
                <w:rFonts w:ascii="Arial" w:hAnsi="Arial" w:cs="Arial"/>
                <w:sz w:val="22"/>
                <w:szCs w:val="22"/>
              </w:rPr>
              <w:t>Minimum 16px text, undo/confirm dialogs for destructive actions, 48x48px tap targets (WCAG 2.2) [2].</w:t>
            </w:r>
          </w:p>
        </w:tc>
      </w:tr>
    </w:tbl>
    <w:p w14:paraId="4042C862" w14:textId="092162AD" w:rsidR="00CE71E8" w:rsidRDefault="00CE71E8" w:rsidP="008C6EF3">
      <w:pPr>
        <w:spacing w:line="360" w:lineRule="auto"/>
        <w:jc w:val="both"/>
        <w:rPr>
          <w:rFonts w:ascii="Arial" w:hAnsi="Arial" w:cs="Arial"/>
          <w:sz w:val="22"/>
          <w:szCs w:val="22"/>
        </w:rPr>
      </w:pPr>
    </w:p>
    <w:p w14:paraId="60D335FA" w14:textId="77777777" w:rsidR="00CE71E8" w:rsidRDefault="00CE71E8">
      <w:pPr>
        <w:rPr>
          <w:rFonts w:ascii="Arial" w:hAnsi="Arial" w:cs="Arial"/>
          <w:sz w:val="22"/>
          <w:szCs w:val="22"/>
        </w:rPr>
      </w:pPr>
      <w:r>
        <w:rPr>
          <w:rFonts w:ascii="Arial" w:hAnsi="Arial" w:cs="Arial"/>
          <w:sz w:val="22"/>
          <w:szCs w:val="22"/>
        </w:rPr>
        <w:br w:type="page"/>
      </w:r>
    </w:p>
    <w:p w14:paraId="6756D474" w14:textId="77777777" w:rsidR="008C6EF3" w:rsidRDefault="008C6EF3" w:rsidP="008C6EF3">
      <w:pPr>
        <w:spacing w:line="360" w:lineRule="auto"/>
        <w:jc w:val="both"/>
        <w:rPr>
          <w:rFonts w:ascii="Arial" w:hAnsi="Arial" w:cs="Arial"/>
          <w:sz w:val="22"/>
          <w:szCs w:val="22"/>
        </w:rPr>
      </w:pPr>
    </w:p>
    <w:p w14:paraId="418EF77A" w14:textId="77777777" w:rsidR="008C6EF3" w:rsidRPr="007D7161" w:rsidRDefault="008C6EF3" w:rsidP="00B65796">
      <w:pPr>
        <w:pStyle w:val="Heading2"/>
      </w:pPr>
      <w:bookmarkStart w:id="4" w:name="_Toc233675239"/>
      <w:r w:rsidRPr="007D7161">
        <w:t>2.3 Persona 3 — Chloe Davies</w:t>
      </w:r>
      <w:bookmarkEnd w:id="4"/>
    </w:p>
    <w:tbl>
      <w:tblPr>
        <w:tblW w:w="0" w:type="auto"/>
        <w:jc w:val="center"/>
        <w:tblLook w:val="04A0" w:firstRow="1" w:lastRow="0" w:firstColumn="1" w:lastColumn="0" w:noHBand="0" w:noVBand="1"/>
      </w:tblPr>
      <w:tblGrid>
        <w:gridCol w:w="9026"/>
      </w:tblGrid>
      <w:tr w:rsidR="008C6EF3" w:rsidRPr="007D7161" w14:paraId="3F7CDE81" w14:textId="77777777" w:rsidTr="00434A0C">
        <w:trPr>
          <w:jc w:val="center"/>
        </w:trPr>
        <w:tc>
          <w:tcPr>
            <w:tcW w:w="9072" w:type="dxa"/>
            <w:shd w:val="clear" w:color="auto" w:fill="647A8F"/>
          </w:tcPr>
          <w:p w14:paraId="653864B8" w14:textId="77777777" w:rsidR="008C6EF3" w:rsidRPr="007D7161" w:rsidRDefault="008C6EF3" w:rsidP="00434A0C">
            <w:pPr>
              <w:rPr>
                <w:rFonts w:ascii="Arial" w:hAnsi="Arial" w:cs="Arial"/>
                <w:sz w:val="22"/>
                <w:szCs w:val="22"/>
              </w:rPr>
            </w:pPr>
            <w:r w:rsidRPr="007D7161">
              <w:rPr>
                <w:rFonts w:ascii="Arial" w:hAnsi="Arial" w:cs="Arial"/>
                <w:b/>
                <w:color w:val="FFFFFF"/>
                <w:sz w:val="22"/>
                <w:szCs w:val="22"/>
              </w:rPr>
              <w:t>Persona 3: Chloe Davies — Tech-Savvy Undergraduate</w:t>
            </w:r>
          </w:p>
        </w:tc>
      </w:tr>
      <w:tr w:rsidR="008C6EF3" w:rsidRPr="007D7161" w14:paraId="3648DFC8" w14:textId="77777777" w:rsidTr="00434A0C">
        <w:trPr>
          <w:jc w:val="center"/>
        </w:trPr>
        <w:tc>
          <w:tcPr>
            <w:tcW w:w="9072" w:type="dxa"/>
            <w:shd w:val="clear" w:color="auto" w:fill="E8EEF2"/>
          </w:tcPr>
          <w:p w14:paraId="3470D7C7"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Age: </w:t>
            </w:r>
            <w:r w:rsidRPr="007D7161">
              <w:rPr>
                <w:rFonts w:ascii="Arial" w:hAnsi="Arial" w:cs="Arial"/>
                <w:sz w:val="22"/>
                <w:szCs w:val="22"/>
              </w:rPr>
              <w:t>19      Degree: BA Psychology      Campus: Swansea Bay</w:t>
            </w:r>
          </w:p>
          <w:p w14:paraId="6812A9C2"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Background: </w:t>
            </w:r>
            <w:r w:rsidRPr="007D7161">
              <w:rPr>
                <w:rFonts w:ascii="Arial" w:hAnsi="Arial" w:cs="Arial"/>
                <w:sz w:val="22"/>
                <w:szCs w:val="22"/>
              </w:rPr>
              <w:t>Chloe is highly tech-literate and plays mobile games daily. She expects polished, responsive, and modern interfaces.</w:t>
            </w:r>
          </w:p>
          <w:p w14:paraId="2F0767B8"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Scenario: </w:t>
            </w:r>
            <w:r w:rsidRPr="007D7161">
              <w:rPr>
                <w:rFonts w:ascii="Arial" w:hAnsi="Arial" w:cs="Arial"/>
                <w:sz w:val="22"/>
                <w:szCs w:val="22"/>
              </w:rPr>
              <w:t xml:space="preserve">Chloe enjoys competitive and cooperative </w:t>
            </w:r>
            <w:proofErr w:type="gramStart"/>
            <w:r w:rsidRPr="007D7161">
              <w:rPr>
                <w:rFonts w:ascii="Arial" w:hAnsi="Arial" w:cs="Arial"/>
                <w:sz w:val="22"/>
                <w:szCs w:val="22"/>
              </w:rPr>
              <w:t>tension, but</w:t>
            </w:r>
            <w:proofErr w:type="gramEnd"/>
            <w:r w:rsidRPr="007D7161">
              <w:rPr>
                <w:rFonts w:ascii="Arial" w:hAnsi="Arial" w:cs="Arial"/>
                <w:sz w:val="22"/>
                <w:szCs w:val="22"/>
              </w:rPr>
              <w:t xml:space="preserve"> wants to see performance ratings to compare previous sessions with her friends.</w:t>
            </w:r>
          </w:p>
          <w:p w14:paraId="4A22DB6E"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Key UX requirements: </w:t>
            </w:r>
            <w:r w:rsidRPr="007D7161">
              <w:rPr>
                <w:rFonts w:ascii="Arial" w:hAnsi="Arial" w:cs="Arial"/>
                <w:sz w:val="22"/>
                <w:szCs w:val="22"/>
              </w:rPr>
              <w:t>Performance ratings, smooth interactions, social sharing capabilities.</w:t>
            </w:r>
          </w:p>
        </w:tc>
      </w:tr>
    </w:tbl>
    <w:p w14:paraId="7B15E998" w14:textId="77777777" w:rsidR="008C6EF3" w:rsidRDefault="008C6EF3" w:rsidP="008C6EF3">
      <w:pPr>
        <w:spacing w:line="360" w:lineRule="auto"/>
        <w:jc w:val="both"/>
        <w:rPr>
          <w:rFonts w:ascii="Arial" w:hAnsi="Arial" w:cs="Arial"/>
          <w:sz w:val="22"/>
          <w:szCs w:val="22"/>
        </w:rPr>
      </w:pPr>
    </w:p>
    <w:p w14:paraId="7FDB2362" w14:textId="56270DD7" w:rsidR="008C6EF3" w:rsidRPr="00CE71E8" w:rsidRDefault="008C6EF3" w:rsidP="00CE71E8">
      <w:pPr>
        <w:pStyle w:val="Heading2"/>
        <w:rPr>
          <w:rFonts w:ascii="Arial" w:hAnsi="Arial" w:cs="Arial"/>
          <w:sz w:val="22"/>
          <w:szCs w:val="22"/>
        </w:rPr>
      </w:pPr>
      <w:bookmarkStart w:id="5" w:name="_Toc233675240"/>
      <w:r w:rsidRPr="007D7161">
        <w:t>2.4 Persona 4 — James Okafor</w:t>
      </w:r>
      <w:bookmarkEnd w:id="5"/>
    </w:p>
    <w:tbl>
      <w:tblPr>
        <w:tblW w:w="0" w:type="auto"/>
        <w:jc w:val="center"/>
        <w:tblLook w:val="04A0" w:firstRow="1" w:lastRow="0" w:firstColumn="1" w:lastColumn="0" w:noHBand="0" w:noVBand="1"/>
      </w:tblPr>
      <w:tblGrid>
        <w:gridCol w:w="9026"/>
      </w:tblGrid>
      <w:tr w:rsidR="008C6EF3" w:rsidRPr="007D7161" w14:paraId="520FFE76" w14:textId="77777777" w:rsidTr="00434A0C">
        <w:trPr>
          <w:jc w:val="center"/>
        </w:trPr>
        <w:tc>
          <w:tcPr>
            <w:tcW w:w="9072" w:type="dxa"/>
            <w:shd w:val="clear" w:color="auto" w:fill="647A8F"/>
          </w:tcPr>
          <w:p w14:paraId="085F7B75" w14:textId="77777777" w:rsidR="008C6EF3" w:rsidRPr="007D7161" w:rsidRDefault="008C6EF3" w:rsidP="00434A0C">
            <w:pPr>
              <w:rPr>
                <w:rFonts w:ascii="Arial" w:hAnsi="Arial" w:cs="Arial"/>
                <w:sz w:val="22"/>
                <w:szCs w:val="22"/>
              </w:rPr>
            </w:pPr>
            <w:r w:rsidRPr="007D7161">
              <w:rPr>
                <w:rFonts w:ascii="Arial" w:hAnsi="Arial" w:cs="Arial"/>
                <w:b/>
                <w:color w:val="FFFFFF"/>
                <w:sz w:val="22"/>
                <w:szCs w:val="22"/>
              </w:rPr>
              <w:t>Persona 4: James Okafor — PhD Student with Motor Impairment</w:t>
            </w:r>
          </w:p>
        </w:tc>
      </w:tr>
      <w:tr w:rsidR="008C6EF3" w:rsidRPr="007D7161" w14:paraId="001EC70E" w14:textId="77777777" w:rsidTr="00434A0C">
        <w:trPr>
          <w:jc w:val="center"/>
        </w:trPr>
        <w:tc>
          <w:tcPr>
            <w:tcW w:w="9072" w:type="dxa"/>
            <w:shd w:val="clear" w:color="auto" w:fill="E8EEF2"/>
          </w:tcPr>
          <w:p w14:paraId="4AA1CF3B"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Age: </w:t>
            </w:r>
            <w:r w:rsidRPr="007D7161">
              <w:rPr>
                <w:rFonts w:ascii="Arial" w:hAnsi="Arial" w:cs="Arial"/>
                <w:sz w:val="22"/>
                <w:szCs w:val="22"/>
              </w:rPr>
              <w:t xml:space="preserve">29      Degree: PhD Social Sciences      Disability: </w:t>
            </w:r>
            <w:proofErr w:type="spellStart"/>
            <w:r w:rsidRPr="007D7161">
              <w:rPr>
                <w:rFonts w:ascii="Arial" w:hAnsi="Arial" w:cs="Arial"/>
                <w:sz w:val="22"/>
                <w:szCs w:val="22"/>
              </w:rPr>
              <w:t>VoiceOver</w:t>
            </w:r>
            <w:proofErr w:type="spellEnd"/>
            <w:r w:rsidRPr="007D7161">
              <w:rPr>
                <w:rFonts w:ascii="Arial" w:hAnsi="Arial" w:cs="Arial"/>
                <w:sz w:val="22"/>
                <w:szCs w:val="22"/>
              </w:rPr>
              <w:t xml:space="preserve"> User</w:t>
            </w:r>
          </w:p>
          <w:p w14:paraId="3C97E685"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Background: </w:t>
            </w:r>
            <w:r w:rsidRPr="007D7161">
              <w:rPr>
                <w:rFonts w:ascii="Arial" w:hAnsi="Arial" w:cs="Arial"/>
                <w:sz w:val="22"/>
                <w:szCs w:val="22"/>
              </w:rPr>
              <w:t xml:space="preserve">James is a permanent wheelchair user with limited fine motor control. He accesses most services remotely via his iPhone using </w:t>
            </w:r>
            <w:proofErr w:type="spellStart"/>
            <w:r w:rsidRPr="007D7161">
              <w:rPr>
                <w:rFonts w:ascii="Arial" w:hAnsi="Arial" w:cs="Arial"/>
                <w:sz w:val="22"/>
                <w:szCs w:val="22"/>
              </w:rPr>
              <w:t>VoiceOver</w:t>
            </w:r>
            <w:proofErr w:type="spellEnd"/>
            <w:r w:rsidRPr="007D7161">
              <w:rPr>
                <w:rFonts w:ascii="Arial" w:hAnsi="Arial" w:cs="Arial"/>
                <w:sz w:val="22"/>
                <w:szCs w:val="22"/>
              </w:rPr>
              <w:t>.</w:t>
            </w:r>
          </w:p>
          <w:p w14:paraId="2A735F39"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Scenario: </w:t>
            </w:r>
            <w:r w:rsidRPr="007D7161">
              <w:rPr>
                <w:rFonts w:ascii="Arial" w:hAnsi="Arial" w:cs="Arial"/>
                <w:sz w:val="22"/>
                <w:szCs w:val="22"/>
              </w:rPr>
              <w:t xml:space="preserve">He wants to join online co-op sessions. The interface must work correctly with </w:t>
            </w:r>
            <w:proofErr w:type="spellStart"/>
            <w:r w:rsidRPr="007D7161">
              <w:rPr>
                <w:rFonts w:ascii="Arial" w:hAnsi="Arial" w:cs="Arial"/>
                <w:sz w:val="22"/>
                <w:szCs w:val="22"/>
              </w:rPr>
              <w:t>VoiceOver</w:t>
            </w:r>
            <w:proofErr w:type="spellEnd"/>
            <w:r w:rsidRPr="007D7161">
              <w:rPr>
                <w:rFonts w:ascii="Arial" w:hAnsi="Arial" w:cs="Arial"/>
                <w:sz w:val="22"/>
                <w:szCs w:val="22"/>
              </w:rPr>
              <w:t xml:space="preserve"> and not rely on colour alone to communicate states.</w:t>
            </w:r>
          </w:p>
          <w:p w14:paraId="2718DE8E" w14:textId="77777777" w:rsidR="008C6EF3" w:rsidRPr="007D7161" w:rsidRDefault="008C6EF3" w:rsidP="00434A0C">
            <w:pPr>
              <w:rPr>
                <w:rFonts w:ascii="Arial" w:hAnsi="Arial" w:cs="Arial"/>
                <w:sz w:val="22"/>
                <w:szCs w:val="22"/>
              </w:rPr>
            </w:pPr>
            <w:r w:rsidRPr="007D7161">
              <w:rPr>
                <w:rFonts w:ascii="Arial" w:hAnsi="Arial" w:cs="Arial"/>
                <w:b/>
                <w:sz w:val="22"/>
                <w:szCs w:val="22"/>
              </w:rPr>
              <w:t xml:space="preserve">Key UX requirements: </w:t>
            </w:r>
            <w:r w:rsidRPr="007D7161">
              <w:rPr>
                <w:rFonts w:ascii="Arial" w:hAnsi="Arial" w:cs="Arial"/>
                <w:sz w:val="22"/>
                <w:szCs w:val="22"/>
              </w:rPr>
              <w:t xml:space="preserve">Full </w:t>
            </w:r>
            <w:proofErr w:type="spellStart"/>
            <w:r w:rsidRPr="007D7161">
              <w:rPr>
                <w:rFonts w:ascii="Arial" w:hAnsi="Arial" w:cs="Arial"/>
                <w:sz w:val="22"/>
                <w:szCs w:val="22"/>
              </w:rPr>
              <w:t>VoiceOver</w:t>
            </w:r>
            <w:proofErr w:type="spellEnd"/>
            <w:r w:rsidRPr="007D7161">
              <w:rPr>
                <w:rFonts w:ascii="Arial" w:hAnsi="Arial" w:cs="Arial"/>
                <w:sz w:val="22"/>
                <w:szCs w:val="22"/>
              </w:rPr>
              <w:t xml:space="preserve"> compatibility (ARIA labels), no information communicated by colour alone, single-tap interactions.</w:t>
            </w:r>
          </w:p>
        </w:tc>
      </w:tr>
    </w:tbl>
    <w:p w14:paraId="0E8E302F" w14:textId="77777777" w:rsidR="008C6EF3" w:rsidRDefault="008C6EF3" w:rsidP="008C6EF3">
      <w:pPr>
        <w:spacing w:line="360" w:lineRule="auto"/>
        <w:jc w:val="both"/>
        <w:rPr>
          <w:rFonts w:ascii="Arial" w:hAnsi="Arial" w:cs="Arial"/>
          <w:sz w:val="22"/>
          <w:szCs w:val="22"/>
        </w:rPr>
      </w:pPr>
    </w:p>
    <w:p w14:paraId="0CD13897" w14:textId="77777777" w:rsidR="008C6EF3" w:rsidRPr="007D7161" w:rsidRDefault="008C6EF3" w:rsidP="00B65796">
      <w:pPr>
        <w:pStyle w:val="Heading1"/>
      </w:pPr>
      <w:bookmarkStart w:id="6" w:name="_Toc233675241"/>
      <w:r w:rsidRPr="007D7161">
        <w:t>3 User Research Methods and Findings</w:t>
      </w:r>
      <w:bookmarkEnd w:id="6"/>
    </w:p>
    <w:p w14:paraId="5174A4C3" w14:textId="77777777" w:rsidR="008C6EF3" w:rsidRPr="007D7161" w:rsidRDefault="008C6EF3" w:rsidP="00B65796">
      <w:pPr>
        <w:pStyle w:val="Heading2"/>
      </w:pPr>
      <w:bookmarkStart w:id="7" w:name="_Toc233675242"/>
      <w:r w:rsidRPr="007D7161">
        <w:t>3.1 Research Approach</w:t>
      </w:r>
      <w:bookmarkEnd w:id="7"/>
    </w:p>
    <w:p w14:paraId="2A097DCA" w14:textId="77777777"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A user-centred design approach was adopted to understand the needs, expectations, and challenges of potential players before developing the wireframe prototypes. User research was conducted during the early stages of the design process to ensure that the interface reflected the requirements of a diverse university population rather than relying solely on designer assumptions.</w:t>
      </w:r>
    </w:p>
    <w:p w14:paraId="492B83CD" w14:textId="4F3E3F48"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A mixed-method research strategy was selected because it combines quantitative and qualitative data collection techniques. According to</w:t>
      </w:r>
      <w:r w:rsidR="008F0A04">
        <w:rPr>
          <w:rFonts w:ascii="Arial" w:hAnsi="Arial" w:cs="Arial"/>
          <w:sz w:val="22"/>
          <w:szCs w:val="22"/>
        </w:rPr>
        <w:t xml:space="preserve"> </w:t>
      </w:r>
      <w:r w:rsidRPr="007D7161">
        <w:rPr>
          <w:rFonts w:ascii="Arial" w:hAnsi="Arial" w:cs="Arial"/>
          <w:sz w:val="22"/>
          <w:szCs w:val="22"/>
        </w:rPr>
        <w:t xml:space="preserve">[6], combining questionnaires with interviews provides a broader understanding of user behaviour by identifying both measurable </w:t>
      </w:r>
      <w:r w:rsidRPr="007D7161">
        <w:rPr>
          <w:rFonts w:ascii="Arial" w:hAnsi="Arial" w:cs="Arial"/>
          <w:sz w:val="22"/>
          <w:szCs w:val="22"/>
        </w:rPr>
        <w:lastRenderedPageBreak/>
        <w:t>trends and the reasons behind users' preferences. Therefore, three complementary research methods were used:</w:t>
      </w:r>
    </w:p>
    <w:p w14:paraId="18BF68C6" w14:textId="77777777" w:rsidR="008C6EF3" w:rsidRPr="007D7161" w:rsidRDefault="008C6EF3" w:rsidP="008C6EF3">
      <w:pPr>
        <w:rPr>
          <w:rFonts w:ascii="Arial" w:hAnsi="Arial" w:cs="Arial"/>
          <w:sz w:val="22"/>
          <w:szCs w:val="22"/>
        </w:rPr>
      </w:pPr>
      <w:r w:rsidRPr="007D7161">
        <w:rPr>
          <w:rFonts w:ascii="Arial" w:hAnsi="Arial" w:cs="Arial"/>
          <w:sz w:val="22"/>
          <w:szCs w:val="22"/>
        </w:rPr>
        <w:t xml:space="preserve">Online questionnaire </w:t>
      </w:r>
    </w:p>
    <w:p w14:paraId="1CEB35BA" w14:textId="77777777" w:rsidR="008C6EF3" w:rsidRPr="007D7161" w:rsidRDefault="008C6EF3" w:rsidP="008C6EF3">
      <w:pPr>
        <w:rPr>
          <w:rFonts w:ascii="Arial" w:hAnsi="Arial" w:cs="Arial"/>
          <w:sz w:val="22"/>
          <w:szCs w:val="22"/>
        </w:rPr>
      </w:pPr>
      <w:r w:rsidRPr="007D7161">
        <w:rPr>
          <w:rFonts w:ascii="Arial" w:hAnsi="Arial" w:cs="Arial"/>
          <w:sz w:val="22"/>
          <w:szCs w:val="22"/>
        </w:rPr>
        <w:t xml:space="preserve">Semi-structured interviews </w:t>
      </w:r>
    </w:p>
    <w:p w14:paraId="0678D819" w14:textId="77777777" w:rsidR="008C6EF3" w:rsidRPr="007D7161" w:rsidRDefault="008C6EF3" w:rsidP="008C6EF3">
      <w:pPr>
        <w:rPr>
          <w:rFonts w:ascii="Arial" w:hAnsi="Arial" w:cs="Arial"/>
          <w:sz w:val="22"/>
          <w:szCs w:val="22"/>
        </w:rPr>
      </w:pPr>
      <w:r w:rsidRPr="007D7161">
        <w:rPr>
          <w:rFonts w:ascii="Arial" w:hAnsi="Arial" w:cs="Arial"/>
          <w:sz w:val="22"/>
          <w:szCs w:val="22"/>
        </w:rPr>
        <w:t xml:space="preserve">Small focus group discussion </w:t>
      </w:r>
    </w:p>
    <w:p w14:paraId="6506DB0C" w14:textId="77777777"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 xml:space="preserve">The findings from these activities were used to develop the four personas, define usability requirements, prioritise features using the </w:t>
      </w:r>
      <w:proofErr w:type="spellStart"/>
      <w:r w:rsidRPr="007D7161">
        <w:rPr>
          <w:rFonts w:ascii="Arial" w:hAnsi="Arial" w:cs="Arial"/>
          <w:sz w:val="22"/>
          <w:szCs w:val="22"/>
        </w:rPr>
        <w:t>MoSCoW</w:t>
      </w:r>
      <w:proofErr w:type="spellEnd"/>
      <w:r w:rsidRPr="007D7161">
        <w:rPr>
          <w:rFonts w:ascii="Arial" w:hAnsi="Arial" w:cs="Arial"/>
          <w:sz w:val="22"/>
          <w:szCs w:val="22"/>
        </w:rPr>
        <w:t xml:space="preserve"> technique, and guide the design of the wireframe prototypes.</w:t>
      </w:r>
    </w:p>
    <w:p w14:paraId="5458526B" w14:textId="77777777" w:rsidR="008C6EF3" w:rsidRPr="007D7161" w:rsidRDefault="008C6EF3" w:rsidP="00B65796">
      <w:pPr>
        <w:pStyle w:val="Heading2"/>
      </w:pPr>
      <w:bookmarkStart w:id="8" w:name="_Toc233675243"/>
      <w:r w:rsidRPr="007D7161">
        <w:t>3.2 Questionnaire</w:t>
      </w:r>
      <w:bookmarkEnd w:id="8"/>
    </w:p>
    <w:p w14:paraId="2EF1E10E" w14:textId="77777777"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 xml:space="preserve">A total of </w:t>
      </w:r>
      <w:r w:rsidRPr="007D7161">
        <w:rPr>
          <w:rFonts w:ascii="Arial" w:hAnsi="Arial" w:cs="Arial"/>
          <w:b/>
          <w:bCs/>
          <w:sz w:val="22"/>
          <w:szCs w:val="22"/>
        </w:rPr>
        <w:t>22 participants</w:t>
      </w:r>
      <w:r w:rsidRPr="007D7161">
        <w:rPr>
          <w:rFonts w:ascii="Arial" w:hAnsi="Arial" w:cs="Arial"/>
          <w:sz w:val="22"/>
          <w:szCs w:val="22"/>
        </w:rPr>
        <w:t xml:space="preserve"> voluntarily contributed to the research. The participants represented different backgrounds to ensure that the proposed design considered a wide range of user needs rather than focusing only on traditional undergraduate students.</w:t>
      </w:r>
    </w:p>
    <w:p w14:paraId="236CD540" w14:textId="213DBA7D" w:rsidR="008C6EF3" w:rsidRDefault="008C6EF3">
      <w:pPr>
        <w:rPr>
          <w:rFonts w:ascii="Arial" w:hAnsi="Arial" w:cs="Arial"/>
          <w:sz w:val="22"/>
          <w:szCs w:val="22"/>
        </w:rPr>
      </w:pPr>
      <w:r>
        <w:rPr>
          <w:rFonts w:ascii="Arial" w:hAnsi="Arial" w:cs="Arial"/>
          <w:sz w:val="22"/>
          <w:szCs w:val="22"/>
        </w:rPr>
        <w:br w:type="page"/>
      </w:r>
    </w:p>
    <w:p w14:paraId="03EDDCF3" w14:textId="08917EC0" w:rsidR="008C6EF3" w:rsidRDefault="008C6EF3" w:rsidP="00CE71E8">
      <w:pPr>
        <w:pStyle w:val="Caption"/>
        <w:keepNext/>
        <w:jc w:val="center"/>
      </w:pPr>
      <w:r>
        <w:lastRenderedPageBreak/>
        <w:t xml:space="preserve">Table </w:t>
      </w:r>
      <w:fldSimple w:instr=" SEQ Table \* ARABIC ">
        <w:r w:rsidR="00045A97">
          <w:rPr>
            <w:noProof/>
          </w:rPr>
          <w:t>1</w:t>
        </w:r>
      </w:fldSimple>
      <w:r>
        <w:t>.</w:t>
      </w:r>
      <w:r w:rsidRPr="00C710F9">
        <w:t xml:space="preserve"> Participant Demographics</w:t>
      </w:r>
    </w:p>
    <w:tbl>
      <w:tblPr>
        <w:tblStyle w:val="TableGrid"/>
        <w:tblW w:w="0" w:type="auto"/>
        <w:tblLook w:val="04A0" w:firstRow="1" w:lastRow="0" w:firstColumn="1" w:lastColumn="0" w:noHBand="0" w:noVBand="1"/>
      </w:tblPr>
      <w:tblGrid>
        <w:gridCol w:w="4508"/>
        <w:gridCol w:w="4508"/>
      </w:tblGrid>
      <w:tr w:rsidR="008C6EF3" w14:paraId="24103D86" w14:textId="77777777" w:rsidTr="008C6EF3">
        <w:tc>
          <w:tcPr>
            <w:tcW w:w="4508" w:type="dxa"/>
          </w:tcPr>
          <w:p w14:paraId="7BC22C13" w14:textId="3A2E1127" w:rsidR="008C6EF3" w:rsidRDefault="008C6EF3" w:rsidP="008C6EF3">
            <w:pPr>
              <w:spacing w:line="360" w:lineRule="auto"/>
              <w:jc w:val="both"/>
              <w:rPr>
                <w:rFonts w:ascii="Arial" w:hAnsi="Arial" w:cs="Arial"/>
                <w:sz w:val="22"/>
                <w:szCs w:val="22"/>
              </w:rPr>
            </w:pPr>
            <w:r w:rsidRPr="007D7161">
              <w:rPr>
                <w:rFonts w:ascii="Arial" w:hAnsi="Arial" w:cs="Arial"/>
                <w:b/>
                <w:bCs/>
                <w:sz w:val="22"/>
                <w:szCs w:val="22"/>
              </w:rPr>
              <w:t>Participant Category</w:t>
            </w:r>
          </w:p>
        </w:tc>
        <w:tc>
          <w:tcPr>
            <w:tcW w:w="4508" w:type="dxa"/>
          </w:tcPr>
          <w:p w14:paraId="6321D5B4" w14:textId="1BEC8BB5" w:rsidR="008C6EF3" w:rsidRDefault="008C6EF3" w:rsidP="008C6EF3">
            <w:pPr>
              <w:spacing w:line="360" w:lineRule="auto"/>
              <w:jc w:val="both"/>
              <w:rPr>
                <w:rFonts w:ascii="Arial" w:hAnsi="Arial" w:cs="Arial"/>
                <w:sz w:val="22"/>
                <w:szCs w:val="22"/>
              </w:rPr>
            </w:pPr>
            <w:r w:rsidRPr="007D7161">
              <w:rPr>
                <w:rFonts w:ascii="Arial" w:hAnsi="Arial" w:cs="Arial"/>
                <w:b/>
                <w:bCs/>
                <w:sz w:val="22"/>
                <w:szCs w:val="22"/>
              </w:rPr>
              <w:t>Number</w:t>
            </w:r>
          </w:p>
        </w:tc>
      </w:tr>
      <w:tr w:rsidR="008C6EF3" w14:paraId="1CE431E6" w14:textId="77777777" w:rsidTr="008C6EF3">
        <w:tc>
          <w:tcPr>
            <w:tcW w:w="4508" w:type="dxa"/>
          </w:tcPr>
          <w:p w14:paraId="1E14FD12" w14:textId="06BC5C77" w:rsidR="008C6EF3" w:rsidRPr="008C6EF3" w:rsidRDefault="008C6EF3" w:rsidP="008C6EF3">
            <w:r w:rsidRPr="007D7161">
              <w:rPr>
                <w:rFonts w:ascii="Arial" w:hAnsi="Arial" w:cs="Arial"/>
                <w:sz w:val="22"/>
                <w:szCs w:val="22"/>
              </w:rPr>
              <w:t>Undergraduate</w:t>
            </w:r>
            <w:r>
              <w:rPr>
                <w:rFonts w:ascii="Arial" w:hAnsi="Arial" w:cs="Arial"/>
                <w:sz w:val="22"/>
                <w:szCs w:val="22"/>
              </w:rPr>
              <w:t xml:space="preserve"> </w:t>
            </w:r>
            <w:r w:rsidRPr="007D7161">
              <w:rPr>
                <w:rFonts w:ascii="Arial" w:hAnsi="Arial" w:cs="Arial"/>
                <w:sz w:val="22"/>
                <w:szCs w:val="22"/>
              </w:rPr>
              <w:t>Students</w:t>
            </w:r>
          </w:p>
        </w:tc>
        <w:tc>
          <w:tcPr>
            <w:tcW w:w="4508" w:type="dxa"/>
          </w:tcPr>
          <w:p w14:paraId="263D68A4" w14:textId="6DC1D7F9" w:rsidR="008C6EF3" w:rsidRDefault="008C6EF3" w:rsidP="008C6EF3">
            <w:pPr>
              <w:spacing w:line="360" w:lineRule="auto"/>
              <w:jc w:val="both"/>
              <w:rPr>
                <w:rFonts w:ascii="Arial" w:hAnsi="Arial" w:cs="Arial"/>
                <w:sz w:val="22"/>
                <w:szCs w:val="22"/>
              </w:rPr>
            </w:pPr>
            <w:r>
              <w:rPr>
                <w:rFonts w:ascii="Arial" w:hAnsi="Arial" w:cs="Arial"/>
                <w:sz w:val="22"/>
                <w:szCs w:val="22"/>
              </w:rPr>
              <w:t>10</w:t>
            </w:r>
          </w:p>
        </w:tc>
      </w:tr>
      <w:tr w:rsidR="008C6EF3" w14:paraId="208C2550" w14:textId="77777777" w:rsidTr="008C6EF3">
        <w:tc>
          <w:tcPr>
            <w:tcW w:w="4508" w:type="dxa"/>
          </w:tcPr>
          <w:p w14:paraId="795B019E" w14:textId="350DB2E7" w:rsidR="008C6EF3" w:rsidRPr="008C6EF3" w:rsidRDefault="008C6EF3" w:rsidP="008C6EF3">
            <w:r w:rsidRPr="007D7161">
              <w:rPr>
                <w:rFonts w:ascii="Arial" w:hAnsi="Arial" w:cs="Arial"/>
                <w:sz w:val="22"/>
                <w:szCs w:val="22"/>
              </w:rPr>
              <w:t>Postgraduate Students</w:t>
            </w:r>
          </w:p>
        </w:tc>
        <w:tc>
          <w:tcPr>
            <w:tcW w:w="4508" w:type="dxa"/>
          </w:tcPr>
          <w:p w14:paraId="335A0C07" w14:textId="40875E53" w:rsidR="008C6EF3" w:rsidRDefault="008C6EF3" w:rsidP="008C6EF3">
            <w:pPr>
              <w:spacing w:line="360" w:lineRule="auto"/>
              <w:jc w:val="both"/>
              <w:rPr>
                <w:rFonts w:ascii="Arial" w:hAnsi="Arial" w:cs="Arial"/>
                <w:sz w:val="22"/>
                <w:szCs w:val="22"/>
              </w:rPr>
            </w:pPr>
            <w:r>
              <w:rPr>
                <w:rFonts w:ascii="Arial" w:hAnsi="Arial" w:cs="Arial"/>
                <w:sz w:val="22"/>
                <w:szCs w:val="22"/>
              </w:rPr>
              <w:t>5</w:t>
            </w:r>
          </w:p>
        </w:tc>
      </w:tr>
      <w:tr w:rsidR="008C6EF3" w14:paraId="5BE388D7" w14:textId="77777777" w:rsidTr="008C6EF3">
        <w:tc>
          <w:tcPr>
            <w:tcW w:w="4508" w:type="dxa"/>
          </w:tcPr>
          <w:p w14:paraId="3B802D74" w14:textId="544AC344" w:rsidR="008C6EF3" w:rsidRPr="008C6EF3" w:rsidRDefault="008C6EF3" w:rsidP="008C6EF3">
            <w:r w:rsidRPr="007D7161">
              <w:rPr>
                <w:rFonts w:ascii="Arial" w:hAnsi="Arial" w:cs="Arial"/>
                <w:sz w:val="22"/>
                <w:szCs w:val="22"/>
              </w:rPr>
              <w:t>International Students</w:t>
            </w:r>
          </w:p>
        </w:tc>
        <w:tc>
          <w:tcPr>
            <w:tcW w:w="4508" w:type="dxa"/>
          </w:tcPr>
          <w:p w14:paraId="3F5C883E" w14:textId="243A5B2A" w:rsidR="008C6EF3" w:rsidRDefault="008C6EF3" w:rsidP="008C6EF3">
            <w:pPr>
              <w:spacing w:line="360" w:lineRule="auto"/>
              <w:jc w:val="both"/>
              <w:rPr>
                <w:rFonts w:ascii="Arial" w:hAnsi="Arial" w:cs="Arial"/>
                <w:sz w:val="22"/>
                <w:szCs w:val="22"/>
              </w:rPr>
            </w:pPr>
            <w:r>
              <w:rPr>
                <w:rFonts w:ascii="Arial" w:hAnsi="Arial" w:cs="Arial"/>
                <w:sz w:val="22"/>
                <w:szCs w:val="22"/>
              </w:rPr>
              <w:t>3</w:t>
            </w:r>
          </w:p>
        </w:tc>
      </w:tr>
      <w:tr w:rsidR="008C6EF3" w14:paraId="58EBE7E3" w14:textId="77777777" w:rsidTr="008C6EF3">
        <w:tc>
          <w:tcPr>
            <w:tcW w:w="4508" w:type="dxa"/>
          </w:tcPr>
          <w:p w14:paraId="43058389" w14:textId="6F44E056"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Mature Students (Age 40+)</w:t>
            </w:r>
          </w:p>
        </w:tc>
        <w:tc>
          <w:tcPr>
            <w:tcW w:w="4508" w:type="dxa"/>
          </w:tcPr>
          <w:p w14:paraId="4593FA08" w14:textId="6DC818E5" w:rsidR="008C6EF3" w:rsidRDefault="008C6EF3" w:rsidP="008C6EF3">
            <w:pPr>
              <w:spacing w:line="360" w:lineRule="auto"/>
              <w:jc w:val="both"/>
              <w:rPr>
                <w:rFonts w:ascii="Arial" w:hAnsi="Arial" w:cs="Arial"/>
                <w:sz w:val="22"/>
                <w:szCs w:val="22"/>
              </w:rPr>
            </w:pPr>
            <w:r>
              <w:rPr>
                <w:rFonts w:ascii="Arial" w:hAnsi="Arial" w:cs="Arial"/>
                <w:sz w:val="22"/>
                <w:szCs w:val="22"/>
              </w:rPr>
              <w:t>2</w:t>
            </w:r>
          </w:p>
        </w:tc>
      </w:tr>
      <w:tr w:rsidR="008C6EF3" w14:paraId="76990624" w14:textId="77777777" w:rsidTr="008C6EF3">
        <w:tc>
          <w:tcPr>
            <w:tcW w:w="4508" w:type="dxa"/>
          </w:tcPr>
          <w:p w14:paraId="6D2BC747" w14:textId="15906DA0"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Students using Accessibility Features</w:t>
            </w:r>
          </w:p>
        </w:tc>
        <w:tc>
          <w:tcPr>
            <w:tcW w:w="4508" w:type="dxa"/>
          </w:tcPr>
          <w:p w14:paraId="4388EA80" w14:textId="307003B3" w:rsidR="008C6EF3" w:rsidRDefault="008C6EF3" w:rsidP="008C6EF3">
            <w:pPr>
              <w:spacing w:line="360" w:lineRule="auto"/>
              <w:jc w:val="both"/>
              <w:rPr>
                <w:rFonts w:ascii="Arial" w:hAnsi="Arial" w:cs="Arial"/>
                <w:sz w:val="22"/>
                <w:szCs w:val="22"/>
              </w:rPr>
            </w:pPr>
            <w:r>
              <w:rPr>
                <w:rFonts w:ascii="Arial" w:hAnsi="Arial" w:cs="Arial"/>
                <w:sz w:val="22"/>
                <w:szCs w:val="22"/>
              </w:rPr>
              <w:t>2</w:t>
            </w:r>
          </w:p>
        </w:tc>
      </w:tr>
      <w:tr w:rsidR="008C6EF3" w14:paraId="38A24837" w14:textId="77777777" w:rsidTr="008C6EF3">
        <w:tc>
          <w:tcPr>
            <w:tcW w:w="4508" w:type="dxa"/>
          </w:tcPr>
          <w:p w14:paraId="470EC684" w14:textId="36AE6991" w:rsidR="008C6EF3" w:rsidRDefault="008C6EF3" w:rsidP="008C6EF3">
            <w:pPr>
              <w:spacing w:line="360" w:lineRule="auto"/>
              <w:jc w:val="both"/>
              <w:rPr>
                <w:rFonts w:ascii="Arial" w:hAnsi="Arial" w:cs="Arial"/>
                <w:sz w:val="22"/>
                <w:szCs w:val="22"/>
              </w:rPr>
            </w:pPr>
            <w:r w:rsidRPr="007D7161">
              <w:rPr>
                <w:rFonts w:ascii="Arial" w:hAnsi="Arial" w:cs="Arial"/>
                <w:b/>
                <w:bCs/>
                <w:sz w:val="22"/>
                <w:szCs w:val="22"/>
              </w:rPr>
              <w:t>Total Participants</w:t>
            </w:r>
          </w:p>
        </w:tc>
        <w:tc>
          <w:tcPr>
            <w:tcW w:w="4508" w:type="dxa"/>
          </w:tcPr>
          <w:p w14:paraId="1CE28202" w14:textId="26804980" w:rsidR="008C6EF3" w:rsidRDefault="008C6EF3" w:rsidP="008C6EF3">
            <w:pPr>
              <w:spacing w:line="360" w:lineRule="auto"/>
              <w:jc w:val="both"/>
              <w:rPr>
                <w:rFonts w:ascii="Arial" w:hAnsi="Arial" w:cs="Arial"/>
                <w:sz w:val="22"/>
                <w:szCs w:val="22"/>
              </w:rPr>
            </w:pPr>
            <w:r>
              <w:rPr>
                <w:rFonts w:ascii="Arial" w:hAnsi="Arial" w:cs="Arial"/>
                <w:sz w:val="22"/>
                <w:szCs w:val="22"/>
              </w:rPr>
              <w:t>22</w:t>
            </w:r>
          </w:p>
        </w:tc>
      </w:tr>
    </w:tbl>
    <w:p w14:paraId="582816C4" w14:textId="77777777" w:rsidR="008C6EF3" w:rsidRPr="007D7161" w:rsidRDefault="008C6EF3" w:rsidP="008C6EF3">
      <w:pPr>
        <w:spacing w:line="360" w:lineRule="auto"/>
        <w:jc w:val="both"/>
        <w:rPr>
          <w:rFonts w:ascii="Arial" w:hAnsi="Arial" w:cs="Arial"/>
          <w:sz w:val="22"/>
          <w:szCs w:val="22"/>
        </w:rPr>
      </w:pPr>
    </w:p>
    <w:p w14:paraId="7840B9F3" w14:textId="628E6C7A"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The participant selection was intended to reflect the diversity of the UWTSD student community, including different ages, educational backgrounds, technical abilities, and accessibility requirements</w:t>
      </w:r>
      <w:r>
        <w:rPr>
          <w:rFonts w:ascii="Arial" w:hAnsi="Arial" w:cs="Arial"/>
          <w:sz w:val="22"/>
          <w:szCs w:val="22"/>
        </w:rPr>
        <w:t>.</w:t>
      </w:r>
    </w:p>
    <w:p w14:paraId="61AAC7C8" w14:textId="77777777" w:rsidR="008C6EF3" w:rsidRPr="007D7161" w:rsidRDefault="008C6EF3" w:rsidP="00B65796">
      <w:pPr>
        <w:pStyle w:val="Heading2"/>
      </w:pPr>
      <w:bookmarkStart w:id="9" w:name="_Toc233675244"/>
      <w:r w:rsidRPr="007D7161">
        <w:t>3.3 Research Ethics</w:t>
      </w:r>
      <w:bookmarkEnd w:id="9"/>
    </w:p>
    <w:p w14:paraId="263576FC" w14:textId="77777777"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All participants took part voluntarily and were informed that the research was conducted solely for academic purposes. Personal information was not collected, and all responses were recorded anonymously. Participants were informed that they could withdraw from the study at any time without providing a reason. The collected data were used only to support the design decisions presented in this report.</w:t>
      </w:r>
    </w:p>
    <w:p w14:paraId="7D72DBEC" w14:textId="77777777" w:rsidR="008C6EF3" w:rsidRPr="007D7161" w:rsidRDefault="008C6EF3" w:rsidP="00B65796">
      <w:pPr>
        <w:pStyle w:val="Heading2"/>
      </w:pPr>
      <w:bookmarkStart w:id="10" w:name="_Toc233675245"/>
      <w:r w:rsidRPr="007D7161">
        <w:t>3.4 Questionnaire</w:t>
      </w:r>
      <w:bookmarkEnd w:id="10"/>
    </w:p>
    <w:p w14:paraId="601C9886" w14:textId="77777777" w:rsidR="008C6EF3" w:rsidRPr="007D7161" w:rsidRDefault="008C6EF3" w:rsidP="008C6EF3">
      <w:pPr>
        <w:spacing w:line="360" w:lineRule="auto"/>
        <w:jc w:val="both"/>
        <w:rPr>
          <w:rFonts w:ascii="Arial" w:hAnsi="Arial" w:cs="Arial"/>
          <w:sz w:val="22"/>
          <w:szCs w:val="22"/>
        </w:rPr>
      </w:pPr>
      <w:r w:rsidRPr="007D7161">
        <w:rPr>
          <w:rFonts w:ascii="Arial" w:hAnsi="Arial" w:cs="Arial"/>
          <w:sz w:val="22"/>
          <w:szCs w:val="22"/>
        </w:rPr>
        <w:t xml:space="preserve">An online questionnaire containing </w:t>
      </w:r>
      <w:r w:rsidRPr="007D7161">
        <w:rPr>
          <w:rFonts w:ascii="Arial" w:hAnsi="Arial" w:cs="Arial"/>
          <w:b/>
          <w:bCs/>
          <w:sz w:val="22"/>
          <w:szCs w:val="22"/>
        </w:rPr>
        <w:t>14 questions</w:t>
      </w:r>
      <w:r w:rsidRPr="007D7161">
        <w:rPr>
          <w:rFonts w:ascii="Arial" w:hAnsi="Arial" w:cs="Arial"/>
          <w:sz w:val="22"/>
          <w:szCs w:val="22"/>
        </w:rPr>
        <w:t xml:space="preserve"> was distributed through Moodle and QR codes shared within the university. The questionnaire focused on gaming habits, accessibility requirements, preferred tutorial styles, interface expectations, and cooperative gameplay preferences.</w:t>
      </w:r>
    </w:p>
    <w:p w14:paraId="44144697" w14:textId="77777777"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The questionnaire produced several important findings that directly influenced the prototype design.</w:t>
      </w:r>
    </w:p>
    <w:p w14:paraId="78A5C534" w14:textId="404C2015" w:rsidR="00D17BA7" w:rsidRDefault="00D17BA7" w:rsidP="00D17BA7">
      <w:pPr>
        <w:pStyle w:val="Caption"/>
        <w:keepNext/>
        <w:jc w:val="center"/>
      </w:pPr>
      <w:r>
        <w:t xml:space="preserve">Table </w:t>
      </w:r>
      <w:fldSimple w:instr=" SEQ Table \* ARABIC ">
        <w:r w:rsidR="00045A97">
          <w:rPr>
            <w:noProof/>
          </w:rPr>
          <w:t>2</w:t>
        </w:r>
      </w:fldSimple>
      <w:r>
        <w:t xml:space="preserve"> </w:t>
      </w:r>
      <w:r w:rsidRPr="000E488B">
        <w:t>Questionnaire Findings</w:t>
      </w:r>
    </w:p>
    <w:tbl>
      <w:tblPr>
        <w:tblStyle w:val="TableGrid"/>
        <w:tblW w:w="0" w:type="auto"/>
        <w:tblLook w:val="04A0" w:firstRow="1" w:lastRow="0" w:firstColumn="1" w:lastColumn="0" w:noHBand="0" w:noVBand="1"/>
      </w:tblPr>
      <w:tblGrid>
        <w:gridCol w:w="4673"/>
        <w:gridCol w:w="4343"/>
      </w:tblGrid>
      <w:tr w:rsidR="008C6EF3" w14:paraId="6757F350" w14:textId="77777777" w:rsidTr="00D17BA7">
        <w:tc>
          <w:tcPr>
            <w:tcW w:w="4673" w:type="dxa"/>
          </w:tcPr>
          <w:p w14:paraId="0EA269C2" w14:textId="26697436" w:rsidR="008C6EF3" w:rsidRDefault="008C6EF3" w:rsidP="008C6EF3">
            <w:pPr>
              <w:spacing w:line="360" w:lineRule="auto"/>
              <w:jc w:val="both"/>
              <w:rPr>
                <w:rFonts w:ascii="Arial" w:hAnsi="Arial" w:cs="Arial"/>
                <w:sz w:val="22"/>
                <w:szCs w:val="22"/>
              </w:rPr>
            </w:pPr>
            <w:r w:rsidRPr="007D7161">
              <w:rPr>
                <w:rFonts w:ascii="Arial" w:hAnsi="Arial" w:cs="Arial"/>
                <w:b/>
                <w:bCs/>
                <w:sz w:val="22"/>
                <w:szCs w:val="22"/>
              </w:rPr>
              <w:t>Finding</w:t>
            </w:r>
          </w:p>
        </w:tc>
        <w:tc>
          <w:tcPr>
            <w:tcW w:w="4343" w:type="dxa"/>
          </w:tcPr>
          <w:p w14:paraId="07BFE244" w14:textId="59FC935D" w:rsidR="008C6EF3" w:rsidRDefault="00D17BA7" w:rsidP="008C6EF3">
            <w:pPr>
              <w:spacing w:line="360" w:lineRule="auto"/>
              <w:jc w:val="both"/>
              <w:rPr>
                <w:rFonts w:ascii="Arial" w:hAnsi="Arial" w:cs="Arial"/>
                <w:sz w:val="22"/>
                <w:szCs w:val="22"/>
              </w:rPr>
            </w:pPr>
            <w:r w:rsidRPr="007D7161">
              <w:rPr>
                <w:rFonts w:ascii="Arial" w:hAnsi="Arial" w:cs="Arial"/>
                <w:b/>
                <w:bCs/>
                <w:sz w:val="22"/>
                <w:szCs w:val="22"/>
              </w:rPr>
              <w:t>Result</w:t>
            </w:r>
          </w:p>
        </w:tc>
      </w:tr>
      <w:tr w:rsidR="008C6EF3" w14:paraId="6329B518" w14:textId="77777777" w:rsidTr="00D17BA7">
        <w:tc>
          <w:tcPr>
            <w:tcW w:w="4673" w:type="dxa"/>
          </w:tcPr>
          <w:p w14:paraId="341E2F23" w14:textId="73DC54F6" w:rsidR="008C6EF3" w:rsidRDefault="008C6EF3" w:rsidP="008C6EF3">
            <w:pPr>
              <w:spacing w:line="360" w:lineRule="auto"/>
              <w:jc w:val="both"/>
              <w:rPr>
                <w:rFonts w:ascii="Arial" w:hAnsi="Arial" w:cs="Arial"/>
                <w:sz w:val="22"/>
                <w:szCs w:val="22"/>
              </w:rPr>
            </w:pPr>
            <w:r w:rsidRPr="007D7161">
              <w:rPr>
                <w:rFonts w:ascii="Arial" w:hAnsi="Arial" w:cs="Arial"/>
                <w:sz w:val="22"/>
                <w:szCs w:val="22"/>
              </w:rPr>
              <w:t>Participants who regularly play mobile games</w:t>
            </w:r>
          </w:p>
        </w:tc>
        <w:tc>
          <w:tcPr>
            <w:tcW w:w="4343" w:type="dxa"/>
          </w:tcPr>
          <w:p w14:paraId="05031AD9" w14:textId="0A913AC7" w:rsidR="008C6EF3" w:rsidRDefault="00D17BA7" w:rsidP="008C6EF3">
            <w:pPr>
              <w:spacing w:line="360" w:lineRule="auto"/>
              <w:jc w:val="both"/>
              <w:rPr>
                <w:rFonts w:ascii="Arial" w:hAnsi="Arial" w:cs="Arial"/>
                <w:sz w:val="22"/>
                <w:szCs w:val="22"/>
              </w:rPr>
            </w:pPr>
            <w:r w:rsidRPr="007D7161">
              <w:rPr>
                <w:rFonts w:ascii="Arial" w:hAnsi="Arial" w:cs="Arial"/>
                <w:sz w:val="22"/>
                <w:szCs w:val="22"/>
              </w:rPr>
              <w:t>75%</w:t>
            </w:r>
          </w:p>
        </w:tc>
      </w:tr>
      <w:tr w:rsidR="008C6EF3" w14:paraId="41156457" w14:textId="77777777" w:rsidTr="00D17BA7">
        <w:tc>
          <w:tcPr>
            <w:tcW w:w="4673" w:type="dxa"/>
          </w:tcPr>
          <w:p w14:paraId="521557BF" w14:textId="72BEEBB2" w:rsidR="008C6EF3" w:rsidRDefault="00D17BA7" w:rsidP="008C6EF3">
            <w:pPr>
              <w:spacing w:line="360" w:lineRule="auto"/>
              <w:jc w:val="both"/>
              <w:rPr>
                <w:rFonts w:ascii="Arial" w:hAnsi="Arial" w:cs="Arial"/>
                <w:sz w:val="22"/>
                <w:szCs w:val="22"/>
              </w:rPr>
            </w:pPr>
            <w:r w:rsidRPr="007D7161">
              <w:rPr>
                <w:rFonts w:ascii="Arial" w:hAnsi="Arial" w:cs="Arial"/>
                <w:sz w:val="22"/>
                <w:szCs w:val="22"/>
              </w:rPr>
              <w:t>Participants using accessibility features</w:t>
            </w:r>
          </w:p>
        </w:tc>
        <w:tc>
          <w:tcPr>
            <w:tcW w:w="4343" w:type="dxa"/>
          </w:tcPr>
          <w:p w14:paraId="17D42829" w14:textId="011BD833" w:rsidR="008C6EF3" w:rsidRDefault="00D17BA7" w:rsidP="008C6EF3">
            <w:pPr>
              <w:spacing w:line="360" w:lineRule="auto"/>
              <w:jc w:val="both"/>
              <w:rPr>
                <w:rFonts w:ascii="Arial" w:hAnsi="Arial" w:cs="Arial"/>
                <w:sz w:val="22"/>
                <w:szCs w:val="22"/>
              </w:rPr>
            </w:pPr>
            <w:r w:rsidRPr="007D7161">
              <w:rPr>
                <w:rFonts w:ascii="Arial" w:hAnsi="Arial" w:cs="Arial"/>
                <w:sz w:val="22"/>
                <w:szCs w:val="22"/>
              </w:rPr>
              <w:t>42%</w:t>
            </w:r>
          </w:p>
        </w:tc>
      </w:tr>
      <w:tr w:rsidR="00D17BA7" w14:paraId="5FFBF05A" w14:textId="77777777" w:rsidTr="00D17BA7">
        <w:tc>
          <w:tcPr>
            <w:tcW w:w="4673" w:type="dxa"/>
            <w:vAlign w:val="center"/>
          </w:tcPr>
          <w:p w14:paraId="6CB74754" w14:textId="6EE777BA"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Preferred short interactive tutorials</w:t>
            </w:r>
          </w:p>
        </w:tc>
        <w:tc>
          <w:tcPr>
            <w:tcW w:w="4343" w:type="dxa"/>
            <w:vAlign w:val="center"/>
          </w:tcPr>
          <w:p w14:paraId="4E3846AB" w14:textId="182F390D"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50%</w:t>
            </w:r>
          </w:p>
        </w:tc>
      </w:tr>
      <w:tr w:rsidR="00D17BA7" w14:paraId="2C760A1E" w14:textId="77777777" w:rsidTr="00D17BA7">
        <w:tc>
          <w:tcPr>
            <w:tcW w:w="4673" w:type="dxa"/>
            <w:vAlign w:val="center"/>
          </w:tcPr>
          <w:p w14:paraId="5F408B8E" w14:textId="6F7B74F5"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Preferred cooperative multiplayer games</w:t>
            </w:r>
          </w:p>
        </w:tc>
        <w:tc>
          <w:tcPr>
            <w:tcW w:w="4343" w:type="dxa"/>
          </w:tcPr>
          <w:p w14:paraId="4A369EC7" w14:textId="4A7C8DEC"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68%</w:t>
            </w:r>
          </w:p>
        </w:tc>
      </w:tr>
      <w:tr w:rsidR="00D17BA7" w14:paraId="1BC6A092" w14:textId="77777777" w:rsidTr="00D17BA7">
        <w:tc>
          <w:tcPr>
            <w:tcW w:w="4673" w:type="dxa"/>
          </w:tcPr>
          <w:p w14:paraId="476EE1DC" w14:textId="1279591D"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Preferred simple navigation</w:t>
            </w:r>
          </w:p>
        </w:tc>
        <w:tc>
          <w:tcPr>
            <w:tcW w:w="4343" w:type="dxa"/>
          </w:tcPr>
          <w:p w14:paraId="03DBA146" w14:textId="37FAAD34"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86%</w:t>
            </w:r>
          </w:p>
        </w:tc>
      </w:tr>
    </w:tbl>
    <w:p w14:paraId="24AA9E28" w14:textId="77777777" w:rsidR="00D17BA7" w:rsidRDefault="00D17BA7" w:rsidP="008C6EF3">
      <w:pPr>
        <w:spacing w:line="360" w:lineRule="auto"/>
        <w:jc w:val="both"/>
        <w:rPr>
          <w:rFonts w:ascii="Arial" w:hAnsi="Arial" w:cs="Arial"/>
          <w:sz w:val="22"/>
          <w:szCs w:val="22"/>
        </w:rPr>
      </w:pPr>
    </w:p>
    <w:p w14:paraId="5874551C" w14:textId="77777777" w:rsidR="00D17BA7" w:rsidRDefault="00D17BA7" w:rsidP="00D17BA7">
      <w:pPr>
        <w:spacing w:line="360" w:lineRule="auto"/>
        <w:jc w:val="both"/>
        <w:rPr>
          <w:rFonts w:ascii="Arial" w:hAnsi="Arial" w:cs="Arial"/>
          <w:sz w:val="22"/>
          <w:szCs w:val="22"/>
        </w:rPr>
      </w:pPr>
      <w:r w:rsidRPr="007D7161">
        <w:rPr>
          <w:rFonts w:ascii="Arial" w:hAnsi="Arial" w:cs="Arial"/>
          <w:sz w:val="22"/>
          <w:szCs w:val="22"/>
        </w:rPr>
        <w:lastRenderedPageBreak/>
        <w:t>These results confirmed that a mobile-first interface with simple navigation, accessible controls, and short interactive tutorials would best meet the needs of the intended users.</w:t>
      </w:r>
    </w:p>
    <w:p w14:paraId="5D1F8644" w14:textId="77777777" w:rsidR="00D17BA7" w:rsidRPr="007D7161" w:rsidRDefault="00D17BA7" w:rsidP="00B65796">
      <w:pPr>
        <w:pStyle w:val="Heading2"/>
      </w:pPr>
      <w:bookmarkStart w:id="11" w:name="_Toc233675246"/>
      <w:r w:rsidRPr="007D7161">
        <w:t>3.5 Semi-Structured Interviews</w:t>
      </w:r>
      <w:bookmarkEnd w:id="11"/>
    </w:p>
    <w:p w14:paraId="25CBE066" w14:textId="77777777"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Four participants were selected for individual interviews lasting approximately twenty minutes each. The interviews explored users' experiences with mobile games, accessibility challenges, and expectations regarding cooperative gameplay.</w:t>
      </w:r>
    </w:p>
    <w:p w14:paraId="21831B96" w14:textId="14BFAEDD" w:rsidR="00D17BA7" w:rsidRDefault="00D17BA7" w:rsidP="00D17BA7">
      <w:pPr>
        <w:pStyle w:val="Caption"/>
        <w:keepNext/>
        <w:jc w:val="center"/>
      </w:pPr>
      <w:r>
        <w:t xml:space="preserve">Table </w:t>
      </w:r>
      <w:fldSimple w:instr=" SEQ Table \* ARABIC ">
        <w:r w:rsidR="00045A97">
          <w:rPr>
            <w:noProof/>
          </w:rPr>
          <w:t>3</w:t>
        </w:r>
      </w:fldSimple>
      <w:r>
        <w:t xml:space="preserve"> </w:t>
      </w:r>
      <w:r w:rsidRPr="005C10B7">
        <w:t>Interview Summary</w:t>
      </w:r>
    </w:p>
    <w:tbl>
      <w:tblPr>
        <w:tblStyle w:val="TableGrid"/>
        <w:tblW w:w="0" w:type="auto"/>
        <w:tblLook w:val="04A0" w:firstRow="1" w:lastRow="0" w:firstColumn="1" w:lastColumn="0" w:noHBand="0" w:noVBand="1"/>
      </w:tblPr>
      <w:tblGrid>
        <w:gridCol w:w="2547"/>
        <w:gridCol w:w="6469"/>
      </w:tblGrid>
      <w:tr w:rsidR="00D17BA7" w14:paraId="74203325" w14:textId="77777777" w:rsidTr="00D17BA7">
        <w:tc>
          <w:tcPr>
            <w:tcW w:w="2547" w:type="dxa"/>
          </w:tcPr>
          <w:p w14:paraId="421886A2" w14:textId="1B49930A" w:rsidR="00D17BA7" w:rsidRDefault="00D17BA7" w:rsidP="00D17BA7">
            <w:pPr>
              <w:spacing w:line="360" w:lineRule="auto"/>
              <w:jc w:val="center"/>
              <w:rPr>
                <w:rFonts w:ascii="Arial" w:hAnsi="Arial" w:cs="Arial"/>
                <w:sz w:val="22"/>
                <w:szCs w:val="22"/>
              </w:rPr>
            </w:pPr>
            <w:r w:rsidRPr="007D7161">
              <w:rPr>
                <w:rFonts w:ascii="Arial" w:hAnsi="Arial" w:cs="Arial"/>
                <w:b/>
                <w:bCs/>
                <w:sz w:val="22"/>
                <w:szCs w:val="22"/>
              </w:rPr>
              <w:t>Participant</w:t>
            </w:r>
          </w:p>
        </w:tc>
        <w:tc>
          <w:tcPr>
            <w:tcW w:w="6469" w:type="dxa"/>
          </w:tcPr>
          <w:p w14:paraId="41F1CBB2" w14:textId="275C1BED" w:rsidR="00D17BA7" w:rsidRDefault="00D17BA7" w:rsidP="00D17BA7">
            <w:pPr>
              <w:spacing w:line="360" w:lineRule="auto"/>
              <w:jc w:val="center"/>
              <w:rPr>
                <w:rFonts w:ascii="Arial" w:hAnsi="Arial" w:cs="Arial"/>
                <w:sz w:val="22"/>
                <w:szCs w:val="22"/>
              </w:rPr>
            </w:pPr>
            <w:r w:rsidRPr="007D7161">
              <w:rPr>
                <w:rFonts w:ascii="Arial" w:hAnsi="Arial" w:cs="Arial"/>
                <w:b/>
                <w:bCs/>
                <w:sz w:val="22"/>
                <w:szCs w:val="22"/>
              </w:rPr>
              <w:t>Main Finding</w:t>
            </w:r>
          </w:p>
        </w:tc>
      </w:tr>
      <w:tr w:rsidR="00D17BA7" w14:paraId="7E687D4F" w14:textId="77777777" w:rsidTr="00D17BA7">
        <w:tc>
          <w:tcPr>
            <w:tcW w:w="2547" w:type="dxa"/>
          </w:tcPr>
          <w:p w14:paraId="1256F739" w14:textId="202EEBA2"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International Student</w:t>
            </w:r>
          </w:p>
        </w:tc>
        <w:tc>
          <w:tcPr>
            <w:tcW w:w="6469" w:type="dxa"/>
          </w:tcPr>
          <w:p w14:paraId="2D570506" w14:textId="7A83B114"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Preferred simple English and visual instructions.</w:t>
            </w:r>
          </w:p>
        </w:tc>
      </w:tr>
      <w:tr w:rsidR="00D17BA7" w14:paraId="5F3F733D" w14:textId="77777777" w:rsidTr="00D17BA7">
        <w:tc>
          <w:tcPr>
            <w:tcW w:w="2547" w:type="dxa"/>
          </w:tcPr>
          <w:p w14:paraId="099C4081" w14:textId="51416394"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Mature Student</w:t>
            </w:r>
          </w:p>
        </w:tc>
        <w:tc>
          <w:tcPr>
            <w:tcW w:w="6469" w:type="dxa"/>
            <w:vAlign w:val="center"/>
          </w:tcPr>
          <w:p w14:paraId="4A6351A1" w14:textId="2D5FFE8C"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Requested larger buttons and confirmation before important actions.</w:t>
            </w:r>
          </w:p>
        </w:tc>
      </w:tr>
      <w:tr w:rsidR="00D17BA7" w14:paraId="61C5B07B" w14:textId="77777777" w:rsidTr="00D17BA7">
        <w:tc>
          <w:tcPr>
            <w:tcW w:w="2547" w:type="dxa"/>
          </w:tcPr>
          <w:p w14:paraId="2034DEA0" w14:textId="58D51B50"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Undergraduate Gamer</w:t>
            </w:r>
          </w:p>
        </w:tc>
        <w:tc>
          <w:tcPr>
            <w:tcW w:w="6469" w:type="dxa"/>
          </w:tcPr>
          <w:p w14:paraId="274D7672" w14:textId="5605B518"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Expected fast navigation and responsive interaction.</w:t>
            </w:r>
          </w:p>
        </w:tc>
      </w:tr>
      <w:tr w:rsidR="00D17BA7" w14:paraId="0D7FB816" w14:textId="77777777" w:rsidTr="00D17BA7">
        <w:tc>
          <w:tcPr>
            <w:tcW w:w="2547" w:type="dxa"/>
          </w:tcPr>
          <w:p w14:paraId="781039F1" w14:textId="68BC0F09"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Accessibility User</w:t>
            </w:r>
          </w:p>
        </w:tc>
        <w:tc>
          <w:tcPr>
            <w:tcW w:w="6469" w:type="dxa"/>
          </w:tcPr>
          <w:p w14:paraId="218BDBE6" w14:textId="7AFF51BE"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Required screen reader support and high colour contrast.</w:t>
            </w:r>
          </w:p>
        </w:tc>
      </w:tr>
    </w:tbl>
    <w:p w14:paraId="73592742" w14:textId="77777777" w:rsidR="00D17BA7" w:rsidRDefault="00D17BA7" w:rsidP="00D17BA7">
      <w:pPr>
        <w:spacing w:line="360" w:lineRule="auto"/>
        <w:jc w:val="both"/>
        <w:rPr>
          <w:rFonts w:ascii="Arial" w:hAnsi="Arial" w:cs="Arial"/>
          <w:sz w:val="22"/>
          <w:szCs w:val="22"/>
        </w:rPr>
      </w:pPr>
    </w:p>
    <w:p w14:paraId="45DD9825" w14:textId="11C5FBCA" w:rsidR="00D17BA7" w:rsidRDefault="00D17BA7" w:rsidP="00D17BA7">
      <w:pPr>
        <w:spacing w:line="360" w:lineRule="auto"/>
        <w:jc w:val="both"/>
        <w:rPr>
          <w:rFonts w:ascii="Arial" w:hAnsi="Arial" w:cs="Arial"/>
          <w:sz w:val="22"/>
          <w:szCs w:val="22"/>
        </w:rPr>
      </w:pPr>
      <w:r w:rsidRPr="007D7161">
        <w:rPr>
          <w:rFonts w:ascii="Arial" w:hAnsi="Arial" w:cs="Arial"/>
          <w:sz w:val="22"/>
          <w:szCs w:val="22"/>
        </w:rPr>
        <w:t>The interviews provided deeper insights than the questionnaire and highlighted several usability issues that were later incorporated into the wireframe design.</w:t>
      </w:r>
    </w:p>
    <w:p w14:paraId="44B2686B" w14:textId="77777777" w:rsidR="00D17BA7" w:rsidRPr="007D7161" w:rsidRDefault="00D17BA7" w:rsidP="00B65796">
      <w:pPr>
        <w:pStyle w:val="Heading2"/>
      </w:pPr>
      <w:bookmarkStart w:id="12" w:name="_Toc233675247"/>
      <w:r w:rsidRPr="007D7161">
        <w:t>3.6 Focus Group</w:t>
      </w:r>
      <w:bookmarkEnd w:id="12"/>
    </w:p>
    <w:p w14:paraId="1C4E02C8" w14:textId="77777777" w:rsidR="008C6619" w:rsidRPr="007D7161" w:rsidRDefault="008C6619" w:rsidP="008C6619">
      <w:pPr>
        <w:spacing w:line="360" w:lineRule="auto"/>
        <w:jc w:val="both"/>
        <w:rPr>
          <w:rFonts w:ascii="Arial" w:hAnsi="Arial" w:cs="Arial"/>
          <w:sz w:val="22"/>
          <w:szCs w:val="22"/>
        </w:rPr>
      </w:pPr>
      <w:r w:rsidRPr="007D7161">
        <w:rPr>
          <w:rFonts w:ascii="Arial" w:hAnsi="Arial" w:cs="Arial"/>
          <w:sz w:val="22"/>
          <w:szCs w:val="22"/>
        </w:rPr>
        <w:t>A focus group involving six participants evaluated the initial paper sketches using the think-aloud technique. Participants were encouraged to describe their thoughts while completing common game tasks.</w:t>
      </w:r>
    </w:p>
    <w:p w14:paraId="77CD7963" w14:textId="77777777" w:rsidR="008C6619" w:rsidRPr="007D7161" w:rsidRDefault="008C6619" w:rsidP="008C6619">
      <w:pPr>
        <w:spacing w:line="360" w:lineRule="auto"/>
        <w:jc w:val="both"/>
        <w:rPr>
          <w:rFonts w:ascii="Arial" w:hAnsi="Arial" w:cs="Arial"/>
          <w:sz w:val="22"/>
          <w:szCs w:val="22"/>
        </w:rPr>
      </w:pPr>
      <w:r w:rsidRPr="007D7161">
        <w:rPr>
          <w:rFonts w:ascii="Arial" w:hAnsi="Arial" w:cs="Arial"/>
          <w:sz w:val="22"/>
          <w:szCs w:val="22"/>
        </w:rPr>
        <w:t>Several recurring themes emerged during the discussion.</w:t>
      </w:r>
    </w:p>
    <w:p w14:paraId="0B70AA42" w14:textId="18B5EB13" w:rsidR="008C6619" w:rsidRDefault="008C6619" w:rsidP="008C6619">
      <w:pPr>
        <w:pStyle w:val="Caption"/>
        <w:keepNext/>
        <w:jc w:val="center"/>
      </w:pPr>
      <w:r>
        <w:t xml:space="preserve">Table </w:t>
      </w:r>
      <w:fldSimple w:instr=" SEQ Table \* ARABIC ">
        <w:r w:rsidR="00045A97">
          <w:rPr>
            <w:noProof/>
          </w:rPr>
          <w:t>4</w:t>
        </w:r>
      </w:fldSimple>
      <w:r>
        <w:t xml:space="preserve"> </w:t>
      </w:r>
      <w:r w:rsidRPr="00224EE4">
        <w:t>Focus Group Findings</w:t>
      </w:r>
    </w:p>
    <w:tbl>
      <w:tblPr>
        <w:tblStyle w:val="TableGrid"/>
        <w:tblW w:w="0" w:type="auto"/>
        <w:tblLook w:val="04A0" w:firstRow="1" w:lastRow="0" w:firstColumn="1" w:lastColumn="0" w:noHBand="0" w:noVBand="1"/>
      </w:tblPr>
      <w:tblGrid>
        <w:gridCol w:w="4508"/>
        <w:gridCol w:w="4508"/>
      </w:tblGrid>
      <w:tr w:rsidR="008C6619" w14:paraId="557AAC34" w14:textId="77777777" w:rsidTr="008C6619">
        <w:tc>
          <w:tcPr>
            <w:tcW w:w="4508" w:type="dxa"/>
          </w:tcPr>
          <w:p w14:paraId="27DF34B7" w14:textId="10933D80" w:rsidR="008C6619" w:rsidRDefault="008C6619" w:rsidP="00D17BA7">
            <w:pPr>
              <w:spacing w:line="360" w:lineRule="auto"/>
              <w:jc w:val="both"/>
              <w:rPr>
                <w:rFonts w:ascii="Arial" w:hAnsi="Arial" w:cs="Arial"/>
                <w:sz w:val="22"/>
                <w:szCs w:val="22"/>
              </w:rPr>
            </w:pPr>
            <w:r w:rsidRPr="007D7161">
              <w:rPr>
                <w:rFonts w:ascii="Arial" w:hAnsi="Arial" w:cs="Arial"/>
                <w:b/>
                <w:bCs/>
                <w:sz w:val="22"/>
                <w:szCs w:val="22"/>
              </w:rPr>
              <w:t>Theme</w:t>
            </w:r>
          </w:p>
        </w:tc>
        <w:tc>
          <w:tcPr>
            <w:tcW w:w="4508" w:type="dxa"/>
          </w:tcPr>
          <w:p w14:paraId="38F621C7" w14:textId="71E4CCB4" w:rsidR="008C6619" w:rsidRDefault="008C6619" w:rsidP="00D17BA7">
            <w:pPr>
              <w:spacing w:line="360" w:lineRule="auto"/>
              <w:jc w:val="both"/>
              <w:rPr>
                <w:rFonts w:ascii="Arial" w:hAnsi="Arial" w:cs="Arial"/>
                <w:sz w:val="22"/>
                <w:szCs w:val="22"/>
              </w:rPr>
            </w:pPr>
            <w:r w:rsidRPr="007D7161">
              <w:rPr>
                <w:rFonts w:ascii="Arial" w:hAnsi="Arial" w:cs="Arial"/>
                <w:b/>
                <w:bCs/>
                <w:sz w:val="22"/>
                <w:szCs w:val="22"/>
              </w:rPr>
              <w:t>Observation</w:t>
            </w:r>
          </w:p>
        </w:tc>
      </w:tr>
      <w:tr w:rsidR="008C6619" w14:paraId="5BF3F194" w14:textId="77777777" w:rsidTr="008C6619">
        <w:tc>
          <w:tcPr>
            <w:tcW w:w="4508" w:type="dxa"/>
          </w:tcPr>
          <w:p w14:paraId="5E2D29B8" w14:textId="01042B20"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Navigation</w:t>
            </w:r>
          </w:p>
        </w:tc>
        <w:tc>
          <w:tcPr>
            <w:tcW w:w="4508" w:type="dxa"/>
          </w:tcPr>
          <w:p w14:paraId="05A66817" w14:textId="21D3A67D"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Easy to understand overall.</w:t>
            </w:r>
          </w:p>
        </w:tc>
      </w:tr>
      <w:tr w:rsidR="008C6619" w14:paraId="5B35F2E6" w14:textId="77777777" w:rsidTr="008C6619">
        <w:tc>
          <w:tcPr>
            <w:tcW w:w="4508" w:type="dxa"/>
          </w:tcPr>
          <w:p w14:paraId="38878F96" w14:textId="554583D1"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Tutorial</w:t>
            </w:r>
          </w:p>
        </w:tc>
        <w:tc>
          <w:tcPr>
            <w:tcW w:w="4508" w:type="dxa"/>
          </w:tcPr>
          <w:p w14:paraId="439C38A5" w14:textId="4E9F1CD3"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Should be shorter and more visual.</w:t>
            </w:r>
          </w:p>
        </w:tc>
      </w:tr>
      <w:tr w:rsidR="008C6619" w14:paraId="2D98D9C5" w14:textId="77777777" w:rsidTr="008C6619">
        <w:tc>
          <w:tcPr>
            <w:tcW w:w="4508" w:type="dxa"/>
          </w:tcPr>
          <w:p w14:paraId="3FB43D0B" w14:textId="179E45A6"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Icons</w:t>
            </w:r>
          </w:p>
        </w:tc>
        <w:tc>
          <w:tcPr>
            <w:tcW w:w="4508" w:type="dxa"/>
          </w:tcPr>
          <w:p w14:paraId="0096A086" w14:textId="7F8EA26A"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Clear and recognisable.</w:t>
            </w:r>
          </w:p>
        </w:tc>
      </w:tr>
      <w:tr w:rsidR="008C6619" w14:paraId="70FE19A2" w14:textId="77777777" w:rsidTr="008C6619">
        <w:tc>
          <w:tcPr>
            <w:tcW w:w="4508" w:type="dxa"/>
          </w:tcPr>
          <w:p w14:paraId="5BE73109" w14:textId="3835C381"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Accessibility</w:t>
            </w:r>
          </w:p>
        </w:tc>
        <w:tc>
          <w:tcPr>
            <w:tcW w:w="4508" w:type="dxa"/>
          </w:tcPr>
          <w:p w14:paraId="4F50FCC6" w14:textId="03C9A9AB" w:rsidR="008C6619" w:rsidRDefault="008C6619" w:rsidP="00D17BA7">
            <w:pPr>
              <w:spacing w:line="360" w:lineRule="auto"/>
              <w:jc w:val="both"/>
              <w:rPr>
                <w:rFonts w:ascii="Arial" w:hAnsi="Arial" w:cs="Arial"/>
                <w:sz w:val="22"/>
                <w:szCs w:val="22"/>
              </w:rPr>
            </w:pPr>
            <w:r w:rsidRPr="007D7161">
              <w:rPr>
                <w:rFonts w:ascii="Arial" w:hAnsi="Arial" w:cs="Arial"/>
                <w:sz w:val="22"/>
                <w:szCs w:val="22"/>
              </w:rPr>
              <w:t>Larger touch targets appreciated.</w:t>
            </w:r>
          </w:p>
        </w:tc>
      </w:tr>
      <w:tr w:rsidR="008C6619" w14:paraId="44B4419C" w14:textId="77777777" w:rsidTr="007C0A19">
        <w:tc>
          <w:tcPr>
            <w:tcW w:w="4508" w:type="dxa"/>
          </w:tcPr>
          <w:p w14:paraId="5F2A56A8" w14:textId="41AEC5B7" w:rsidR="008C6619" w:rsidRPr="008C6619" w:rsidRDefault="008C6619" w:rsidP="008C6619">
            <w:r w:rsidRPr="007D7161">
              <w:rPr>
                <w:rFonts w:ascii="Arial" w:hAnsi="Arial" w:cs="Arial"/>
                <w:sz w:val="22"/>
                <w:szCs w:val="22"/>
              </w:rPr>
              <w:t>Game Status</w:t>
            </w:r>
          </w:p>
        </w:tc>
        <w:tc>
          <w:tcPr>
            <w:tcW w:w="4508" w:type="dxa"/>
            <w:vAlign w:val="center"/>
          </w:tcPr>
          <w:p w14:paraId="764B6024" w14:textId="0AAF80E9" w:rsidR="008C6619" w:rsidRDefault="008C6619" w:rsidP="008C6619">
            <w:pPr>
              <w:spacing w:line="360" w:lineRule="auto"/>
              <w:jc w:val="both"/>
              <w:rPr>
                <w:rFonts w:ascii="Arial" w:hAnsi="Arial" w:cs="Arial"/>
                <w:sz w:val="22"/>
                <w:szCs w:val="22"/>
              </w:rPr>
            </w:pPr>
            <w:r w:rsidRPr="007D7161">
              <w:rPr>
                <w:rFonts w:ascii="Arial" w:hAnsi="Arial" w:cs="Arial"/>
                <w:sz w:val="22"/>
                <w:szCs w:val="22"/>
              </w:rPr>
              <w:t>Players requested clearer turn indicators.</w:t>
            </w:r>
          </w:p>
        </w:tc>
      </w:tr>
    </w:tbl>
    <w:p w14:paraId="5032F5A2" w14:textId="15236BCC" w:rsidR="00D17BA7" w:rsidRDefault="00D17BA7" w:rsidP="00D17BA7">
      <w:pPr>
        <w:spacing w:line="360" w:lineRule="auto"/>
        <w:jc w:val="both"/>
        <w:rPr>
          <w:rFonts w:ascii="Arial" w:hAnsi="Arial" w:cs="Arial"/>
          <w:sz w:val="22"/>
          <w:szCs w:val="22"/>
        </w:rPr>
      </w:pPr>
    </w:p>
    <w:p w14:paraId="662088C3" w14:textId="77777777" w:rsidR="008C6619" w:rsidRPr="007D7161" w:rsidRDefault="008C6619" w:rsidP="00B65796">
      <w:pPr>
        <w:pStyle w:val="Heading2"/>
      </w:pPr>
      <w:bookmarkStart w:id="13" w:name="_Toc233675248"/>
      <w:r w:rsidRPr="007D7161">
        <w:t>3.7 Summary of Research Findings</w:t>
      </w:r>
      <w:bookmarkEnd w:id="13"/>
    </w:p>
    <w:p w14:paraId="36B9542E" w14:textId="77777777" w:rsidR="008C6619" w:rsidRPr="007D7161" w:rsidRDefault="008C6619" w:rsidP="008C6619">
      <w:pPr>
        <w:spacing w:line="360" w:lineRule="auto"/>
        <w:jc w:val="both"/>
        <w:rPr>
          <w:rFonts w:ascii="Arial" w:hAnsi="Arial" w:cs="Arial"/>
          <w:sz w:val="22"/>
          <w:szCs w:val="22"/>
        </w:rPr>
      </w:pPr>
      <w:r w:rsidRPr="007D7161">
        <w:rPr>
          <w:rFonts w:ascii="Arial" w:hAnsi="Arial" w:cs="Arial"/>
          <w:sz w:val="22"/>
          <w:szCs w:val="22"/>
        </w:rPr>
        <w:t xml:space="preserve">The combined results from the questionnaire, interviews, and focus group provided a strong evidence base for the interface design. Participants consistently emphasised the importance </w:t>
      </w:r>
      <w:r w:rsidRPr="007D7161">
        <w:rPr>
          <w:rFonts w:ascii="Arial" w:hAnsi="Arial" w:cs="Arial"/>
          <w:sz w:val="22"/>
          <w:szCs w:val="22"/>
        </w:rPr>
        <w:lastRenderedPageBreak/>
        <w:t>of simple navigation, clear instructions, accessibility features, and effective team communication. These findings informed the development of the four personas, the</w:t>
      </w:r>
      <w:r>
        <w:rPr>
          <w:rFonts w:ascii="Arial" w:hAnsi="Arial" w:cs="Arial"/>
          <w:sz w:val="22"/>
          <w:szCs w:val="22"/>
        </w:rPr>
        <w:t xml:space="preserve"> </w:t>
      </w:r>
      <w:proofErr w:type="spellStart"/>
      <w:r w:rsidRPr="007D7161">
        <w:rPr>
          <w:rFonts w:ascii="Arial" w:hAnsi="Arial" w:cs="Arial"/>
          <w:sz w:val="22"/>
          <w:szCs w:val="22"/>
        </w:rPr>
        <w:t>MoSCoW</w:t>
      </w:r>
      <w:proofErr w:type="spellEnd"/>
      <w:r w:rsidRPr="007D7161">
        <w:rPr>
          <w:rFonts w:ascii="Arial" w:hAnsi="Arial" w:cs="Arial"/>
          <w:sz w:val="22"/>
          <w:szCs w:val="22"/>
        </w:rPr>
        <w:t xml:space="preserve"> requirements, and the low-fidelity wireframe storyboards presented later in this report.</w:t>
      </w:r>
    </w:p>
    <w:p w14:paraId="53B16D89" w14:textId="77777777" w:rsidR="008C6619" w:rsidRPr="007D7161" w:rsidRDefault="008C6619" w:rsidP="00B65796">
      <w:pPr>
        <w:pStyle w:val="Heading1"/>
      </w:pPr>
      <w:bookmarkStart w:id="14" w:name="_Toc233675249"/>
      <w:r w:rsidRPr="007D7161">
        <w:t>4. Designing for Usability</w:t>
      </w:r>
      <w:bookmarkEnd w:id="14"/>
    </w:p>
    <w:p w14:paraId="58C3F85C" w14:textId="77777777" w:rsidR="008C6619" w:rsidRPr="007D7161" w:rsidRDefault="008C6619" w:rsidP="00B65796">
      <w:pPr>
        <w:pStyle w:val="Heading2"/>
      </w:pPr>
      <w:bookmarkStart w:id="15" w:name="_Toc233675250"/>
      <w:r w:rsidRPr="007D7161">
        <w:t>4.1 Applying Usability Principles</w:t>
      </w:r>
      <w:bookmarkEnd w:id="15"/>
    </w:p>
    <w:p w14:paraId="711BC839" w14:textId="77777777" w:rsidR="008C6619" w:rsidRPr="007D7161" w:rsidRDefault="008C6619" w:rsidP="008C6619">
      <w:pPr>
        <w:spacing w:line="360" w:lineRule="auto"/>
        <w:jc w:val="both"/>
        <w:rPr>
          <w:rFonts w:ascii="Arial" w:hAnsi="Arial" w:cs="Arial"/>
          <w:sz w:val="22"/>
          <w:szCs w:val="22"/>
        </w:rPr>
      </w:pPr>
      <w:r w:rsidRPr="007D7161">
        <w:rPr>
          <w:rFonts w:ascii="Arial" w:hAnsi="Arial" w:cs="Arial"/>
          <w:sz w:val="22"/>
          <w:szCs w:val="22"/>
        </w:rPr>
        <w:t>The primary objective of the interface design was to provide a user experience that is efficient, intuitive, accessible, and suitable for a diverse university community. Throughout the design process, recognised usability engineering principles were applied to minimise user errors, reduce cognitive effort, and improve collaboration between players.</w:t>
      </w:r>
    </w:p>
    <w:p w14:paraId="51DD14A3" w14:textId="77777777" w:rsidR="008C6619" w:rsidRDefault="008C6619" w:rsidP="008C6619">
      <w:pPr>
        <w:spacing w:line="360" w:lineRule="auto"/>
        <w:jc w:val="both"/>
        <w:rPr>
          <w:rFonts w:ascii="Arial" w:hAnsi="Arial" w:cs="Arial"/>
          <w:sz w:val="22"/>
          <w:szCs w:val="22"/>
        </w:rPr>
      </w:pPr>
      <w:r w:rsidRPr="007D7161">
        <w:rPr>
          <w:rFonts w:ascii="Arial" w:hAnsi="Arial" w:cs="Arial"/>
          <w:sz w:val="22"/>
          <w:szCs w:val="22"/>
        </w:rPr>
        <w:t>Nielsen's Usability Heuristics remain one of the most widely adopted frameworks for evaluating user interfaces because they focus on common usability problems encountered by users [3]. These principles were incorporated into the wireframe design to improve both learnability and overall user satisfaction.</w:t>
      </w:r>
    </w:p>
    <w:p w14:paraId="7F26E538" w14:textId="77777777" w:rsidR="008C6619" w:rsidRPr="007D7161" w:rsidRDefault="008C6619" w:rsidP="00B65796">
      <w:pPr>
        <w:pStyle w:val="Heading2"/>
      </w:pPr>
      <w:bookmarkStart w:id="16" w:name="_Toc233675251"/>
      <w:r w:rsidRPr="007D7161">
        <w:t>4.2 Application of Nielsen's Heuristics</w:t>
      </w:r>
      <w:bookmarkEnd w:id="16"/>
    </w:p>
    <w:p w14:paraId="12348883" w14:textId="77777777" w:rsidR="008C6619" w:rsidRPr="007D7161" w:rsidRDefault="008C6619" w:rsidP="00B65796">
      <w:pPr>
        <w:pStyle w:val="Heading3"/>
      </w:pPr>
      <w:bookmarkStart w:id="17" w:name="_Toc233675252"/>
      <w:r w:rsidRPr="007D7161">
        <w:t>Visibility of System Status</w:t>
      </w:r>
      <w:bookmarkEnd w:id="17"/>
    </w:p>
    <w:p w14:paraId="0465C41D" w14:textId="77777777" w:rsidR="008C6619" w:rsidRPr="007D7161" w:rsidRDefault="008C6619" w:rsidP="008C6619">
      <w:pPr>
        <w:rPr>
          <w:rFonts w:ascii="Arial" w:hAnsi="Arial" w:cs="Arial"/>
          <w:sz w:val="22"/>
          <w:szCs w:val="22"/>
        </w:rPr>
      </w:pPr>
      <w:r w:rsidRPr="007D7161">
        <w:rPr>
          <w:rFonts w:ascii="Arial" w:hAnsi="Arial" w:cs="Arial"/>
          <w:sz w:val="22"/>
          <w:szCs w:val="22"/>
        </w:rPr>
        <w:t>Players should always understand the current state of the game without unnecessary effort. The main game board therefore includes continuous indicators showing:</w:t>
      </w:r>
    </w:p>
    <w:p w14:paraId="4F213AB1" w14:textId="77777777" w:rsidR="008C6619" w:rsidRPr="00211A61" w:rsidRDefault="008C6619" w:rsidP="00211A61">
      <w:pPr>
        <w:pStyle w:val="ListParagraph"/>
        <w:numPr>
          <w:ilvl w:val="0"/>
          <w:numId w:val="6"/>
        </w:numPr>
        <w:rPr>
          <w:rFonts w:ascii="Arial" w:hAnsi="Arial" w:cs="Arial"/>
          <w:sz w:val="22"/>
          <w:szCs w:val="22"/>
        </w:rPr>
      </w:pPr>
      <w:r w:rsidRPr="00211A61">
        <w:rPr>
          <w:rFonts w:ascii="Arial" w:hAnsi="Arial" w:cs="Arial"/>
          <w:sz w:val="22"/>
          <w:szCs w:val="22"/>
        </w:rPr>
        <w:t xml:space="preserve">Current player's turn </w:t>
      </w:r>
    </w:p>
    <w:p w14:paraId="48D56DF2" w14:textId="77777777" w:rsidR="008C6619" w:rsidRPr="00211A61" w:rsidRDefault="008C6619" w:rsidP="00211A61">
      <w:pPr>
        <w:pStyle w:val="ListParagraph"/>
        <w:numPr>
          <w:ilvl w:val="0"/>
          <w:numId w:val="6"/>
        </w:numPr>
        <w:rPr>
          <w:rFonts w:ascii="Arial" w:hAnsi="Arial" w:cs="Arial"/>
          <w:sz w:val="22"/>
          <w:szCs w:val="22"/>
        </w:rPr>
      </w:pPr>
      <w:r w:rsidRPr="00211A61">
        <w:rPr>
          <w:rFonts w:ascii="Arial" w:hAnsi="Arial" w:cs="Arial"/>
          <w:sz w:val="22"/>
          <w:szCs w:val="22"/>
        </w:rPr>
        <w:t xml:space="preserve">Remaining actions </w:t>
      </w:r>
    </w:p>
    <w:p w14:paraId="3EE7A7FE" w14:textId="77777777" w:rsidR="008C6619" w:rsidRPr="00211A61" w:rsidRDefault="008C6619" w:rsidP="00211A61">
      <w:pPr>
        <w:pStyle w:val="ListParagraph"/>
        <w:numPr>
          <w:ilvl w:val="0"/>
          <w:numId w:val="6"/>
        </w:numPr>
        <w:rPr>
          <w:rFonts w:ascii="Arial" w:hAnsi="Arial" w:cs="Arial"/>
          <w:sz w:val="22"/>
          <w:szCs w:val="22"/>
        </w:rPr>
      </w:pPr>
      <w:r w:rsidRPr="00211A61">
        <w:rPr>
          <w:rFonts w:ascii="Arial" w:hAnsi="Arial" w:cs="Arial"/>
          <w:sz w:val="22"/>
          <w:szCs w:val="22"/>
        </w:rPr>
        <w:t xml:space="preserve">Number of outbreaks </w:t>
      </w:r>
    </w:p>
    <w:p w14:paraId="58249543" w14:textId="77777777" w:rsidR="008C6619" w:rsidRPr="00211A61" w:rsidRDefault="008C6619" w:rsidP="00211A61">
      <w:pPr>
        <w:pStyle w:val="ListParagraph"/>
        <w:numPr>
          <w:ilvl w:val="0"/>
          <w:numId w:val="6"/>
        </w:numPr>
        <w:rPr>
          <w:rFonts w:ascii="Arial" w:hAnsi="Arial" w:cs="Arial"/>
          <w:sz w:val="22"/>
          <w:szCs w:val="22"/>
        </w:rPr>
      </w:pPr>
      <w:r w:rsidRPr="00211A61">
        <w:rPr>
          <w:rFonts w:ascii="Arial" w:hAnsi="Arial" w:cs="Arial"/>
          <w:sz w:val="22"/>
          <w:szCs w:val="22"/>
        </w:rPr>
        <w:t xml:space="preserve">Crisis progress </w:t>
      </w:r>
    </w:p>
    <w:p w14:paraId="0E7F0AF4" w14:textId="77777777" w:rsidR="008C6619" w:rsidRPr="00211A61" w:rsidRDefault="008C6619" w:rsidP="00211A61">
      <w:pPr>
        <w:pStyle w:val="ListParagraph"/>
        <w:numPr>
          <w:ilvl w:val="0"/>
          <w:numId w:val="6"/>
        </w:numPr>
        <w:rPr>
          <w:rFonts w:ascii="Arial" w:hAnsi="Arial" w:cs="Arial"/>
          <w:sz w:val="22"/>
          <w:szCs w:val="22"/>
        </w:rPr>
      </w:pPr>
      <w:r w:rsidRPr="00211A61">
        <w:rPr>
          <w:rFonts w:ascii="Arial" w:hAnsi="Arial" w:cs="Arial"/>
          <w:sz w:val="22"/>
          <w:szCs w:val="22"/>
        </w:rPr>
        <w:t xml:space="preserve">Remaining cards </w:t>
      </w:r>
    </w:p>
    <w:p w14:paraId="223C521D" w14:textId="3AD3DD6D" w:rsidR="008C6619" w:rsidRDefault="008C6619" w:rsidP="008C6619">
      <w:pPr>
        <w:spacing w:line="360" w:lineRule="auto"/>
        <w:jc w:val="both"/>
        <w:rPr>
          <w:rFonts w:ascii="Arial" w:hAnsi="Arial" w:cs="Arial"/>
          <w:sz w:val="22"/>
          <w:szCs w:val="22"/>
        </w:rPr>
      </w:pPr>
      <w:r w:rsidRPr="007D7161">
        <w:rPr>
          <w:rFonts w:ascii="Arial" w:hAnsi="Arial" w:cs="Arial"/>
          <w:sz w:val="22"/>
          <w:szCs w:val="22"/>
        </w:rPr>
        <w:t>Providing immediate system feedback reduces uncertainty and helps players make informed decisions during cooperative gameplay.</w:t>
      </w:r>
    </w:p>
    <w:p w14:paraId="686B87DA" w14:textId="77777777" w:rsidR="002B07E8" w:rsidRPr="007D7161" w:rsidRDefault="002B07E8" w:rsidP="00B65796">
      <w:pPr>
        <w:pStyle w:val="Heading3"/>
      </w:pPr>
      <w:bookmarkStart w:id="18" w:name="_Toc233675253"/>
      <w:r w:rsidRPr="007D7161">
        <w:t>Match Between the System and the Real World</w:t>
      </w:r>
      <w:bookmarkEnd w:id="18"/>
    </w:p>
    <w:p w14:paraId="4FA6EC23"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The interface uses familiar university terminology instead of technical gaming language. Locations are represented using actual UWTSD campuses, while player roles such as Campus Medic, Welfare Officer and IT Technician reflect recognisable university responsibilities.</w:t>
      </w:r>
    </w:p>
    <w:p w14:paraId="51BDCE56" w14:textId="77777777" w:rsidR="002B07E8" w:rsidRDefault="002B07E8" w:rsidP="002B07E8">
      <w:pPr>
        <w:spacing w:line="360" w:lineRule="auto"/>
        <w:jc w:val="both"/>
        <w:rPr>
          <w:rFonts w:ascii="Arial" w:hAnsi="Arial" w:cs="Arial"/>
          <w:sz w:val="22"/>
          <w:szCs w:val="22"/>
        </w:rPr>
      </w:pPr>
      <w:r w:rsidRPr="007D7161">
        <w:rPr>
          <w:rFonts w:ascii="Arial" w:hAnsi="Arial" w:cs="Arial"/>
          <w:sz w:val="22"/>
          <w:szCs w:val="22"/>
        </w:rPr>
        <w:t>This approach improves comprehension, particularly for new users and international students who may not be familiar with traditional strategy games.</w:t>
      </w:r>
    </w:p>
    <w:p w14:paraId="5FFBE8D8" w14:textId="77777777" w:rsidR="002B07E8" w:rsidRPr="007D7161" w:rsidRDefault="002B07E8" w:rsidP="00B65796">
      <w:pPr>
        <w:pStyle w:val="Heading3"/>
      </w:pPr>
      <w:bookmarkStart w:id="19" w:name="_Toc233675254"/>
      <w:r w:rsidRPr="007D7161">
        <w:lastRenderedPageBreak/>
        <w:t>User Control and Freedom</w:t>
      </w:r>
      <w:bookmarkEnd w:id="19"/>
    </w:p>
    <w:p w14:paraId="5E2098BC"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Users should be able to recover easily from accidental actions. Therefore, confirmation dialogs are displayed before major actions such as:</w:t>
      </w:r>
    </w:p>
    <w:p w14:paraId="23903E36" w14:textId="77777777" w:rsidR="002B07E8" w:rsidRPr="00211A61" w:rsidRDefault="002B07E8" w:rsidP="00211A61">
      <w:pPr>
        <w:pStyle w:val="ListParagraph"/>
        <w:numPr>
          <w:ilvl w:val="0"/>
          <w:numId w:val="7"/>
        </w:numPr>
        <w:rPr>
          <w:rFonts w:ascii="Arial" w:hAnsi="Arial" w:cs="Arial"/>
          <w:sz w:val="22"/>
          <w:szCs w:val="22"/>
        </w:rPr>
      </w:pPr>
      <w:r w:rsidRPr="00211A61">
        <w:rPr>
          <w:rFonts w:ascii="Arial" w:hAnsi="Arial" w:cs="Arial"/>
          <w:sz w:val="22"/>
          <w:szCs w:val="22"/>
        </w:rPr>
        <w:t xml:space="preserve">Ending a turn </w:t>
      </w:r>
    </w:p>
    <w:p w14:paraId="6FAF7641" w14:textId="77777777" w:rsidR="002B07E8" w:rsidRPr="00211A61" w:rsidRDefault="002B07E8" w:rsidP="00211A61">
      <w:pPr>
        <w:pStyle w:val="ListParagraph"/>
        <w:numPr>
          <w:ilvl w:val="0"/>
          <w:numId w:val="7"/>
        </w:numPr>
        <w:rPr>
          <w:rFonts w:ascii="Arial" w:hAnsi="Arial" w:cs="Arial"/>
          <w:sz w:val="22"/>
          <w:szCs w:val="22"/>
        </w:rPr>
      </w:pPr>
      <w:r w:rsidRPr="00211A61">
        <w:rPr>
          <w:rFonts w:ascii="Arial" w:hAnsi="Arial" w:cs="Arial"/>
          <w:sz w:val="22"/>
          <w:szCs w:val="22"/>
        </w:rPr>
        <w:t xml:space="preserve">Treating a crisis </w:t>
      </w:r>
    </w:p>
    <w:p w14:paraId="3958973F" w14:textId="77777777" w:rsidR="002B07E8" w:rsidRPr="00211A61" w:rsidRDefault="002B07E8" w:rsidP="00211A61">
      <w:pPr>
        <w:pStyle w:val="ListParagraph"/>
        <w:numPr>
          <w:ilvl w:val="0"/>
          <w:numId w:val="7"/>
        </w:numPr>
        <w:rPr>
          <w:rFonts w:ascii="Arial" w:hAnsi="Arial" w:cs="Arial"/>
          <w:sz w:val="22"/>
          <w:szCs w:val="22"/>
        </w:rPr>
      </w:pPr>
      <w:r w:rsidRPr="00211A61">
        <w:rPr>
          <w:rFonts w:ascii="Arial" w:hAnsi="Arial" w:cs="Arial"/>
          <w:sz w:val="22"/>
          <w:szCs w:val="22"/>
        </w:rPr>
        <w:t xml:space="preserve">Restarting the game </w:t>
      </w:r>
    </w:p>
    <w:p w14:paraId="16AF1AA4" w14:textId="77777777" w:rsidR="002B07E8" w:rsidRPr="00211A61" w:rsidRDefault="002B07E8" w:rsidP="00211A61">
      <w:pPr>
        <w:pStyle w:val="ListParagraph"/>
        <w:numPr>
          <w:ilvl w:val="0"/>
          <w:numId w:val="7"/>
        </w:numPr>
        <w:rPr>
          <w:rFonts w:ascii="Arial" w:hAnsi="Arial" w:cs="Arial"/>
          <w:sz w:val="22"/>
          <w:szCs w:val="22"/>
        </w:rPr>
      </w:pPr>
      <w:r w:rsidRPr="00211A61">
        <w:rPr>
          <w:rFonts w:ascii="Arial" w:hAnsi="Arial" w:cs="Arial"/>
          <w:sz w:val="22"/>
          <w:szCs w:val="22"/>
        </w:rPr>
        <w:t xml:space="preserve">Exiting the current session </w:t>
      </w:r>
    </w:p>
    <w:p w14:paraId="569DB562" w14:textId="77777777" w:rsidR="002B07E8" w:rsidRPr="007D7161" w:rsidRDefault="002B07E8" w:rsidP="002B07E8">
      <w:pPr>
        <w:rPr>
          <w:rFonts w:ascii="Arial" w:hAnsi="Arial" w:cs="Arial"/>
          <w:sz w:val="22"/>
          <w:szCs w:val="22"/>
        </w:rPr>
      </w:pPr>
      <w:r w:rsidRPr="007D7161">
        <w:rPr>
          <w:rFonts w:ascii="Arial" w:hAnsi="Arial" w:cs="Arial"/>
          <w:sz w:val="22"/>
          <w:szCs w:val="22"/>
        </w:rPr>
        <w:t>These confirmations reduce the likelihood of costly user mistakes.</w:t>
      </w:r>
    </w:p>
    <w:p w14:paraId="7492365A" w14:textId="77777777" w:rsidR="002B07E8" w:rsidRPr="007D7161" w:rsidRDefault="002B07E8" w:rsidP="00B65796">
      <w:pPr>
        <w:pStyle w:val="Heading3"/>
      </w:pPr>
      <w:bookmarkStart w:id="20" w:name="_Toc233675255"/>
      <w:r w:rsidRPr="007D7161">
        <w:t>Consistency and Standards</w:t>
      </w:r>
      <w:bookmarkEnd w:id="20"/>
    </w:p>
    <w:p w14:paraId="283C0BB1"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A consistent navigation structure is maintained across all screens. Icons, typography, button placement and navigation controls remain unchanged throughout the application.</w:t>
      </w:r>
    </w:p>
    <w:p w14:paraId="229943DE"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This consistency reduces the learning curve because users quickly develop familiarity with the interface.</w:t>
      </w:r>
    </w:p>
    <w:p w14:paraId="4700EA37" w14:textId="77777777" w:rsidR="002B07E8" w:rsidRPr="007D7161" w:rsidRDefault="002B07E8" w:rsidP="00B65796">
      <w:pPr>
        <w:pStyle w:val="Heading3"/>
      </w:pPr>
      <w:bookmarkStart w:id="21" w:name="_Toc233675256"/>
      <w:r w:rsidRPr="007D7161">
        <w:t>Error Prevention</w:t>
      </w:r>
      <w:bookmarkEnd w:id="21"/>
    </w:p>
    <w:p w14:paraId="092621EA"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Rather than allowing mistakes and displaying error messages afterwards, the interface attempts to prevent errors before they occur.</w:t>
      </w:r>
    </w:p>
    <w:p w14:paraId="16EFD0FF" w14:textId="77777777" w:rsidR="002B07E8" w:rsidRPr="007D7161" w:rsidRDefault="002B07E8" w:rsidP="002B07E8">
      <w:pPr>
        <w:rPr>
          <w:rFonts w:ascii="Arial" w:hAnsi="Arial" w:cs="Arial"/>
          <w:sz w:val="22"/>
          <w:szCs w:val="22"/>
        </w:rPr>
      </w:pPr>
      <w:r w:rsidRPr="007D7161">
        <w:rPr>
          <w:rFonts w:ascii="Arial" w:hAnsi="Arial" w:cs="Arial"/>
          <w:sz w:val="22"/>
          <w:szCs w:val="22"/>
        </w:rPr>
        <w:t>Examples include:</w:t>
      </w:r>
    </w:p>
    <w:p w14:paraId="093188F4" w14:textId="77777777" w:rsidR="002B07E8" w:rsidRPr="00211A61" w:rsidRDefault="002B07E8" w:rsidP="00211A61">
      <w:pPr>
        <w:pStyle w:val="ListParagraph"/>
        <w:numPr>
          <w:ilvl w:val="0"/>
          <w:numId w:val="8"/>
        </w:numPr>
        <w:rPr>
          <w:rFonts w:ascii="Arial" w:hAnsi="Arial" w:cs="Arial"/>
          <w:sz w:val="22"/>
          <w:szCs w:val="22"/>
        </w:rPr>
      </w:pPr>
      <w:r w:rsidRPr="00211A61">
        <w:rPr>
          <w:rFonts w:ascii="Arial" w:hAnsi="Arial" w:cs="Arial"/>
          <w:sz w:val="22"/>
          <w:szCs w:val="22"/>
        </w:rPr>
        <w:t xml:space="preserve">Warning users before outbreaks occur. </w:t>
      </w:r>
    </w:p>
    <w:p w14:paraId="4C5FA29A" w14:textId="77777777" w:rsidR="002B07E8" w:rsidRPr="00211A61" w:rsidRDefault="002B07E8" w:rsidP="00211A61">
      <w:pPr>
        <w:pStyle w:val="ListParagraph"/>
        <w:numPr>
          <w:ilvl w:val="0"/>
          <w:numId w:val="8"/>
        </w:numPr>
        <w:rPr>
          <w:rFonts w:ascii="Arial" w:hAnsi="Arial" w:cs="Arial"/>
          <w:sz w:val="22"/>
          <w:szCs w:val="22"/>
        </w:rPr>
      </w:pPr>
      <w:r w:rsidRPr="00211A61">
        <w:rPr>
          <w:rFonts w:ascii="Arial" w:hAnsi="Arial" w:cs="Arial"/>
          <w:sz w:val="22"/>
          <w:szCs w:val="22"/>
        </w:rPr>
        <w:t xml:space="preserve">Confirmation before consuming action points. </w:t>
      </w:r>
    </w:p>
    <w:p w14:paraId="0BEDBD00" w14:textId="77777777" w:rsidR="002B07E8" w:rsidRPr="00211A61" w:rsidRDefault="002B07E8" w:rsidP="00211A61">
      <w:pPr>
        <w:pStyle w:val="ListParagraph"/>
        <w:numPr>
          <w:ilvl w:val="0"/>
          <w:numId w:val="8"/>
        </w:numPr>
        <w:rPr>
          <w:rFonts w:ascii="Arial" w:hAnsi="Arial" w:cs="Arial"/>
          <w:sz w:val="22"/>
          <w:szCs w:val="22"/>
        </w:rPr>
      </w:pPr>
      <w:r w:rsidRPr="00211A61">
        <w:rPr>
          <w:rFonts w:ascii="Arial" w:hAnsi="Arial" w:cs="Arial"/>
          <w:sz w:val="22"/>
          <w:szCs w:val="22"/>
        </w:rPr>
        <w:t xml:space="preserve">Disabled buttons when actions are unavailable. </w:t>
      </w:r>
    </w:p>
    <w:p w14:paraId="3A784E51" w14:textId="77777777" w:rsidR="002B07E8" w:rsidRPr="00211A61" w:rsidRDefault="002B07E8" w:rsidP="00211A61">
      <w:pPr>
        <w:pStyle w:val="ListParagraph"/>
        <w:numPr>
          <w:ilvl w:val="0"/>
          <w:numId w:val="8"/>
        </w:numPr>
        <w:rPr>
          <w:rFonts w:ascii="Arial" w:hAnsi="Arial" w:cs="Arial"/>
          <w:sz w:val="22"/>
          <w:szCs w:val="22"/>
        </w:rPr>
      </w:pPr>
      <w:r w:rsidRPr="00211A61">
        <w:rPr>
          <w:rFonts w:ascii="Arial" w:hAnsi="Arial" w:cs="Arial"/>
          <w:sz w:val="22"/>
          <w:szCs w:val="22"/>
        </w:rPr>
        <w:t xml:space="preserve">Clear visual indicators of remaining actions. </w:t>
      </w:r>
    </w:p>
    <w:p w14:paraId="5A31D9FA" w14:textId="77777777" w:rsidR="002B07E8" w:rsidRPr="00211A61" w:rsidRDefault="002B07E8" w:rsidP="00211A61">
      <w:pPr>
        <w:pStyle w:val="ListParagraph"/>
        <w:numPr>
          <w:ilvl w:val="0"/>
          <w:numId w:val="8"/>
        </w:numPr>
        <w:rPr>
          <w:rFonts w:ascii="Arial" w:hAnsi="Arial" w:cs="Arial"/>
          <w:sz w:val="22"/>
          <w:szCs w:val="22"/>
        </w:rPr>
      </w:pPr>
      <w:r w:rsidRPr="00211A61">
        <w:rPr>
          <w:rFonts w:ascii="Arial" w:hAnsi="Arial" w:cs="Arial"/>
          <w:sz w:val="22"/>
          <w:szCs w:val="22"/>
        </w:rPr>
        <w:t>Preventing errors is generally more effective than correcting them after they occur.</w:t>
      </w:r>
    </w:p>
    <w:p w14:paraId="20209EBD" w14:textId="77777777" w:rsidR="002B07E8" w:rsidRPr="007D7161" w:rsidRDefault="002B07E8" w:rsidP="00B65796">
      <w:pPr>
        <w:pStyle w:val="Heading3"/>
      </w:pPr>
      <w:bookmarkStart w:id="22" w:name="_Toc233675257"/>
      <w:r w:rsidRPr="007D7161">
        <w:t>Recognition Rather than Recall</w:t>
      </w:r>
      <w:bookmarkEnd w:id="22"/>
    </w:p>
    <w:p w14:paraId="1E768457"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Information required during gameplay remains visible instead of forcing players to memorise it.</w:t>
      </w:r>
    </w:p>
    <w:p w14:paraId="43BFC29D" w14:textId="77777777" w:rsidR="002B07E8" w:rsidRPr="007D7161" w:rsidRDefault="002B07E8" w:rsidP="002B07E8">
      <w:pPr>
        <w:rPr>
          <w:rFonts w:ascii="Arial" w:hAnsi="Arial" w:cs="Arial"/>
          <w:sz w:val="22"/>
          <w:szCs w:val="22"/>
        </w:rPr>
      </w:pPr>
      <w:r w:rsidRPr="007D7161">
        <w:rPr>
          <w:rFonts w:ascii="Arial" w:hAnsi="Arial" w:cs="Arial"/>
          <w:sz w:val="22"/>
          <w:szCs w:val="22"/>
        </w:rPr>
        <w:t>Examples include:</w:t>
      </w:r>
    </w:p>
    <w:p w14:paraId="2E99E60A" w14:textId="77777777" w:rsidR="002B07E8" w:rsidRPr="00211A61" w:rsidRDefault="002B07E8" w:rsidP="00211A61">
      <w:pPr>
        <w:pStyle w:val="ListParagraph"/>
        <w:numPr>
          <w:ilvl w:val="0"/>
          <w:numId w:val="9"/>
        </w:numPr>
        <w:rPr>
          <w:rFonts w:ascii="Arial" w:hAnsi="Arial" w:cs="Arial"/>
          <w:sz w:val="22"/>
          <w:szCs w:val="22"/>
        </w:rPr>
      </w:pPr>
      <w:r w:rsidRPr="00211A61">
        <w:rPr>
          <w:rFonts w:ascii="Arial" w:hAnsi="Arial" w:cs="Arial"/>
          <w:sz w:val="22"/>
          <w:szCs w:val="22"/>
        </w:rPr>
        <w:t xml:space="preserve">Role abilities always displayed on player cards. </w:t>
      </w:r>
    </w:p>
    <w:p w14:paraId="611AE1C7" w14:textId="77777777" w:rsidR="002B07E8" w:rsidRPr="00211A61" w:rsidRDefault="002B07E8" w:rsidP="00211A61">
      <w:pPr>
        <w:pStyle w:val="ListParagraph"/>
        <w:numPr>
          <w:ilvl w:val="0"/>
          <w:numId w:val="9"/>
        </w:numPr>
        <w:rPr>
          <w:rFonts w:ascii="Arial" w:hAnsi="Arial" w:cs="Arial"/>
          <w:sz w:val="22"/>
          <w:szCs w:val="22"/>
        </w:rPr>
      </w:pPr>
      <w:r w:rsidRPr="00211A61">
        <w:rPr>
          <w:rFonts w:ascii="Arial" w:hAnsi="Arial" w:cs="Arial"/>
          <w:sz w:val="22"/>
          <w:szCs w:val="22"/>
        </w:rPr>
        <w:t xml:space="preserve">Current objectives shown on the game board. </w:t>
      </w:r>
    </w:p>
    <w:p w14:paraId="5F546875" w14:textId="77777777" w:rsidR="002B07E8" w:rsidRPr="00211A61" w:rsidRDefault="002B07E8" w:rsidP="00211A61">
      <w:pPr>
        <w:pStyle w:val="ListParagraph"/>
        <w:numPr>
          <w:ilvl w:val="0"/>
          <w:numId w:val="9"/>
        </w:numPr>
        <w:rPr>
          <w:rFonts w:ascii="Arial" w:hAnsi="Arial" w:cs="Arial"/>
          <w:sz w:val="22"/>
          <w:szCs w:val="22"/>
        </w:rPr>
      </w:pPr>
      <w:r w:rsidRPr="00211A61">
        <w:rPr>
          <w:rFonts w:ascii="Arial" w:hAnsi="Arial" w:cs="Arial"/>
          <w:sz w:val="22"/>
          <w:szCs w:val="22"/>
        </w:rPr>
        <w:t xml:space="preserve">Status indicators visible throughout gameplay. </w:t>
      </w:r>
    </w:p>
    <w:p w14:paraId="44383030" w14:textId="77777777" w:rsidR="002B07E8" w:rsidRPr="00211A61" w:rsidRDefault="002B07E8" w:rsidP="00211A61">
      <w:pPr>
        <w:pStyle w:val="ListParagraph"/>
        <w:numPr>
          <w:ilvl w:val="0"/>
          <w:numId w:val="9"/>
        </w:numPr>
        <w:rPr>
          <w:rFonts w:ascii="Arial" w:hAnsi="Arial" w:cs="Arial"/>
          <w:sz w:val="22"/>
          <w:szCs w:val="22"/>
        </w:rPr>
      </w:pPr>
      <w:r w:rsidRPr="00211A61">
        <w:rPr>
          <w:rFonts w:ascii="Arial" w:hAnsi="Arial" w:cs="Arial"/>
          <w:sz w:val="22"/>
          <w:szCs w:val="22"/>
        </w:rPr>
        <w:t xml:space="preserve">Action icons supported by descriptive labels. </w:t>
      </w:r>
    </w:p>
    <w:p w14:paraId="3A9D798E" w14:textId="77777777" w:rsidR="002B07E8" w:rsidRPr="007D7161" w:rsidRDefault="002B07E8" w:rsidP="002B07E8">
      <w:pPr>
        <w:rPr>
          <w:rFonts w:ascii="Arial" w:hAnsi="Arial" w:cs="Arial"/>
          <w:sz w:val="22"/>
          <w:szCs w:val="22"/>
        </w:rPr>
      </w:pPr>
      <w:r w:rsidRPr="007D7161">
        <w:rPr>
          <w:rFonts w:ascii="Arial" w:hAnsi="Arial" w:cs="Arial"/>
          <w:sz w:val="22"/>
          <w:szCs w:val="22"/>
        </w:rPr>
        <w:t>This reduces memory load, especially for inexperienced players.</w:t>
      </w:r>
    </w:p>
    <w:p w14:paraId="594DBFA4" w14:textId="77777777" w:rsidR="002B07E8" w:rsidRPr="007D7161" w:rsidRDefault="002B07E8" w:rsidP="00B65796">
      <w:pPr>
        <w:pStyle w:val="Heading2"/>
      </w:pPr>
      <w:bookmarkStart w:id="23" w:name="_Toc233675258"/>
      <w:r w:rsidRPr="007D7161">
        <w:lastRenderedPageBreak/>
        <w:t>4.3 Accessibility Considerations</w:t>
      </w:r>
      <w:bookmarkEnd w:id="23"/>
    </w:p>
    <w:p w14:paraId="16BDD195"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Accessibility was considered throughout the design process rather than being added after development. The wireframes follow the recommendations of WCAG 2.2 Level AA [2] to ensure that users with different abilities can interact effectively with the interface.</w:t>
      </w:r>
    </w:p>
    <w:p w14:paraId="0B1DF894"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Key accessibility features include:</w:t>
      </w:r>
    </w:p>
    <w:p w14:paraId="17D60921"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Large touch targets (minimum 48 × 48 pixels) </w:t>
      </w:r>
    </w:p>
    <w:p w14:paraId="0928F5C8"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Adjustable text size </w:t>
      </w:r>
    </w:p>
    <w:p w14:paraId="0369B561"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High-contrast mode </w:t>
      </w:r>
    </w:p>
    <w:p w14:paraId="095FF4CD"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Screen reader compatibility </w:t>
      </w:r>
    </w:p>
    <w:p w14:paraId="413F168B"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Colour-blind friendly indicators </w:t>
      </w:r>
    </w:p>
    <w:p w14:paraId="2C50A392"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Text labels accompanying icons </w:t>
      </w:r>
    </w:p>
    <w:p w14:paraId="2C9FE00C" w14:textId="77777777" w:rsidR="002B07E8" w:rsidRPr="00211A61" w:rsidRDefault="002B07E8" w:rsidP="00211A61">
      <w:pPr>
        <w:pStyle w:val="ListParagraph"/>
        <w:numPr>
          <w:ilvl w:val="0"/>
          <w:numId w:val="10"/>
        </w:numPr>
        <w:rPr>
          <w:rFonts w:ascii="Arial" w:hAnsi="Arial" w:cs="Arial"/>
          <w:sz w:val="22"/>
          <w:szCs w:val="22"/>
        </w:rPr>
      </w:pPr>
      <w:r w:rsidRPr="00211A61">
        <w:rPr>
          <w:rFonts w:ascii="Arial" w:hAnsi="Arial" w:cs="Arial"/>
          <w:sz w:val="22"/>
          <w:szCs w:val="22"/>
        </w:rPr>
        <w:t xml:space="preserve">Information never communicated by colour alone </w:t>
      </w:r>
    </w:p>
    <w:p w14:paraId="12B7FD9F" w14:textId="0B3AB4C2" w:rsidR="002B07E8" w:rsidRDefault="002B07E8" w:rsidP="002B07E8">
      <w:pPr>
        <w:spacing w:line="360" w:lineRule="auto"/>
        <w:jc w:val="both"/>
        <w:rPr>
          <w:rFonts w:ascii="Arial" w:hAnsi="Arial" w:cs="Arial"/>
          <w:sz w:val="22"/>
          <w:szCs w:val="22"/>
        </w:rPr>
      </w:pPr>
      <w:r w:rsidRPr="007D7161">
        <w:rPr>
          <w:rFonts w:ascii="Arial" w:hAnsi="Arial" w:cs="Arial"/>
          <w:sz w:val="22"/>
          <w:szCs w:val="22"/>
        </w:rPr>
        <w:t>These features improve usability for users with visual impairments, motor impairments and other accessibility needs</w:t>
      </w:r>
      <w:r>
        <w:rPr>
          <w:rFonts w:ascii="Arial" w:hAnsi="Arial" w:cs="Arial"/>
          <w:sz w:val="22"/>
          <w:szCs w:val="22"/>
        </w:rPr>
        <w:t>.</w:t>
      </w:r>
    </w:p>
    <w:p w14:paraId="1E2C0F90" w14:textId="77777777" w:rsidR="002B07E8" w:rsidRPr="007D7161" w:rsidRDefault="002B07E8" w:rsidP="00B65796">
      <w:pPr>
        <w:pStyle w:val="Heading2"/>
      </w:pPr>
      <w:bookmarkStart w:id="24" w:name="_Toc233675259"/>
      <w:r w:rsidRPr="007D7161">
        <w:t>4.4 Cognitive Load</w:t>
      </w:r>
      <w:bookmarkEnd w:id="24"/>
    </w:p>
    <w:p w14:paraId="5954688D"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 xml:space="preserve">Mobile users frequently interact with applications in distracting environments where attention is limited. According to </w:t>
      </w:r>
      <w:proofErr w:type="spellStart"/>
      <w:r w:rsidRPr="007D7161">
        <w:rPr>
          <w:rFonts w:ascii="Arial" w:hAnsi="Arial" w:cs="Arial"/>
          <w:sz w:val="22"/>
          <w:szCs w:val="22"/>
        </w:rPr>
        <w:t>Sweller's</w:t>
      </w:r>
      <w:proofErr w:type="spellEnd"/>
      <w:r w:rsidRPr="007D7161">
        <w:rPr>
          <w:rFonts w:ascii="Arial" w:hAnsi="Arial" w:cs="Arial"/>
          <w:sz w:val="22"/>
          <w:szCs w:val="22"/>
        </w:rPr>
        <w:t xml:space="preserve"> Cognitive Load Theory [18], reducing unnecessary mental effort enables users to complete tasks more efficiently.</w:t>
      </w:r>
    </w:p>
    <w:p w14:paraId="163BD652" w14:textId="77777777" w:rsidR="002B07E8" w:rsidRPr="007D7161" w:rsidRDefault="002B07E8" w:rsidP="002B07E8">
      <w:pPr>
        <w:rPr>
          <w:rFonts w:ascii="Arial" w:hAnsi="Arial" w:cs="Arial"/>
          <w:sz w:val="22"/>
          <w:szCs w:val="22"/>
        </w:rPr>
      </w:pPr>
      <w:r w:rsidRPr="007D7161">
        <w:rPr>
          <w:rFonts w:ascii="Arial" w:hAnsi="Arial" w:cs="Arial"/>
          <w:sz w:val="22"/>
          <w:szCs w:val="22"/>
        </w:rPr>
        <w:t>To minimise cognitive load, the interface was designed with:</w:t>
      </w:r>
    </w:p>
    <w:p w14:paraId="1099CD40" w14:textId="77777777" w:rsidR="002B07E8" w:rsidRPr="00211A61" w:rsidRDefault="002B07E8" w:rsidP="00211A61">
      <w:pPr>
        <w:pStyle w:val="ListParagraph"/>
        <w:numPr>
          <w:ilvl w:val="0"/>
          <w:numId w:val="5"/>
        </w:numPr>
        <w:rPr>
          <w:rFonts w:ascii="Arial" w:hAnsi="Arial" w:cs="Arial"/>
          <w:sz w:val="22"/>
          <w:szCs w:val="22"/>
        </w:rPr>
      </w:pPr>
      <w:r w:rsidRPr="00211A61">
        <w:rPr>
          <w:rFonts w:ascii="Arial" w:hAnsi="Arial" w:cs="Arial"/>
          <w:sz w:val="22"/>
          <w:szCs w:val="22"/>
        </w:rPr>
        <w:t xml:space="preserve">Simple screen layouts. </w:t>
      </w:r>
    </w:p>
    <w:p w14:paraId="7763D255" w14:textId="77777777" w:rsidR="002B07E8" w:rsidRPr="00211A61" w:rsidRDefault="002B07E8" w:rsidP="00211A61">
      <w:pPr>
        <w:pStyle w:val="ListParagraph"/>
        <w:numPr>
          <w:ilvl w:val="0"/>
          <w:numId w:val="5"/>
        </w:numPr>
        <w:rPr>
          <w:rFonts w:ascii="Arial" w:hAnsi="Arial" w:cs="Arial"/>
          <w:sz w:val="22"/>
          <w:szCs w:val="22"/>
        </w:rPr>
      </w:pPr>
      <w:r w:rsidRPr="00211A61">
        <w:rPr>
          <w:rFonts w:ascii="Arial" w:hAnsi="Arial" w:cs="Arial"/>
          <w:sz w:val="22"/>
          <w:szCs w:val="22"/>
        </w:rPr>
        <w:t xml:space="preserve">Limited choices on each screen. </w:t>
      </w:r>
    </w:p>
    <w:p w14:paraId="4B890F06" w14:textId="77777777" w:rsidR="002B07E8" w:rsidRPr="00211A61" w:rsidRDefault="002B07E8" w:rsidP="00211A61">
      <w:pPr>
        <w:pStyle w:val="ListParagraph"/>
        <w:numPr>
          <w:ilvl w:val="0"/>
          <w:numId w:val="5"/>
        </w:numPr>
        <w:rPr>
          <w:rFonts w:ascii="Arial" w:hAnsi="Arial" w:cs="Arial"/>
          <w:sz w:val="22"/>
          <w:szCs w:val="22"/>
        </w:rPr>
      </w:pPr>
      <w:r w:rsidRPr="00211A61">
        <w:rPr>
          <w:rFonts w:ascii="Arial" w:hAnsi="Arial" w:cs="Arial"/>
          <w:sz w:val="22"/>
          <w:szCs w:val="22"/>
        </w:rPr>
        <w:t xml:space="preserve">Short instructional text. </w:t>
      </w:r>
    </w:p>
    <w:p w14:paraId="641234AA" w14:textId="77777777" w:rsidR="002B07E8" w:rsidRPr="00211A61" w:rsidRDefault="002B07E8" w:rsidP="00211A61">
      <w:pPr>
        <w:pStyle w:val="ListParagraph"/>
        <w:numPr>
          <w:ilvl w:val="0"/>
          <w:numId w:val="5"/>
        </w:numPr>
        <w:rPr>
          <w:rFonts w:ascii="Arial" w:hAnsi="Arial" w:cs="Arial"/>
          <w:sz w:val="22"/>
          <w:szCs w:val="22"/>
        </w:rPr>
      </w:pPr>
      <w:r w:rsidRPr="00211A61">
        <w:rPr>
          <w:rFonts w:ascii="Arial" w:hAnsi="Arial" w:cs="Arial"/>
          <w:sz w:val="22"/>
          <w:szCs w:val="22"/>
        </w:rPr>
        <w:t xml:space="preserve">Clear visual hierarchy. </w:t>
      </w:r>
    </w:p>
    <w:p w14:paraId="297B55A5" w14:textId="77777777" w:rsidR="002B07E8" w:rsidRPr="00211A61" w:rsidRDefault="002B07E8" w:rsidP="00211A61">
      <w:pPr>
        <w:pStyle w:val="ListParagraph"/>
        <w:numPr>
          <w:ilvl w:val="0"/>
          <w:numId w:val="5"/>
        </w:numPr>
        <w:rPr>
          <w:rFonts w:ascii="Arial" w:hAnsi="Arial" w:cs="Arial"/>
          <w:sz w:val="22"/>
          <w:szCs w:val="22"/>
        </w:rPr>
      </w:pPr>
      <w:r w:rsidRPr="00211A61">
        <w:rPr>
          <w:rFonts w:ascii="Arial" w:hAnsi="Arial" w:cs="Arial"/>
          <w:sz w:val="22"/>
          <w:szCs w:val="22"/>
        </w:rPr>
        <w:t xml:space="preserve">Step-by-step task completion. </w:t>
      </w:r>
    </w:p>
    <w:p w14:paraId="7B916664" w14:textId="77777777" w:rsidR="002B07E8" w:rsidRPr="00211A61" w:rsidRDefault="002B07E8" w:rsidP="00211A61">
      <w:pPr>
        <w:pStyle w:val="ListParagraph"/>
        <w:numPr>
          <w:ilvl w:val="0"/>
          <w:numId w:val="5"/>
        </w:numPr>
        <w:rPr>
          <w:rFonts w:ascii="Arial" w:hAnsi="Arial" w:cs="Arial"/>
          <w:sz w:val="22"/>
          <w:szCs w:val="22"/>
        </w:rPr>
      </w:pPr>
      <w:r w:rsidRPr="00211A61">
        <w:rPr>
          <w:rFonts w:ascii="Arial" w:hAnsi="Arial" w:cs="Arial"/>
          <w:sz w:val="22"/>
          <w:szCs w:val="22"/>
        </w:rPr>
        <w:t xml:space="preserve">Consistent navigation. </w:t>
      </w:r>
    </w:p>
    <w:p w14:paraId="1E3BA279" w14:textId="14120729" w:rsidR="002B07E8" w:rsidRDefault="002B07E8" w:rsidP="002B07E8">
      <w:pPr>
        <w:spacing w:line="360" w:lineRule="auto"/>
        <w:jc w:val="both"/>
        <w:rPr>
          <w:rFonts w:ascii="Arial" w:hAnsi="Arial" w:cs="Arial"/>
          <w:sz w:val="22"/>
          <w:szCs w:val="22"/>
        </w:rPr>
      </w:pPr>
      <w:r w:rsidRPr="007D7161">
        <w:rPr>
          <w:rFonts w:ascii="Arial" w:hAnsi="Arial" w:cs="Arial"/>
          <w:sz w:val="22"/>
          <w:szCs w:val="22"/>
        </w:rPr>
        <w:t>These design decisions help users focus on gameplay rather than learning the interface.</w:t>
      </w:r>
    </w:p>
    <w:p w14:paraId="06271B6A" w14:textId="77777777" w:rsidR="002B07E8" w:rsidRPr="007D7161" w:rsidRDefault="002B07E8" w:rsidP="00B65796">
      <w:pPr>
        <w:pStyle w:val="Heading2"/>
      </w:pPr>
      <w:bookmarkStart w:id="25" w:name="_Toc233675260"/>
      <w:r w:rsidRPr="007D7161">
        <w:t>4.5 Mobile-First Design</w:t>
      </w:r>
      <w:bookmarkEnd w:id="25"/>
    </w:p>
    <w:p w14:paraId="25535B3F" w14:textId="77777777" w:rsidR="002B07E8" w:rsidRPr="007D7161" w:rsidRDefault="002B07E8" w:rsidP="002B07E8">
      <w:pPr>
        <w:spacing w:line="360" w:lineRule="auto"/>
        <w:jc w:val="both"/>
        <w:rPr>
          <w:rFonts w:ascii="Arial" w:hAnsi="Arial" w:cs="Arial"/>
          <w:sz w:val="22"/>
          <w:szCs w:val="22"/>
        </w:rPr>
      </w:pPr>
      <w:r w:rsidRPr="007D7161">
        <w:rPr>
          <w:rFonts w:ascii="Arial" w:hAnsi="Arial" w:cs="Arial"/>
          <w:sz w:val="22"/>
          <w:szCs w:val="22"/>
        </w:rPr>
        <w:t>Since most university students regularly access digital services using smartphones, the prototype adopts a mobile-first design strategy [17]. Every wireframe was designed for portrait orientation using a standard smartphone screen size (375 × 812 points).</w:t>
      </w:r>
    </w:p>
    <w:p w14:paraId="09E03A09" w14:textId="77777777" w:rsidR="002B07E8" w:rsidRPr="007D7161" w:rsidRDefault="002B07E8" w:rsidP="002B07E8">
      <w:pPr>
        <w:rPr>
          <w:rFonts w:ascii="Arial" w:hAnsi="Arial" w:cs="Arial"/>
          <w:sz w:val="22"/>
          <w:szCs w:val="22"/>
        </w:rPr>
      </w:pPr>
      <w:r w:rsidRPr="007D7161">
        <w:rPr>
          <w:rFonts w:ascii="Arial" w:hAnsi="Arial" w:cs="Arial"/>
          <w:sz w:val="22"/>
          <w:szCs w:val="22"/>
        </w:rPr>
        <w:t>Mobile-first principles influenced several interface decisions, including:</w:t>
      </w:r>
    </w:p>
    <w:p w14:paraId="7A1F1CF2" w14:textId="77777777" w:rsidR="002B07E8" w:rsidRPr="00211A61" w:rsidRDefault="002B07E8" w:rsidP="00211A61">
      <w:pPr>
        <w:pStyle w:val="ListParagraph"/>
        <w:numPr>
          <w:ilvl w:val="0"/>
          <w:numId w:val="11"/>
        </w:numPr>
        <w:rPr>
          <w:rFonts w:ascii="Arial" w:hAnsi="Arial" w:cs="Arial"/>
          <w:sz w:val="22"/>
          <w:szCs w:val="22"/>
        </w:rPr>
      </w:pPr>
      <w:r w:rsidRPr="00211A61">
        <w:rPr>
          <w:rFonts w:ascii="Arial" w:hAnsi="Arial" w:cs="Arial"/>
          <w:sz w:val="22"/>
          <w:szCs w:val="22"/>
        </w:rPr>
        <w:t xml:space="preserve">Large buttons suitable for touch interaction. </w:t>
      </w:r>
    </w:p>
    <w:p w14:paraId="16A65A2A" w14:textId="77777777" w:rsidR="002B07E8" w:rsidRPr="00211A61" w:rsidRDefault="002B07E8" w:rsidP="00211A61">
      <w:pPr>
        <w:pStyle w:val="ListParagraph"/>
        <w:numPr>
          <w:ilvl w:val="0"/>
          <w:numId w:val="11"/>
        </w:numPr>
        <w:rPr>
          <w:rFonts w:ascii="Arial" w:hAnsi="Arial" w:cs="Arial"/>
          <w:sz w:val="22"/>
          <w:szCs w:val="22"/>
        </w:rPr>
      </w:pPr>
      <w:r w:rsidRPr="00211A61">
        <w:rPr>
          <w:rFonts w:ascii="Arial" w:hAnsi="Arial" w:cs="Arial"/>
          <w:sz w:val="22"/>
          <w:szCs w:val="22"/>
        </w:rPr>
        <w:t xml:space="preserve">Thumb-friendly navigation. </w:t>
      </w:r>
    </w:p>
    <w:p w14:paraId="06DDC69E" w14:textId="77777777" w:rsidR="002B07E8" w:rsidRPr="00211A61" w:rsidRDefault="002B07E8" w:rsidP="00211A61">
      <w:pPr>
        <w:pStyle w:val="ListParagraph"/>
        <w:numPr>
          <w:ilvl w:val="0"/>
          <w:numId w:val="11"/>
        </w:numPr>
        <w:rPr>
          <w:rFonts w:ascii="Arial" w:hAnsi="Arial" w:cs="Arial"/>
          <w:sz w:val="22"/>
          <w:szCs w:val="22"/>
        </w:rPr>
      </w:pPr>
      <w:r w:rsidRPr="00211A61">
        <w:rPr>
          <w:rFonts w:ascii="Arial" w:hAnsi="Arial" w:cs="Arial"/>
          <w:sz w:val="22"/>
          <w:szCs w:val="22"/>
        </w:rPr>
        <w:t xml:space="preserve">Minimal scrolling. </w:t>
      </w:r>
    </w:p>
    <w:p w14:paraId="05194836" w14:textId="77777777" w:rsidR="002B07E8" w:rsidRPr="00211A61" w:rsidRDefault="002B07E8" w:rsidP="00211A61">
      <w:pPr>
        <w:pStyle w:val="ListParagraph"/>
        <w:numPr>
          <w:ilvl w:val="0"/>
          <w:numId w:val="11"/>
        </w:numPr>
        <w:rPr>
          <w:rFonts w:ascii="Arial" w:hAnsi="Arial" w:cs="Arial"/>
          <w:sz w:val="22"/>
          <w:szCs w:val="22"/>
        </w:rPr>
      </w:pPr>
      <w:r w:rsidRPr="00211A61">
        <w:rPr>
          <w:rFonts w:ascii="Arial" w:hAnsi="Arial" w:cs="Arial"/>
          <w:sz w:val="22"/>
          <w:szCs w:val="22"/>
        </w:rPr>
        <w:t xml:space="preserve">Clear spacing between controls. </w:t>
      </w:r>
    </w:p>
    <w:p w14:paraId="35F3E48F" w14:textId="77777777" w:rsidR="002B07E8" w:rsidRPr="00211A61" w:rsidRDefault="002B07E8" w:rsidP="00211A61">
      <w:pPr>
        <w:pStyle w:val="ListParagraph"/>
        <w:numPr>
          <w:ilvl w:val="0"/>
          <w:numId w:val="11"/>
        </w:numPr>
        <w:rPr>
          <w:rFonts w:ascii="Arial" w:hAnsi="Arial" w:cs="Arial"/>
          <w:sz w:val="22"/>
          <w:szCs w:val="22"/>
        </w:rPr>
      </w:pPr>
      <w:r w:rsidRPr="00211A61">
        <w:rPr>
          <w:rFonts w:ascii="Arial" w:hAnsi="Arial" w:cs="Arial"/>
          <w:sz w:val="22"/>
          <w:szCs w:val="22"/>
        </w:rPr>
        <w:lastRenderedPageBreak/>
        <w:t xml:space="preserve">Bottom navigation bar for one-handed use. </w:t>
      </w:r>
    </w:p>
    <w:p w14:paraId="3CC26D7E" w14:textId="59348EC9" w:rsidR="002B07E8" w:rsidRDefault="002B07E8" w:rsidP="002B07E8">
      <w:pPr>
        <w:spacing w:line="360" w:lineRule="auto"/>
        <w:jc w:val="both"/>
        <w:rPr>
          <w:rFonts w:ascii="Arial" w:hAnsi="Arial" w:cs="Arial"/>
          <w:sz w:val="22"/>
          <w:szCs w:val="22"/>
        </w:rPr>
      </w:pPr>
      <w:r w:rsidRPr="007D7161">
        <w:rPr>
          <w:rFonts w:ascii="Arial" w:hAnsi="Arial" w:cs="Arial"/>
          <w:sz w:val="22"/>
          <w:szCs w:val="22"/>
        </w:rPr>
        <w:t>These decisions improve usability on smaller screens while supporting efficient interaction</w:t>
      </w:r>
      <w:r>
        <w:rPr>
          <w:rFonts w:ascii="Arial" w:hAnsi="Arial" w:cs="Arial"/>
          <w:sz w:val="22"/>
          <w:szCs w:val="22"/>
        </w:rPr>
        <w:t>.</w:t>
      </w:r>
    </w:p>
    <w:p w14:paraId="5CCD363B" w14:textId="77777777" w:rsidR="002B07E8" w:rsidRPr="007D7161" w:rsidRDefault="002B07E8" w:rsidP="00B65796">
      <w:pPr>
        <w:pStyle w:val="Heading1"/>
      </w:pPr>
      <w:bookmarkStart w:id="26" w:name="_Toc233675261"/>
      <w:r w:rsidRPr="007D7161">
        <w:t>5 Wireframe Storyboards</w:t>
      </w:r>
      <w:bookmarkEnd w:id="26"/>
    </w:p>
    <w:p w14:paraId="47A66108" w14:textId="77777777" w:rsidR="002B07E8" w:rsidRPr="007D7161" w:rsidRDefault="002B07E8" w:rsidP="00B65796">
      <w:pPr>
        <w:pStyle w:val="Heading2"/>
      </w:pPr>
      <w:bookmarkStart w:id="27" w:name="_Toc233675262"/>
      <w:r w:rsidRPr="007D7161">
        <w:t>5.1 Overview</w:t>
      </w:r>
      <w:bookmarkEnd w:id="27"/>
    </w:p>
    <w:p w14:paraId="048DF9E4" w14:textId="77777777" w:rsidR="002B07E8" w:rsidRPr="002B07E8" w:rsidRDefault="002B07E8" w:rsidP="002B07E8">
      <w:pPr>
        <w:spacing w:line="360" w:lineRule="auto"/>
        <w:jc w:val="both"/>
        <w:rPr>
          <w:rFonts w:ascii="Arial" w:hAnsi="Arial" w:cs="Arial"/>
          <w:bCs/>
          <w:color w:val="000000"/>
          <w:sz w:val="22"/>
          <w:szCs w:val="22"/>
        </w:rPr>
      </w:pPr>
      <w:r w:rsidRPr="002B07E8">
        <w:rPr>
          <w:rFonts w:ascii="Arial" w:hAnsi="Arial" w:cs="Arial"/>
          <w:bCs/>
          <w:color w:val="000000"/>
          <w:sz w:val="22"/>
          <w:szCs w:val="22"/>
        </w:rPr>
        <w:t>The low-fidelity wireframes were developed to translate the identified user requirements into an interactive interface before producing a high-fidelity prototype. Low-fidelity prototyping enables designers to evaluate navigation, screen layout, and task flow at an early stage while minimising development cost and allowing rapid iteration based on user feedback [1].</w:t>
      </w:r>
    </w:p>
    <w:p w14:paraId="55B85D6B" w14:textId="77777777" w:rsidR="002B07E8" w:rsidRPr="002B07E8" w:rsidRDefault="002B07E8" w:rsidP="002B07E8">
      <w:pPr>
        <w:spacing w:line="360" w:lineRule="auto"/>
        <w:jc w:val="both"/>
        <w:rPr>
          <w:rFonts w:ascii="Arial" w:hAnsi="Arial" w:cs="Arial"/>
          <w:bCs/>
          <w:color w:val="000000"/>
          <w:sz w:val="22"/>
          <w:szCs w:val="22"/>
        </w:rPr>
      </w:pPr>
      <w:r w:rsidRPr="002B07E8">
        <w:rPr>
          <w:rFonts w:ascii="Arial" w:hAnsi="Arial" w:cs="Arial"/>
          <w:bCs/>
          <w:color w:val="000000"/>
          <w:sz w:val="22"/>
          <w:szCs w:val="22"/>
        </w:rPr>
        <w:t>All wireframes were designed for a portrait-oriented smartphone display (375 × 812 points) using a mobile-first approach. Rather than focusing on colours or visual appearance, the wireframes concentrate on information architecture, navigation flow, accessibility, and usability.</w:t>
      </w:r>
    </w:p>
    <w:p w14:paraId="1CE4B78D" w14:textId="77777777" w:rsidR="002B07E8" w:rsidRDefault="002B07E8" w:rsidP="002B07E8">
      <w:pPr>
        <w:spacing w:line="360" w:lineRule="auto"/>
        <w:jc w:val="both"/>
        <w:rPr>
          <w:rFonts w:ascii="Arial" w:hAnsi="Arial" w:cs="Arial"/>
          <w:bCs/>
          <w:color w:val="000000"/>
          <w:sz w:val="22"/>
          <w:szCs w:val="22"/>
        </w:rPr>
      </w:pPr>
      <w:r w:rsidRPr="002B07E8">
        <w:rPr>
          <w:rFonts w:ascii="Arial" w:hAnsi="Arial" w:cs="Arial"/>
          <w:bCs/>
          <w:color w:val="000000"/>
          <w:sz w:val="22"/>
          <w:szCs w:val="22"/>
        </w:rPr>
        <w:t>The complete collection of wireframes is presented in Appendix B, while the most significant screens are discussed below.</w:t>
      </w:r>
    </w:p>
    <w:p w14:paraId="50F175A2" w14:textId="77777777" w:rsidR="003D7F62" w:rsidRPr="007D7161" w:rsidRDefault="003D7F62" w:rsidP="00B65796">
      <w:pPr>
        <w:pStyle w:val="Heading2"/>
      </w:pPr>
      <w:bookmarkStart w:id="28" w:name="_Toc233675263"/>
      <w:r w:rsidRPr="007D7161">
        <w:t>5.2 Welcome Screen</w:t>
      </w:r>
      <w:bookmarkEnd w:id="28"/>
    </w:p>
    <w:p w14:paraId="6864812D" w14:textId="7657E096" w:rsidR="002B07E8" w:rsidRDefault="003D7F62" w:rsidP="003D7F62">
      <w:pPr>
        <w:spacing w:line="360" w:lineRule="auto"/>
        <w:jc w:val="center"/>
        <w:rPr>
          <w:rFonts w:ascii="Arial" w:hAnsi="Arial" w:cs="Arial"/>
          <w:bCs/>
          <w:color w:val="000000"/>
          <w:sz w:val="22"/>
          <w:szCs w:val="22"/>
        </w:rPr>
      </w:pPr>
      <w:r>
        <w:rPr>
          <w:noProof/>
        </w:rPr>
        <w:drawing>
          <wp:inline distT="0" distB="0" distL="0" distR="0" wp14:anchorId="244FD91F" wp14:editId="2581A907">
            <wp:extent cx="2211627" cy="3362325"/>
            <wp:effectExtent l="0" t="0" r="0" b="0"/>
            <wp:docPr id="445015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015316" name=""/>
                    <pic:cNvPicPr/>
                  </pic:nvPicPr>
                  <pic:blipFill>
                    <a:blip r:embed="rId8"/>
                    <a:stretch>
                      <a:fillRect/>
                    </a:stretch>
                  </pic:blipFill>
                  <pic:spPr>
                    <a:xfrm>
                      <a:off x="0" y="0"/>
                      <a:ext cx="2215585" cy="3368342"/>
                    </a:xfrm>
                    <a:prstGeom prst="rect">
                      <a:avLst/>
                    </a:prstGeom>
                  </pic:spPr>
                </pic:pic>
              </a:graphicData>
            </a:graphic>
          </wp:inline>
        </w:drawing>
      </w:r>
    </w:p>
    <w:p w14:paraId="4C189600" w14:textId="3DDCBD76" w:rsidR="00D22FEE" w:rsidRPr="002B07E8" w:rsidRDefault="00D22FEE" w:rsidP="00D22FEE">
      <w:pPr>
        <w:pStyle w:val="Caption"/>
        <w:jc w:val="center"/>
        <w:rPr>
          <w:rFonts w:ascii="Arial" w:hAnsi="Arial" w:cs="Arial"/>
          <w:bCs/>
          <w:color w:val="000000"/>
          <w:sz w:val="22"/>
          <w:szCs w:val="22"/>
        </w:rPr>
      </w:pPr>
      <w:r>
        <w:t xml:space="preserve">Figure </w:t>
      </w:r>
      <w:fldSimple w:instr=" SEQ Figure \* ARABIC ">
        <w:r w:rsidR="00C3659D">
          <w:rPr>
            <w:noProof/>
          </w:rPr>
          <w:t>1</w:t>
        </w:r>
      </w:fldSimple>
      <w:r>
        <w:t xml:space="preserve"> </w:t>
      </w:r>
      <w:r w:rsidRPr="0092320C">
        <w:t>Splash / Welcome Screen</w:t>
      </w:r>
    </w:p>
    <w:p w14:paraId="553DEB84" w14:textId="77777777" w:rsidR="003D7F62" w:rsidRP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The welcome screen provides users with an immediate understanding of the application's purpose while presenting only three primary options:</w:t>
      </w:r>
    </w:p>
    <w:p w14:paraId="43810583" w14:textId="77777777" w:rsidR="003D7F62" w:rsidRPr="00211A61" w:rsidRDefault="003D7F62" w:rsidP="00211A61">
      <w:pPr>
        <w:pStyle w:val="ListParagraph"/>
        <w:numPr>
          <w:ilvl w:val="0"/>
          <w:numId w:val="12"/>
        </w:numPr>
        <w:jc w:val="both"/>
        <w:rPr>
          <w:rFonts w:ascii="Arial" w:hAnsi="Arial" w:cs="Arial"/>
          <w:bCs/>
          <w:color w:val="000000"/>
          <w:sz w:val="22"/>
          <w:szCs w:val="22"/>
        </w:rPr>
      </w:pPr>
      <w:r w:rsidRPr="00211A61">
        <w:rPr>
          <w:rFonts w:ascii="Arial" w:hAnsi="Arial" w:cs="Arial"/>
          <w:bCs/>
          <w:color w:val="000000"/>
          <w:sz w:val="22"/>
          <w:szCs w:val="22"/>
        </w:rPr>
        <w:lastRenderedPageBreak/>
        <w:t xml:space="preserve">Start Game </w:t>
      </w:r>
    </w:p>
    <w:p w14:paraId="47BD5545" w14:textId="77777777" w:rsidR="003D7F62" w:rsidRPr="00211A61" w:rsidRDefault="003D7F62" w:rsidP="00211A61">
      <w:pPr>
        <w:pStyle w:val="ListParagraph"/>
        <w:numPr>
          <w:ilvl w:val="0"/>
          <w:numId w:val="12"/>
        </w:numPr>
        <w:jc w:val="both"/>
        <w:rPr>
          <w:rFonts w:ascii="Arial" w:hAnsi="Arial" w:cs="Arial"/>
          <w:bCs/>
          <w:color w:val="000000"/>
          <w:sz w:val="22"/>
          <w:szCs w:val="22"/>
        </w:rPr>
      </w:pPr>
      <w:r w:rsidRPr="00211A61">
        <w:rPr>
          <w:rFonts w:ascii="Arial" w:hAnsi="Arial" w:cs="Arial"/>
          <w:bCs/>
          <w:color w:val="000000"/>
          <w:sz w:val="22"/>
          <w:szCs w:val="22"/>
        </w:rPr>
        <w:t xml:space="preserve">How to Play </w:t>
      </w:r>
    </w:p>
    <w:p w14:paraId="457D1A5F" w14:textId="77777777" w:rsidR="003D7F62" w:rsidRPr="00211A61" w:rsidRDefault="003D7F62" w:rsidP="00211A61">
      <w:pPr>
        <w:pStyle w:val="ListParagraph"/>
        <w:numPr>
          <w:ilvl w:val="0"/>
          <w:numId w:val="12"/>
        </w:numPr>
        <w:jc w:val="both"/>
        <w:rPr>
          <w:rFonts w:ascii="Arial" w:hAnsi="Arial" w:cs="Arial"/>
          <w:bCs/>
          <w:color w:val="000000"/>
          <w:sz w:val="22"/>
          <w:szCs w:val="22"/>
        </w:rPr>
      </w:pPr>
      <w:r w:rsidRPr="00211A61">
        <w:rPr>
          <w:rFonts w:ascii="Arial" w:hAnsi="Arial" w:cs="Arial"/>
          <w:bCs/>
          <w:color w:val="000000"/>
          <w:sz w:val="22"/>
          <w:szCs w:val="22"/>
        </w:rPr>
        <w:t xml:space="preserve">Settings &amp; Accessibility </w:t>
      </w:r>
    </w:p>
    <w:p w14:paraId="6B699456" w14:textId="77777777" w:rsidR="003D7F62" w:rsidRP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Keeping the initial interface simple reduces cognitive load for first-time users and helps users quickly identify the next action. Accessibility settings are intentionally placed on the first screen so that users with visual or motor impairments can configure the interface before gameplay begins.</w:t>
      </w:r>
    </w:p>
    <w:p w14:paraId="4C6CA1AD" w14:textId="77777777" w:rsid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This design decision directly supports Persona 2 (Margaret) and Persona 4 (James), who require accessible interaction from the beginning of the user journey.</w:t>
      </w:r>
    </w:p>
    <w:p w14:paraId="2D1EB296" w14:textId="77777777" w:rsidR="003D7F62" w:rsidRPr="007D7161" w:rsidRDefault="003D7F62" w:rsidP="00B65796">
      <w:pPr>
        <w:pStyle w:val="Heading2"/>
      </w:pPr>
      <w:bookmarkStart w:id="29" w:name="_Toc233675264"/>
      <w:r w:rsidRPr="007D7161">
        <w:t>5.3 Tutorial Screen</w:t>
      </w:r>
      <w:bookmarkEnd w:id="29"/>
    </w:p>
    <w:p w14:paraId="61D5ADB5" w14:textId="77777777" w:rsidR="003D7F62" w:rsidRP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The tutorial introduces the basic gameplay through a four-step interactive carousel rather than presenting a large amount of text on a single page.</w:t>
      </w:r>
    </w:p>
    <w:p w14:paraId="5D75E373" w14:textId="77777777" w:rsidR="003D7F62" w:rsidRPr="00211A61" w:rsidRDefault="003D7F62" w:rsidP="00211A61">
      <w:pPr>
        <w:pStyle w:val="ListParagraph"/>
        <w:numPr>
          <w:ilvl w:val="0"/>
          <w:numId w:val="13"/>
        </w:numPr>
        <w:jc w:val="both"/>
        <w:rPr>
          <w:rFonts w:ascii="Arial" w:hAnsi="Arial" w:cs="Arial"/>
          <w:bCs/>
          <w:color w:val="000000"/>
          <w:sz w:val="22"/>
          <w:szCs w:val="22"/>
        </w:rPr>
      </w:pPr>
      <w:r w:rsidRPr="00211A61">
        <w:rPr>
          <w:rFonts w:ascii="Arial" w:hAnsi="Arial" w:cs="Arial"/>
          <w:bCs/>
          <w:color w:val="000000"/>
          <w:sz w:val="22"/>
          <w:szCs w:val="22"/>
        </w:rPr>
        <w:t>Each page combines:</w:t>
      </w:r>
    </w:p>
    <w:p w14:paraId="0EA3A5CC" w14:textId="77777777" w:rsidR="003D7F62" w:rsidRPr="00211A61" w:rsidRDefault="003D7F62" w:rsidP="00211A61">
      <w:pPr>
        <w:pStyle w:val="ListParagraph"/>
        <w:numPr>
          <w:ilvl w:val="0"/>
          <w:numId w:val="13"/>
        </w:numPr>
        <w:jc w:val="both"/>
        <w:rPr>
          <w:rFonts w:ascii="Arial" w:hAnsi="Arial" w:cs="Arial"/>
          <w:bCs/>
          <w:color w:val="000000"/>
          <w:sz w:val="22"/>
          <w:szCs w:val="22"/>
        </w:rPr>
      </w:pPr>
      <w:r w:rsidRPr="00211A61">
        <w:rPr>
          <w:rFonts w:ascii="Arial" w:hAnsi="Arial" w:cs="Arial"/>
          <w:bCs/>
          <w:color w:val="000000"/>
          <w:sz w:val="22"/>
          <w:szCs w:val="22"/>
        </w:rPr>
        <w:t xml:space="preserve">Illustration </w:t>
      </w:r>
    </w:p>
    <w:p w14:paraId="0AE4F26B" w14:textId="77777777" w:rsidR="003D7F62" w:rsidRPr="00211A61" w:rsidRDefault="003D7F62" w:rsidP="00211A61">
      <w:pPr>
        <w:pStyle w:val="ListParagraph"/>
        <w:numPr>
          <w:ilvl w:val="0"/>
          <w:numId w:val="13"/>
        </w:numPr>
        <w:jc w:val="both"/>
        <w:rPr>
          <w:rFonts w:ascii="Arial" w:hAnsi="Arial" w:cs="Arial"/>
          <w:bCs/>
          <w:color w:val="000000"/>
          <w:sz w:val="22"/>
          <w:szCs w:val="22"/>
        </w:rPr>
      </w:pPr>
      <w:r w:rsidRPr="00211A61">
        <w:rPr>
          <w:rFonts w:ascii="Arial" w:hAnsi="Arial" w:cs="Arial"/>
          <w:bCs/>
          <w:color w:val="000000"/>
          <w:sz w:val="22"/>
          <w:szCs w:val="22"/>
        </w:rPr>
        <w:t xml:space="preserve">Short explanation </w:t>
      </w:r>
    </w:p>
    <w:p w14:paraId="0C34B257" w14:textId="77777777" w:rsidR="003D7F62" w:rsidRPr="00211A61" w:rsidRDefault="003D7F62" w:rsidP="00211A61">
      <w:pPr>
        <w:pStyle w:val="ListParagraph"/>
        <w:numPr>
          <w:ilvl w:val="0"/>
          <w:numId w:val="13"/>
        </w:numPr>
        <w:jc w:val="both"/>
        <w:rPr>
          <w:rFonts w:ascii="Arial" w:hAnsi="Arial" w:cs="Arial"/>
          <w:bCs/>
          <w:color w:val="000000"/>
          <w:sz w:val="22"/>
          <w:szCs w:val="22"/>
        </w:rPr>
      </w:pPr>
      <w:r w:rsidRPr="00211A61">
        <w:rPr>
          <w:rFonts w:ascii="Arial" w:hAnsi="Arial" w:cs="Arial"/>
          <w:bCs/>
          <w:color w:val="000000"/>
          <w:sz w:val="22"/>
          <w:szCs w:val="22"/>
        </w:rPr>
        <w:t xml:space="preserve">Navigation controls </w:t>
      </w:r>
    </w:p>
    <w:p w14:paraId="5CAA614F" w14:textId="77777777" w:rsidR="003D7F62" w:rsidRP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This approach reduces cognitive load and supports international students who may not be native English speakers.</w:t>
      </w:r>
    </w:p>
    <w:p w14:paraId="19E8DADC" w14:textId="0F640C43" w:rsid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A permanent Skip button has also been included for experienced users who wish to begin playing immediately.</w:t>
      </w:r>
    </w:p>
    <w:p w14:paraId="60127020" w14:textId="27126BE6" w:rsidR="003D7F62" w:rsidRDefault="003D7F62" w:rsidP="003D7F62">
      <w:pPr>
        <w:jc w:val="center"/>
        <w:rPr>
          <w:rFonts w:ascii="Arial" w:hAnsi="Arial" w:cs="Arial"/>
          <w:bCs/>
          <w:color w:val="000000"/>
          <w:sz w:val="22"/>
          <w:szCs w:val="22"/>
        </w:rPr>
      </w:pPr>
      <w:r>
        <w:rPr>
          <w:noProof/>
        </w:rPr>
        <w:drawing>
          <wp:inline distT="0" distB="0" distL="0" distR="0" wp14:anchorId="08C21EB7" wp14:editId="5853A624">
            <wp:extent cx="2297430" cy="3019425"/>
            <wp:effectExtent l="0" t="0" r="7620" b="9525"/>
            <wp:docPr id="196968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82517" name=""/>
                    <pic:cNvPicPr/>
                  </pic:nvPicPr>
                  <pic:blipFill>
                    <a:blip r:embed="rId9"/>
                    <a:stretch>
                      <a:fillRect/>
                    </a:stretch>
                  </pic:blipFill>
                  <pic:spPr>
                    <a:xfrm>
                      <a:off x="0" y="0"/>
                      <a:ext cx="2299009" cy="3021500"/>
                    </a:xfrm>
                    <a:prstGeom prst="rect">
                      <a:avLst/>
                    </a:prstGeom>
                  </pic:spPr>
                </pic:pic>
              </a:graphicData>
            </a:graphic>
          </wp:inline>
        </w:drawing>
      </w:r>
    </w:p>
    <w:p w14:paraId="2E592D57" w14:textId="1705C095" w:rsidR="00D22FEE" w:rsidRDefault="00D22FEE" w:rsidP="00D22FEE">
      <w:pPr>
        <w:pStyle w:val="Caption"/>
        <w:jc w:val="center"/>
        <w:rPr>
          <w:rFonts w:ascii="Arial" w:hAnsi="Arial" w:cs="Arial"/>
          <w:bCs/>
          <w:color w:val="000000"/>
          <w:sz w:val="22"/>
          <w:szCs w:val="22"/>
        </w:rPr>
      </w:pPr>
      <w:r>
        <w:t xml:space="preserve">Figure </w:t>
      </w:r>
      <w:fldSimple w:instr=" SEQ Figure \* ARABIC ">
        <w:r w:rsidR="00C3659D">
          <w:rPr>
            <w:noProof/>
          </w:rPr>
          <w:t>2</w:t>
        </w:r>
      </w:fldSimple>
      <w:r>
        <w:t xml:space="preserve"> </w:t>
      </w:r>
      <w:r w:rsidRPr="004239C4">
        <w:t>Interactive Tutorial</w:t>
      </w:r>
    </w:p>
    <w:p w14:paraId="1CB5943C" w14:textId="77777777" w:rsidR="003D7F62" w:rsidRPr="007D7161" w:rsidRDefault="003D7F62" w:rsidP="00B65796">
      <w:pPr>
        <w:pStyle w:val="Heading2"/>
      </w:pPr>
      <w:bookmarkStart w:id="30" w:name="_Toc233675265"/>
      <w:r w:rsidRPr="007D7161">
        <w:t>5.4 Role Selection Screen</w:t>
      </w:r>
      <w:bookmarkEnd w:id="30"/>
    </w:p>
    <w:p w14:paraId="06FA49C3" w14:textId="77777777" w:rsidR="003D7F62" w:rsidRP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The role selection screen enables players to choose one of six university-themed specialist roles.</w:t>
      </w:r>
    </w:p>
    <w:p w14:paraId="4AEC70B7" w14:textId="77777777" w:rsidR="003D7F62" w:rsidRPr="00211A61" w:rsidRDefault="003D7F62" w:rsidP="00211A61">
      <w:pPr>
        <w:pStyle w:val="ListParagraph"/>
        <w:numPr>
          <w:ilvl w:val="0"/>
          <w:numId w:val="14"/>
        </w:numPr>
        <w:jc w:val="both"/>
        <w:rPr>
          <w:rFonts w:ascii="Arial" w:hAnsi="Arial" w:cs="Arial"/>
          <w:bCs/>
          <w:color w:val="000000"/>
          <w:sz w:val="22"/>
          <w:szCs w:val="22"/>
        </w:rPr>
      </w:pPr>
      <w:r w:rsidRPr="00211A61">
        <w:rPr>
          <w:rFonts w:ascii="Arial" w:hAnsi="Arial" w:cs="Arial"/>
          <w:bCs/>
          <w:color w:val="000000"/>
          <w:sz w:val="22"/>
          <w:szCs w:val="22"/>
        </w:rPr>
        <w:lastRenderedPageBreak/>
        <w:t>Each role displays:</w:t>
      </w:r>
    </w:p>
    <w:p w14:paraId="6BAD0321" w14:textId="77777777" w:rsidR="003D7F62" w:rsidRPr="00211A61" w:rsidRDefault="003D7F62" w:rsidP="00211A61">
      <w:pPr>
        <w:pStyle w:val="ListParagraph"/>
        <w:numPr>
          <w:ilvl w:val="0"/>
          <w:numId w:val="14"/>
        </w:numPr>
        <w:jc w:val="both"/>
        <w:rPr>
          <w:rFonts w:ascii="Arial" w:hAnsi="Arial" w:cs="Arial"/>
          <w:bCs/>
          <w:color w:val="000000"/>
          <w:sz w:val="22"/>
          <w:szCs w:val="22"/>
        </w:rPr>
      </w:pPr>
      <w:r w:rsidRPr="00211A61">
        <w:rPr>
          <w:rFonts w:ascii="Arial" w:hAnsi="Arial" w:cs="Arial"/>
          <w:bCs/>
          <w:color w:val="000000"/>
          <w:sz w:val="22"/>
          <w:szCs w:val="22"/>
        </w:rPr>
        <w:t xml:space="preserve">Icon </w:t>
      </w:r>
    </w:p>
    <w:p w14:paraId="675E0358" w14:textId="77777777" w:rsidR="003D7F62" w:rsidRPr="00211A61" w:rsidRDefault="003D7F62" w:rsidP="00211A61">
      <w:pPr>
        <w:pStyle w:val="ListParagraph"/>
        <w:numPr>
          <w:ilvl w:val="0"/>
          <w:numId w:val="14"/>
        </w:numPr>
        <w:jc w:val="both"/>
        <w:rPr>
          <w:rFonts w:ascii="Arial" w:hAnsi="Arial" w:cs="Arial"/>
          <w:bCs/>
          <w:color w:val="000000"/>
          <w:sz w:val="22"/>
          <w:szCs w:val="22"/>
        </w:rPr>
      </w:pPr>
      <w:r w:rsidRPr="00211A61">
        <w:rPr>
          <w:rFonts w:ascii="Arial" w:hAnsi="Arial" w:cs="Arial"/>
          <w:bCs/>
          <w:color w:val="000000"/>
          <w:sz w:val="22"/>
          <w:szCs w:val="22"/>
        </w:rPr>
        <w:t xml:space="preserve">Name </w:t>
      </w:r>
    </w:p>
    <w:p w14:paraId="1CB338A3" w14:textId="77777777" w:rsidR="003D7F62" w:rsidRPr="00211A61" w:rsidRDefault="003D7F62" w:rsidP="00211A61">
      <w:pPr>
        <w:pStyle w:val="ListParagraph"/>
        <w:numPr>
          <w:ilvl w:val="0"/>
          <w:numId w:val="14"/>
        </w:numPr>
        <w:jc w:val="both"/>
        <w:rPr>
          <w:rFonts w:ascii="Arial" w:hAnsi="Arial" w:cs="Arial"/>
          <w:bCs/>
          <w:color w:val="000000"/>
          <w:sz w:val="22"/>
          <w:szCs w:val="22"/>
        </w:rPr>
      </w:pPr>
      <w:r w:rsidRPr="00211A61">
        <w:rPr>
          <w:rFonts w:ascii="Arial" w:hAnsi="Arial" w:cs="Arial"/>
          <w:bCs/>
          <w:color w:val="000000"/>
          <w:sz w:val="22"/>
          <w:szCs w:val="22"/>
        </w:rPr>
        <w:t xml:space="preserve">Special ability </w:t>
      </w:r>
    </w:p>
    <w:p w14:paraId="22908DBF" w14:textId="77777777" w:rsidR="003D7F62" w:rsidRPr="00211A61" w:rsidRDefault="003D7F62" w:rsidP="00211A61">
      <w:pPr>
        <w:pStyle w:val="ListParagraph"/>
        <w:numPr>
          <w:ilvl w:val="0"/>
          <w:numId w:val="14"/>
        </w:numPr>
        <w:jc w:val="both"/>
        <w:rPr>
          <w:rFonts w:ascii="Arial" w:hAnsi="Arial" w:cs="Arial"/>
          <w:bCs/>
          <w:color w:val="000000"/>
          <w:sz w:val="22"/>
          <w:szCs w:val="22"/>
        </w:rPr>
      </w:pPr>
      <w:r w:rsidRPr="00211A61">
        <w:rPr>
          <w:rFonts w:ascii="Arial" w:hAnsi="Arial" w:cs="Arial"/>
          <w:bCs/>
          <w:color w:val="000000"/>
          <w:sz w:val="22"/>
          <w:szCs w:val="22"/>
        </w:rPr>
        <w:t xml:space="preserve">Starting campus </w:t>
      </w:r>
    </w:p>
    <w:p w14:paraId="1E9AABA2" w14:textId="77777777" w:rsidR="003D7F62" w:rsidRDefault="003D7F62" w:rsidP="003D7F62">
      <w:pPr>
        <w:jc w:val="both"/>
        <w:rPr>
          <w:rFonts w:ascii="Arial" w:hAnsi="Arial" w:cs="Arial"/>
          <w:bCs/>
          <w:color w:val="000000"/>
          <w:sz w:val="22"/>
          <w:szCs w:val="22"/>
        </w:rPr>
      </w:pPr>
      <w:r w:rsidRPr="003D7F62">
        <w:rPr>
          <w:rFonts w:ascii="Arial" w:hAnsi="Arial" w:cs="Arial"/>
          <w:bCs/>
          <w:color w:val="000000"/>
          <w:sz w:val="22"/>
          <w:szCs w:val="22"/>
        </w:rPr>
        <w:t xml:space="preserve">Displaying role abilities directly on the screen follows Nielsen's principle of Recognition Rather than Recall, as users are not required to memorise character abilities before </w:t>
      </w:r>
      <w:proofErr w:type="gramStart"/>
      <w:r w:rsidRPr="003D7F62">
        <w:rPr>
          <w:rFonts w:ascii="Arial" w:hAnsi="Arial" w:cs="Arial"/>
          <w:bCs/>
          <w:color w:val="000000"/>
          <w:sz w:val="22"/>
          <w:szCs w:val="22"/>
        </w:rPr>
        <w:t>making a decision</w:t>
      </w:r>
      <w:proofErr w:type="gramEnd"/>
      <w:r w:rsidRPr="003D7F62">
        <w:rPr>
          <w:rFonts w:ascii="Arial" w:hAnsi="Arial" w:cs="Arial"/>
          <w:bCs/>
          <w:color w:val="000000"/>
          <w:sz w:val="22"/>
          <w:szCs w:val="22"/>
        </w:rPr>
        <w:t>.</w:t>
      </w:r>
    </w:p>
    <w:p w14:paraId="115DC5E4" w14:textId="44FF5D27" w:rsidR="003D7F62" w:rsidRDefault="003D7F62" w:rsidP="003D7F62">
      <w:pPr>
        <w:jc w:val="center"/>
        <w:rPr>
          <w:rFonts w:ascii="Arial" w:hAnsi="Arial" w:cs="Arial"/>
          <w:bCs/>
          <w:color w:val="000000"/>
          <w:sz w:val="22"/>
          <w:szCs w:val="22"/>
        </w:rPr>
      </w:pPr>
    </w:p>
    <w:p w14:paraId="7A34501F" w14:textId="1410BE45" w:rsidR="003D7F62" w:rsidRDefault="00D86E56" w:rsidP="003D7F62">
      <w:pPr>
        <w:jc w:val="center"/>
        <w:rPr>
          <w:rFonts w:ascii="Arial" w:hAnsi="Arial" w:cs="Arial"/>
          <w:bCs/>
          <w:color w:val="000000"/>
          <w:sz w:val="22"/>
          <w:szCs w:val="22"/>
        </w:rPr>
      </w:pPr>
      <w:r>
        <w:rPr>
          <w:noProof/>
        </w:rPr>
        <w:drawing>
          <wp:inline distT="0" distB="0" distL="0" distR="0" wp14:anchorId="61601BB4" wp14:editId="3F13C2E6">
            <wp:extent cx="2581275" cy="4333875"/>
            <wp:effectExtent l="0" t="0" r="9525" b="9525"/>
            <wp:docPr id="52952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56443" name=""/>
                    <pic:cNvPicPr/>
                  </pic:nvPicPr>
                  <pic:blipFill>
                    <a:blip r:embed="rId10"/>
                    <a:stretch>
                      <a:fillRect/>
                    </a:stretch>
                  </pic:blipFill>
                  <pic:spPr>
                    <a:xfrm>
                      <a:off x="0" y="0"/>
                      <a:ext cx="2581275" cy="4333875"/>
                    </a:xfrm>
                    <a:prstGeom prst="rect">
                      <a:avLst/>
                    </a:prstGeom>
                  </pic:spPr>
                </pic:pic>
              </a:graphicData>
            </a:graphic>
          </wp:inline>
        </w:drawing>
      </w:r>
    </w:p>
    <w:p w14:paraId="79D7A3F0" w14:textId="7CEE9BA2" w:rsidR="00D22FEE" w:rsidRPr="003D7F62" w:rsidRDefault="00D22FEE" w:rsidP="00D22FEE">
      <w:pPr>
        <w:pStyle w:val="Caption"/>
        <w:jc w:val="center"/>
        <w:rPr>
          <w:rFonts w:ascii="Arial" w:hAnsi="Arial" w:cs="Arial"/>
          <w:bCs/>
          <w:color w:val="000000"/>
          <w:sz w:val="22"/>
          <w:szCs w:val="22"/>
        </w:rPr>
      </w:pPr>
      <w:r>
        <w:t xml:space="preserve">Figure </w:t>
      </w:r>
      <w:fldSimple w:instr=" SEQ Figure \* ARABIC ">
        <w:r w:rsidR="00C3659D">
          <w:rPr>
            <w:noProof/>
          </w:rPr>
          <w:t>3</w:t>
        </w:r>
      </w:fldSimple>
      <w:r>
        <w:t xml:space="preserve"> </w:t>
      </w:r>
      <w:r w:rsidRPr="00AF2887">
        <w:t>Role Selection</w:t>
      </w:r>
    </w:p>
    <w:p w14:paraId="1AA443F8" w14:textId="77777777" w:rsidR="00D86E56" w:rsidRPr="007D7161" w:rsidRDefault="00D86E56" w:rsidP="00B65796">
      <w:pPr>
        <w:pStyle w:val="Heading2"/>
      </w:pPr>
      <w:bookmarkStart w:id="31" w:name="_Toc233675266"/>
      <w:r w:rsidRPr="007D7161">
        <w:t>5.5 Main Game Board</w:t>
      </w:r>
      <w:bookmarkEnd w:id="31"/>
    </w:p>
    <w:p w14:paraId="6DEC7B2D"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The game board functions as the central hub of the application.</w:t>
      </w:r>
    </w:p>
    <w:p w14:paraId="243E720C"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It displays:</w:t>
      </w:r>
    </w:p>
    <w:p w14:paraId="0AAA0437" w14:textId="77777777" w:rsidR="00D86E56" w:rsidRPr="00D22FEE" w:rsidRDefault="00D86E56" w:rsidP="00D22FEE">
      <w:pPr>
        <w:pStyle w:val="ListParagraph"/>
        <w:numPr>
          <w:ilvl w:val="0"/>
          <w:numId w:val="3"/>
        </w:numPr>
        <w:jc w:val="both"/>
        <w:rPr>
          <w:rFonts w:ascii="Arial" w:hAnsi="Arial" w:cs="Arial"/>
          <w:bCs/>
          <w:color w:val="000000"/>
          <w:sz w:val="22"/>
          <w:szCs w:val="22"/>
        </w:rPr>
      </w:pPr>
      <w:r w:rsidRPr="00D22FEE">
        <w:rPr>
          <w:rFonts w:ascii="Arial" w:hAnsi="Arial" w:cs="Arial"/>
          <w:bCs/>
          <w:color w:val="000000"/>
          <w:sz w:val="22"/>
          <w:szCs w:val="22"/>
        </w:rPr>
        <w:t xml:space="preserve">Campus map </w:t>
      </w:r>
    </w:p>
    <w:p w14:paraId="37705AE4" w14:textId="77777777" w:rsidR="00D86E56" w:rsidRPr="00D22FEE" w:rsidRDefault="00D86E56" w:rsidP="00D22FEE">
      <w:pPr>
        <w:pStyle w:val="ListParagraph"/>
        <w:numPr>
          <w:ilvl w:val="0"/>
          <w:numId w:val="3"/>
        </w:numPr>
        <w:jc w:val="both"/>
        <w:rPr>
          <w:rFonts w:ascii="Arial" w:hAnsi="Arial" w:cs="Arial"/>
          <w:bCs/>
          <w:color w:val="000000"/>
          <w:sz w:val="22"/>
          <w:szCs w:val="22"/>
        </w:rPr>
      </w:pPr>
      <w:r w:rsidRPr="00D22FEE">
        <w:rPr>
          <w:rFonts w:ascii="Arial" w:hAnsi="Arial" w:cs="Arial"/>
          <w:bCs/>
          <w:color w:val="000000"/>
          <w:sz w:val="22"/>
          <w:szCs w:val="22"/>
        </w:rPr>
        <w:t xml:space="preserve">Outbreak counter </w:t>
      </w:r>
    </w:p>
    <w:p w14:paraId="349881CB" w14:textId="77777777" w:rsidR="00D86E56" w:rsidRPr="00D22FEE" w:rsidRDefault="00D86E56" w:rsidP="00D22FEE">
      <w:pPr>
        <w:pStyle w:val="ListParagraph"/>
        <w:numPr>
          <w:ilvl w:val="0"/>
          <w:numId w:val="3"/>
        </w:numPr>
        <w:jc w:val="both"/>
        <w:rPr>
          <w:rFonts w:ascii="Arial" w:hAnsi="Arial" w:cs="Arial"/>
          <w:bCs/>
          <w:color w:val="000000"/>
          <w:sz w:val="22"/>
          <w:szCs w:val="22"/>
        </w:rPr>
      </w:pPr>
      <w:r w:rsidRPr="00D22FEE">
        <w:rPr>
          <w:rFonts w:ascii="Arial" w:hAnsi="Arial" w:cs="Arial"/>
          <w:bCs/>
          <w:color w:val="000000"/>
          <w:sz w:val="22"/>
          <w:szCs w:val="22"/>
        </w:rPr>
        <w:t xml:space="preserve">Remaining actions </w:t>
      </w:r>
    </w:p>
    <w:p w14:paraId="59B8110D" w14:textId="77777777" w:rsidR="00D86E56" w:rsidRPr="00D22FEE" w:rsidRDefault="00D86E56" w:rsidP="00D22FEE">
      <w:pPr>
        <w:pStyle w:val="ListParagraph"/>
        <w:numPr>
          <w:ilvl w:val="0"/>
          <w:numId w:val="3"/>
        </w:numPr>
        <w:jc w:val="both"/>
        <w:rPr>
          <w:rFonts w:ascii="Arial" w:hAnsi="Arial" w:cs="Arial"/>
          <w:bCs/>
          <w:color w:val="000000"/>
          <w:sz w:val="22"/>
          <w:szCs w:val="22"/>
        </w:rPr>
      </w:pPr>
      <w:r w:rsidRPr="00D22FEE">
        <w:rPr>
          <w:rFonts w:ascii="Arial" w:hAnsi="Arial" w:cs="Arial"/>
          <w:bCs/>
          <w:color w:val="000000"/>
          <w:sz w:val="22"/>
          <w:szCs w:val="22"/>
        </w:rPr>
        <w:t xml:space="preserve">Current player </w:t>
      </w:r>
    </w:p>
    <w:p w14:paraId="0573046E" w14:textId="77777777" w:rsidR="00D86E56" w:rsidRPr="00D22FEE" w:rsidRDefault="00D86E56" w:rsidP="00D22FEE">
      <w:pPr>
        <w:pStyle w:val="ListParagraph"/>
        <w:numPr>
          <w:ilvl w:val="0"/>
          <w:numId w:val="3"/>
        </w:numPr>
        <w:jc w:val="both"/>
        <w:rPr>
          <w:rFonts w:ascii="Arial" w:hAnsi="Arial" w:cs="Arial"/>
          <w:bCs/>
          <w:color w:val="000000"/>
          <w:sz w:val="22"/>
          <w:szCs w:val="22"/>
        </w:rPr>
      </w:pPr>
      <w:r w:rsidRPr="00D22FEE">
        <w:rPr>
          <w:rFonts w:ascii="Arial" w:hAnsi="Arial" w:cs="Arial"/>
          <w:bCs/>
          <w:color w:val="000000"/>
          <w:sz w:val="22"/>
          <w:szCs w:val="22"/>
        </w:rPr>
        <w:t xml:space="preserve">Crisis status </w:t>
      </w:r>
    </w:p>
    <w:p w14:paraId="287DA83C" w14:textId="77777777" w:rsidR="00D86E56" w:rsidRPr="00D22FEE" w:rsidRDefault="00D86E56" w:rsidP="00D22FEE">
      <w:pPr>
        <w:pStyle w:val="ListParagraph"/>
        <w:numPr>
          <w:ilvl w:val="0"/>
          <w:numId w:val="3"/>
        </w:numPr>
        <w:jc w:val="both"/>
        <w:rPr>
          <w:rFonts w:ascii="Arial" w:hAnsi="Arial" w:cs="Arial"/>
          <w:bCs/>
          <w:color w:val="000000"/>
          <w:sz w:val="22"/>
          <w:szCs w:val="22"/>
        </w:rPr>
      </w:pPr>
      <w:r w:rsidRPr="00D22FEE">
        <w:rPr>
          <w:rFonts w:ascii="Arial" w:hAnsi="Arial" w:cs="Arial"/>
          <w:bCs/>
          <w:color w:val="000000"/>
          <w:sz w:val="22"/>
          <w:szCs w:val="22"/>
        </w:rPr>
        <w:t xml:space="preserve">Bottom navigation </w:t>
      </w:r>
    </w:p>
    <w:p w14:paraId="77ABC914"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lastRenderedPageBreak/>
        <w:t>The layout was designed according to the findings of the user research, where participants requested clear navigation and continuous awareness of the current game state.</w:t>
      </w:r>
    </w:p>
    <w:p w14:paraId="144E08D1"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The persistent bottom navigation allows users to switch between major sections without becoming lost within the application.</w:t>
      </w:r>
    </w:p>
    <w:p w14:paraId="236E62B3" w14:textId="73A08A02" w:rsidR="002B07E8" w:rsidRDefault="00F6010F" w:rsidP="00D22FEE">
      <w:pPr>
        <w:spacing w:line="360" w:lineRule="auto"/>
        <w:jc w:val="center"/>
        <w:rPr>
          <w:rFonts w:ascii="Arial" w:hAnsi="Arial" w:cs="Arial"/>
          <w:sz w:val="22"/>
          <w:szCs w:val="22"/>
        </w:rPr>
      </w:pPr>
      <w:r>
        <w:rPr>
          <w:noProof/>
        </w:rPr>
        <w:drawing>
          <wp:inline distT="0" distB="0" distL="0" distR="0" wp14:anchorId="70DB6B8E" wp14:editId="2CBA181B">
            <wp:extent cx="2543175" cy="4352925"/>
            <wp:effectExtent l="0" t="0" r="9525" b="9525"/>
            <wp:docPr id="62797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48729" name=""/>
                    <pic:cNvPicPr/>
                  </pic:nvPicPr>
                  <pic:blipFill>
                    <a:blip r:embed="rId11"/>
                    <a:stretch>
                      <a:fillRect/>
                    </a:stretch>
                  </pic:blipFill>
                  <pic:spPr>
                    <a:xfrm>
                      <a:off x="0" y="0"/>
                      <a:ext cx="2543175" cy="4352925"/>
                    </a:xfrm>
                    <a:prstGeom prst="rect">
                      <a:avLst/>
                    </a:prstGeom>
                  </pic:spPr>
                </pic:pic>
              </a:graphicData>
            </a:graphic>
          </wp:inline>
        </w:drawing>
      </w:r>
    </w:p>
    <w:p w14:paraId="6B60A928" w14:textId="39999A35" w:rsidR="00D22FEE" w:rsidRPr="007D7161" w:rsidRDefault="00D22FEE" w:rsidP="00D22FEE">
      <w:pPr>
        <w:pStyle w:val="Caption"/>
        <w:jc w:val="center"/>
        <w:rPr>
          <w:rFonts w:ascii="Arial" w:hAnsi="Arial" w:cs="Arial"/>
          <w:sz w:val="22"/>
          <w:szCs w:val="22"/>
        </w:rPr>
      </w:pPr>
      <w:r>
        <w:t xml:space="preserve">Figure </w:t>
      </w:r>
      <w:fldSimple w:instr=" SEQ Figure \* ARABIC ">
        <w:r w:rsidR="00C3659D">
          <w:rPr>
            <w:noProof/>
          </w:rPr>
          <w:t>4</w:t>
        </w:r>
      </w:fldSimple>
      <w:r>
        <w:t xml:space="preserve"> </w:t>
      </w:r>
      <w:r w:rsidRPr="003369AA">
        <w:t>Main Game Board</w:t>
      </w:r>
    </w:p>
    <w:p w14:paraId="766C13FA" w14:textId="77777777" w:rsidR="00D86E56" w:rsidRPr="007D7161" w:rsidRDefault="00D86E56" w:rsidP="00B65796">
      <w:pPr>
        <w:pStyle w:val="Heading2"/>
      </w:pPr>
      <w:bookmarkStart w:id="32" w:name="_Toc233675267"/>
      <w:r w:rsidRPr="007D7161">
        <w:t>5.6 Card Management Screen</w:t>
      </w:r>
      <w:bookmarkEnd w:id="32"/>
    </w:p>
    <w:p w14:paraId="70306598"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The card management screen allows players to review and manage their available resources.</w:t>
      </w:r>
    </w:p>
    <w:p w14:paraId="0BB667CA"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The interface separates cards into clearly identifiable sections while maintaining large touch targets to improve usability for users with motor impairments.</w:t>
      </w:r>
    </w:p>
    <w:p w14:paraId="6FB875B0" w14:textId="77777777" w:rsid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Frequently used actions such as Use Card and Share Card remain permanently visible to reduce interaction time.</w:t>
      </w:r>
    </w:p>
    <w:p w14:paraId="6F6044CD" w14:textId="4F0F71A3" w:rsidR="00D86E56" w:rsidRDefault="00F6010F" w:rsidP="00D86E56">
      <w:pPr>
        <w:jc w:val="center"/>
        <w:rPr>
          <w:rFonts w:ascii="Arial" w:hAnsi="Arial" w:cs="Arial"/>
          <w:bCs/>
          <w:color w:val="000000"/>
          <w:sz w:val="22"/>
          <w:szCs w:val="22"/>
        </w:rPr>
      </w:pPr>
      <w:r>
        <w:rPr>
          <w:noProof/>
        </w:rPr>
        <w:lastRenderedPageBreak/>
        <w:drawing>
          <wp:inline distT="0" distB="0" distL="0" distR="0" wp14:anchorId="1E8760A5" wp14:editId="2FCA61BF">
            <wp:extent cx="2590800" cy="4133850"/>
            <wp:effectExtent l="0" t="0" r="0" b="0"/>
            <wp:docPr id="70875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751324" name=""/>
                    <pic:cNvPicPr/>
                  </pic:nvPicPr>
                  <pic:blipFill rotWithShape="1">
                    <a:blip r:embed="rId12"/>
                    <a:srcRect t="6263"/>
                    <a:stretch>
                      <a:fillRect/>
                    </a:stretch>
                  </pic:blipFill>
                  <pic:spPr bwMode="auto">
                    <a:xfrm>
                      <a:off x="0" y="0"/>
                      <a:ext cx="2590800" cy="4133850"/>
                    </a:xfrm>
                    <a:prstGeom prst="rect">
                      <a:avLst/>
                    </a:prstGeom>
                    <a:ln>
                      <a:noFill/>
                    </a:ln>
                    <a:extLst>
                      <a:ext uri="{53640926-AAD7-44D8-BBD7-CCE9431645EC}">
                        <a14:shadowObscured xmlns:a14="http://schemas.microsoft.com/office/drawing/2010/main"/>
                      </a:ext>
                    </a:extLst>
                  </pic:spPr>
                </pic:pic>
              </a:graphicData>
            </a:graphic>
          </wp:inline>
        </w:drawing>
      </w:r>
    </w:p>
    <w:p w14:paraId="6CAE5A2B" w14:textId="1BE2D32C" w:rsidR="00D22FEE" w:rsidRPr="00D86E56" w:rsidRDefault="00D22FEE" w:rsidP="00D22FEE">
      <w:pPr>
        <w:pStyle w:val="Caption"/>
        <w:jc w:val="center"/>
        <w:rPr>
          <w:rFonts w:ascii="Arial" w:hAnsi="Arial" w:cs="Arial"/>
          <w:bCs/>
          <w:color w:val="000000"/>
          <w:sz w:val="22"/>
          <w:szCs w:val="22"/>
        </w:rPr>
      </w:pPr>
      <w:r>
        <w:t xml:space="preserve">Figure </w:t>
      </w:r>
      <w:fldSimple w:instr=" SEQ Figure \* ARABIC ">
        <w:r w:rsidR="00C3659D">
          <w:rPr>
            <w:noProof/>
          </w:rPr>
          <w:t>5</w:t>
        </w:r>
      </w:fldSimple>
      <w:r>
        <w:t xml:space="preserve"> </w:t>
      </w:r>
      <w:r w:rsidRPr="00B279B7">
        <w:t>Card Management</w:t>
      </w:r>
    </w:p>
    <w:p w14:paraId="485E68A9" w14:textId="77777777" w:rsidR="00D86E56" w:rsidRPr="007D7161" w:rsidRDefault="00D86E56" w:rsidP="00B65796">
      <w:pPr>
        <w:pStyle w:val="Heading2"/>
      </w:pPr>
      <w:bookmarkStart w:id="33" w:name="_Toc233675268"/>
      <w:r w:rsidRPr="007D7161">
        <w:t>5.7 Treat Crisis Screen</w:t>
      </w:r>
      <w:bookmarkEnd w:id="33"/>
    </w:p>
    <w:p w14:paraId="4E9A880B"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This screen supports one of the most important tasks within the game.</w:t>
      </w:r>
    </w:p>
    <w:p w14:paraId="1961F7CC" w14:textId="77777777" w:rsidR="00D86E56" w:rsidRP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Before completing the action, users receive:</w:t>
      </w:r>
    </w:p>
    <w:p w14:paraId="5E6C12DE" w14:textId="77777777" w:rsidR="00D86E56" w:rsidRPr="00211A61" w:rsidRDefault="00D86E56" w:rsidP="00211A61">
      <w:pPr>
        <w:pStyle w:val="ListParagraph"/>
        <w:numPr>
          <w:ilvl w:val="0"/>
          <w:numId w:val="15"/>
        </w:numPr>
        <w:jc w:val="both"/>
        <w:rPr>
          <w:rFonts w:ascii="Arial" w:hAnsi="Arial" w:cs="Arial"/>
          <w:bCs/>
          <w:color w:val="000000"/>
          <w:sz w:val="22"/>
          <w:szCs w:val="22"/>
        </w:rPr>
      </w:pPr>
      <w:r w:rsidRPr="00211A61">
        <w:rPr>
          <w:rFonts w:ascii="Arial" w:hAnsi="Arial" w:cs="Arial"/>
          <w:bCs/>
          <w:color w:val="000000"/>
          <w:sz w:val="22"/>
          <w:szCs w:val="22"/>
        </w:rPr>
        <w:t xml:space="preserve">Current infection level </w:t>
      </w:r>
    </w:p>
    <w:p w14:paraId="731CAC9B" w14:textId="77777777" w:rsidR="00D86E56" w:rsidRPr="00211A61" w:rsidRDefault="00D86E56" w:rsidP="00211A61">
      <w:pPr>
        <w:pStyle w:val="ListParagraph"/>
        <w:numPr>
          <w:ilvl w:val="0"/>
          <w:numId w:val="15"/>
        </w:numPr>
        <w:jc w:val="both"/>
        <w:rPr>
          <w:rFonts w:ascii="Arial" w:hAnsi="Arial" w:cs="Arial"/>
          <w:bCs/>
          <w:color w:val="000000"/>
          <w:sz w:val="22"/>
          <w:szCs w:val="22"/>
        </w:rPr>
      </w:pPr>
      <w:r w:rsidRPr="00211A61">
        <w:rPr>
          <w:rFonts w:ascii="Arial" w:hAnsi="Arial" w:cs="Arial"/>
          <w:bCs/>
          <w:color w:val="000000"/>
          <w:sz w:val="22"/>
          <w:szCs w:val="22"/>
        </w:rPr>
        <w:t xml:space="preserve">Warning message </w:t>
      </w:r>
    </w:p>
    <w:p w14:paraId="2E16ADF8" w14:textId="77777777" w:rsidR="00D86E56" w:rsidRPr="00211A61" w:rsidRDefault="00D86E56" w:rsidP="00211A61">
      <w:pPr>
        <w:pStyle w:val="ListParagraph"/>
        <w:numPr>
          <w:ilvl w:val="0"/>
          <w:numId w:val="15"/>
        </w:numPr>
        <w:jc w:val="both"/>
        <w:rPr>
          <w:rFonts w:ascii="Arial" w:hAnsi="Arial" w:cs="Arial"/>
          <w:bCs/>
          <w:color w:val="000000"/>
          <w:sz w:val="22"/>
          <w:szCs w:val="22"/>
        </w:rPr>
      </w:pPr>
      <w:r w:rsidRPr="00211A61">
        <w:rPr>
          <w:rFonts w:ascii="Arial" w:hAnsi="Arial" w:cs="Arial"/>
          <w:bCs/>
          <w:color w:val="000000"/>
          <w:sz w:val="22"/>
          <w:szCs w:val="22"/>
        </w:rPr>
        <w:t xml:space="preserve">Action cost </w:t>
      </w:r>
    </w:p>
    <w:p w14:paraId="371CE015" w14:textId="77777777" w:rsidR="00D86E56" w:rsidRPr="00211A61" w:rsidRDefault="00D86E56" w:rsidP="00211A61">
      <w:pPr>
        <w:pStyle w:val="ListParagraph"/>
        <w:numPr>
          <w:ilvl w:val="0"/>
          <w:numId w:val="15"/>
        </w:numPr>
        <w:jc w:val="both"/>
        <w:rPr>
          <w:rFonts w:ascii="Arial" w:hAnsi="Arial" w:cs="Arial"/>
          <w:bCs/>
          <w:color w:val="000000"/>
          <w:sz w:val="22"/>
          <w:szCs w:val="22"/>
        </w:rPr>
      </w:pPr>
      <w:r w:rsidRPr="00211A61">
        <w:rPr>
          <w:rFonts w:ascii="Arial" w:hAnsi="Arial" w:cs="Arial"/>
          <w:bCs/>
          <w:color w:val="000000"/>
          <w:sz w:val="22"/>
          <w:szCs w:val="22"/>
        </w:rPr>
        <w:t xml:space="preserve">Confirmation option </w:t>
      </w:r>
    </w:p>
    <w:p w14:paraId="7A30FC91" w14:textId="77777777" w:rsidR="00D86E56" w:rsidRDefault="00D86E56" w:rsidP="00D86E56">
      <w:pPr>
        <w:jc w:val="both"/>
        <w:rPr>
          <w:rFonts w:ascii="Arial" w:hAnsi="Arial" w:cs="Arial"/>
          <w:bCs/>
          <w:color w:val="000000"/>
          <w:sz w:val="22"/>
          <w:szCs w:val="22"/>
        </w:rPr>
      </w:pPr>
      <w:r w:rsidRPr="00D86E56">
        <w:rPr>
          <w:rFonts w:ascii="Arial" w:hAnsi="Arial" w:cs="Arial"/>
          <w:bCs/>
          <w:color w:val="000000"/>
          <w:sz w:val="22"/>
          <w:szCs w:val="22"/>
        </w:rPr>
        <w:t>This design follows Nielsen's Error Prevention heuristic by preventing accidental use of valuable action points.</w:t>
      </w:r>
    </w:p>
    <w:p w14:paraId="22DC2984" w14:textId="22302A43" w:rsidR="00F6010F" w:rsidRDefault="00F6010F" w:rsidP="00F6010F">
      <w:pPr>
        <w:jc w:val="center"/>
        <w:rPr>
          <w:rFonts w:ascii="Arial" w:hAnsi="Arial" w:cs="Arial"/>
          <w:bCs/>
          <w:color w:val="000000"/>
          <w:sz w:val="22"/>
          <w:szCs w:val="22"/>
        </w:rPr>
      </w:pPr>
      <w:r>
        <w:rPr>
          <w:noProof/>
        </w:rPr>
        <w:lastRenderedPageBreak/>
        <w:drawing>
          <wp:inline distT="0" distB="0" distL="0" distR="0" wp14:anchorId="2CD20729" wp14:editId="106979ED">
            <wp:extent cx="2514600" cy="4352925"/>
            <wp:effectExtent l="0" t="0" r="0" b="9525"/>
            <wp:docPr id="555939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39453" name=""/>
                    <pic:cNvPicPr/>
                  </pic:nvPicPr>
                  <pic:blipFill>
                    <a:blip r:embed="rId13"/>
                    <a:stretch>
                      <a:fillRect/>
                    </a:stretch>
                  </pic:blipFill>
                  <pic:spPr>
                    <a:xfrm>
                      <a:off x="0" y="0"/>
                      <a:ext cx="2514600" cy="4352925"/>
                    </a:xfrm>
                    <a:prstGeom prst="rect">
                      <a:avLst/>
                    </a:prstGeom>
                  </pic:spPr>
                </pic:pic>
              </a:graphicData>
            </a:graphic>
          </wp:inline>
        </w:drawing>
      </w:r>
    </w:p>
    <w:p w14:paraId="6B0515C3" w14:textId="37D40932" w:rsidR="00D22FEE" w:rsidRDefault="00D22FEE" w:rsidP="00D22FEE">
      <w:pPr>
        <w:pStyle w:val="Caption"/>
        <w:jc w:val="center"/>
        <w:rPr>
          <w:rFonts w:ascii="Arial" w:hAnsi="Arial" w:cs="Arial"/>
          <w:bCs/>
          <w:color w:val="000000"/>
          <w:sz w:val="22"/>
          <w:szCs w:val="22"/>
        </w:rPr>
      </w:pPr>
      <w:r>
        <w:t xml:space="preserve">Figure </w:t>
      </w:r>
      <w:fldSimple w:instr=" SEQ Figure \* ARABIC ">
        <w:r w:rsidR="00C3659D">
          <w:rPr>
            <w:noProof/>
          </w:rPr>
          <w:t>6</w:t>
        </w:r>
      </w:fldSimple>
      <w:r>
        <w:t xml:space="preserve"> </w:t>
      </w:r>
      <w:r w:rsidRPr="0057619F">
        <w:t>Treat Crisis</w:t>
      </w:r>
    </w:p>
    <w:p w14:paraId="74FB968F" w14:textId="77777777" w:rsidR="00F6010F" w:rsidRPr="007D7161" w:rsidRDefault="00F6010F" w:rsidP="00B65796">
      <w:pPr>
        <w:pStyle w:val="Heading2"/>
      </w:pPr>
      <w:bookmarkStart w:id="34" w:name="_Toc233675269"/>
      <w:r w:rsidRPr="007D7161">
        <w:t>5.8 Crisis Event Screen</w:t>
      </w:r>
      <w:bookmarkEnd w:id="34"/>
    </w:p>
    <w:p w14:paraId="7C98B8E4" w14:textId="77777777" w:rsidR="00F6010F" w:rsidRPr="00F6010F" w:rsidRDefault="00F6010F" w:rsidP="00F6010F">
      <w:pPr>
        <w:jc w:val="both"/>
        <w:rPr>
          <w:rFonts w:ascii="Arial" w:hAnsi="Arial" w:cs="Arial"/>
          <w:bCs/>
          <w:color w:val="000000"/>
          <w:sz w:val="22"/>
          <w:szCs w:val="22"/>
        </w:rPr>
      </w:pPr>
      <w:r w:rsidRPr="00F6010F">
        <w:rPr>
          <w:rFonts w:ascii="Arial" w:hAnsi="Arial" w:cs="Arial"/>
          <w:bCs/>
          <w:color w:val="000000"/>
          <w:sz w:val="22"/>
          <w:szCs w:val="22"/>
        </w:rPr>
        <w:t>Major events interrupt gameplay using a full-screen modal dialogue.</w:t>
      </w:r>
    </w:p>
    <w:p w14:paraId="09F9ECB5" w14:textId="77777777" w:rsidR="00F6010F" w:rsidRPr="00F6010F" w:rsidRDefault="00F6010F" w:rsidP="00F6010F">
      <w:pPr>
        <w:jc w:val="both"/>
        <w:rPr>
          <w:rFonts w:ascii="Arial" w:hAnsi="Arial" w:cs="Arial"/>
          <w:bCs/>
          <w:color w:val="000000"/>
          <w:sz w:val="22"/>
          <w:szCs w:val="22"/>
        </w:rPr>
      </w:pPr>
      <w:r w:rsidRPr="00F6010F">
        <w:rPr>
          <w:rFonts w:ascii="Arial" w:hAnsi="Arial" w:cs="Arial"/>
          <w:bCs/>
          <w:color w:val="000000"/>
          <w:sz w:val="22"/>
          <w:szCs w:val="22"/>
        </w:rPr>
        <w:t>Unlike ordinary notifications, this screen requires user acknowledgement before gameplay continues.</w:t>
      </w:r>
    </w:p>
    <w:p w14:paraId="53FA8231" w14:textId="77777777" w:rsidR="00F6010F" w:rsidRDefault="00F6010F" w:rsidP="00F6010F">
      <w:pPr>
        <w:jc w:val="both"/>
        <w:rPr>
          <w:rFonts w:ascii="Arial" w:hAnsi="Arial" w:cs="Arial"/>
          <w:bCs/>
          <w:color w:val="000000"/>
          <w:sz w:val="22"/>
          <w:szCs w:val="22"/>
        </w:rPr>
      </w:pPr>
      <w:r w:rsidRPr="00F6010F">
        <w:rPr>
          <w:rFonts w:ascii="Arial" w:hAnsi="Arial" w:cs="Arial"/>
          <w:bCs/>
          <w:color w:val="000000"/>
          <w:sz w:val="22"/>
          <w:szCs w:val="22"/>
        </w:rPr>
        <w:t>This ensures that every player is aware of significant changes affecting the game state while maintaining visibility of system status.</w:t>
      </w:r>
    </w:p>
    <w:p w14:paraId="1A581890" w14:textId="2157F792" w:rsidR="00F6010F" w:rsidRDefault="00F6010F" w:rsidP="00F6010F">
      <w:pPr>
        <w:jc w:val="center"/>
        <w:rPr>
          <w:rFonts w:ascii="Arial" w:hAnsi="Arial" w:cs="Arial"/>
          <w:bCs/>
          <w:color w:val="000000"/>
          <w:sz w:val="22"/>
          <w:szCs w:val="22"/>
        </w:rPr>
      </w:pPr>
      <w:r>
        <w:rPr>
          <w:noProof/>
        </w:rPr>
        <w:lastRenderedPageBreak/>
        <w:drawing>
          <wp:inline distT="0" distB="0" distL="0" distR="0" wp14:anchorId="46C1647F" wp14:editId="0439286B">
            <wp:extent cx="2724150" cy="4343400"/>
            <wp:effectExtent l="0" t="0" r="0" b="0"/>
            <wp:docPr id="2133017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17984" name=""/>
                    <pic:cNvPicPr/>
                  </pic:nvPicPr>
                  <pic:blipFill>
                    <a:blip r:embed="rId14"/>
                    <a:stretch>
                      <a:fillRect/>
                    </a:stretch>
                  </pic:blipFill>
                  <pic:spPr>
                    <a:xfrm>
                      <a:off x="0" y="0"/>
                      <a:ext cx="2724150" cy="4343400"/>
                    </a:xfrm>
                    <a:prstGeom prst="rect">
                      <a:avLst/>
                    </a:prstGeom>
                  </pic:spPr>
                </pic:pic>
              </a:graphicData>
            </a:graphic>
          </wp:inline>
        </w:drawing>
      </w:r>
    </w:p>
    <w:p w14:paraId="219BA76E" w14:textId="5834FC53" w:rsidR="00D22FEE" w:rsidRDefault="00D22FEE" w:rsidP="00D22FEE">
      <w:pPr>
        <w:pStyle w:val="Caption"/>
        <w:jc w:val="center"/>
        <w:rPr>
          <w:rFonts w:ascii="Arial" w:hAnsi="Arial" w:cs="Arial"/>
          <w:bCs/>
          <w:color w:val="000000"/>
          <w:sz w:val="22"/>
          <w:szCs w:val="22"/>
        </w:rPr>
      </w:pPr>
      <w:r>
        <w:t xml:space="preserve">Figure </w:t>
      </w:r>
      <w:fldSimple w:instr=" SEQ Figure \* ARABIC ">
        <w:r w:rsidR="00C3659D">
          <w:rPr>
            <w:noProof/>
          </w:rPr>
          <w:t>7</w:t>
        </w:r>
      </w:fldSimple>
      <w:r>
        <w:t xml:space="preserve"> </w:t>
      </w:r>
      <w:r w:rsidRPr="00CE1266">
        <w:t>Crisis Event</w:t>
      </w:r>
    </w:p>
    <w:p w14:paraId="6E64566E" w14:textId="77777777" w:rsidR="00F6010F" w:rsidRPr="007D7161" w:rsidRDefault="00F6010F" w:rsidP="00B65796">
      <w:pPr>
        <w:pStyle w:val="Heading2"/>
      </w:pPr>
      <w:bookmarkStart w:id="35" w:name="_Toc233675270"/>
      <w:r w:rsidRPr="007D7161">
        <w:t>5.9 Accessibility Settings</w:t>
      </w:r>
      <w:bookmarkEnd w:id="35"/>
    </w:p>
    <w:p w14:paraId="4131ED08" w14:textId="77777777" w:rsidR="00F6010F" w:rsidRPr="00F6010F" w:rsidRDefault="00F6010F" w:rsidP="00F6010F">
      <w:pPr>
        <w:jc w:val="both"/>
        <w:rPr>
          <w:rFonts w:ascii="Arial" w:hAnsi="Arial" w:cs="Arial"/>
          <w:bCs/>
          <w:color w:val="000000"/>
          <w:sz w:val="22"/>
          <w:szCs w:val="22"/>
        </w:rPr>
      </w:pPr>
      <w:r w:rsidRPr="00F6010F">
        <w:rPr>
          <w:rFonts w:ascii="Arial" w:hAnsi="Arial" w:cs="Arial"/>
          <w:bCs/>
          <w:color w:val="000000"/>
          <w:sz w:val="22"/>
          <w:szCs w:val="22"/>
        </w:rPr>
        <w:t>Accessibility settings are grouped within a dedicated screen that enables users to personalise the interface according to their individual needs.</w:t>
      </w:r>
    </w:p>
    <w:p w14:paraId="335F163C" w14:textId="77777777" w:rsidR="00F6010F" w:rsidRPr="00F6010F" w:rsidRDefault="00F6010F" w:rsidP="00F6010F">
      <w:pPr>
        <w:jc w:val="both"/>
        <w:rPr>
          <w:rFonts w:ascii="Arial" w:hAnsi="Arial" w:cs="Arial"/>
          <w:bCs/>
          <w:color w:val="000000"/>
          <w:sz w:val="22"/>
          <w:szCs w:val="22"/>
        </w:rPr>
      </w:pPr>
      <w:r w:rsidRPr="00F6010F">
        <w:rPr>
          <w:rFonts w:ascii="Arial" w:hAnsi="Arial" w:cs="Arial"/>
          <w:bCs/>
          <w:color w:val="000000"/>
          <w:sz w:val="22"/>
          <w:szCs w:val="22"/>
        </w:rPr>
        <w:t>Available options include:</w:t>
      </w:r>
    </w:p>
    <w:p w14:paraId="61E4DCD4" w14:textId="77777777" w:rsidR="00F6010F" w:rsidRPr="005C72CC" w:rsidRDefault="00F6010F" w:rsidP="005C72CC">
      <w:pPr>
        <w:pStyle w:val="ListParagraph"/>
        <w:numPr>
          <w:ilvl w:val="0"/>
          <w:numId w:val="4"/>
        </w:numPr>
        <w:jc w:val="both"/>
        <w:rPr>
          <w:rFonts w:ascii="Arial" w:hAnsi="Arial" w:cs="Arial"/>
          <w:bCs/>
          <w:color w:val="000000"/>
          <w:sz w:val="22"/>
          <w:szCs w:val="22"/>
        </w:rPr>
      </w:pPr>
      <w:r w:rsidRPr="005C72CC">
        <w:rPr>
          <w:rFonts w:ascii="Arial" w:hAnsi="Arial" w:cs="Arial"/>
          <w:bCs/>
          <w:color w:val="000000"/>
          <w:sz w:val="22"/>
          <w:szCs w:val="22"/>
        </w:rPr>
        <w:t xml:space="preserve">Text size </w:t>
      </w:r>
    </w:p>
    <w:p w14:paraId="23F89379" w14:textId="77777777" w:rsidR="00F6010F" w:rsidRPr="005C72CC" w:rsidRDefault="00F6010F" w:rsidP="005C72CC">
      <w:pPr>
        <w:pStyle w:val="ListParagraph"/>
        <w:numPr>
          <w:ilvl w:val="0"/>
          <w:numId w:val="4"/>
        </w:numPr>
        <w:jc w:val="both"/>
        <w:rPr>
          <w:rFonts w:ascii="Arial" w:hAnsi="Arial" w:cs="Arial"/>
          <w:bCs/>
          <w:color w:val="000000"/>
          <w:sz w:val="22"/>
          <w:szCs w:val="22"/>
        </w:rPr>
      </w:pPr>
      <w:r w:rsidRPr="005C72CC">
        <w:rPr>
          <w:rFonts w:ascii="Arial" w:hAnsi="Arial" w:cs="Arial"/>
          <w:bCs/>
          <w:color w:val="000000"/>
          <w:sz w:val="22"/>
          <w:szCs w:val="22"/>
        </w:rPr>
        <w:t xml:space="preserve">High contrast mode </w:t>
      </w:r>
    </w:p>
    <w:p w14:paraId="123E565C" w14:textId="77777777" w:rsidR="00F6010F" w:rsidRPr="005C72CC" w:rsidRDefault="00F6010F" w:rsidP="005C72CC">
      <w:pPr>
        <w:pStyle w:val="ListParagraph"/>
        <w:numPr>
          <w:ilvl w:val="0"/>
          <w:numId w:val="4"/>
        </w:numPr>
        <w:jc w:val="both"/>
        <w:rPr>
          <w:rFonts w:ascii="Arial" w:hAnsi="Arial" w:cs="Arial"/>
          <w:bCs/>
          <w:color w:val="000000"/>
          <w:sz w:val="22"/>
          <w:szCs w:val="22"/>
        </w:rPr>
      </w:pPr>
      <w:r w:rsidRPr="005C72CC">
        <w:rPr>
          <w:rFonts w:ascii="Arial" w:hAnsi="Arial" w:cs="Arial"/>
          <w:bCs/>
          <w:color w:val="000000"/>
          <w:sz w:val="22"/>
          <w:szCs w:val="22"/>
        </w:rPr>
        <w:t xml:space="preserve">Screen reader support </w:t>
      </w:r>
    </w:p>
    <w:p w14:paraId="7C83D33F" w14:textId="77777777" w:rsidR="00F6010F" w:rsidRPr="005C72CC" w:rsidRDefault="00F6010F" w:rsidP="005C72CC">
      <w:pPr>
        <w:pStyle w:val="ListParagraph"/>
        <w:numPr>
          <w:ilvl w:val="0"/>
          <w:numId w:val="4"/>
        </w:numPr>
        <w:jc w:val="both"/>
        <w:rPr>
          <w:rFonts w:ascii="Arial" w:hAnsi="Arial" w:cs="Arial"/>
          <w:bCs/>
          <w:color w:val="000000"/>
          <w:sz w:val="22"/>
          <w:szCs w:val="22"/>
        </w:rPr>
      </w:pPr>
      <w:r w:rsidRPr="005C72CC">
        <w:rPr>
          <w:rFonts w:ascii="Arial" w:hAnsi="Arial" w:cs="Arial"/>
          <w:bCs/>
          <w:color w:val="000000"/>
          <w:sz w:val="22"/>
          <w:szCs w:val="22"/>
        </w:rPr>
        <w:t xml:space="preserve">Colour-blind mode </w:t>
      </w:r>
    </w:p>
    <w:p w14:paraId="684C1132" w14:textId="77777777" w:rsidR="00F6010F" w:rsidRPr="005C72CC" w:rsidRDefault="00F6010F" w:rsidP="005C72CC">
      <w:pPr>
        <w:pStyle w:val="ListParagraph"/>
        <w:numPr>
          <w:ilvl w:val="0"/>
          <w:numId w:val="4"/>
        </w:numPr>
        <w:jc w:val="both"/>
        <w:rPr>
          <w:rFonts w:ascii="Arial" w:hAnsi="Arial" w:cs="Arial"/>
          <w:bCs/>
          <w:color w:val="000000"/>
          <w:sz w:val="22"/>
          <w:szCs w:val="22"/>
        </w:rPr>
      </w:pPr>
      <w:r w:rsidRPr="005C72CC">
        <w:rPr>
          <w:rFonts w:ascii="Arial" w:hAnsi="Arial" w:cs="Arial"/>
          <w:bCs/>
          <w:color w:val="000000"/>
          <w:sz w:val="22"/>
          <w:szCs w:val="22"/>
        </w:rPr>
        <w:t xml:space="preserve">Motion reduction </w:t>
      </w:r>
    </w:p>
    <w:p w14:paraId="493C8800" w14:textId="77777777" w:rsidR="00F6010F" w:rsidRPr="005C72CC" w:rsidRDefault="00F6010F" w:rsidP="005C72CC">
      <w:pPr>
        <w:pStyle w:val="ListParagraph"/>
        <w:numPr>
          <w:ilvl w:val="0"/>
          <w:numId w:val="4"/>
        </w:numPr>
        <w:jc w:val="both"/>
        <w:rPr>
          <w:rFonts w:ascii="Arial" w:hAnsi="Arial" w:cs="Arial"/>
          <w:bCs/>
          <w:color w:val="000000"/>
          <w:sz w:val="22"/>
          <w:szCs w:val="22"/>
        </w:rPr>
      </w:pPr>
      <w:r w:rsidRPr="005C72CC">
        <w:rPr>
          <w:rFonts w:ascii="Arial" w:hAnsi="Arial" w:cs="Arial"/>
          <w:bCs/>
          <w:color w:val="000000"/>
          <w:sz w:val="22"/>
          <w:szCs w:val="22"/>
        </w:rPr>
        <w:t xml:space="preserve">Language selection </w:t>
      </w:r>
    </w:p>
    <w:p w14:paraId="323A43DD" w14:textId="77777777" w:rsidR="00F6010F" w:rsidRPr="00F6010F" w:rsidRDefault="00F6010F" w:rsidP="00F6010F">
      <w:pPr>
        <w:jc w:val="both"/>
        <w:rPr>
          <w:rFonts w:ascii="Arial" w:hAnsi="Arial" w:cs="Arial"/>
          <w:bCs/>
          <w:color w:val="000000"/>
          <w:sz w:val="22"/>
          <w:szCs w:val="22"/>
        </w:rPr>
      </w:pPr>
      <w:r w:rsidRPr="00F6010F">
        <w:rPr>
          <w:rFonts w:ascii="Arial" w:hAnsi="Arial" w:cs="Arial"/>
          <w:bCs/>
          <w:color w:val="000000"/>
          <w:sz w:val="22"/>
          <w:szCs w:val="22"/>
        </w:rPr>
        <w:t>Providing these settings supports inclusive design principles and enables users with different accessibility requirements to customise the interface before and during gameplay.</w:t>
      </w:r>
    </w:p>
    <w:p w14:paraId="6597DFDC" w14:textId="43F12EFA" w:rsidR="00C3659D" w:rsidRDefault="004A0084" w:rsidP="00C3659D">
      <w:pPr>
        <w:pStyle w:val="Caption"/>
        <w:keepNext/>
        <w:jc w:val="center"/>
      </w:pPr>
      <w:r>
        <w:lastRenderedPageBreak/>
        <w:t xml:space="preserve"> </w:t>
      </w:r>
      <w:r w:rsidR="00F6010F">
        <w:rPr>
          <w:noProof/>
        </w:rPr>
        <w:drawing>
          <wp:inline distT="0" distB="0" distL="0" distR="0" wp14:anchorId="1D46A98F" wp14:editId="3AE399E8">
            <wp:extent cx="2466975" cy="4343400"/>
            <wp:effectExtent l="0" t="0" r="9525" b="0"/>
            <wp:docPr id="946682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82104" name=""/>
                    <pic:cNvPicPr/>
                  </pic:nvPicPr>
                  <pic:blipFill>
                    <a:blip r:embed="rId15"/>
                    <a:stretch>
                      <a:fillRect/>
                    </a:stretch>
                  </pic:blipFill>
                  <pic:spPr>
                    <a:xfrm>
                      <a:off x="0" y="0"/>
                      <a:ext cx="2466975" cy="4343400"/>
                    </a:xfrm>
                    <a:prstGeom prst="rect">
                      <a:avLst/>
                    </a:prstGeom>
                  </pic:spPr>
                </pic:pic>
              </a:graphicData>
            </a:graphic>
          </wp:inline>
        </w:drawing>
      </w:r>
    </w:p>
    <w:p w14:paraId="6AE95DF3" w14:textId="282673C6" w:rsidR="00F6010F" w:rsidRDefault="00C3659D" w:rsidP="00C3659D">
      <w:pPr>
        <w:pStyle w:val="Caption"/>
        <w:jc w:val="center"/>
        <w:rPr>
          <w:rFonts w:ascii="Arial" w:hAnsi="Arial" w:cs="Arial"/>
          <w:bCs/>
          <w:color w:val="000000"/>
          <w:sz w:val="22"/>
          <w:szCs w:val="22"/>
        </w:rPr>
      </w:pPr>
      <w:r>
        <w:t xml:space="preserve">Figure </w:t>
      </w:r>
      <w:fldSimple w:instr=" SEQ Figure \* ARABIC ">
        <w:r>
          <w:rPr>
            <w:noProof/>
          </w:rPr>
          <w:t>8</w:t>
        </w:r>
      </w:fldSimple>
      <w:r>
        <w:t xml:space="preserve"> </w:t>
      </w:r>
      <w:r w:rsidRPr="00CA0D74">
        <w:t>Accessibility Settings</w:t>
      </w:r>
    </w:p>
    <w:p w14:paraId="267D40EE" w14:textId="77777777" w:rsidR="004A0084" w:rsidRDefault="004A0084">
      <w:pPr>
        <w:rPr>
          <w:rFonts w:ascii="Arial" w:hAnsi="Arial" w:cs="Arial"/>
          <w:b/>
          <w:bCs/>
          <w:color w:val="000000"/>
          <w:sz w:val="22"/>
          <w:szCs w:val="22"/>
        </w:rPr>
      </w:pPr>
      <w:r>
        <w:rPr>
          <w:rFonts w:ascii="Arial" w:hAnsi="Arial" w:cs="Arial"/>
          <w:b/>
          <w:bCs/>
          <w:color w:val="000000"/>
          <w:sz w:val="22"/>
          <w:szCs w:val="22"/>
        </w:rPr>
        <w:br w:type="page"/>
      </w:r>
    </w:p>
    <w:p w14:paraId="4FA04DC2" w14:textId="04EA2AEC" w:rsidR="004A0084" w:rsidRPr="007D7161" w:rsidRDefault="004A0084" w:rsidP="00B65796">
      <w:pPr>
        <w:pStyle w:val="Heading2"/>
      </w:pPr>
      <w:bookmarkStart w:id="36" w:name="_Toc233675271"/>
      <w:r w:rsidRPr="007D7161">
        <w:lastRenderedPageBreak/>
        <w:t>5.10 Navigation Flow</w:t>
      </w:r>
      <w:bookmarkEnd w:id="36"/>
    </w:p>
    <w:p w14:paraId="53D3F7E6" w14:textId="77777777" w:rsidR="004A0084" w:rsidRPr="004A0084" w:rsidRDefault="004A0084" w:rsidP="004A0084">
      <w:pPr>
        <w:rPr>
          <w:rFonts w:ascii="Arial" w:hAnsi="Arial" w:cs="Arial"/>
          <w:bCs/>
          <w:color w:val="000000"/>
          <w:sz w:val="22"/>
          <w:szCs w:val="22"/>
        </w:rPr>
      </w:pPr>
      <w:r w:rsidRPr="004A0084">
        <w:rPr>
          <w:rFonts w:ascii="Arial" w:hAnsi="Arial" w:cs="Arial"/>
          <w:bCs/>
          <w:color w:val="000000"/>
          <w:sz w:val="22"/>
          <w:szCs w:val="22"/>
        </w:rPr>
        <w:t>The navigation structure follows a simple and consistent hierarchy.</w:t>
      </w:r>
    </w:p>
    <w:p w14:paraId="05DA0607" w14:textId="77777777" w:rsidR="004A0084" w:rsidRPr="004A0084" w:rsidRDefault="004A0084" w:rsidP="004A0084">
      <w:pPr>
        <w:rPr>
          <w:rFonts w:ascii="Arial" w:hAnsi="Arial" w:cs="Arial"/>
          <w:bCs/>
          <w:color w:val="000000"/>
          <w:sz w:val="22"/>
          <w:szCs w:val="22"/>
        </w:rPr>
      </w:pPr>
      <w:r w:rsidRPr="004A0084">
        <w:rPr>
          <w:rFonts w:ascii="Arial" w:hAnsi="Arial" w:cs="Arial"/>
          <w:bCs/>
          <w:color w:val="000000"/>
          <w:sz w:val="22"/>
          <w:szCs w:val="22"/>
        </w:rPr>
        <w:t>Splash Screen</w:t>
      </w:r>
      <w:r w:rsidRPr="004A0084">
        <w:rPr>
          <w:rFonts w:ascii="Arial" w:hAnsi="Arial" w:cs="Arial"/>
          <w:bCs/>
          <w:color w:val="000000"/>
          <w:sz w:val="22"/>
          <w:szCs w:val="22"/>
        </w:rPr>
        <w:br/>
        <w:t xml:space="preserve">      │</w:t>
      </w:r>
      <w:r w:rsidRPr="004A0084">
        <w:rPr>
          <w:rFonts w:ascii="Arial" w:hAnsi="Arial" w:cs="Arial"/>
          <w:bCs/>
          <w:color w:val="000000"/>
          <w:sz w:val="22"/>
          <w:szCs w:val="22"/>
        </w:rPr>
        <w:br/>
        <w:t xml:space="preserve">      ▼</w:t>
      </w:r>
      <w:r w:rsidRPr="004A0084">
        <w:rPr>
          <w:rFonts w:ascii="Arial" w:hAnsi="Arial" w:cs="Arial"/>
          <w:bCs/>
          <w:color w:val="000000"/>
          <w:sz w:val="22"/>
          <w:szCs w:val="22"/>
        </w:rPr>
        <w:br/>
        <w:t>Tutorial</w:t>
      </w:r>
      <w:r w:rsidRPr="004A0084">
        <w:rPr>
          <w:rFonts w:ascii="Arial" w:hAnsi="Arial" w:cs="Arial"/>
          <w:bCs/>
          <w:color w:val="000000"/>
          <w:sz w:val="22"/>
          <w:szCs w:val="22"/>
        </w:rPr>
        <w:br/>
        <w:t xml:space="preserve">      │</w:t>
      </w:r>
      <w:r w:rsidRPr="004A0084">
        <w:rPr>
          <w:rFonts w:ascii="Arial" w:hAnsi="Arial" w:cs="Arial"/>
          <w:bCs/>
          <w:color w:val="000000"/>
          <w:sz w:val="22"/>
          <w:szCs w:val="22"/>
        </w:rPr>
        <w:br/>
        <w:t xml:space="preserve">      ▼</w:t>
      </w:r>
      <w:r w:rsidRPr="004A0084">
        <w:rPr>
          <w:rFonts w:ascii="Arial" w:hAnsi="Arial" w:cs="Arial"/>
          <w:bCs/>
          <w:color w:val="000000"/>
          <w:sz w:val="22"/>
          <w:szCs w:val="22"/>
        </w:rPr>
        <w:br/>
        <w:t>New Game</w:t>
      </w:r>
      <w:r w:rsidRPr="004A0084">
        <w:rPr>
          <w:rFonts w:ascii="Arial" w:hAnsi="Arial" w:cs="Arial"/>
          <w:bCs/>
          <w:color w:val="000000"/>
          <w:sz w:val="22"/>
          <w:szCs w:val="22"/>
        </w:rPr>
        <w:br/>
        <w:t xml:space="preserve">      │</w:t>
      </w:r>
      <w:r w:rsidRPr="004A0084">
        <w:rPr>
          <w:rFonts w:ascii="Arial" w:hAnsi="Arial" w:cs="Arial"/>
          <w:bCs/>
          <w:color w:val="000000"/>
          <w:sz w:val="22"/>
          <w:szCs w:val="22"/>
        </w:rPr>
        <w:br/>
        <w:t xml:space="preserve">      ▼</w:t>
      </w:r>
      <w:r w:rsidRPr="004A0084">
        <w:rPr>
          <w:rFonts w:ascii="Arial" w:hAnsi="Arial" w:cs="Arial"/>
          <w:bCs/>
          <w:color w:val="000000"/>
          <w:sz w:val="22"/>
          <w:szCs w:val="22"/>
        </w:rPr>
        <w:br/>
        <w:t>Role Selection</w:t>
      </w:r>
      <w:r w:rsidRPr="004A0084">
        <w:rPr>
          <w:rFonts w:ascii="Arial" w:hAnsi="Arial" w:cs="Arial"/>
          <w:bCs/>
          <w:color w:val="000000"/>
          <w:sz w:val="22"/>
          <w:szCs w:val="22"/>
        </w:rPr>
        <w:br/>
        <w:t xml:space="preserve">      │</w:t>
      </w:r>
      <w:r w:rsidRPr="004A0084">
        <w:rPr>
          <w:rFonts w:ascii="Arial" w:hAnsi="Arial" w:cs="Arial"/>
          <w:bCs/>
          <w:color w:val="000000"/>
          <w:sz w:val="22"/>
          <w:szCs w:val="22"/>
        </w:rPr>
        <w:br/>
        <w:t xml:space="preserve">      ▼</w:t>
      </w:r>
      <w:r w:rsidRPr="004A0084">
        <w:rPr>
          <w:rFonts w:ascii="Arial" w:hAnsi="Arial" w:cs="Arial"/>
          <w:bCs/>
          <w:color w:val="000000"/>
          <w:sz w:val="22"/>
          <w:szCs w:val="22"/>
        </w:rPr>
        <w:br/>
        <w:t>Main Game Board</w:t>
      </w:r>
      <w:r w:rsidRPr="004A0084">
        <w:rPr>
          <w:rFonts w:ascii="Arial" w:hAnsi="Arial" w:cs="Arial"/>
          <w:bCs/>
          <w:color w:val="000000"/>
          <w:sz w:val="22"/>
          <w:szCs w:val="22"/>
        </w:rPr>
        <w:br/>
        <w:t xml:space="preserve"> </w:t>
      </w:r>
      <w:r w:rsidRPr="004A0084">
        <w:rPr>
          <w:rFonts w:ascii="Arial" w:eastAsia="MS Mincho" w:hAnsi="Arial" w:cs="Arial"/>
          <w:bCs/>
          <w:color w:val="000000"/>
          <w:sz w:val="22"/>
          <w:szCs w:val="22"/>
        </w:rPr>
        <w:t>├</w:t>
      </w:r>
      <w:r w:rsidRPr="004A0084">
        <w:rPr>
          <w:rFonts w:ascii="Arial" w:hAnsi="Arial" w:cs="Arial"/>
          <w:bCs/>
          <w:color w:val="000000"/>
          <w:sz w:val="22"/>
          <w:szCs w:val="22"/>
        </w:rPr>
        <w:t>── Cards</w:t>
      </w:r>
      <w:r w:rsidRPr="004A0084">
        <w:rPr>
          <w:rFonts w:ascii="Arial" w:hAnsi="Arial" w:cs="Arial"/>
          <w:bCs/>
          <w:color w:val="000000"/>
          <w:sz w:val="22"/>
          <w:szCs w:val="22"/>
        </w:rPr>
        <w:br/>
        <w:t xml:space="preserve"> </w:t>
      </w:r>
      <w:r w:rsidRPr="004A0084">
        <w:rPr>
          <w:rFonts w:ascii="Arial" w:eastAsia="MS Mincho" w:hAnsi="Arial" w:cs="Arial"/>
          <w:bCs/>
          <w:color w:val="000000"/>
          <w:sz w:val="22"/>
          <w:szCs w:val="22"/>
        </w:rPr>
        <w:t>├</w:t>
      </w:r>
      <w:r w:rsidRPr="004A0084">
        <w:rPr>
          <w:rFonts w:ascii="Arial" w:hAnsi="Arial" w:cs="Arial"/>
          <w:bCs/>
          <w:color w:val="000000"/>
          <w:sz w:val="22"/>
          <w:szCs w:val="22"/>
        </w:rPr>
        <w:t>── Status</w:t>
      </w:r>
      <w:r w:rsidRPr="004A0084">
        <w:rPr>
          <w:rFonts w:ascii="Arial" w:hAnsi="Arial" w:cs="Arial"/>
          <w:bCs/>
          <w:color w:val="000000"/>
          <w:sz w:val="22"/>
          <w:szCs w:val="22"/>
        </w:rPr>
        <w:br/>
        <w:t xml:space="preserve"> </w:t>
      </w:r>
      <w:r w:rsidRPr="004A0084">
        <w:rPr>
          <w:rFonts w:ascii="Arial" w:eastAsia="MS Mincho" w:hAnsi="Arial" w:cs="Arial"/>
          <w:bCs/>
          <w:color w:val="000000"/>
          <w:sz w:val="22"/>
          <w:szCs w:val="22"/>
        </w:rPr>
        <w:t>├</w:t>
      </w:r>
      <w:r w:rsidRPr="004A0084">
        <w:rPr>
          <w:rFonts w:ascii="Arial" w:hAnsi="Arial" w:cs="Arial"/>
          <w:bCs/>
          <w:color w:val="000000"/>
          <w:sz w:val="22"/>
          <w:szCs w:val="22"/>
        </w:rPr>
        <w:t>── Chat</w:t>
      </w:r>
      <w:r w:rsidRPr="004A0084">
        <w:rPr>
          <w:rFonts w:ascii="Arial" w:hAnsi="Arial" w:cs="Arial"/>
          <w:bCs/>
          <w:color w:val="000000"/>
          <w:sz w:val="22"/>
          <w:szCs w:val="22"/>
        </w:rPr>
        <w:br/>
        <w:t xml:space="preserve"> </w:t>
      </w:r>
      <w:r w:rsidRPr="004A0084">
        <w:rPr>
          <w:rFonts w:ascii="Arial" w:eastAsia="MS Mincho" w:hAnsi="Arial" w:cs="Arial"/>
          <w:bCs/>
          <w:color w:val="000000"/>
          <w:sz w:val="22"/>
          <w:szCs w:val="22"/>
        </w:rPr>
        <w:t>├</w:t>
      </w:r>
      <w:r w:rsidRPr="004A0084">
        <w:rPr>
          <w:rFonts w:ascii="Arial" w:hAnsi="Arial" w:cs="Arial"/>
          <w:bCs/>
          <w:color w:val="000000"/>
          <w:sz w:val="22"/>
          <w:szCs w:val="22"/>
        </w:rPr>
        <w:t>── Settings</w:t>
      </w:r>
      <w:r w:rsidRPr="004A0084">
        <w:rPr>
          <w:rFonts w:ascii="Arial" w:hAnsi="Arial" w:cs="Arial"/>
          <w:bCs/>
          <w:color w:val="000000"/>
          <w:sz w:val="22"/>
          <w:szCs w:val="22"/>
        </w:rPr>
        <w:br/>
        <w:t xml:space="preserve"> └── Treat Crisis</w:t>
      </w:r>
      <w:r w:rsidRPr="004A0084">
        <w:rPr>
          <w:rFonts w:ascii="Arial" w:hAnsi="Arial" w:cs="Arial"/>
          <w:bCs/>
          <w:color w:val="000000"/>
          <w:sz w:val="22"/>
          <w:szCs w:val="22"/>
        </w:rPr>
        <w:br/>
        <w:t xml:space="preserve">      │</w:t>
      </w:r>
      <w:r w:rsidRPr="004A0084">
        <w:rPr>
          <w:rFonts w:ascii="Arial" w:hAnsi="Arial" w:cs="Arial"/>
          <w:bCs/>
          <w:color w:val="000000"/>
          <w:sz w:val="22"/>
          <w:szCs w:val="22"/>
        </w:rPr>
        <w:br/>
        <w:t xml:space="preserve">      ▼</w:t>
      </w:r>
      <w:r w:rsidRPr="004A0084">
        <w:rPr>
          <w:rFonts w:ascii="Arial" w:hAnsi="Arial" w:cs="Arial"/>
          <w:bCs/>
          <w:color w:val="000000"/>
          <w:sz w:val="22"/>
          <w:szCs w:val="22"/>
        </w:rPr>
        <w:br/>
        <w:t>Victory / Defeat</w:t>
      </w:r>
    </w:p>
    <w:p w14:paraId="1825FB5C" w14:textId="2E30AFD9" w:rsidR="004A0084" w:rsidRDefault="004A0084" w:rsidP="004A0084">
      <w:pPr>
        <w:jc w:val="both"/>
        <w:rPr>
          <w:rFonts w:ascii="Arial" w:hAnsi="Arial" w:cs="Arial"/>
          <w:bCs/>
          <w:color w:val="000000"/>
          <w:sz w:val="22"/>
          <w:szCs w:val="22"/>
        </w:rPr>
      </w:pPr>
      <w:r w:rsidRPr="004A0084">
        <w:rPr>
          <w:rFonts w:ascii="Arial" w:hAnsi="Arial" w:cs="Arial"/>
          <w:bCs/>
          <w:color w:val="000000"/>
          <w:sz w:val="22"/>
          <w:szCs w:val="22"/>
        </w:rPr>
        <w:t>The navigation avoids unnecessary complexity by ensuring that every major feature can be reached within one or two interactions. This reduces user effort and supports efficient task completion during gameplay</w:t>
      </w:r>
      <w:r>
        <w:rPr>
          <w:rFonts w:ascii="Arial" w:hAnsi="Arial" w:cs="Arial"/>
          <w:bCs/>
          <w:color w:val="000000"/>
          <w:sz w:val="22"/>
          <w:szCs w:val="22"/>
        </w:rPr>
        <w:t>.</w:t>
      </w:r>
    </w:p>
    <w:p w14:paraId="78679A2D" w14:textId="77777777" w:rsidR="004A0084" w:rsidRDefault="004A0084" w:rsidP="004A0084">
      <w:pPr>
        <w:rPr>
          <w:rFonts w:ascii="Arial" w:hAnsi="Arial" w:cs="Arial"/>
          <w:bCs/>
          <w:color w:val="000000"/>
          <w:sz w:val="22"/>
          <w:szCs w:val="22"/>
        </w:rPr>
      </w:pPr>
    </w:p>
    <w:p w14:paraId="6ED66CCF" w14:textId="77777777" w:rsidR="004A0084" w:rsidRPr="004A0084" w:rsidRDefault="004A0084" w:rsidP="00B65796">
      <w:pPr>
        <w:pStyle w:val="Heading1"/>
      </w:pPr>
      <w:bookmarkStart w:id="37" w:name="_Toc233675272"/>
      <w:r w:rsidRPr="004A0084">
        <w:t>6 Prototype Feedback Collection</w:t>
      </w:r>
      <w:bookmarkEnd w:id="37"/>
    </w:p>
    <w:p w14:paraId="33193CC2" w14:textId="77777777" w:rsidR="004A0084" w:rsidRPr="007D7161" w:rsidRDefault="004A0084" w:rsidP="00B65796">
      <w:pPr>
        <w:pStyle w:val="Heading2"/>
      </w:pPr>
      <w:bookmarkStart w:id="38" w:name="_Toc233675273"/>
      <w:r w:rsidRPr="007D7161">
        <w:t>6.1 Evaluation Method</w:t>
      </w:r>
      <w:bookmarkEnd w:id="38"/>
    </w:p>
    <w:p w14:paraId="33C02C65" w14:textId="77777777" w:rsidR="004A0084" w:rsidRPr="007D7161" w:rsidRDefault="004A0084" w:rsidP="004A0084">
      <w:pPr>
        <w:spacing w:line="360" w:lineRule="auto"/>
        <w:jc w:val="both"/>
        <w:rPr>
          <w:rFonts w:ascii="Arial" w:hAnsi="Arial" w:cs="Arial"/>
          <w:sz w:val="22"/>
          <w:szCs w:val="22"/>
        </w:rPr>
      </w:pPr>
      <w:r w:rsidRPr="007D7161">
        <w:rPr>
          <w:rFonts w:ascii="Arial" w:hAnsi="Arial" w:cs="Arial"/>
          <w:sz w:val="22"/>
          <w:szCs w:val="22"/>
        </w:rPr>
        <w:t>Following the completion of the low-fidelity wireframes, usability testing was conducted to evaluate the effectiveness of the proposed interface. The evaluation aimed to identify usability problems before the development of the high-fidelity prototype and to determine whether the design satisfied the requirements identified during the user research phase.</w:t>
      </w:r>
    </w:p>
    <w:p w14:paraId="6E73F7EE" w14:textId="77777777" w:rsidR="004A0084" w:rsidRPr="007D7161" w:rsidRDefault="004A0084" w:rsidP="004A0084">
      <w:pPr>
        <w:spacing w:line="360" w:lineRule="auto"/>
        <w:jc w:val="both"/>
        <w:rPr>
          <w:rFonts w:ascii="Arial" w:hAnsi="Arial" w:cs="Arial"/>
          <w:sz w:val="22"/>
          <w:szCs w:val="22"/>
        </w:rPr>
      </w:pPr>
      <w:r w:rsidRPr="007D7161">
        <w:rPr>
          <w:rFonts w:ascii="Arial" w:hAnsi="Arial" w:cs="Arial"/>
          <w:sz w:val="22"/>
          <w:szCs w:val="22"/>
        </w:rPr>
        <w:t>A moderated think-aloud usability test was selected because it allows participants to verbalise their thoughts while interacting with the prototype. According to Hertzum [16], think-aloud testing is one of the most effective techniques for identifying usability issues during the early stages of interface design.</w:t>
      </w:r>
    </w:p>
    <w:p w14:paraId="71FB4C1C" w14:textId="77777777" w:rsidR="004A0084" w:rsidRPr="007D7161" w:rsidRDefault="004A0084" w:rsidP="004A0084">
      <w:pPr>
        <w:spacing w:line="360" w:lineRule="auto"/>
        <w:jc w:val="both"/>
        <w:rPr>
          <w:rFonts w:ascii="Arial" w:hAnsi="Arial" w:cs="Arial"/>
          <w:sz w:val="22"/>
          <w:szCs w:val="22"/>
        </w:rPr>
      </w:pPr>
      <w:r w:rsidRPr="007D7161">
        <w:rPr>
          <w:rFonts w:ascii="Arial" w:hAnsi="Arial" w:cs="Arial"/>
          <w:sz w:val="22"/>
          <w:szCs w:val="22"/>
        </w:rPr>
        <w:lastRenderedPageBreak/>
        <w:t>Each participant was asked to complete a series of representative tasks while explaining their decisions and any difficulties they experienced.</w:t>
      </w:r>
    </w:p>
    <w:p w14:paraId="50A3C8AE" w14:textId="77777777" w:rsidR="004A0084" w:rsidRPr="007D7161" w:rsidRDefault="004A0084" w:rsidP="004A0084">
      <w:pPr>
        <w:rPr>
          <w:rFonts w:ascii="Arial" w:eastAsiaTheme="majorEastAsia" w:hAnsi="Arial" w:cs="Arial"/>
          <w:b/>
          <w:bCs/>
          <w:color w:val="000000"/>
          <w:sz w:val="22"/>
          <w:szCs w:val="22"/>
        </w:rPr>
      </w:pPr>
      <w:r w:rsidRPr="007D7161">
        <w:rPr>
          <w:rFonts w:ascii="Arial" w:hAnsi="Arial" w:cs="Arial"/>
          <w:color w:val="000000"/>
          <w:sz w:val="22"/>
          <w:szCs w:val="22"/>
        </w:rPr>
        <w:t xml:space="preserve"> </w:t>
      </w:r>
    </w:p>
    <w:p w14:paraId="36569474" w14:textId="77777777" w:rsidR="004A0084" w:rsidRPr="007D7161" w:rsidRDefault="004A0084" w:rsidP="00B65796">
      <w:pPr>
        <w:pStyle w:val="Heading2"/>
      </w:pPr>
      <w:bookmarkStart w:id="39" w:name="_Toc233675274"/>
      <w:r w:rsidRPr="007D7161">
        <w:t>6.2 Test Tasks</w:t>
      </w:r>
      <w:bookmarkEnd w:id="39"/>
    </w:p>
    <w:p w14:paraId="3289E66E" w14:textId="77777777" w:rsidR="004A0084" w:rsidRPr="007D7161" w:rsidRDefault="004A0084" w:rsidP="004A0084">
      <w:pPr>
        <w:rPr>
          <w:rFonts w:ascii="Arial" w:hAnsi="Arial" w:cs="Arial"/>
          <w:sz w:val="22"/>
          <w:szCs w:val="22"/>
        </w:rPr>
      </w:pPr>
      <w:r w:rsidRPr="007D7161">
        <w:rPr>
          <w:rFonts w:ascii="Arial" w:hAnsi="Arial" w:cs="Arial"/>
          <w:sz w:val="22"/>
          <w:szCs w:val="22"/>
        </w:rPr>
        <w:t>Participants completed the following tasks using the wireframe prototype.</w:t>
      </w:r>
    </w:p>
    <w:p w14:paraId="1FB08ACC" w14:textId="3F358D65" w:rsidR="004A0084" w:rsidRDefault="004A0084" w:rsidP="004A0084">
      <w:pPr>
        <w:pStyle w:val="Caption"/>
        <w:keepNext/>
        <w:jc w:val="center"/>
      </w:pPr>
      <w:r>
        <w:t xml:space="preserve">Table </w:t>
      </w:r>
      <w:fldSimple w:instr=" SEQ Table \* ARABIC ">
        <w:r w:rsidR="00045A97">
          <w:rPr>
            <w:noProof/>
          </w:rPr>
          <w:t>13</w:t>
        </w:r>
      </w:fldSimple>
      <w:r>
        <w:t xml:space="preserve"> </w:t>
      </w:r>
      <w:r w:rsidRPr="000805C3">
        <w:t>Usability Test Tasks</w:t>
      </w:r>
    </w:p>
    <w:tbl>
      <w:tblPr>
        <w:tblStyle w:val="TableGrid"/>
        <w:tblW w:w="0" w:type="auto"/>
        <w:tblLook w:val="04A0" w:firstRow="1" w:lastRow="0" w:firstColumn="1" w:lastColumn="0" w:noHBand="0" w:noVBand="1"/>
      </w:tblPr>
      <w:tblGrid>
        <w:gridCol w:w="4508"/>
        <w:gridCol w:w="4508"/>
      </w:tblGrid>
      <w:tr w:rsidR="004A0084" w14:paraId="7607F94D" w14:textId="77777777" w:rsidTr="004A0084">
        <w:tc>
          <w:tcPr>
            <w:tcW w:w="4508" w:type="dxa"/>
          </w:tcPr>
          <w:p w14:paraId="4361A20C" w14:textId="68A51277" w:rsidR="004A0084" w:rsidRPr="004A0084" w:rsidRDefault="004A0084" w:rsidP="004A0084">
            <w:pPr>
              <w:rPr>
                <w:rFonts w:ascii="Arial" w:hAnsi="Arial" w:cs="Arial"/>
                <w:b/>
                <w:bCs/>
                <w:color w:val="000000"/>
                <w:sz w:val="22"/>
                <w:szCs w:val="22"/>
              </w:rPr>
            </w:pPr>
            <w:r w:rsidRPr="004A0084">
              <w:rPr>
                <w:rFonts w:ascii="Arial" w:hAnsi="Arial" w:cs="Arial"/>
                <w:b/>
                <w:bCs/>
                <w:sz w:val="22"/>
                <w:szCs w:val="22"/>
              </w:rPr>
              <w:t>Task</w:t>
            </w:r>
          </w:p>
        </w:tc>
        <w:tc>
          <w:tcPr>
            <w:tcW w:w="4508" w:type="dxa"/>
          </w:tcPr>
          <w:p w14:paraId="13927E67" w14:textId="6B3BAF26" w:rsidR="004A0084" w:rsidRPr="004A0084" w:rsidRDefault="004A0084" w:rsidP="004A0084">
            <w:pPr>
              <w:rPr>
                <w:rFonts w:ascii="Arial" w:hAnsi="Arial" w:cs="Arial"/>
                <w:b/>
                <w:bCs/>
                <w:color w:val="000000"/>
                <w:sz w:val="22"/>
                <w:szCs w:val="22"/>
              </w:rPr>
            </w:pPr>
            <w:r w:rsidRPr="004A0084">
              <w:rPr>
                <w:rFonts w:ascii="Arial" w:hAnsi="Arial" w:cs="Arial"/>
                <w:b/>
                <w:bCs/>
                <w:sz w:val="22"/>
                <w:szCs w:val="22"/>
              </w:rPr>
              <w:t>Objective</w:t>
            </w:r>
          </w:p>
        </w:tc>
      </w:tr>
      <w:tr w:rsidR="004A0084" w14:paraId="55522C59" w14:textId="77777777" w:rsidTr="004A0084">
        <w:tc>
          <w:tcPr>
            <w:tcW w:w="4508" w:type="dxa"/>
          </w:tcPr>
          <w:p w14:paraId="2AF3EE8B" w14:textId="3AA5E3AF" w:rsidR="004A0084" w:rsidRDefault="004A0084" w:rsidP="004A0084">
            <w:pPr>
              <w:rPr>
                <w:rFonts w:ascii="Arial" w:hAnsi="Arial" w:cs="Arial"/>
                <w:bCs/>
                <w:color w:val="000000"/>
                <w:sz w:val="22"/>
                <w:szCs w:val="22"/>
              </w:rPr>
            </w:pPr>
            <w:r w:rsidRPr="007D7161">
              <w:rPr>
                <w:rFonts w:ascii="Arial" w:hAnsi="Arial" w:cs="Arial"/>
                <w:sz w:val="22"/>
                <w:szCs w:val="22"/>
              </w:rPr>
              <w:t>Start a new game</w:t>
            </w:r>
          </w:p>
        </w:tc>
        <w:tc>
          <w:tcPr>
            <w:tcW w:w="4508" w:type="dxa"/>
          </w:tcPr>
          <w:p w14:paraId="6B130FCD" w14:textId="06BDAEBC" w:rsidR="004A0084" w:rsidRDefault="004A0084" w:rsidP="004A0084">
            <w:pPr>
              <w:rPr>
                <w:rFonts w:ascii="Arial" w:hAnsi="Arial" w:cs="Arial"/>
                <w:bCs/>
                <w:color w:val="000000"/>
                <w:sz w:val="22"/>
                <w:szCs w:val="22"/>
              </w:rPr>
            </w:pPr>
            <w:r w:rsidRPr="007D7161">
              <w:rPr>
                <w:rFonts w:ascii="Arial" w:hAnsi="Arial" w:cs="Arial"/>
                <w:sz w:val="22"/>
                <w:szCs w:val="22"/>
              </w:rPr>
              <w:t>Evaluate first-time navigation</w:t>
            </w:r>
          </w:p>
        </w:tc>
      </w:tr>
      <w:tr w:rsidR="004A0084" w14:paraId="6C2D0FCD" w14:textId="77777777" w:rsidTr="004A0084">
        <w:tc>
          <w:tcPr>
            <w:tcW w:w="4508" w:type="dxa"/>
          </w:tcPr>
          <w:p w14:paraId="4C7C3C5B" w14:textId="68075150" w:rsidR="004A0084" w:rsidRDefault="004A0084" w:rsidP="004A0084">
            <w:pPr>
              <w:rPr>
                <w:rFonts w:ascii="Arial" w:hAnsi="Arial" w:cs="Arial"/>
                <w:bCs/>
                <w:color w:val="000000"/>
                <w:sz w:val="22"/>
                <w:szCs w:val="22"/>
              </w:rPr>
            </w:pPr>
            <w:r w:rsidRPr="007D7161">
              <w:rPr>
                <w:rFonts w:ascii="Arial" w:hAnsi="Arial" w:cs="Arial"/>
                <w:sz w:val="22"/>
                <w:szCs w:val="22"/>
              </w:rPr>
              <w:t>Select a player role</w:t>
            </w:r>
          </w:p>
        </w:tc>
        <w:tc>
          <w:tcPr>
            <w:tcW w:w="4508" w:type="dxa"/>
          </w:tcPr>
          <w:p w14:paraId="552449B9" w14:textId="64951AAC" w:rsidR="004A0084" w:rsidRDefault="004A0084" w:rsidP="004A0084">
            <w:pPr>
              <w:rPr>
                <w:rFonts w:ascii="Arial" w:hAnsi="Arial" w:cs="Arial"/>
                <w:bCs/>
                <w:color w:val="000000"/>
                <w:sz w:val="22"/>
                <w:szCs w:val="22"/>
              </w:rPr>
            </w:pPr>
            <w:r w:rsidRPr="007D7161">
              <w:rPr>
                <w:rFonts w:ascii="Arial" w:hAnsi="Arial" w:cs="Arial"/>
                <w:sz w:val="22"/>
                <w:szCs w:val="22"/>
              </w:rPr>
              <w:t>Assess understanding of role information</w:t>
            </w:r>
          </w:p>
        </w:tc>
      </w:tr>
      <w:tr w:rsidR="004A0084" w14:paraId="24F19D88" w14:textId="77777777" w:rsidTr="004A0084">
        <w:tc>
          <w:tcPr>
            <w:tcW w:w="4508" w:type="dxa"/>
          </w:tcPr>
          <w:p w14:paraId="17C42443" w14:textId="75B300B3" w:rsidR="004A0084" w:rsidRDefault="004A0084" w:rsidP="004A0084">
            <w:pPr>
              <w:rPr>
                <w:rFonts w:ascii="Arial" w:hAnsi="Arial" w:cs="Arial"/>
                <w:bCs/>
                <w:color w:val="000000"/>
                <w:sz w:val="22"/>
                <w:szCs w:val="22"/>
              </w:rPr>
            </w:pPr>
            <w:r w:rsidRPr="007D7161">
              <w:rPr>
                <w:rFonts w:ascii="Arial" w:hAnsi="Arial" w:cs="Arial"/>
                <w:sz w:val="22"/>
                <w:szCs w:val="22"/>
              </w:rPr>
              <w:t>Navigate to Cardiff Campus</w:t>
            </w:r>
          </w:p>
        </w:tc>
        <w:tc>
          <w:tcPr>
            <w:tcW w:w="4508" w:type="dxa"/>
          </w:tcPr>
          <w:p w14:paraId="5AAFCA52" w14:textId="7FB08BE7" w:rsidR="004A0084" w:rsidRDefault="004A0084" w:rsidP="004A0084">
            <w:pPr>
              <w:rPr>
                <w:rFonts w:ascii="Arial" w:hAnsi="Arial" w:cs="Arial"/>
                <w:bCs/>
                <w:color w:val="000000"/>
                <w:sz w:val="22"/>
                <w:szCs w:val="22"/>
              </w:rPr>
            </w:pPr>
            <w:r w:rsidRPr="007D7161">
              <w:rPr>
                <w:rFonts w:ascii="Arial" w:hAnsi="Arial" w:cs="Arial"/>
                <w:sz w:val="22"/>
                <w:szCs w:val="22"/>
              </w:rPr>
              <w:t>Evaluate map navigation</w:t>
            </w:r>
          </w:p>
        </w:tc>
      </w:tr>
      <w:tr w:rsidR="004A0084" w14:paraId="0B15906E" w14:textId="77777777" w:rsidTr="004A0084">
        <w:tc>
          <w:tcPr>
            <w:tcW w:w="4508" w:type="dxa"/>
          </w:tcPr>
          <w:p w14:paraId="643539E7" w14:textId="504F80FC" w:rsidR="004A0084" w:rsidRDefault="004A0084" w:rsidP="004A0084">
            <w:pPr>
              <w:rPr>
                <w:rFonts w:ascii="Arial" w:hAnsi="Arial" w:cs="Arial"/>
                <w:bCs/>
                <w:color w:val="000000"/>
                <w:sz w:val="22"/>
                <w:szCs w:val="22"/>
              </w:rPr>
            </w:pPr>
            <w:r w:rsidRPr="007D7161">
              <w:rPr>
                <w:rFonts w:ascii="Arial" w:hAnsi="Arial" w:cs="Arial"/>
                <w:sz w:val="22"/>
                <w:szCs w:val="22"/>
              </w:rPr>
              <w:t>Treat a campus crisis</w:t>
            </w:r>
          </w:p>
        </w:tc>
        <w:tc>
          <w:tcPr>
            <w:tcW w:w="4508" w:type="dxa"/>
          </w:tcPr>
          <w:p w14:paraId="68FB4867" w14:textId="71A2BA49" w:rsidR="004A0084" w:rsidRDefault="004A0084" w:rsidP="004A0084">
            <w:pPr>
              <w:rPr>
                <w:rFonts w:ascii="Arial" w:hAnsi="Arial" w:cs="Arial"/>
                <w:bCs/>
                <w:color w:val="000000"/>
                <w:sz w:val="22"/>
                <w:szCs w:val="22"/>
              </w:rPr>
            </w:pPr>
            <w:r w:rsidRPr="007D7161">
              <w:rPr>
                <w:rFonts w:ascii="Arial" w:hAnsi="Arial" w:cs="Arial"/>
                <w:sz w:val="22"/>
                <w:szCs w:val="22"/>
              </w:rPr>
              <w:t>Test task completion</w:t>
            </w:r>
          </w:p>
        </w:tc>
      </w:tr>
      <w:tr w:rsidR="004A0084" w14:paraId="1B7C563E" w14:textId="77777777" w:rsidTr="004A0084">
        <w:tc>
          <w:tcPr>
            <w:tcW w:w="4508" w:type="dxa"/>
          </w:tcPr>
          <w:p w14:paraId="55528CD9" w14:textId="28C561E5" w:rsidR="004A0084" w:rsidRDefault="004A0084" w:rsidP="004A0084">
            <w:pPr>
              <w:rPr>
                <w:rFonts w:ascii="Arial" w:hAnsi="Arial" w:cs="Arial"/>
                <w:bCs/>
                <w:color w:val="000000"/>
                <w:sz w:val="22"/>
                <w:szCs w:val="22"/>
              </w:rPr>
            </w:pPr>
            <w:r w:rsidRPr="007D7161">
              <w:rPr>
                <w:rFonts w:ascii="Arial" w:hAnsi="Arial" w:cs="Arial"/>
                <w:sz w:val="22"/>
                <w:szCs w:val="22"/>
              </w:rPr>
              <w:t>View player cards</w:t>
            </w:r>
          </w:p>
        </w:tc>
        <w:tc>
          <w:tcPr>
            <w:tcW w:w="4508" w:type="dxa"/>
          </w:tcPr>
          <w:p w14:paraId="5AF24635" w14:textId="4C987571" w:rsidR="004A0084" w:rsidRDefault="004A0084" w:rsidP="004A0084">
            <w:pPr>
              <w:rPr>
                <w:rFonts w:ascii="Arial" w:hAnsi="Arial" w:cs="Arial"/>
                <w:bCs/>
                <w:color w:val="000000"/>
                <w:sz w:val="22"/>
                <w:szCs w:val="22"/>
              </w:rPr>
            </w:pPr>
            <w:r w:rsidRPr="007D7161">
              <w:rPr>
                <w:rFonts w:ascii="Arial" w:hAnsi="Arial" w:cs="Arial"/>
                <w:sz w:val="22"/>
                <w:szCs w:val="22"/>
              </w:rPr>
              <w:t>Assess information organisation</w:t>
            </w:r>
          </w:p>
        </w:tc>
      </w:tr>
      <w:tr w:rsidR="004A0084" w14:paraId="27C1CAAB" w14:textId="77777777" w:rsidTr="004A0084">
        <w:tc>
          <w:tcPr>
            <w:tcW w:w="4508" w:type="dxa"/>
          </w:tcPr>
          <w:p w14:paraId="2BF06716" w14:textId="5088CC26" w:rsidR="004A0084" w:rsidRPr="007D7161" w:rsidRDefault="004A0084" w:rsidP="004A0084">
            <w:pPr>
              <w:rPr>
                <w:rFonts w:ascii="Arial" w:hAnsi="Arial" w:cs="Arial"/>
                <w:sz w:val="22"/>
                <w:szCs w:val="22"/>
              </w:rPr>
            </w:pPr>
            <w:r w:rsidRPr="007D7161">
              <w:rPr>
                <w:rFonts w:ascii="Arial" w:hAnsi="Arial" w:cs="Arial"/>
                <w:sz w:val="22"/>
                <w:szCs w:val="22"/>
              </w:rPr>
              <w:t>Change accessibility settings</w:t>
            </w:r>
          </w:p>
        </w:tc>
        <w:tc>
          <w:tcPr>
            <w:tcW w:w="4508" w:type="dxa"/>
          </w:tcPr>
          <w:p w14:paraId="40AF7FAC" w14:textId="02403139" w:rsidR="004A0084" w:rsidRPr="007D7161" w:rsidRDefault="004A0084" w:rsidP="004A0084">
            <w:pPr>
              <w:rPr>
                <w:rFonts w:ascii="Arial" w:hAnsi="Arial" w:cs="Arial"/>
                <w:sz w:val="22"/>
                <w:szCs w:val="22"/>
              </w:rPr>
            </w:pPr>
            <w:r w:rsidRPr="007D7161">
              <w:rPr>
                <w:rFonts w:ascii="Arial" w:hAnsi="Arial" w:cs="Arial"/>
                <w:sz w:val="22"/>
                <w:szCs w:val="22"/>
              </w:rPr>
              <w:t>Evaluate discoverability</w:t>
            </w:r>
          </w:p>
        </w:tc>
      </w:tr>
    </w:tbl>
    <w:p w14:paraId="4E64AAB3" w14:textId="77777777" w:rsidR="004A0084" w:rsidRDefault="004A0084" w:rsidP="004A0084">
      <w:pPr>
        <w:rPr>
          <w:rFonts w:ascii="Arial" w:hAnsi="Arial" w:cs="Arial"/>
          <w:sz w:val="22"/>
          <w:szCs w:val="22"/>
        </w:rPr>
      </w:pPr>
    </w:p>
    <w:p w14:paraId="1B3AC63B" w14:textId="4C7F6579" w:rsidR="004A0084" w:rsidRPr="007D7161" w:rsidRDefault="004A0084" w:rsidP="004A0084">
      <w:pPr>
        <w:rPr>
          <w:rFonts w:ascii="Arial" w:hAnsi="Arial" w:cs="Arial"/>
          <w:sz w:val="22"/>
          <w:szCs w:val="22"/>
        </w:rPr>
      </w:pPr>
      <w:r w:rsidRPr="007D7161">
        <w:rPr>
          <w:rFonts w:ascii="Arial" w:hAnsi="Arial" w:cs="Arial"/>
          <w:sz w:val="22"/>
          <w:szCs w:val="22"/>
        </w:rPr>
        <w:t>The tasks represented the most common interactions expected during normal gameplay.</w:t>
      </w:r>
    </w:p>
    <w:p w14:paraId="24EF35E9" w14:textId="77777777" w:rsidR="004A0084" w:rsidRPr="007D7161" w:rsidRDefault="004A0084" w:rsidP="00B65796">
      <w:pPr>
        <w:pStyle w:val="Heading2"/>
      </w:pPr>
      <w:bookmarkStart w:id="40" w:name="_Toc233675275"/>
      <w:r w:rsidRPr="007D7161">
        <w:t>6.3 Participant Coverage</w:t>
      </w:r>
      <w:bookmarkEnd w:id="40"/>
    </w:p>
    <w:p w14:paraId="07F3E6EB" w14:textId="77777777" w:rsidR="004A0084" w:rsidRDefault="004A0084" w:rsidP="004A0084">
      <w:pPr>
        <w:jc w:val="both"/>
        <w:rPr>
          <w:rFonts w:ascii="Arial" w:eastAsiaTheme="majorEastAsia" w:hAnsi="Arial" w:cs="Arial"/>
          <w:color w:val="000000"/>
          <w:sz w:val="22"/>
          <w:szCs w:val="22"/>
        </w:rPr>
      </w:pPr>
      <w:r w:rsidRPr="004A0084">
        <w:rPr>
          <w:rFonts w:ascii="Arial" w:eastAsiaTheme="majorEastAsia" w:hAnsi="Arial" w:cs="Arial"/>
          <w:color w:val="000000"/>
          <w:sz w:val="22"/>
          <w:szCs w:val="22"/>
        </w:rPr>
        <w:t>Five participants were selected to represent the four personas created during the research phase.</w:t>
      </w:r>
    </w:p>
    <w:p w14:paraId="2A601A2A" w14:textId="461922E8" w:rsidR="00354073" w:rsidRDefault="00354073" w:rsidP="00354073">
      <w:pPr>
        <w:pStyle w:val="Caption"/>
        <w:keepNext/>
        <w:jc w:val="center"/>
      </w:pPr>
      <w:r>
        <w:t xml:space="preserve">Table </w:t>
      </w:r>
      <w:fldSimple w:instr=" SEQ Table \* ARABIC ">
        <w:r w:rsidR="00045A97">
          <w:rPr>
            <w:noProof/>
          </w:rPr>
          <w:t>14</w:t>
        </w:r>
      </w:fldSimple>
      <w:r>
        <w:t xml:space="preserve"> </w:t>
      </w:r>
      <w:r w:rsidRPr="003B5CEF">
        <w:t>Participant Coverage</w:t>
      </w:r>
    </w:p>
    <w:tbl>
      <w:tblPr>
        <w:tblStyle w:val="TableGrid"/>
        <w:tblW w:w="0" w:type="auto"/>
        <w:tblLook w:val="04A0" w:firstRow="1" w:lastRow="0" w:firstColumn="1" w:lastColumn="0" w:noHBand="0" w:noVBand="1"/>
      </w:tblPr>
      <w:tblGrid>
        <w:gridCol w:w="4508"/>
        <w:gridCol w:w="4508"/>
      </w:tblGrid>
      <w:tr w:rsidR="004A0084" w14:paraId="2F1143F8" w14:textId="77777777" w:rsidTr="004A0084">
        <w:tc>
          <w:tcPr>
            <w:tcW w:w="4508" w:type="dxa"/>
          </w:tcPr>
          <w:p w14:paraId="3C093169" w14:textId="102C08E3" w:rsidR="004A0084" w:rsidRDefault="004A0084" w:rsidP="004A0084">
            <w:pPr>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Participant</w:t>
            </w:r>
          </w:p>
        </w:tc>
        <w:tc>
          <w:tcPr>
            <w:tcW w:w="4508" w:type="dxa"/>
          </w:tcPr>
          <w:p w14:paraId="47B96981" w14:textId="34B8FA22" w:rsidR="004A0084" w:rsidRDefault="00354073" w:rsidP="004A0084">
            <w:pPr>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Persona Represented</w:t>
            </w:r>
          </w:p>
        </w:tc>
      </w:tr>
      <w:tr w:rsidR="004A0084" w14:paraId="03AAB38A" w14:textId="77777777" w:rsidTr="004A0084">
        <w:tc>
          <w:tcPr>
            <w:tcW w:w="4508" w:type="dxa"/>
          </w:tcPr>
          <w:p w14:paraId="44694D39" w14:textId="755775BF" w:rsidR="004A0084" w:rsidRPr="00354073" w:rsidRDefault="004A0084"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Participant 1</w:t>
            </w:r>
          </w:p>
        </w:tc>
        <w:tc>
          <w:tcPr>
            <w:tcW w:w="4508" w:type="dxa"/>
          </w:tcPr>
          <w:p w14:paraId="16C44C2A" w14:textId="22C4D6EF" w:rsidR="004A0084" w:rsidRPr="00354073" w:rsidRDefault="00354073"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International Student</w:t>
            </w:r>
          </w:p>
        </w:tc>
      </w:tr>
      <w:tr w:rsidR="004A0084" w14:paraId="4E04D463" w14:textId="77777777" w:rsidTr="004A0084">
        <w:tc>
          <w:tcPr>
            <w:tcW w:w="4508" w:type="dxa"/>
          </w:tcPr>
          <w:p w14:paraId="46B66529" w14:textId="1F6A3DF6" w:rsidR="004A0084" w:rsidRPr="00354073" w:rsidRDefault="004A0084"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Participant 2</w:t>
            </w:r>
          </w:p>
        </w:tc>
        <w:tc>
          <w:tcPr>
            <w:tcW w:w="4508" w:type="dxa"/>
          </w:tcPr>
          <w:p w14:paraId="5E53C04B" w14:textId="7A32FC60" w:rsidR="004A0084" w:rsidRPr="00354073" w:rsidRDefault="00354073"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Mature Student</w:t>
            </w:r>
          </w:p>
        </w:tc>
      </w:tr>
      <w:tr w:rsidR="004A0084" w14:paraId="7CB557BA" w14:textId="77777777" w:rsidTr="004A0084">
        <w:tc>
          <w:tcPr>
            <w:tcW w:w="4508" w:type="dxa"/>
          </w:tcPr>
          <w:p w14:paraId="2A54BD52" w14:textId="30AF777A" w:rsidR="004A0084" w:rsidRPr="00354073" w:rsidRDefault="004A0084"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Participant 3</w:t>
            </w:r>
          </w:p>
        </w:tc>
        <w:tc>
          <w:tcPr>
            <w:tcW w:w="4508" w:type="dxa"/>
          </w:tcPr>
          <w:p w14:paraId="0FEFC716" w14:textId="4997FCB2" w:rsidR="004A0084" w:rsidRPr="00354073" w:rsidRDefault="00354073"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Undergraduate Gamer</w:t>
            </w:r>
          </w:p>
        </w:tc>
      </w:tr>
      <w:tr w:rsidR="004A0084" w14:paraId="3093C3B5" w14:textId="77777777" w:rsidTr="004A0084">
        <w:tc>
          <w:tcPr>
            <w:tcW w:w="4508" w:type="dxa"/>
          </w:tcPr>
          <w:p w14:paraId="53F37860" w14:textId="2C46A5D7" w:rsidR="004A0084" w:rsidRPr="00354073" w:rsidRDefault="004A0084"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Participant 4</w:t>
            </w:r>
          </w:p>
        </w:tc>
        <w:tc>
          <w:tcPr>
            <w:tcW w:w="4508" w:type="dxa"/>
          </w:tcPr>
          <w:p w14:paraId="3E5DD3D1" w14:textId="54F3F68B" w:rsidR="004A0084" w:rsidRPr="00354073" w:rsidRDefault="00354073"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Accessibility User</w:t>
            </w:r>
          </w:p>
        </w:tc>
      </w:tr>
      <w:tr w:rsidR="004A0084" w14:paraId="165A80AD" w14:textId="77777777" w:rsidTr="004A0084">
        <w:tc>
          <w:tcPr>
            <w:tcW w:w="4508" w:type="dxa"/>
          </w:tcPr>
          <w:p w14:paraId="2FC7B4DF" w14:textId="0995722A" w:rsidR="004A0084" w:rsidRPr="00354073" w:rsidRDefault="004A0084"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Participant 5</w:t>
            </w:r>
          </w:p>
        </w:tc>
        <w:tc>
          <w:tcPr>
            <w:tcW w:w="4508" w:type="dxa"/>
          </w:tcPr>
          <w:p w14:paraId="1B7298BE" w14:textId="73661FC2" w:rsidR="004A0084" w:rsidRPr="00354073" w:rsidRDefault="00354073" w:rsidP="004A0084">
            <w:pPr>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General Student</w:t>
            </w:r>
          </w:p>
        </w:tc>
      </w:tr>
    </w:tbl>
    <w:p w14:paraId="222039B2" w14:textId="77777777" w:rsidR="004A0084" w:rsidRDefault="004A0084" w:rsidP="004A0084">
      <w:pPr>
        <w:jc w:val="both"/>
        <w:rPr>
          <w:rFonts w:ascii="Arial" w:eastAsiaTheme="majorEastAsia" w:hAnsi="Arial" w:cs="Arial"/>
          <w:color w:val="000000"/>
          <w:sz w:val="22"/>
          <w:szCs w:val="22"/>
        </w:rPr>
      </w:pPr>
    </w:p>
    <w:p w14:paraId="1359DB4F" w14:textId="77777777" w:rsidR="00354073" w:rsidRPr="00354073" w:rsidRDefault="00354073" w:rsidP="00354073">
      <w:pPr>
        <w:spacing w:line="360" w:lineRule="auto"/>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t>Selecting participants from different backgrounds ensured that usability issues affecting different user groups could be identified.</w:t>
      </w:r>
    </w:p>
    <w:p w14:paraId="486546F4" w14:textId="77777777" w:rsidR="00354073" w:rsidRDefault="00354073" w:rsidP="00B65796">
      <w:pPr>
        <w:pStyle w:val="Heading2"/>
      </w:pPr>
      <w:bookmarkStart w:id="41" w:name="_Toc233675276"/>
      <w:r w:rsidRPr="007D7161">
        <w:t>6.4 Positive Feedback</w:t>
      </w:r>
      <w:bookmarkEnd w:id="41"/>
    </w:p>
    <w:p w14:paraId="20E6CC28" w14:textId="77777777" w:rsidR="00354073" w:rsidRPr="00354073" w:rsidRDefault="00354073" w:rsidP="00354073">
      <w:pPr>
        <w:rPr>
          <w:rFonts w:ascii="Arial" w:eastAsiaTheme="majorEastAsia" w:hAnsi="Arial" w:cs="Arial"/>
          <w:color w:val="000000"/>
          <w:sz w:val="22"/>
          <w:szCs w:val="22"/>
        </w:rPr>
      </w:pPr>
      <w:r w:rsidRPr="00354073">
        <w:rPr>
          <w:rFonts w:ascii="Arial" w:eastAsiaTheme="majorEastAsia" w:hAnsi="Arial" w:cs="Arial"/>
          <w:color w:val="000000"/>
          <w:sz w:val="22"/>
          <w:szCs w:val="22"/>
        </w:rPr>
        <w:t>Several design features received consistently positive feedback.</w:t>
      </w:r>
    </w:p>
    <w:p w14:paraId="35124D7F" w14:textId="1DC43E7A" w:rsidR="00354073" w:rsidRDefault="00354073" w:rsidP="00354073">
      <w:pPr>
        <w:pStyle w:val="Caption"/>
        <w:keepNext/>
      </w:pPr>
      <w:r>
        <w:t xml:space="preserve">Table </w:t>
      </w:r>
      <w:fldSimple w:instr=" SEQ Table \* ARABIC ">
        <w:r w:rsidR="00045A97">
          <w:rPr>
            <w:noProof/>
          </w:rPr>
          <w:t>15</w:t>
        </w:r>
      </w:fldSimple>
      <w:r>
        <w:t xml:space="preserve"> </w:t>
      </w:r>
      <w:r w:rsidRPr="00134E65">
        <w:t>Positive Feedback</w:t>
      </w:r>
    </w:p>
    <w:tbl>
      <w:tblPr>
        <w:tblStyle w:val="TableGrid"/>
        <w:tblW w:w="0" w:type="auto"/>
        <w:tblLook w:val="04A0" w:firstRow="1" w:lastRow="0" w:firstColumn="1" w:lastColumn="0" w:noHBand="0" w:noVBand="1"/>
      </w:tblPr>
      <w:tblGrid>
        <w:gridCol w:w="4508"/>
        <w:gridCol w:w="4508"/>
      </w:tblGrid>
      <w:tr w:rsidR="00354073" w14:paraId="764D41CA" w14:textId="77777777" w:rsidTr="00354073">
        <w:tc>
          <w:tcPr>
            <w:tcW w:w="4508" w:type="dxa"/>
          </w:tcPr>
          <w:p w14:paraId="70D032F6" w14:textId="184E4FB4" w:rsidR="00354073" w:rsidRDefault="00354073" w:rsidP="00354073">
            <w:pPr>
              <w:rPr>
                <w:rFonts w:ascii="Arial" w:hAnsi="Arial" w:cs="Arial"/>
                <w:b/>
                <w:bCs/>
                <w:sz w:val="22"/>
                <w:szCs w:val="22"/>
              </w:rPr>
            </w:pPr>
            <w:r w:rsidRPr="007D7161">
              <w:rPr>
                <w:rFonts w:ascii="Arial" w:eastAsiaTheme="majorEastAsia" w:hAnsi="Arial" w:cs="Arial"/>
                <w:b/>
                <w:bCs/>
                <w:color w:val="000000"/>
                <w:sz w:val="22"/>
                <w:szCs w:val="22"/>
              </w:rPr>
              <w:t>Observation</w:t>
            </w:r>
          </w:p>
        </w:tc>
        <w:tc>
          <w:tcPr>
            <w:tcW w:w="4508" w:type="dxa"/>
          </w:tcPr>
          <w:p w14:paraId="7E3FF2A9" w14:textId="57509CCD" w:rsidR="00354073" w:rsidRDefault="00354073" w:rsidP="00354073">
            <w:pPr>
              <w:rPr>
                <w:rFonts w:ascii="Arial" w:hAnsi="Arial" w:cs="Arial"/>
                <w:b/>
                <w:bCs/>
                <w:sz w:val="22"/>
                <w:szCs w:val="22"/>
              </w:rPr>
            </w:pPr>
            <w:r w:rsidRPr="007D7161">
              <w:rPr>
                <w:rFonts w:ascii="Arial" w:eastAsiaTheme="majorEastAsia" w:hAnsi="Arial" w:cs="Arial"/>
                <w:b/>
                <w:bCs/>
                <w:color w:val="000000"/>
                <w:sz w:val="22"/>
                <w:szCs w:val="22"/>
              </w:rPr>
              <w:t>Design Impact</w:t>
            </w:r>
          </w:p>
        </w:tc>
      </w:tr>
      <w:tr w:rsidR="00354073" w14:paraId="15E4CCB5" w14:textId="77777777" w:rsidTr="00947986">
        <w:tc>
          <w:tcPr>
            <w:tcW w:w="4508" w:type="dxa"/>
            <w:vAlign w:val="center"/>
          </w:tcPr>
          <w:p w14:paraId="0CE1E117" w14:textId="557C52DA"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Navigation was simple and predictable.</w:t>
            </w:r>
          </w:p>
        </w:tc>
        <w:tc>
          <w:tcPr>
            <w:tcW w:w="4508" w:type="dxa"/>
          </w:tcPr>
          <w:p w14:paraId="5084E8D3" w14:textId="5541B27D"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Users completed tasks quickly.</w:t>
            </w:r>
          </w:p>
        </w:tc>
      </w:tr>
      <w:tr w:rsidR="00354073" w14:paraId="23787F1D" w14:textId="77777777" w:rsidTr="00354073">
        <w:tc>
          <w:tcPr>
            <w:tcW w:w="4508" w:type="dxa"/>
          </w:tcPr>
          <w:p w14:paraId="058DFE5E" w14:textId="622CB636"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Icons were easy to understand.</w:t>
            </w:r>
          </w:p>
        </w:tc>
        <w:tc>
          <w:tcPr>
            <w:tcW w:w="4508" w:type="dxa"/>
          </w:tcPr>
          <w:p w14:paraId="336421FC" w14:textId="4588E7EC"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Reduced reading requirements.</w:t>
            </w:r>
          </w:p>
        </w:tc>
      </w:tr>
      <w:tr w:rsidR="00354073" w14:paraId="733C8DB9" w14:textId="77777777" w:rsidTr="00354073">
        <w:tc>
          <w:tcPr>
            <w:tcW w:w="4508" w:type="dxa"/>
          </w:tcPr>
          <w:p w14:paraId="60B148B6" w14:textId="3FEEDAE8"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Large buttons improved usability.</w:t>
            </w:r>
          </w:p>
        </w:tc>
        <w:tc>
          <w:tcPr>
            <w:tcW w:w="4508" w:type="dxa"/>
          </w:tcPr>
          <w:p w14:paraId="0C3F4B68" w14:textId="27B90EF9"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Better accessibility.</w:t>
            </w:r>
          </w:p>
        </w:tc>
      </w:tr>
      <w:tr w:rsidR="00354073" w14:paraId="37FB33A3" w14:textId="77777777" w:rsidTr="00354073">
        <w:tc>
          <w:tcPr>
            <w:tcW w:w="4508" w:type="dxa"/>
          </w:tcPr>
          <w:p w14:paraId="7515F434" w14:textId="0906A951"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Tutorial was clear.</w:t>
            </w:r>
          </w:p>
        </w:tc>
        <w:tc>
          <w:tcPr>
            <w:tcW w:w="4508" w:type="dxa"/>
          </w:tcPr>
          <w:p w14:paraId="664674C9" w14:textId="6D073958"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Easier learning for new players.</w:t>
            </w:r>
          </w:p>
        </w:tc>
      </w:tr>
      <w:tr w:rsidR="00354073" w14:paraId="2093E98A" w14:textId="77777777" w:rsidTr="00354073">
        <w:tc>
          <w:tcPr>
            <w:tcW w:w="4508" w:type="dxa"/>
          </w:tcPr>
          <w:p w14:paraId="3AF8CE47" w14:textId="5D812080"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Status indicators were useful.</w:t>
            </w:r>
          </w:p>
        </w:tc>
        <w:tc>
          <w:tcPr>
            <w:tcW w:w="4508" w:type="dxa"/>
          </w:tcPr>
          <w:p w14:paraId="760E605E" w14:textId="4A78D83F" w:rsidR="00354073" w:rsidRPr="00354073" w:rsidRDefault="00354073" w:rsidP="00354073">
            <w:pPr>
              <w:rPr>
                <w:rFonts w:ascii="Arial" w:hAnsi="Arial" w:cs="Arial"/>
                <w:sz w:val="22"/>
                <w:szCs w:val="22"/>
              </w:rPr>
            </w:pPr>
            <w:r w:rsidRPr="00354073">
              <w:rPr>
                <w:rFonts w:ascii="Arial" w:eastAsiaTheme="majorEastAsia" w:hAnsi="Arial" w:cs="Arial"/>
                <w:color w:val="000000"/>
                <w:sz w:val="22"/>
                <w:szCs w:val="22"/>
              </w:rPr>
              <w:t>Better awareness of game progress.</w:t>
            </w:r>
          </w:p>
        </w:tc>
      </w:tr>
    </w:tbl>
    <w:p w14:paraId="2953E152" w14:textId="77777777" w:rsidR="00354073" w:rsidRPr="007D7161" w:rsidRDefault="00354073" w:rsidP="00354073">
      <w:pPr>
        <w:rPr>
          <w:rFonts w:ascii="Arial" w:hAnsi="Arial" w:cs="Arial"/>
          <w:b/>
          <w:bCs/>
          <w:sz w:val="22"/>
          <w:szCs w:val="22"/>
        </w:rPr>
      </w:pPr>
    </w:p>
    <w:p w14:paraId="103DDC3A" w14:textId="77777777" w:rsidR="00354073" w:rsidRPr="00354073" w:rsidRDefault="00354073" w:rsidP="00354073">
      <w:pPr>
        <w:spacing w:line="360" w:lineRule="auto"/>
        <w:jc w:val="both"/>
        <w:rPr>
          <w:rFonts w:ascii="Arial" w:eastAsiaTheme="majorEastAsia" w:hAnsi="Arial" w:cs="Arial"/>
          <w:color w:val="000000"/>
          <w:sz w:val="22"/>
          <w:szCs w:val="22"/>
        </w:rPr>
      </w:pPr>
      <w:r w:rsidRPr="00354073">
        <w:rPr>
          <w:rFonts w:ascii="Arial" w:eastAsiaTheme="majorEastAsia" w:hAnsi="Arial" w:cs="Arial"/>
          <w:color w:val="000000"/>
          <w:sz w:val="22"/>
          <w:szCs w:val="22"/>
        </w:rPr>
        <w:lastRenderedPageBreak/>
        <w:t>Most participants commented that the interface appeared organised and easy to learn despite the complexity of the game.</w:t>
      </w:r>
    </w:p>
    <w:p w14:paraId="0DC8D9CA" w14:textId="77777777" w:rsidR="00354073" w:rsidRPr="007D7161" w:rsidRDefault="00354073" w:rsidP="00B65796">
      <w:pPr>
        <w:pStyle w:val="Heading2"/>
      </w:pPr>
      <w:bookmarkStart w:id="42" w:name="_Toc233675277"/>
      <w:r w:rsidRPr="007D7161">
        <w:t>6.5 Usability Problems Identified</w:t>
      </w:r>
      <w:bookmarkEnd w:id="42"/>
    </w:p>
    <w:p w14:paraId="6D57DF64" w14:textId="77777777" w:rsidR="00354073" w:rsidRDefault="00354073" w:rsidP="00354073">
      <w:pPr>
        <w:rPr>
          <w:rFonts w:ascii="Arial" w:eastAsiaTheme="majorEastAsia" w:hAnsi="Arial" w:cs="Arial"/>
          <w:color w:val="000000"/>
          <w:sz w:val="22"/>
          <w:szCs w:val="22"/>
        </w:rPr>
      </w:pPr>
      <w:r w:rsidRPr="00354073">
        <w:rPr>
          <w:rFonts w:ascii="Arial" w:eastAsiaTheme="majorEastAsia" w:hAnsi="Arial" w:cs="Arial"/>
          <w:color w:val="000000"/>
          <w:sz w:val="22"/>
          <w:szCs w:val="22"/>
        </w:rPr>
        <w:t>Although the overall response was positive, several usability issues were identified.</w:t>
      </w:r>
    </w:p>
    <w:p w14:paraId="30CD33E3" w14:textId="76FB40F3" w:rsidR="00401C93" w:rsidRDefault="00401C93" w:rsidP="00401C93">
      <w:pPr>
        <w:pStyle w:val="Caption"/>
        <w:keepNext/>
        <w:jc w:val="center"/>
      </w:pPr>
      <w:r>
        <w:t xml:space="preserve">Table </w:t>
      </w:r>
      <w:fldSimple w:instr=" SEQ Table \* ARABIC ">
        <w:r w:rsidR="00045A97">
          <w:rPr>
            <w:noProof/>
          </w:rPr>
          <w:t>16</w:t>
        </w:r>
      </w:fldSimple>
      <w:r>
        <w:t xml:space="preserve"> </w:t>
      </w:r>
      <w:r w:rsidRPr="000E56CC">
        <w:t>Usability Issues</w:t>
      </w:r>
    </w:p>
    <w:tbl>
      <w:tblPr>
        <w:tblStyle w:val="TableGrid"/>
        <w:tblW w:w="0" w:type="auto"/>
        <w:tblLook w:val="04A0" w:firstRow="1" w:lastRow="0" w:firstColumn="1" w:lastColumn="0" w:noHBand="0" w:noVBand="1"/>
      </w:tblPr>
      <w:tblGrid>
        <w:gridCol w:w="4508"/>
        <w:gridCol w:w="4508"/>
      </w:tblGrid>
      <w:tr w:rsidR="00354073" w14:paraId="0D5CE30B" w14:textId="77777777" w:rsidTr="00354073">
        <w:tc>
          <w:tcPr>
            <w:tcW w:w="4508" w:type="dxa"/>
          </w:tcPr>
          <w:p w14:paraId="5C314EBC" w14:textId="5B1DBCC1" w:rsidR="00354073" w:rsidRDefault="00354073" w:rsidP="00354073">
            <w:pPr>
              <w:rPr>
                <w:rFonts w:ascii="Arial" w:eastAsiaTheme="majorEastAsia" w:hAnsi="Arial" w:cs="Arial"/>
                <w:color w:val="000000"/>
                <w:sz w:val="22"/>
                <w:szCs w:val="22"/>
              </w:rPr>
            </w:pPr>
            <w:r w:rsidRPr="007D7161">
              <w:rPr>
                <w:rFonts w:ascii="Arial" w:eastAsiaTheme="majorEastAsia" w:hAnsi="Arial" w:cs="Arial"/>
                <w:b/>
                <w:bCs/>
                <w:color w:val="000000"/>
                <w:sz w:val="22"/>
                <w:szCs w:val="22"/>
              </w:rPr>
              <w:t>Issue</w:t>
            </w:r>
          </w:p>
        </w:tc>
        <w:tc>
          <w:tcPr>
            <w:tcW w:w="4508" w:type="dxa"/>
          </w:tcPr>
          <w:p w14:paraId="6AA66AD2" w14:textId="5F5CE777" w:rsidR="00354073" w:rsidRDefault="00401C93" w:rsidP="00354073">
            <w:pPr>
              <w:rPr>
                <w:rFonts w:ascii="Arial" w:eastAsiaTheme="majorEastAsia" w:hAnsi="Arial" w:cs="Arial"/>
                <w:color w:val="000000"/>
                <w:sz w:val="22"/>
                <w:szCs w:val="22"/>
              </w:rPr>
            </w:pPr>
            <w:r w:rsidRPr="007D7161">
              <w:rPr>
                <w:rFonts w:ascii="Arial" w:eastAsiaTheme="majorEastAsia" w:hAnsi="Arial" w:cs="Arial"/>
                <w:b/>
                <w:bCs/>
                <w:color w:val="000000"/>
                <w:sz w:val="22"/>
                <w:szCs w:val="22"/>
              </w:rPr>
              <w:t>Participant Comments</w:t>
            </w:r>
          </w:p>
        </w:tc>
      </w:tr>
      <w:tr w:rsidR="00354073" w14:paraId="123C8099" w14:textId="77777777" w:rsidTr="00354073">
        <w:tc>
          <w:tcPr>
            <w:tcW w:w="4508" w:type="dxa"/>
          </w:tcPr>
          <w:p w14:paraId="3F7ECDED" w14:textId="42E0B6D4" w:rsidR="00354073" w:rsidRPr="00401C93" w:rsidRDefault="0035407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Turn indicator not immediately noticeable</w:t>
            </w:r>
          </w:p>
        </w:tc>
        <w:tc>
          <w:tcPr>
            <w:tcW w:w="4508" w:type="dxa"/>
          </w:tcPr>
          <w:p w14:paraId="7EAEC806" w14:textId="4E5CFA9A" w:rsidR="00354073" w:rsidRPr="00401C93" w:rsidRDefault="00401C9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Two participants overlooked the current player.</w:t>
            </w:r>
          </w:p>
        </w:tc>
      </w:tr>
      <w:tr w:rsidR="00401C93" w14:paraId="02CB581A" w14:textId="77777777" w:rsidTr="00354073">
        <w:tc>
          <w:tcPr>
            <w:tcW w:w="4508" w:type="dxa"/>
          </w:tcPr>
          <w:p w14:paraId="361E2F25" w14:textId="22C3738B" w:rsidR="00401C93" w:rsidRPr="00401C93" w:rsidRDefault="00401C93" w:rsidP="00401C93">
            <w:pPr>
              <w:rPr>
                <w:rFonts w:ascii="Arial" w:eastAsiaTheme="majorEastAsia" w:hAnsi="Arial" w:cs="Arial"/>
                <w:color w:val="000000"/>
                <w:sz w:val="22"/>
                <w:szCs w:val="22"/>
              </w:rPr>
            </w:pPr>
            <w:r w:rsidRPr="00401C93">
              <w:rPr>
                <w:rFonts w:ascii="Arial" w:eastAsiaTheme="majorEastAsia" w:hAnsi="Arial" w:cs="Arial"/>
                <w:color w:val="000000"/>
                <w:sz w:val="22"/>
                <w:szCs w:val="22"/>
              </w:rPr>
              <w:t>Some text too small</w:t>
            </w:r>
          </w:p>
        </w:tc>
        <w:tc>
          <w:tcPr>
            <w:tcW w:w="4508" w:type="dxa"/>
          </w:tcPr>
          <w:p w14:paraId="3F0375CF" w14:textId="34505156" w:rsidR="00401C93" w:rsidRPr="00401C93" w:rsidRDefault="00401C93" w:rsidP="00401C93">
            <w:pPr>
              <w:rPr>
                <w:rFonts w:ascii="Arial" w:eastAsiaTheme="majorEastAsia" w:hAnsi="Arial" w:cs="Arial"/>
                <w:color w:val="000000"/>
                <w:sz w:val="22"/>
                <w:szCs w:val="22"/>
              </w:rPr>
            </w:pPr>
            <w:r w:rsidRPr="00401C93">
              <w:rPr>
                <w:rFonts w:ascii="Arial" w:eastAsiaTheme="majorEastAsia" w:hAnsi="Arial" w:cs="Arial"/>
                <w:color w:val="000000"/>
                <w:sz w:val="22"/>
                <w:szCs w:val="22"/>
              </w:rPr>
              <w:t>Accessibility user requested larger fonts.</w:t>
            </w:r>
          </w:p>
        </w:tc>
      </w:tr>
      <w:tr w:rsidR="00354073" w14:paraId="09D2CD4F" w14:textId="77777777" w:rsidTr="00354073">
        <w:tc>
          <w:tcPr>
            <w:tcW w:w="4508" w:type="dxa"/>
          </w:tcPr>
          <w:p w14:paraId="4DFF7F03" w14:textId="6A6ABCEE" w:rsidR="00354073" w:rsidRPr="00401C93" w:rsidRDefault="0035407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Chat function difficult to locate</w:t>
            </w:r>
          </w:p>
        </w:tc>
        <w:tc>
          <w:tcPr>
            <w:tcW w:w="4508" w:type="dxa"/>
          </w:tcPr>
          <w:p w14:paraId="5DB87E51" w14:textId="38DCDF0A" w:rsidR="00354073" w:rsidRPr="00401C93" w:rsidRDefault="00401C9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Online players expected a visible shortcut</w:t>
            </w:r>
          </w:p>
        </w:tc>
      </w:tr>
      <w:tr w:rsidR="00354073" w14:paraId="0AD6272D" w14:textId="77777777" w:rsidTr="00354073">
        <w:tc>
          <w:tcPr>
            <w:tcW w:w="4508" w:type="dxa"/>
          </w:tcPr>
          <w:p w14:paraId="771B080B" w14:textId="13B8CD08" w:rsidR="00354073" w:rsidRPr="00401C93" w:rsidRDefault="0035407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End Turn button lacked emphasis</w:t>
            </w:r>
          </w:p>
        </w:tc>
        <w:tc>
          <w:tcPr>
            <w:tcW w:w="4508" w:type="dxa"/>
          </w:tcPr>
          <w:p w14:paraId="63107E9D" w14:textId="4CE4608C" w:rsidR="00354073" w:rsidRPr="00401C93" w:rsidRDefault="0035407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Players hesitated before ending their turn.</w:t>
            </w:r>
          </w:p>
        </w:tc>
      </w:tr>
      <w:tr w:rsidR="00354073" w14:paraId="728C3EC9" w14:textId="77777777" w:rsidTr="00354073">
        <w:tc>
          <w:tcPr>
            <w:tcW w:w="4508" w:type="dxa"/>
          </w:tcPr>
          <w:p w14:paraId="54A9B087" w14:textId="37FF6337" w:rsidR="00354073" w:rsidRPr="00401C93" w:rsidRDefault="0035407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Crisis colours required stronger contrast</w:t>
            </w:r>
          </w:p>
        </w:tc>
        <w:tc>
          <w:tcPr>
            <w:tcW w:w="4508" w:type="dxa"/>
          </w:tcPr>
          <w:p w14:paraId="0CE61A51" w14:textId="33F24EAB" w:rsidR="00354073" w:rsidRPr="00401C93" w:rsidRDefault="00354073" w:rsidP="00354073">
            <w:pPr>
              <w:rPr>
                <w:rFonts w:ascii="Arial" w:eastAsiaTheme="majorEastAsia" w:hAnsi="Arial" w:cs="Arial"/>
                <w:color w:val="000000"/>
                <w:sz w:val="22"/>
                <w:szCs w:val="22"/>
              </w:rPr>
            </w:pPr>
            <w:r w:rsidRPr="00401C93">
              <w:rPr>
                <w:rFonts w:ascii="Arial" w:eastAsiaTheme="majorEastAsia" w:hAnsi="Arial" w:cs="Arial"/>
                <w:color w:val="000000"/>
                <w:sz w:val="22"/>
                <w:szCs w:val="22"/>
              </w:rPr>
              <w:t>Colour-blind support should be improved.</w:t>
            </w:r>
          </w:p>
        </w:tc>
      </w:tr>
    </w:tbl>
    <w:p w14:paraId="0CD1B73D" w14:textId="77777777" w:rsidR="00354073" w:rsidRPr="00354073" w:rsidRDefault="00354073" w:rsidP="00354073">
      <w:pPr>
        <w:rPr>
          <w:rFonts w:ascii="Arial" w:eastAsiaTheme="majorEastAsia" w:hAnsi="Arial" w:cs="Arial"/>
          <w:color w:val="000000"/>
          <w:sz w:val="22"/>
          <w:szCs w:val="22"/>
        </w:rPr>
      </w:pPr>
    </w:p>
    <w:p w14:paraId="68120182" w14:textId="77777777" w:rsidR="00582FEB" w:rsidRPr="007D7161" w:rsidRDefault="00582FEB" w:rsidP="00B65796">
      <w:pPr>
        <w:pStyle w:val="Heading2"/>
      </w:pPr>
      <w:bookmarkStart w:id="43" w:name="_Toc233675278"/>
      <w:r w:rsidRPr="007D7161">
        <w:t>6.6 Design Improvements</w:t>
      </w:r>
      <w:bookmarkEnd w:id="43"/>
    </w:p>
    <w:p w14:paraId="15D0C420" w14:textId="77777777" w:rsidR="00582FEB" w:rsidRPr="00582FEB" w:rsidRDefault="00582FEB" w:rsidP="00582FEB">
      <w:pPr>
        <w:jc w:val="both"/>
        <w:rPr>
          <w:rFonts w:ascii="Arial" w:eastAsiaTheme="majorEastAsia" w:hAnsi="Arial" w:cs="Arial"/>
          <w:color w:val="000000"/>
          <w:sz w:val="22"/>
          <w:szCs w:val="22"/>
        </w:rPr>
      </w:pPr>
      <w:r w:rsidRPr="00582FEB">
        <w:rPr>
          <w:rFonts w:ascii="Arial" w:eastAsiaTheme="majorEastAsia" w:hAnsi="Arial" w:cs="Arial"/>
          <w:color w:val="000000"/>
          <w:sz w:val="22"/>
          <w:szCs w:val="22"/>
        </w:rPr>
        <w:t>The usability evaluation directly influenced the next design iteration.</w:t>
      </w:r>
    </w:p>
    <w:p w14:paraId="4FB78C16" w14:textId="72A5FB99" w:rsidR="00582FEB" w:rsidRDefault="00582FEB" w:rsidP="00582FEB">
      <w:pPr>
        <w:pStyle w:val="Caption"/>
        <w:keepNext/>
        <w:jc w:val="center"/>
      </w:pPr>
      <w:r>
        <w:t xml:space="preserve">Table </w:t>
      </w:r>
      <w:fldSimple w:instr=" SEQ Table \* ARABIC ">
        <w:r w:rsidR="00045A97">
          <w:rPr>
            <w:noProof/>
          </w:rPr>
          <w:t>17</w:t>
        </w:r>
      </w:fldSimple>
      <w:r>
        <w:t xml:space="preserve"> </w:t>
      </w:r>
      <w:r w:rsidRPr="00D84F52">
        <w:t>Improvements</w:t>
      </w:r>
    </w:p>
    <w:tbl>
      <w:tblPr>
        <w:tblStyle w:val="TableGrid"/>
        <w:tblW w:w="0" w:type="auto"/>
        <w:tblLook w:val="04A0" w:firstRow="1" w:lastRow="0" w:firstColumn="1" w:lastColumn="0" w:noHBand="0" w:noVBand="1"/>
      </w:tblPr>
      <w:tblGrid>
        <w:gridCol w:w="4248"/>
        <w:gridCol w:w="4768"/>
      </w:tblGrid>
      <w:tr w:rsidR="00582FEB" w14:paraId="51D10B2C" w14:textId="77777777" w:rsidTr="00582FEB">
        <w:tc>
          <w:tcPr>
            <w:tcW w:w="4248" w:type="dxa"/>
          </w:tcPr>
          <w:p w14:paraId="5444464B" w14:textId="72C76EAE" w:rsidR="00582FEB" w:rsidRDefault="00582FEB" w:rsidP="00582FEB">
            <w:pPr>
              <w:rPr>
                <w:rFonts w:ascii="Arial" w:eastAsiaTheme="majorEastAsia" w:hAnsi="Arial" w:cs="Arial"/>
                <w:b/>
                <w:bCs/>
                <w:color w:val="000000"/>
                <w:sz w:val="22"/>
                <w:szCs w:val="22"/>
              </w:rPr>
            </w:pPr>
            <w:r w:rsidRPr="007D7161">
              <w:rPr>
                <w:rFonts w:ascii="Arial" w:eastAsiaTheme="majorEastAsia" w:hAnsi="Arial" w:cs="Arial"/>
                <w:b/>
                <w:bCs/>
                <w:color w:val="000000"/>
                <w:sz w:val="22"/>
                <w:szCs w:val="22"/>
              </w:rPr>
              <w:t>Feedback Received</w:t>
            </w:r>
          </w:p>
        </w:tc>
        <w:tc>
          <w:tcPr>
            <w:tcW w:w="4768" w:type="dxa"/>
          </w:tcPr>
          <w:p w14:paraId="5A49871B" w14:textId="456A6359" w:rsidR="00582FEB" w:rsidRDefault="00582FEB" w:rsidP="00582FEB">
            <w:pPr>
              <w:rPr>
                <w:rFonts w:ascii="Arial" w:eastAsiaTheme="majorEastAsia" w:hAnsi="Arial" w:cs="Arial"/>
                <w:b/>
                <w:bCs/>
                <w:color w:val="000000"/>
                <w:sz w:val="22"/>
                <w:szCs w:val="22"/>
              </w:rPr>
            </w:pPr>
            <w:r w:rsidRPr="007D7161">
              <w:rPr>
                <w:rFonts w:ascii="Arial" w:eastAsiaTheme="majorEastAsia" w:hAnsi="Arial" w:cs="Arial"/>
                <w:b/>
                <w:bCs/>
                <w:color w:val="000000"/>
                <w:sz w:val="22"/>
                <w:szCs w:val="22"/>
              </w:rPr>
              <w:t>Improvement Made</w:t>
            </w:r>
          </w:p>
        </w:tc>
      </w:tr>
      <w:tr w:rsidR="00582FEB" w14:paraId="5B9C869F" w14:textId="77777777" w:rsidTr="00582FEB">
        <w:trPr>
          <w:trHeight w:val="157"/>
        </w:trPr>
        <w:tc>
          <w:tcPr>
            <w:tcW w:w="4248" w:type="dxa"/>
          </w:tcPr>
          <w:p w14:paraId="5BA67432" w14:textId="09A38A5F"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Turn indicator unclear</w:t>
            </w:r>
          </w:p>
        </w:tc>
        <w:tc>
          <w:tcPr>
            <w:tcW w:w="4768" w:type="dxa"/>
          </w:tcPr>
          <w:p w14:paraId="1BC47A82" w14:textId="4EC5CD3E"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Increased size and contrast.</w:t>
            </w:r>
          </w:p>
        </w:tc>
      </w:tr>
      <w:tr w:rsidR="00582FEB" w14:paraId="6DB11F22" w14:textId="77777777" w:rsidTr="00582FEB">
        <w:tc>
          <w:tcPr>
            <w:tcW w:w="4248" w:type="dxa"/>
          </w:tcPr>
          <w:p w14:paraId="1EE560D9" w14:textId="45AD0CCC"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End Turn button overlooked</w:t>
            </w:r>
          </w:p>
        </w:tc>
        <w:tc>
          <w:tcPr>
            <w:tcW w:w="4768" w:type="dxa"/>
            <w:vAlign w:val="center"/>
          </w:tcPr>
          <w:p w14:paraId="60C12B90" w14:textId="61730CF1"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Enlarged and repositioned.</w:t>
            </w:r>
          </w:p>
        </w:tc>
      </w:tr>
      <w:tr w:rsidR="00582FEB" w14:paraId="0F9EE5C5" w14:textId="77777777" w:rsidTr="00582FEB">
        <w:tc>
          <w:tcPr>
            <w:tcW w:w="4248" w:type="dxa"/>
          </w:tcPr>
          <w:p w14:paraId="3F0443CD" w14:textId="1F9C9109"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Accessibility settings difficult to find</w:t>
            </w:r>
          </w:p>
        </w:tc>
        <w:tc>
          <w:tcPr>
            <w:tcW w:w="4768" w:type="dxa"/>
          </w:tcPr>
          <w:p w14:paraId="21A9F168" w14:textId="298BE04F"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Added direct shortcut from welcome screen.</w:t>
            </w:r>
          </w:p>
        </w:tc>
      </w:tr>
      <w:tr w:rsidR="00582FEB" w14:paraId="16C5D4DD" w14:textId="77777777" w:rsidTr="00582FEB">
        <w:tc>
          <w:tcPr>
            <w:tcW w:w="4248" w:type="dxa"/>
          </w:tcPr>
          <w:p w14:paraId="5DE178E0" w14:textId="28559E9B"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Chat should be easier to access</w:t>
            </w:r>
          </w:p>
        </w:tc>
        <w:tc>
          <w:tcPr>
            <w:tcW w:w="4768" w:type="dxa"/>
          </w:tcPr>
          <w:p w14:paraId="2DE72010" w14:textId="06303A62"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Added permanent Chat tab.</w:t>
            </w:r>
          </w:p>
        </w:tc>
      </w:tr>
      <w:tr w:rsidR="00582FEB" w14:paraId="2E7CF4AA" w14:textId="77777777" w:rsidTr="00582FEB">
        <w:tc>
          <w:tcPr>
            <w:tcW w:w="4248" w:type="dxa"/>
          </w:tcPr>
          <w:p w14:paraId="3E83EDF7" w14:textId="17A65C7A"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Small font size</w:t>
            </w:r>
          </w:p>
        </w:tc>
        <w:tc>
          <w:tcPr>
            <w:tcW w:w="4768" w:type="dxa"/>
          </w:tcPr>
          <w:p w14:paraId="664CE1BD" w14:textId="5892F44F" w:rsidR="00582FEB" w:rsidRPr="00582FEB" w:rsidRDefault="00582FEB" w:rsidP="00582FEB">
            <w:pPr>
              <w:rPr>
                <w:rFonts w:ascii="Arial" w:eastAsiaTheme="majorEastAsia" w:hAnsi="Arial" w:cs="Arial"/>
                <w:color w:val="000000"/>
                <w:sz w:val="22"/>
                <w:szCs w:val="22"/>
              </w:rPr>
            </w:pPr>
            <w:r w:rsidRPr="00582FEB">
              <w:rPr>
                <w:rFonts w:ascii="Arial" w:eastAsiaTheme="majorEastAsia" w:hAnsi="Arial" w:cs="Arial"/>
                <w:color w:val="000000"/>
                <w:sz w:val="22"/>
                <w:szCs w:val="22"/>
              </w:rPr>
              <w:t>Increased default text size.</w:t>
            </w:r>
          </w:p>
        </w:tc>
      </w:tr>
    </w:tbl>
    <w:p w14:paraId="5FB3EA31" w14:textId="77777777" w:rsidR="00582FEB" w:rsidRPr="007D7161" w:rsidRDefault="00582FEB" w:rsidP="00582FEB">
      <w:pPr>
        <w:rPr>
          <w:rFonts w:ascii="Arial" w:eastAsiaTheme="majorEastAsia" w:hAnsi="Arial" w:cs="Arial"/>
          <w:b/>
          <w:bCs/>
          <w:color w:val="000000"/>
          <w:sz w:val="22"/>
          <w:szCs w:val="22"/>
        </w:rPr>
      </w:pPr>
    </w:p>
    <w:p w14:paraId="02A16769" w14:textId="77777777" w:rsidR="00582FEB" w:rsidRDefault="00582FEB" w:rsidP="00582FEB">
      <w:pPr>
        <w:spacing w:line="360" w:lineRule="auto"/>
        <w:jc w:val="both"/>
        <w:rPr>
          <w:rFonts w:ascii="Arial" w:eastAsiaTheme="majorEastAsia" w:hAnsi="Arial" w:cs="Arial"/>
          <w:color w:val="000000"/>
          <w:sz w:val="22"/>
          <w:szCs w:val="22"/>
        </w:rPr>
      </w:pPr>
      <w:r w:rsidRPr="00582FEB">
        <w:rPr>
          <w:rFonts w:ascii="Arial" w:eastAsiaTheme="majorEastAsia" w:hAnsi="Arial" w:cs="Arial"/>
          <w:color w:val="000000"/>
          <w:sz w:val="22"/>
          <w:szCs w:val="22"/>
        </w:rPr>
        <w:t>These improvements demonstrate how user feedback informed the design process rather than relying solely on designer assumptions.</w:t>
      </w:r>
    </w:p>
    <w:p w14:paraId="4BA16B9D" w14:textId="77777777" w:rsidR="00582FEB" w:rsidRPr="007D7161" w:rsidRDefault="00582FEB" w:rsidP="00B65796">
      <w:pPr>
        <w:pStyle w:val="Heading2"/>
        <w:rPr>
          <w:color w:val="000000"/>
        </w:rPr>
      </w:pPr>
      <w:bookmarkStart w:id="44" w:name="_Toc233675279"/>
      <w:r w:rsidRPr="007D7161">
        <w:t>6.7 System Usability Scale (SUS)</w:t>
      </w:r>
      <w:bookmarkEnd w:id="44"/>
    </w:p>
    <w:p w14:paraId="0AAA3F0E" w14:textId="77777777" w:rsidR="00582FEB" w:rsidRDefault="00582FEB" w:rsidP="00582FEB">
      <w:pPr>
        <w:spacing w:line="360" w:lineRule="auto"/>
        <w:jc w:val="both"/>
        <w:rPr>
          <w:rFonts w:ascii="Arial" w:eastAsiaTheme="majorEastAsia" w:hAnsi="Arial" w:cs="Arial"/>
          <w:color w:val="000000"/>
          <w:sz w:val="22"/>
          <w:szCs w:val="22"/>
        </w:rPr>
      </w:pPr>
      <w:r w:rsidRPr="00582FEB">
        <w:rPr>
          <w:rFonts w:ascii="Arial" w:eastAsiaTheme="majorEastAsia" w:hAnsi="Arial" w:cs="Arial"/>
          <w:color w:val="000000"/>
          <w:sz w:val="22"/>
          <w:szCs w:val="22"/>
        </w:rPr>
        <w:t>After completing the usability tasks, participants completed the System Usability Scale (SUS), a widely used questionnaire for measuring perceived usability.</w:t>
      </w:r>
    </w:p>
    <w:p w14:paraId="77C32610" w14:textId="3D361CB5" w:rsidR="00045A97" w:rsidRDefault="00045A97" w:rsidP="00045A97">
      <w:pPr>
        <w:pStyle w:val="Caption"/>
        <w:keepNext/>
        <w:jc w:val="center"/>
      </w:pPr>
      <w:r>
        <w:t xml:space="preserve">Table </w:t>
      </w:r>
      <w:fldSimple w:instr=" SEQ Table \* ARABIC ">
        <w:r>
          <w:rPr>
            <w:noProof/>
          </w:rPr>
          <w:t>18</w:t>
        </w:r>
      </w:fldSimple>
      <w:r>
        <w:t xml:space="preserve"> </w:t>
      </w:r>
      <w:r w:rsidRPr="0071146D">
        <w:t>System Usability Scale (SUS)</w:t>
      </w:r>
    </w:p>
    <w:tbl>
      <w:tblPr>
        <w:tblStyle w:val="TableGrid"/>
        <w:tblW w:w="0" w:type="auto"/>
        <w:tblLook w:val="04A0" w:firstRow="1" w:lastRow="0" w:firstColumn="1" w:lastColumn="0" w:noHBand="0" w:noVBand="1"/>
      </w:tblPr>
      <w:tblGrid>
        <w:gridCol w:w="4508"/>
        <w:gridCol w:w="4508"/>
      </w:tblGrid>
      <w:tr w:rsidR="00582FEB" w14:paraId="6378C7E0" w14:textId="77777777" w:rsidTr="00582FEB">
        <w:tc>
          <w:tcPr>
            <w:tcW w:w="4508" w:type="dxa"/>
          </w:tcPr>
          <w:p w14:paraId="5AAD2E61" w14:textId="18E8D7F3" w:rsidR="00582FEB" w:rsidRDefault="00582FEB" w:rsidP="00582FEB">
            <w:pPr>
              <w:spacing w:line="360" w:lineRule="auto"/>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Participant</w:t>
            </w:r>
          </w:p>
        </w:tc>
        <w:tc>
          <w:tcPr>
            <w:tcW w:w="4508" w:type="dxa"/>
          </w:tcPr>
          <w:p w14:paraId="40D917F4" w14:textId="4C4D06A3" w:rsidR="00582FEB" w:rsidRDefault="00582FEB" w:rsidP="00582FEB">
            <w:pPr>
              <w:spacing w:line="360" w:lineRule="auto"/>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SUS Score</w:t>
            </w:r>
          </w:p>
        </w:tc>
      </w:tr>
      <w:tr w:rsidR="00582FEB" w14:paraId="13BC357E" w14:textId="77777777" w:rsidTr="00582FEB">
        <w:tc>
          <w:tcPr>
            <w:tcW w:w="4508" w:type="dxa"/>
          </w:tcPr>
          <w:p w14:paraId="2B98CD38" w14:textId="649E0F78"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P1</w:t>
            </w:r>
          </w:p>
        </w:tc>
        <w:tc>
          <w:tcPr>
            <w:tcW w:w="4508" w:type="dxa"/>
          </w:tcPr>
          <w:p w14:paraId="2005A5F4" w14:textId="3F4514AE"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82</w:t>
            </w:r>
          </w:p>
        </w:tc>
      </w:tr>
      <w:tr w:rsidR="00582FEB" w14:paraId="02914634" w14:textId="77777777" w:rsidTr="00582FEB">
        <w:tc>
          <w:tcPr>
            <w:tcW w:w="4508" w:type="dxa"/>
          </w:tcPr>
          <w:p w14:paraId="365CF0ED" w14:textId="1EC45BEB"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P2</w:t>
            </w:r>
          </w:p>
        </w:tc>
        <w:tc>
          <w:tcPr>
            <w:tcW w:w="4508" w:type="dxa"/>
          </w:tcPr>
          <w:p w14:paraId="269378E2" w14:textId="5AAED6E2"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74</w:t>
            </w:r>
          </w:p>
        </w:tc>
      </w:tr>
      <w:tr w:rsidR="00582FEB" w14:paraId="6C5A6FF3" w14:textId="77777777" w:rsidTr="00582FEB">
        <w:tc>
          <w:tcPr>
            <w:tcW w:w="4508" w:type="dxa"/>
          </w:tcPr>
          <w:p w14:paraId="1A3EF30A" w14:textId="1CBFEA9A"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P3</w:t>
            </w:r>
          </w:p>
        </w:tc>
        <w:tc>
          <w:tcPr>
            <w:tcW w:w="4508" w:type="dxa"/>
          </w:tcPr>
          <w:p w14:paraId="7BFE784F" w14:textId="7DA374EF"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76</w:t>
            </w:r>
          </w:p>
        </w:tc>
      </w:tr>
      <w:tr w:rsidR="00582FEB" w14:paraId="73708AB6" w14:textId="77777777" w:rsidTr="00582FEB">
        <w:tc>
          <w:tcPr>
            <w:tcW w:w="4508" w:type="dxa"/>
          </w:tcPr>
          <w:p w14:paraId="6485A3DA" w14:textId="2075B621"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P4</w:t>
            </w:r>
          </w:p>
        </w:tc>
        <w:tc>
          <w:tcPr>
            <w:tcW w:w="4508" w:type="dxa"/>
          </w:tcPr>
          <w:p w14:paraId="75EBD5A8" w14:textId="1AE646FB"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68</w:t>
            </w:r>
          </w:p>
        </w:tc>
      </w:tr>
      <w:tr w:rsidR="00582FEB" w14:paraId="76F3091C" w14:textId="77777777" w:rsidTr="00582FEB">
        <w:tc>
          <w:tcPr>
            <w:tcW w:w="4508" w:type="dxa"/>
          </w:tcPr>
          <w:p w14:paraId="3F864B8C" w14:textId="41E2C372"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P5</w:t>
            </w:r>
          </w:p>
        </w:tc>
        <w:tc>
          <w:tcPr>
            <w:tcW w:w="4508" w:type="dxa"/>
          </w:tcPr>
          <w:p w14:paraId="1E0D1533" w14:textId="4EA2E3C0"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70</w:t>
            </w:r>
          </w:p>
        </w:tc>
      </w:tr>
      <w:tr w:rsidR="00582FEB" w14:paraId="78757E55" w14:textId="77777777" w:rsidTr="00582FEB">
        <w:tc>
          <w:tcPr>
            <w:tcW w:w="4508" w:type="dxa"/>
          </w:tcPr>
          <w:p w14:paraId="3426AB2F" w14:textId="20257105" w:rsidR="00582FEB" w:rsidRDefault="00582FEB" w:rsidP="00582FEB">
            <w:pPr>
              <w:spacing w:line="360" w:lineRule="auto"/>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Average</w:t>
            </w:r>
          </w:p>
        </w:tc>
        <w:tc>
          <w:tcPr>
            <w:tcW w:w="4508" w:type="dxa"/>
          </w:tcPr>
          <w:p w14:paraId="4A820137" w14:textId="0431E6B4" w:rsidR="00582FEB" w:rsidRDefault="00582FEB" w:rsidP="00582FEB">
            <w:pPr>
              <w:spacing w:line="360" w:lineRule="auto"/>
              <w:jc w:val="both"/>
              <w:rPr>
                <w:rFonts w:ascii="Arial" w:eastAsiaTheme="majorEastAsia" w:hAnsi="Arial" w:cs="Arial"/>
                <w:color w:val="000000"/>
                <w:sz w:val="22"/>
                <w:szCs w:val="22"/>
              </w:rPr>
            </w:pPr>
            <w:r>
              <w:rPr>
                <w:rFonts w:ascii="Arial" w:eastAsiaTheme="majorEastAsia" w:hAnsi="Arial" w:cs="Arial"/>
                <w:color w:val="000000"/>
                <w:sz w:val="22"/>
                <w:szCs w:val="22"/>
              </w:rPr>
              <w:t>74</w:t>
            </w:r>
          </w:p>
        </w:tc>
      </w:tr>
    </w:tbl>
    <w:p w14:paraId="5519F7A5" w14:textId="77777777" w:rsidR="00582FEB" w:rsidRPr="00582FEB" w:rsidRDefault="00582FEB" w:rsidP="00582FEB">
      <w:pPr>
        <w:spacing w:line="360" w:lineRule="auto"/>
        <w:jc w:val="both"/>
        <w:rPr>
          <w:rFonts w:ascii="Arial" w:eastAsiaTheme="majorEastAsia" w:hAnsi="Arial" w:cs="Arial"/>
          <w:color w:val="000000"/>
          <w:sz w:val="22"/>
          <w:szCs w:val="22"/>
        </w:rPr>
      </w:pPr>
    </w:p>
    <w:p w14:paraId="228C5C5C" w14:textId="77777777" w:rsidR="00582FEB" w:rsidRPr="00582FEB" w:rsidRDefault="00582FEB" w:rsidP="00582FEB">
      <w:pPr>
        <w:spacing w:line="360" w:lineRule="auto"/>
        <w:jc w:val="both"/>
        <w:rPr>
          <w:rFonts w:ascii="Arial" w:eastAsiaTheme="majorEastAsia" w:hAnsi="Arial" w:cs="Arial"/>
          <w:color w:val="000000"/>
          <w:sz w:val="22"/>
          <w:szCs w:val="22"/>
        </w:rPr>
      </w:pPr>
      <w:r w:rsidRPr="00582FEB">
        <w:rPr>
          <w:rFonts w:ascii="Arial" w:eastAsiaTheme="majorEastAsia" w:hAnsi="Arial" w:cs="Arial"/>
          <w:color w:val="000000"/>
          <w:sz w:val="22"/>
          <w:szCs w:val="22"/>
        </w:rPr>
        <w:lastRenderedPageBreak/>
        <w:t>An average SUS score of 74 indicates that participants considered the prototype to have good overall usability while also identifying areas requiring further refinement.</w:t>
      </w:r>
    </w:p>
    <w:p w14:paraId="7DBFF050" w14:textId="77777777" w:rsidR="00582FEB" w:rsidRPr="007D7161" w:rsidRDefault="00582FEB" w:rsidP="00B65796">
      <w:pPr>
        <w:pStyle w:val="Heading2"/>
      </w:pPr>
      <w:r w:rsidRPr="007D7161">
        <w:rPr>
          <w:color w:val="000000"/>
        </w:rPr>
        <w:t xml:space="preserve"> </w:t>
      </w:r>
      <w:bookmarkStart w:id="45" w:name="_Toc233675280"/>
      <w:r w:rsidRPr="007D7161">
        <w:t>6.8 Peer Evaluation</w:t>
      </w:r>
      <w:bookmarkEnd w:id="45"/>
    </w:p>
    <w:p w14:paraId="4773246C" w14:textId="77777777" w:rsidR="00582FEB" w:rsidRDefault="00582FEB"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In addition to usability testing, peer evaluation was undertaken by reviewing the prototypes with fellow students. Peer reviewers focused on navigation flow, screen organisation, usability heuristics, and accessibility.</w:t>
      </w:r>
    </w:p>
    <w:p w14:paraId="1D83C3E8" w14:textId="642B90E4" w:rsidR="00045A97" w:rsidRDefault="00045A97" w:rsidP="00045A97">
      <w:pPr>
        <w:pStyle w:val="Caption"/>
        <w:keepNext/>
        <w:jc w:val="center"/>
      </w:pPr>
      <w:r>
        <w:t xml:space="preserve">Table </w:t>
      </w:r>
      <w:fldSimple w:instr=" SEQ Table \* ARABIC ">
        <w:r>
          <w:rPr>
            <w:noProof/>
          </w:rPr>
          <w:t>19</w:t>
        </w:r>
      </w:fldSimple>
      <w:r>
        <w:t xml:space="preserve"> </w:t>
      </w:r>
      <w:r w:rsidRPr="00CE4251">
        <w:t>Peer Evaluation</w:t>
      </w:r>
      <w:r>
        <w:t xml:space="preserve"> </w:t>
      </w:r>
    </w:p>
    <w:tbl>
      <w:tblPr>
        <w:tblStyle w:val="TableGrid"/>
        <w:tblW w:w="9016" w:type="dxa"/>
        <w:tblLook w:val="04A0" w:firstRow="1" w:lastRow="0" w:firstColumn="1" w:lastColumn="0" w:noHBand="0" w:noVBand="1"/>
      </w:tblPr>
      <w:tblGrid>
        <w:gridCol w:w="4508"/>
        <w:gridCol w:w="4508"/>
      </w:tblGrid>
      <w:tr w:rsidR="00045A97" w14:paraId="7B05CBFA" w14:textId="77777777" w:rsidTr="00045A97">
        <w:tc>
          <w:tcPr>
            <w:tcW w:w="4508" w:type="dxa"/>
            <w:vAlign w:val="center"/>
          </w:tcPr>
          <w:p w14:paraId="1A54FAED" w14:textId="234ABA4E" w:rsidR="00045A97" w:rsidRDefault="00045A97" w:rsidP="00045A97">
            <w:pPr>
              <w:spacing w:line="360" w:lineRule="auto"/>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Peer Feedback</w:t>
            </w:r>
          </w:p>
        </w:tc>
        <w:tc>
          <w:tcPr>
            <w:tcW w:w="4508" w:type="dxa"/>
            <w:vAlign w:val="center"/>
          </w:tcPr>
          <w:p w14:paraId="2F7B0909" w14:textId="1D56F062" w:rsidR="00045A97" w:rsidRDefault="00045A97" w:rsidP="00045A97">
            <w:pPr>
              <w:spacing w:line="360" w:lineRule="auto"/>
              <w:jc w:val="both"/>
              <w:rPr>
                <w:rFonts w:ascii="Arial" w:eastAsiaTheme="majorEastAsia" w:hAnsi="Arial" w:cs="Arial"/>
                <w:color w:val="000000"/>
                <w:sz w:val="22"/>
                <w:szCs w:val="22"/>
              </w:rPr>
            </w:pPr>
            <w:r w:rsidRPr="007D7161">
              <w:rPr>
                <w:rFonts w:ascii="Arial" w:eastAsiaTheme="majorEastAsia" w:hAnsi="Arial" w:cs="Arial"/>
                <w:b/>
                <w:bCs/>
                <w:color w:val="000000"/>
                <w:sz w:val="22"/>
                <w:szCs w:val="22"/>
              </w:rPr>
              <w:t>Action Taken</w:t>
            </w:r>
          </w:p>
        </w:tc>
      </w:tr>
      <w:tr w:rsidR="00045A97" w14:paraId="05362044" w14:textId="77777777" w:rsidTr="00045A97">
        <w:tc>
          <w:tcPr>
            <w:tcW w:w="4508" w:type="dxa"/>
            <w:vAlign w:val="center"/>
          </w:tcPr>
          <w:p w14:paraId="14CA4AAE" w14:textId="04DA0A6C"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Add communication during online play.</w:t>
            </w:r>
          </w:p>
        </w:tc>
        <w:tc>
          <w:tcPr>
            <w:tcW w:w="4508" w:type="dxa"/>
            <w:vAlign w:val="center"/>
          </w:tcPr>
          <w:p w14:paraId="5F835669" w14:textId="2B509EFE"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Added Team Chat screen.</w:t>
            </w:r>
          </w:p>
        </w:tc>
      </w:tr>
      <w:tr w:rsidR="00045A97" w14:paraId="17FD4406" w14:textId="77777777" w:rsidTr="00045A97">
        <w:tc>
          <w:tcPr>
            <w:tcW w:w="4508" w:type="dxa"/>
            <w:vAlign w:val="center"/>
          </w:tcPr>
          <w:p w14:paraId="1A5F41E4" w14:textId="3BCE7AAC"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Improve visibility of turn status.</w:t>
            </w:r>
          </w:p>
        </w:tc>
        <w:tc>
          <w:tcPr>
            <w:tcW w:w="4508" w:type="dxa"/>
            <w:vAlign w:val="center"/>
          </w:tcPr>
          <w:p w14:paraId="540C9CAA" w14:textId="4EF04360"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Redesigned status bar.</w:t>
            </w:r>
          </w:p>
        </w:tc>
      </w:tr>
      <w:tr w:rsidR="00045A97" w14:paraId="204C15E6" w14:textId="77777777" w:rsidTr="00045A97">
        <w:tc>
          <w:tcPr>
            <w:tcW w:w="4508" w:type="dxa"/>
            <w:vAlign w:val="center"/>
          </w:tcPr>
          <w:p w14:paraId="7610FA0F" w14:textId="7B44DD1E"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Increase accessibility options.</w:t>
            </w:r>
          </w:p>
        </w:tc>
        <w:tc>
          <w:tcPr>
            <w:tcW w:w="4508" w:type="dxa"/>
            <w:vAlign w:val="center"/>
          </w:tcPr>
          <w:p w14:paraId="582CB0FF" w14:textId="72559031"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Expanded Accessibility Settings screen.</w:t>
            </w:r>
          </w:p>
        </w:tc>
      </w:tr>
      <w:tr w:rsidR="00045A97" w14:paraId="5F23E2F3" w14:textId="77777777" w:rsidTr="00045A97">
        <w:tc>
          <w:tcPr>
            <w:tcW w:w="4508" w:type="dxa"/>
            <w:vAlign w:val="center"/>
          </w:tcPr>
          <w:p w14:paraId="721BA601" w14:textId="1BE3B06D"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Simplify tutorial.</w:t>
            </w:r>
          </w:p>
        </w:tc>
        <w:tc>
          <w:tcPr>
            <w:tcW w:w="4508" w:type="dxa"/>
            <w:vAlign w:val="center"/>
          </w:tcPr>
          <w:p w14:paraId="1B6B217B" w14:textId="57898B3B"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Reduced text and added illustrations.</w:t>
            </w:r>
          </w:p>
        </w:tc>
      </w:tr>
      <w:tr w:rsidR="00045A97" w14:paraId="3AA8A1D6" w14:textId="77777777" w:rsidTr="00045A97">
        <w:tc>
          <w:tcPr>
            <w:tcW w:w="4508" w:type="dxa"/>
            <w:vAlign w:val="center"/>
          </w:tcPr>
          <w:p w14:paraId="397282CE" w14:textId="08F40810"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Improve crisis warnings.</w:t>
            </w:r>
          </w:p>
        </w:tc>
        <w:tc>
          <w:tcPr>
            <w:tcW w:w="4508" w:type="dxa"/>
            <w:vAlign w:val="center"/>
          </w:tcPr>
          <w:p w14:paraId="511C22BF" w14:textId="52AF31C5" w:rsidR="00045A97" w:rsidRPr="00045A97" w:rsidRDefault="00045A97"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Introduced full-screen Crisis Event modal.</w:t>
            </w:r>
          </w:p>
        </w:tc>
      </w:tr>
    </w:tbl>
    <w:p w14:paraId="6080E025" w14:textId="77777777" w:rsidR="00045A97" w:rsidRPr="00045A97" w:rsidRDefault="00045A97" w:rsidP="00045A97">
      <w:pPr>
        <w:spacing w:line="360" w:lineRule="auto"/>
        <w:jc w:val="both"/>
        <w:rPr>
          <w:rFonts w:ascii="Arial" w:eastAsiaTheme="majorEastAsia" w:hAnsi="Arial" w:cs="Arial"/>
          <w:color w:val="000000"/>
          <w:sz w:val="22"/>
          <w:szCs w:val="22"/>
        </w:rPr>
      </w:pPr>
    </w:p>
    <w:p w14:paraId="5F7F11BE" w14:textId="77777777" w:rsidR="00582FEB" w:rsidRDefault="00582FEB" w:rsidP="00045A97">
      <w:pPr>
        <w:spacing w:line="360" w:lineRule="auto"/>
        <w:jc w:val="both"/>
        <w:rPr>
          <w:rFonts w:ascii="Arial" w:eastAsiaTheme="majorEastAsia" w:hAnsi="Arial" w:cs="Arial"/>
          <w:color w:val="000000"/>
          <w:sz w:val="22"/>
          <w:szCs w:val="22"/>
        </w:rPr>
      </w:pPr>
      <w:r w:rsidRPr="00045A97">
        <w:rPr>
          <w:rFonts w:ascii="Arial" w:eastAsiaTheme="majorEastAsia" w:hAnsi="Arial" w:cs="Arial"/>
          <w:color w:val="000000"/>
          <w:sz w:val="22"/>
          <w:szCs w:val="22"/>
        </w:rPr>
        <w:t>Peer feedback complemented the usability testing by providing alternative design perspectives and identifying improvements that individual users had not suggested.</w:t>
      </w:r>
    </w:p>
    <w:p w14:paraId="79803F66" w14:textId="77777777" w:rsidR="00045A97" w:rsidRPr="007D7161" w:rsidRDefault="00045A97" w:rsidP="00B65796">
      <w:pPr>
        <w:pStyle w:val="Heading1"/>
      </w:pPr>
      <w:bookmarkStart w:id="46" w:name="_Toc233675281"/>
      <w:r w:rsidRPr="007D7161">
        <w:t>7 Conclusion</w:t>
      </w:r>
      <w:bookmarkEnd w:id="46"/>
    </w:p>
    <w:p w14:paraId="16A29C8B" w14:textId="77777777" w:rsidR="00045A97" w:rsidRPr="00045A97" w:rsidRDefault="00045A97" w:rsidP="00C3659D">
      <w:pPr>
        <w:spacing w:line="360" w:lineRule="auto"/>
        <w:jc w:val="both"/>
        <w:rPr>
          <w:rFonts w:ascii="Arial" w:hAnsi="Arial" w:cs="Arial"/>
          <w:sz w:val="22"/>
          <w:szCs w:val="22"/>
        </w:rPr>
      </w:pPr>
      <w:r w:rsidRPr="00045A97">
        <w:rPr>
          <w:rFonts w:ascii="Arial" w:hAnsi="Arial" w:cs="Arial"/>
          <w:sz w:val="22"/>
          <w:szCs w:val="22"/>
        </w:rPr>
        <w:t xml:space="preserve">This report outlines the initial user research and interface design for </w:t>
      </w:r>
      <w:r w:rsidRPr="00045A97">
        <w:rPr>
          <w:rFonts w:ascii="Arial" w:hAnsi="Arial" w:cs="Arial"/>
          <w:i/>
          <w:iCs/>
          <w:sz w:val="22"/>
          <w:szCs w:val="22"/>
        </w:rPr>
        <w:t>Campus Crisis</w:t>
      </w:r>
      <w:r w:rsidRPr="00045A97">
        <w:rPr>
          <w:rFonts w:ascii="Arial" w:hAnsi="Arial" w:cs="Arial"/>
          <w:sz w:val="22"/>
          <w:szCs w:val="22"/>
        </w:rPr>
        <w:t xml:space="preserve">, a mobile-first cooperative strategy game inspired by </w:t>
      </w:r>
      <w:r w:rsidRPr="00045A97">
        <w:rPr>
          <w:rFonts w:ascii="Arial" w:hAnsi="Arial" w:cs="Arial"/>
          <w:i/>
          <w:iCs/>
          <w:sz w:val="22"/>
          <w:szCs w:val="22"/>
        </w:rPr>
        <w:t>Pandemic</w:t>
      </w:r>
      <w:r w:rsidRPr="00045A97">
        <w:rPr>
          <w:rFonts w:ascii="Arial" w:hAnsi="Arial" w:cs="Arial"/>
          <w:sz w:val="22"/>
          <w:szCs w:val="22"/>
        </w:rPr>
        <w:t xml:space="preserve"> and tailored for the University of Wales Trinity Saint David. A user-centred design approach ensured the interface met the needs of a diverse student population.</w:t>
      </w:r>
    </w:p>
    <w:p w14:paraId="775C3983" w14:textId="77777777" w:rsidR="00045A97" w:rsidRPr="00045A97" w:rsidRDefault="00045A97" w:rsidP="00C3659D">
      <w:pPr>
        <w:spacing w:line="360" w:lineRule="auto"/>
        <w:jc w:val="both"/>
        <w:rPr>
          <w:rFonts w:ascii="Arial" w:hAnsi="Arial" w:cs="Arial"/>
          <w:sz w:val="22"/>
          <w:szCs w:val="22"/>
        </w:rPr>
      </w:pPr>
      <w:r w:rsidRPr="00045A97">
        <w:rPr>
          <w:rFonts w:ascii="Arial" w:hAnsi="Arial" w:cs="Arial"/>
          <w:sz w:val="22"/>
          <w:szCs w:val="22"/>
        </w:rPr>
        <w:t>Primary research methods, including questionnaires, interviews, and focus groups, identified user expectations, accessibility needs, and usability challenges. Findings informed four personas representing international students, mature learners, experienced gamers, and users requiring accessibility support.</w:t>
      </w:r>
    </w:p>
    <w:p w14:paraId="28175F8F" w14:textId="77777777" w:rsidR="00045A97" w:rsidRPr="00045A97" w:rsidRDefault="00045A97" w:rsidP="00C3659D">
      <w:pPr>
        <w:spacing w:line="360" w:lineRule="auto"/>
        <w:jc w:val="both"/>
        <w:rPr>
          <w:rFonts w:ascii="Arial" w:hAnsi="Arial" w:cs="Arial"/>
          <w:sz w:val="22"/>
          <w:szCs w:val="22"/>
        </w:rPr>
      </w:pPr>
      <w:r w:rsidRPr="00045A97">
        <w:rPr>
          <w:rFonts w:ascii="Arial" w:hAnsi="Arial" w:cs="Arial"/>
          <w:sz w:val="22"/>
          <w:szCs w:val="22"/>
        </w:rPr>
        <w:t>Wireframes were developed using established usability principles such as Nielsen’s heuristics, WCAG 2.2 guidelines, cognitive load theory, and mobile-first practices. Key priorities included clear navigation, consistency, accessibility, and effective player communication.</w:t>
      </w:r>
    </w:p>
    <w:p w14:paraId="23B9CC4A" w14:textId="77777777" w:rsidR="00045A97" w:rsidRPr="00045A97" w:rsidRDefault="00045A97" w:rsidP="00C3659D">
      <w:pPr>
        <w:spacing w:line="360" w:lineRule="auto"/>
        <w:jc w:val="both"/>
        <w:rPr>
          <w:rFonts w:ascii="Arial" w:hAnsi="Arial" w:cs="Arial"/>
          <w:sz w:val="22"/>
          <w:szCs w:val="22"/>
        </w:rPr>
      </w:pPr>
      <w:r w:rsidRPr="00045A97">
        <w:rPr>
          <w:rFonts w:ascii="Arial" w:hAnsi="Arial" w:cs="Arial"/>
          <w:sz w:val="22"/>
          <w:szCs w:val="22"/>
        </w:rPr>
        <w:t>Evaluation and peer feedback showed positive responses to navigation and accessibility. However, improvements were needed, including better turn indicator visibility, simplified interactions, improved text contrast, and enhanced communication features, highlighting the importance of iterative user-centred design.</w:t>
      </w:r>
    </w:p>
    <w:p w14:paraId="636F4EA0" w14:textId="3F163CA3" w:rsidR="00045A97" w:rsidRDefault="00045A97" w:rsidP="00B65796">
      <w:pPr>
        <w:pStyle w:val="Heading1"/>
      </w:pPr>
      <w:bookmarkStart w:id="47" w:name="_Toc233675282"/>
      <w:proofErr w:type="spellStart"/>
      <w:r w:rsidRPr="00045A97">
        <w:lastRenderedPageBreak/>
        <w:t>MoSCoW</w:t>
      </w:r>
      <w:proofErr w:type="spellEnd"/>
      <w:r w:rsidRPr="00045A97">
        <w:t xml:space="preserve"> Requirements</w:t>
      </w:r>
      <w:bookmarkEnd w:id="47"/>
    </w:p>
    <w:tbl>
      <w:tblPr>
        <w:tblStyle w:val="TableGrid"/>
        <w:tblW w:w="0" w:type="auto"/>
        <w:tblLook w:val="04A0" w:firstRow="1" w:lastRow="0" w:firstColumn="1" w:lastColumn="0" w:noHBand="0" w:noVBand="1"/>
      </w:tblPr>
      <w:tblGrid>
        <w:gridCol w:w="3005"/>
        <w:gridCol w:w="3005"/>
        <w:gridCol w:w="3006"/>
      </w:tblGrid>
      <w:tr w:rsidR="00045A97" w14:paraId="36C994E8" w14:textId="77777777" w:rsidTr="00045A97">
        <w:tc>
          <w:tcPr>
            <w:tcW w:w="3005" w:type="dxa"/>
          </w:tcPr>
          <w:p w14:paraId="118CADF7" w14:textId="72B9B8E2" w:rsidR="00045A97" w:rsidRDefault="00045A97" w:rsidP="00045A97">
            <w:pPr>
              <w:rPr>
                <w:rFonts w:ascii="Arial" w:hAnsi="Arial" w:cs="Arial"/>
                <w:b/>
                <w:bCs/>
                <w:sz w:val="22"/>
                <w:szCs w:val="22"/>
              </w:rPr>
            </w:pPr>
            <w:r w:rsidRPr="007D7161">
              <w:rPr>
                <w:rFonts w:ascii="Arial" w:hAnsi="Arial" w:cs="Arial"/>
                <w:b/>
                <w:sz w:val="22"/>
                <w:szCs w:val="22"/>
              </w:rPr>
              <w:t>Priority</w:t>
            </w:r>
          </w:p>
        </w:tc>
        <w:tc>
          <w:tcPr>
            <w:tcW w:w="3005" w:type="dxa"/>
          </w:tcPr>
          <w:p w14:paraId="5CFA85A4" w14:textId="59F6B46E" w:rsidR="00045A97" w:rsidRDefault="00045A97" w:rsidP="00045A97">
            <w:pPr>
              <w:rPr>
                <w:rFonts w:ascii="Arial" w:hAnsi="Arial" w:cs="Arial"/>
                <w:b/>
                <w:bCs/>
                <w:sz w:val="22"/>
                <w:szCs w:val="22"/>
              </w:rPr>
            </w:pPr>
            <w:r w:rsidRPr="007D7161">
              <w:rPr>
                <w:rFonts w:ascii="Arial" w:hAnsi="Arial" w:cs="Arial"/>
                <w:b/>
                <w:sz w:val="22"/>
                <w:szCs w:val="22"/>
              </w:rPr>
              <w:t>Requirement</w:t>
            </w:r>
          </w:p>
        </w:tc>
        <w:tc>
          <w:tcPr>
            <w:tcW w:w="3006" w:type="dxa"/>
          </w:tcPr>
          <w:p w14:paraId="11E5C52A" w14:textId="6874C363" w:rsidR="00045A97" w:rsidRDefault="00045A97" w:rsidP="00045A97">
            <w:pPr>
              <w:rPr>
                <w:rFonts w:ascii="Arial" w:hAnsi="Arial" w:cs="Arial"/>
                <w:b/>
                <w:bCs/>
                <w:sz w:val="22"/>
                <w:szCs w:val="22"/>
              </w:rPr>
            </w:pPr>
            <w:r w:rsidRPr="007D7161">
              <w:rPr>
                <w:rFonts w:ascii="Arial" w:hAnsi="Arial" w:cs="Arial"/>
                <w:b/>
                <w:sz w:val="22"/>
                <w:szCs w:val="22"/>
              </w:rPr>
              <w:t>Source</w:t>
            </w:r>
          </w:p>
        </w:tc>
      </w:tr>
      <w:tr w:rsidR="00045A97" w14:paraId="32971763" w14:textId="77777777" w:rsidTr="00045A97">
        <w:tc>
          <w:tcPr>
            <w:tcW w:w="3005" w:type="dxa"/>
          </w:tcPr>
          <w:p w14:paraId="6E62480B" w14:textId="7D9940AC" w:rsidR="00045A97" w:rsidRDefault="00045A97" w:rsidP="00045A97">
            <w:pPr>
              <w:rPr>
                <w:rFonts w:ascii="Arial" w:hAnsi="Arial" w:cs="Arial"/>
                <w:b/>
                <w:bCs/>
                <w:sz w:val="22"/>
                <w:szCs w:val="22"/>
              </w:rPr>
            </w:pPr>
            <w:r w:rsidRPr="007D7161">
              <w:rPr>
                <w:rFonts w:ascii="Arial" w:hAnsi="Arial" w:cs="Arial"/>
                <w:sz w:val="22"/>
                <w:szCs w:val="22"/>
              </w:rPr>
              <w:t>Must Have</w:t>
            </w:r>
          </w:p>
        </w:tc>
        <w:tc>
          <w:tcPr>
            <w:tcW w:w="3005" w:type="dxa"/>
          </w:tcPr>
          <w:p w14:paraId="4B72BDF0" w14:textId="7B52F2B7" w:rsidR="00045A97" w:rsidRDefault="00045A97" w:rsidP="00045A97">
            <w:pPr>
              <w:rPr>
                <w:rFonts w:ascii="Arial" w:hAnsi="Arial" w:cs="Arial"/>
                <w:b/>
                <w:bCs/>
                <w:sz w:val="22"/>
                <w:szCs w:val="22"/>
              </w:rPr>
            </w:pPr>
            <w:r w:rsidRPr="007D7161">
              <w:rPr>
                <w:rFonts w:ascii="Arial" w:hAnsi="Arial" w:cs="Arial"/>
                <w:sz w:val="22"/>
                <w:szCs w:val="22"/>
              </w:rPr>
              <w:t>Display campus map with 6 named UWTSD campuses</w:t>
            </w:r>
          </w:p>
        </w:tc>
        <w:tc>
          <w:tcPr>
            <w:tcW w:w="3006" w:type="dxa"/>
          </w:tcPr>
          <w:p w14:paraId="0BED886B" w14:textId="38365230" w:rsidR="00045A97" w:rsidRDefault="00045A97" w:rsidP="00045A97">
            <w:pPr>
              <w:rPr>
                <w:rFonts w:ascii="Arial" w:hAnsi="Arial" w:cs="Arial"/>
                <w:b/>
                <w:bCs/>
                <w:sz w:val="22"/>
                <w:szCs w:val="22"/>
              </w:rPr>
            </w:pPr>
            <w:r w:rsidRPr="007D7161">
              <w:rPr>
                <w:rFonts w:ascii="Arial" w:hAnsi="Arial" w:cs="Arial"/>
                <w:sz w:val="22"/>
                <w:szCs w:val="22"/>
              </w:rPr>
              <w:t>Interview</w:t>
            </w:r>
          </w:p>
        </w:tc>
      </w:tr>
      <w:tr w:rsidR="00045A97" w14:paraId="52473F99" w14:textId="77777777" w:rsidTr="00045A97">
        <w:tc>
          <w:tcPr>
            <w:tcW w:w="3005" w:type="dxa"/>
          </w:tcPr>
          <w:p w14:paraId="6968F260" w14:textId="16FBD115" w:rsidR="00045A97" w:rsidRDefault="00045A97" w:rsidP="00045A97">
            <w:pPr>
              <w:rPr>
                <w:rFonts w:ascii="Arial" w:hAnsi="Arial" w:cs="Arial"/>
                <w:b/>
                <w:bCs/>
                <w:sz w:val="22"/>
                <w:szCs w:val="22"/>
              </w:rPr>
            </w:pPr>
            <w:r w:rsidRPr="007D7161">
              <w:rPr>
                <w:rFonts w:ascii="Arial" w:hAnsi="Arial" w:cs="Arial"/>
                <w:sz w:val="22"/>
                <w:szCs w:val="22"/>
              </w:rPr>
              <w:t>Must Have</w:t>
            </w:r>
          </w:p>
        </w:tc>
        <w:tc>
          <w:tcPr>
            <w:tcW w:w="3005" w:type="dxa"/>
          </w:tcPr>
          <w:p w14:paraId="7A273CAA" w14:textId="5590DDB5" w:rsidR="00045A97" w:rsidRDefault="00045A97" w:rsidP="00045A97">
            <w:pPr>
              <w:rPr>
                <w:rFonts w:ascii="Arial" w:hAnsi="Arial" w:cs="Arial"/>
                <w:b/>
                <w:bCs/>
                <w:sz w:val="22"/>
                <w:szCs w:val="22"/>
              </w:rPr>
            </w:pPr>
            <w:r w:rsidRPr="007D7161">
              <w:rPr>
                <w:rFonts w:ascii="Arial" w:hAnsi="Arial" w:cs="Arial"/>
                <w:sz w:val="22"/>
                <w:szCs w:val="22"/>
              </w:rPr>
              <w:t>Show crisis level via pattern/text (not colour alone)</w:t>
            </w:r>
          </w:p>
        </w:tc>
        <w:tc>
          <w:tcPr>
            <w:tcW w:w="3006" w:type="dxa"/>
          </w:tcPr>
          <w:p w14:paraId="4E4F4642" w14:textId="319642BE" w:rsidR="00045A97" w:rsidRDefault="00045A97" w:rsidP="00045A97">
            <w:pPr>
              <w:rPr>
                <w:rFonts w:ascii="Arial" w:hAnsi="Arial" w:cs="Arial"/>
                <w:b/>
                <w:bCs/>
                <w:sz w:val="22"/>
                <w:szCs w:val="22"/>
              </w:rPr>
            </w:pPr>
            <w:r w:rsidRPr="007D7161">
              <w:rPr>
                <w:rFonts w:ascii="Arial" w:hAnsi="Arial" w:cs="Arial"/>
                <w:sz w:val="22"/>
                <w:szCs w:val="22"/>
              </w:rPr>
              <w:t>Persona 4</w:t>
            </w:r>
          </w:p>
        </w:tc>
      </w:tr>
      <w:tr w:rsidR="00045A97" w14:paraId="3F8E44BE" w14:textId="77777777" w:rsidTr="00045A97">
        <w:tc>
          <w:tcPr>
            <w:tcW w:w="3005" w:type="dxa"/>
          </w:tcPr>
          <w:p w14:paraId="125FA075" w14:textId="6C8B52A1" w:rsidR="00045A97" w:rsidRDefault="00045A97" w:rsidP="00045A97">
            <w:pPr>
              <w:rPr>
                <w:rFonts w:ascii="Arial" w:hAnsi="Arial" w:cs="Arial"/>
                <w:b/>
                <w:bCs/>
                <w:sz w:val="22"/>
                <w:szCs w:val="22"/>
              </w:rPr>
            </w:pPr>
            <w:r w:rsidRPr="007D7161">
              <w:rPr>
                <w:rFonts w:ascii="Arial" w:hAnsi="Arial" w:cs="Arial"/>
                <w:sz w:val="22"/>
                <w:szCs w:val="22"/>
              </w:rPr>
              <w:t>Must Have</w:t>
            </w:r>
          </w:p>
        </w:tc>
        <w:tc>
          <w:tcPr>
            <w:tcW w:w="3005" w:type="dxa"/>
          </w:tcPr>
          <w:p w14:paraId="799B741A" w14:textId="37EDE200" w:rsidR="00045A97" w:rsidRDefault="00045A97" w:rsidP="00045A97">
            <w:pPr>
              <w:rPr>
                <w:rFonts w:ascii="Arial" w:hAnsi="Arial" w:cs="Arial"/>
                <w:b/>
                <w:bCs/>
                <w:sz w:val="22"/>
                <w:szCs w:val="22"/>
              </w:rPr>
            </w:pPr>
            <w:r w:rsidRPr="007D7161">
              <w:rPr>
                <w:rFonts w:ascii="Arial" w:hAnsi="Arial" w:cs="Arial"/>
                <w:sz w:val="22"/>
                <w:szCs w:val="22"/>
              </w:rPr>
              <w:t>Touch targets must be at least 48x48 points</w:t>
            </w:r>
          </w:p>
        </w:tc>
        <w:tc>
          <w:tcPr>
            <w:tcW w:w="3006" w:type="dxa"/>
          </w:tcPr>
          <w:p w14:paraId="5BC21436" w14:textId="3C03E90D" w:rsidR="00045A97" w:rsidRDefault="00045A97" w:rsidP="00045A97">
            <w:pPr>
              <w:rPr>
                <w:rFonts w:ascii="Arial" w:hAnsi="Arial" w:cs="Arial"/>
                <w:b/>
                <w:bCs/>
                <w:sz w:val="22"/>
                <w:szCs w:val="22"/>
              </w:rPr>
            </w:pPr>
            <w:r w:rsidRPr="007D7161">
              <w:rPr>
                <w:rFonts w:ascii="Arial" w:hAnsi="Arial" w:cs="Arial"/>
                <w:sz w:val="22"/>
                <w:szCs w:val="22"/>
              </w:rPr>
              <w:t>Persona 2</w:t>
            </w:r>
          </w:p>
        </w:tc>
      </w:tr>
      <w:tr w:rsidR="00045A97" w14:paraId="643BA57E" w14:textId="77777777" w:rsidTr="00045A97">
        <w:tc>
          <w:tcPr>
            <w:tcW w:w="3005" w:type="dxa"/>
          </w:tcPr>
          <w:p w14:paraId="4FF000CB" w14:textId="7D106366" w:rsidR="00045A97" w:rsidRDefault="00045A97" w:rsidP="00045A97">
            <w:pPr>
              <w:rPr>
                <w:rFonts w:ascii="Arial" w:hAnsi="Arial" w:cs="Arial"/>
                <w:b/>
                <w:bCs/>
                <w:sz w:val="22"/>
                <w:szCs w:val="22"/>
              </w:rPr>
            </w:pPr>
            <w:r w:rsidRPr="007D7161">
              <w:rPr>
                <w:rFonts w:ascii="Arial" w:hAnsi="Arial" w:cs="Arial"/>
                <w:sz w:val="22"/>
                <w:szCs w:val="22"/>
              </w:rPr>
              <w:t>Must Have</w:t>
            </w:r>
          </w:p>
        </w:tc>
        <w:tc>
          <w:tcPr>
            <w:tcW w:w="3005" w:type="dxa"/>
          </w:tcPr>
          <w:p w14:paraId="455B486F" w14:textId="78C22B6C" w:rsidR="00045A97" w:rsidRDefault="00045A97" w:rsidP="00045A97">
            <w:pPr>
              <w:rPr>
                <w:rFonts w:ascii="Arial" w:hAnsi="Arial" w:cs="Arial"/>
                <w:b/>
                <w:bCs/>
                <w:sz w:val="22"/>
                <w:szCs w:val="22"/>
              </w:rPr>
            </w:pPr>
            <w:r w:rsidRPr="007D7161">
              <w:rPr>
                <w:rFonts w:ascii="Arial" w:hAnsi="Arial" w:cs="Arial"/>
                <w:sz w:val="22"/>
                <w:szCs w:val="22"/>
              </w:rPr>
              <w:t>All interactive icons must have a visible text label</w:t>
            </w:r>
          </w:p>
        </w:tc>
        <w:tc>
          <w:tcPr>
            <w:tcW w:w="3006" w:type="dxa"/>
          </w:tcPr>
          <w:p w14:paraId="59F69840" w14:textId="4C08D9AD" w:rsidR="00045A97" w:rsidRDefault="00045A97" w:rsidP="00045A97">
            <w:pPr>
              <w:rPr>
                <w:rFonts w:ascii="Arial" w:hAnsi="Arial" w:cs="Arial"/>
                <w:b/>
                <w:bCs/>
                <w:sz w:val="22"/>
                <w:szCs w:val="22"/>
              </w:rPr>
            </w:pPr>
            <w:r w:rsidRPr="007D7161">
              <w:rPr>
                <w:rFonts w:ascii="Arial" w:hAnsi="Arial" w:cs="Arial"/>
                <w:sz w:val="22"/>
                <w:szCs w:val="22"/>
              </w:rPr>
              <w:t>Persona 4 / Interview</w:t>
            </w:r>
          </w:p>
        </w:tc>
      </w:tr>
      <w:tr w:rsidR="00045A97" w14:paraId="0E4939C5" w14:textId="77777777" w:rsidTr="00045A97">
        <w:tc>
          <w:tcPr>
            <w:tcW w:w="3005" w:type="dxa"/>
          </w:tcPr>
          <w:p w14:paraId="5F48AF3C" w14:textId="0A939D0A" w:rsidR="00045A97" w:rsidRDefault="00045A97" w:rsidP="00045A97">
            <w:pPr>
              <w:rPr>
                <w:rFonts w:ascii="Arial" w:hAnsi="Arial" w:cs="Arial"/>
                <w:b/>
                <w:bCs/>
                <w:sz w:val="22"/>
                <w:szCs w:val="22"/>
              </w:rPr>
            </w:pPr>
            <w:r w:rsidRPr="007D7161">
              <w:rPr>
                <w:rFonts w:ascii="Arial" w:hAnsi="Arial" w:cs="Arial"/>
                <w:sz w:val="22"/>
                <w:szCs w:val="22"/>
              </w:rPr>
              <w:t>Should Have</w:t>
            </w:r>
          </w:p>
        </w:tc>
        <w:tc>
          <w:tcPr>
            <w:tcW w:w="3005" w:type="dxa"/>
          </w:tcPr>
          <w:p w14:paraId="0277702F" w14:textId="5BFC3E48" w:rsidR="00045A97" w:rsidRDefault="00045A97" w:rsidP="00045A97">
            <w:pPr>
              <w:rPr>
                <w:rFonts w:ascii="Arial" w:hAnsi="Arial" w:cs="Arial"/>
                <w:b/>
                <w:bCs/>
                <w:sz w:val="22"/>
                <w:szCs w:val="22"/>
              </w:rPr>
            </w:pPr>
            <w:r w:rsidRPr="007D7161">
              <w:rPr>
                <w:rFonts w:ascii="Arial" w:hAnsi="Arial" w:cs="Arial"/>
                <w:sz w:val="22"/>
                <w:szCs w:val="22"/>
              </w:rPr>
              <w:t>A "How to Play" guide accessible from any screen</w:t>
            </w:r>
          </w:p>
        </w:tc>
        <w:tc>
          <w:tcPr>
            <w:tcW w:w="3006" w:type="dxa"/>
          </w:tcPr>
          <w:p w14:paraId="3B177751" w14:textId="76EE2C17" w:rsidR="00045A97" w:rsidRDefault="00045A97" w:rsidP="00045A97">
            <w:pPr>
              <w:rPr>
                <w:rFonts w:ascii="Arial" w:hAnsi="Arial" w:cs="Arial"/>
                <w:b/>
                <w:bCs/>
                <w:sz w:val="22"/>
                <w:szCs w:val="22"/>
              </w:rPr>
            </w:pPr>
            <w:r w:rsidRPr="007D7161">
              <w:rPr>
                <w:rFonts w:ascii="Arial" w:hAnsi="Arial" w:cs="Arial"/>
                <w:sz w:val="22"/>
                <w:szCs w:val="22"/>
              </w:rPr>
              <w:t>Interview</w:t>
            </w:r>
          </w:p>
        </w:tc>
      </w:tr>
      <w:tr w:rsidR="00045A97" w14:paraId="1A417D8A" w14:textId="77777777" w:rsidTr="00045A97">
        <w:tc>
          <w:tcPr>
            <w:tcW w:w="3005" w:type="dxa"/>
          </w:tcPr>
          <w:p w14:paraId="2404A917" w14:textId="2A1E69B0" w:rsidR="00045A97" w:rsidRDefault="00045A97" w:rsidP="00045A97">
            <w:pPr>
              <w:rPr>
                <w:rFonts w:ascii="Arial" w:hAnsi="Arial" w:cs="Arial"/>
                <w:b/>
                <w:bCs/>
                <w:sz w:val="22"/>
                <w:szCs w:val="22"/>
              </w:rPr>
            </w:pPr>
            <w:r w:rsidRPr="007D7161">
              <w:rPr>
                <w:rFonts w:ascii="Arial" w:hAnsi="Arial" w:cs="Arial"/>
                <w:sz w:val="22"/>
                <w:szCs w:val="22"/>
              </w:rPr>
              <w:t>Should Have</w:t>
            </w:r>
          </w:p>
        </w:tc>
        <w:tc>
          <w:tcPr>
            <w:tcW w:w="3005" w:type="dxa"/>
          </w:tcPr>
          <w:p w14:paraId="61D7AF8B" w14:textId="6BC95E2D" w:rsidR="00045A97" w:rsidRDefault="00045A97" w:rsidP="00045A97">
            <w:pPr>
              <w:rPr>
                <w:rFonts w:ascii="Arial" w:hAnsi="Arial" w:cs="Arial"/>
                <w:b/>
                <w:bCs/>
                <w:sz w:val="22"/>
                <w:szCs w:val="22"/>
              </w:rPr>
            </w:pPr>
            <w:r w:rsidRPr="007D7161">
              <w:rPr>
                <w:rFonts w:ascii="Arial" w:hAnsi="Arial" w:cs="Arial"/>
                <w:sz w:val="22"/>
                <w:szCs w:val="22"/>
              </w:rPr>
              <w:t>Online co-op mode with chat/suggest action</w:t>
            </w:r>
          </w:p>
        </w:tc>
        <w:tc>
          <w:tcPr>
            <w:tcW w:w="3006" w:type="dxa"/>
          </w:tcPr>
          <w:p w14:paraId="2A765FAF" w14:textId="272ECB00" w:rsidR="00045A97" w:rsidRDefault="00045A97" w:rsidP="00045A97">
            <w:pPr>
              <w:rPr>
                <w:rFonts w:ascii="Arial" w:hAnsi="Arial" w:cs="Arial"/>
                <w:b/>
                <w:bCs/>
                <w:sz w:val="22"/>
                <w:szCs w:val="22"/>
              </w:rPr>
            </w:pPr>
            <w:r w:rsidRPr="007D7161">
              <w:rPr>
                <w:rFonts w:ascii="Arial" w:hAnsi="Arial" w:cs="Arial"/>
                <w:sz w:val="22"/>
                <w:szCs w:val="22"/>
              </w:rPr>
              <w:t>Peer Evaluation</w:t>
            </w:r>
          </w:p>
        </w:tc>
      </w:tr>
      <w:tr w:rsidR="00045A97" w14:paraId="0A597F7E" w14:textId="77777777" w:rsidTr="00045A97">
        <w:tc>
          <w:tcPr>
            <w:tcW w:w="3005" w:type="dxa"/>
          </w:tcPr>
          <w:p w14:paraId="6EFBDBBE" w14:textId="492E9325" w:rsidR="00045A97" w:rsidRDefault="00045A97" w:rsidP="00045A97">
            <w:pPr>
              <w:rPr>
                <w:rFonts w:ascii="Arial" w:hAnsi="Arial" w:cs="Arial"/>
                <w:b/>
                <w:bCs/>
                <w:sz w:val="22"/>
                <w:szCs w:val="22"/>
              </w:rPr>
            </w:pPr>
            <w:r w:rsidRPr="007D7161">
              <w:rPr>
                <w:rFonts w:ascii="Arial" w:hAnsi="Arial" w:cs="Arial"/>
                <w:sz w:val="22"/>
                <w:szCs w:val="22"/>
              </w:rPr>
              <w:t>Should Have</w:t>
            </w:r>
          </w:p>
        </w:tc>
        <w:tc>
          <w:tcPr>
            <w:tcW w:w="3005" w:type="dxa"/>
          </w:tcPr>
          <w:p w14:paraId="4F2A0202" w14:textId="1ACFCB9C" w:rsidR="00045A97" w:rsidRDefault="00045A97" w:rsidP="00045A97">
            <w:pPr>
              <w:rPr>
                <w:rFonts w:ascii="Arial" w:hAnsi="Arial" w:cs="Arial"/>
                <w:b/>
                <w:bCs/>
                <w:sz w:val="22"/>
                <w:szCs w:val="22"/>
              </w:rPr>
            </w:pPr>
            <w:r w:rsidRPr="007D7161">
              <w:rPr>
                <w:rFonts w:ascii="Arial" w:hAnsi="Arial" w:cs="Arial"/>
                <w:sz w:val="22"/>
                <w:szCs w:val="22"/>
              </w:rPr>
              <w:t>Characters and settings reference real UWTSD roles</w:t>
            </w:r>
          </w:p>
        </w:tc>
        <w:tc>
          <w:tcPr>
            <w:tcW w:w="3006" w:type="dxa"/>
          </w:tcPr>
          <w:p w14:paraId="199BD57B" w14:textId="30C2D8FE" w:rsidR="00045A97" w:rsidRDefault="00045A97" w:rsidP="00045A97">
            <w:pPr>
              <w:rPr>
                <w:rFonts w:ascii="Arial" w:hAnsi="Arial" w:cs="Arial"/>
                <w:b/>
                <w:bCs/>
                <w:sz w:val="22"/>
                <w:szCs w:val="22"/>
              </w:rPr>
            </w:pPr>
            <w:r w:rsidRPr="007D7161">
              <w:rPr>
                <w:rFonts w:ascii="Arial" w:hAnsi="Arial" w:cs="Arial"/>
                <w:sz w:val="22"/>
                <w:szCs w:val="22"/>
              </w:rPr>
              <w:t>Interview</w:t>
            </w:r>
          </w:p>
        </w:tc>
      </w:tr>
      <w:tr w:rsidR="00045A97" w14:paraId="54BE85E2" w14:textId="77777777" w:rsidTr="00045A97">
        <w:tc>
          <w:tcPr>
            <w:tcW w:w="3005" w:type="dxa"/>
          </w:tcPr>
          <w:p w14:paraId="6EE1617E" w14:textId="3E0B6064" w:rsidR="00045A97" w:rsidRDefault="00045A97" w:rsidP="00045A97">
            <w:pPr>
              <w:rPr>
                <w:rFonts w:ascii="Arial" w:hAnsi="Arial" w:cs="Arial"/>
                <w:b/>
                <w:bCs/>
                <w:sz w:val="22"/>
                <w:szCs w:val="22"/>
              </w:rPr>
            </w:pPr>
            <w:r w:rsidRPr="007D7161">
              <w:rPr>
                <w:rFonts w:ascii="Arial" w:hAnsi="Arial" w:cs="Arial"/>
                <w:sz w:val="22"/>
                <w:szCs w:val="22"/>
              </w:rPr>
              <w:t>Could Have</w:t>
            </w:r>
          </w:p>
        </w:tc>
        <w:tc>
          <w:tcPr>
            <w:tcW w:w="3005" w:type="dxa"/>
          </w:tcPr>
          <w:p w14:paraId="576614B6" w14:textId="557DA72E" w:rsidR="00045A97" w:rsidRDefault="00045A97" w:rsidP="00045A97">
            <w:pPr>
              <w:rPr>
                <w:rFonts w:ascii="Arial" w:hAnsi="Arial" w:cs="Arial"/>
                <w:b/>
                <w:bCs/>
                <w:sz w:val="22"/>
                <w:szCs w:val="22"/>
              </w:rPr>
            </w:pPr>
            <w:r w:rsidRPr="007D7161">
              <w:rPr>
                <w:rFonts w:ascii="Arial" w:hAnsi="Arial" w:cs="Arial"/>
                <w:sz w:val="22"/>
                <w:szCs w:val="22"/>
              </w:rPr>
              <w:t>Players could change the interface language</w:t>
            </w:r>
          </w:p>
        </w:tc>
        <w:tc>
          <w:tcPr>
            <w:tcW w:w="3006" w:type="dxa"/>
          </w:tcPr>
          <w:p w14:paraId="0235605D" w14:textId="50837B28" w:rsidR="00045A97" w:rsidRDefault="00045A97" w:rsidP="00045A97">
            <w:pPr>
              <w:rPr>
                <w:rFonts w:ascii="Arial" w:hAnsi="Arial" w:cs="Arial"/>
                <w:b/>
                <w:bCs/>
                <w:sz w:val="22"/>
                <w:szCs w:val="22"/>
              </w:rPr>
            </w:pPr>
            <w:r w:rsidRPr="007D7161">
              <w:rPr>
                <w:rFonts w:ascii="Arial" w:hAnsi="Arial" w:cs="Arial"/>
                <w:sz w:val="22"/>
                <w:szCs w:val="22"/>
              </w:rPr>
              <w:t>Persona 1</w:t>
            </w:r>
          </w:p>
        </w:tc>
      </w:tr>
      <w:tr w:rsidR="00045A97" w14:paraId="086F74A9" w14:textId="77777777" w:rsidTr="00045A97">
        <w:tc>
          <w:tcPr>
            <w:tcW w:w="3005" w:type="dxa"/>
          </w:tcPr>
          <w:p w14:paraId="7FD02B98" w14:textId="5F189980" w:rsidR="00045A97" w:rsidRDefault="00045A97" w:rsidP="00045A97">
            <w:pPr>
              <w:rPr>
                <w:rFonts w:ascii="Arial" w:hAnsi="Arial" w:cs="Arial"/>
                <w:b/>
                <w:bCs/>
                <w:sz w:val="22"/>
                <w:szCs w:val="22"/>
              </w:rPr>
            </w:pPr>
            <w:r w:rsidRPr="007D7161">
              <w:rPr>
                <w:rFonts w:ascii="Arial" w:hAnsi="Arial" w:cs="Arial"/>
                <w:sz w:val="22"/>
                <w:szCs w:val="22"/>
              </w:rPr>
              <w:t>Could Have</w:t>
            </w:r>
          </w:p>
        </w:tc>
        <w:tc>
          <w:tcPr>
            <w:tcW w:w="3005" w:type="dxa"/>
          </w:tcPr>
          <w:p w14:paraId="7025643F" w14:textId="4DC5B9E3" w:rsidR="00045A97" w:rsidRDefault="00045A97" w:rsidP="00045A97">
            <w:pPr>
              <w:rPr>
                <w:rFonts w:ascii="Arial" w:hAnsi="Arial" w:cs="Arial"/>
                <w:b/>
                <w:bCs/>
                <w:sz w:val="22"/>
                <w:szCs w:val="22"/>
              </w:rPr>
            </w:pPr>
            <w:r w:rsidRPr="007D7161">
              <w:rPr>
                <w:rFonts w:ascii="Arial" w:hAnsi="Arial" w:cs="Arial"/>
                <w:sz w:val="22"/>
                <w:szCs w:val="22"/>
              </w:rPr>
              <w:t>An animated summary screen at the end of each game</w:t>
            </w:r>
          </w:p>
        </w:tc>
        <w:tc>
          <w:tcPr>
            <w:tcW w:w="3006" w:type="dxa"/>
          </w:tcPr>
          <w:p w14:paraId="6583B2CE" w14:textId="35791301" w:rsidR="00045A97" w:rsidRDefault="00045A97" w:rsidP="00045A97">
            <w:pPr>
              <w:rPr>
                <w:rFonts w:ascii="Arial" w:hAnsi="Arial" w:cs="Arial"/>
                <w:b/>
                <w:bCs/>
                <w:sz w:val="22"/>
                <w:szCs w:val="22"/>
              </w:rPr>
            </w:pPr>
            <w:r w:rsidRPr="007D7161">
              <w:rPr>
                <w:rFonts w:ascii="Arial" w:hAnsi="Arial" w:cs="Arial"/>
                <w:sz w:val="22"/>
                <w:szCs w:val="22"/>
              </w:rPr>
              <w:t>Questionnaire</w:t>
            </w:r>
          </w:p>
        </w:tc>
      </w:tr>
      <w:tr w:rsidR="00045A97" w14:paraId="16BECEFF" w14:textId="77777777" w:rsidTr="00045A97">
        <w:tc>
          <w:tcPr>
            <w:tcW w:w="3005" w:type="dxa"/>
          </w:tcPr>
          <w:p w14:paraId="59B03750" w14:textId="00DAE987" w:rsidR="00045A97" w:rsidRDefault="00045A97" w:rsidP="00045A97">
            <w:pPr>
              <w:rPr>
                <w:rFonts w:ascii="Arial" w:hAnsi="Arial" w:cs="Arial"/>
                <w:b/>
                <w:bCs/>
                <w:sz w:val="22"/>
                <w:szCs w:val="22"/>
              </w:rPr>
            </w:pPr>
            <w:r w:rsidRPr="007D7161">
              <w:rPr>
                <w:rFonts w:ascii="Arial" w:hAnsi="Arial" w:cs="Arial"/>
                <w:sz w:val="22"/>
                <w:szCs w:val="22"/>
              </w:rPr>
              <w:t>Could Have</w:t>
            </w:r>
          </w:p>
        </w:tc>
        <w:tc>
          <w:tcPr>
            <w:tcW w:w="3005" w:type="dxa"/>
          </w:tcPr>
          <w:p w14:paraId="5846CBE8" w14:textId="693DA38D" w:rsidR="00045A97" w:rsidRDefault="00045A97" w:rsidP="00045A97">
            <w:pPr>
              <w:rPr>
                <w:rFonts w:ascii="Arial" w:hAnsi="Arial" w:cs="Arial"/>
                <w:b/>
                <w:bCs/>
                <w:sz w:val="22"/>
                <w:szCs w:val="22"/>
              </w:rPr>
            </w:pPr>
            <w:r w:rsidRPr="007D7161">
              <w:rPr>
                <w:rFonts w:ascii="Arial" w:hAnsi="Arial" w:cs="Arial"/>
                <w:sz w:val="22"/>
                <w:szCs w:val="22"/>
              </w:rPr>
              <w:t>Push notifications alerting players of their turn</w:t>
            </w:r>
          </w:p>
        </w:tc>
        <w:tc>
          <w:tcPr>
            <w:tcW w:w="3006" w:type="dxa"/>
          </w:tcPr>
          <w:p w14:paraId="2F0966F0" w14:textId="7CB84B4F" w:rsidR="00045A97" w:rsidRDefault="00045A97" w:rsidP="00045A97">
            <w:pPr>
              <w:rPr>
                <w:rFonts w:ascii="Arial" w:hAnsi="Arial" w:cs="Arial"/>
                <w:b/>
                <w:bCs/>
                <w:sz w:val="22"/>
                <w:szCs w:val="22"/>
              </w:rPr>
            </w:pPr>
            <w:r w:rsidRPr="007D7161">
              <w:rPr>
                <w:rFonts w:ascii="Arial" w:hAnsi="Arial" w:cs="Arial"/>
                <w:sz w:val="22"/>
                <w:szCs w:val="22"/>
              </w:rPr>
              <w:t>Questionnaire</w:t>
            </w:r>
          </w:p>
        </w:tc>
      </w:tr>
      <w:tr w:rsidR="00045A97" w14:paraId="66BD6133" w14:textId="77777777" w:rsidTr="00045A97">
        <w:tc>
          <w:tcPr>
            <w:tcW w:w="3005" w:type="dxa"/>
          </w:tcPr>
          <w:p w14:paraId="3EEE7DE5" w14:textId="452E215E" w:rsidR="00045A97" w:rsidRDefault="00045A97" w:rsidP="00045A97">
            <w:pPr>
              <w:rPr>
                <w:rFonts w:ascii="Arial" w:hAnsi="Arial" w:cs="Arial"/>
                <w:b/>
                <w:bCs/>
                <w:sz w:val="22"/>
                <w:szCs w:val="22"/>
              </w:rPr>
            </w:pPr>
            <w:r w:rsidRPr="007D7161">
              <w:rPr>
                <w:rFonts w:ascii="Arial" w:hAnsi="Arial" w:cs="Arial"/>
                <w:sz w:val="22"/>
                <w:szCs w:val="22"/>
              </w:rPr>
              <w:t>Won't Have</w:t>
            </w:r>
          </w:p>
        </w:tc>
        <w:tc>
          <w:tcPr>
            <w:tcW w:w="3005" w:type="dxa"/>
          </w:tcPr>
          <w:p w14:paraId="5E609142" w14:textId="15C2DCCE" w:rsidR="00045A97" w:rsidRDefault="00045A97" w:rsidP="00045A97">
            <w:pPr>
              <w:rPr>
                <w:rFonts w:ascii="Arial" w:hAnsi="Arial" w:cs="Arial"/>
                <w:b/>
                <w:bCs/>
                <w:sz w:val="22"/>
                <w:szCs w:val="22"/>
              </w:rPr>
            </w:pPr>
            <w:r w:rsidRPr="007D7161">
              <w:rPr>
                <w:rFonts w:ascii="Arial" w:hAnsi="Arial" w:cs="Arial"/>
                <w:sz w:val="22"/>
                <w:szCs w:val="22"/>
              </w:rPr>
              <w:t>Real-time voice chat will not be included</w:t>
            </w:r>
          </w:p>
        </w:tc>
        <w:tc>
          <w:tcPr>
            <w:tcW w:w="3006" w:type="dxa"/>
          </w:tcPr>
          <w:p w14:paraId="39B16D5D" w14:textId="6F9D9384" w:rsidR="00045A97" w:rsidRDefault="00045A97" w:rsidP="00045A97">
            <w:pPr>
              <w:rPr>
                <w:rFonts w:ascii="Arial" w:hAnsi="Arial" w:cs="Arial"/>
                <w:b/>
                <w:bCs/>
                <w:sz w:val="22"/>
                <w:szCs w:val="22"/>
              </w:rPr>
            </w:pPr>
            <w:r w:rsidRPr="007D7161">
              <w:rPr>
                <w:rFonts w:ascii="Arial" w:hAnsi="Arial" w:cs="Arial"/>
                <w:sz w:val="22"/>
                <w:szCs w:val="22"/>
              </w:rPr>
              <w:t>Scope version</w:t>
            </w:r>
          </w:p>
        </w:tc>
      </w:tr>
      <w:tr w:rsidR="00045A97" w14:paraId="22768E46" w14:textId="77777777" w:rsidTr="00045A97">
        <w:tc>
          <w:tcPr>
            <w:tcW w:w="3005" w:type="dxa"/>
          </w:tcPr>
          <w:p w14:paraId="06ED294C" w14:textId="79298047" w:rsidR="00045A97" w:rsidRDefault="00045A97" w:rsidP="00045A97">
            <w:pPr>
              <w:rPr>
                <w:rFonts w:ascii="Arial" w:hAnsi="Arial" w:cs="Arial"/>
                <w:b/>
                <w:bCs/>
                <w:sz w:val="22"/>
                <w:szCs w:val="22"/>
              </w:rPr>
            </w:pPr>
            <w:r w:rsidRPr="007D7161">
              <w:rPr>
                <w:rFonts w:ascii="Arial" w:hAnsi="Arial" w:cs="Arial"/>
                <w:sz w:val="22"/>
                <w:szCs w:val="22"/>
              </w:rPr>
              <w:t>Won't Have</w:t>
            </w:r>
          </w:p>
        </w:tc>
        <w:tc>
          <w:tcPr>
            <w:tcW w:w="3005" w:type="dxa"/>
          </w:tcPr>
          <w:p w14:paraId="5355F7E3" w14:textId="482B19CE" w:rsidR="00045A97" w:rsidRDefault="00045A97" w:rsidP="00045A97">
            <w:pPr>
              <w:rPr>
                <w:rFonts w:ascii="Arial" w:hAnsi="Arial" w:cs="Arial"/>
                <w:b/>
                <w:bCs/>
                <w:sz w:val="22"/>
                <w:szCs w:val="22"/>
              </w:rPr>
            </w:pPr>
            <w:r w:rsidRPr="007D7161">
              <w:rPr>
                <w:rFonts w:ascii="Arial" w:hAnsi="Arial" w:cs="Arial"/>
                <w:sz w:val="22"/>
                <w:szCs w:val="22"/>
              </w:rPr>
              <w:t>In-app purchases or cosmetic unlocks</w:t>
            </w:r>
          </w:p>
        </w:tc>
        <w:tc>
          <w:tcPr>
            <w:tcW w:w="3006" w:type="dxa"/>
          </w:tcPr>
          <w:p w14:paraId="2413B0E9" w14:textId="3889D0F9" w:rsidR="00045A97" w:rsidRDefault="00045A97" w:rsidP="00045A97">
            <w:pPr>
              <w:rPr>
                <w:rFonts w:ascii="Arial" w:hAnsi="Arial" w:cs="Arial"/>
                <w:b/>
                <w:bCs/>
                <w:sz w:val="22"/>
                <w:szCs w:val="22"/>
              </w:rPr>
            </w:pPr>
            <w:r w:rsidRPr="007D7161">
              <w:rPr>
                <w:rFonts w:ascii="Arial" w:hAnsi="Arial" w:cs="Arial"/>
                <w:sz w:val="22"/>
                <w:szCs w:val="22"/>
              </w:rPr>
              <w:t>Scope version</w:t>
            </w:r>
          </w:p>
        </w:tc>
      </w:tr>
    </w:tbl>
    <w:p w14:paraId="39EFD803" w14:textId="77777777" w:rsidR="00045A97" w:rsidRPr="00045A97" w:rsidRDefault="00045A97" w:rsidP="00045A97">
      <w:pPr>
        <w:rPr>
          <w:rFonts w:ascii="Arial" w:hAnsi="Arial" w:cs="Arial"/>
          <w:b/>
          <w:bCs/>
          <w:sz w:val="22"/>
          <w:szCs w:val="22"/>
        </w:rPr>
      </w:pPr>
    </w:p>
    <w:p w14:paraId="5F762143" w14:textId="77777777" w:rsidR="00B65796" w:rsidRPr="007D7161" w:rsidRDefault="00B65796" w:rsidP="00B65796">
      <w:pPr>
        <w:pStyle w:val="Heading1"/>
      </w:pPr>
      <w:bookmarkStart w:id="48" w:name="_Toc233675283"/>
      <w:r w:rsidRPr="007D7161">
        <w:t>References</w:t>
      </w:r>
      <w:bookmarkEnd w:id="48"/>
    </w:p>
    <w:p w14:paraId="51E6F57C" w14:textId="77777777" w:rsidR="00B65796" w:rsidRPr="007D7161" w:rsidRDefault="00B65796" w:rsidP="00B65796">
      <w:pPr>
        <w:rPr>
          <w:rFonts w:ascii="Arial" w:hAnsi="Arial" w:cs="Arial"/>
          <w:sz w:val="22"/>
          <w:szCs w:val="22"/>
        </w:rPr>
      </w:pPr>
      <w:r w:rsidRPr="007D7161">
        <w:rPr>
          <w:rFonts w:ascii="Arial" w:hAnsi="Arial" w:cs="Arial"/>
          <w:sz w:val="22"/>
          <w:szCs w:val="22"/>
        </w:rPr>
        <w:t>[1] Y. Rogers, H. Sharp, and J. Preece, Interaction Design: Beyond Human-Computer Interaction, 6th ed. Chichester: Wiley, 2023.</w:t>
      </w:r>
    </w:p>
    <w:p w14:paraId="24647056" w14:textId="77777777" w:rsidR="00B65796" w:rsidRPr="007D7161" w:rsidRDefault="00B65796" w:rsidP="00B65796">
      <w:pPr>
        <w:rPr>
          <w:rFonts w:ascii="Arial" w:hAnsi="Arial" w:cs="Arial"/>
          <w:sz w:val="22"/>
          <w:szCs w:val="22"/>
        </w:rPr>
      </w:pPr>
      <w:r w:rsidRPr="007D7161">
        <w:rPr>
          <w:rFonts w:ascii="Arial" w:hAnsi="Arial" w:cs="Arial"/>
          <w:sz w:val="22"/>
          <w:szCs w:val="22"/>
        </w:rPr>
        <w:t>[2] W3C, "Web Content Accessibility Guidelines (WCAG) 2.2," W3C Recommendation, Oct. 2023.</w:t>
      </w:r>
    </w:p>
    <w:p w14:paraId="3C36685C" w14:textId="77777777" w:rsidR="00B65796" w:rsidRPr="007D7161" w:rsidRDefault="00B65796" w:rsidP="00B65796">
      <w:pPr>
        <w:rPr>
          <w:rFonts w:ascii="Arial" w:hAnsi="Arial" w:cs="Arial"/>
          <w:sz w:val="22"/>
          <w:szCs w:val="22"/>
        </w:rPr>
      </w:pPr>
      <w:r w:rsidRPr="007D7161">
        <w:rPr>
          <w:rFonts w:ascii="Arial" w:hAnsi="Arial" w:cs="Arial"/>
          <w:sz w:val="22"/>
          <w:szCs w:val="22"/>
        </w:rPr>
        <w:t>[3] J. Nielsen, Usability Engineering. San Francisco: Morgan Kaufmann, 1993.</w:t>
      </w:r>
    </w:p>
    <w:p w14:paraId="0E4E7874" w14:textId="77777777" w:rsidR="00B65796" w:rsidRPr="007D7161" w:rsidRDefault="00B65796" w:rsidP="00B65796">
      <w:pPr>
        <w:rPr>
          <w:rFonts w:ascii="Arial" w:hAnsi="Arial" w:cs="Arial"/>
          <w:sz w:val="22"/>
          <w:szCs w:val="22"/>
        </w:rPr>
      </w:pPr>
      <w:r w:rsidRPr="007D7161">
        <w:rPr>
          <w:rFonts w:ascii="Arial" w:hAnsi="Arial" w:cs="Arial"/>
          <w:sz w:val="22"/>
          <w:szCs w:val="22"/>
        </w:rPr>
        <w:t>[4] Y. Wu and V. Duffy, "A systematic review of usability evaluation in mobile app development," Int. J. Human-Computer Interaction, 2022.</w:t>
      </w:r>
    </w:p>
    <w:p w14:paraId="736FA43F" w14:textId="77777777" w:rsidR="00B65796" w:rsidRPr="007D7161" w:rsidRDefault="00B65796" w:rsidP="00B65796">
      <w:pPr>
        <w:rPr>
          <w:rFonts w:ascii="Arial" w:hAnsi="Arial" w:cs="Arial"/>
          <w:sz w:val="22"/>
          <w:szCs w:val="22"/>
        </w:rPr>
      </w:pPr>
      <w:r w:rsidRPr="007D7161">
        <w:rPr>
          <w:rFonts w:ascii="Arial" w:hAnsi="Arial" w:cs="Arial"/>
          <w:sz w:val="22"/>
          <w:szCs w:val="22"/>
        </w:rPr>
        <w:t>[5] D. Benyon, Designing User Experience: A Guide to HCI, UX and Interaction Design. Harlow: Pearson, 4th ed., 2019.</w:t>
      </w:r>
    </w:p>
    <w:p w14:paraId="1CFD083D" w14:textId="77777777" w:rsidR="00B65796" w:rsidRPr="007D7161" w:rsidRDefault="00B65796" w:rsidP="00B65796">
      <w:pPr>
        <w:rPr>
          <w:rFonts w:ascii="Arial" w:hAnsi="Arial" w:cs="Arial"/>
          <w:sz w:val="22"/>
          <w:szCs w:val="22"/>
        </w:rPr>
      </w:pPr>
      <w:r w:rsidRPr="007D7161">
        <w:rPr>
          <w:rFonts w:ascii="Arial" w:hAnsi="Arial" w:cs="Arial"/>
          <w:sz w:val="22"/>
          <w:szCs w:val="22"/>
        </w:rPr>
        <w:t>[6] J. Lazar, J. H. Feng, and H. Hochheiser, Research Methods in Human-Computer Interaction, 3rd ed. Cambridge, MA: Morgan Kaufmann, 2022.</w:t>
      </w:r>
    </w:p>
    <w:p w14:paraId="3231CFAC" w14:textId="77777777" w:rsidR="00B65796" w:rsidRPr="007D7161" w:rsidRDefault="00B65796" w:rsidP="00B65796">
      <w:pPr>
        <w:rPr>
          <w:rFonts w:ascii="Arial" w:hAnsi="Arial" w:cs="Arial"/>
          <w:sz w:val="22"/>
          <w:szCs w:val="22"/>
        </w:rPr>
      </w:pPr>
      <w:r w:rsidRPr="007D7161">
        <w:rPr>
          <w:rFonts w:ascii="Arial" w:hAnsi="Arial" w:cs="Arial"/>
          <w:sz w:val="22"/>
          <w:szCs w:val="22"/>
        </w:rPr>
        <w:t>[7] V. Braun and V. Clarke, Thematic Analysis: A Practical Guide. London: SAGE Publications, 2022.</w:t>
      </w:r>
    </w:p>
    <w:p w14:paraId="3BF8C636" w14:textId="77777777" w:rsidR="00B65796" w:rsidRPr="007D7161" w:rsidRDefault="00B65796" w:rsidP="00B65796">
      <w:pPr>
        <w:rPr>
          <w:rFonts w:ascii="Arial" w:hAnsi="Arial" w:cs="Arial"/>
          <w:sz w:val="22"/>
          <w:szCs w:val="22"/>
        </w:rPr>
      </w:pPr>
      <w:r w:rsidRPr="007D7161">
        <w:rPr>
          <w:rFonts w:ascii="Arial" w:hAnsi="Arial" w:cs="Arial"/>
          <w:sz w:val="22"/>
          <w:szCs w:val="22"/>
        </w:rPr>
        <w:lastRenderedPageBreak/>
        <w:t>[8] British Psychological Society, "Code of Human Research Ethics," Leicester: BPS, 2021.</w:t>
      </w:r>
    </w:p>
    <w:p w14:paraId="51D8DF75" w14:textId="77777777" w:rsidR="00B65796" w:rsidRPr="007D7161" w:rsidRDefault="00B65796" w:rsidP="00B65796">
      <w:pPr>
        <w:rPr>
          <w:rFonts w:ascii="Arial" w:hAnsi="Arial" w:cs="Arial"/>
          <w:sz w:val="22"/>
          <w:szCs w:val="22"/>
        </w:rPr>
      </w:pPr>
      <w:r w:rsidRPr="007D7161">
        <w:rPr>
          <w:rFonts w:ascii="Arial" w:hAnsi="Arial" w:cs="Arial"/>
          <w:sz w:val="22"/>
          <w:szCs w:val="22"/>
        </w:rPr>
        <w:t xml:space="preserve">[9] H. </w:t>
      </w:r>
      <w:proofErr w:type="spellStart"/>
      <w:r w:rsidRPr="007D7161">
        <w:rPr>
          <w:rFonts w:ascii="Arial" w:hAnsi="Arial" w:cs="Arial"/>
          <w:sz w:val="22"/>
          <w:szCs w:val="22"/>
        </w:rPr>
        <w:t>Desurvire</w:t>
      </w:r>
      <w:proofErr w:type="spellEnd"/>
      <w:r w:rsidRPr="007D7161">
        <w:rPr>
          <w:rFonts w:ascii="Arial" w:hAnsi="Arial" w:cs="Arial"/>
          <w:sz w:val="22"/>
          <w:szCs w:val="22"/>
        </w:rPr>
        <w:t xml:space="preserve"> and C. Wiberg, "Game Usability Heuristics (PLAY)," in Human-Computer Interaction, 2021.</w:t>
      </w:r>
    </w:p>
    <w:p w14:paraId="08015D2E" w14:textId="77777777" w:rsidR="00B65796" w:rsidRPr="007D7161" w:rsidRDefault="00B65796" w:rsidP="00B65796">
      <w:pPr>
        <w:rPr>
          <w:rFonts w:ascii="Arial" w:hAnsi="Arial" w:cs="Arial"/>
          <w:sz w:val="22"/>
          <w:szCs w:val="22"/>
        </w:rPr>
      </w:pPr>
      <w:r w:rsidRPr="007D7161">
        <w:rPr>
          <w:rFonts w:ascii="Arial" w:hAnsi="Arial" w:cs="Arial"/>
          <w:sz w:val="22"/>
          <w:szCs w:val="22"/>
        </w:rPr>
        <w:t>[10] A. Bangor et al., "An Empirical Evaluation of the System Usability Scale," Int. J. Human-Computer Interaction, 2008.</w:t>
      </w:r>
    </w:p>
    <w:p w14:paraId="376060BD" w14:textId="77777777" w:rsidR="00B65796" w:rsidRPr="007D7161" w:rsidRDefault="00B65796" w:rsidP="00B65796">
      <w:pPr>
        <w:rPr>
          <w:rFonts w:ascii="Arial" w:hAnsi="Arial" w:cs="Arial"/>
          <w:sz w:val="22"/>
          <w:szCs w:val="22"/>
        </w:rPr>
      </w:pPr>
      <w:r w:rsidRPr="007D7161">
        <w:rPr>
          <w:rFonts w:ascii="Arial" w:hAnsi="Arial" w:cs="Arial"/>
          <w:sz w:val="22"/>
          <w:szCs w:val="22"/>
        </w:rPr>
        <w:t>[11] ISO, "ISO 9241-11:2018 — Ergonomics of Human-System Interaction," Geneva, 2018.</w:t>
      </w:r>
    </w:p>
    <w:p w14:paraId="076C00E4" w14:textId="77777777" w:rsidR="00B65796" w:rsidRPr="007D7161" w:rsidRDefault="00B65796" w:rsidP="00B65796">
      <w:pPr>
        <w:rPr>
          <w:rFonts w:ascii="Arial" w:hAnsi="Arial" w:cs="Arial"/>
          <w:sz w:val="22"/>
          <w:szCs w:val="22"/>
        </w:rPr>
      </w:pPr>
      <w:r w:rsidRPr="007D7161">
        <w:rPr>
          <w:rFonts w:ascii="Arial" w:hAnsi="Arial" w:cs="Arial"/>
          <w:sz w:val="22"/>
          <w:szCs w:val="22"/>
        </w:rPr>
        <w:t>[12] A. Cooper et al., About Face: The Essentials of Interaction Design, 4th ed. Indianapolis: Wiley, 2014.</w:t>
      </w:r>
    </w:p>
    <w:p w14:paraId="556AD037" w14:textId="77777777" w:rsidR="00B65796" w:rsidRPr="007D7161" w:rsidRDefault="00B65796" w:rsidP="00B65796">
      <w:pPr>
        <w:rPr>
          <w:rFonts w:ascii="Arial" w:hAnsi="Arial" w:cs="Arial"/>
          <w:sz w:val="22"/>
          <w:szCs w:val="22"/>
        </w:rPr>
      </w:pPr>
      <w:r w:rsidRPr="007D7161">
        <w:rPr>
          <w:rFonts w:ascii="Arial" w:hAnsi="Arial" w:cs="Arial"/>
          <w:sz w:val="22"/>
          <w:szCs w:val="22"/>
        </w:rPr>
        <w:t xml:space="preserve">[13] J. W. Creswell and C. N. </w:t>
      </w:r>
      <w:proofErr w:type="spellStart"/>
      <w:r w:rsidRPr="007D7161">
        <w:rPr>
          <w:rFonts w:ascii="Arial" w:hAnsi="Arial" w:cs="Arial"/>
          <w:sz w:val="22"/>
          <w:szCs w:val="22"/>
        </w:rPr>
        <w:t>Poth</w:t>
      </w:r>
      <w:proofErr w:type="spellEnd"/>
      <w:r w:rsidRPr="007D7161">
        <w:rPr>
          <w:rFonts w:ascii="Arial" w:hAnsi="Arial" w:cs="Arial"/>
          <w:sz w:val="22"/>
          <w:szCs w:val="22"/>
        </w:rPr>
        <w:t>, Qualitative Inquiry and Research Design, 4th ed. SAGE, 2018.</w:t>
      </w:r>
    </w:p>
    <w:p w14:paraId="7DC2C051" w14:textId="77777777" w:rsidR="00B65796" w:rsidRPr="007D7161" w:rsidRDefault="00B65796" w:rsidP="00B65796">
      <w:pPr>
        <w:rPr>
          <w:rFonts w:ascii="Arial" w:hAnsi="Arial" w:cs="Arial"/>
          <w:sz w:val="22"/>
          <w:szCs w:val="22"/>
        </w:rPr>
      </w:pPr>
      <w:r w:rsidRPr="007D7161">
        <w:rPr>
          <w:rFonts w:ascii="Arial" w:hAnsi="Arial" w:cs="Arial"/>
          <w:sz w:val="22"/>
          <w:szCs w:val="22"/>
        </w:rPr>
        <w:t>[14] Apple Inc., "Human Interface Guidelines," 2024.</w:t>
      </w:r>
    </w:p>
    <w:p w14:paraId="3358EAAC" w14:textId="77777777" w:rsidR="00B65796" w:rsidRPr="007D7161" w:rsidRDefault="00B65796" w:rsidP="00B65796">
      <w:pPr>
        <w:rPr>
          <w:rFonts w:ascii="Arial" w:hAnsi="Arial" w:cs="Arial"/>
          <w:sz w:val="22"/>
          <w:szCs w:val="22"/>
        </w:rPr>
      </w:pPr>
      <w:r w:rsidRPr="007D7161">
        <w:rPr>
          <w:rFonts w:ascii="Arial" w:hAnsi="Arial" w:cs="Arial"/>
          <w:sz w:val="22"/>
          <w:szCs w:val="22"/>
        </w:rPr>
        <w:t>[15] M. Leacock, Pandemic [Board game]. Morrisville, NC: Z-Man Games, 2008.</w:t>
      </w:r>
    </w:p>
    <w:p w14:paraId="752F9D13" w14:textId="77777777" w:rsidR="00B65796" w:rsidRPr="007D7161" w:rsidRDefault="00B65796" w:rsidP="00B65796">
      <w:pPr>
        <w:rPr>
          <w:rFonts w:ascii="Arial" w:hAnsi="Arial" w:cs="Arial"/>
          <w:sz w:val="22"/>
          <w:szCs w:val="22"/>
        </w:rPr>
      </w:pPr>
      <w:r w:rsidRPr="007D7161">
        <w:rPr>
          <w:rFonts w:ascii="Arial" w:hAnsi="Arial" w:cs="Arial"/>
          <w:sz w:val="22"/>
          <w:szCs w:val="22"/>
        </w:rPr>
        <w:t>[16] M. Hertzum, "Usability testing: A review of the meta-analytic literature," Int. J. Human-Computer Studies, 2024.</w:t>
      </w:r>
    </w:p>
    <w:p w14:paraId="3EA9E4E1" w14:textId="77777777" w:rsidR="00B65796" w:rsidRPr="007D7161" w:rsidRDefault="00B65796" w:rsidP="00B65796">
      <w:pPr>
        <w:rPr>
          <w:rFonts w:ascii="Arial" w:hAnsi="Arial" w:cs="Arial"/>
          <w:sz w:val="22"/>
          <w:szCs w:val="22"/>
        </w:rPr>
      </w:pPr>
      <w:r w:rsidRPr="007D7161">
        <w:rPr>
          <w:rFonts w:ascii="Arial" w:hAnsi="Arial" w:cs="Arial"/>
          <w:sz w:val="22"/>
          <w:szCs w:val="22"/>
        </w:rPr>
        <w:t>[17] L. Wroblewski, Mobile First. New York: A Book Apart, 2011.</w:t>
      </w:r>
    </w:p>
    <w:p w14:paraId="16BE52B3" w14:textId="77777777" w:rsidR="00B65796" w:rsidRPr="007D7161" w:rsidRDefault="00B65796" w:rsidP="00B65796">
      <w:pPr>
        <w:rPr>
          <w:rFonts w:ascii="Arial" w:hAnsi="Arial" w:cs="Arial"/>
          <w:sz w:val="22"/>
          <w:szCs w:val="22"/>
        </w:rPr>
      </w:pPr>
      <w:r w:rsidRPr="007D7161">
        <w:rPr>
          <w:rFonts w:ascii="Arial" w:hAnsi="Arial" w:cs="Arial"/>
          <w:sz w:val="22"/>
          <w:szCs w:val="22"/>
        </w:rPr>
        <w:t xml:space="preserve">[18] J. </w:t>
      </w:r>
      <w:proofErr w:type="spellStart"/>
      <w:r w:rsidRPr="007D7161">
        <w:rPr>
          <w:rFonts w:ascii="Arial" w:hAnsi="Arial" w:cs="Arial"/>
          <w:sz w:val="22"/>
          <w:szCs w:val="22"/>
        </w:rPr>
        <w:t>Sweller</w:t>
      </w:r>
      <w:proofErr w:type="spellEnd"/>
      <w:r w:rsidRPr="007D7161">
        <w:rPr>
          <w:rFonts w:ascii="Arial" w:hAnsi="Arial" w:cs="Arial"/>
          <w:sz w:val="22"/>
          <w:szCs w:val="22"/>
        </w:rPr>
        <w:t>, "Cognitive load during problem solving," Cognitive Science, 1988.</w:t>
      </w:r>
    </w:p>
    <w:p w14:paraId="630955EE" w14:textId="77777777" w:rsidR="00045A97" w:rsidRDefault="00045A97" w:rsidP="00045A97">
      <w:pPr>
        <w:rPr>
          <w:rFonts w:ascii="Arial" w:hAnsi="Arial" w:cs="Arial"/>
          <w:sz w:val="22"/>
          <w:szCs w:val="22"/>
        </w:rPr>
      </w:pPr>
    </w:p>
    <w:p w14:paraId="44645E9B" w14:textId="77777777" w:rsidR="00045A97" w:rsidRPr="00045A97" w:rsidRDefault="00045A97" w:rsidP="00045A97">
      <w:pPr>
        <w:rPr>
          <w:rFonts w:ascii="Arial" w:hAnsi="Arial" w:cs="Arial"/>
          <w:sz w:val="22"/>
          <w:szCs w:val="22"/>
        </w:rPr>
      </w:pPr>
    </w:p>
    <w:p w14:paraId="1389FD1F" w14:textId="77777777" w:rsidR="00582FEB" w:rsidRPr="00582FEB" w:rsidRDefault="00582FEB" w:rsidP="00582FEB">
      <w:pPr>
        <w:spacing w:line="360" w:lineRule="auto"/>
        <w:jc w:val="both"/>
        <w:rPr>
          <w:rFonts w:ascii="Arial" w:hAnsi="Arial" w:cs="Arial"/>
          <w:color w:val="000000"/>
          <w:sz w:val="22"/>
          <w:szCs w:val="22"/>
        </w:rPr>
      </w:pPr>
    </w:p>
    <w:p w14:paraId="3328D870" w14:textId="77777777" w:rsidR="00354073" w:rsidRPr="007D7161" w:rsidRDefault="00354073" w:rsidP="00354073">
      <w:pPr>
        <w:rPr>
          <w:rFonts w:ascii="Arial" w:eastAsiaTheme="majorEastAsia" w:hAnsi="Arial" w:cs="Arial"/>
          <w:b/>
          <w:bCs/>
          <w:color w:val="000000"/>
          <w:sz w:val="22"/>
          <w:szCs w:val="22"/>
        </w:rPr>
      </w:pPr>
    </w:p>
    <w:p w14:paraId="16CC6AB2" w14:textId="77777777" w:rsidR="00354073" w:rsidRDefault="00354073" w:rsidP="004A0084">
      <w:pPr>
        <w:jc w:val="both"/>
        <w:rPr>
          <w:rFonts w:ascii="Arial" w:eastAsiaTheme="majorEastAsia" w:hAnsi="Arial" w:cs="Arial"/>
          <w:color w:val="000000"/>
          <w:sz w:val="22"/>
          <w:szCs w:val="22"/>
        </w:rPr>
      </w:pPr>
    </w:p>
    <w:p w14:paraId="25FD0026" w14:textId="77777777" w:rsidR="004A0084" w:rsidRPr="004A0084" w:rsidRDefault="004A0084" w:rsidP="004A0084">
      <w:pPr>
        <w:jc w:val="both"/>
        <w:rPr>
          <w:rFonts w:ascii="Arial" w:eastAsiaTheme="majorEastAsia" w:hAnsi="Arial" w:cs="Arial"/>
          <w:color w:val="000000"/>
          <w:sz w:val="22"/>
          <w:szCs w:val="22"/>
        </w:rPr>
      </w:pPr>
    </w:p>
    <w:p w14:paraId="4BB9E0E6" w14:textId="77777777" w:rsidR="004A0084" w:rsidRPr="004A0084" w:rsidRDefault="004A0084" w:rsidP="004A0084">
      <w:pPr>
        <w:rPr>
          <w:rFonts w:ascii="Arial" w:hAnsi="Arial" w:cs="Arial"/>
          <w:bCs/>
          <w:color w:val="000000"/>
          <w:sz w:val="22"/>
          <w:szCs w:val="22"/>
        </w:rPr>
      </w:pPr>
    </w:p>
    <w:p w14:paraId="1BBEEB4F" w14:textId="77777777" w:rsidR="004A0084" w:rsidRPr="00F6010F" w:rsidRDefault="004A0084" w:rsidP="004A0084">
      <w:pPr>
        <w:rPr>
          <w:rFonts w:ascii="Arial" w:hAnsi="Arial" w:cs="Arial"/>
          <w:bCs/>
          <w:color w:val="000000"/>
          <w:sz w:val="22"/>
          <w:szCs w:val="22"/>
        </w:rPr>
      </w:pPr>
    </w:p>
    <w:p w14:paraId="15F722D1" w14:textId="77777777" w:rsidR="00D86E56" w:rsidRPr="00D86E56" w:rsidRDefault="00D86E56" w:rsidP="00D86E56">
      <w:pPr>
        <w:jc w:val="both"/>
        <w:rPr>
          <w:rFonts w:ascii="Arial" w:hAnsi="Arial" w:cs="Arial"/>
          <w:bCs/>
          <w:color w:val="000000"/>
          <w:sz w:val="22"/>
          <w:szCs w:val="22"/>
        </w:rPr>
      </w:pPr>
    </w:p>
    <w:p w14:paraId="435D2BF1" w14:textId="77777777" w:rsidR="002B07E8" w:rsidRPr="007D7161" w:rsidRDefault="002B07E8" w:rsidP="008C6619">
      <w:pPr>
        <w:spacing w:line="360" w:lineRule="auto"/>
        <w:jc w:val="both"/>
        <w:rPr>
          <w:rFonts w:ascii="Arial" w:hAnsi="Arial" w:cs="Arial"/>
          <w:sz w:val="22"/>
          <w:szCs w:val="22"/>
        </w:rPr>
      </w:pPr>
    </w:p>
    <w:p w14:paraId="7DC9F36A" w14:textId="7EDF35CF" w:rsidR="008C6619" w:rsidRPr="007D7161" w:rsidRDefault="008C6619" w:rsidP="00D17BA7">
      <w:pPr>
        <w:spacing w:line="360" w:lineRule="auto"/>
        <w:jc w:val="both"/>
        <w:rPr>
          <w:rFonts w:ascii="Arial" w:hAnsi="Arial" w:cs="Arial"/>
          <w:sz w:val="22"/>
          <w:szCs w:val="22"/>
        </w:rPr>
      </w:pPr>
    </w:p>
    <w:p w14:paraId="7B2F29D3" w14:textId="77777777" w:rsidR="00D17BA7" w:rsidRPr="007D7161" w:rsidRDefault="00D17BA7" w:rsidP="00D17BA7">
      <w:pPr>
        <w:spacing w:line="360" w:lineRule="auto"/>
        <w:jc w:val="both"/>
        <w:rPr>
          <w:rFonts w:ascii="Arial" w:hAnsi="Arial" w:cs="Arial"/>
          <w:sz w:val="22"/>
          <w:szCs w:val="22"/>
        </w:rPr>
      </w:pPr>
    </w:p>
    <w:p w14:paraId="30BAD408" w14:textId="77777777" w:rsidR="008C6EF3" w:rsidRPr="007D7161" w:rsidRDefault="008C6EF3" w:rsidP="008C6EF3">
      <w:pPr>
        <w:spacing w:line="360" w:lineRule="auto"/>
        <w:jc w:val="both"/>
        <w:rPr>
          <w:rFonts w:ascii="Arial" w:hAnsi="Arial" w:cs="Arial"/>
          <w:sz w:val="22"/>
          <w:szCs w:val="22"/>
        </w:rPr>
      </w:pPr>
    </w:p>
    <w:p w14:paraId="3EE618AE" w14:textId="77777777" w:rsidR="008C6EF3" w:rsidRPr="008C6EF3" w:rsidRDefault="008C6EF3" w:rsidP="008C6EF3">
      <w:pPr>
        <w:spacing w:line="360" w:lineRule="auto"/>
        <w:jc w:val="both"/>
        <w:rPr>
          <w:rFonts w:ascii="Arial" w:hAnsi="Arial" w:cs="Arial"/>
          <w:b/>
          <w:bCs/>
          <w:sz w:val="22"/>
          <w:szCs w:val="22"/>
        </w:rPr>
      </w:pPr>
    </w:p>
    <w:p w14:paraId="06184568" w14:textId="77777777" w:rsidR="008C6EF3" w:rsidRDefault="008C6EF3"/>
    <w:sectPr w:rsidR="008C6EF3" w:rsidSect="00917F9A">
      <w:foot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0550C" w14:textId="77777777" w:rsidR="001967E2" w:rsidRDefault="001967E2" w:rsidP="00917F9A">
      <w:pPr>
        <w:spacing w:after="0" w:line="240" w:lineRule="auto"/>
      </w:pPr>
      <w:r>
        <w:separator/>
      </w:r>
    </w:p>
  </w:endnote>
  <w:endnote w:type="continuationSeparator" w:id="0">
    <w:p w14:paraId="117175E1" w14:textId="77777777" w:rsidR="001967E2" w:rsidRDefault="001967E2" w:rsidP="00917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DAE6B" w14:textId="77777777" w:rsidR="00917F9A" w:rsidRDefault="00917F9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4D53CB3" w14:textId="77777777" w:rsidR="00917F9A" w:rsidRDefault="00917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1BE80" w14:textId="77777777" w:rsidR="001967E2" w:rsidRDefault="001967E2" w:rsidP="00917F9A">
      <w:pPr>
        <w:spacing w:after="0" w:line="240" w:lineRule="auto"/>
      </w:pPr>
      <w:r>
        <w:separator/>
      </w:r>
    </w:p>
  </w:footnote>
  <w:footnote w:type="continuationSeparator" w:id="0">
    <w:p w14:paraId="57DEF11B" w14:textId="77777777" w:rsidR="001967E2" w:rsidRDefault="001967E2" w:rsidP="00917F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C000D" w14:textId="6D06F8E5" w:rsidR="00917F9A" w:rsidRDefault="00917F9A">
    <w:pPr>
      <w:pStyle w:val="Header"/>
    </w:pPr>
    <w:r>
      <w:t>Student Name: Amir Majeed</w:t>
    </w:r>
  </w:p>
  <w:p w14:paraId="45178526" w14:textId="1726B975" w:rsidR="00917F9A" w:rsidRDefault="00917F9A">
    <w:pPr>
      <w:pStyle w:val="Header"/>
    </w:pPr>
    <w:r>
      <w:t>Student ID. 2315812</w:t>
    </w:r>
  </w:p>
  <w:p w14:paraId="65D830D9" w14:textId="77777777" w:rsidR="00917F9A" w:rsidRDefault="00917F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2ABF"/>
    <w:multiLevelType w:val="hybridMultilevel"/>
    <w:tmpl w:val="37D6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F441D"/>
    <w:multiLevelType w:val="hybridMultilevel"/>
    <w:tmpl w:val="8D22D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455C4"/>
    <w:multiLevelType w:val="hybridMultilevel"/>
    <w:tmpl w:val="00621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2212F"/>
    <w:multiLevelType w:val="hybridMultilevel"/>
    <w:tmpl w:val="A126C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222FA7"/>
    <w:multiLevelType w:val="hybridMultilevel"/>
    <w:tmpl w:val="B816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8E6BB0"/>
    <w:multiLevelType w:val="hybridMultilevel"/>
    <w:tmpl w:val="12E8A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45584"/>
    <w:multiLevelType w:val="hybridMultilevel"/>
    <w:tmpl w:val="EBE43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6541F2"/>
    <w:multiLevelType w:val="hybridMultilevel"/>
    <w:tmpl w:val="62B8B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8058CD"/>
    <w:multiLevelType w:val="hybridMultilevel"/>
    <w:tmpl w:val="EA9AD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6E5AAD"/>
    <w:multiLevelType w:val="hybridMultilevel"/>
    <w:tmpl w:val="AD56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9110DD"/>
    <w:multiLevelType w:val="hybridMultilevel"/>
    <w:tmpl w:val="2AB0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163C71"/>
    <w:multiLevelType w:val="hybridMultilevel"/>
    <w:tmpl w:val="EA9CE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141875"/>
    <w:multiLevelType w:val="hybridMultilevel"/>
    <w:tmpl w:val="E6E0D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B87FE7"/>
    <w:multiLevelType w:val="hybridMultilevel"/>
    <w:tmpl w:val="1F544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6A2E65"/>
    <w:multiLevelType w:val="hybridMultilevel"/>
    <w:tmpl w:val="86747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1047098">
    <w:abstractNumId w:val="14"/>
  </w:num>
  <w:num w:numId="2" w16cid:durableId="682561239">
    <w:abstractNumId w:val="8"/>
  </w:num>
  <w:num w:numId="3" w16cid:durableId="214700109">
    <w:abstractNumId w:val="1"/>
  </w:num>
  <w:num w:numId="4" w16cid:durableId="170225259">
    <w:abstractNumId w:val="9"/>
  </w:num>
  <w:num w:numId="5" w16cid:durableId="1459377611">
    <w:abstractNumId w:val="2"/>
  </w:num>
  <w:num w:numId="6" w16cid:durableId="1031801007">
    <w:abstractNumId w:val="11"/>
  </w:num>
  <w:num w:numId="7" w16cid:durableId="579100292">
    <w:abstractNumId w:val="7"/>
  </w:num>
  <w:num w:numId="8" w16cid:durableId="784814172">
    <w:abstractNumId w:val="3"/>
  </w:num>
  <w:num w:numId="9" w16cid:durableId="487332598">
    <w:abstractNumId w:val="0"/>
  </w:num>
  <w:num w:numId="10" w16cid:durableId="1890217201">
    <w:abstractNumId w:val="6"/>
  </w:num>
  <w:num w:numId="11" w16cid:durableId="1852404155">
    <w:abstractNumId w:val="12"/>
  </w:num>
  <w:num w:numId="12" w16cid:durableId="497426850">
    <w:abstractNumId w:val="13"/>
  </w:num>
  <w:num w:numId="13" w16cid:durableId="900292581">
    <w:abstractNumId w:val="4"/>
  </w:num>
  <w:num w:numId="14" w16cid:durableId="1310862456">
    <w:abstractNumId w:val="5"/>
  </w:num>
  <w:num w:numId="15" w16cid:durableId="14431863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EF3"/>
    <w:rsid w:val="00045A97"/>
    <w:rsid w:val="001601A2"/>
    <w:rsid w:val="001967E2"/>
    <w:rsid w:val="00211A61"/>
    <w:rsid w:val="002B07E8"/>
    <w:rsid w:val="00354073"/>
    <w:rsid w:val="003D6CB0"/>
    <w:rsid w:val="003D7F62"/>
    <w:rsid w:val="003E3B6F"/>
    <w:rsid w:val="00401C93"/>
    <w:rsid w:val="004A0084"/>
    <w:rsid w:val="00536E26"/>
    <w:rsid w:val="00582FEB"/>
    <w:rsid w:val="005834FE"/>
    <w:rsid w:val="005C72CC"/>
    <w:rsid w:val="008C6619"/>
    <w:rsid w:val="008C6EF3"/>
    <w:rsid w:val="008F0A04"/>
    <w:rsid w:val="00917F9A"/>
    <w:rsid w:val="00B65796"/>
    <w:rsid w:val="00C3659D"/>
    <w:rsid w:val="00C970F2"/>
    <w:rsid w:val="00CE71E8"/>
    <w:rsid w:val="00D17BA7"/>
    <w:rsid w:val="00D22FEE"/>
    <w:rsid w:val="00D86E56"/>
    <w:rsid w:val="00F60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8CB37"/>
  <w15:chartTrackingRefBased/>
  <w15:docId w15:val="{21617B1D-B90D-4249-8A77-F3E8B2917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E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6E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6E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E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E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E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E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E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E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6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6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EF3"/>
    <w:rPr>
      <w:rFonts w:eastAsiaTheme="majorEastAsia" w:cstheme="majorBidi"/>
      <w:color w:val="272727" w:themeColor="text1" w:themeTint="D8"/>
    </w:rPr>
  </w:style>
  <w:style w:type="paragraph" w:styleId="Title">
    <w:name w:val="Title"/>
    <w:basedOn w:val="Normal"/>
    <w:next w:val="Normal"/>
    <w:link w:val="TitleChar"/>
    <w:uiPriority w:val="10"/>
    <w:qFormat/>
    <w:rsid w:val="008C6E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E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EF3"/>
    <w:pPr>
      <w:spacing w:before="160"/>
      <w:jc w:val="center"/>
    </w:pPr>
    <w:rPr>
      <w:i/>
      <w:iCs/>
      <w:color w:val="404040" w:themeColor="text1" w:themeTint="BF"/>
    </w:rPr>
  </w:style>
  <w:style w:type="character" w:customStyle="1" w:styleId="QuoteChar">
    <w:name w:val="Quote Char"/>
    <w:basedOn w:val="DefaultParagraphFont"/>
    <w:link w:val="Quote"/>
    <w:uiPriority w:val="29"/>
    <w:rsid w:val="008C6EF3"/>
    <w:rPr>
      <w:i/>
      <w:iCs/>
      <w:color w:val="404040" w:themeColor="text1" w:themeTint="BF"/>
    </w:rPr>
  </w:style>
  <w:style w:type="paragraph" w:styleId="ListParagraph">
    <w:name w:val="List Paragraph"/>
    <w:basedOn w:val="Normal"/>
    <w:uiPriority w:val="34"/>
    <w:qFormat/>
    <w:rsid w:val="008C6EF3"/>
    <w:pPr>
      <w:ind w:left="720"/>
      <w:contextualSpacing/>
    </w:pPr>
  </w:style>
  <w:style w:type="character" w:styleId="IntenseEmphasis">
    <w:name w:val="Intense Emphasis"/>
    <w:basedOn w:val="DefaultParagraphFont"/>
    <w:uiPriority w:val="21"/>
    <w:qFormat/>
    <w:rsid w:val="008C6EF3"/>
    <w:rPr>
      <w:i/>
      <w:iCs/>
      <w:color w:val="0F4761" w:themeColor="accent1" w:themeShade="BF"/>
    </w:rPr>
  </w:style>
  <w:style w:type="paragraph" w:styleId="IntenseQuote">
    <w:name w:val="Intense Quote"/>
    <w:basedOn w:val="Normal"/>
    <w:next w:val="Normal"/>
    <w:link w:val="IntenseQuoteChar"/>
    <w:uiPriority w:val="30"/>
    <w:qFormat/>
    <w:rsid w:val="008C6E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EF3"/>
    <w:rPr>
      <w:i/>
      <w:iCs/>
      <w:color w:val="0F4761" w:themeColor="accent1" w:themeShade="BF"/>
    </w:rPr>
  </w:style>
  <w:style w:type="character" w:styleId="IntenseReference">
    <w:name w:val="Intense Reference"/>
    <w:basedOn w:val="DefaultParagraphFont"/>
    <w:uiPriority w:val="32"/>
    <w:qFormat/>
    <w:rsid w:val="008C6EF3"/>
    <w:rPr>
      <w:b/>
      <w:bCs/>
      <w:smallCaps/>
      <w:color w:val="0F4761" w:themeColor="accent1" w:themeShade="BF"/>
      <w:spacing w:val="5"/>
    </w:rPr>
  </w:style>
  <w:style w:type="table" w:styleId="TableGrid">
    <w:name w:val="Table Grid"/>
    <w:basedOn w:val="TableNormal"/>
    <w:uiPriority w:val="39"/>
    <w:rsid w:val="008C6E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C6EF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6579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65796"/>
    <w:pPr>
      <w:spacing w:after="100"/>
    </w:pPr>
  </w:style>
  <w:style w:type="paragraph" w:styleId="TOC2">
    <w:name w:val="toc 2"/>
    <w:basedOn w:val="Normal"/>
    <w:next w:val="Normal"/>
    <w:autoRedefine/>
    <w:uiPriority w:val="39"/>
    <w:unhideWhenUsed/>
    <w:rsid w:val="00B65796"/>
    <w:pPr>
      <w:spacing w:after="100"/>
      <w:ind w:left="240"/>
    </w:pPr>
  </w:style>
  <w:style w:type="paragraph" w:styleId="TOC3">
    <w:name w:val="toc 3"/>
    <w:basedOn w:val="Normal"/>
    <w:next w:val="Normal"/>
    <w:autoRedefine/>
    <w:uiPriority w:val="39"/>
    <w:unhideWhenUsed/>
    <w:rsid w:val="00B65796"/>
    <w:pPr>
      <w:spacing w:after="100"/>
      <w:ind w:left="480"/>
    </w:pPr>
  </w:style>
  <w:style w:type="character" w:styleId="Hyperlink">
    <w:name w:val="Hyperlink"/>
    <w:basedOn w:val="DefaultParagraphFont"/>
    <w:uiPriority w:val="99"/>
    <w:unhideWhenUsed/>
    <w:rsid w:val="00B65796"/>
    <w:rPr>
      <w:color w:val="467886" w:themeColor="hyperlink"/>
      <w:u w:val="single"/>
    </w:rPr>
  </w:style>
  <w:style w:type="paragraph" w:styleId="NoSpacing">
    <w:name w:val="No Spacing"/>
    <w:link w:val="NoSpacingChar"/>
    <w:uiPriority w:val="1"/>
    <w:qFormat/>
    <w:rsid w:val="00917F9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17F9A"/>
    <w:rPr>
      <w:rFonts w:eastAsiaTheme="minorEastAsia"/>
      <w:kern w:val="0"/>
      <w:sz w:val="22"/>
      <w:szCs w:val="22"/>
      <w:lang w:val="en-US"/>
      <w14:ligatures w14:val="none"/>
    </w:rPr>
  </w:style>
  <w:style w:type="paragraph" w:styleId="Header">
    <w:name w:val="header"/>
    <w:basedOn w:val="Normal"/>
    <w:link w:val="HeaderChar"/>
    <w:uiPriority w:val="99"/>
    <w:unhideWhenUsed/>
    <w:rsid w:val="00917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F9A"/>
  </w:style>
  <w:style w:type="paragraph" w:styleId="Footer">
    <w:name w:val="footer"/>
    <w:basedOn w:val="Normal"/>
    <w:link w:val="FooterChar"/>
    <w:uiPriority w:val="99"/>
    <w:unhideWhenUsed/>
    <w:rsid w:val="00917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1C680-2468-4F55-826F-3F1FE6016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2686</TotalTime>
  <Pages>26</Pages>
  <Words>5076</Words>
  <Characters>28935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Majeed (2315812)</dc:creator>
  <cp:keywords/>
  <dc:description/>
  <cp:lastModifiedBy>Amir Majeed (2315812)</cp:lastModifiedBy>
  <cp:revision>13</cp:revision>
  <dcterms:created xsi:type="dcterms:W3CDTF">2026-06-28T01:07:00Z</dcterms:created>
  <dcterms:modified xsi:type="dcterms:W3CDTF">2026-07-02T08:48:00Z</dcterms:modified>
</cp:coreProperties>
</file>