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D24CCB6" w14:textId="2C577F47" w:rsidR="00A661D5" w:rsidRDefault="00A661D5" w:rsidP="00A661D5">
      <w:pPr>
        <w:pStyle w:val="Heading1"/>
      </w:pPr>
      <w:r>
        <w:t xml:space="preserve">Packet tracer – Trouble shooting </w:t>
      </w:r>
      <w:proofErr w:type="gramStart"/>
      <w:r>
        <w:t>GRE</w:t>
      </w:r>
      <w:proofErr w:type="gramEnd"/>
    </w:p>
    <w:p w14:paraId="33BA93AC" w14:textId="17BFEEE6" w:rsidR="00A661D5" w:rsidRDefault="00A661D5" w:rsidP="00A661D5"/>
    <w:p w14:paraId="547AF808" w14:textId="77777777" w:rsidR="00A661D5" w:rsidRPr="00A661D5" w:rsidRDefault="00A661D5" w:rsidP="00A661D5">
      <w:pPr>
        <w:spacing w:before="240" w:after="60" w:line="322" w:lineRule="atLeast"/>
        <w:ind w:left="1080" w:hanging="1080"/>
        <w:rPr>
          <w:rFonts w:ascii="Arial" w:eastAsia="Times New Roman" w:hAnsi="Arial" w:cs="Arial"/>
          <w:b/>
          <w:bCs/>
          <w:color w:val="000000"/>
          <w:kern w:val="0"/>
          <w:sz w:val="28"/>
          <w:szCs w:val="28"/>
          <w:lang w:eastAsia="en-GB"/>
          <w14:ligatures w14:val="none"/>
        </w:rPr>
      </w:pPr>
      <w:r w:rsidRPr="00A661D5">
        <w:rPr>
          <w:rFonts w:ascii="Arial" w:eastAsia="Times New Roman" w:hAnsi="Arial" w:cs="Arial"/>
          <w:b/>
          <w:bCs/>
          <w:color w:val="000000"/>
          <w:kern w:val="0"/>
          <w:sz w:val="28"/>
          <w:szCs w:val="28"/>
          <w:lang w:eastAsia="en-GB"/>
          <w14:ligatures w14:val="none"/>
        </w:rPr>
        <w:t>Part 1:</w:t>
      </w:r>
      <w:r w:rsidRPr="00A661D5">
        <w:rPr>
          <w:rFonts w:ascii="Times New Roman" w:eastAsia="Times New Roman" w:hAnsi="Times New Roman" w:cs="Times New Roman"/>
          <w:b/>
          <w:bCs/>
          <w:color w:val="000000"/>
          <w:kern w:val="0"/>
          <w:sz w:val="14"/>
          <w:szCs w:val="14"/>
          <w:lang w:eastAsia="en-GB"/>
          <w14:ligatures w14:val="none"/>
        </w:rPr>
        <w:t>     </w:t>
      </w:r>
      <w:r w:rsidRPr="00A661D5">
        <w:rPr>
          <w:rFonts w:ascii="Arial" w:eastAsia="Times New Roman" w:hAnsi="Arial" w:cs="Arial"/>
          <w:b/>
          <w:bCs/>
          <w:color w:val="000000"/>
          <w:kern w:val="0"/>
          <w:sz w:val="28"/>
          <w:szCs w:val="28"/>
          <w:lang w:eastAsia="en-GB"/>
          <w14:ligatures w14:val="none"/>
        </w:rPr>
        <w:t>Find and Correct All Network Errors.</w:t>
      </w:r>
    </w:p>
    <w:tbl>
      <w:tblPr>
        <w:tblW w:w="0" w:type="auto"/>
        <w:jc w:val="center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993"/>
        <w:gridCol w:w="3532"/>
        <w:gridCol w:w="4481"/>
      </w:tblGrid>
      <w:tr w:rsidR="009073BE" w:rsidRPr="00A661D5" w14:paraId="42C37AC7" w14:textId="77777777" w:rsidTr="00B40D0A">
        <w:trPr>
          <w:jc w:val="center"/>
        </w:trPr>
        <w:tc>
          <w:tcPr>
            <w:tcW w:w="99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BE5F1"/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0C8A3648" w14:textId="77777777" w:rsidR="00A661D5" w:rsidRPr="00A661D5" w:rsidRDefault="00A661D5" w:rsidP="00A661D5">
            <w:pPr>
              <w:spacing w:before="120" w:after="120" w:line="230" w:lineRule="atLeast"/>
              <w:jc w:val="center"/>
              <w:rPr>
                <w:rFonts w:ascii="Arial" w:eastAsia="Times New Roman" w:hAnsi="Arial" w:cs="Arial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</w:pPr>
            <w:r w:rsidRPr="00A661D5">
              <w:rPr>
                <w:rFonts w:ascii="Arial" w:eastAsia="Times New Roman" w:hAnsi="Arial" w:cs="Arial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  <w:t>Device</w:t>
            </w:r>
          </w:p>
        </w:tc>
        <w:tc>
          <w:tcPr>
            <w:tcW w:w="3532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DBE5F1"/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2D5126CC" w14:textId="77777777" w:rsidR="00A661D5" w:rsidRPr="00A661D5" w:rsidRDefault="00A661D5" w:rsidP="00A661D5">
            <w:pPr>
              <w:spacing w:before="120" w:after="120" w:line="230" w:lineRule="atLeast"/>
              <w:jc w:val="center"/>
              <w:rPr>
                <w:rFonts w:ascii="Arial" w:eastAsia="Times New Roman" w:hAnsi="Arial" w:cs="Arial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</w:pPr>
            <w:r w:rsidRPr="00A661D5">
              <w:rPr>
                <w:rFonts w:ascii="Arial" w:eastAsia="Times New Roman" w:hAnsi="Arial" w:cs="Arial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  <w:t>Error</w:t>
            </w:r>
          </w:p>
        </w:tc>
        <w:tc>
          <w:tcPr>
            <w:tcW w:w="4481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DBE5F1"/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1D4A3442" w14:textId="77777777" w:rsidR="00A661D5" w:rsidRPr="00A661D5" w:rsidRDefault="00A661D5" w:rsidP="00A661D5">
            <w:pPr>
              <w:spacing w:before="120" w:after="120" w:line="230" w:lineRule="atLeast"/>
              <w:jc w:val="center"/>
              <w:rPr>
                <w:rFonts w:ascii="Arial" w:eastAsia="Times New Roman" w:hAnsi="Arial" w:cs="Arial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</w:pPr>
            <w:r w:rsidRPr="00A661D5">
              <w:rPr>
                <w:rFonts w:ascii="Arial" w:eastAsia="Times New Roman" w:hAnsi="Arial" w:cs="Arial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  <w:t>Correction</w:t>
            </w:r>
          </w:p>
        </w:tc>
      </w:tr>
      <w:tr w:rsidR="009073BE" w:rsidRPr="00A661D5" w14:paraId="2E11D965" w14:textId="77777777" w:rsidTr="00B40D0A">
        <w:trPr>
          <w:jc w:val="center"/>
        </w:trPr>
        <w:tc>
          <w:tcPr>
            <w:tcW w:w="993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hideMark/>
          </w:tcPr>
          <w:p w14:paraId="604A03FA" w14:textId="41A2D2E8" w:rsidR="00A661D5" w:rsidRPr="00A661D5" w:rsidRDefault="00A661D5" w:rsidP="00A661D5">
            <w:pPr>
              <w:spacing w:before="60" w:after="60" w:line="240" w:lineRule="auto"/>
              <w:rPr>
                <w:rFonts w:ascii="Arial" w:eastAsia="Times New Roman" w:hAnsi="Arial" w:cs="Arial"/>
                <w:kern w:val="0"/>
                <w:sz w:val="20"/>
                <w:szCs w:val="20"/>
                <w:lang w:eastAsia="en-GB"/>
                <w14:ligatures w14:val="none"/>
              </w:rPr>
            </w:pPr>
            <w:r w:rsidRPr="00A661D5">
              <w:rPr>
                <w:rFonts w:ascii="Arial" w:eastAsia="Times New Roman" w:hAnsi="Arial" w:cs="Arial"/>
                <w:kern w:val="0"/>
                <w:sz w:val="20"/>
                <w:szCs w:val="20"/>
                <w:lang w:eastAsia="en-GB"/>
                <w14:ligatures w14:val="none"/>
              </w:rPr>
              <w:t> </w:t>
            </w:r>
            <w:r w:rsidR="00CF3450">
              <w:rPr>
                <w:rFonts w:ascii="Arial" w:eastAsia="Times New Roman" w:hAnsi="Arial" w:cs="Arial"/>
                <w:kern w:val="0"/>
                <w:sz w:val="20"/>
                <w:szCs w:val="20"/>
                <w:lang w:eastAsia="en-GB"/>
                <w14:ligatures w14:val="none"/>
              </w:rPr>
              <w:t>RA</w:t>
            </w:r>
          </w:p>
        </w:tc>
        <w:tc>
          <w:tcPr>
            <w:tcW w:w="353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hideMark/>
          </w:tcPr>
          <w:p w14:paraId="6F5E730A" w14:textId="6BA8D07A" w:rsidR="00A661D5" w:rsidRPr="00A661D5" w:rsidRDefault="009073BE" w:rsidP="00A661D5">
            <w:pPr>
              <w:spacing w:before="60" w:after="60" w:line="240" w:lineRule="auto"/>
              <w:rPr>
                <w:rFonts w:ascii="Arial" w:eastAsia="Times New Roman" w:hAnsi="Arial" w:cs="Arial"/>
                <w:kern w:val="0"/>
                <w:sz w:val="20"/>
                <w:szCs w:val="20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0"/>
                <w:szCs w:val="20"/>
                <w:lang w:eastAsia="en-GB"/>
                <w14:ligatures w14:val="none"/>
              </w:rPr>
              <w:t>The IP address for Tunnel 0 and G0/0 is swapped.</w:t>
            </w:r>
            <w:r w:rsidR="00A661D5" w:rsidRPr="00A661D5">
              <w:rPr>
                <w:rFonts w:ascii="Arial" w:eastAsia="Times New Roman" w:hAnsi="Arial" w:cs="Arial"/>
                <w:kern w:val="0"/>
                <w:sz w:val="20"/>
                <w:szCs w:val="20"/>
                <w:lang w:eastAsia="en-GB"/>
                <w14:ligatures w14:val="none"/>
              </w:rPr>
              <w:t> </w:t>
            </w:r>
          </w:p>
          <w:p w14:paraId="15703215" w14:textId="77777777" w:rsidR="00A661D5" w:rsidRPr="00A661D5" w:rsidRDefault="00A661D5" w:rsidP="00A661D5">
            <w:pPr>
              <w:spacing w:before="60" w:after="60" w:line="240" w:lineRule="auto"/>
              <w:rPr>
                <w:rFonts w:ascii="Arial" w:eastAsia="Times New Roman" w:hAnsi="Arial" w:cs="Arial"/>
                <w:kern w:val="0"/>
                <w:sz w:val="20"/>
                <w:szCs w:val="20"/>
                <w:lang w:eastAsia="en-GB"/>
                <w14:ligatures w14:val="none"/>
              </w:rPr>
            </w:pPr>
            <w:r w:rsidRPr="00A661D5">
              <w:rPr>
                <w:rFonts w:ascii="Arial" w:eastAsia="Times New Roman" w:hAnsi="Arial" w:cs="Arial"/>
                <w:kern w:val="0"/>
                <w:sz w:val="20"/>
                <w:szCs w:val="20"/>
                <w:lang w:eastAsia="en-GB"/>
                <w14:ligatures w14:val="none"/>
              </w:rPr>
              <w:t> </w:t>
            </w:r>
          </w:p>
          <w:p w14:paraId="0C3E1564" w14:textId="77777777" w:rsidR="00A661D5" w:rsidRPr="00A661D5" w:rsidRDefault="00A661D5" w:rsidP="00A661D5">
            <w:pPr>
              <w:spacing w:before="60" w:after="60" w:line="240" w:lineRule="auto"/>
              <w:rPr>
                <w:rFonts w:ascii="Arial" w:eastAsia="Times New Roman" w:hAnsi="Arial" w:cs="Arial"/>
                <w:kern w:val="0"/>
                <w:sz w:val="20"/>
                <w:szCs w:val="20"/>
                <w:lang w:eastAsia="en-GB"/>
                <w14:ligatures w14:val="none"/>
              </w:rPr>
            </w:pPr>
            <w:r w:rsidRPr="00A661D5">
              <w:rPr>
                <w:rFonts w:ascii="Arial" w:eastAsia="Times New Roman" w:hAnsi="Arial" w:cs="Arial"/>
                <w:kern w:val="0"/>
                <w:sz w:val="20"/>
                <w:szCs w:val="20"/>
                <w:lang w:eastAsia="en-GB"/>
                <w14:ligatures w14:val="none"/>
              </w:rPr>
              <w:t> </w:t>
            </w:r>
          </w:p>
        </w:tc>
        <w:tc>
          <w:tcPr>
            <w:tcW w:w="448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hideMark/>
          </w:tcPr>
          <w:p w14:paraId="7C22C8A3" w14:textId="7BC704F8" w:rsidR="009073BE" w:rsidRDefault="00A661D5" w:rsidP="009073BE">
            <w:pPr>
              <w:spacing w:before="60" w:after="60" w:line="240" w:lineRule="auto"/>
              <w:rPr>
                <w:rFonts w:ascii="Arial" w:hAnsi="Arial" w:cs="Arial"/>
                <w:color w:val="000000"/>
                <w:sz w:val="20"/>
                <w:szCs w:val="20"/>
              </w:rPr>
            </w:pPr>
            <w:r w:rsidRPr="00A661D5">
              <w:rPr>
                <w:rFonts w:ascii="Arial" w:eastAsia="Times New Roman" w:hAnsi="Arial" w:cs="Arial"/>
                <w:kern w:val="0"/>
                <w:sz w:val="20"/>
                <w:szCs w:val="20"/>
                <w:lang w:eastAsia="en-GB"/>
                <w14:ligatures w14:val="none"/>
              </w:rPr>
              <w:t> </w:t>
            </w:r>
            <w:r w:rsidR="009073BE">
              <w:rPr>
                <w:rFonts w:ascii="Arial" w:eastAsia="Times New Roman" w:hAnsi="Arial" w:cs="Arial"/>
                <w:kern w:val="0"/>
                <w:sz w:val="20"/>
                <w:szCs w:val="20"/>
                <w:lang w:eastAsia="en-GB"/>
                <w14:ligatures w14:val="none"/>
              </w:rPr>
              <w:t>The tunnel</w:t>
            </w:r>
            <w:r w:rsidR="009073BE">
              <w:rPr>
                <w:rFonts w:ascii="Arial" w:eastAsia="Times New Roman" w:hAnsi="Arial" w:cs="Arial"/>
                <w:kern w:val="0"/>
                <w:sz w:val="20"/>
                <w:szCs w:val="20"/>
                <w:lang w:eastAsia="en-GB"/>
                <w14:ligatures w14:val="none"/>
              </w:rPr>
              <w:t xml:space="preserve"> 0 </w:t>
            </w:r>
            <w:proofErr w:type="spellStart"/>
            <w:r w:rsidR="009073BE">
              <w:rPr>
                <w:rFonts w:ascii="Arial" w:eastAsia="Times New Roman" w:hAnsi="Arial" w:cs="Arial"/>
                <w:kern w:val="0"/>
                <w:sz w:val="20"/>
                <w:szCs w:val="20"/>
                <w:lang w:eastAsia="en-GB"/>
                <w14:ligatures w14:val="none"/>
              </w:rPr>
              <w:t>ip</w:t>
            </w:r>
            <w:proofErr w:type="spellEnd"/>
            <w:r w:rsidR="009073BE">
              <w:rPr>
                <w:rFonts w:ascii="Arial" w:eastAsia="Times New Roman" w:hAnsi="Arial" w:cs="Arial"/>
                <w:kern w:val="0"/>
                <w:sz w:val="20"/>
                <w:szCs w:val="20"/>
                <w:lang w:eastAsia="en-GB"/>
                <w14:ligatures w14:val="none"/>
              </w:rPr>
              <w:t xml:space="preserve"> address is supposed to be </w:t>
            </w:r>
            <w:r w:rsidR="009073BE">
              <w:rPr>
                <w:rFonts w:ascii="Arial" w:hAnsi="Arial" w:cs="Arial"/>
                <w:color w:val="000000"/>
                <w:sz w:val="20"/>
                <w:szCs w:val="20"/>
              </w:rPr>
              <w:t>192.168.1.1 255.255.255.252.</w:t>
            </w:r>
          </w:p>
          <w:p w14:paraId="5D780FA5" w14:textId="77777777" w:rsidR="009073BE" w:rsidRDefault="009073BE" w:rsidP="009073BE">
            <w:pPr>
              <w:spacing w:before="60" w:after="60" w:line="240" w:lineRule="auto"/>
              <w:rPr>
                <w:rFonts w:ascii="Arial" w:hAnsi="Arial" w:cs="Arial"/>
                <w:color w:val="000000"/>
                <w:sz w:val="20"/>
                <w:szCs w:val="20"/>
              </w:rPr>
            </w:pPr>
          </w:p>
          <w:p w14:paraId="44C754ED" w14:textId="14E47E28" w:rsidR="00A661D5" w:rsidRPr="00A661D5" w:rsidRDefault="009073BE" w:rsidP="009073BE">
            <w:pPr>
              <w:spacing w:before="60" w:after="60" w:line="240" w:lineRule="auto"/>
              <w:rPr>
                <w:rFonts w:ascii="Arial" w:eastAsia="Times New Roman" w:hAnsi="Arial" w:cs="Arial"/>
                <w:kern w:val="0"/>
                <w:sz w:val="20"/>
                <w:szCs w:val="20"/>
                <w:lang w:eastAsia="en-GB"/>
                <w14:ligatures w14:val="none"/>
              </w:rPr>
            </w:pPr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The </w:t>
            </w:r>
            <w:r>
              <w:rPr>
                <w:rFonts w:ascii="Arial" w:hAnsi="Arial" w:cs="Arial"/>
                <w:color w:val="000000"/>
                <w:sz w:val="20"/>
                <w:szCs w:val="20"/>
              </w:rPr>
              <w:t>IP address for G0/0 is supposed to be 172.31.0.1 255.255.255.0</w:t>
            </w:r>
          </w:p>
        </w:tc>
      </w:tr>
      <w:tr w:rsidR="009073BE" w:rsidRPr="00A661D5" w14:paraId="27C69C3B" w14:textId="77777777" w:rsidTr="00B40D0A">
        <w:trPr>
          <w:jc w:val="center"/>
        </w:trPr>
        <w:tc>
          <w:tcPr>
            <w:tcW w:w="993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hideMark/>
          </w:tcPr>
          <w:p w14:paraId="7DCDD499" w14:textId="5E0C8BB6" w:rsidR="00A661D5" w:rsidRPr="00A661D5" w:rsidRDefault="00A661D5" w:rsidP="00A661D5">
            <w:pPr>
              <w:spacing w:before="60" w:after="60" w:line="240" w:lineRule="auto"/>
              <w:rPr>
                <w:rFonts w:ascii="Arial" w:eastAsia="Times New Roman" w:hAnsi="Arial" w:cs="Arial"/>
                <w:kern w:val="0"/>
                <w:sz w:val="20"/>
                <w:szCs w:val="20"/>
                <w:lang w:eastAsia="en-GB"/>
                <w14:ligatures w14:val="none"/>
              </w:rPr>
            </w:pPr>
            <w:r w:rsidRPr="00A661D5">
              <w:rPr>
                <w:rFonts w:ascii="Arial" w:eastAsia="Times New Roman" w:hAnsi="Arial" w:cs="Arial"/>
                <w:kern w:val="0"/>
                <w:sz w:val="20"/>
                <w:szCs w:val="20"/>
                <w:lang w:eastAsia="en-GB"/>
                <w14:ligatures w14:val="none"/>
              </w:rPr>
              <w:t> </w:t>
            </w:r>
            <w:r w:rsidR="00A94757">
              <w:rPr>
                <w:rFonts w:ascii="Arial" w:eastAsia="Times New Roman" w:hAnsi="Arial" w:cs="Arial"/>
                <w:kern w:val="0"/>
                <w:sz w:val="20"/>
                <w:szCs w:val="20"/>
                <w:lang w:eastAsia="en-GB"/>
                <w14:ligatures w14:val="none"/>
              </w:rPr>
              <w:t>RA</w:t>
            </w:r>
          </w:p>
        </w:tc>
        <w:tc>
          <w:tcPr>
            <w:tcW w:w="353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hideMark/>
          </w:tcPr>
          <w:p w14:paraId="5C61FAC6" w14:textId="4128F7A6" w:rsidR="00A661D5" w:rsidRPr="00A661D5" w:rsidRDefault="00A94757" w:rsidP="00A661D5">
            <w:pPr>
              <w:spacing w:before="60" w:after="60" w:line="240" w:lineRule="auto"/>
              <w:rPr>
                <w:rFonts w:ascii="Arial" w:eastAsia="Times New Roman" w:hAnsi="Arial" w:cs="Arial"/>
                <w:kern w:val="0"/>
                <w:sz w:val="20"/>
                <w:szCs w:val="20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0"/>
                <w:szCs w:val="20"/>
                <w:lang w:eastAsia="en-GB"/>
                <w14:ligatures w14:val="none"/>
              </w:rPr>
              <w:t>The route for the private IP address was configured wron</w:t>
            </w:r>
            <w:r w:rsidR="002B18F9">
              <w:rPr>
                <w:rFonts w:ascii="Arial" w:eastAsia="Times New Roman" w:hAnsi="Arial" w:cs="Arial"/>
                <w:kern w:val="0"/>
                <w:sz w:val="20"/>
                <w:szCs w:val="20"/>
                <w:lang w:eastAsia="en-GB"/>
                <w14:ligatures w14:val="none"/>
              </w:rPr>
              <w:t xml:space="preserve">g for the next hop </w:t>
            </w:r>
            <w:proofErr w:type="gramStart"/>
            <w:r w:rsidR="002B18F9">
              <w:rPr>
                <w:rFonts w:ascii="Arial" w:eastAsia="Times New Roman" w:hAnsi="Arial" w:cs="Arial"/>
                <w:kern w:val="0"/>
                <w:sz w:val="20"/>
                <w:szCs w:val="20"/>
                <w:lang w:eastAsia="en-GB"/>
                <w14:ligatures w14:val="none"/>
              </w:rPr>
              <w:t>address</w:t>
            </w:r>
            <w:proofErr w:type="gramEnd"/>
          </w:p>
          <w:p w14:paraId="35DE6E40" w14:textId="77777777" w:rsidR="00A661D5" w:rsidRPr="00A661D5" w:rsidRDefault="00A661D5" w:rsidP="00A661D5">
            <w:pPr>
              <w:spacing w:before="60" w:after="60" w:line="240" w:lineRule="auto"/>
              <w:rPr>
                <w:rFonts w:ascii="Arial" w:eastAsia="Times New Roman" w:hAnsi="Arial" w:cs="Arial"/>
                <w:kern w:val="0"/>
                <w:sz w:val="20"/>
                <w:szCs w:val="20"/>
                <w:lang w:eastAsia="en-GB"/>
                <w14:ligatures w14:val="none"/>
              </w:rPr>
            </w:pPr>
            <w:r w:rsidRPr="00A661D5">
              <w:rPr>
                <w:rFonts w:ascii="Arial" w:eastAsia="Times New Roman" w:hAnsi="Arial" w:cs="Arial"/>
                <w:kern w:val="0"/>
                <w:sz w:val="20"/>
                <w:szCs w:val="20"/>
                <w:lang w:eastAsia="en-GB"/>
                <w14:ligatures w14:val="none"/>
              </w:rPr>
              <w:t> </w:t>
            </w:r>
          </w:p>
          <w:p w14:paraId="31384B71" w14:textId="77777777" w:rsidR="00A661D5" w:rsidRPr="00A661D5" w:rsidRDefault="00A661D5" w:rsidP="00A661D5">
            <w:pPr>
              <w:spacing w:before="60" w:after="60" w:line="240" w:lineRule="auto"/>
              <w:rPr>
                <w:rFonts w:ascii="Arial" w:eastAsia="Times New Roman" w:hAnsi="Arial" w:cs="Arial"/>
                <w:kern w:val="0"/>
                <w:sz w:val="20"/>
                <w:szCs w:val="20"/>
                <w:lang w:eastAsia="en-GB"/>
                <w14:ligatures w14:val="none"/>
              </w:rPr>
            </w:pPr>
            <w:r w:rsidRPr="00A661D5">
              <w:rPr>
                <w:rFonts w:ascii="Arial" w:eastAsia="Times New Roman" w:hAnsi="Arial" w:cs="Arial"/>
                <w:kern w:val="0"/>
                <w:sz w:val="20"/>
                <w:szCs w:val="20"/>
                <w:lang w:eastAsia="en-GB"/>
                <w14:ligatures w14:val="none"/>
              </w:rPr>
              <w:t> </w:t>
            </w:r>
          </w:p>
          <w:p w14:paraId="57B2FEBF" w14:textId="77777777" w:rsidR="00A661D5" w:rsidRPr="00A661D5" w:rsidRDefault="00A661D5" w:rsidP="00A661D5">
            <w:pPr>
              <w:spacing w:before="60" w:after="60" w:line="240" w:lineRule="auto"/>
              <w:rPr>
                <w:rFonts w:ascii="Arial" w:eastAsia="Times New Roman" w:hAnsi="Arial" w:cs="Arial"/>
                <w:kern w:val="0"/>
                <w:sz w:val="20"/>
                <w:szCs w:val="20"/>
                <w:lang w:eastAsia="en-GB"/>
                <w14:ligatures w14:val="none"/>
              </w:rPr>
            </w:pPr>
            <w:r w:rsidRPr="00A661D5">
              <w:rPr>
                <w:rFonts w:ascii="Arial" w:eastAsia="Times New Roman" w:hAnsi="Arial" w:cs="Arial"/>
                <w:kern w:val="0"/>
                <w:sz w:val="20"/>
                <w:szCs w:val="20"/>
                <w:lang w:eastAsia="en-GB"/>
                <w14:ligatures w14:val="none"/>
              </w:rPr>
              <w:t> </w:t>
            </w:r>
          </w:p>
        </w:tc>
        <w:tc>
          <w:tcPr>
            <w:tcW w:w="448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hideMark/>
          </w:tcPr>
          <w:p w14:paraId="08E3D748" w14:textId="452370CB" w:rsidR="00A661D5" w:rsidRPr="00A661D5" w:rsidRDefault="002B18F9" w:rsidP="00A661D5">
            <w:pPr>
              <w:spacing w:before="60" w:after="60" w:line="240" w:lineRule="auto"/>
              <w:rPr>
                <w:rFonts w:ascii="Arial" w:eastAsia="Times New Roman" w:hAnsi="Arial" w:cs="Arial"/>
                <w:kern w:val="0"/>
                <w:sz w:val="20"/>
                <w:szCs w:val="20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0"/>
                <w:szCs w:val="20"/>
                <w:lang w:eastAsia="en-GB"/>
                <w14:ligatures w14:val="none"/>
              </w:rPr>
              <w:t xml:space="preserve">The route for private </w:t>
            </w:r>
            <w:proofErr w:type="spellStart"/>
            <w:r>
              <w:rPr>
                <w:rFonts w:ascii="Arial" w:eastAsia="Times New Roman" w:hAnsi="Arial" w:cs="Arial"/>
                <w:kern w:val="0"/>
                <w:sz w:val="20"/>
                <w:szCs w:val="20"/>
                <w:lang w:eastAsia="en-GB"/>
                <w14:ligatures w14:val="none"/>
              </w:rPr>
              <w:t>ip</w:t>
            </w:r>
            <w:proofErr w:type="spellEnd"/>
            <w:r>
              <w:rPr>
                <w:rFonts w:ascii="Arial" w:eastAsia="Times New Roman" w:hAnsi="Arial" w:cs="Arial"/>
                <w:kern w:val="0"/>
                <w:sz w:val="20"/>
                <w:szCs w:val="20"/>
                <w:lang w:eastAsia="en-GB"/>
                <w14:ligatures w14:val="none"/>
              </w:rPr>
              <w:t xml:space="preserve"> address next hop </w:t>
            </w:r>
            <w:r w:rsidR="00B40D0A">
              <w:rPr>
                <w:rFonts w:ascii="Arial" w:eastAsia="Times New Roman" w:hAnsi="Arial" w:cs="Arial"/>
                <w:kern w:val="0"/>
                <w:sz w:val="20"/>
                <w:szCs w:val="20"/>
                <w:lang w:eastAsia="en-GB"/>
                <w14:ligatures w14:val="none"/>
              </w:rPr>
              <w:t>172.31.1.0 255.255.255.0 192.168.1.2</w:t>
            </w:r>
          </w:p>
        </w:tc>
      </w:tr>
      <w:tr w:rsidR="009073BE" w:rsidRPr="00A661D5" w14:paraId="3C451D14" w14:textId="77777777" w:rsidTr="00B40D0A">
        <w:trPr>
          <w:jc w:val="center"/>
        </w:trPr>
        <w:tc>
          <w:tcPr>
            <w:tcW w:w="993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hideMark/>
          </w:tcPr>
          <w:p w14:paraId="09644A52" w14:textId="7212F09A" w:rsidR="00A661D5" w:rsidRPr="00A661D5" w:rsidRDefault="00A661D5" w:rsidP="00A661D5">
            <w:pPr>
              <w:spacing w:before="60" w:after="60" w:line="240" w:lineRule="auto"/>
              <w:rPr>
                <w:rFonts w:ascii="Arial" w:eastAsia="Times New Roman" w:hAnsi="Arial" w:cs="Arial"/>
                <w:kern w:val="0"/>
                <w:sz w:val="20"/>
                <w:szCs w:val="20"/>
                <w:lang w:eastAsia="en-GB"/>
                <w14:ligatures w14:val="none"/>
              </w:rPr>
            </w:pPr>
            <w:r w:rsidRPr="00A661D5">
              <w:rPr>
                <w:rFonts w:ascii="Arial" w:eastAsia="Times New Roman" w:hAnsi="Arial" w:cs="Arial"/>
                <w:kern w:val="0"/>
                <w:sz w:val="20"/>
                <w:szCs w:val="20"/>
                <w:lang w:eastAsia="en-GB"/>
                <w14:ligatures w14:val="none"/>
              </w:rPr>
              <w:t> </w:t>
            </w:r>
            <w:r w:rsidR="002B18F9">
              <w:rPr>
                <w:rFonts w:ascii="Arial" w:eastAsia="Times New Roman" w:hAnsi="Arial" w:cs="Arial"/>
                <w:kern w:val="0"/>
                <w:sz w:val="20"/>
                <w:szCs w:val="20"/>
                <w:lang w:eastAsia="en-GB"/>
                <w14:ligatures w14:val="none"/>
              </w:rPr>
              <w:t>RB</w:t>
            </w:r>
          </w:p>
        </w:tc>
        <w:tc>
          <w:tcPr>
            <w:tcW w:w="353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hideMark/>
          </w:tcPr>
          <w:p w14:paraId="6783D8D2" w14:textId="03BE4A59" w:rsidR="00A661D5" w:rsidRPr="00A661D5" w:rsidRDefault="00A661D5" w:rsidP="00A661D5">
            <w:pPr>
              <w:spacing w:before="60" w:after="60" w:line="240" w:lineRule="auto"/>
              <w:rPr>
                <w:rFonts w:ascii="Arial" w:eastAsia="Times New Roman" w:hAnsi="Arial" w:cs="Arial"/>
                <w:kern w:val="0"/>
                <w:sz w:val="20"/>
                <w:szCs w:val="20"/>
                <w:lang w:eastAsia="en-GB"/>
                <w14:ligatures w14:val="none"/>
              </w:rPr>
            </w:pPr>
            <w:r w:rsidRPr="00A661D5">
              <w:rPr>
                <w:rFonts w:ascii="Arial" w:eastAsia="Times New Roman" w:hAnsi="Arial" w:cs="Arial"/>
                <w:kern w:val="0"/>
                <w:sz w:val="20"/>
                <w:szCs w:val="20"/>
                <w:lang w:eastAsia="en-GB"/>
                <w14:ligatures w14:val="none"/>
              </w:rPr>
              <w:t> </w:t>
            </w:r>
            <w:r w:rsidR="002B18F9">
              <w:rPr>
                <w:rFonts w:ascii="Arial" w:eastAsia="Times New Roman" w:hAnsi="Arial" w:cs="Arial"/>
                <w:kern w:val="0"/>
                <w:sz w:val="20"/>
                <w:szCs w:val="20"/>
                <w:lang w:eastAsia="en-GB"/>
                <w14:ligatures w14:val="none"/>
              </w:rPr>
              <w:t xml:space="preserve">The source interface is </w:t>
            </w:r>
            <w:proofErr w:type="gramStart"/>
            <w:r w:rsidR="002B18F9">
              <w:rPr>
                <w:rFonts w:ascii="Arial" w:eastAsia="Times New Roman" w:hAnsi="Arial" w:cs="Arial"/>
                <w:kern w:val="0"/>
                <w:sz w:val="20"/>
                <w:szCs w:val="20"/>
                <w:lang w:eastAsia="en-GB"/>
                <w14:ligatures w14:val="none"/>
              </w:rPr>
              <w:t>incorrect</w:t>
            </w:r>
            <w:proofErr w:type="gramEnd"/>
            <w:r w:rsidR="002B18F9">
              <w:rPr>
                <w:rFonts w:ascii="Arial" w:eastAsia="Times New Roman" w:hAnsi="Arial" w:cs="Arial"/>
                <w:kern w:val="0"/>
                <w:sz w:val="20"/>
                <w:szCs w:val="20"/>
                <w:lang w:eastAsia="en-GB"/>
                <w14:ligatures w14:val="none"/>
              </w:rPr>
              <w:t xml:space="preserve"> and the destination address is a private IP</w:t>
            </w:r>
          </w:p>
          <w:p w14:paraId="4821D07F" w14:textId="77777777" w:rsidR="00A661D5" w:rsidRPr="00A661D5" w:rsidRDefault="00A661D5" w:rsidP="00A661D5">
            <w:pPr>
              <w:spacing w:before="60" w:after="60" w:line="240" w:lineRule="auto"/>
              <w:rPr>
                <w:rFonts w:ascii="Arial" w:eastAsia="Times New Roman" w:hAnsi="Arial" w:cs="Arial"/>
                <w:kern w:val="0"/>
                <w:sz w:val="20"/>
                <w:szCs w:val="20"/>
                <w:lang w:eastAsia="en-GB"/>
                <w14:ligatures w14:val="none"/>
              </w:rPr>
            </w:pPr>
            <w:r w:rsidRPr="00A661D5">
              <w:rPr>
                <w:rFonts w:ascii="Arial" w:eastAsia="Times New Roman" w:hAnsi="Arial" w:cs="Arial"/>
                <w:kern w:val="0"/>
                <w:sz w:val="20"/>
                <w:szCs w:val="20"/>
                <w:lang w:eastAsia="en-GB"/>
                <w14:ligatures w14:val="none"/>
              </w:rPr>
              <w:t> </w:t>
            </w:r>
          </w:p>
          <w:p w14:paraId="54487AAB" w14:textId="77777777" w:rsidR="00A661D5" w:rsidRPr="00A661D5" w:rsidRDefault="00A661D5" w:rsidP="00A661D5">
            <w:pPr>
              <w:spacing w:before="60" w:after="60" w:line="240" w:lineRule="auto"/>
              <w:rPr>
                <w:rFonts w:ascii="Arial" w:eastAsia="Times New Roman" w:hAnsi="Arial" w:cs="Arial"/>
                <w:kern w:val="0"/>
                <w:sz w:val="20"/>
                <w:szCs w:val="20"/>
                <w:lang w:eastAsia="en-GB"/>
                <w14:ligatures w14:val="none"/>
              </w:rPr>
            </w:pPr>
            <w:r w:rsidRPr="00A661D5">
              <w:rPr>
                <w:rFonts w:ascii="Arial" w:eastAsia="Times New Roman" w:hAnsi="Arial" w:cs="Arial"/>
                <w:kern w:val="0"/>
                <w:sz w:val="20"/>
                <w:szCs w:val="20"/>
                <w:lang w:eastAsia="en-GB"/>
                <w14:ligatures w14:val="none"/>
              </w:rPr>
              <w:t> </w:t>
            </w:r>
          </w:p>
          <w:p w14:paraId="7B96C67D" w14:textId="77777777" w:rsidR="00A661D5" w:rsidRPr="00A661D5" w:rsidRDefault="00A661D5" w:rsidP="00A661D5">
            <w:pPr>
              <w:spacing w:before="60" w:after="60" w:line="240" w:lineRule="auto"/>
              <w:rPr>
                <w:rFonts w:ascii="Arial" w:eastAsia="Times New Roman" w:hAnsi="Arial" w:cs="Arial"/>
                <w:kern w:val="0"/>
                <w:sz w:val="20"/>
                <w:szCs w:val="20"/>
                <w:lang w:eastAsia="en-GB"/>
                <w14:ligatures w14:val="none"/>
              </w:rPr>
            </w:pPr>
            <w:r w:rsidRPr="00A661D5">
              <w:rPr>
                <w:rFonts w:ascii="Arial" w:eastAsia="Times New Roman" w:hAnsi="Arial" w:cs="Arial"/>
                <w:kern w:val="0"/>
                <w:sz w:val="20"/>
                <w:szCs w:val="20"/>
                <w:lang w:eastAsia="en-GB"/>
                <w14:ligatures w14:val="none"/>
              </w:rPr>
              <w:t> </w:t>
            </w:r>
          </w:p>
        </w:tc>
        <w:tc>
          <w:tcPr>
            <w:tcW w:w="448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hideMark/>
          </w:tcPr>
          <w:p w14:paraId="6249977A" w14:textId="66659AA6" w:rsidR="00A661D5" w:rsidRPr="00A661D5" w:rsidRDefault="00B40D0A" w:rsidP="00A661D5">
            <w:pPr>
              <w:spacing w:before="60" w:after="60" w:line="240" w:lineRule="auto"/>
              <w:rPr>
                <w:rFonts w:ascii="Arial" w:eastAsia="Times New Roman" w:hAnsi="Arial" w:cs="Arial"/>
                <w:kern w:val="0"/>
                <w:sz w:val="20"/>
                <w:szCs w:val="20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0"/>
                <w:szCs w:val="20"/>
                <w:lang w:eastAsia="en-GB"/>
                <w14:ligatures w14:val="none"/>
              </w:rPr>
              <w:t>Change source interface to s0/0/0 and the destination address to 209.165.122.2</w:t>
            </w:r>
          </w:p>
        </w:tc>
      </w:tr>
    </w:tbl>
    <w:p w14:paraId="393CB6FC" w14:textId="77777777" w:rsidR="00A661D5" w:rsidRPr="00A661D5" w:rsidRDefault="00A661D5" w:rsidP="00A661D5"/>
    <w:sectPr w:rsidR="00A661D5" w:rsidRPr="00A661D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61D5"/>
    <w:rsid w:val="002B18F9"/>
    <w:rsid w:val="009073BE"/>
    <w:rsid w:val="00A661D5"/>
    <w:rsid w:val="00A94757"/>
    <w:rsid w:val="00B40D0A"/>
    <w:rsid w:val="00CF34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814C84"/>
  <w15:chartTrackingRefBased/>
  <w15:docId w15:val="{DFFC306C-FB77-49DB-B4E1-A6B3F7F3E8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661D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661D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customStyle="1" w:styleId="bodytext1">
    <w:name w:val="bodytext1"/>
    <w:basedOn w:val="Normal"/>
    <w:rsid w:val="00A661D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customStyle="1" w:styleId="parthead">
    <w:name w:val="parthead"/>
    <w:basedOn w:val="Normal"/>
    <w:rsid w:val="00A661D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customStyle="1" w:styleId="tableheading">
    <w:name w:val="tableheading"/>
    <w:basedOn w:val="Normal"/>
    <w:rsid w:val="00A661D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customStyle="1" w:styleId="tabletext">
    <w:name w:val="tabletext"/>
    <w:basedOn w:val="Normal"/>
    <w:rsid w:val="00A661D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19523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776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624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75</TotalTime>
  <Pages>1</Pages>
  <Words>97</Words>
  <Characters>557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Lara Marina Da Costa Palma Rocha (2004462)</dc:creator>
  <cp:keywords/>
  <dc:description/>
  <cp:lastModifiedBy>Lara Marina Da Costa Palma Rocha (2004462)</cp:lastModifiedBy>
  <cp:revision>1</cp:revision>
  <dcterms:created xsi:type="dcterms:W3CDTF">2023-03-28T14:59:00Z</dcterms:created>
  <dcterms:modified xsi:type="dcterms:W3CDTF">2023-03-28T16:14:00Z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7b328af6-fbff-4152-a9c0-7f988b3e95d6</vt:lpwstr>
  </property>
</Properties>
</file>