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03524C" w14:textId="0C78E236" w:rsidR="003F72C8" w:rsidRPr="00062332" w:rsidRDefault="003F72C8" w:rsidP="00062332">
      <w:pPr>
        <w:pStyle w:val="Heading1"/>
        <w:spacing w:line="360" w:lineRule="auto"/>
        <w:jc w:val="both"/>
        <w:rPr>
          <w:rFonts w:ascii="Arial" w:hAnsi="Arial" w:cs="Arial"/>
          <w:b/>
          <w:color w:val="auto"/>
          <w:sz w:val="24"/>
          <w:szCs w:val="24"/>
          <w:u w:val="single"/>
        </w:rPr>
      </w:pPr>
      <w:r w:rsidRPr="00062332">
        <w:rPr>
          <w:rFonts w:ascii="Arial" w:eastAsiaTheme="minorEastAsia" w:hAnsi="Arial" w:cs="Arial"/>
          <w:color w:val="000000" w:themeColor="text1"/>
          <w:kern w:val="24"/>
          <w:sz w:val="24"/>
          <w:szCs w:val="24"/>
          <w:lang w:eastAsia="en-GB"/>
        </w:rPr>
        <w:t>Develop a research proposal suitable for your client group (e.g. with young children or children or young people or those excluded, or within wider community settings or educational contexts).</w:t>
      </w:r>
    </w:p>
    <w:p w14:paraId="176AF177" w14:textId="4A221EC5" w:rsidR="001C2414" w:rsidRPr="00062332" w:rsidRDefault="0003347A" w:rsidP="00062332">
      <w:pPr>
        <w:pStyle w:val="Heading1"/>
        <w:spacing w:line="360" w:lineRule="auto"/>
        <w:jc w:val="both"/>
        <w:rPr>
          <w:rFonts w:ascii="Arial" w:hAnsi="Arial" w:cs="Arial"/>
          <w:b/>
          <w:color w:val="auto"/>
          <w:sz w:val="24"/>
          <w:szCs w:val="24"/>
          <w:u w:val="single"/>
        </w:rPr>
      </w:pPr>
      <w:r w:rsidRPr="00062332">
        <w:rPr>
          <w:rFonts w:ascii="Arial" w:hAnsi="Arial" w:cs="Arial"/>
          <w:b/>
          <w:color w:val="auto"/>
          <w:sz w:val="24"/>
          <w:szCs w:val="24"/>
          <w:u w:val="single"/>
        </w:rPr>
        <w:t>Introduction</w:t>
      </w:r>
    </w:p>
    <w:p w14:paraId="6AE54522" w14:textId="24646C7A" w:rsidR="00582913" w:rsidRPr="00062332" w:rsidRDefault="00600534" w:rsidP="00062332">
      <w:pPr>
        <w:spacing w:line="360" w:lineRule="auto"/>
        <w:jc w:val="both"/>
        <w:rPr>
          <w:rFonts w:ascii="Arial" w:hAnsi="Arial" w:cs="Arial"/>
          <w:sz w:val="24"/>
          <w:szCs w:val="24"/>
        </w:rPr>
      </w:pPr>
      <w:bookmarkStart w:id="0" w:name="_Toc7773423"/>
      <w:r w:rsidRPr="00062332">
        <w:rPr>
          <w:rFonts w:ascii="Arial" w:hAnsi="Arial" w:cs="Arial"/>
          <w:sz w:val="24"/>
          <w:szCs w:val="24"/>
        </w:rPr>
        <w:t xml:space="preserve">Around 23,600 </w:t>
      </w:r>
      <w:r w:rsidR="00575EC0" w:rsidRPr="00062332">
        <w:rPr>
          <w:rFonts w:ascii="Arial" w:hAnsi="Arial" w:cs="Arial"/>
          <w:sz w:val="24"/>
          <w:szCs w:val="24"/>
        </w:rPr>
        <w:t xml:space="preserve">parents die a year, leaving 111 children and young people bereaved of a parent </w:t>
      </w:r>
      <w:r w:rsidR="00732CF5" w:rsidRPr="00062332">
        <w:rPr>
          <w:rFonts w:ascii="Arial" w:hAnsi="Arial" w:cs="Arial"/>
          <w:sz w:val="24"/>
          <w:szCs w:val="24"/>
        </w:rPr>
        <w:t>every day</w:t>
      </w:r>
      <w:r w:rsidR="004D62D7" w:rsidRPr="00062332">
        <w:rPr>
          <w:rFonts w:ascii="Arial" w:hAnsi="Arial" w:cs="Arial"/>
          <w:sz w:val="24"/>
          <w:szCs w:val="24"/>
        </w:rPr>
        <w:t>, a</w:t>
      </w:r>
      <w:r w:rsidR="007C54A6" w:rsidRPr="00062332">
        <w:rPr>
          <w:rFonts w:ascii="Arial" w:hAnsi="Arial" w:cs="Arial"/>
          <w:sz w:val="24"/>
          <w:szCs w:val="24"/>
        </w:rPr>
        <w:t xml:space="preserve">longside </w:t>
      </w:r>
      <w:r w:rsidR="00582913" w:rsidRPr="00062332">
        <w:rPr>
          <w:rFonts w:ascii="Arial" w:hAnsi="Arial" w:cs="Arial"/>
          <w:sz w:val="24"/>
          <w:szCs w:val="24"/>
        </w:rPr>
        <w:t>1-29</w:t>
      </w:r>
      <w:r w:rsidR="00213718" w:rsidRPr="00062332">
        <w:rPr>
          <w:rFonts w:ascii="Arial" w:hAnsi="Arial" w:cs="Arial"/>
          <w:sz w:val="24"/>
          <w:szCs w:val="24"/>
        </w:rPr>
        <w:t xml:space="preserve"> children aged 5-16 years old</w:t>
      </w:r>
      <w:r w:rsidR="00875B0E" w:rsidRPr="00062332">
        <w:rPr>
          <w:rFonts w:ascii="Arial" w:hAnsi="Arial" w:cs="Arial"/>
          <w:sz w:val="24"/>
          <w:szCs w:val="24"/>
        </w:rPr>
        <w:t xml:space="preserve"> have been bereaved of a sibling or parent which equates to </w:t>
      </w:r>
      <w:r w:rsidR="00266A29" w:rsidRPr="00062332">
        <w:rPr>
          <w:rFonts w:ascii="Arial" w:hAnsi="Arial" w:cs="Arial"/>
          <w:sz w:val="24"/>
          <w:szCs w:val="24"/>
        </w:rPr>
        <w:t>an average of one child per class (Child Bereavement UK, 2018).</w:t>
      </w:r>
      <w:r w:rsidR="00FB4B5A" w:rsidRPr="00062332">
        <w:rPr>
          <w:rFonts w:ascii="Arial" w:hAnsi="Arial" w:cs="Arial"/>
          <w:sz w:val="24"/>
          <w:szCs w:val="24"/>
        </w:rPr>
        <w:t xml:space="preserve"> </w:t>
      </w:r>
      <w:r w:rsidR="007C54A6" w:rsidRPr="00062332">
        <w:rPr>
          <w:rFonts w:ascii="Arial" w:hAnsi="Arial" w:cs="Arial"/>
          <w:sz w:val="24"/>
          <w:szCs w:val="24"/>
        </w:rPr>
        <w:t xml:space="preserve">Additionally, </w:t>
      </w:r>
      <w:r w:rsidR="000849B9" w:rsidRPr="00062332">
        <w:rPr>
          <w:rFonts w:ascii="Arial" w:hAnsi="Arial" w:cs="Arial"/>
          <w:sz w:val="24"/>
          <w:szCs w:val="24"/>
        </w:rPr>
        <w:t xml:space="preserve">at least </w:t>
      </w:r>
      <w:r w:rsidR="00793F25" w:rsidRPr="00062332">
        <w:rPr>
          <w:rFonts w:ascii="Arial" w:hAnsi="Arial" w:cs="Arial"/>
          <w:sz w:val="24"/>
          <w:szCs w:val="24"/>
        </w:rPr>
        <w:t xml:space="preserve">37,000 </w:t>
      </w:r>
      <w:r w:rsidR="00503E36" w:rsidRPr="00062332">
        <w:rPr>
          <w:rFonts w:ascii="Arial" w:hAnsi="Arial" w:cs="Arial"/>
          <w:sz w:val="24"/>
          <w:szCs w:val="24"/>
        </w:rPr>
        <w:t xml:space="preserve">children and young people under the age of 18 have </w:t>
      </w:r>
      <w:r w:rsidR="001A7789" w:rsidRPr="00062332">
        <w:rPr>
          <w:rFonts w:ascii="Arial" w:hAnsi="Arial" w:cs="Arial"/>
          <w:sz w:val="24"/>
          <w:szCs w:val="24"/>
        </w:rPr>
        <w:t>been bereaved of a</w:t>
      </w:r>
      <w:r w:rsidR="00084817" w:rsidRPr="00062332">
        <w:rPr>
          <w:rFonts w:ascii="Arial" w:hAnsi="Arial" w:cs="Arial"/>
          <w:sz w:val="24"/>
          <w:szCs w:val="24"/>
        </w:rPr>
        <w:t>nother</w:t>
      </w:r>
      <w:r w:rsidR="001A7789" w:rsidRPr="00062332">
        <w:rPr>
          <w:rFonts w:ascii="Arial" w:hAnsi="Arial" w:cs="Arial"/>
          <w:sz w:val="24"/>
          <w:szCs w:val="24"/>
        </w:rPr>
        <w:t xml:space="preserve"> close famil</w:t>
      </w:r>
      <w:r w:rsidR="00084817" w:rsidRPr="00062332">
        <w:rPr>
          <w:rFonts w:ascii="Arial" w:hAnsi="Arial" w:cs="Arial"/>
          <w:sz w:val="24"/>
          <w:szCs w:val="24"/>
        </w:rPr>
        <w:t>y member or a close friend (</w:t>
      </w:r>
      <w:r w:rsidR="00155412" w:rsidRPr="00062332">
        <w:rPr>
          <w:rFonts w:ascii="Arial" w:hAnsi="Arial" w:cs="Arial"/>
          <w:sz w:val="24"/>
          <w:szCs w:val="24"/>
        </w:rPr>
        <w:t xml:space="preserve">Cruse Bereavement Care, No date). </w:t>
      </w:r>
      <w:r w:rsidR="00304B8C" w:rsidRPr="00062332">
        <w:rPr>
          <w:rFonts w:ascii="Arial" w:hAnsi="Arial" w:cs="Arial"/>
          <w:sz w:val="24"/>
          <w:szCs w:val="24"/>
        </w:rPr>
        <w:t xml:space="preserve">With this many children and young people being bereaved of </w:t>
      </w:r>
      <w:r w:rsidR="00966910" w:rsidRPr="00062332">
        <w:rPr>
          <w:rFonts w:ascii="Arial" w:hAnsi="Arial" w:cs="Arial"/>
          <w:sz w:val="24"/>
          <w:szCs w:val="24"/>
        </w:rPr>
        <w:t>significant people in their lives, I feel it is important to explore the different support networks that are available for them within their community</w:t>
      </w:r>
      <w:r w:rsidR="00906BA7" w:rsidRPr="00062332">
        <w:rPr>
          <w:rFonts w:ascii="Arial" w:hAnsi="Arial" w:cs="Arial"/>
          <w:sz w:val="24"/>
          <w:szCs w:val="24"/>
        </w:rPr>
        <w:t xml:space="preserve"> and how </w:t>
      </w:r>
      <w:r w:rsidR="007F52EE" w:rsidRPr="00062332">
        <w:rPr>
          <w:rFonts w:ascii="Arial" w:hAnsi="Arial" w:cs="Arial"/>
          <w:sz w:val="24"/>
          <w:szCs w:val="24"/>
        </w:rPr>
        <w:t xml:space="preserve">I as a supply teacher could help any children in my class that may have </w:t>
      </w:r>
      <w:r w:rsidR="00126A34" w:rsidRPr="00062332">
        <w:rPr>
          <w:rFonts w:ascii="Arial" w:hAnsi="Arial" w:cs="Arial"/>
          <w:sz w:val="24"/>
          <w:szCs w:val="24"/>
        </w:rPr>
        <w:t xml:space="preserve">experienced this adverse childhood experience. </w:t>
      </w:r>
      <w:r w:rsidR="00FE5E7B" w:rsidRPr="00062332">
        <w:rPr>
          <w:rFonts w:ascii="Arial" w:hAnsi="Arial" w:cs="Arial"/>
          <w:sz w:val="24"/>
          <w:szCs w:val="24"/>
        </w:rPr>
        <w:t>Being</w:t>
      </w:r>
      <w:r w:rsidR="00C1043D" w:rsidRPr="00062332">
        <w:rPr>
          <w:rFonts w:ascii="Arial" w:hAnsi="Arial" w:cs="Arial"/>
          <w:sz w:val="24"/>
          <w:szCs w:val="24"/>
        </w:rPr>
        <w:t xml:space="preserve"> a supply teacher, I have never experienced any bereavement training throughout my teacher training nor </w:t>
      </w:r>
      <w:r w:rsidR="002806CB" w:rsidRPr="00062332">
        <w:rPr>
          <w:rFonts w:ascii="Arial" w:hAnsi="Arial" w:cs="Arial"/>
          <w:sz w:val="24"/>
          <w:szCs w:val="24"/>
        </w:rPr>
        <w:t xml:space="preserve">during my career thus far. </w:t>
      </w:r>
      <w:r w:rsidR="00AB7CBC" w:rsidRPr="00062332">
        <w:rPr>
          <w:rFonts w:ascii="Arial" w:hAnsi="Arial" w:cs="Arial"/>
          <w:sz w:val="24"/>
          <w:szCs w:val="24"/>
        </w:rPr>
        <w:t xml:space="preserve">Given the vast </w:t>
      </w:r>
      <w:r w:rsidR="007B2406" w:rsidRPr="00062332">
        <w:rPr>
          <w:rFonts w:ascii="Arial" w:hAnsi="Arial" w:cs="Arial"/>
          <w:sz w:val="24"/>
          <w:szCs w:val="24"/>
        </w:rPr>
        <w:t>number</w:t>
      </w:r>
      <w:r w:rsidR="005D35F4" w:rsidRPr="00062332">
        <w:rPr>
          <w:rFonts w:ascii="Arial" w:hAnsi="Arial" w:cs="Arial"/>
          <w:sz w:val="24"/>
          <w:szCs w:val="24"/>
        </w:rPr>
        <w:t xml:space="preserve"> of children and young people experiencing a significant loss</w:t>
      </w:r>
      <w:r w:rsidR="00C642B4" w:rsidRPr="00062332">
        <w:rPr>
          <w:rFonts w:ascii="Arial" w:hAnsi="Arial" w:cs="Arial"/>
          <w:sz w:val="24"/>
          <w:szCs w:val="24"/>
        </w:rPr>
        <w:t xml:space="preserve">, I </w:t>
      </w:r>
      <w:r w:rsidR="00EC6C9F" w:rsidRPr="00062332">
        <w:rPr>
          <w:rFonts w:ascii="Arial" w:hAnsi="Arial" w:cs="Arial"/>
          <w:sz w:val="24"/>
          <w:szCs w:val="24"/>
        </w:rPr>
        <w:t xml:space="preserve">aim to use this research proposal to gain knowledge and understanding into the support services that are available </w:t>
      </w:r>
      <w:r w:rsidR="001A25C2" w:rsidRPr="00062332">
        <w:rPr>
          <w:rFonts w:ascii="Arial" w:hAnsi="Arial" w:cs="Arial"/>
          <w:sz w:val="24"/>
          <w:szCs w:val="24"/>
        </w:rPr>
        <w:t xml:space="preserve">locally and what strategies I could use as a teacher </w:t>
      </w:r>
      <w:r w:rsidR="005D685B" w:rsidRPr="00062332">
        <w:rPr>
          <w:rFonts w:ascii="Arial" w:hAnsi="Arial" w:cs="Arial"/>
          <w:sz w:val="24"/>
          <w:szCs w:val="24"/>
        </w:rPr>
        <w:t xml:space="preserve">if a child in my class needed support of this kind. </w:t>
      </w:r>
    </w:p>
    <w:p w14:paraId="5E1DB145" w14:textId="34F251C9" w:rsidR="008E612A" w:rsidRPr="00062332" w:rsidRDefault="008E612A" w:rsidP="00062332">
      <w:pPr>
        <w:spacing w:line="360" w:lineRule="auto"/>
        <w:jc w:val="both"/>
        <w:rPr>
          <w:rFonts w:ascii="Arial" w:hAnsi="Arial" w:cs="Arial"/>
          <w:color w:val="000000" w:themeColor="text1"/>
          <w:sz w:val="24"/>
          <w:szCs w:val="24"/>
        </w:rPr>
      </w:pPr>
      <w:r w:rsidRPr="00062332">
        <w:rPr>
          <w:rFonts w:ascii="Arial" w:hAnsi="Arial" w:cs="Arial"/>
          <w:color w:val="000000" w:themeColor="text1"/>
          <w:sz w:val="24"/>
          <w:szCs w:val="24"/>
        </w:rPr>
        <w:t xml:space="preserve">Deriving from a Supply Teacher standpoint, I was unaware that there was any support available specifically for bereaved children. When speaking to a family friend who has previously worked closely with charities that work with bereaved children, I was astonished how important these services are within our society to ensure our children aren’t falling behind after an experience such as a loss. </w:t>
      </w:r>
      <w:r w:rsidR="005C0DFF" w:rsidRPr="00062332">
        <w:rPr>
          <w:rFonts w:ascii="Arial" w:hAnsi="Arial" w:cs="Arial"/>
          <w:color w:val="000000" w:themeColor="text1"/>
          <w:sz w:val="24"/>
          <w:szCs w:val="24"/>
        </w:rPr>
        <w:t xml:space="preserve">I went away and began to research </w:t>
      </w:r>
      <w:r w:rsidR="00172504" w:rsidRPr="00062332">
        <w:rPr>
          <w:rFonts w:ascii="Arial" w:hAnsi="Arial" w:cs="Arial"/>
          <w:color w:val="000000" w:themeColor="text1"/>
          <w:sz w:val="24"/>
          <w:szCs w:val="24"/>
        </w:rPr>
        <w:t xml:space="preserve">and wanted to discover more </w:t>
      </w:r>
      <w:r w:rsidR="00CD22E3" w:rsidRPr="00062332">
        <w:rPr>
          <w:rFonts w:ascii="Arial" w:hAnsi="Arial" w:cs="Arial"/>
          <w:color w:val="000000" w:themeColor="text1"/>
          <w:sz w:val="24"/>
          <w:szCs w:val="24"/>
        </w:rPr>
        <w:t>in-depth detail of how these services can</w:t>
      </w:r>
      <w:r w:rsidR="002B76F4" w:rsidRPr="00062332">
        <w:rPr>
          <w:rFonts w:ascii="Arial" w:hAnsi="Arial" w:cs="Arial"/>
          <w:color w:val="000000" w:themeColor="text1"/>
          <w:sz w:val="24"/>
          <w:szCs w:val="24"/>
        </w:rPr>
        <w:t xml:space="preserve"> support </w:t>
      </w:r>
      <w:r w:rsidR="00BC7792" w:rsidRPr="00062332">
        <w:rPr>
          <w:rFonts w:ascii="Arial" w:hAnsi="Arial" w:cs="Arial"/>
          <w:color w:val="000000" w:themeColor="text1"/>
          <w:sz w:val="24"/>
          <w:szCs w:val="24"/>
        </w:rPr>
        <w:t xml:space="preserve">children and young people </w:t>
      </w:r>
      <w:r w:rsidR="002D46D7" w:rsidRPr="00062332">
        <w:rPr>
          <w:rFonts w:ascii="Arial" w:hAnsi="Arial" w:cs="Arial"/>
          <w:color w:val="000000" w:themeColor="text1"/>
          <w:sz w:val="24"/>
          <w:szCs w:val="24"/>
        </w:rPr>
        <w:t>with</w:t>
      </w:r>
      <w:r w:rsidR="00BC7792" w:rsidRPr="00062332">
        <w:rPr>
          <w:rFonts w:ascii="Arial" w:hAnsi="Arial" w:cs="Arial"/>
          <w:color w:val="000000" w:themeColor="text1"/>
          <w:sz w:val="24"/>
          <w:szCs w:val="24"/>
        </w:rPr>
        <w:t>in our society.</w:t>
      </w:r>
      <w:r w:rsidR="00DC48C8" w:rsidRPr="00062332">
        <w:rPr>
          <w:rFonts w:ascii="Arial" w:hAnsi="Arial" w:cs="Arial"/>
          <w:color w:val="000000" w:themeColor="text1"/>
          <w:sz w:val="24"/>
          <w:szCs w:val="24"/>
        </w:rPr>
        <w:t xml:space="preserve"> </w:t>
      </w:r>
      <w:r w:rsidR="003F6D2A" w:rsidRPr="00062332">
        <w:rPr>
          <w:rFonts w:ascii="Arial" w:hAnsi="Arial" w:cs="Arial"/>
          <w:color w:val="000000" w:themeColor="text1"/>
          <w:sz w:val="24"/>
          <w:szCs w:val="24"/>
        </w:rPr>
        <w:t>The lack of personal knowledge and understanding of this topic</w:t>
      </w:r>
      <w:r w:rsidR="00D2276D" w:rsidRPr="00062332">
        <w:rPr>
          <w:rFonts w:ascii="Arial" w:hAnsi="Arial" w:cs="Arial"/>
          <w:color w:val="000000" w:themeColor="text1"/>
          <w:sz w:val="24"/>
          <w:szCs w:val="24"/>
        </w:rPr>
        <w:t xml:space="preserve"> was the drivin</w:t>
      </w:r>
      <w:r w:rsidR="003F6D2A" w:rsidRPr="00062332">
        <w:rPr>
          <w:rFonts w:ascii="Arial" w:hAnsi="Arial" w:cs="Arial"/>
          <w:color w:val="000000" w:themeColor="text1"/>
          <w:sz w:val="24"/>
          <w:szCs w:val="24"/>
        </w:rPr>
        <w:t xml:space="preserve">g </w:t>
      </w:r>
      <w:r w:rsidR="00D2276D" w:rsidRPr="00062332">
        <w:rPr>
          <w:rFonts w:ascii="Arial" w:hAnsi="Arial" w:cs="Arial"/>
          <w:color w:val="000000" w:themeColor="text1"/>
          <w:sz w:val="24"/>
          <w:szCs w:val="24"/>
        </w:rPr>
        <w:t xml:space="preserve">force behind the research project </w:t>
      </w:r>
      <w:r w:rsidR="003F6D2A" w:rsidRPr="00062332">
        <w:rPr>
          <w:rFonts w:ascii="Arial" w:hAnsi="Arial" w:cs="Arial"/>
          <w:color w:val="000000" w:themeColor="text1"/>
          <w:sz w:val="24"/>
          <w:szCs w:val="24"/>
        </w:rPr>
        <w:t xml:space="preserve">as I </w:t>
      </w:r>
      <w:r w:rsidR="007D231D" w:rsidRPr="00062332">
        <w:rPr>
          <w:rFonts w:ascii="Arial" w:hAnsi="Arial" w:cs="Arial"/>
          <w:color w:val="000000" w:themeColor="text1"/>
          <w:sz w:val="24"/>
          <w:szCs w:val="24"/>
        </w:rPr>
        <w:t>feel it is important that</w:t>
      </w:r>
      <w:r w:rsidR="00372045" w:rsidRPr="00062332">
        <w:rPr>
          <w:rFonts w:ascii="Arial" w:hAnsi="Arial" w:cs="Arial"/>
          <w:color w:val="000000" w:themeColor="text1"/>
          <w:sz w:val="24"/>
          <w:szCs w:val="24"/>
        </w:rPr>
        <w:t xml:space="preserve"> as a Supply Teacher working within different schools</w:t>
      </w:r>
      <w:r w:rsidR="00E83D7A" w:rsidRPr="00062332">
        <w:rPr>
          <w:rFonts w:ascii="Arial" w:hAnsi="Arial" w:cs="Arial"/>
          <w:color w:val="000000" w:themeColor="text1"/>
          <w:sz w:val="24"/>
          <w:szCs w:val="24"/>
        </w:rPr>
        <w:t>, I</w:t>
      </w:r>
      <w:r w:rsidR="00372045" w:rsidRPr="00062332">
        <w:rPr>
          <w:rFonts w:ascii="Arial" w:hAnsi="Arial" w:cs="Arial"/>
          <w:color w:val="000000" w:themeColor="text1"/>
          <w:sz w:val="24"/>
          <w:szCs w:val="24"/>
        </w:rPr>
        <w:t xml:space="preserve"> </w:t>
      </w:r>
      <w:r w:rsidR="008B2B24" w:rsidRPr="00062332">
        <w:rPr>
          <w:rFonts w:ascii="Arial" w:hAnsi="Arial" w:cs="Arial"/>
          <w:color w:val="000000" w:themeColor="text1"/>
          <w:sz w:val="24"/>
          <w:szCs w:val="24"/>
        </w:rPr>
        <w:t xml:space="preserve">have </w:t>
      </w:r>
      <w:r w:rsidR="003C35A6" w:rsidRPr="00062332">
        <w:rPr>
          <w:rFonts w:ascii="Arial" w:hAnsi="Arial" w:cs="Arial"/>
          <w:color w:val="000000" w:themeColor="text1"/>
          <w:sz w:val="24"/>
          <w:szCs w:val="24"/>
        </w:rPr>
        <w:t>informed</w:t>
      </w:r>
      <w:r w:rsidR="009D3A7C" w:rsidRPr="00062332">
        <w:rPr>
          <w:rFonts w:ascii="Arial" w:hAnsi="Arial" w:cs="Arial"/>
          <w:color w:val="000000" w:themeColor="text1"/>
          <w:sz w:val="24"/>
          <w:szCs w:val="24"/>
        </w:rPr>
        <w:t xml:space="preserve"> information as to how </w:t>
      </w:r>
      <w:r w:rsidR="003C35A6" w:rsidRPr="00062332">
        <w:rPr>
          <w:rFonts w:ascii="Arial" w:hAnsi="Arial" w:cs="Arial"/>
          <w:color w:val="000000" w:themeColor="text1"/>
          <w:sz w:val="24"/>
          <w:szCs w:val="24"/>
        </w:rPr>
        <w:t xml:space="preserve">I could support a child within </w:t>
      </w:r>
      <w:r w:rsidR="00F26B3E" w:rsidRPr="00062332">
        <w:rPr>
          <w:rFonts w:ascii="Arial" w:hAnsi="Arial" w:cs="Arial"/>
          <w:color w:val="000000" w:themeColor="text1"/>
          <w:sz w:val="24"/>
          <w:szCs w:val="24"/>
        </w:rPr>
        <w:t>my class</w:t>
      </w:r>
      <w:r w:rsidR="00743CC6" w:rsidRPr="00062332">
        <w:rPr>
          <w:rFonts w:ascii="Arial" w:hAnsi="Arial" w:cs="Arial"/>
          <w:color w:val="000000" w:themeColor="text1"/>
          <w:sz w:val="24"/>
          <w:szCs w:val="24"/>
        </w:rPr>
        <w:t xml:space="preserve"> that may be experiencing bereavement.</w:t>
      </w:r>
      <w:r w:rsidR="003C35A6" w:rsidRPr="00062332">
        <w:rPr>
          <w:rFonts w:ascii="Arial" w:hAnsi="Arial" w:cs="Arial"/>
          <w:color w:val="000000" w:themeColor="text1"/>
          <w:sz w:val="24"/>
          <w:szCs w:val="24"/>
        </w:rPr>
        <w:t xml:space="preserve">  </w:t>
      </w:r>
    </w:p>
    <w:p w14:paraId="447A95BE" w14:textId="01EBBEA8" w:rsidR="001C2414" w:rsidRPr="00062332" w:rsidRDefault="00A048AC" w:rsidP="00062332">
      <w:pPr>
        <w:spacing w:line="360" w:lineRule="auto"/>
        <w:jc w:val="both"/>
        <w:rPr>
          <w:rFonts w:ascii="Arial" w:hAnsi="Arial" w:cs="Arial"/>
          <w:color w:val="000000" w:themeColor="text1"/>
          <w:sz w:val="24"/>
          <w:szCs w:val="24"/>
        </w:rPr>
      </w:pPr>
      <w:bookmarkStart w:id="1" w:name="_Toc7773425"/>
      <w:bookmarkEnd w:id="0"/>
      <w:r w:rsidRPr="00062332">
        <w:rPr>
          <w:rFonts w:ascii="Arial" w:hAnsi="Arial" w:cs="Arial"/>
          <w:color w:val="000000" w:themeColor="text1"/>
          <w:sz w:val="24"/>
          <w:szCs w:val="24"/>
        </w:rPr>
        <w:lastRenderedPageBreak/>
        <w:t>The main question</w:t>
      </w:r>
      <w:r w:rsidR="00E1039C" w:rsidRPr="00062332">
        <w:rPr>
          <w:rFonts w:ascii="Arial" w:hAnsi="Arial" w:cs="Arial"/>
          <w:color w:val="000000" w:themeColor="text1"/>
          <w:sz w:val="24"/>
          <w:szCs w:val="24"/>
        </w:rPr>
        <w:t xml:space="preserve"> that </w:t>
      </w:r>
      <w:r w:rsidR="00012A77" w:rsidRPr="00062332">
        <w:rPr>
          <w:rFonts w:ascii="Arial" w:hAnsi="Arial" w:cs="Arial"/>
          <w:color w:val="000000" w:themeColor="text1"/>
          <w:sz w:val="24"/>
          <w:szCs w:val="24"/>
        </w:rPr>
        <w:t xml:space="preserve">I aim </w:t>
      </w:r>
      <w:r w:rsidR="008B365A" w:rsidRPr="00062332">
        <w:rPr>
          <w:rFonts w:ascii="Arial" w:hAnsi="Arial" w:cs="Arial"/>
          <w:color w:val="000000" w:themeColor="text1"/>
          <w:sz w:val="24"/>
          <w:szCs w:val="24"/>
        </w:rPr>
        <w:t>to answer which encompasses the main object</w:t>
      </w:r>
      <w:r w:rsidR="00BB0130" w:rsidRPr="00062332">
        <w:rPr>
          <w:rFonts w:ascii="Arial" w:hAnsi="Arial" w:cs="Arial"/>
          <w:color w:val="000000" w:themeColor="text1"/>
          <w:sz w:val="24"/>
          <w:szCs w:val="24"/>
        </w:rPr>
        <w:t>ive of the research project is</w:t>
      </w:r>
      <w:r w:rsidR="009D6209" w:rsidRPr="00062332">
        <w:rPr>
          <w:rFonts w:ascii="Arial" w:hAnsi="Arial" w:cs="Arial"/>
          <w:color w:val="000000" w:themeColor="text1"/>
          <w:sz w:val="24"/>
          <w:szCs w:val="24"/>
        </w:rPr>
        <w:t>,</w:t>
      </w:r>
      <w:r w:rsidR="00BB0130" w:rsidRPr="00062332">
        <w:rPr>
          <w:rFonts w:ascii="Arial" w:hAnsi="Arial" w:cs="Arial"/>
          <w:color w:val="000000" w:themeColor="text1"/>
          <w:sz w:val="24"/>
          <w:szCs w:val="24"/>
        </w:rPr>
        <w:t xml:space="preserve"> </w:t>
      </w:r>
      <w:r w:rsidR="001F1718" w:rsidRPr="00062332">
        <w:rPr>
          <w:rFonts w:ascii="Arial" w:hAnsi="Arial" w:cs="Arial"/>
          <w:color w:val="000000" w:themeColor="text1"/>
          <w:sz w:val="24"/>
          <w:szCs w:val="24"/>
        </w:rPr>
        <w:t>‘W</w:t>
      </w:r>
      <w:r w:rsidR="00BB0130" w:rsidRPr="00062332">
        <w:rPr>
          <w:rFonts w:ascii="Arial" w:hAnsi="Arial" w:cs="Arial"/>
          <w:color w:val="000000" w:themeColor="text1"/>
          <w:sz w:val="24"/>
          <w:szCs w:val="24"/>
        </w:rPr>
        <w:t>hat support is available to children and young people that have experienced a significant loss</w:t>
      </w:r>
      <w:r w:rsidR="001F1718" w:rsidRPr="00062332">
        <w:rPr>
          <w:rFonts w:ascii="Arial" w:hAnsi="Arial" w:cs="Arial"/>
          <w:color w:val="000000" w:themeColor="text1"/>
          <w:sz w:val="24"/>
          <w:szCs w:val="24"/>
        </w:rPr>
        <w:t>?’</w:t>
      </w:r>
      <w:r w:rsidR="00594EC6" w:rsidRPr="00062332">
        <w:rPr>
          <w:rFonts w:ascii="Arial" w:hAnsi="Arial" w:cs="Arial"/>
          <w:color w:val="000000" w:themeColor="text1"/>
          <w:sz w:val="24"/>
          <w:szCs w:val="24"/>
        </w:rPr>
        <w:t>.</w:t>
      </w:r>
      <w:r w:rsidR="00BB0130" w:rsidRPr="00062332">
        <w:rPr>
          <w:rFonts w:ascii="Arial" w:hAnsi="Arial" w:cs="Arial"/>
          <w:color w:val="000000" w:themeColor="text1"/>
          <w:sz w:val="24"/>
          <w:szCs w:val="24"/>
        </w:rPr>
        <w:t xml:space="preserve"> This loss may be </w:t>
      </w:r>
      <w:r w:rsidR="00853F45" w:rsidRPr="00062332">
        <w:rPr>
          <w:rFonts w:ascii="Arial" w:hAnsi="Arial" w:cs="Arial"/>
          <w:color w:val="000000" w:themeColor="text1"/>
          <w:sz w:val="24"/>
          <w:szCs w:val="24"/>
        </w:rPr>
        <w:t xml:space="preserve">of </w:t>
      </w:r>
      <w:r w:rsidR="00BB0130" w:rsidRPr="00062332">
        <w:rPr>
          <w:rFonts w:ascii="Arial" w:hAnsi="Arial" w:cs="Arial"/>
          <w:color w:val="000000" w:themeColor="text1"/>
          <w:sz w:val="24"/>
          <w:szCs w:val="24"/>
        </w:rPr>
        <w:t>a parent, a sibling, a close family member or a close friend</w:t>
      </w:r>
      <w:r w:rsidR="001974D2" w:rsidRPr="00062332">
        <w:rPr>
          <w:rFonts w:ascii="Arial" w:hAnsi="Arial" w:cs="Arial"/>
          <w:color w:val="000000" w:themeColor="text1"/>
          <w:sz w:val="24"/>
          <w:szCs w:val="24"/>
        </w:rPr>
        <w:t xml:space="preserve">. </w:t>
      </w:r>
      <w:r w:rsidR="000456B5" w:rsidRPr="00062332">
        <w:rPr>
          <w:rFonts w:ascii="Arial" w:hAnsi="Arial" w:cs="Arial"/>
          <w:color w:val="000000" w:themeColor="text1"/>
          <w:sz w:val="24"/>
          <w:szCs w:val="24"/>
        </w:rPr>
        <w:t>A</w:t>
      </w:r>
      <w:r w:rsidR="008C261A" w:rsidRPr="00062332">
        <w:rPr>
          <w:rFonts w:ascii="Arial" w:hAnsi="Arial" w:cs="Arial"/>
          <w:color w:val="000000" w:themeColor="text1"/>
          <w:sz w:val="24"/>
          <w:szCs w:val="24"/>
        </w:rPr>
        <w:t>lthough</w:t>
      </w:r>
      <w:r w:rsidR="000456B5" w:rsidRPr="00062332">
        <w:rPr>
          <w:rFonts w:ascii="Arial" w:hAnsi="Arial" w:cs="Arial"/>
          <w:color w:val="000000" w:themeColor="text1"/>
          <w:sz w:val="24"/>
          <w:szCs w:val="24"/>
        </w:rPr>
        <w:t xml:space="preserve"> the main </w:t>
      </w:r>
      <w:r w:rsidR="00A331A8" w:rsidRPr="00062332">
        <w:rPr>
          <w:rFonts w:ascii="Arial" w:hAnsi="Arial" w:cs="Arial"/>
          <w:color w:val="000000" w:themeColor="text1"/>
          <w:sz w:val="24"/>
          <w:szCs w:val="24"/>
        </w:rPr>
        <w:t xml:space="preserve">objective is </w:t>
      </w:r>
      <w:r w:rsidR="00A66A9D" w:rsidRPr="00062332">
        <w:rPr>
          <w:rFonts w:ascii="Arial" w:hAnsi="Arial" w:cs="Arial"/>
          <w:color w:val="000000" w:themeColor="text1"/>
          <w:sz w:val="24"/>
          <w:szCs w:val="24"/>
        </w:rPr>
        <w:t xml:space="preserve">broadening my knowledge </w:t>
      </w:r>
      <w:r w:rsidR="007C7C37" w:rsidRPr="00062332">
        <w:rPr>
          <w:rFonts w:ascii="Arial" w:hAnsi="Arial" w:cs="Arial"/>
          <w:color w:val="000000" w:themeColor="text1"/>
          <w:sz w:val="24"/>
          <w:szCs w:val="24"/>
        </w:rPr>
        <w:t xml:space="preserve">and understanding on the support that can be offered to children and young people that </w:t>
      </w:r>
      <w:r w:rsidR="00D333F6" w:rsidRPr="00062332">
        <w:rPr>
          <w:rFonts w:ascii="Arial" w:hAnsi="Arial" w:cs="Arial"/>
          <w:color w:val="000000" w:themeColor="text1"/>
          <w:sz w:val="24"/>
          <w:szCs w:val="24"/>
        </w:rPr>
        <w:t xml:space="preserve">have experienced a </w:t>
      </w:r>
      <w:r w:rsidR="008C261A" w:rsidRPr="00062332">
        <w:rPr>
          <w:rFonts w:ascii="Arial" w:hAnsi="Arial" w:cs="Arial"/>
          <w:color w:val="000000" w:themeColor="text1"/>
          <w:sz w:val="24"/>
          <w:szCs w:val="24"/>
        </w:rPr>
        <w:t>significant loss,</w:t>
      </w:r>
      <w:r w:rsidR="00DE6A0E" w:rsidRPr="00062332">
        <w:rPr>
          <w:rFonts w:ascii="Arial" w:hAnsi="Arial" w:cs="Arial"/>
          <w:color w:val="000000" w:themeColor="text1"/>
          <w:sz w:val="24"/>
          <w:szCs w:val="24"/>
        </w:rPr>
        <w:t xml:space="preserve"> secondly,</w:t>
      </w:r>
      <w:r w:rsidR="008C261A" w:rsidRPr="00062332">
        <w:rPr>
          <w:rFonts w:ascii="Arial" w:hAnsi="Arial" w:cs="Arial"/>
          <w:color w:val="000000" w:themeColor="text1"/>
          <w:sz w:val="24"/>
          <w:szCs w:val="24"/>
        </w:rPr>
        <w:t xml:space="preserve"> I want to understand how this adverse childhood experience can effect a child’s social, emotional and educational development</w:t>
      </w:r>
      <w:r w:rsidR="00D65C7B" w:rsidRPr="00062332">
        <w:rPr>
          <w:rFonts w:ascii="Arial" w:hAnsi="Arial" w:cs="Arial"/>
          <w:color w:val="000000" w:themeColor="text1"/>
          <w:sz w:val="24"/>
          <w:szCs w:val="24"/>
        </w:rPr>
        <w:t xml:space="preserve"> as well as their </w:t>
      </w:r>
      <w:r w:rsidR="00325885" w:rsidRPr="00062332">
        <w:rPr>
          <w:rFonts w:ascii="Arial" w:hAnsi="Arial" w:cs="Arial"/>
          <w:color w:val="000000" w:themeColor="text1"/>
          <w:sz w:val="24"/>
          <w:szCs w:val="24"/>
        </w:rPr>
        <w:t xml:space="preserve">day to day lives. </w:t>
      </w:r>
      <w:r w:rsidR="00481D59" w:rsidRPr="00062332">
        <w:rPr>
          <w:rFonts w:ascii="Arial" w:hAnsi="Arial" w:cs="Arial"/>
          <w:color w:val="000000" w:themeColor="text1"/>
          <w:sz w:val="24"/>
          <w:szCs w:val="24"/>
        </w:rPr>
        <w:t>Discovering how a child’s behaviour may change due to bereavement is a</w:t>
      </w:r>
      <w:r w:rsidR="000B2C8F" w:rsidRPr="00062332">
        <w:rPr>
          <w:rFonts w:ascii="Arial" w:hAnsi="Arial" w:cs="Arial"/>
          <w:color w:val="000000" w:themeColor="text1"/>
          <w:sz w:val="24"/>
          <w:szCs w:val="24"/>
        </w:rPr>
        <w:t xml:space="preserve"> </w:t>
      </w:r>
      <w:r w:rsidR="00874F38" w:rsidRPr="00062332">
        <w:rPr>
          <w:rFonts w:ascii="Arial" w:hAnsi="Arial" w:cs="Arial"/>
          <w:color w:val="000000" w:themeColor="text1"/>
          <w:sz w:val="24"/>
          <w:szCs w:val="24"/>
        </w:rPr>
        <w:t>fundamental</w:t>
      </w:r>
      <w:r w:rsidR="000B2C8F" w:rsidRPr="00062332">
        <w:rPr>
          <w:rFonts w:ascii="Arial" w:hAnsi="Arial" w:cs="Arial"/>
          <w:color w:val="000000" w:themeColor="text1"/>
          <w:sz w:val="24"/>
          <w:szCs w:val="24"/>
        </w:rPr>
        <w:t xml:space="preserve"> part of this research project as if we </w:t>
      </w:r>
      <w:r w:rsidR="00186BEA" w:rsidRPr="00062332">
        <w:rPr>
          <w:rFonts w:ascii="Arial" w:hAnsi="Arial" w:cs="Arial"/>
          <w:color w:val="000000" w:themeColor="text1"/>
          <w:sz w:val="24"/>
          <w:szCs w:val="24"/>
        </w:rPr>
        <w:t>don’t understand why these be</w:t>
      </w:r>
      <w:r w:rsidR="00BE1C51" w:rsidRPr="00062332">
        <w:rPr>
          <w:rFonts w:ascii="Arial" w:hAnsi="Arial" w:cs="Arial"/>
          <w:color w:val="000000" w:themeColor="text1"/>
          <w:sz w:val="24"/>
          <w:szCs w:val="24"/>
        </w:rPr>
        <w:t xml:space="preserve">haviours occur, how are we supposed to provide </w:t>
      </w:r>
      <w:r w:rsidR="00024824" w:rsidRPr="00062332">
        <w:rPr>
          <w:rFonts w:ascii="Arial" w:hAnsi="Arial" w:cs="Arial"/>
          <w:color w:val="000000" w:themeColor="text1"/>
          <w:sz w:val="24"/>
          <w:szCs w:val="24"/>
        </w:rPr>
        <w:t>accurate support</w:t>
      </w:r>
      <w:r w:rsidR="009C5995" w:rsidRPr="00062332">
        <w:rPr>
          <w:rFonts w:ascii="Arial" w:hAnsi="Arial" w:cs="Arial"/>
          <w:color w:val="000000" w:themeColor="text1"/>
          <w:sz w:val="24"/>
          <w:szCs w:val="24"/>
        </w:rPr>
        <w:t xml:space="preserve">? </w:t>
      </w:r>
      <w:r w:rsidR="0004586D" w:rsidRPr="00062332">
        <w:rPr>
          <w:rFonts w:ascii="Arial" w:hAnsi="Arial" w:cs="Arial"/>
          <w:color w:val="000000" w:themeColor="text1"/>
          <w:sz w:val="24"/>
          <w:szCs w:val="24"/>
        </w:rPr>
        <w:t xml:space="preserve">Thirdly, </w:t>
      </w:r>
      <w:r w:rsidR="00797E1D" w:rsidRPr="00062332">
        <w:rPr>
          <w:rFonts w:ascii="Arial" w:hAnsi="Arial" w:cs="Arial"/>
          <w:color w:val="000000" w:themeColor="text1"/>
          <w:sz w:val="24"/>
          <w:szCs w:val="24"/>
        </w:rPr>
        <w:t>children and young people’s</w:t>
      </w:r>
      <w:r w:rsidR="00B13C87" w:rsidRPr="00062332">
        <w:rPr>
          <w:rFonts w:ascii="Arial" w:hAnsi="Arial" w:cs="Arial"/>
          <w:color w:val="000000" w:themeColor="text1"/>
          <w:sz w:val="24"/>
          <w:szCs w:val="24"/>
        </w:rPr>
        <w:t xml:space="preserve"> health and well-being i</w:t>
      </w:r>
      <w:r w:rsidR="00D57058" w:rsidRPr="00062332">
        <w:rPr>
          <w:rFonts w:ascii="Arial" w:hAnsi="Arial" w:cs="Arial"/>
          <w:color w:val="000000" w:themeColor="text1"/>
          <w:sz w:val="24"/>
          <w:szCs w:val="24"/>
        </w:rPr>
        <w:t xml:space="preserve">s crucial to sustaining </w:t>
      </w:r>
      <w:r w:rsidR="000771EA" w:rsidRPr="00062332">
        <w:rPr>
          <w:rFonts w:ascii="Arial" w:hAnsi="Arial" w:cs="Arial"/>
          <w:color w:val="000000" w:themeColor="text1"/>
          <w:sz w:val="24"/>
          <w:szCs w:val="24"/>
        </w:rPr>
        <w:t>physical</w:t>
      </w:r>
      <w:r w:rsidR="00D01589" w:rsidRPr="00062332">
        <w:rPr>
          <w:rFonts w:ascii="Arial" w:hAnsi="Arial" w:cs="Arial"/>
          <w:color w:val="000000" w:themeColor="text1"/>
          <w:sz w:val="24"/>
          <w:szCs w:val="24"/>
        </w:rPr>
        <w:t xml:space="preserve"> and</w:t>
      </w:r>
      <w:r w:rsidR="003E6CCB" w:rsidRPr="00062332">
        <w:rPr>
          <w:rFonts w:ascii="Arial" w:hAnsi="Arial" w:cs="Arial"/>
          <w:color w:val="000000" w:themeColor="text1"/>
          <w:sz w:val="24"/>
          <w:szCs w:val="24"/>
        </w:rPr>
        <w:t xml:space="preserve"> social</w:t>
      </w:r>
      <w:r w:rsidR="000771EA" w:rsidRPr="00062332">
        <w:rPr>
          <w:rFonts w:ascii="Arial" w:hAnsi="Arial" w:cs="Arial"/>
          <w:color w:val="000000" w:themeColor="text1"/>
          <w:sz w:val="24"/>
          <w:szCs w:val="24"/>
        </w:rPr>
        <w:t xml:space="preserve"> health and educational attainment (</w:t>
      </w:r>
      <w:r w:rsidR="009903DF" w:rsidRPr="00062332">
        <w:rPr>
          <w:rFonts w:ascii="Arial" w:hAnsi="Arial" w:cs="Arial"/>
          <w:color w:val="000000" w:themeColor="text1"/>
          <w:sz w:val="24"/>
          <w:szCs w:val="24"/>
        </w:rPr>
        <w:t xml:space="preserve">Department of Health, </w:t>
      </w:r>
      <w:r w:rsidR="0024566C" w:rsidRPr="00062332">
        <w:rPr>
          <w:rFonts w:ascii="Arial" w:hAnsi="Arial" w:cs="Arial"/>
          <w:color w:val="000000" w:themeColor="text1"/>
          <w:sz w:val="24"/>
          <w:szCs w:val="24"/>
        </w:rPr>
        <w:t>No date)</w:t>
      </w:r>
      <w:r w:rsidR="009C248A" w:rsidRPr="00062332">
        <w:rPr>
          <w:rFonts w:ascii="Arial" w:hAnsi="Arial" w:cs="Arial"/>
          <w:color w:val="000000" w:themeColor="text1"/>
          <w:sz w:val="24"/>
          <w:szCs w:val="24"/>
        </w:rPr>
        <w:t>, therefore I w</w:t>
      </w:r>
      <w:r w:rsidR="00561110" w:rsidRPr="00062332">
        <w:rPr>
          <w:rFonts w:ascii="Arial" w:hAnsi="Arial" w:cs="Arial"/>
          <w:color w:val="000000" w:themeColor="text1"/>
          <w:sz w:val="24"/>
          <w:szCs w:val="24"/>
        </w:rPr>
        <w:t xml:space="preserve">ould like to understand what teachers can do to ensure </w:t>
      </w:r>
      <w:r w:rsidR="003E6CCB" w:rsidRPr="00062332">
        <w:rPr>
          <w:rFonts w:ascii="Arial" w:hAnsi="Arial" w:cs="Arial"/>
          <w:color w:val="000000" w:themeColor="text1"/>
          <w:sz w:val="24"/>
          <w:szCs w:val="24"/>
        </w:rPr>
        <w:t>educational attainment a</w:t>
      </w:r>
      <w:r w:rsidR="00303D90" w:rsidRPr="00062332">
        <w:rPr>
          <w:rFonts w:ascii="Arial" w:hAnsi="Arial" w:cs="Arial"/>
          <w:color w:val="000000" w:themeColor="text1"/>
          <w:sz w:val="24"/>
          <w:szCs w:val="24"/>
        </w:rPr>
        <w:t xml:space="preserve">nd social and physical health whilst at school </w:t>
      </w:r>
      <w:r w:rsidR="00BA2CBF" w:rsidRPr="00062332">
        <w:rPr>
          <w:rFonts w:ascii="Arial" w:hAnsi="Arial" w:cs="Arial"/>
          <w:color w:val="000000" w:themeColor="text1"/>
          <w:sz w:val="24"/>
          <w:szCs w:val="24"/>
        </w:rPr>
        <w:t xml:space="preserve">doesn’t suffer. </w:t>
      </w:r>
    </w:p>
    <w:bookmarkEnd w:id="1"/>
    <w:p w14:paraId="637549B7" w14:textId="59DD9E79" w:rsidR="008E612A" w:rsidRPr="00062332" w:rsidRDefault="007D185F" w:rsidP="00062332">
      <w:pPr>
        <w:spacing w:line="360" w:lineRule="auto"/>
        <w:jc w:val="both"/>
        <w:rPr>
          <w:rFonts w:ascii="Arial" w:hAnsi="Arial" w:cs="Arial"/>
          <w:color w:val="000000" w:themeColor="text1"/>
          <w:sz w:val="24"/>
          <w:szCs w:val="24"/>
        </w:rPr>
      </w:pPr>
      <w:r w:rsidRPr="00062332">
        <w:rPr>
          <w:rFonts w:ascii="Arial" w:hAnsi="Arial" w:cs="Arial"/>
          <w:color w:val="000000" w:themeColor="text1"/>
          <w:sz w:val="24"/>
          <w:szCs w:val="24"/>
        </w:rPr>
        <w:t xml:space="preserve">My research will contribute to </w:t>
      </w:r>
      <w:r w:rsidR="00553603" w:rsidRPr="00062332">
        <w:rPr>
          <w:rFonts w:ascii="Arial" w:hAnsi="Arial" w:cs="Arial"/>
          <w:color w:val="000000" w:themeColor="text1"/>
          <w:sz w:val="24"/>
          <w:szCs w:val="24"/>
        </w:rPr>
        <w:t>existing support services that are av</w:t>
      </w:r>
      <w:r w:rsidR="000A6B2F" w:rsidRPr="00062332">
        <w:rPr>
          <w:rFonts w:ascii="Arial" w:hAnsi="Arial" w:cs="Arial"/>
          <w:color w:val="000000" w:themeColor="text1"/>
          <w:sz w:val="24"/>
          <w:szCs w:val="24"/>
        </w:rPr>
        <w:t>ailable to children and young people that have experienced a significant loss</w:t>
      </w:r>
      <w:r w:rsidR="00F34D5E" w:rsidRPr="00062332">
        <w:rPr>
          <w:rFonts w:ascii="Arial" w:hAnsi="Arial" w:cs="Arial"/>
          <w:color w:val="000000" w:themeColor="text1"/>
          <w:sz w:val="24"/>
          <w:szCs w:val="24"/>
        </w:rPr>
        <w:t xml:space="preserve"> with the aim of spreading </w:t>
      </w:r>
      <w:r w:rsidR="003F7857" w:rsidRPr="00062332">
        <w:rPr>
          <w:rFonts w:ascii="Arial" w:hAnsi="Arial" w:cs="Arial"/>
          <w:color w:val="000000" w:themeColor="text1"/>
          <w:sz w:val="24"/>
          <w:szCs w:val="24"/>
        </w:rPr>
        <w:t xml:space="preserve">support strategies </w:t>
      </w:r>
      <w:r w:rsidR="0035793C" w:rsidRPr="00062332">
        <w:rPr>
          <w:rFonts w:ascii="Arial" w:hAnsi="Arial" w:cs="Arial"/>
          <w:color w:val="000000" w:themeColor="text1"/>
          <w:sz w:val="24"/>
          <w:szCs w:val="24"/>
        </w:rPr>
        <w:t>and techniques to other professionals that work closely with children and young people.</w:t>
      </w:r>
      <w:r w:rsidR="00F614C3" w:rsidRPr="00062332">
        <w:rPr>
          <w:rFonts w:ascii="Arial" w:hAnsi="Arial" w:cs="Arial"/>
          <w:color w:val="000000" w:themeColor="text1"/>
          <w:sz w:val="24"/>
          <w:szCs w:val="24"/>
        </w:rPr>
        <w:t xml:space="preserve"> </w:t>
      </w:r>
      <w:r w:rsidR="009C2EA4" w:rsidRPr="00062332">
        <w:rPr>
          <w:rFonts w:ascii="Arial" w:hAnsi="Arial" w:cs="Arial"/>
          <w:color w:val="000000" w:themeColor="text1"/>
          <w:sz w:val="24"/>
          <w:szCs w:val="24"/>
        </w:rPr>
        <w:t xml:space="preserve">I believe this research is important </w:t>
      </w:r>
      <w:r w:rsidR="004B4EE4" w:rsidRPr="00062332">
        <w:rPr>
          <w:rFonts w:ascii="Arial" w:hAnsi="Arial" w:cs="Arial"/>
          <w:color w:val="000000" w:themeColor="text1"/>
          <w:sz w:val="24"/>
          <w:szCs w:val="24"/>
        </w:rPr>
        <w:t xml:space="preserve">in order to </w:t>
      </w:r>
      <w:r w:rsidR="00226264" w:rsidRPr="00062332">
        <w:rPr>
          <w:rFonts w:ascii="Arial" w:hAnsi="Arial" w:cs="Arial"/>
          <w:color w:val="000000" w:themeColor="text1"/>
          <w:sz w:val="24"/>
          <w:szCs w:val="24"/>
        </w:rPr>
        <w:t xml:space="preserve">spread awareness </w:t>
      </w:r>
      <w:r w:rsidR="0056125F" w:rsidRPr="00062332">
        <w:rPr>
          <w:rFonts w:ascii="Arial" w:hAnsi="Arial" w:cs="Arial"/>
          <w:color w:val="000000" w:themeColor="text1"/>
          <w:sz w:val="24"/>
          <w:szCs w:val="24"/>
        </w:rPr>
        <w:t xml:space="preserve">on this topic, especially </w:t>
      </w:r>
      <w:r w:rsidR="00EC2B2F" w:rsidRPr="00062332">
        <w:rPr>
          <w:rFonts w:ascii="Arial" w:hAnsi="Arial" w:cs="Arial"/>
          <w:color w:val="000000" w:themeColor="text1"/>
          <w:sz w:val="24"/>
          <w:szCs w:val="24"/>
        </w:rPr>
        <w:t xml:space="preserve">to teachers or those who work closely with children and young people and may not be aware of how to provide support for </w:t>
      </w:r>
      <w:r w:rsidR="00D4247C" w:rsidRPr="00062332">
        <w:rPr>
          <w:rFonts w:ascii="Arial" w:hAnsi="Arial" w:cs="Arial"/>
          <w:color w:val="000000" w:themeColor="text1"/>
          <w:sz w:val="24"/>
          <w:szCs w:val="24"/>
        </w:rPr>
        <w:t>children in their care</w:t>
      </w:r>
      <w:r w:rsidR="000E26C2" w:rsidRPr="00062332">
        <w:rPr>
          <w:rFonts w:ascii="Arial" w:hAnsi="Arial" w:cs="Arial"/>
          <w:color w:val="000000" w:themeColor="text1"/>
          <w:sz w:val="24"/>
          <w:szCs w:val="24"/>
        </w:rPr>
        <w:t xml:space="preserve">. </w:t>
      </w:r>
      <w:r w:rsidR="00642D69" w:rsidRPr="00062332">
        <w:rPr>
          <w:rFonts w:ascii="Arial" w:hAnsi="Arial" w:cs="Arial"/>
          <w:color w:val="000000" w:themeColor="text1"/>
          <w:sz w:val="24"/>
          <w:szCs w:val="24"/>
        </w:rPr>
        <w:t xml:space="preserve">This topic and proposed question will unfortunately </w:t>
      </w:r>
      <w:r w:rsidR="00435D9C" w:rsidRPr="00062332">
        <w:rPr>
          <w:rFonts w:ascii="Arial" w:hAnsi="Arial" w:cs="Arial"/>
          <w:color w:val="000000" w:themeColor="text1"/>
          <w:sz w:val="24"/>
          <w:szCs w:val="24"/>
        </w:rPr>
        <w:t xml:space="preserve">always be a relevant </w:t>
      </w:r>
      <w:r w:rsidR="00AF567C" w:rsidRPr="00062332">
        <w:rPr>
          <w:rFonts w:ascii="Arial" w:hAnsi="Arial" w:cs="Arial"/>
          <w:color w:val="000000" w:themeColor="text1"/>
          <w:sz w:val="24"/>
          <w:szCs w:val="24"/>
        </w:rPr>
        <w:t xml:space="preserve">as there </w:t>
      </w:r>
      <w:r w:rsidR="00F34365" w:rsidRPr="00062332">
        <w:rPr>
          <w:rFonts w:ascii="Arial" w:hAnsi="Arial" w:cs="Arial"/>
          <w:color w:val="000000" w:themeColor="text1"/>
          <w:sz w:val="24"/>
          <w:szCs w:val="24"/>
        </w:rPr>
        <w:t>will be bereaved children and young people within our socie</w:t>
      </w:r>
      <w:r w:rsidR="00E310A9" w:rsidRPr="00062332">
        <w:rPr>
          <w:rFonts w:ascii="Arial" w:hAnsi="Arial" w:cs="Arial"/>
          <w:color w:val="000000" w:themeColor="text1"/>
          <w:sz w:val="24"/>
          <w:szCs w:val="24"/>
        </w:rPr>
        <w:t>ties</w:t>
      </w:r>
      <w:r w:rsidR="00363D3C" w:rsidRPr="00062332">
        <w:rPr>
          <w:rFonts w:ascii="Arial" w:hAnsi="Arial" w:cs="Arial"/>
          <w:color w:val="000000" w:themeColor="text1"/>
          <w:sz w:val="24"/>
          <w:szCs w:val="24"/>
        </w:rPr>
        <w:t xml:space="preserve">, therefore it is important that </w:t>
      </w:r>
      <w:r w:rsidR="00BC1E3F" w:rsidRPr="00062332">
        <w:rPr>
          <w:rFonts w:ascii="Arial" w:hAnsi="Arial" w:cs="Arial"/>
          <w:color w:val="000000" w:themeColor="text1"/>
          <w:sz w:val="24"/>
          <w:szCs w:val="24"/>
        </w:rPr>
        <w:t>up</w:t>
      </w:r>
      <w:r w:rsidR="00724A53" w:rsidRPr="00062332">
        <w:rPr>
          <w:rFonts w:ascii="Arial" w:hAnsi="Arial" w:cs="Arial"/>
          <w:color w:val="000000" w:themeColor="text1"/>
          <w:sz w:val="24"/>
          <w:szCs w:val="24"/>
        </w:rPr>
        <w:t xml:space="preserve"> to date</w:t>
      </w:r>
      <w:r w:rsidR="00BC1E3F" w:rsidRPr="00062332">
        <w:rPr>
          <w:rFonts w:ascii="Arial" w:hAnsi="Arial" w:cs="Arial"/>
          <w:color w:val="000000" w:themeColor="text1"/>
          <w:sz w:val="24"/>
          <w:szCs w:val="24"/>
        </w:rPr>
        <w:t xml:space="preserve"> information and guidance is provided t</w:t>
      </w:r>
      <w:r w:rsidR="007F20B3" w:rsidRPr="00062332">
        <w:rPr>
          <w:rFonts w:ascii="Arial" w:hAnsi="Arial" w:cs="Arial"/>
          <w:color w:val="000000" w:themeColor="text1"/>
          <w:sz w:val="24"/>
          <w:szCs w:val="24"/>
        </w:rPr>
        <w:t xml:space="preserve">o professionals </w:t>
      </w:r>
      <w:r w:rsidR="000A4CCC" w:rsidRPr="00062332">
        <w:rPr>
          <w:rFonts w:ascii="Arial" w:hAnsi="Arial" w:cs="Arial"/>
          <w:color w:val="000000" w:themeColor="text1"/>
          <w:sz w:val="24"/>
          <w:szCs w:val="24"/>
        </w:rPr>
        <w:t xml:space="preserve">to help accurately support children and young people in their care. </w:t>
      </w:r>
    </w:p>
    <w:p w14:paraId="26156518" w14:textId="3B22F2FB" w:rsidR="00A76DAA" w:rsidRPr="00062332" w:rsidRDefault="000B6902" w:rsidP="00062332">
      <w:pPr>
        <w:spacing w:line="360" w:lineRule="auto"/>
        <w:jc w:val="both"/>
        <w:rPr>
          <w:rFonts w:ascii="Arial" w:hAnsi="Arial" w:cs="Arial"/>
          <w:color w:val="000000" w:themeColor="text1"/>
          <w:sz w:val="24"/>
          <w:szCs w:val="24"/>
        </w:rPr>
      </w:pPr>
      <w:r w:rsidRPr="00062332">
        <w:rPr>
          <w:rFonts w:ascii="Arial" w:hAnsi="Arial" w:cs="Arial"/>
          <w:color w:val="000000" w:themeColor="text1"/>
          <w:sz w:val="24"/>
          <w:szCs w:val="24"/>
        </w:rPr>
        <w:t>Throughout this</w:t>
      </w:r>
      <w:r w:rsidR="00CF488E" w:rsidRPr="00062332">
        <w:rPr>
          <w:rFonts w:ascii="Arial" w:hAnsi="Arial" w:cs="Arial"/>
          <w:color w:val="000000" w:themeColor="text1"/>
          <w:sz w:val="24"/>
          <w:szCs w:val="24"/>
        </w:rPr>
        <w:t xml:space="preserve"> </w:t>
      </w:r>
      <w:r w:rsidR="004426FC" w:rsidRPr="00062332">
        <w:rPr>
          <w:rFonts w:ascii="Arial" w:hAnsi="Arial" w:cs="Arial"/>
          <w:color w:val="000000" w:themeColor="text1"/>
          <w:sz w:val="24"/>
          <w:szCs w:val="24"/>
        </w:rPr>
        <w:t>research proposal</w:t>
      </w:r>
      <w:r w:rsidR="00AC4E4D" w:rsidRPr="00062332">
        <w:rPr>
          <w:rFonts w:ascii="Arial" w:hAnsi="Arial" w:cs="Arial"/>
          <w:color w:val="000000" w:themeColor="text1"/>
          <w:sz w:val="24"/>
          <w:szCs w:val="24"/>
        </w:rPr>
        <w:t>,</w:t>
      </w:r>
      <w:r w:rsidR="004157EA" w:rsidRPr="00062332">
        <w:rPr>
          <w:rFonts w:ascii="Arial" w:hAnsi="Arial" w:cs="Arial"/>
          <w:color w:val="000000" w:themeColor="text1"/>
          <w:sz w:val="24"/>
          <w:szCs w:val="24"/>
        </w:rPr>
        <w:t xml:space="preserve"> I will provide a brief </w:t>
      </w:r>
      <w:r w:rsidR="00CA463D" w:rsidRPr="00062332">
        <w:rPr>
          <w:rFonts w:ascii="Arial" w:hAnsi="Arial" w:cs="Arial"/>
          <w:color w:val="000000" w:themeColor="text1"/>
          <w:sz w:val="24"/>
          <w:szCs w:val="24"/>
        </w:rPr>
        <w:t xml:space="preserve">overview </w:t>
      </w:r>
      <w:r w:rsidR="0035057F" w:rsidRPr="00062332">
        <w:rPr>
          <w:rFonts w:ascii="Arial" w:hAnsi="Arial" w:cs="Arial"/>
          <w:color w:val="000000" w:themeColor="text1"/>
          <w:sz w:val="24"/>
          <w:szCs w:val="24"/>
        </w:rPr>
        <w:t xml:space="preserve">of the literature that will inform my study </w:t>
      </w:r>
      <w:r w:rsidR="00497701" w:rsidRPr="00062332">
        <w:rPr>
          <w:rFonts w:ascii="Arial" w:hAnsi="Arial" w:cs="Arial"/>
          <w:color w:val="000000" w:themeColor="text1"/>
          <w:sz w:val="24"/>
          <w:szCs w:val="24"/>
        </w:rPr>
        <w:t xml:space="preserve">which has in turn </w:t>
      </w:r>
      <w:r w:rsidR="00C5257D" w:rsidRPr="00062332">
        <w:rPr>
          <w:rFonts w:ascii="Arial" w:hAnsi="Arial" w:cs="Arial"/>
          <w:color w:val="000000" w:themeColor="text1"/>
          <w:sz w:val="24"/>
          <w:szCs w:val="24"/>
        </w:rPr>
        <w:t xml:space="preserve">helped me develop my rational </w:t>
      </w:r>
      <w:r w:rsidR="001C1A30" w:rsidRPr="00062332">
        <w:rPr>
          <w:rFonts w:ascii="Arial" w:hAnsi="Arial" w:cs="Arial"/>
          <w:color w:val="000000" w:themeColor="text1"/>
          <w:sz w:val="24"/>
          <w:szCs w:val="24"/>
        </w:rPr>
        <w:t xml:space="preserve">for the study. </w:t>
      </w:r>
      <w:r w:rsidR="00777EB2" w:rsidRPr="00062332">
        <w:rPr>
          <w:rFonts w:ascii="Arial" w:hAnsi="Arial" w:cs="Arial"/>
          <w:color w:val="000000" w:themeColor="text1"/>
          <w:sz w:val="24"/>
          <w:szCs w:val="24"/>
        </w:rPr>
        <w:t>Secondly, I will discuss the methodol</w:t>
      </w:r>
      <w:r w:rsidR="00747B25" w:rsidRPr="00062332">
        <w:rPr>
          <w:rFonts w:ascii="Arial" w:hAnsi="Arial" w:cs="Arial"/>
          <w:color w:val="000000" w:themeColor="text1"/>
          <w:sz w:val="24"/>
          <w:szCs w:val="24"/>
        </w:rPr>
        <w:t>ogy</w:t>
      </w:r>
      <w:r w:rsidR="00195A6B" w:rsidRPr="00062332">
        <w:rPr>
          <w:rFonts w:ascii="Arial" w:hAnsi="Arial" w:cs="Arial"/>
          <w:color w:val="000000" w:themeColor="text1"/>
          <w:sz w:val="24"/>
          <w:szCs w:val="24"/>
        </w:rPr>
        <w:t xml:space="preserve"> I have chosen, discussing the paradigm </w:t>
      </w:r>
      <w:r w:rsidR="00E56C00" w:rsidRPr="00062332">
        <w:rPr>
          <w:rFonts w:ascii="Arial" w:hAnsi="Arial" w:cs="Arial"/>
          <w:color w:val="000000" w:themeColor="text1"/>
          <w:sz w:val="24"/>
          <w:szCs w:val="24"/>
        </w:rPr>
        <w:t>I have adopted, alongside the</w:t>
      </w:r>
      <w:r w:rsidR="00747B25" w:rsidRPr="00062332">
        <w:rPr>
          <w:rFonts w:ascii="Arial" w:hAnsi="Arial" w:cs="Arial"/>
          <w:color w:val="000000" w:themeColor="text1"/>
          <w:sz w:val="24"/>
          <w:szCs w:val="24"/>
        </w:rPr>
        <w:t xml:space="preserve"> methods chosen to undertake the data collection for this project</w:t>
      </w:r>
      <w:r w:rsidR="00E56C00" w:rsidRPr="00062332">
        <w:rPr>
          <w:rFonts w:ascii="Arial" w:hAnsi="Arial" w:cs="Arial"/>
          <w:color w:val="000000" w:themeColor="text1"/>
          <w:sz w:val="24"/>
          <w:szCs w:val="24"/>
        </w:rPr>
        <w:t xml:space="preserve"> and how I propose to analyse the collected data. </w:t>
      </w:r>
      <w:r w:rsidR="005B71CC" w:rsidRPr="00062332">
        <w:rPr>
          <w:rFonts w:ascii="Arial" w:hAnsi="Arial" w:cs="Arial"/>
          <w:color w:val="000000" w:themeColor="text1"/>
          <w:sz w:val="24"/>
          <w:szCs w:val="24"/>
        </w:rPr>
        <w:t xml:space="preserve">Finally, I will </w:t>
      </w:r>
      <w:r w:rsidR="007741BA" w:rsidRPr="00062332">
        <w:rPr>
          <w:rFonts w:ascii="Arial" w:hAnsi="Arial" w:cs="Arial"/>
          <w:color w:val="000000" w:themeColor="text1"/>
          <w:sz w:val="24"/>
          <w:szCs w:val="24"/>
        </w:rPr>
        <w:t xml:space="preserve">briefly </w:t>
      </w:r>
      <w:r w:rsidR="00E54A41" w:rsidRPr="00062332">
        <w:rPr>
          <w:rFonts w:ascii="Arial" w:hAnsi="Arial" w:cs="Arial"/>
          <w:color w:val="000000" w:themeColor="text1"/>
          <w:sz w:val="24"/>
          <w:szCs w:val="24"/>
        </w:rPr>
        <w:t>summar</w:t>
      </w:r>
      <w:r w:rsidR="00B40EA6" w:rsidRPr="00062332">
        <w:rPr>
          <w:rFonts w:ascii="Arial" w:hAnsi="Arial" w:cs="Arial"/>
          <w:color w:val="000000" w:themeColor="text1"/>
          <w:sz w:val="24"/>
          <w:szCs w:val="24"/>
        </w:rPr>
        <w:t>ies the</w:t>
      </w:r>
      <w:r w:rsidR="00E54A41" w:rsidRPr="00062332">
        <w:rPr>
          <w:rFonts w:ascii="Arial" w:hAnsi="Arial" w:cs="Arial"/>
          <w:color w:val="000000" w:themeColor="text1"/>
          <w:sz w:val="24"/>
          <w:szCs w:val="24"/>
        </w:rPr>
        <w:t xml:space="preserve"> ethical considerations</w:t>
      </w:r>
      <w:r w:rsidR="00CC31E6" w:rsidRPr="00062332">
        <w:rPr>
          <w:rFonts w:ascii="Arial" w:hAnsi="Arial" w:cs="Arial"/>
          <w:color w:val="000000" w:themeColor="text1"/>
          <w:sz w:val="24"/>
          <w:szCs w:val="24"/>
        </w:rPr>
        <w:t xml:space="preserve"> </w:t>
      </w:r>
      <w:r w:rsidR="00E70377" w:rsidRPr="00062332">
        <w:rPr>
          <w:rFonts w:ascii="Arial" w:hAnsi="Arial" w:cs="Arial"/>
          <w:color w:val="000000" w:themeColor="text1"/>
          <w:sz w:val="24"/>
          <w:szCs w:val="24"/>
        </w:rPr>
        <w:t>made before</w:t>
      </w:r>
      <w:r w:rsidR="005E306F" w:rsidRPr="00062332">
        <w:rPr>
          <w:rFonts w:ascii="Arial" w:hAnsi="Arial" w:cs="Arial"/>
          <w:color w:val="000000" w:themeColor="text1"/>
          <w:sz w:val="24"/>
          <w:szCs w:val="24"/>
        </w:rPr>
        <w:t xml:space="preserve"> the research will be undertaken.</w:t>
      </w:r>
    </w:p>
    <w:p w14:paraId="22573F7B" w14:textId="77777777" w:rsidR="00723EC8" w:rsidRDefault="00723EC8" w:rsidP="00062332">
      <w:pPr>
        <w:spacing w:line="360" w:lineRule="auto"/>
        <w:jc w:val="both"/>
        <w:rPr>
          <w:rFonts w:ascii="Arial" w:hAnsi="Arial" w:cs="Arial"/>
          <w:b/>
          <w:bCs/>
          <w:color w:val="000000" w:themeColor="text1"/>
          <w:sz w:val="24"/>
          <w:szCs w:val="24"/>
          <w:u w:val="single"/>
        </w:rPr>
      </w:pPr>
    </w:p>
    <w:p w14:paraId="76353EC5" w14:textId="77777777" w:rsidR="00723EC8" w:rsidRDefault="00723EC8" w:rsidP="00062332">
      <w:pPr>
        <w:spacing w:line="360" w:lineRule="auto"/>
        <w:jc w:val="both"/>
        <w:rPr>
          <w:rFonts w:ascii="Arial" w:hAnsi="Arial" w:cs="Arial"/>
          <w:b/>
          <w:bCs/>
          <w:color w:val="000000" w:themeColor="text1"/>
          <w:sz w:val="24"/>
          <w:szCs w:val="24"/>
          <w:u w:val="single"/>
        </w:rPr>
      </w:pPr>
    </w:p>
    <w:p w14:paraId="46D053D6" w14:textId="082B0A42" w:rsidR="00F14314" w:rsidRPr="00062332" w:rsidRDefault="00F14314" w:rsidP="00062332">
      <w:pPr>
        <w:spacing w:line="360" w:lineRule="auto"/>
        <w:jc w:val="both"/>
        <w:rPr>
          <w:rFonts w:ascii="Arial" w:hAnsi="Arial" w:cs="Arial"/>
          <w:b/>
          <w:bCs/>
          <w:color w:val="000000" w:themeColor="text1"/>
          <w:sz w:val="24"/>
          <w:szCs w:val="24"/>
          <w:u w:val="single"/>
        </w:rPr>
      </w:pPr>
      <w:bookmarkStart w:id="2" w:name="_GoBack"/>
      <w:bookmarkEnd w:id="2"/>
      <w:r w:rsidRPr="00062332">
        <w:rPr>
          <w:rFonts w:ascii="Arial" w:hAnsi="Arial" w:cs="Arial"/>
          <w:b/>
          <w:bCs/>
          <w:color w:val="000000" w:themeColor="text1"/>
          <w:sz w:val="24"/>
          <w:szCs w:val="24"/>
          <w:u w:val="single"/>
        </w:rPr>
        <w:lastRenderedPageBreak/>
        <w:t xml:space="preserve">Literature Review </w:t>
      </w:r>
    </w:p>
    <w:p w14:paraId="7BD55B3D" w14:textId="77777777" w:rsidR="002E6689" w:rsidRPr="00062332" w:rsidRDefault="00F407C7" w:rsidP="00062332">
      <w:pPr>
        <w:spacing w:line="360" w:lineRule="auto"/>
        <w:jc w:val="both"/>
        <w:rPr>
          <w:rFonts w:ascii="Arial" w:hAnsi="Arial" w:cs="Arial"/>
          <w:sz w:val="24"/>
          <w:szCs w:val="24"/>
        </w:rPr>
      </w:pPr>
      <w:bookmarkStart w:id="3" w:name="_Toc7773428"/>
      <w:r w:rsidRPr="00062332">
        <w:rPr>
          <w:rFonts w:ascii="Arial" w:hAnsi="Arial" w:cs="Arial"/>
          <w:sz w:val="24"/>
          <w:szCs w:val="24"/>
        </w:rPr>
        <w:t xml:space="preserve">Experiencing a loss can </w:t>
      </w:r>
      <w:r w:rsidR="00762156" w:rsidRPr="00062332">
        <w:rPr>
          <w:rFonts w:ascii="Arial" w:hAnsi="Arial" w:cs="Arial"/>
          <w:sz w:val="24"/>
          <w:szCs w:val="24"/>
        </w:rPr>
        <w:t xml:space="preserve">affect people in </w:t>
      </w:r>
      <w:r w:rsidR="00C50B25" w:rsidRPr="00062332">
        <w:rPr>
          <w:rFonts w:ascii="Arial" w:hAnsi="Arial" w:cs="Arial"/>
          <w:sz w:val="24"/>
          <w:szCs w:val="24"/>
        </w:rPr>
        <w:t>many ways</w:t>
      </w:r>
      <w:r w:rsidR="00E02833" w:rsidRPr="00062332">
        <w:rPr>
          <w:rFonts w:ascii="Arial" w:hAnsi="Arial" w:cs="Arial"/>
          <w:sz w:val="24"/>
          <w:szCs w:val="24"/>
        </w:rPr>
        <w:t xml:space="preserve"> but for children and young people it can be a lot for them to</w:t>
      </w:r>
      <w:r w:rsidR="00870555" w:rsidRPr="00062332">
        <w:rPr>
          <w:rFonts w:ascii="Arial" w:hAnsi="Arial" w:cs="Arial"/>
          <w:sz w:val="24"/>
          <w:szCs w:val="24"/>
        </w:rPr>
        <w:t xml:space="preserve"> comprehend and some may find it difficult to</w:t>
      </w:r>
      <w:r w:rsidR="006440DA" w:rsidRPr="00062332">
        <w:rPr>
          <w:rFonts w:ascii="Arial" w:hAnsi="Arial" w:cs="Arial"/>
          <w:sz w:val="24"/>
          <w:szCs w:val="24"/>
        </w:rPr>
        <w:t xml:space="preserve"> express their emotions</w:t>
      </w:r>
      <w:r w:rsidR="00140E67" w:rsidRPr="00062332">
        <w:rPr>
          <w:rFonts w:ascii="Arial" w:hAnsi="Arial" w:cs="Arial"/>
          <w:sz w:val="24"/>
          <w:szCs w:val="24"/>
        </w:rPr>
        <w:t>, which may be portrayed as a change in behaviour rather than words (</w:t>
      </w:r>
      <w:r w:rsidR="00B46219" w:rsidRPr="00062332">
        <w:rPr>
          <w:rFonts w:ascii="Arial" w:hAnsi="Arial" w:cs="Arial"/>
          <w:sz w:val="24"/>
          <w:szCs w:val="24"/>
        </w:rPr>
        <w:t xml:space="preserve">Child Bereavement UK, </w:t>
      </w:r>
      <w:r w:rsidR="00AC3472" w:rsidRPr="00062332">
        <w:rPr>
          <w:rFonts w:ascii="Arial" w:hAnsi="Arial" w:cs="Arial"/>
          <w:sz w:val="24"/>
          <w:szCs w:val="24"/>
        </w:rPr>
        <w:t>2018).</w:t>
      </w:r>
      <w:r w:rsidR="000737ED" w:rsidRPr="00062332">
        <w:rPr>
          <w:rFonts w:ascii="Arial" w:hAnsi="Arial" w:cs="Arial"/>
          <w:sz w:val="24"/>
          <w:szCs w:val="24"/>
        </w:rPr>
        <w:t xml:space="preserve"> </w:t>
      </w:r>
      <w:r w:rsidR="004B489B" w:rsidRPr="00062332">
        <w:rPr>
          <w:rFonts w:ascii="Arial" w:hAnsi="Arial" w:cs="Arial"/>
          <w:sz w:val="24"/>
          <w:szCs w:val="24"/>
        </w:rPr>
        <w:t xml:space="preserve">There are </w:t>
      </w:r>
      <w:r w:rsidR="009128BE" w:rsidRPr="00062332">
        <w:rPr>
          <w:rFonts w:ascii="Arial" w:hAnsi="Arial" w:cs="Arial"/>
          <w:sz w:val="24"/>
          <w:szCs w:val="24"/>
        </w:rPr>
        <w:t>factor</w:t>
      </w:r>
      <w:r w:rsidR="00A52A90" w:rsidRPr="00062332">
        <w:rPr>
          <w:rFonts w:ascii="Arial" w:hAnsi="Arial" w:cs="Arial"/>
          <w:sz w:val="24"/>
          <w:szCs w:val="24"/>
        </w:rPr>
        <w:t xml:space="preserve">s </w:t>
      </w:r>
      <w:r w:rsidR="008A28ED" w:rsidRPr="00062332">
        <w:rPr>
          <w:rFonts w:ascii="Arial" w:hAnsi="Arial" w:cs="Arial"/>
          <w:sz w:val="24"/>
          <w:szCs w:val="24"/>
        </w:rPr>
        <w:t>that can influence children’s outcomes after a loss</w:t>
      </w:r>
      <w:r w:rsidR="00AE232A" w:rsidRPr="00062332">
        <w:rPr>
          <w:rFonts w:ascii="Arial" w:hAnsi="Arial" w:cs="Arial"/>
          <w:sz w:val="24"/>
          <w:szCs w:val="24"/>
        </w:rPr>
        <w:t xml:space="preserve">. These factors range from, </w:t>
      </w:r>
      <w:r w:rsidR="00154497" w:rsidRPr="00062332">
        <w:rPr>
          <w:rFonts w:ascii="Arial" w:hAnsi="Arial" w:cs="Arial"/>
          <w:sz w:val="24"/>
          <w:szCs w:val="24"/>
        </w:rPr>
        <w:t xml:space="preserve">the relationship </w:t>
      </w:r>
      <w:r w:rsidR="00C81889" w:rsidRPr="00062332">
        <w:rPr>
          <w:rFonts w:ascii="Arial" w:hAnsi="Arial" w:cs="Arial"/>
          <w:sz w:val="24"/>
          <w:szCs w:val="24"/>
        </w:rPr>
        <w:t>between the child and the deceased, support provided by other family members, friends and the wider community such as schoo</w:t>
      </w:r>
      <w:r w:rsidR="0020201D" w:rsidRPr="00062332">
        <w:rPr>
          <w:rFonts w:ascii="Arial" w:hAnsi="Arial" w:cs="Arial"/>
          <w:sz w:val="24"/>
          <w:szCs w:val="24"/>
        </w:rPr>
        <w:t>l</w:t>
      </w:r>
      <w:r w:rsidR="00F82DD4" w:rsidRPr="00062332">
        <w:rPr>
          <w:rFonts w:ascii="Arial" w:hAnsi="Arial" w:cs="Arial"/>
          <w:sz w:val="24"/>
          <w:szCs w:val="24"/>
        </w:rPr>
        <w:t xml:space="preserve"> to the financial </w:t>
      </w:r>
      <w:r w:rsidR="001828F9" w:rsidRPr="00062332">
        <w:rPr>
          <w:rFonts w:ascii="Arial" w:hAnsi="Arial" w:cs="Arial"/>
          <w:sz w:val="24"/>
          <w:szCs w:val="24"/>
        </w:rPr>
        <w:t>factors of the family (Worden, 1996).</w:t>
      </w:r>
      <w:r w:rsidR="001C27B2" w:rsidRPr="00062332">
        <w:rPr>
          <w:rFonts w:ascii="Arial" w:hAnsi="Arial" w:cs="Arial"/>
          <w:sz w:val="24"/>
          <w:szCs w:val="24"/>
        </w:rPr>
        <w:t xml:space="preserve"> </w:t>
      </w:r>
      <w:r w:rsidR="007A7CEF" w:rsidRPr="00062332">
        <w:rPr>
          <w:rFonts w:ascii="Arial" w:hAnsi="Arial" w:cs="Arial"/>
          <w:sz w:val="24"/>
          <w:szCs w:val="24"/>
        </w:rPr>
        <w:t xml:space="preserve">Studies over the decades have discovered that deprivation </w:t>
      </w:r>
      <w:r w:rsidR="000936D9" w:rsidRPr="00062332">
        <w:rPr>
          <w:rFonts w:ascii="Arial" w:hAnsi="Arial" w:cs="Arial"/>
          <w:sz w:val="24"/>
          <w:szCs w:val="24"/>
        </w:rPr>
        <w:t xml:space="preserve">and living in disadvantages areas </w:t>
      </w:r>
      <w:r w:rsidR="000F59EE" w:rsidRPr="00062332">
        <w:rPr>
          <w:rFonts w:ascii="Arial" w:hAnsi="Arial" w:cs="Arial"/>
          <w:sz w:val="24"/>
          <w:szCs w:val="24"/>
        </w:rPr>
        <w:t xml:space="preserve">increase mortality rates </w:t>
      </w:r>
      <w:r w:rsidR="006A0CEE" w:rsidRPr="00062332">
        <w:rPr>
          <w:rFonts w:ascii="Arial" w:hAnsi="Arial" w:cs="Arial"/>
          <w:sz w:val="24"/>
          <w:szCs w:val="24"/>
        </w:rPr>
        <w:t>(</w:t>
      </w:r>
      <w:proofErr w:type="spellStart"/>
      <w:r w:rsidR="006A0CEE" w:rsidRPr="00062332">
        <w:rPr>
          <w:rFonts w:ascii="Arial" w:hAnsi="Arial" w:cs="Arial"/>
          <w:sz w:val="24"/>
          <w:szCs w:val="24"/>
        </w:rPr>
        <w:t>Ribbens</w:t>
      </w:r>
      <w:proofErr w:type="spellEnd"/>
      <w:r w:rsidR="006A0CEE" w:rsidRPr="00062332">
        <w:rPr>
          <w:rFonts w:ascii="Arial" w:hAnsi="Arial" w:cs="Arial"/>
          <w:sz w:val="24"/>
          <w:szCs w:val="24"/>
        </w:rPr>
        <w:t xml:space="preserve"> McCarthy &amp; Jessop, 2005)</w:t>
      </w:r>
      <w:r w:rsidR="00A21F36" w:rsidRPr="00062332">
        <w:rPr>
          <w:rFonts w:ascii="Arial" w:hAnsi="Arial" w:cs="Arial"/>
          <w:sz w:val="24"/>
          <w:szCs w:val="24"/>
        </w:rPr>
        <w:t xml:space="preserve">, which means </w:t>
      </w:r>
      <w:r w:rsidR="00110650" w:rsidRPr="00062332">
        <w:rPr>
          <w:rFonts w:ascii="Arial" w:hAnsi="Arial" w:cs="Arial"/>
          <w:sz w:val="24"/>
          <w:szCs w:val="24"/>
        </w:rPr>
        <w:t xml:space="preserve">more children from disadvantaged areas are more likely to experience bereavement. </w:t>
      </w:r>
      <w:r w:rsidR="00C80FBE" w:rsidRPr="00062332">
        <w:rPr>
          <w:rFonts w:ascii="Arial" w:hAnsi="Arial" w:cs="Arial"/>
          <w:sz w:val="24"/>
          <w:szCs w:val="24"/>
        </w:rPr>
        <w:t xml:space="preserve">As one of the factors </w:t>
      </w:r>
      <w:r w:rsidR="0029783E" w:rsidRPr="00062332">
        <w:rPr>
          <w:rFonts w:ascii="Arial" w:hAnsi="Arial" w:cs="Arial"/>
          <w:sz w:val="24"/>
          <w:szCs w:val="24"/>
        </w:rPr>
        <w:t xml:space="preserve">that influences </w:t>
      </w:r>
      <w:r w:rsidR="00CA536B" w:rsidRPr="00062332">
        <w:rPr>
          <w:rFonts w:ascii="Arial" w:hAnsi="Arial" w:cs="Arial"/>
          <w:sz w:val="24"/>
          <w:szCs w:val="24"/>
        </w:rPr>
        <w:t>the outcome of the child is family, friends and school, I believe it is imperative that teacher</w:t>
      </w:r>
      <w:r w:rsidR="00B61F3E" w:rsidRPr="00062332">
        <w:rPr>
          <w:rFonts w:ascii="Arial" w:hAnsi="Arial" w:cs="Arial"/>
          <w:sz w:val="24"/>
          <w:szCs w:val="24"/>
        </w:rPr>
        <w:t>s</w:t>
      </w:r>
      <w:r w:rsidR="00CA536B" w:rsidRPr="00062332">
        <w:rPr>
          <w:rFonts w:ascii="Arial" w:hAnsi="Arial" w:cs="Arial"/>
          <w:sz w:val="24"/>
          <w:szCs w:val="24"/>
        </w:rPr>
        <w:t xml:space="preserve"> </w:t>
      </w:r>
      <w:r w:rsidR="005F0998" w:rsidRPr="00062332">
        <w:rPr>
          <w:rFonts w:ascii="Arial" w:hAnsi="Arial" w:cs="Arial"/>
          <w:sz w:val="24"/>
          <w:szCs w:val="24"/>
        </w:rPr>
        <w:t>receiv</w:t>
      </w:r>
      <w:r w:rsidR="00B61F3E" w:rsidRPr="00062332">
        <w:rPr>
          <w:rFonts w:ascii="Arial" w:hAnsi="Arial" w:cs="Arial"/>
          <w:sz w:val="24"/>
          <w:szCs w:val="24"/>
        </w:rPr>
        <w:t xml:space="preserve">e grief and bereavement training as a </w:t>
      </w:r>
      <w:r w:rsidR="00A411D5" w:rsidRPr="00062332">
        <w:rPr>
          <w:rFonts w:ascii="Arial" w:hAnsi="Arial" w:cs="Arial"/>
          <w:sz w:val="24"/>
          <w:szCs w:val="24"/>
        </w:rPr>
        <w:t xml:space="preserve">statutory requirement </w:t>
      </w:r>
      <w:r w:rsidR="00A13C23" w:rsidRPr="00062332">
        <w:rPr>
          <w:rFonts w:ascii="Arial" w:hAnsi="Arial" w:cs="Arial"/>
          <w:sz w:val="24"/>
          <w:szCs w:val="24"/>
        </w:rPr>
        <w:t xml:space="preserve">in order to support the child in school as well as working close with the family to ensure </w:t>
      </w:r>
      <w:r w:rsidR="005838D4" w:rsidRPr="00062332">
        <w:rPr>
          <w:rFonts w:ascii="Arial" w:hAnsi="Arial" w:cs="Arial"/>
          <w:sz w:val="24"/>
          <w:szCs w:val="24"/>
        </w:rPr>
        <w:t xml:space="preserve">the child adapts to their new normal </w:t>
      </w:r>
      <w:r w:rsidR="002E6689" w:rsidRPr="00062332">
        <w:rPr>
          <w:rFonts w:ascii="Arial" w:hAnsi="Arial" w:cs="Arial"/>
          <w:sz w:val="24"/>
          <w:szCs w:val="24"/>
        </w:rPr>
        <w:t xml:space="preserve">as smoothly as possible. </w:t>
      </w:r>
    </w:p>
    <w:p w14:paraId="3C7E76BC" w14:textId="3E294A50" w:rsidR="006A0620" w:rsidRPr="00062332" w:rsidRDefault="0071267C" w:rsidP="00062332">
      <w:pPr>
        <w:spacing w:line="360" w:lineRule="auto"/>
        <w:jc w:val="both"/>
        <w:rPr>
          <w:rFonts w:ascii="Arial" w:hAnsi="Arial" w:cs="Arial"/>
          <w:sz w:val="24"/>
          <w:szCs w:val="24"/>
        </w:rPr>
      </w:pPr>
      <w:r w:rsidRPr="00062332">
        <w:rPr>
          <w:rFonts w:ascii="Arial" w:hAnsi="Arial" w:cs="Arial"/>
          <w:sz w:val="24"/>
          <w:szCs w:val="24"/>
        </w:rPr>
        <w:t xml:space="preserve">One objective of this research project </w:t>
      </w:r>
      <w:r w:rsidR="00CA1E76" w:rsidRPr="00062332">
        <w:rPr>
          <w:rFonts w:ascii="Arial" w:hAnsi="Arial" w:cs="Arial"/>
          <w:sz w:val="24"/>
          <w:szCs w:val="24"/>
        </w:rPr>
        <w:t>is to understand the affects a significant loss can have on a child’s health and well-being</w:t>
      </w:r>
      <w:r w:rsidR="00061FAF" w:rsidRPr="00062332">
        <w:rPr>
          <w:rFonts w:ascii="Arial" w:hAnsi="Arial" w:cs="Arial"/>
          <w:sz w:val="24"/>
          <w:szCs w:val="24"/>
        </w:rPr>
        <w:t>.</w:t>
      </w:r>
      <w:r w:rsidR="00100A1A" w:rsidRPr="00062332">
        <w:rPr>
          <w:rFonts w:ascii="Arial" w:hAnsi="Arial" w:cs="Arial"/>
          <w:sz w:val="24"/>
          <w:szCs w:val="24"/>
        </w:rPr>
        <w:t xml:space="preserve"> Another being </w:t>
      </w:r>
      <w:r w:rsidR="00302B12" w:rsidRPr="00062332">
        <w:rPr>
          <w:rFonts w:ascii="Arial" w:hAnsi="Arial" w:cs="Arial"/>
          <w:sz w:val="24"/>
          <w:szCs w:val="24"/>
        </w:rPr>
        <w:t xml:space="preserve">how </w:t>
      </w:r>
      <w:r w:rsidR="004341DA" w:rsidRPr="00062332">
        <w:rPr>
          <w:rFonts w:ascii="Arial" w:hAnsi="Arial" w:cs="Arial"/>
          <w:sz w:val="24"/>
          <w:szCs w:val="24"/>
        </w:rPr>
        <w:t>a bereaved child’s behaviour c</w:t>
      </w:r>
      <w:r w:rsidR="00B65260" w:rsidRPr="00062332">
        <w:rPr>
          <w:rFonts w:ascii="Arial" w:hAnsi="Arial" w:cs="Arial"/>
          <w:sz w:val="24"/>
          <w:szCs w:val="24"/>
        </w:rPr>
        <w:t>ould change.</w:t>
      </w:r>
      <w:r w:rsidR="00B77DA8" w:rsidRPr="00062332">
        <w:rPr>
          <w:rFonts w:ascii="Arial" w:hAnsi="Arial" w:cs="Arial"/>
          <w:sz w:val="24"/>
          <w:szCs w:val="24"/>
        </w:rPr>
        <w:t xml:space="preserve"> </w:t>
      </w:r>
      <w:r w:rsidR="00FC405E" w:rsidRPr="00062332">
        <w:rPr>
          <w:rFonts w:ascii="Arial" w:hAnsi="Arial" w:cs="Arial"/>
          <w:sz w:val="24"/>
          <w:szCs w:val="24"/>
        </w:rPr>
        <w:t>Small studies</w:t>
      </w:r>
      <w:r w:rsidR="00FF23EE" w:rsidRPr="00062332">
        <w:rPr>
          <w:rFonts w:ascii="Arial" w:hAnsi="Arial" w:cs="Arial"/>
          <w:sz w:val="24"/>
          <w:szCs w:val="24"/>
        </w:rPr>
        <w:t xml:space="preserve"> have concluded that</w:t>
      </w:r>
      <w:r w:rsidR="00FC405E" w:rsidRPr="00062332">
        <w:rPr>
          <w:rFonts w:ascii="Arial" w:hAnsi="Arial" w:cs="Arial"/>
          <w:sz w:val="24"/>
          <w:szCs w:val="24"/>
        </w:rPr>
        <w:t xml:space="preserve"> a death of a parent or sibling can have long-term health </w:t>
      </w:r>
      <w:r w:rsidR="00012C79" w:rsidRPr="00062332">
        <w:rPr>
          <w:rFonts w:ascii="Arial" w:hAnsi="Arial" w:cs="Arial"/>
          <w:sz w:val="24"/>
          <w:szCs w:val="24"/>
        </w:rPr>
        <w:t>effects</w:t>
      </w:r>
      <w:r w:rsidR="004C6E7F" w:rsidRPr="00062332">
        <w:rPr>
          <w:rFonts w:ascii="Arial" w:hAnsi="Arial" w:cs="Arial"/>
          <w:sz w:val="24"/>
          <w:szCs w:val="24"/>
        </w:rPr>
        <w:t xml:space="preserve"> that can</w:t>
      </w:r>
      <w:r w:rsidR="003549C0" w:rsidRPr="00062332">
        <w:rPr>
          <w:rFonts w:ascii="Arial" w:hAnsi="Arial" w:cs="Arial"/>
          <w:sz w:val="24"/>
          <w:szCs w:val="24"/>
        </w:rPr>
        <w:t xml:space="preserve"> continue into later life (</w:t>
      </w:r>
      <w:r w:rsidR="007D2B02" w:rsidRPr="00062332">
        <w:rPr>
          <w:rFonts w:ascii="Arial" w:hAnsi="Arial" w:cs="Arial"/>
          <w:sz w:val="24"/>
          <w:szCs w:val="24"/>
        </w:rPr>
        <w:t xml:space="preserve">McLaughlin, </w:t>
      </w:r>
      <w:proofErr w:type="spellStart"/>
      <w:r w:rsidR="007D2B02" w:rsidRPr="00062332">
        <w:rPr>
          <w:rFonts w:ascii="Arial" w:hAnsi="Arial" w:cs="Arial"/>
          <w:sz w:val="24"/>
          <w:szCs w:val="24"/>
        </w:rPr>
        <w:t>Lytje</w:t>
      </w:r>
      <w:proofErr w:type="spellEnd"/>
      <w:r w:rsidR="007D2B02" w:rsidRPr="00062332">
        <w:rPr>
          <w:rFonts w:ascii="Arial" w:hAnsi="Arial" w:cs="Arial"/>
          <w:sz w:val="24"/>
          <w:szCs w:val="24"/>
        </w:rPr>
        <w:t xml:space="preserve"> &amp; Holliday</w:t>
      </w:r>
      <w:r w:rsidR="000F4038" w:rsidRPr="00062332">
        <w:rPr>
          <w:rFonts w:ascii="Arial" w:hAnsi="Arial" w:cs="Arial"/>
          <w:sz w:val="24"/>
          <w:szCs w:val="24"/>
        </w:rPr>
        <w:t xml:space="preserve">, 2019). </w:t>
      </w:r>
      <w:r w:rsidR="004F696C" w:rsidRPr="00062332">
        <w:rPr>
          <w:rFonts w:ascii="Arial" w:hAnsi="Arial" w:cs="Arial"/>
          <w:sz w:val="24"/>
          <w:szCs w:val="24"/>
        </w:rPr>
        <w:t xml:space="preserve">This can be due to the change in hormones </w:t>
      </w:r>
      <w:r w:rsidR="00461BCD" w:rsidRPr="00062332">
        <w:rPr>
          <w:rFonts w:ascii="Arial" w:hAnsi="Arial" w:cs="Arial"/>
          <w:sz w:val="24"/>
          <w:szCs w:val="24"/>
        </w:rPr>
        <w:t xml:space="preserve">and enzyme secretions that can increase the chances of developing diseases such as </w:t>
      </w:r>
      <w:r w:rsidR="004D3ADF" w:rsidRPr="00062332">
        <w:rPr>
          <w:rFonts w:ascii="Arial" w:hAnsi="Arial" w:cs="Arial"/>
          <w:sz w:val="24"/>
          <w:szCs w:val="24"/>
        </w:rPr>
        <w:t>Type 2 Diabetes and heart d</w:t>
      </w:r>
      <w:r w:rsidR="00F43DDA" w:rsidRPr="00062332">
        <w:rPr>
          <w:rFonts w:ascii="Arial" w:hAnsi="Arial" w:cs="Arial"/>
          <w:sz w:val="24"/>
          <w:szCs w:val="24"/>
        </w:rPr>
        <w:t xml:space="preserve">isease. Although </w:t>
      </w:r>
      <w:r w:rsidR="00783A8B" w:rsidRPr="00062332">
        <w:rPr>
          <w:rFonts w:ascii="Arial" w:hAnsi="Arial" w:cs="Arial"/>
          <w:sz w:val="24"/>
          <w:szCs w:val="24"/>
        </w:rPr>
        <w:t xml:space="preserve">it is interesting to discover </w:t>
      </w:r>
      <w:r w:rsidR="00BB3868" w:rsidRPr="00062332">
        <w:rPr>
          <w:rFonts w:ascii="Arial" w:hAnsi="Arial" w:cs="Arial"/>
          <w:sz w:val="24"/>
          <w:szCs w:val="24"/>
        </w:rPr>
        <w:t>that grief and bereavement can</w:t>
      </w:r>
      <w:r w:rsidR="00ED172B" w:rsidRPr="00062332">
        <w:rPr>
          <w:rFonts w:ascii="Arial" w:hAnsi="Arial" w:cs="Arial"/>
          <w:sz w:val="24"/>
          <w:szCs w:val="24"/>
        </w:rPr>
        <w:t xml:space="preserve"> trigger certain diseases</w:t>
      </w:r>
      <w:r w:rsidR="00A66807" w:rsidRPr="00062332">
        <w:rPr>
          <w:rFonts w:ascii="Arial" w:hAnsi="Arial" w:cs="Arial"/>
          <w:sz w:val="24"/>
          <w:szCs w:val="24"/>
        </w:rPr>
        <w:t xml:space="preserve"> in adulthood</w:t>
      </w:r>
      <w:r w:rsidR="00ED172B" w:rsidRPr="00062332">
        <w:rPr>
          <w:rFonts w:ascii="Arial" w:hAnsi="Arial" w:cs="Arial"/>
          <w:sz w:val="24"/>
          <w:szCs w:val="24"/>
        </w:rPr>
        <w:t xml:space="preserve">, it is unlikely I will </w:t>
      </w:r>
      <w:r w:rsidR="009E6CAD" w:rsidRPr="00062332">
        <w:rPr>
          <w:rFonts w:ascii="Arial" w:hAnsi="Arial" w:cs="Arial"/>
          <w:sz w:val="24"/>
          <w:szCs w:val="24"/>
        </w:rPr>
        <w:t xml:space="preserve">collect such data from </w:t>
      </w:r>
      <w:r w:rsidR="0098263D" w:rsidRPr="00062332">
        <w:rPr>
          <w:rFonts w:ascii="Arial" w:hAnsi="Arial" w:cs="Arial"/>
          <w:sz w:val="24"/>
          <w:szCs w:val="24"/>
        </w:rPr>
        <w:t>all</w:t>
      </w:r>
      <w:r w:rsidR="009E6CAD" w:rsidRPr="00062332">
        <w:rPr>
          <w:rFonts w:ascii="Arial" w:hAnsi="Arial" w:cs="Arial"/>
          <w:sz w:val="24"/>
          <w:szCs w:val="24"/>
        </w:rPr>
        <w:t xml:space="preserve"> participants </w:t>
      </w:r>
      <w:r w:rsidR="003F204F" w:rsidRPr="00062332">
        <w:rPr>
          <w:rFonts w:ascii="Arial" w:hAnsi="Arial" w:cs="Arial"/>
          <w:sz w:val="24"/>
          <w:szCs w:val="24"/>
        </w:rPr>
        <w:t xml:space="preserve">as </w:t>
      </w:r>
      <w:r w:rsidR="00161F55" w:rsidRPr="00062332">
        <w:rPr>
          <w:rFonts w:ascii="Arial" w:hAnsi="Arial" w:cs="Arial"/>
          <w:sz w:val="24"/>
          <w:szCs w:val="24"/>
        </w:rPr>
        <w:t xml:space="preserve">I am focusing </w:t>
      </w:r>
      <w:r w:rsidR="002B37B3" w:rsidRPr="00062332">
        <w:rPr>
          <w:rFonts w:ascii="Arial" w:hAnsi="Arial" w:cs="Arial"/>
          <w:sz w:val="24"/>
          <w:szCs w:val="24"/>
        </w:rPr>
        <w:t xml:space="preserve">on children and young people </w:t>
      </w:r>
      <w:r w:rsidR="00AE0A53" w:rsidRPr="00062332">
        <w:rPr>
          <w:rFonts w:ascii="Arial" w:hAnsi="Arial" w:cs="Arial"/>
          <w:sz w:val="24"/>
          <w:szCs w:val="24"/>
        </w:rPr>
        <w:t xml:space="preserve">under the age of </w:t>
      </w:r>
      <w:r w:rsidR="008100F2" w:rsidRPr="00062332">
        <w:rPr>
          <w:rFonts w:ascii="Arial" w:hAnsi="Arial" w:cs="Arial"/>
          <w:sz w:val="24"/>
          <w:szCs w:val="24"/>
        </w:rPr>
        <w:t>18</w:t>
      </w:r>
      <w:r w:rsidR="00ED399E" w:rsidRPr="00062332">
        <w:rPr>
          <w:rFonts w:ascii="Arial" w:hAnsi="Arial" w:cs="Arial"/>
          <w:sz w:val="24"/>
          <w:szCs w:val="24"/>
        </w:rPr>
        <w:t>, however some adults that were bereaved a</w:t>
      </w:r>
      <w:r w:rsidR="0001409D" w:rsidRPr="00062332">
        <w:rPr>
          <w:rFonts w:ascii="Arial" w:hAnsi="Arial" w:cs="Arial"/>
          <w:sz w:val="24"/>
          <w:szCs w:val="24"/>
        </w:rPr>
        <w:t xml:space="preserve">s a child </w:t>
      </w:r>
      <w:r w:rsidR="009B24FE" w:rsidRPr="00062332">
        <w:rPr>
          <w:rFonts w:ascii="Arial" w:hAnsi="Arial" w:cs="Arial"/>
          <w:sz w:val="24"/>
          <w:szCs w:val="24"/>
        </w:rPr>
        <w:t>may agree to take part</w:t>
      </w:r>
      <w:r w:rsidR="008100F2" w:rsidRPr="00062332">
        <w:rPr>
          <w:rFonts w:ascii="Arial" w:hAnsi="Arial" w:cs="Arial"/>
          <w:sz w:val="24"/>
          <w:szCs w:val="24"/>
        </w:rPr>
        <w:t xml:space="preserve">. </w:t>
      </w:r>
    </w:p>
    <w:p w14:paraId="3421140A" w14:textId="77777777" w:rsidR="00B923D3" w:rsidRPr="00062332" w:rsidRDefault="009F2A86" w:rsidP="00062332">
      <w:pPr>
        <w:spacing w:line="360" w:lineRule="auto"/>
        <w:jc w:val="both"/>
        <w:rPr>
          <w:rFonts w:ascii="Arial" w:hAnsi="Arial" w:cs="Arial"/>
          <w:sz w:val="24"/>
          <w:szCs w:val="24"/>
        </w:rPr>
      </w:pPr>
      <w:r w:rsidRPr="00062332">
        <w:rPr>
          <w:rFonts w:ascii="Arial" w:hAnsi="Arial" w:cs="Arial"/>
          <w:sz w:val="24"/>
          <w:szCs w:val="24"/>
        </w:rPr>
        <w:t xml:space="preserve">The final objective is </w:t>
      </w:r>
      <w:r w:rsidR="002808CA" w:rsidRPr="00062332">
        <w:rPr>
          <w:rFonts w:ascii="Arial" w:hAnsi="Arial" w:cs="Arial"/>
          <w:sz w:val="24"/>
          <w:szCs w:val="24"/>
        </w:rPr>
        <w:t xml:space="preserve">discovering whether </w:t>
      </w:r>
      <w:r w:rsidR="003C3A14" w:rsidRPr="00062332">
        <w:rPr>
          <w:rFonts w:ascii="Arial" w:hAnsi="Arial" w:cs="Arial"/>
          <w:sz w:val="24"/>
          <w:szCs w:val="24"/>
        </w:rPr>
        <w:t xml:space="preserve">experiencing a significant loss </w:t>
      </w:r>
      <w:r w:rsidR="00D33DB6" w:rsidRPr="00062332">
        <w:rPr>
          <w:rFonts w:ascii="Arial" w:hAnsi="Arial" w:cs="Arial"/>
          <w:sz w:val="24"/>
          <w:szCs w:val="24"/>
        </w:rPr>
        <w:t xml:space="preserve">has an impact </w:t>
      </w:r>
      <w:r w:rsidR="005A5159" w:rsidRPr="00062332">
        <w:rPr>
          <w:rFonts w:ascii="Arial" w:hAnsi="Arial" w:cs="Arial"/>
          <w:sz w:val="24"/>
          <w:szCs w:val="24"/>
        </w:rPr>
        <w:t>on school attainment and achievement</w:t>
      </w:r>
      <w:r w:rsidR="009F6777" w:rsidRPr="00062332">
        <w:rPr>
          <w:rFonts w:ascii="Arial" w:hAnsi="Arial" w:cs="Arial"/>
          <w:sz w:val="24"/>
          <w:szCs w:val="24"/>
        </w:rPr>
        <w:t xml:space="preserve">. </w:t>
      </w:r>
      <w:r w:rsidR="0077311B" w:rsidRPr="00062332">
        <w:rPr>
          <w:rFonts w:ascii="Arial" w:hAnsi="Arial" w:cs="Arial"/>
          <w:sz w:val="24"/>
          <w:szCs w:val="24"/>
        </w:rPr>
        <w:t xml:space="preserve">Although research is minimal, </w:t>
      </w:r>
      <w:r w:rsidR="00211A0D" w:rsidRPr="00062332">
        <w:rPr>
          <w:rFonts w:ascii="Arial" w:hAnsi="Arial" w:cs="Arial"/>
          <w:sz w:val="24"/>
          <w:szCs w:val="24"/>
        </w:rPr>
        <w:t xml:space="preserve">studies do show that bereavement does impact school attainment. </w:t>
      </w:r>
      <w:r w:rsidR="00652C2D" w:rsidRPr="00062332">
        <w:rPr>
          <w:rFonts w:ascii="Arial" w:hAnsi="Arial" w:cs="Arial"/>
          <w:sz w:val="24"/>
          <w:szCs w:val="24"/>
        </w:rPr>
        <w:t>Some have discovered that children that have experienced a parental loss have an increased risk of low attainment in school (</w:t>
      </w:r>
      <w:proofErr w:type="spellStart"/>
      <w:r w:rsidR="00652C2D" w:rsidRPr="00062332">
        <w:rPr>
          <w:rFonts w:ascii="Arial" w:hAnsi="Arial" w:cs="Arial"/>
          <w:sz w:val="24"/>
          <w:szCs w:val="24"/>
        </w:rPr>
        <w:t>Abdelnoor</w:t>
      </w:r>
      <w:proofErr w:type="spellEnd"/>
      <w:r w:rsidR="00652C2D" w:rsidRPr="00062332">
        <w:rPr>
          <w:rFonts w:ascii="Arial" w:hAnsi="Arial" w:cs="Arial"/>
          <w:sz w:val="24"/>
          <w:szCs w:val="24"/>
        </w:rPr>
        <w:t xml:space="preserve"> &amp; Hollins, 2004). However, some studies have shown that some children achieve higher levels of attainment in school after a significant loss as they use it as a coping mechanism </w:t>
      </w:r>
      <w:r w:rsidR="00756BEF" w:rsidRPr="00062332">
        <w:rPr>
          <w:rFonts w:ascii="Arial" w:hAnsi="Arial" w:cs="Arial"/>
          <w:sz w:val="24"/>
          <w:szCs w:val="24"/>
        </w:rPr>
        <w:t>(Silverman &amp; Worden, 1993).</w:t>
      </w:r>
      <w:r w:rsidR="00652C2D" w:rsidRPr="00062332">
        <w:rPr>
          <w:rFonts w:ascii="Arial" w:hAnsi="Arial" w:cs="Arial"/>
          <w:sz w:val="24"/>
          <w:szCs w:val="24"/>
        </w:rPr>
        <w:t xml:space="preserve"> </w:t>
      </w:r>
      <w:r w:rsidR="00756BEF" w:rsidRPr="00062332">
        <w:rPr>
          <w:rFonts w:ascii="Arial" w:hAnsi="Arial" w:cs="Arial"/>
          <w:sz w:val="24"/>
          <w:szCs w:val="24"/>
        </w:rPr>
        <w:t xml:space="preserve">Additionally, some believe </w:t>
      </w:r>
      <w:r w:rsidR="00756BEF" w:rsidRPr="00062332">
        <w:rPr>
          <w:rFonts w:ascii="Arial" w:hAnsi="Arial" w:cs="Arial"/>
          <w:sz w:val="24"/>
          <w:szCs w:val="24"/>
        </w:rPr>
        <w:lastRenderedPageBreak/>
        <w:t xml:space="preserve">that bereaved children feel they </w:t>
      </w:r>
      <w:r w:rsidR="00012C79" w:rsidRPr="00062332">
        <w:rPr>
          <w:rFonts w:ascii="Arial" w:hAnsi="Arial" w:cs="Arial"/>
          <w:sz w:val="24"/>
          <w:szCs w:val="24"/>
        </w:rPr>
        <w:t>must</w:t>
      </w:r>
      <w:r w:rsidR="00756BEF" w:rsidRPr="00062332">
        <w:rPr>
          <w:rFonts w:ascii="Arial" w:hAnsi="Arial" w:cs="Arial"/>
          <w:sz w:val="24"/>
          <w:szCs w:val="24"/>
        </w:rPr>
        <w:t xml:space="preserve"> work harder in school after a loss of a parent</w:t>
      </w:r>
      <w:r w:rsidR="00C97E4D" w:rsidRPr="00062332">
        <w:rPr>
          <w:rFonts w:ascii="Arial" w:hAnsi="Arial" w:cs="Arial"/>
          <w:sz w:val="24"/>
          <w:szCs w:val="24"/>
        </w:rPr>
        <w:t xml:space="preserve"> </w:t>
      </w:r>
      <w:r w:rsidR="00012C79" w:rsidRPr="00062332">
        <w:rPr>
          <w:rFonts w:ascii="Arial" w:hAnsi="Arial" w:cs="Arial"/>
          <w:sz w:val="24"/>
          <w:szCs w:val="24"/>
        </w:rPr>
        <w:t xml:space="preserve">to </w:t>
      </w:r>
      <w:r w:rsidR="00C97E4D" w:rsidRPr="00062332">
        <w:rPr>
          <w:rFonts w:ascii="Arial" w:hAnsi="Arial" w:cs="Arial"/>
          <w:sz w:val="24"/>
          <w:szCs w:val="24"/>
        </w:rPr>
        <w:t>honour</w:t>
      </w:r>
      <w:r w:rsidR="00012C79" w:rsidRPr="00062332">
        <w:rPr>
          <w:rFonts w:ascii="Arial" w:hAnsi="Arial" w:cs="Arial"/>
          <w:sz w:val="24"/>
          <w:szCs w:val="24"/>
        </w:rPr>
        <w:t xml:space="preserve"> their memory</w:t>
      </w:r>
      <w:r w:rsidR="00C97E4D" w:rsidRPr="00062332">
        <w:rPr>
          <w:rFonts w:ascii="Arial" w:hAnsi="Arial" w:cs="Arial"/>
          <w:sz w:val="24"/>
          <w:szCs w:val="24"/>
        </w:rPr>
        <w:t xml:space="preserve"> (</w:t>
      </w:r>
      <w:proofErr w:type="spellStart"/>
      <w:r w:rsidR="00C97E4D" w:rsidRPr="00062332">
        <w:rPr>
          <w:rFonts w:ascii="Arial" w:hAnsi="Arial" w:cs="Arial"/>
          <w:sz w:val="24"/>
          <w:szCs w:val="24"/>
        </w:rPr>
        <w:t>Dowdney</w:t>
      </w:r>
      <w:proofErr w:type="spellEnd"/>
      <w:r w:rsidR="00C97E4D" w:rsidRPr="00062332">
        <w:rPr>
          <w:rFonts w:ascii="Arial" w:hAnsi="Arial" w:cs="Arial"/>
          <w:sz w:val="24"/>
          <w:szCs w:val="24"/>
        </w:rPr>
        <w:t>, 2000).</w:t>
      </w:r>
      <w:r w:rsidR="003F009B" w:rsidRPr="00062332">
        <w:rPr>
          <w:rFonts w:ascii="Arial" w:hAnsi="Arial" w:cs="Arial"/>
          <w:sz w:val="24"/>
          <w:szCs w:val="24"/>
        </w:rPr>
        <w:t xml:space="preserve"> It will be interesting </w:t>
      </w:r>
      <w:r w:rsidR="004546EC" w:rsidRPr="00062332">
        <w:rPr>
          <w:rFonts w:ascii="Arial" w:hAnsi="Arial" w:cs="Arial"/>
          <w:sz w:val="24"/>
          <w:szCs w:val="24"/>
        </w:rPr>
        <w:t>to discover if and how a</w:t>
      </w:r>
      <w:r w:rsidR="002C0E05" w:rsidRPr="00062332">
        <w:rPr>
          <w:rFonts w:ascii="Arial" w:hAnsi="Arial" w:cs="Arial"/>
          <w:sz w:val="24"/>
          <w:szCs w:val="24"/>
        </w:rPr>
        <w:t xml:space="preserve"> significant loss has </w:t>
      </w:r>
      <w:r w:rsidR="00563BED" w:rsidRPr="00062332">
        <w:rPr>
          <w:rFonts w:ascii="Arial" w:hAnsi="Arial" w:cs="Arial"/>
          <w:sz w:val="24"/>
          <w:szCs w:val="24"/>
        </w:rPr>
        <w:t>affected</w:t>
      </w:r>
      <w:r w:rsidR="002C0E05" w:rsidRPr="00062332">
        <w:rPr>
          <w:rFonts w:ascii="Arial" w:hAnsi="Arial" w:cs="Arial"/>
          <w:sz w:val="24"/>
          <w:szCs w:val="24"/>
        </w:rPr>
        <w:t xml:space="preserve"> </w:t>
      </w:r>
      <w:r w:rsidR="001263EA" w:rsidRPr="00062332">
        <w:rPr>
          <w:rFonts w:ascii="Arial" w:hAnsi="Arial" w:cs="Arial"/>
          <w:sz w:val="24"/>
          <w:szCs w:val="24"/>
        </w:rPr>
        <w:t>school attainment from participants throughout the data collection process</w:t>
      </w:r>
      <w:r w:rsidR="00D82752" w:rsidRPr="00062332">
        <w:rPr>
          <w:rFonts w:ascii="Arial" w:hAnsi="Arial" w:cs="Arial"/>
          <w:sz w:val="24"/>
          <w:szCs w:val="24"/>
        </w:rPr>
        <w:t xml:space="preserve"> and if any</w:t>
      </w:r>
      <w:r w:rsidR="00625E15" w:rsidRPr="00062332">
        <w:rPr>
          <w:rFonts w:ascii="Arial" w:hAnsi="Arial" w:cs="Arial"/>
          <w:sz w:val="24"/>
          <w:szCs w:val="24"/>
        </w:rPr>
        <w:t xml:space="preserve"> interventions have been</w:t>
      </w:r>
      <w:r w:rsidR="001263EA" w:rsidRPr="00062332">
        <w:rPr>
          <w:rFonts w:ascii="Arial" w:hAnsi="Arial" w:cs="Arial"/>
          <w:sz w:val="24"/>
          <w:szCs w:val="24"/>
        </w:rPr>
        <w:t>.</w:t>
      </w:r>
      <w:bookmarkEnd w:id="3"/>
    </w:p>
    <w:p w14:paraId="4FA4A91E" w14:textId="31A222E2" w:rsidR="007929BF" w:rsidRPr="00062332" w:rsidRDefault="00E53CDC" w:rsidP="00062332">
      <w:pPr>
        <w:spacing w:line="360" w:lineRule="auto"/>
        <w:jc w:val="both"/>
        <w:rPr>
          <w:rFonts w:ascii="Arial" w:hAnsi="Arial" w:cs="Arial"/>
          <w:sz w:val="24"/>
          <w:szCs w:val="24"/>
        </w:rPr>
      </w:pPr>
      <w:r w:rsidRPr="00062332">
        <w:rPr>
          <w:rFonts w:ascii="Arial" w:hAnsi="Arial" w:cs="Arial"/>
          <w:color w:val="000000" w:themeColor="text1"/>
          <w:sz w:val="24"/>
          <w:szCs w:val="24"/>
        </w:rPr>
        <w:t xml:space="preserve">Although there is a vast amount of knowledge </w:t>
      </w:r>
      <w:r w:rsidR="00B42E88" w:rsidRPr="00062332">
        <w:rPr>
          <w:rFonts w:ascii="Arial" w:hAnsi="Arial" w:cs="Arial"/>
          <w:color w:val="000000" w:themeColor="text1"/>
          <w:sz w:val="24"/>
          <w:szCs w:val="24"/>
        </w:rPr>
        <w:t xml:space="preserve">about child bereavement </w:t>
      </w:r>
      <w:r w:rsidR="00057E4B" w:rsidRPr="00062332">
        <w:rPr>
          <w:rFonts w:ascii="Arial" w:hAnsi="Arial" w:cs="Arial"/>
          <w:color w:val="000000" w:themeColor="text1"/>
          <w:sz w:val="24"/>
          <w:szCs w:val="24"/>
        </w:rPr>
        <w:t xml:space="preserve">and there </w:t>
      </w:r>
      <w:r w:rsidR="007C3BA0" w:rsidRPr="00062332">
        <w:rPr>
          <w:rFonts w:ascii="Arial" w:hAnsi="Arial" w:cs="Arial"/>
          <w:color w:val="000000" w:themeColor="text1"/>
          <w:sz w:val="24"/>
          <w:szCs w:val="24"/>
        </w:rPr>
        <w:t xml:space="preserve">is a variety of services available for </w:t>
      </w:r>
      <w:r w:rsidR="00366CEF" w:rsidRPr="00062332">
        <w:rPr>
          <w:rFonts w:ascii="Arial" w:hAnsi="Arial" w:cs="Arial"/>
          <w:color w:val="000000" w:themeColor="text1"/>
          <w:sz w:val="24"/>
          <w:szCs w:val="24"/>
        </w:rPr>
        <w:t xml:space="preserve">bereaved children and young people, I do feel there is a gap within the education sector which is </w:t>
      </w:r>
      <w:r w:rsidR="00D37246" w:rsidRPr="00062332">
        <w:rPr>
          <w:rFonts w:ascii="Arial" w:hAnsi="Arial" w:cs="Arial"/>
          <w:color w:val="000000" w:themeColor="text1"/>
          <w:sz w:val="24"/>
          <w:szCs w:val="24"/>
        </w:rPr>
        <w:t xml:space="preserve">not being discussed and doesn’t look there is changes being made. As a </w:t>
      </w:r>
      <w:r w:rsidR="00FD5EBD" w:rsidRPr="00062332">
        <w:rPr>
          <w:rFonts w:ascii="Arial" w:hAnsi="Arial" w:cs="Arial"/>
          <w:color w:val="000000" w:themeColor="text1"/>
          <w:sz w:val="24"/>
          <w:szCs w:val="24"/>
        </w:rPr>
        <w:t xml:space="preserve">supply teacher and having completed many teaching placements, attending courses with different schools, I have not attended a </w:t>
      </w:r>
      <w:r w:rsidR="002B7435" w:rsidRPr="00062332">
        <w:rPr>
          <w:rFonts w:ascii="Arial" w:hAnsi="Arial" w:cs="Arial"/>
          <w:color w:val="000000" w:themeColor="text1"/>
          <w:sz w:val="24"/>
          <w:szCs w:val="24"/>
        </w:rPr>
        <w:t xml:space="preserve">course specifically tailored towards child bereavement and grief. </w:t>
      </w:r>
      <w:r w:rsidR="00BD2429" w:rsidRPr="00062332">
        <w:rPr>
          <w:rFonts w:ascii="Arial" w:hAnsi="Arial" w:cs="Arial"/>
          <w:color w:val="000000" w:themeColor="text1"/>
          <w:sz w:val="24"/>
          <w:szCs w:val="24"/>
        </w:rPr>
        <w:t xml:space="preserve">With children receiving nearly 8000 </w:t>
      </w:r>
      <w:r w:rsidR="00E87DB2" w:rsidRPr="00062332">
        <w:rPr>
          <w:rFonts w:ascii="Arial" w:hAnsi="Arial" w:cs="Arial"/>
          <w:color w:val="000000" w:themeColor="text1"/>
          <w:sz w:val="24"/>
          <w:szCs w:val="24"/>
        </w:rPr>
        <w:t>hours’ worth</w:t>
      </w:r>
      <w:r w:rsidR="00BD2429" w:rsidRPr="00062332">
        <w:rPr>
          <w:rFonts w:ascii="Arial" w:hAnsi="Arial" w:cs="Arial"/>
          <w:color w:val="000000" w:themeColor="text1"/>
          <w:sz w:val="24"/>
          <w:szCs w:val="24"/>
        </w:rPr>
        <w:t xml:space="preserve"> of education </w:t>
      </w:r>
      <w:r w:rsidR="00E87DB2" w:rsidRPr="00062332">
        <w:rPr>
          <w:rFonts w:ascii="Arial" w:hAnsi="Arial" w:cs="Arial"/>
          <w:color w:val="000000" w:themeColor="text1"/>
          <w:sz w:val="24"/>
          <w:szCs w:val="24"/>
        </w:rPr>
        <w:t xml:space="preserve">during their primary and lower secondary education </w:t>
      </w:r>
      <w:r w:rsidR="00BD2429" w:rsidRPr="00062332">
        <w:rPr>
          <w:rFonts w:ascii="Arial" w:hAnsi="Arial" w:cs="Arial"/>
          <w:color w:val="000000" w:themeColor="text1"/>
          <w:sz w:val="24"/>
          <w:szCs w:val="24"/>
        </w:rPr>
        <w:t xml:space="preserve">(OECD, </w:t>
      </w:r>
      <w:r w:rsidR="006C1470" w:rsidRPr="00062332">
        <w:rPr>
          <w:rFonts w:ascii="Arial" w:hAnsi="Arial" w:cs="Arial"/>
          <w:color w:val="000000" w:themeColor="text1"/>
          <w:sz w:val="24"/>
          <w:szCs w:val="24"/>
        </w:rPr>
        <w:t>2014)</w:t>
      </w:r>
      <w:r w:rsidR="00D426CB" w:rsidRPr="00062332">
        <w:rPr>
          <w:rFonts w:ascii="Arial" w:hAnsi="Arial" w:cs="Arial"/>
          <w:color w:val="000000" w:themeColor="text1"/>
          <w:sz w:val="24"/>
          <w:szCs w:val="24"/>
        </w:rPr>
        <w:t>,</w:t>
      </w:r>
      <w:r w:rsidR="00E87DB2" w:rsidRPr="00062332">
        <w:rPr>
          <w:rFonts w:ascii="Arial" w:hAnsi="Arial" w:cs="Arial"/>
          <w:color w:val="000000" w:themeColor="text1"/>
          <w:sz w:val="24"/>
          <w:szCs w:val="24"/>
        </w:rPr>
        <w:t xml:space="preserve"> </w:t>
      </w:r>
      <w:r w:rsidR="00D426CB" w:rsidRPr="00062332">
        <w:rPr>
          <w:rFonts w:ascii="Arial" w:hAnsi="Arial" w:cs="Arial"/>
          <w:color w:val="000000" w:themeColor="text1"/>
          <w:sz w:val="24"/>
          <w:szCs w:val="24"/>
        </w:rPr>
        <w:t>children</w:t>
      </w:r>
      <w:r w:rsidR="00E87DB2" w:rsidRPr="00062332">
        <w:rPr>
          <w:rFonts w:ascii="Arial" w:hAnsi="Arial" w:cs="Arial"/>
          <w:color w:val="000000" w:themeColor="text1"/>
          <w:sz w:val="24"/>
          <w:szCs w:val="24"/>
        </w:rPr>
        <w:t xml:space="preserve"> and youn</w:t>
      </w:r>
      <w:r w:rsidR="00185885" w:rsidRPr="00062332">
        <w:rPr>
          <w:rFonts w:ascii="Arial" w:hAnsi="Arial" w:cs="Arial"/>
          <w:color w:val="000000" w:themeColor="text1"/>
          <w:sz w:val="24"/>
          <w:szCs w:val="24"/>
        </w:rPr>
        <w:t xml:space="preserve">g people spend a </w:t>
      </w:r>
      <w:r w:rsidR="009E65CC" w:rsidRPr="00062332">
        <w:rPr>
          <w:rFonts w:ascii="Arial" w:hAnsi="Arial" w:cs="Arial"/>
          <w:color w:val="000000" w:themeColor="text1"/>
          <w:sz w:val="24"/>
          <w:szCs w:val="24"/>
        </w:rPr>
        <w:t xml:space="preserve">large majority of their time in school. </w:t>
      </w:r>
      <w:r w:rsidR="0081172E" w:rsidRPr="00062332">
        <w:rPr>
          <w:rFonts w:ascii="Arial" w:hAnsi="Arial" w:cs="Arial"/>
          <w:color w:val="000000" w:themeColor="text1"/>
          <w:sz w:val="24"/>
          <w:szCs w:val="24"/>
        </w:rPr>
        <w:t xml:space="preserve">Based on these figures alone </w:t>
      </w:r>
      <w:r w:rsidR="000D031B" w:rsidRPr="00062332">
        <w:rPr>
          <w:rFonts w:ascii="Arial" w:hAnsi="Arial" w:cs="Arial"/>
          <w:color w:val="000000" w:themeColor="text1"/>
          <w:sz w:val="24"/>
          <w:szCs w:val="24"/>
        </w:rPr>
        <w:t xml:space="preserve">linked with the four purposes of </w:t>
      </w:r>
      <w:r w:rsidR="00104CAA" w:rsidRPr="00062332">
        <w:rPr>
          <w:rFonts w:ascii="Arial" w:hAnsi="Arial" w:cs="Arial"/>
          <w:color w:val="000000" w:themeColor="text1"/>
          <w:sz w:val="24"/>
          <w:szCs w:val="24"/>
        </w:rPr>
        <w:t>the new curriculum (Donaldson, 2015)</w:t>
      </w:r>
      <w:r w:rsidR="008E12A5" w:rsidRPr="00062332">
        <w:rPr>
          <w:rFonts w:ascii="Arial" w:hAnsi="Arial" w:cs="Arial"/>
          <w:color w:val="000000" w:themeColor="text1"/>
          <w:sz w:val="24"/>
          <w:szCs w:val="24"/>
        </w:rPr>
        <w:t xml:space="preserve">, I believe it is imperative all staff working within a school environment receive </w:t>
      </w:r>
      <w:r w:rsidR="00582FCC" w:rsidRPr="00062332">
        <w:rPr>
          <w:rFonts w:ascii="Arial" w:hAnsi="Arial" w:cs="Arial"/>
          <w:color w:val="000000" w:themeColor="text1"/>
          <w:sz w:val="24"/>
          <w:szCs w:val="24"/>
        </w:rPr>
        <w:t xml:space="preserve">continuous up to date training on how they could support a bereaved child in their class. </w:t>
      </w:r>
      <w:r w:rsidR="00AB45DF" w:rsidRPr="00062332">
        <w:rPr>
          <w:rFonts w:ascii="Arial" w:hAnsi="Arial" w:cs="Arial"/>
          <w:color w:val="000000" w:themeColor="text1"/>
          <w:sz w:val="24"/>
          <w:szCs w:val="24"/>
        </w:rPr>
        <w:t>Many charities such as Winston</w:t>
      </w:r>
      <w:r w:rsidR="00245566" w:rsidRPr="00062332">
        <w:rPr>
          <w:rFonts w:ascii="Arial" w:hAnsi="Arial" w:cs="Arial"/>
          <w:color w:val="000000" w:themeColor="text1"/>
          <w:sz w:val="24"/>
          <w:szCs w:val="24"/>
        </w:rPr>
        <w:t>’</w:t>
      </w:r>
      <w:r w:rsidR="00AB45DF" w:rsidRPr="00062332">
        <w:rPr>
          <w:rFonts w:ascii="Arial" w:hAnsi="Arial" w:cs="Arial"/>
          <w:color w:val="000000" w:themeColor="text1"/>
          <w:sz w:val="24"/>
          <w:szCs w:val="24"/>
        </w:rPr>
        <w:t>s Wish</w:t>
      </w:r>
      <w:r w:rsidR="00EA4237" w:rsidRPr="00062332">
        <w:rPr>
          <w:rFonts w:ascii="Arial" w:hAnsi="Arial" w:cs="Arial"/>
          <w:color w:val="000000" w:themeColor="text1"/>
          <w:sz w:val="24"/>
          <w:szCs w:val="24"/>
        </w:rPr>
        <w:t xml:space="preserve"> believe there is </w:t>
      </w:r>
      <w:r w:rsidR="00740A65" w:rsidRPr="00062332">
        <w:rPr>
          <w:rFonts w:ascii="Arial" w:hAnsi="Arial" w:cs="Arial"/>
          <w:color w:val="000000" w:themeColor="text1"/>
          <w:sz w:val="24"/>
          <w:szCs w:val="24"/>
        </w:rPr>
        <w:t xml:space="preserve">believe there isn’t enough emphasis on </w:t>
      </w:r>
      <w:r w:rsidR="000B5D6D" w:rsidRPr="00062332">
        <w:rPr>
          <w:rFonts w:ascii="Arial" w:hAnsi="Arial" w:cs="Arial"/>
          <w:color w:val="000000" w:themeColor="text1"/>
          <w:sz w:val="24"/>
          <w:szCs w:val="24"/>
        </w:rPr>
        <w:t xml:space="preserve">staff training in schools, even though schools see child bereavement as a </w:t>
      </w:r>
      <w:r w:rsidR="00AA5BAF" w:rsidRPr="00062332">
        <w:rPr>
          <w:rFonts w:ascii="Arial" w:hAnsi="Arial" w:cs="Arial"/>
          <w:color w:val="000000" w:themeColor="text1"/>
          <w:sz w:val="24"/>
          <w:szCs w:val="24"/>
        </w:rPr>
        <w:t xml:space="preserve">high priority (Winston’s Wish, </w:t>
      </w:r>
      <w:r w:rsidR="003B0729" w:rsidRPr="00062332">
        <w:rPr>
          <w:rFonts w:ascii="Arial" w:hAnsi="Arial" w:cs="Arial"/>
          <w:color w:val="000000" w:themeColor="text1"/>
          <w:sz w:val="24"/>
          <w:szCs w:val="24"/>
        </w:rPr>
        <w:t xml:space="preserve">No date). </w:t>
      </w:r>
    </w:p>
    <w:p w14:paraId="26EC9609" w14:textId="480118CC" w:rsidR="005B6714" w:rsidRPr="00062332" w:rsidRDefault="0077667B" w:rsidP="00062332">
      <w:pPr>
        <w:spacing w:line="360" w:lineRule="auto"/>
        <w:jc w:val="both"/>
        <w:rPr>
          <w:rFonts w:ascii="Arial" w:hAnsi="Arial" w:cs="Arial"/>
          <w:color w:val="000000" w:themeColor="text1"/>
          <w:sz w:val="24"/>
          <w:szCs w:val="24"/>
        </w:rPr>
      </w:pPr>
      <w:r w:rsidRPr="00062332">
        <w:rPr>
          <w:rFonts w:ascii="Arial" w:hAnsi="Arial" w:cs="Arial"/>
          <w:color w:val="000000" w:themeColor="text1"/>
          <w:sz w:val="24"/>
          <w:szCs w:val="24"/>
        </w:rPr>
        <w:t xml:space="preserve">There are charities and organisations </w:t>
      </w:r>
      <w:r w:rsidR="002A3CF6" w:rsidRPr="00062332">
        <w:rPr>
          <w:rFonts w:ascii="Arial" w:hAnsi="Arial" w:cs="Arial"/>
          <w:color w:val="000000" w:themeColor="text1"/>
          <w:sz w:val="24"/>
          <w:szCs w:val="24"/>
        </w:rPr>
        <w:t xml:space="preserve">that provide training </w:t>
      </w:r>
      <w:r w:rsidR="004E3AEB" w:rsidRPr="00062332">
        <w:rPr>
          <w:rFonts w:ascii="Arial" w:hAnsi="Arial" w:cs="Arial"/>
          <w:color w:val="000000" w:themeColor="text1"/>
          <w:sz w:val="24"/>
          <w:szCs w:val="24"/>
        </w:rPr>
        <w:t>programs to individuals that w</w:t>
      </w:r>
      <w:r w:rsidR="00B22F3A" w:rsidRPr="00062332">
        <w:rPr>
          <w:rFonts w:ascii="Arial" w:hAnsi="Arial" w:cs="Arial"/>
          <w:color w:val="000000" w:themeColor="text1"/>
          <w:sz w:val="24"/>
          <w:szCs w:val="24"/>
        </w:rPr>
        <w:t>ork with bereaved children and young people as well as bringing the programs to schools to</w:t>
      </w:r>
      <w:r w:rsidR="007764C1" w:rsidRPr="00062332">
        <w:rPr>
          <w:rFonts w:ascii="Arial" w:hAnsi="Arial" w:cs="Arial"/>
          <w:color w:val="000000" w:themeColor="text1"/>
          <w:sz w:val="24"/>
          <w:szCs w:val="24"/>
        </w:rPr>
        <w:t xml:space="preserve"> train teachers and other school staff that may be interested. </w:t>
      </w:r>
      <w:r w:rsidR="00356FDF" w:rsidRPr="00062332">
        <w:rPr>
          <w:rFonts w:ascii="Arial" w:hAnsi="Arial" w:cs="Arial"/>
          <w:color w:val="000000" w:themeColor="text1"/>
          <w:sz w:val="24"/>
          <w:szCs w:val="24"/>
        </w:rPr>
        <w:t xml:space="preserve">The </w:t>
      </w:r>
      <w:proofErr w:type="gramStart"/>
      <w:r w:rsidR="00356FDF" w:rsidRPr="00062332">
        <w:rPr>
          <w:rFonts w:ascii="Arial" w:hAnsi="Arial" w:cs="Arial"/>
          <w:color w:val="000000" w:themeColor="text1"/>
          <w:sz w:val="24"/>
          <w:szCs w:val="24"/>
        </w:rPr>
        <w:t>general consensus</w:t>
      </w:r>
      <w:proofErr w:type="gramEnd"/>
      <w:r w:rsidR="00356FDF" w:rsidRPr="00062332">
        <w:rPr>
          <w:rFonts w:ascii="Arial" w:hAnsi="Arial" w:cs="Arial"/>
          <w:color w:val="000000" w:themeColor="text1"/>
          <w:sz w:val="24"/>
          <w:szCs w:val="24"/>
        </w:rPr>
        <w:t xml:space="preserve"> that I am receiving from these </w:t>
      </w:r>
      <w:r w:rsidR="00CB669D" w:rsidRPr="00062332">
        <w:rPr>
          <w:rFonts w:ascii="Arial" w:hAnsi="Arial" w:cs="Arial"/>
          <w:color w:val="000000" w:themeColor="text1"/>
          <w:sz w:val="24"/>
          <w:szCs w:val="24"/>
        </w:rPr>
        <w:t>programs is that they are not compulsory training days for teachers, rather programs that are available on request of the school</w:t>
      </w:r>
      <w:r w:rsidR="00E854B6" w:rsidRPr="00062332">
        <w:rPr>
          <w:rFonts w:ascii="Arial" w:hAnsi="Arial" w:cs="Arial"/>
          <w:color w:val="000000" w:themeColor="text1"/>
          <w:sz w:val="24"/>
          <w:szCs w:val="24"/>
        </w:rPr>
        <w:t xml:space="preserve"> </w:t>
      </w:r>
      <w:r w:rsidR="00B3468B" w:rsidRPr="00062332">
        <w:rPr>
          <w:rFonts w:ascii="Arial" w:hAnsi="Arial" w:cs="Arial"/>
          <w:sz w:val="24"/>
          <w:szCs w:val="24"/>
        </w:rPr>
        <w:t xml:space="preserve">(Cruse Bereavement Care, No date). </w:t>
      </w:r>
      <w:r w:rsidR="00F408E7" w:rsidRPr="00062332">
        <w:rPr>
          <w:rFonts w:ascii="Arial" w:hAnsi="Arial" w:cs="Arial"/>
          <w:sz w:val="24"/>
          <w:szCs w:val="24"/>
        </w:rPr>
        <w:t xml:space="preserve">I believe these courses should be statutory for teachers </w:t>
      </w:r>
      <w:r w:rsidR="00415ACC" w:rsidRPr="00062332">
        <w:rPr>
          <w:rFonts w:ascii="Arial" w:hAnsi="Arial" w:cs="Arial"/>
          <w:sz w:val="24"/>
          <w:szCs w:val="24"/>
        </w:rPr>
        <w:t xml:space="preserve">to ensure they are supporting and promoting </w:t>
      </w:r>
      <w:r w:rsidR="0088291E" w:rsidRPr="00062332">
        <w:rPr>
          <w:rFonts w:ascii="Arial" w:hAnsi="Arial" w:cs="Arial"/>
          <w:sz w:val="24"/>
          <w:szCs w:val="24"/>
        </w:rPr>
        <w:t>child</w:t>
      </w:r>
      <w:r w:rsidR="00D3578E" w:rsidRPr="00062332">
        <w:rPr>
          <w:rFonts w:ascii="Arial" w:hAnsi="Arial" w:cs="Arial"/>
          <w:sz w:val="24"/>
          <w:szCs w:val="24"/>
        </w:rPr>
        <w:t>ren’s</w:t>
      </w:r>
      <w:r w:rsidR="00421D03" w:rsidRPr="00062332">
        <w:rPr>
          <w:rFonts w:ascii="Arial" w:hAnsi="Arial" w:cs="Arial"/>
          <w:sz w:val="24"/>
          <w:szCs w:val="24"/>
        </w:rPr>
        <w:t xml:space="preserve"> health and well</w:t>
      </w:r>
      <w:r w:rsidR="00F8328F" w:rsidRPr="00062332">
        <w:rPr>
          <w:rFonts w:ascii="Arial" w:hAnsi="Arial" w:cs="Arial"/>
          <w:sz w:val="24"/>
          <w:szCs w:val="24"/>
        </w:rPr>
        <w:t>-being</w:t>
      </w:r>
      <w:r w:rsidR="00EC219E" w:rsidRPr="00062332">
        <w:rPr>
          <w:rFonts w:ascii="Arial" w:hAnsi="Arial" w:cs="Arial"/>
          <w:sz w:val="24"/>
          <w:szCs w:val="24"/>
        </w:rPr>
        <w:t xml:space="preserve">. Moreover, </w:t>
      </w:r>
      <w:r w:rsidR="00BE3C63" w:rsidRPr="00062332">
        <w:rPr>
          <w:rFonts w:ascii="Arial" w:hAnsi="Arial" w:cs="Arial"/>
          <w:sz w:val="24"/>
          <w:szCs w:val="24"/>
        </w:rPr>
        <w:t xml:space="preserve">providing children with a safe space in school </w:t>
      </w:r>
      <w:r w:rsidR="00847162" w:rsidRPr="00062332">
        <w:rPr>
          <w:rFonts w:ascii="Arial" w:hAnsi="Arial" w:cs="Arial"/>
          <w:sz w:val="24"/>
          <w:szCs w:val="24"/>
        </w:rPr>
        <w:t xml:space="preserve">to talk about their feelings and receive </w:t>
      </w:r>
      <w:r w:rsidR="002704E3" w:rsidRPr="00062332">
        <w:rPr>
          <w:rFonts w:ascii="Arial" w:hAnsi="Arial" w:cs="Arial"/>
          <w:sz w:val="24"/>
          <w:szCs w:val="24"/>
        </w:rPr>
        <w:t>information and support regarding their situation may keep them in a routine and dec</w:t>
      </w:r>
      <w:r w:rsidR="009D121B" w:rsidRPr="00062332">
        <w:rPr>
          <w:rFonts w:ascii="Arial" w:hAnsi="Arial" w:cs="Arial"/>
          <w:sz w:val="24"/>
          <w:szCs w:val="24"/>
        </w:rPr>
        <w:t xml:space="preserve">rease the chances of them </w:t>
      </w:r>
      <w:r w:rsidR="009741A7" w:rsidRPr="00062332">
        <w:rPr>
          <w:rFonts w:ascii="Arial" w:hAnsi="Arial" w:cs="Arial"/>
          <w:sz w:val="24"/>
          <w:szCs w:val="24"/>
        </w:rPr>
        <w:t xml:space="preserve">withdrawing from social activities and school </w:t>
      </w:r>
      <w:r w:rsidR="00773BCA" w:rsidRPr="00062332">
        <w:rPr>
          <w:rFonts w:ascii="Arial" w:hAnsi="Arial" w:cs="Arial"/>
          <w:sz w:val="24"/>
          <w:szCs w:val="24"/>
        </w:rPr>
        <w:t xml:space="preserve">(Child Bereavement UK, 2018). </w:t>
      </w:r>
      <w:r w:rsidR="00360C46" w:rsidRPr="00062332">
        <w:rPr>
          <w:rFonts w:ascii="Arial" w:hAnsi="Arial" w:cs="Arial"/>
          <w:sz w:val="24"/>
          <w:szCs w:val="24"/>
        </w:rPr>
        <w:t xml:space="preserve"> </w:t>
      </w:r>
      <w:r w:rsidR="00F32B23" w:rsidRPr="00062332">
        <w:rPr>
          <w:rFonts w:ascii="Arial" w:hAnsi="Arial" w:cs="Arial"/>
          <w:color w:val="000000" w:themeColor="text1"/>
          <w:sz w:val="24"/>
          <w:szCs w:val="24"/>
        </w:rPr>
        <w:t xml:space="preserve"> </w:t>
      </w:r>
    </w:p>
    <w:p w14:paraId="5FC1A845" w14:textId="41C4386B" w:rsidR="00F14314" w:rsidRPr="00062332" w:rsidRDefault="00343968" w:rsidP="00062332">
      <w:pPr>
        <w:spacing w:line="360" w:lineRule="auto"/>
        <w:jc w:val="both"/>
        <w:rPr>
          <w:rFonts w:ascii="Arial" w:hAnsi="Arial" w:cs="Arial"/>
          <w:color w:val="000000" w:themeColor="text1"/>
          <w:sz w:val="24"/>
          <w:szCs w:val="24"/>
        </w:rPr>
      </w:pPr>
      <w:r w:rsidRPr="00062332">
        <w:rPr>
          <w:rFonts w:ascii="Arial" w:hAnsi="Arial" w:cs="Arial"/>
          <w:color w:val="000000" w:themeColor="text1"/>
          <w:sz w:val="24"/>
          <w:szCs w:val="24"/>
        </w:rPr>
        <w:t xml:space="preserve">With the lack of knowledge amongst teachers to provide </w:t>
      </w:r>
      <w:r w:rsidR="00D3578E" w:rsidRPr="00062332">
        <w:rPr>
          <w:rFonts w:ascii="Arial" w:hAnsi="Arial" w:cs="Arial"/>
          <w:color w:val="000000" w:themeColor="text1"/>
          <w:sz w:val="24"/>
          <w:szCs w:val="24"/>
        </w:rPr>
        <w:t>enough</w:t>
      </w:r>
      <w:r w:rsidR="008C473E" w:rsidRPr="00062332">
        <w:rPr>
          <w:rFonts w:ascii="Arial" w:hAnsi="Arial" w:cs="Arial"/>
          <w:color w:val="000000" w:themeColor="text1"/>
          <w:sz w:val="24"/>
          <w:szCs w:val="24"/>
        </w:rPr>
        <w:t xml:space="preserve"> su</w:t>
      </w:r>
      <w:r w:rsidR="00A177A3" w:rsidRPr="00062332">
        <w:rPr>
          <w:rFonts w:ascii="Arial" w:hAnsi="Arial" w:cs="Arial"/>
          <w:color w:val="000000" w:themeColor="text1"/>
          <w:sz w:val="24"/>
          <w:szCs w:val="24"/>
        </w:rPr>
        <w:t xml:space="preserve">pport to their students, I </w:t>
      </w:r>
      <w:r w:rsidR="00E97858" w:rsidRPr="00062332">
        <w:rPr>
          <w:rFonts w:ascii="Arial" w:hAnsi="Arial" w:cs="Arial"/>
          <w:color w:val="000000" w:themeColor="text1"/>
          <w:sz w:val="24"/>
          <w:szCs w:val="24"/>
        </w:rPr>
        <w:t>hope</w:t>
      </w:r>
      <w:r w:rsidR="00A177A3" w:rsidRPr="00062332">
        <w:rPr>
          <w:rFonts w:ascii="Arial" w:hAnsi="Arial" w:cs="Arial"/>
          <w:color w:val="000000" w:themeColor="text1"/>
          <w:sz w:val="24"/>
          <w:szCs w:val="24"/>
        </w:rPr>
        <w:t xml:space="preserve"> my project ma</w:t>
      </w:r>
      <w:r w:rsidR="001D0466" w:rsidRPr="00062332">
        <w:rPr>
          <w:rFonts w:ascii="Arial" w:hAnsi="Arial" w:cs="Arial"/>
          <w:color w:val="000000" w:themeColor="text1"/>
          <w:sz w:val="24"/>
          <w:szCs w:val="24"/>
        </w:rPr>
        <w:t xml:space="preserve">y begin </w:t>
      </w:r>
      <w:r w:rsidR="00C437A6" w:rsidRPr="00062332">
        <w:rPr>
          <w:rFonts w:ascii="Arial" w:hAnsi="Arial" w:cs="Arial"/>
          <w:color w:val="000000" w:themeColor="text1"/>
          <w:sz w:val="24"/>
          <w:szCs w:val="24"/>
        </w:rPr>
        <w:t>a chain reaction for schools to</w:t>
      </w:r>
      <w:r w:rsidR="00DC0AB6" w:rsidRPr="00062332">
        <w:rPr>
          <w:rFonts w:ascii="Arial" w:hAnsi="Arial" w:cs="Arial"/>
          <w:color w:val="000000" w:themeColor="text1"/>
          <w:sz w:val="24"/>
          <w:szCs w:val="24"/>
        </w:rPr>
        <w:t xml:space="preserve"> ensure their staff attend bereavement and grief training</w:t>
      </w:r>
      <w:r w:rsidR="00E97858" w:rsidRPr="00062332">
        <w:rPr>
          <w:rFonts w:ascii="Arial" w:hAnsi="Arial" w:cs="Arial"/>
          <w:color w:val="000000" w:themeColor="text1"/>
          <w:sz w:val="24"/>
          <w:szCs w:val="24"/>
        </w:rPr>
        <w:t xml:space="preserve">. Being a supply teacher, I have a great </w:t>
      </w:r>
      <w:r w:rsidR="003809F1" w:rsidRPr="00062332">
        <w:rPr>
          <w:rFonts w:ascii="Arial" w:hAnsi="Arial" w:cs="Arial"/>
          <w:color w:val="000000" w:themeColor="text1"/>
          <w:sz w:val="24"/>
          <w:szCs w:val="24"/>
        </w:rPr>
        <w:t>opportu</w:t>
      </w:r>
      <w:r w:rsidR="00EC7615" w:rsidRPr="00062332">
        <w:rPr>
          <w:rFonts w:ascii="Arial" w:hAnsi="Arial" w:cs="Arial"/>
          <w:color w:val="000000" w:themeColor="text1"/>
          <w:sz w:val="24"/>
          <w:szCs w:val="24"/>
        </w:rPr>
        <w:t xml:space="preserve">nity </w:t>
      </w:r>
      <w:r w:rsidR="00BA5381" w:rsidRPr="00062332">
        <w:rPr>
          <w:rFonts w:ascii="Arial" w:hAnsi="Arial" w:cs="Arial"/>
          <w:color w:val="000000" w:themeColor="text1"/>
          <w:sz w:val="24"/>
          <w:szCs w:val="24"/>
        </w:rPr>
        <w:t xml:space="preserve">to spread awareness of the topic in question as I </w:t>
      </w:r>
      <w:r w:rsidR="00185E9D" w:rsidRPr="00062332">
        <w:rPr>
          <w:rFonts w:ascii="Arial" w:hAnsi="Arial" w:cs="Arial"/>
          <w:color w:val="000000" w:themeColor="text1"/>
          <w:sz w:val="24"/>
          <w:szCs w:val="24"/>
        </w:rPr>
        <w:t xml:space="preserve">teach in different schools </w:t>
      </w:r>
      <w:r w:rsidR="00185E9D" w:rsidRPr="00062332">
        <w:rPr>
          <w:rFonts w:ascii="Arial" w:hAnsi="Arial" w:cs="Arial"/>
          <w:color w:val="000000" w:themeColor="text1"/>
          <w:sz w:val="24"/>
          <w:szCs w:val="24"/>
        </w:rPr>
        <w:lastRenderedPageBreak/>
        <w:t>in different areas</w:t>
      </w:r>
      <w:r w:rsidR="005E7B64" w:rsidRPr="00062332">
        <w:rPr>
          <w:rFonts w:ascii="Arial" w:hAnsi="Arial" w:cs="Arial"/>
          <w:color w:val="000000" w:themeColor="text1"/>
          <w:sz w:val="24"/>
          <w:szCs w:val="24"/>
        </w:rPr>
        <w:t>, allowing</w:t>
      </w:r>
      <w:r w:rsidR="00FE0B6E" w:rsidRPr="00062332">
        <w:rPr>
          <w:rFonts w:ascii="Arial" w:hAnsi="Arial" w:cs="Arial"/>
          <w:color w:val="000000" w:themeColor="text1"/>
          <w:sz w:val="24"/>
          <w:szCs w:val="24"/>
        </w:rPr>
        <w:t xml:space="preserve"> chances to spark conversation on the topic.</w:t>
      </w:r>
      <w:r w:rsidR="00F554CE" w:rsidRPr="00062332">
        <w:rPr>
          <w:rFonts w:ascii="Arial" w:hAnsi="Arial" w:cs="Arial"/>
          <w:color w:val="000000" w:themeColor="text1"/>
          <w:sz w:val="24"/>
          <w:szCs w:val="24"/>
        </w:rPr>
        <w:t xml:space="preserve"> Additionally, </w:t>
      </w:r>
      <w:r w:rsidR="00B974E2" w:rsidRPr="00062332">
        <w:rPr>
          <w:rFonts w:ascii="Arial" w:hAnsi="Arial" w:cs="Arial"/>
          <w:color w:val="000000" w:themeColor="text1"/>
          <w:sz w:val="24"/>
          <w:szCs w:val="24"/>
        </w:rPr>
        <w:t xml:space="preserve">in schools that have the capacity to do so, it would be beneficial </w:t>
      </w:r>
      <w:r w:rsidR="00CC609F" w:rsidRPr="00062332">
        <w:rPr>
          <w:rFonts w:ascii="Arial" w:hAnsi="Arial" w:cs="Arial"/>
          <w:color w:val="000000" w:themeColor="text1"/>
          <w:sz w:val="24"/>
          <w:szCs w:val="24"/>
        </w:rPr>
        <w:t xml:space="preserve">if a room could be designated as a safe calming space where </w:t>
      </w:r>
      <w:r w:rsidR="00426DD6" w:rsidRPr="00062332">
        <w:rPr>
          <w:rFonts w:ascii="Arial" w:hAnsi="Arial" w:cs="Arial"/>
          <w:color w:val="000000" w:themeColor="text1"/>
          <w:sz w:val="24"/>
          <w:szCs w:val="24"/>
        </w:rPr>
        <w:t>bereaved children c</w:t>
      </w:r>
      <w:r w:rsidR="00FE0896" w:rsidRPr="00062332">
        <w:rPr>
          <w:rFonts w:ascii="Arial" w:hAnsi="Arial" w:cs="Arial"/>
          <w:color w:val="000000" w:themeColor="text1"/>
          <w:sz w:val="24"/>
          <w:szCs w:val="24"/>
        </w:rPr>
        <w:t xml:space="preserve">an go </w:t>
      </w:r>
      <w:r w:rsidR="00AC3DE9" w:rsidRPr="00062332">
        <w:rPr>
          <w:rFonts w:ascii="Arial" w:hAnsi="Arial" w:cs="Arial"/>
          <w:color w:val="000000" w:themeColor="text1"/>
          <w:sz w:val="24"/>
          <w:szCs w:val="24"/>
        </w:rPr>
        <w:t xml:space="preserve">to have some peace and quiet or to talk about their feelings and emotions with </w:t>
      </w:r>
      <w:r w:rsidR="009F083E" w:rsidRPr="00062332">
        <w:rPr>
          <w:rFonts w:ascii="Arial" w:hAnsi="Arial" w:cs="Arial"/>
          <w:color w:val="000000" w:themeColor="text1"/>
          <w:sz w:val="24"/>
          <w:szCs w:val="24"/>
        </w:rPr>
        <w:t xml:space="preserve">an adult of their choice. </w:t>
      </w:r>
      <w:r w:rsidR="008343B7" w:rsidRPr="00062332">
        <w:rPr>
          <w:rFonts w:ascii="Arial" w:hAnsi="Arial" w:cs="Arial"/>
          <w:color w:val="000000" w:themeColor="text1"/>
          <w:sz w:val="24"/>
          <w:szCs w:val="24"/>
        </w:rPr>
        <w:t xml:space="preserve">Bereavement and grief can be </w:t>
      </w:r>
      <w:r w:rsidR="00625399" w:rsidRPr="00062332">
        <w:rPr>
          <w:rFonts w:ascii="Arial" w:hAnsi="Arial" w:cs="Arial"/>
          <w:color w:val="000000" w:themeColor="text1"/>
          <w:sz w:val="24"/>
          <w:szCs w:val="24"/>
        </w:rPr>
        <w:t xml:space="preserve">a </w:t>
      </w:r>
      <w:r w:rsidR="00D455E9" w:rsidRPr="00062332">
        <w:rPr>
          <w:rFonts w:ascii="Arial" w:hAnsi="Arial" w:cs="Arial"/>
          <w:color w:val="000000" w:themeColor="text1"/>
          <w:sz w:val="24"/>
          <w:szCs w:val="24"/>
        </w:rPr>
        <w:t>confusi</w:t>
      </w:r>
      <w:r w:rsidR="00625399" w:rsidRPr="00062332">
        <w:rPr>
          <w:rFonts w:ascii="Arial" w:hAnsi="Arial" w:cs="Arial"/>
          <w:color w:val="000000" w:themeColor="text1"/>
          <w:sz w:val="24"/>
          <w:szCs w:val="24"/>
        </w:rPr>
        <w:t>ng time</w:t>
      </w:r>
      <w:r w:rsidR="00E047FE" w:rsidRPr="00062332">
        <w:rPr>
          <w:rFonts w:ascii="Arial" w:hAnsi="Arial" w:cs="Arial"/>
          <w:color w:val="000000" w:themeColor="text1"/>
          <w:sz w:val="24"/>
          <w:szCs w:val="24"/>
        </w:rPr>
        <w:t xml:space="preserve"> </w:t>
      </w:r>
      <w:r w:rsidR="00D455E9" w:rsidRPr="00062332">
        <w:rPr>
          <w:rFonts w:ascii="Arial" w:hAnsi="Arial" w:cs="Arial"/>
          <w:color w:val="000000" w:themeColor="text1"/>
          <w:sz w:val="24"/>
          <w:szCs w:val="24"/>
        </w:rPr>
        <w:t xml:space="preserve">for children and young </w:t>
      </w:r>
      <w:r w:rsidR="00E047FE" w:rsidRPr="00062332">
        <w:rPr>
          <w:rFonts w:ascii="Arial" w:hAnsi="Arial" w:cs="Arial"/>
          <w:color w:val="000000" w:themeColor="text1"/>
          <w:sz w:val="24"/>
          <w:szCs w:val="24"/>
        </w:rPr>
        <w:t xml:space="preserve">people, and they can often feel as though they have no control over their lives. Having a safe space </w:t>
      </w:r>
      <w:r w:rsidR="00AB2401" w:rsidRPr="00062332">
        <w:rPr>
          <w:rFonts w:ascii="Arial" w:hAnsi="Arial" w:cs="Arial"/>
          <w:color w:val="000000" w:themeColor="text1"/>
          <w:sz w:val="24"/>
          <w:szCs w:val="24"/>
        </w:rPr>
        <w:t xml:space="preserve">in school </w:t>
      </w:r>
      <w:r w:rsidR="00B229D8" w:rsidRPr="00062332">
        <w:rPr>
          <w:rFonts w:ascii="Arial" w:hAnsi="Arial" w:cs="Arial"/>
          <w:color w:val="000000" w:themeColor="text1"/>
          <w:sz w:val="24"/>
          <w:szCs w:val="24"/>
        </w:rPr>
        <w:t xml:space="preserve">will act as </w:t>
      </w:r>
      <w:r w:rsidR="00241DE9" w:rsidRPr="00062332">
        <w:rPr>
          <w:rFonts w:ascii="Arial" w:hAnsi="Arial" w:cs="Arial"/>
          <w:color w:val="000000" w:themeColor="text1"/>
          <w:sz w:val="24"/>
          <w:szCs w:val="24"/>
        </w:rPr>
        <w:t>a constant in their lives if they feel like everything else is up in the air.</w:t>
      </w:r>
      <w:r w:rsidR="00E047FE" w:rsidRPr="00062332">
        <w:rPr>
          <w:rFonts w:ascii="Arial" w:hAnsi="Arial" w:cs="Arial"/>
          <w:color w:val="000000" w:themeColor="text1"/>
          <w:sz w:val="24"/>
          <w:szCs w:val="24"/>
        </w:rPr>
        <w:t xml:space="preserve">  </w:t>
      </w:r>
    </w:p>
    <w:p w14:paraId="421A288C" w14:textId="3A6E2697" w:rsidR="002E2D6F" w:rsidRPr="00062332" w:rsidRDefault="002E2D6F" w:rsidP="00062332">
      <w:pPr>
        <w:spacing w:line="360" w:lineRule="auto"/>
        <w:jc w:val="both"/>
        <w:rPr>
          <w:rFonts w:ascii="Arial" w:hAnsi="Arial" w:cs="Arial"/>
          <w:b/>
          <w:sz w:val="24"/>
          <w:szCs w:val="24"/>
          <w:u w:val="single"/>
        </w:rPr>
      </w:pPr>
      <w:r w:rsidRPr="00062332">
        <w:rPr>
          <w:rFonts w:ascii="Arial" w:hAnsi="Arial" w:cs="Arial"/>
          <w:b/>
          <w:sz w:val="24"/>
          <w:szCs w:val="24"/>
          <w:u w:val="single"/>
        </w:rPr>
        <w:t xml:space="preserve">Methodology </w:t>
      </w:r>
    </w:p>
    <w:p w14:paraId="1398F7F4" w14:textId="6E35E735" w:rsidR="001966BF" w:rsidRPr="00062332" w:rsidRDefault="00326D0F" w:rsidP="00062332">
      <w:pPr>
        <w:spacing w:line="360" w:lineRule="auto"/>
        <w:jc w:val="both"/>
        <w:rPr>
          <w:rFonts w:ascii="Arial" w:hAnsi="Arial" w:cs="Arial"/>
          <w:sz w:val="24"/>
          <w:szCs w:val="24"/>
        </w:rPr>
      </w:pPr>
      <w:r w:rsidRPr="00062332">
        <w:rPr>
          <w:rFonts w:ascii="Arial" w:hAnsi="Arial" w:cs="Arial"/>
          <w:sz w:val="24"/>
          <w:szCs w:val="24"/>
        </w:rPr>
        <w:t>I have adopte</w:t>
      </w:r>
      <w:r w:rsidR="005E54A1" w:rsidRPr="00062332">
        <w:rPr>
          <w:rFonts w:ascii="Arial" w:hAnsi="Arial" w:cs="Arial"/>
          <w:sz w:val="24"/>
          <w:szCs w:val="24"/>
        </w:rPr>
        <w:t>d a Constructivist</w:t>
      </w:r>
      <w:r w:rsidR="00184244" w:rsidRPr="00062332">
        <w:rPr>
          <w:rFonts w:ascii="Arial" w:hAnsi="Arial" w:cs="Arial"/>
          <w:sz w:val="24"/>
          <w:szCs w:val="24"/>
        </w:rPr>
        <w:t xml:space="preserve"> / </w:t>
      </w:r>
      <w:r w:rsidR="00613A40" w:rsidRPr="00062332">
        <w:rPr>
          <w:rFonts w:ascii="Arial" w:hAnsi="Arial" w:cs="Arial"/>
          <w:sz w:val="24"/>
          <w:szCs w:val="24"/>
        </w:rPr>
        <w:t>i</w:t>
      </w:r>
      <w:r w:rsidR="00184244" w:rsidRPr="00062332">
        <w:rPr>
          <w:rFonts w:ascii="Arial" w:hAnsi="Arial" w:cs="Arial"/>
          <w:sz w:val="24"/>
          <w:szCs w:val="24"/>
        </w:rPr>
        <w:t>nterpretive p</w:t>
      </w:r>
      <w:r w:rsidR="00A80EB1" w:rsidRPr="00062332">
        <w:rPr>
          <w:rFonts w:ascii="Arial" w:hAnsi="Arial" w:cs="Arial"/>
          <w:sz w:val="24"/>
          <w:szCs w:val="24"/>
        </w:rPr>
        <w:t>aradigm</w:t>
      </w:r>
      <w:r w:rsidR="00D449FF" w:rsidRPr="00062332">
        <w:rPr>
          <w:rFonts w:ascii="Arial" w:hAnsi="Arial" w:cs="Arial"/>
          <w:sz w:val="24"/>
          <w:szCs w:val="24"/>
        </w:rPr>
        <w:t xml:space="preserve"> which</w:t>
      </w:r>
      <w:r w:rsidR="00D00920" w:rsidRPr="00062332">
        <w:rPr>
          <w:rFonts w:ascii="Arial" w:hAnsi="Arial" w:cs="Arial"/>
          <w:sz w:val="24"/>
          <w:szCs w:val="24"/>
        </w:rPr>
        <w:t xml:space="preserve"> will </w:t>
      </w:r>
      <w:r w:rsidR="00C50AD7" w:rsidRPr="00062332">
        <w:rPr>
          <w:rFonts w:ascii="Arial" w:hAnsi="Arial" w:cs="Arial"/>
          <w:sz w:val="24"/>
          <w:szCs w:val="24"/>
        </w:rPr>
        <w:t>advance</w:t>
      </w:r>
      <w:r w:rsidR="00CD4CCA" w:rsidRPr="00062332">
        <w:rPr>
          <w:rFonts w:ascii="Arial" w:hAnsi="Arial" w:cs="Arial"/>
          <w:sz w:val="24"/>
          <w:szCs w:val="24"/>
        </w:rPr>
        <w:t xml:space="preserve"> a </w:t>
      </w:r>
      <w:r w:rsidR="00D548EE" w:rsidRPr="00062332">
        <w:rPr>
          <w:rFonts w:ascii="Arial" w:hAnsi="Arial" w:cs="Arial"/>
          <w:sz w:val="24"/>
          <w:szCs w:val="24"/>
        </w:rPr>
        <w:t>phenomenological methodology</w:t>
      </w:r>
      <w:r w:rsidR="00464DFC" w:rsidRPr="00062332">
        <w:rPr>
          <w:rFonts w:ascii="Arial" w:hAnsi="Arial" w:cs="Arial"/>
          <w:sz w:val="24"/>
          <w:szCs w:val="24"/>
        </w:rPr>
        <w:t xml:space="preserve"> </w:t>
      </w:r>
      <w:r w:rsidR="00FF760E" w:rsidRPr="00062332">
        <w:rPr>
          <w:rFonts w:ascii="Arial" w:hAnsi="Arial" w:cs="Arial"/>
          <w:sz w:val="24"/>
          <w:szCs w:val="24"/>
        </w:rPr>
        <w:t>which will inf</w:t>
      </w:r>
      <w:r w:rsidR="00340104" w:rsidRPr="00062332">
        <w:rPr>
          <w:rFonts w:ascii="Arial" w:hAnsi="Arial" w:cs="Arial"/>
          <w:sz w:val="24"/>
          <w:szCs w:val="24"/>
        </w:rPr>
        <w:t>orm my study,</w:t>
      </w:r>
      <w:r w:rsidR="00F30662" w:rsidRPr="00062332">
        <w:rPr>
          <w:rFonts w:ascii="Arial" w:hAnsi="Arial" w:cs="Arial"/>
          <w:sz w:val="24"/>
          <w:szCs w:val="24"/>
        </w:rPr>
        <w:t xml:space="preserve"> using qualitative methods such as semi-structured interviews to collect my data. </w:t>
      </w:r>
      <w:r w:rsidR="0019218A" w:rsidRPr="00062332">
        <w:rPr>
          <w:rFonts w:ascii="Arial" w:hAnsi="Arial" w:cs="Arial"/>
          <w:sz w:val="24"/>
          <w:szCs w:val="24"/>
        </w:rPr>
        <w:t xml:space="preserve">I </w:t>
      </w:r>
      <w:r w:rsidR="007044D1" w:rsidRPr="00062332">
        <w:rPr>
          <w:rFonts w:ascii="Arial" w:hAnsi="Arial" w:cs="Arial"/>
          <w:sz w:val="24"/>
          <w:szCs w:val="24"/>
        </w:rPr>
        <w:t xml:space="preserve">adopted </w:t>
      </w:r>
      <w:r w:rsidR="0093558F" w:rsidRPr="00062332">
        <w:rPr>
          <w:rFonts w:ascii="Arial" w:hAnsi="Arial" w:cs="Arial"/>
          <w:sz w:val="24"/>
          <w:szCs w:val="24"/>
        </w:rPr>
        <w:t>a constructivist</w:t>
      </w:r>
      <w:r w:rsidR="007044D1" w:rsidRPr="00062332">
        <w:rPr>
          <w:rFonts w:ascii="Arial" w:hAnsi="Arial" w:cs="Arial"/>
          <w:sz w:val="24"/>
          <w:szCs w:val="24"/>
        </w:rPr>
        <w:t xml:space="preserve"> paradigm as </w:t>
      </w:r>
      <w:r w:rsidR="000C33B9" w:rsidRPr="00062332">
        <w:rPr>
          <w:rFonts w:ascii="Arial" w:hAnsi="Arial" w:cs="Arial"/>
          <w:sz w:val="24"/>
          <w:szCs w:val="24"/>
        </w:rPr>
        <w:t>the ontology of this paradigm</w:t>
      </w:r>
      <w:r w:rsidR="002071CB" w:rsidRPr="00062332">
        <w:rPr>
          <w:rFonts w:ascii="Arial" w:hAnsi="Arial" w:cs="Arial"/>
          <w:sz w:val="24"/>
          <w:szCs w:val="24"/>
        </w:rPr>
        <w:t xml:space="preserve"> allows me as the researcher</w:t>
      </w:r>
      <w:r w:rsidR="00B97D6A" w:rsidRPr="00062332">
        <w:rPr>
          <w:rFonts w:ascii="Arial" w:hAnsi="Arial" w:cs="Arial"/>
          <w:sz w:val="24"/>
          <w:szCs w:val="24"/>
        </w:rPr>
        <w:t xml:space="preserve"> to </w:t>
      </w:r>
      <w:r w:rsidR="00141B36" w:rsidRPr="00062332">
        <w:rPr>
          <w:rFonts w:ascii="Arial" w:hAnsi="Arial" w:cs="Arial"/>
          <w:sz w:val="24"/>
          <w:szCs w:val="24"/>
        </w:rPr>
        <w:t>gauge what reality means to the p</w:t>
      </w:r>
      <w:r w:rsidR="00F76B7C" w:rsidRPr="00062332">
        <w:rPr>
          <w:rFonts w:ascii="Arial" w:hAnsi="Arial" w:cs="Arial"/>
          <w:sz w:val="24"/>
          <w:szCs w:val="24"/>
        </w:rPr>
        <w:t xml:space="preserve">articipants </w:t>
      </w:r>
      <w:r w:rsidR="00EB6B85" w:rsidRPr="00062332">
        <w:rPr>
          <w:rFonts w:ascii="Arial" w:hAnsi="Arial" w:cs="Arial"/>
          <w:sz w:val="24"/>
          <w:szCs w:val="24"/>
        </w:rPr>
        <w:t xml:space="preserve">who either </w:t>
      </w:r>
      <w:r w:rsidR="00F17FB2" w:rsidRPr="00062332">
        <w:rPr>
          <w:rFonts w:ascii="Arial" w:hAnsi="Arial" w:cs="Arial"/>
          <w:sz w:val="24"/>
          <w:szCs w:val="24"/>
        </w:rPr>
        <w:t xml:space="preserve">have experienced a loss </w:t>
      </w:r>
      <w:r w:rsidR="00BE2EB1" w:rsidRPr="00062332">
        <w:rPr>
          <w:rFonts w:ascii="Arial" w:hAnsi="Arial" w:cs="Arial"/>
          <w:sz w:val="24"/>
          <w:szCs w:val="24"/>
        </w:rPr>
        <w:t>first-hand</w:t>
      </w:r>
      <w:r w:rsidR="00F17FB2" w:rsidRPr="00062332">
        <w:rPr>
          <w:rFonts w:ascii="Arial" w:hAnsi="Arial" w:cs="Arial"/>
          <w:sz w:val="24"/>
          <w:szCs w:val="24"/>
        </w:rPr>
        <w:t xml:space="preserve"> or who work closely with</w:t>
      </w:r>
      <w:r w:rsidR="00CC1C17" w:rsidRPr="00062332">
        <w:rPr>
          <w:rFonts w:ascii="Arial" w:hAnsi="Arial" w:cs="Arial"/>
          <w:sz w:val="24"/>
          <w:szCs w:val="24"/>
        </w:rPr>
        <w:t xml:space="preserve"> bereaved</w:t>
      </w:r>
      <w:r w:rsidR="00F17FB2" w:rsidRPr="00062332">
        <w:rPr>
          <w:rFonts w:ascii="Arial" w:hAnsi="Arial" w:cs="Arial"/>
          <w:sz w:val="24"/>
          <w:szCs w:val="24"/>
        </w:rPr>
        <w:t xml:space="preserve"> </w:t>
      </w:r>
      <w:r w:rsidR="00CC1C17" w:rsidRPr="00062332">
        <w:rPr>
          <w:rFonts w:ascii="Arial" w:hAnsi="Arial" w:cs="Arial"/>
          <w:sz w:val="24"/>
          <w:szCs w:val="24"/>
        </w:rPr>
        <w:t>children and young people.</w:t>
      </w:r>
      <w:r w:rsidR="000C33B9" w:rsidRPr="00062332">
        <w:rPr>
          <w:rFonts w:ascii="Arial" w:hAnsi="Arial" w:cs="Arial"/>
          <w:sz w:val="24"/>
          <w:szCs w:val="24"/>
        </w:rPr>
        <w:t xml:space="preserve"> </w:t>
      </w:r>
      <w:r w:rsidR="007044D1" w:rsidRPr="00062332">
        <w:rPr>
          <w:rFonts w:ascii="Arial" w:hAnsi="Arial" w:cs="Arial"/>
          <w:sz w:val="24"/>
          <w:szCs w:val="24"/>
        </w:rPr>
        <w:t xml:space="preserve">I have no previous knowledge </w:t>
      </w:r>
      <w:r w:rsidR="009B5147" w:rsidRPr="00062332">
        <w:rPr>
          <w:rFonts w:ascii="Arial" w:hAnsi="Arial" w:cs="Arial"/>
          <w:sz w:val="24"/>
          <w:szCs w:val="24"/>
        </w:rPr>
        <w:t xml:space="preserve">in this </w:t>
      </w:r>
      <w:proofErr w:type="gramStart"/>
      <w:r w:rsidR="004818E5" w:rsidRPr="00062332">
        <w:rPr>
          <w:rFonts w:ascii="Arial" w:hAnsi="Arial" w:cs="Arial"/>
          <w:sz w:val="24"/>
          <w:szCs w:val="24"/>
        </w:rPr>
        <w:t>particular</w:t>
      </w:r>
      <w:r w:rsidR="00ED69EC" w:rsidRPr="00062332">
        <w:rPr>
          <w:rFonts w:ascii="Arial" w:hAnsi="Arial" w:cs="Arial"/>
          <w:sz w:val="24"/>
          <w:szCs w:val="24"/>
        </w:rPr>
        <w:t xml:space="preserve"> </w:t>
      </w:r>
      <w:r w:rsidR="00BE2EB1" w:rsidRPr="00062332">
        <w:rPr>
          <w:rFonts w:ascii="Arial" w:hAnsi="Arial" w:cs="Arial"/>
          <w:sz w:val="24"/>
          <w:szCs w:val="24"/>
        </w:rPr>
        <w:t>topic</w:t>
      </w:r>
      <w:proofErr w:type="gramEnd"/>
      <w:r w:rsidR="00BE2EB1" w:rsidRPr="00062332">
        <w:rPr>
          <w:rFonts w:ascii="Arial" w:hAnsi="Arial" w:cs="Arial"/>
          <w:sz w:val="24"/>
          <w:szCs w:val="24"/>
        </w:rPr>
        <w:t>;</w:t>
      </w:r>
      <w:r w:rsidR="004818E5" w:rsidRPr="00062332">
        <w:rPr>
          <w:rFonts w:ascii="Arial" w:hAnsi="Arial" w:cs="Arial"/>
          <w:sz w:val="24"/>
          <w:szCs w:val="24"/>
        </w:rPr>
        <w:t xml:space="preserve"> </w:t>
      </w:r>
      <w:r w:rsidR="00BE2EB1" w:rsidRPr="00062332">
        <w:rPr>
          <w:rFonts w:ascii="Arial" w:hAnsi="Arial" w:cs="Arial"/>
          <w:sz w:val="24"/>
          <w:szCs w:val="24"/>
        </w:rPr>
        <w:t>therefore,</w:t>
      </w:r>
      <w:r w:rsidR="004818E5" w:rsidRPr="00062332">
        <w:rPr>
          <w:rFonts w:ascii="Arial" w:hAnsi="Arial" w:cs="Arial"/>
          <w:sz w:val="24"/>
          <w:szCs w:val="24"/>
        </w:rPr>
        <w:t xml:space="preserve"> a constructivist </w:t>
      </w:r>
      <w:r w:rsidR="00BE2B2C" w:rsidRPr="00062332">
        <w:rPr>
          <w:rFonts w:ascii="Arial" w:hAnsi="Arial" w:cs="Arial"/>
          <w:sz w:val="24"/>
          <w:szCs w:val="24"/>
        </w:rPr>
        <w:t xml:space="preserve">paradigm allows me to </w:t>
      </w:r>
      <w:r w:rsidR="002E4ECA" w:rsidRPr="00062332">
        <w:rPr>
          <w:rFonts w:ascii="Arial" w:hAnsi="Arial" w:cs="Arial"/>
          <w:sz w:val="24"/>
          <w:szCs w:val="24"/>
        </w:rPr>
        <w:t xml:space="preserve">construct my own understanding and </w:t>
      </w:r>
      <w:r w:rsidR="00BE2B2C" w:rsidRPr="00062332">
        <w:rPr>
          <w:rFonts w:ascii="Arial" w:hAnsi="Arial" w:cs="Arial"/>
          <w:sz w:val="24"/>
          <w:szCs w:val="24"/>
        </w:rPr>
        <w:t>judgements through my own personal experiences</w:t>
      </w:r>
      <w:r w:rsidR="007E63E5" w:rsidRPr="00062332">
        <w:rPr>
          <w:rFonts w:ascii="Arial" w:hAnsi="Arial" w:cs="Arial"/>
          <w:sz w:val="24"/>
          <w:szCs w:val="24"/>
        </w:rPr>
        <w:t xml:space="preserve"> and reflection</w:t>
      </w:r>
      <w:r w:rsidR="00BE2B2C" w:rsidRPr="00062332">
        <w:rPr>
          <w:rFonts w:ascii="Arial" w:hAnsi="Arial" w:cs="Arial"/>
          <w:sz w:val="24"/>
          <w:szCs w:val="24"/>
        </w:rPr>
        <w:t xml:space="preserve"> (</w:t>
      </w:r>
      <w:proofErr w:type="spellStart"/>
      <w:r w:rsidR="00FD7D21" w:rsidRPr="00062332">
        <w:rPr>
          <w:rFonts w:ascii="Arial" w:hAnsi="Arial" w:cs="Arial"/>
          <w:sz w:val="24"/>
          <w:szCs w:val="24"/>
        </w:rPr>
        <w:t>Adom</w:t>
      </w:r>
      <w:proofErr w:type="spellEnd"/>
      <w:r w:rsidR="00FD7D21" w:rsidRPr="00062332">
        <w:rPr>
          <w:rFonts w:ascii="Arial" w:hAnsi="Arial" w:cs="Arial"/>
          <w:sz w:val="24"/>
          <w:szCs w:val="24"/>
        </w:rPr>
        <w:t xml:space="preserve">, Attah </w:t>
      </w:r>
      <w:r w:rsidR="0002728B" w:rsidRPr="00062332">
        <w:rPr>
          <w:rFonts w:ascii="Arial" w:hAnsi="Arial" w:cs="Arial"/>
          <w:sz w:val="24"/>
          <w:szCs w:val="24"/>
        </w:rPr>
        <w:t xml:space="preserve">&amp; </w:t>
      </w:r>
      <w:proofErr w:type="spellStart"/>
      <w:r w:rsidR="00FD7D21" w:rsidRPr="00062332">
        <w:rPr>
          <w:rFonts w:ascii="Arial" w:hAnsi="Arial" w:cs="Arial"/>
          <w:sz w:val="24"/>
          <w:szCs w:val="24"/>
        </w:rPr>
        <w:t>Ankrah</w:t>
      </w:r>
      <w:proofErr w:type="spellEnd"/>
      <w:r w:rsidR="0002728B" w:rsidRPr="00062332">
        <w:rPr>
          <w:rFonts w:ascii="Arial" w:hAnsi="Arial" w:cs="Arial"/>
          <w:sz w:val="24"/>
          <w:szCs w:val="24"/>
        </w:rPr>
        <w:t>, 2016)</w:t>
      </w:r>
      <w:r w:rsidR="00F92008" w:rsidRPr="00062332">
        <w:rPr>
          <w:rFonts w:ascii="Arial" w:hAnsi="Arial" w:cs="Arial"/>
          <w:sz w:val="24"/>
          <w:szCs w:val="24"/>
        </w:rPr>
        <w:t xml:space="preserve"> which underpins </w:t>
      </w:r>
      <w:r w:rsidR="00B34110" w:rsidRPr="00062332">
        <w:rPr>
          <w:rFonts w:ascii="Arial" w:hAnsi="Arial" w:cs="Arial"/>
          <w:sz w:val="24"/>
          <w:szCs w:val="24"/>
        </w:rPr>
        <w:t>the epistemology of the research</w:t>
      </w:r>
      <w:r w:rsidR="0002728B" w:rsidRPr="00062332">
        <w:rPr>
          <w:rFonts w:ascii="Arial" w:hAnsi="Arial" w:cs="Arial"/>
          <w:sz w:val="24"/>
          <w:szCs w:val="24"/>
        </w:rPr>
        <w:t xml:space="preserve">. </w:t>
      </w:r>
      <w:r w:rsidR="001D782F" w:rsidRPr="00062332">
        <w:rPr>
          <w:rFonts w:ascii="Arial" w:hAnsi="Arial" w:cs="Arial"/>
          <w:sz w:val="24"/>
          <w:szCs w:val="24"/>
        </w:rPr>
        <w:t>Constructivism approaches</w:t>
      </w:r>
      <w:r w:rsidR="00CB5DEE" w:rsidRPr="00062332">
        <w:rPr>
          <w:rFonts w:ascii="Arial" w:hAnsi="Arial" w:cs="Arial"/>
          <w:sz w:val="24"/>
          <w:szCs w:val="24"/>
        </w:rPr>
        <w:t xml:space="preserve"> allows for an inductive approach to research which </w:t>
      </w:r>
      <w:r w:rsidR="00626B21" w:rsidRPr="00062332">
        <w:rPr>
          <w:rFonts w:ascii="Arial" w:hAnsi="Arial" w:cs="Arial"/>
          <w:sz w:val="24"/>
          <w:szCs w:val="24"/>
        </w:rPr>
        <w:t xml:space="preserve">leads the researcher to </w:t>
      </w:r>
      <w:r w:rsidR="002A178D" w:rsidRPr="00062332">
        <w:rPr>
          <w:rFonts w:ascii="Arial" w:hAnsi="Arial" w:cs="Arial"/>
          <w:sz w:val="24"/>
          <w:szCs w:val="24"/>
        </w:rPr>
        <w:t xml:space="preserve">have a more fluid form of thinking and </w:t>
      </w:r>
      <w:r w:rsidR="00C87D18" w:rsidRPr="00062332">
        <w:rPr>
          <w:rFonts w:ascii="Arial" w:hAnsi="Arial" w:cs="Arial"/>
          <w:sz w:val="24"/>
          <w:szCs w:val="24"/>
        </w:rPr>
        <w:t>theory building (</w:t>
      </w:r>
      <w:r w:rsidR="00965018" w:rsidRPr="00062332">
        <w:rPr>
          <w:rFonts w:ascii="Arial" w:hAnsi="Arial" w:cs="Arial"/>
          <w:sz w:val="24"/>
          <w:szCs w:val="24"/>
        </w:rPr>
        <w:t>Khan, 2014)</w:t>
      </w:r>
      <w:r w:rsidR="007C71FC" w:rsidRPr="00062332">
        <w:rPr>
          <w:rFonts w:ascii="Arial" w:hAnsi="Arial" w:cs="Arial"/>
          <w:sz w:val="24"/>
          <w:szCs w:val="24"/>
        </w:rPr>
        <w:t xml:space="preserve">. </w:t>
      </w:r>
      <w:r w:rsidR="00A71101" w:rsidRPr="00062332">
        <w:rPr>
          <w:rFonts w:ascii="Arial" w:hAnsi="Arial" w:cs="Arial"/>
          <w:sz w:val="24"/>
          <w:szCs w:val="24"/>
        </w:rPr>
        <w:t xml:space="preserve">Given the </w:t>
      </w:r>
      <w:r w:rsidR="003B6900" w:rsidRPr="00062332">
        <w:rPr>
          <w:rFonts w:ascii="Arial" w:hAnsi="Arial" w:cs="Arial"/>
          <w:sz w:val="24"/>
          <w:szCs w:val="24"/>
        </w:rPr>
        <w:t>aim</w:t>
      </w:r>
      <w:r w:rsidR="001B6159" w:rsidRPr="00062332">
        <w:rPr>
          <w:rFonts w:ascii="Arial" w:hAnsi="Arial" w:cs="Arial"/>
          <w:sz w:val="24"/>
          <w:szCs w:val="24"/>
        </w:rPr>
        <w:t>s</w:t>
      </w:r>
      <w:r w:rsidR="003B6900" w:rsidRPr="00062332">
        <w:rPr>
          <w:rFonts w:ascii="Arial" w:hAnsi="Arial" w:cs="Arial"/>
          <w:sz w:val="24"/>
          <w:szCs w:val="24"/>
        </w:rPr>
        <w:t xml:space="preserve"> of </w:t>
      </w:r>
      <w:r w:rsidR="001B6159" w:rsidRPr="00062332">
        <w:rPr>
          <w:rFonts w:ascii="Arial" w:hAnsi="Arial" w:cs="Arial"/>
          <w:sz w:val="24"/>
          <w:szCs w:val="24"/>
        </w:rPr>
        <w:t>my</w:t>
      </w:r>
      <w:r w:rsidR="003B6900" w:rsidRPr="00062332">
        <w:rPr>
          <w:rFonts w:ascii="Arial" w:hAnsi="Arial" w:cs="Arial"/>
          <w:sz w:val="24"/>
          <w:szCs w:val="24"/>
        </w:rPr>
        <w:t xml:space="preserve"> research is </w:t>
      </w:r>
      <w:r w:rsidR="00747186" w:rsidRPr="00062332">
        <w:rPr>
          <w:rFonts w:ascii="Arial" w:hAnsi="Arial" w:cs="Arial"/>
          <w:sz w:val="24"/>
          <w:szCs w:val="24"/>
        </w:rPr>
        <w:t>to discover the array of support systems that are available</w:t>
      </w:r>
      <w:r w:rsidR="001B6159" w:rsidRPr="00062332">
        <w:rPr>
          <w:rFonts w:ascii="Arial" w:hAnsi="Arial" w:cs="Arial"/>
          <w:sz w:val="24"/>
          <w:szCs w:val="24"/>
        </w:rPr>
        <w:t xml:space="preserve"> to children and young people</w:t>
      </w:r>
      <w:r w:rsidR="005D1C54" w:rsidRPr="00062332">
        <w:rPr>
          <w:rFonts w:ascii="Arial" w:hAnsi="Arial" w:cs="Arial"/>
          <w:sz w:val="24"/>
          <w:szCs w:val="24"/>
        </w:rPr>
        <w:t xml:space="preserve"> that have experienced a significant loss</w:t>
      </w:r>
      <w:r w:rsidR="001B6159" w:rsidRPr="00062332">
        <w:rPr>
          <w:rFonts w:ascii="Arial" w:hAnsi="Arial" w:cs="Arial"/>
          <w:sz w:val="24"/>
          <w:szCs w:val="24"/>
        </w:rPr>
        <w:t xml:space="preserve">, alongside </w:t>
      </w:r>
      <w:r w:rsidR="00A42ECE" w:rsidRPr="00062332">
        <w:rPr>
          <w:rFonts w:ascii="Arial" w:hAnsi="Arial" w:cs="Arial"/>
          <w:sz w:val="24"/>
          <w:szCs w:val="24"/>
        </w:rPr>
        <w:t>what effects this may have on their behaviour, health and well-being and educational attainment</w:t>
      </w:r>
      <w:r w:rsidR="00523807" w:rsidRPr="00062332">
        <w:rPr>
          <w:rFonts w:ascii="Arial" w:hAnsi="Arial" w:cs="Arial"/>
          <w:sz w:val="24"/>
          <w:szCs w:val="24"/>
        </w:rPr>
        <w:t>, the research paradigm chosen allows</w:t>
      </w:r>
      <w:r w:rsidR="00E62631" w:rsidRPr="00062332">
        <w:rPr>
          <w:rFonts w:ascii="Arial" w:hAnsi="Arial" w:cs="Arial"/>
          <w:sz w:val="24"/>
          <w:szCs w:val="24"/>
        </w:rPr>
        <w:t xml:space="preserve"> </w:t>
      </w:r>
      <w:r w:rsidR="002E1412" w:rsidRPr="00062332">
        <w:rPr>
          <w:rFonts w:ascii="Arial" w:hAnsi="Arial" w:cs="Arial"/>
          <w:sz w:val="24"/>
          <w:szCs w:val="24"/>
        </w:rPr>
        <w:t>me to understand why these effects happen</w:t>
      </w:r>
      <w:r w:rsidR="00AB0C0E" w:rsidRPr="00062332">
        <w:rPr>
          <w:rFonts w:ascii="Arial" w:hAnsi="Arial" w:cs="Arial"/>
          <w:sz w:val="24"/>
          <w:szCs w:val="24"/>
        </w:rPr>
        <w:t xml:space="preserve">. Additionally, I can </w:t>
      </w:r>
      <w:r w:rsidR="00DB5F73" w:rsidRPr="00062332">
        <w:rPr>
          <w:rFonts w:ascii="Arial" w:hAnsi="Arial" w:cs="Arial"/>
          <w:sz w:val="24"/>
          <w:szCs w:val="24"/>
        </w:rPr>
        <w:t xml:space="preserve">discover how </w:t>
      </w:r>
      <w:r w:rsidR="00886621" w:rsidRPr="00062332">
        <w:rPr>
          <w:rFonts w:ascii="Arial" w:hAnsi="Arial" w:cs="Arial"/>
          <w:sz w:val="24"/>
          <w:szCs w:val="24"/>
        </w:rPr>
        <w:t xml:space="preserve">these effects may differ between individuals and </w:t>
      </w:r>
      <w:r w:rsidR="00D54C54" w:rsidRPr="00062332">
        <w:rPr>
          <w:rFonts w:ascii="Arial" w:hAnsi="Arial" w:cs="Arial"/>
          <w:sz w:val="24"/>
          <w:szCs w:val="24"/>
        </w:rPr>
        <w:t>what levels o</w:t>
      </w:r>
      <w:r w:rsidR="001F37FC" w:rsidRPr="00062332">
        <w:rPr>
          <w:rFonts w:ascii="Arial" w:hAnsi="Arial" w:cs="Arial"/>
          <w:sz w:val="24"/>
          <w:szCs w:val="24"/>
        </w:rPr>
        <w:t xml:space="preserve">r types of support each child will need. </w:t>
      </w:r>
      <w:r w:rsidR="002C1F00" w:rsidRPr="00062332">
        <w:rPr>
          <w:rFonts w:ascii="Arial" w:hAnsi="Arial" w:cs="Arial"/>
          <w:sz w:val="24"/>
          <w:szCs w:val="24"/>
        </w:rPr>
        <w:t>Due to the</w:t>
      </w:r>
      <w:r w:rsidR="00373C08" w:rsidRPr="00062332">
        <w:rPr>
          <w:rFonts w:ascii="Arial" w:hAnsi="Arial" w:cs="Arial"/>
          <w:sz w:val="24"/>
          <w:szCs w:val="24"/>
        </w:rPr>
        <w:t xml:space="preserve"> detrimental experience of </w:t>
      </w:r>
      <w:r w:rsidR="00B15C1B" w:rsidRPr="00062332">
        <w:rPr>
          <w:rFonts w:ascii="Arial" w:hAnsi="Arial" w:cs="Arial"/>
          <w:sz w:val="24"/>
          <w:szCs w:val="24"/>
        </w:rPr>
        <w:t xml:space="preserve">losing a parent, sibling, close family member or friend may </w:t>
      </w:r>
      <w:r w:rsidR="00B716CF" w:rsidRPr="00062332">
        <w:rPr>
          <w:rFonts w:ascii="Arial" w:hAnsi="Arial" w:cs="Arial"/>
          <w:sz w:val="24"/>
          <w:szCs w:val="24"/>
        </w:rPr>
        <w:t xml:space="preserve">determine how these children and young people may </w:t>
      </w:r>
      <w:r w:rsidR="00F61BE2" w:rsidRPr="00062332">
        <w:rPr>
          <w:rFonts w:ascii="Arial" w:hAnsi="Arial" w:cs="Arial"/>
          <w:sz w:val="24"/>
          <w:szCs w:val="24"/>
        </w:rPr>
        <w:t>perceive the world around them, thus creating different reali</w:t>
      </w:r>
      <w:r w:rsidR="000F7660" w:rsidRPr="00062332">
        <w:rPr>
          <w:rFonts w:ascii="Arial" w:hAnsi="Arial" w:cs="Arial"/>
          <w:sz w:val="24"/>
          <w:szCs w:val="24"/>
        </w:rPr>
        <w:t>ties</w:t>
      </w:r>
      <w:r w:rsidR="00F90358" w:rsidRPr="00062332">
        <w:rPr>
          <w:rFonts w:ascii="Arial" w:hAnsi="Arial" w:cs="Arial"/>
          <w:sz w:val="24"/>
          <w:szCs w:val="24"/>
        </w:rPr>
        <w:t xml:space="preserve">. </w:t>
      </w:r>
    </w:p>
    <w:p w14:paraId="571FD845" w14:textId="6D336378" w:rsidR="00EA7E31" w:rsidRPr="00062332" w:rsidRDefault="00834B95" w:rsidP="00062332">
      <w:pPr>
        <w:spacing w:line="360" w:lineRule="auto"/>
        <w:jc w:val="both"/>
        <w:rPr>
          <w:rFonts w:ascii="Arial" w:hAnsi="Arial" w:cs="Arial"/>
          <w:sz w:val="24"/>
          <w:szCs w:val="24"/>
        </w:rPr>
      </w:pPr>
      <w:r w:rsidRPr="00062332">
        <w:rPr>
          <w:rFonts w:ascii="Arial" w:hAnsi="Arial" w:cs="Arial"/>
          <w:sz w:val="24"/>
          <w:szCs w:val="24"/>
        </w:rPr>
        <w:t>T</w:t>
      </w:r>
      <w:r w:rsidR="000C73D2" w:rsidRPr="00062332">
        <w:rPr>
          <w:rFonts w:ascii="Arial" w:hAnsi="Arial" w:cs="Arial"/>
          <w:sz w:val="24"/>
          <w:szCs w:val="24"/>
        </w:rPr>
        <w:t>his differs to a paradigm such as a</w:t>
      </w:r>
      <w:r w:rsidR="00D75246" w:rsidRPr="00062332">
        <w:rPr>
          <w:rFonts w:ascii="Arial" w:hAnsi="Arial" w:cs="Arial"/>
          <w:sz w:val="24"/>
          <w:szCs w:val="24"/>
        </w:rPr>
        <w:t xml:space="preserve"> Positivism standpoint </w:t>
      </w:r>
      <w:r w:rsidR="0051659C" w:rsidRPr="00062332">
        <w:rPr>
          <w:rFonts w:ascii="Arial" w:hAnsi="Arial" w:cs="Arial"/>
          <w:sz w:val="24"/>
          <w:szCs w:val="24"/>
        </w:rPr>
        <w:t xml:space="preserve">which </w:t>
      </w:r>
      <w:r w:rsidR="00C02414" w:rsidRPr="00062332">
        <w:rPr>
          <w:rFonts w:ascii="Arial" w:hAnsi="Arial" w:cs="Arial"/>
          <w:sz w:val="24"/>
          <w:szCs w:val="24"/>
        </w:rPr>
        <w:t xml:space="preserve">sets out </w:t>
      </w:r>
      <w:r w:rsidR="00863329" w:rsidRPr="00062332">
        <w:rPr>
          <w:rFonts w:ascii="Arial" w:hAnsi="Arial" w:cs="Arial"/>
          <w:sz w:val="24"/>
          <w:szCs w:val="24"/>
        </w:rPr>
        <w:t xml:space="preserve">to measure </w:t>
      </w:r>
      <w:r w:rsidR="00055E34" w:rsidRPr="00062332">
        <w:rPr>
          <w:rFonts w:ascii="Arial" w:hAnsi="Arial" w:cs="Arial"/>
          <w:sz w:val="24"/>
          <w:szCs w:val="24"/>
        </w:rPr>
        <w:t xml:space="preserve">or prove </w:t>
      </w:r>
      <w:r w:rsidR="00863329" w:rsidRPr="00062332">
        <w:rPr>
          <w:rFonts w:ascii="Arial" w:hAnsi="Arial" w:cs="Arial"/>
          <w:sz w:val="24"/>
          <w:szCs w:val="24"/>
        </w:rPr>
        <w:t xml:space="preserve">a reality or truth </w:t>
      </w:r>
      <w:r w:rsidR="00075E46" w:rsidRPr="00062332">
        <w:rPr>
          <w:rFonts w:ascii="Arial" w:hAnsi="Arial" w:cs="Arial"/>
          <w:sz w:val="24"/>
          <w:szCs w:val="24"/>
        </w:rPr>
        <w:t xml:space="preserve">regarding the world </w:t>
      </w:r>
      <w:r w:rsidR="00DC7B4A" w:rsidRPr="00062332">
        <w:rPr>
          <w:rFonts w:ascii="Arial" w:hAnsi="Arial" w:cs="Arial"/>
          <w:sz w:val="24"/>
          <w:szCs w:val="24"/>
        </w:rPr>
        <w:t>(</w:t>
      </w:r>
      <w:proofErr w:type="spellStart"/>
      <w:r w:rsidR="00DC7B4A" w:rsidRPr="00062332">
        <w:rPr>
          <w:rFonts w:ascii="Arial" w:hAnsi="Arial" w:cs="Arial"/>
          <w:sz w:val="24"/>
          <w:szCs w:val="24"/>
        </w:rPr>
        <w:t>Kaboub</w:t>
      </w:r>
      <w:proofErr w:type="spellEnd"/>
      <w:r w:rsidR="00DC7B4A" w:rsidRPr="00062332">
        <w:rPr>
          <w:rFonts w:ascii="Arial" w:hAnsi="Arial" w:cs="Arial"/>
          <w:sz w:val="24"/>
          <w:szCs w:val="24"/>
        </w:rPr>
        <w:t xml:space="preserve">, </w:t>
      </w:r>
      <w:r w:rsidR="00270C6B" w:rsidRPr="00062332">
        <w:rPr>
          <w:rFonts w:ascii="Arial" w:hAnsi="Arial" w:cs="Arial"/>
          <w:sz w:val="24"/>
          <w:szCs w:val="24"/>
        </w:rPr>
        <w:t>2008).</w:t>
      </w:r>
      <w:r w:rsidR="009E25B1" w:rsidRPr="00062332">
        <w:rPr>
          <w:rFonts w:ascii="Arial" w:hAnsi="Arial" w:cs="Arial"/>
          <w:sz w:val="24"/>
          <w:szCs w:val="24"/>
        </w:rPr>
        <w:t xml:space="preserve"> </w:t>
      </w:r>
      <w:r w:rsidR="000641CA" w:rsidRPr="00062332">
        <w:rPr>
          <w:rFonts w:ascii="Arial" w:hAnsi="Arial" w:cs="Arial"/>
          <w:sz w:val="24"/>
          <w:szCs w:val="24"/>
        </w:rPr>
        <w:t>This is</w:t>
      </w:r>
      <w:r w:rsidR="006A7C62" w:rsidRPr="00062332">
        <w:rPr>
          <w:rFonts w:ascii="Arial" w:hAnsi="Arial" w:cs="Arial"/>
          <w:sz w:val="24"/>
          <w:szCs w:val="24"/>
        </w:rPr>
        <w:t xml:space="preserve"> </w:t>
      </w:r>
      <w:r w:rsidR="00E359F6" w:rsidRPr="00062332">
        <w:rPr>
          <w:rFonts w:ascii="Arial" w:hAnsi="Arial" w:cs="Arial"/>
          <w:sz w:val="24"/>
          <w:szCs w:val="24"/>
        </w:rPr>
        <w:t>reinforce</w:t>
      </w:r>
      <w:r w:rsidR="00A4013E" w:rsidRPr="00062332">
        <w:rPr>
          <w:rFonts w:ascii="Arial" w:hAnsi="Arial" w:cs="Arial"/>
          <w:sz w:val="24"/>
          <w:szCs w:val="24"/>
        </w:rPr>
        <w:t xml:space="preserve">d </w:t>
      </w:r>
      <w:r w:rsidR="00211A8D" w:rsidRPr="00062332">
        <w:rPr>
          <w:rFonts w:ascii="Arial" w:hAnsi="Arial" w:cs="Arial"/>
          <w:sz w:val="24"/>
          <w:szCs w:val="24"/>
        </w:rPr>
        <w:t xml:space="preserve">as researchers </w:t>
      </w:r>
      <w:r w:rsidR="00151E35" w:rsidRPr="00062332">
        <w:rPr>
          <w:rFonts w:ascii="Arial" w:hAnsi="Arial" w:cs="Arial"/>
          <w:sz w:val="24"/>
          <w:szCs w:val="24"/>
        </w:rPr>
        <w:t xml:space="preserve">deduced this </w:t>
      </w:r>
      <w:r w:rsidR="00F00ED4" w:rsidRPr="00062332">
        <w:rPr>
          <w:rFonts w:ascii="Arial" w:hAnsi="Arial" w:cs="Arial"/>
          <w:sz w:val="24"/>
          <w:szCs w:val="24"/>
        </w:rPr>
        <w:t>standpoint as a de</w:t>
      </w:r>
      <w:r w:rsidR="008C31D0" w:rsidRPr="00062332">
        <w:rPr>
          <w:rFonts w:ascii="Arial" w:hAnsi="Arial" w:cs="Arial"/>
          <w:sz w:val="24"/>
          <w:szCs w:val="24"/>
        </w:rPr>
        <w:t xml:space="preserve">ductive </w:t>
      </w:r>
      <w:r w:rsidR="00FC0699" w:rsidRPr="00062332">
        <w:rPr>
          <w:rFonts w:ascii="Arial" w:hAnsi="Arial" w:cs="Arial"/>
          <w:sz w:val="24"/>
          <w:szCs w:val="24"/>
        </w:rPr>
        <w:t xml:space="preserve">approach which sets out to </w:t>
      </w:r>
      <w:r w:rsidR="00E52F41" w:rsidRPr="00062332">
        <w:rPr>
          <w:rFonts w:ascii="Arial" w:hAnsi="Arial" w:cs="Arial"/>
          <w:sz w:val="24"/>
          <w:szCs w:val="24"/>
        </w:rPr>
        <w:t xml:space="preserve">verify </w:t>
      </w:r>
      <w:r w:rsidR="0096181F" w:rsidRPr="00062332">
        <w:rPr>
          <w:rFonts w:ascii="Arial" w:hAnsi="Arial" w:cs="Arial"/>
          <w:sz w:val="24"/>
          <w:szCs w:val="24"/>
        </w:rPr>
        <w:t xml:space="preserve">a hypothesis </w:t>
      </w:r>
      <w:r w:rsidR="00C35FB2" w:rsidRPr="00062332">
        <w:rPr>
          <w:rFonts w:ascii="Arial" w:hAnsi="Arial" w:cs="Arial"/>
          <w:sz w:val="24"/>
          <w:szCs w:val="24"/>
        </w:rPr>
        <w:t xml:space="preserve">using </w:t>
      </w:r>
      <w:r w:rsidR="003920EB" w:rsidRPr="00062332">
        <w:rPr>
          <w:rFonts w:ascii="Arial" w:hAnsi="Arial" w:cs="Arial"/>
          <w:sz w:val="24"/>
          <w:szCs w:val="24"/>
        </w:rPr>
        <w:t xml:space="preserve">quantitative methods to draw a conclusion </w:t>
      </w:r>
      <w:r w:rsidR="006849D5" w:rsidRPr="00062332">
        <w:rPr>
          <w:rFonts w:ascii="Arial" w:hAnsi="Arial" w:cs="Arial"/>
          <w:sz w:val="24"/>
          <w:szCs w:val="24"/>
        </w:rPr>
        <w:t xml:space="preserve">based upon </w:t>
      </w:r>
      <w:r w:rsidR="00C35FB2" w:rsidRPr="00062332">
        <w:rPr>
          <w:rFonts w:ascii="Arial" w:hAnsi="Arial" w:cs="Arial"/>
          <w:sz w:val="24"/>
          <w:szCs w:val="24"/>
        </w:rPr>
        <w:t xml:space="preserve">empirical </w:t>
      </w:r>
      <w:r w:rsidR="00C35FB2" w:rsidRPr="00062332">
        <w:rPr>
          <w:rFonts w:ascii="Arial" w:hAnsi="Arial" w:cs="Arial"/>
          <w:sz w:val="24"/>
          <w:szCs w:val="24"/>
        </w:rPr>
        <w:lastRenderedPageBreak/>
        <w:t xml:space="preserve">data </w:t>
      </w:r>
      <w:r w:rsidR="00557C76" w:rsidRPr="00062332">
        <w:rPr>
          <w:rFonts w:ascii="Arial" w:hAnsi="Arial" w:cs="Arial"/>
          <w:sz w:val="24"/>
          <w:szCs w:val="24"/>
        </w:rPr>
        <w:t>(</w:t>
      </w:r>
      <w:proofErr w:type="spellStart"/>
      <w:r w:rsidR="006849D5" w:rsidRPr="00062332">
        <w:rPr>
          <w:rFonts w:ascii="Arial" w:hAnsi="Arial" w:cs="Arial"/>
          <w:sz w:val="24"/>
          <w:szCs w:val="24"/>
        </w:rPr>
        <w:t>Gray</w:t>
      </w:r>
      <w:proofErr w:type="spellEnd"/>
      <w:r w:rsidR="00557C76" w:rsidRPr="00062332">
        <w:rPr>
          <w:rFonts w:ascii="Arial" w:hAnsi="Arial" w:cs="Arial"/>
          <w:sz w:val="24"/>
          <w:szCs w:val="24"/>
        </w:rPr>
        <w:t xml:space="preserve">, </w:t>
      </w:r>
      <w:r w:rsidR="006849D5" w:rsidRPr="00062332">
        <w:rPr>
          <w:rFonts w:ascii="Arial" w:hAnsi="Arial" w:cs="Arial"/>
          <w:sz w:val="24"/>
          <w:szCs w:val="24"/>
        </w:rPr>
        <w:t>2009)</w:t>
      </w:r>
      <w:r w:rsidR="00D002D1" w:rsidRPr="00062332">
        <w:rPr>
          <w:rFonts w:ascii="Arial" w:hAnsi="Arial" w:cs="Arial"/>
          <w:sz w:val="24"/>
          <w:szCs w:val="24"/>
        </w:rPr>
        <w:t xml:space="preserve">. </w:t>
      </w:r>
      <w:r w:rsidR="00144FF1" w:rsidRPr="00062332">
        <w:rPr>
          <w:rFonts w:ascii="Arial" w:hAnsi="Arial" w:cs="Arial"/>
          <w:sz w:val="24"/>
          <w:szCs w:val="24"/>
        </w:rPr>
        <w:t>Due to the nature of my research</w:t>
      </w:r>
      <w:r w:rsidR="00B06FBE" w:rsidRPr="00062332">
        <w:rPr>
          <w:rFonts w:ascii="Arial" w:hAnsi="Arial" w:cs="Arial"/>
          <w:sz w:val="24"/>
          <w:szCs w:val="24"/>
        </w:rPr>
        <w:t>,</w:t>
      </w:r>
      <w:r w:rsidR="00144FF1" w:rsidRPr="00062332">
        <w:rPr>
          <w:rFonts w:ascii="Arial" w:hAnsi="Arial" w:cs="Arial"/>
          <w:sz w:val="24"/>
          <w:szCs w:val="24"/>
        </w:rPr>
        <w:t xml:space="preserve"> </w:t>
      </w:r>
      <w:r w:rsidR="001F41F2" w:rsidRPr="00062332">
        <w:rPr>
          <w:rFonts w:ascii="Arial" w:hAnsi="Arial" w:cs="Arial"/>
          <w:sz w:val="24"/>
          <w:szCs w:val="24"/>
        </w:rPr>
        <w:t>a positivism paradigm would not have</w:t>
      </w:r>
      <w:r w:rsidR="00B06FBE" w:rsidRPr="00062332">
        <w:rPr>
          <w:rFonts w:ascii="Arial" w:hAnsi="Arial" w:cs="Arial"/>
          <w:sz w:val="24"/>
          <w:szCs w:val="24"/>
        </w:rPr>
        <w:t xml:space="preserve"> been suitable</w:t>
      </w:r>
      <w:r w:rsidR="00B0137D" w:rsidRPr="00062332">
        <w:rPr>
          <w:rFonts w:ascii="Arial" w:hAnsi="Arial" w:cs="Arial"/>
          <w:sz w:val="24"/>
          <w:szCs w:val="24"/>
        </w:rPr>
        <w:t>,</w:t>
      </w:r>
      <w:r w:rsidR="00B06FBE" w:rsidRPr="00062332">
        <w:rPr>
          <w:rFonts w:ascii="Arial" w:hAnsi="Arial" w:cs="Arial"/>
          <w:sz w:val="24"/>
          <w:szCs w:val="24"/>
        </w:rPr>
        <w:t xml:space="preserve"> </w:t>
      </w:r>
      <w:r w:rsidR="006B0C87" w:rsidRPr="00062332">
        <w:rPr>
          <w:rFonts w:ascii="Arial" w:hAnsi="Arial" w:cs="Arial"/>
          <w:sz w:val="24"/>
          <w:szCs w:val="24"/>
        </w:rPr>
        <w:t xml:space="preserve">as </w:t>
      </w:r>
      <w:r w:rsidR="00390329" w:rsidRPr="00062332">
        <w:rPr>
          <w:rFonts w:ascii="Arial" w:hAnsi="Arial" w:cs="Arial"/>
          <w:sz w:val="24"/>
          <w:szCs w:val="24"/>
        </w:rPr>
        <w:t xml:space="preserve">the aim of my research is not to </w:t>
      </w:r>
      <w:r w:rsidR="00155918" w:rsidRPr="00062332">
        <w:rPr>
          <w:rFonts w:ascii="Arial" w:hAnsi="Arial" w:cs="Arial"/>
          <w:sz w:val="24"/>
          <w:szCs w:val="24"/>
        </w:rPr>
        <w:t>measure a single</w:t>
      </w:r>
      <w:r w:rsidR="00113DCC" w:rsidRPr="00062332">
        <w:rPr>
          <w:rFonts w:ascii="Arial" w:hAnsi="Arial" w:cs="Arial"/>
          <w:sz w:val="24"/>
          <w:szCs w:val="24"/>
        </w:rPr>
        <w:t xml:space="preserve"> </w:t>
      </w:r>
      <w:r w:rsidR="007C6E32" w:rsidRPr="00062332">
        <w:rPr>
          <w:rFonts w:ascii="Arial" w:hAnsi="Arial" w:cs="Arial"/>
          <w:sz w:val="24"/>
          <w:szCs w:val="24"/>
        </w:rPr>
        <w:t xml:space="preserve">sense of reality but to </w:t>
      </w:r>
      <w:r w:rsidR="003255EB" w:rsidRPr="00062332">
        <w:rPr>
          <w:rFonts w:ascii="Arial" w:hAnsi="Arial" w:cs="Arial"/>
          <w:sz w:val="24"/>
          <w:szCs w:val="24"/>
        </w:rPr>
        <w:t xml:space="preserve">understand </w:t>
      </w:r>
      <w:r w:rsidR="00FF3693" w:rsidRPr="00062332">
        <w:rPr>
          <w:rFonts w:ascii="Arial" w:hAnsi="Arial" w:cs="Arial"/>
          <w:sz w:val="24"/>
          <w:szCs w:val="24"/>
        </w:rPr>
        <w:t>how different children and young people se</w:t>
      </w:r>
      <w:r w:rsidR="00447510" w:rsidRPr="00062332">
        <w:rPr>
          <w:rFonts w:ascii="Arial" w:hAnsi="Arial" w:cs="Arial"/>
          <w:sz w:val="24"/>
          <w:szCs w:val="24"/>
        </w:rPr>
        <w:t xml:space="preserve">e their reality and view the world around them after </w:t>
      </w:r>
      <w:r w:rsidR="006144CA" w:rsidRPr="00062332">
        <w:rPr>
          <w:rFonts w:ascii="Arial" w:hAnsi="Arial" w:cs="Arial"/>
          <w:sz w:val="24"/>
          <w:szCs w:val="24"/>
        </w:rPr>
        <w:t xml:space="preserve">experiencing a significant loss. </w:t>
      </w:r>
      <w:r w:rsidR="00062217" w:rsidRPr="00062332">
        <w:rPr>
          <w:rFonts w:ascii="Arial" w:hAnsi="Arial" w:cs="Arial"/>
          <w:sz w:val="24"/>
          <w:szCs w:val="24"/>
        </w:rPr>
        <w:t xml:space="preserve">I hypothesise that each child’s experience </w:t>
      </w:r>
      <w:r w:rsidR="007738C9" w:rsidRPr="00062332">
        <w:rPr>
          <w:rFonts w:ascii="Arial" w:hAnsi="Arial" w:cs="Arial"/>
          <w:sz w:val="24"/>
          <w:szCs w:val="24"/>
        </w:rPr>
        <w:t xml:space="preserve">will </w:t>
      </w:r>
      <w:r w:rsidR="005B48E2" w:rsidRPr="00062332">
        <w:rPr>
          <w:rFonts w:ascii="Arial" w:hAnsi="Arial" w:cs="Arial"/>
          <w:sz w:val="24"/>
          <w:szCs w:val="24"/>
        </w:rPr>
        <w:t xml:space="preserve">be different, </w:t>
      </w:r>
      <w:r w:rsidR="00062217" w:rsidRPr="00062332">
        <w:rPr>
          <w:rFonts w:ascii="Arial" w:hAnsi="Arial" w:cs="Arial"/>
          <w:sz w:val="24"/>
          <w:szCs w:val="24"/>
        </w:rPr>
        <w:t>which may be proved incorrect, however</w:t>
      </w:r>
      <w:r w:rsidR="005B48E2" w:rsidRPr="00062332">
        <w:rPr>
          <w:rFonts w:ascii="Arial" w:hAnsi="Arial" w:cs="Arial"/>
          <w:sz w:val="24"/>
          <w:szCs w:val="24"/>
        </w:rPr>
        <w:t>, a con</w:t>
      </w:r>
      <w:r w:rsidR="00414404" w:rsidRPr="00062332">
        <w:rPr>
          <w:rFonts w:ascii="Arial" w:hAnsi="Arial" w:cs="Arial"/>
          <w:sz w:val="24"/>
          <w:szCs w:val="24"/>
        </w:rPr>
        <w:t xml:space="preserve">structivist approach </w:t>
      </w:r>
      <w:r w:rsidR="0044360F" w:rsidRPr="00062332">
        <w:rPr>
          <w:rFonts w:ascii="Arial" w:hAnsi="Arial" w:cs="Arial"/>
          <w:sz w:val="24"/>
          <w:szCs w:val="24"/>
        </w:rPr>
        <w:t xml:space="preserve">provides </w:t>
      </w:r>
      <w:r w:rsidR="001D04D5" w:rsidRPr="00062332">
        <w:rPr>
          <w:rFonts w:ascii="Arial" w:hAnsi="Arial" w:cs="Arial"/>
          <w:sz w:val="24"/>
          <w:szCs w:val="24"/>
        </w:rPr>
        <w:t xml:space="preserve">flexibility </w:t>
      </w:r>
      <w:r w:rsidR="005B6472" w:rsidRPr="00062332">
        <w:rPr>
          <w:rFonts w:ascii="Arial" w:hAnsi="Arial" w:cs="Arial"/>
          <w:sz w:val="24"/>
          <w:szCs w:val="24"/>
        </w:rPr>
        <w:t xml:space="preserve">to research </w:t>
      </w:r>
      <w:r w:rsidR="008D65BD" w:rsidRPr="00062332">
        <w:rPr>
          <w:rFonts w:ascii="Arial" w:hAnsi="Arial" w:cs="Arial"/>
          <w:sz w:val="24"/>
          <w:szCs w:val="24"/>
        </w:rPr>
        <w:t>different participant viewpoints</w:t>
      </w:r>
      <w:r w:rsidR="003966AB" w:rsidRPr="00062332">
        <w:rPr>
          <w:rFonts w:ascii="Arial" w:hAnsi="Arial" w:cs="Arial"/>
          <w:sz w:val="24"/>
          <w:szCs w:val="24"/>
        </w:rPr>
        <w:t xml:space="preserve"> (</w:t>
      </w:r>
      <w:proofErr w:type="spellStart"/>
      <w:r w:rsidR="003966AB" w:rsidRPr="00062332">
        <w:rPr>
          <w:rFonts w:ascii="Arial" w:hAnsi="Arial" w:cs="Arial"/>
          <w:sz w:val="24"/>
          <w:szCs w:val="24"/>
        </w:rPr>
        <w:t>Adom</w:t>
      </w:r>
      <w:proofErr w:type="spellEnd"/>
      <w:r w:rsidR="003966AB" w:rsidRPr="00062332">
        <w:rPr>
          <w:rFonts w:ascii="Arial" w:hAnsi="Arial" w:cs="Arial"/>
          <w:sz w:val="24"/>
          <w:szCs w:val="24"/>
        </w:rPr>
        <w:t xml:space="preserve">, Attah &amp; </w:t>
      </w:r>
      <w:proofErr w:type="spellStart"/>
      <w:r w:rsidR="003966AB" w:rsidRPr="00062332">
        <w:rPr>
          <w:rFonts w:ascii="Arial" w:hAnsi="Arial" w:cs="Arial"/>
          <w:sz w:val="24"/>
          <w:szCs w:val="24"/>
        </w:rPr>
        <w:t>Ankrah</w:t>
      </w:r>
      <w:proofErr w:type="spellEnd"/>
      <w:r w:rsidR="003966AB" w:rsidRPr="00062332">
        <w:rPr>
          <w:rFonts w:ascii="Arial" w:hAnsi="Arial" w:cs="Arial"/>
          <w:sz w:val="24"/>
          <w:szCs w:val="24"/>
        </w:rPr>
        <w:t>, 2016)</w:t>
      </w:r>
      <w:r w:rsidR="008D65BD" w:rsidRPr="00062332">
        <w:rPr>
          <w:rFonts w:ascii="Arial" w:hAnsi="Arial" w:cs="Arial"/>
          <w:sz w:val="24"/>
          <w:szCs w:val="24"/>
        </w:rPr>
        <w:t xml:space="preserve">. </w:t>
      </w:r>
    </w:p>
    <w:p w14:paraId="677BEA7A" w14:textId="0A8422BC" w:rsidR="00531AC0" w:rsidRPr="00062332" w:rsidRDefault="00531AC0" w:rsidP="00062332">
      <w:pPr>
        <w:spacing w:line="360" w:lineRule="auto"/>
        <w:jc w:val="both"/>
        <w:rPr>
          <w:rFonts w:ascii="Arial" w:hAnsi="Arial" w:cs="Arial"/>
          <w:sz w:val="24"/>
          <w:szCs w:val="24"/>
        </w:rPr>
      </w:pPr>
      <w:r w:rsidRPr="00062332">
        <w:rPr>
          <w:rFonts w:ascii="Arial" w:hAnsi="Arial" w:cs="Arial"/>
          <w:sz w:val="24"/>
          <w:szCs w:val="24"/>
        </w:rPr>
        <w:t>I have chosen a</w:t>
      </w:r>
      <w:r w:rsidR="008E4325" w:rsidRPr="00062332">
        <w:rPr>
          <w:rFonts w:ascii="Arial" w:hAnsi="Arial" w:cs="Arial"/>
          <w:sz w:val="24"/>
          <w:szCs w:val="24"/>
        </w:rPr>
        <w:t xml:space="preserve"> phenomenolog</w:t>
      </w:r>
      <w:r w:rsidR="00AB1AEC" w:rsidRPr="00062332">
        <w:rPr>
          <w:rFonts w:ascii="Arial" w:hAnsi="Arial" w:cs="Arial"/>
          <w:sz w:val="24"/>
          <w:szCs w:val="24"/>
        </w:rPr>
        <w:t>ical</w:t>
      </w:r>
      <w:r w:rsidR="008E4325" w:rsidRPr="00062332">
        <w:rPr>
          <w:rFonts w:ascii="Arial" w:hAnsi="Arial" w:cs="Arial"/>
          <w:sz w:val="24"/>
          <w:szCs w:val="24"/>
        </w:rPr>
        <w:t xml:space="preserve"> approach</w:t>
      </w:r>
      <w:r w:rsidR="0014234D" w:rsidRPr="00062332">
        <w:rPr>
          <w:rFonts w:ascii="Arial" w:hAnsi="Arial" w:cs="Arial"/>
          <w:sz w:val="24"/>
          <w:szCs w:val="24"/>
        </w:rPr>
        <w:t xml:space="preserve"> as I aim </w:t>
      </w:r>
      <w:r w:rsidR="00A8300D" w:rsidRPr="00062332">
        <w:rPr>
          <w:rFonts w:ascii="Arial" w:hAnsi="Arial" w:cs="Arial"/>
          <w:sz w:val="24"/>
          <w:szCs w:val="24"/>
        </w:rPr>
        <w:t xml:space="preserve">to </w:t>
      </w:r>
      <w:r w:rsidR="00530A79" w:rsidRPr="00062332">
        <w:rPr>
          <w:rFonts w:ascii="Arial" w:hAnsi="Arial" w:cs="Arial"/>
          <w:sz w:val="24"/>
          <w:szCs w:val="24"/>
        </w:rPr>
        <w:t xml:space="preserve">develop an accurate understanding </w:t>
      </w:r>
      <w:r w:rsidR="007A4B4C" w:rsidRPr="00062332">
        <w:rPr>
          <w:rFonts w:ascii="Arial" w:hAnsi="Arial" w:cs="Arial"/>
          <w:sz w:val="24"/>
          <w:szCs w:val="24"/>
        </w:rPr>
        <w:t>of how experienc</w:t>
      </w:r>
      <w:r w:rsidR="00B92D61" w:rsidRPr="00062332">
        <w:rPr>
          <w:rFonts w:ascii="Arial" w:hAnsi="Arial" w:cs="Arial"/>
          <w:sz w:val="24"/>
          <w:szCs w:val="24"/>
        </w:rPr>
        <w:t>ing</w:t>
      </w:r>
      <w:r w:rsidR="007A4B4C" w:rsidRPr="00062332">
        <w:rPr>
          <w:rFonts w:ascii="Arial" w:hAnsi="Arial" w:cs="Arial"/>
          <w:sz w:val="24"/>
          <w:szCs w:val="24"/>
        </w:rPr>
        <w:t xml:space="preserve"> a significant loss as a child or young person can </w:t>
      </w:r>
      <w:r w:rsidR="00A602EF" w:rsidRPr="00062332">
        <w:rPr>
          <w:rFonts w:ascii="Arial" w:hAnsi="Arial" w:cs="Arial"/>
          <w:sz w:val="24"/>
          <w:szCs w:val="24"/>
        </w:rPr>
        <w:t>a</w:t>
      </w:r>
      <w:r w:rsidR="007A4B4C" w:rsidRPr="00062332">
        <w:rPr>
          <w:rFonts w:ascii="Arial" w:hAnsi="Arial" w:cs="Arial"/>
          <w:sz w:val="24"/>
          <w:szCs w:val="24"/>
        </w:rPr>
        <w:t>ffect</w:t>
      </w:r>
      <w:r w:rsidR="00B107EF" w:rsidRPr="00062332">
        <w:rPr>
          <w:rFonts w:ascii="Arial" w:hAnsi="Arial" w:cs="Arial"/>
          <w:sz w:val="24"/>
          <w:szCs w:val="24"/>
        </w:rPr>
        <w:t xml:space="preserve"> </w:t>
      </w:r>
      <w:r w:rsidR="00A602EF" w:rsidRPr="00062332">
        <w:rPr>
          <w:rFonts w:ascii="Arial" w:hAnsi="Arial" w:cs="Arial"/>
          <w:sz w:val="24"/>
          <w:szCs w:val="24"/>
        </w:rPr>
        <w:t xml:space="preserve">their health and well-being, behaviour and educational attainment. </w:t>
      </w:r>
      <w:r w:rsidR="000953DF" w:rsidRPr="00062332">
        <w:rPr>
          <w:rFonts w:ascii="Arial" w:hAnsi="Arial" w:cs="Arial"/>
          <w:sz w:val="24"/>
          <w:szCs w:val="24"/>
        </w:rPr>
        <w:t>Additionally, it</w:t>
      </w:r>
      <w:r w:rsidR="00B86337" w:rsidRPr="00062332">
        <w:rPr>
          <w:rFonts w:ascii="Arial" w:hAnsi="Arial" w:cs="Arial"/>
          <w:sz w:val="24"/>
          <w:szCs w:val="24"/>
        </w:rPr>
        <w:t xml:space="preserve"> provides </w:t>
      </w:r>
      <w:r w:rsidR="00926F2C" w:rsidRPr="00062332">
        <w:rPr>
          <w:rFonts w:ascii="Arial" w:hAnsi="Arial" w:cs="Arial"/>
          <w:sz w:val="24"/>
          <w:szCs w:val="24"/>
        </w:rPr>
        <w:t xml:space="preserve">scope for the researcher to analyse data collected to </w:t>
      </w:r>
      <w:r w:rsidR="00743118" w:rsidRPr="00062332">
        <w:rPr>
          <w:rFonts w:ascii="Arial" w:hAnsi="Arial" w:cs="Arial"/>
          <w:sz w:val="24"/>
          <w:szCs w:val="24"/>
        </w:rPr>
        <w:t xml:space="preserve">draw a reflective </w:t>
      </w:r>
      <w:r w:rsidR="00864F3E" w:rsidRPr="00062332">
        <w:rPr>
          <w:rFonts w:ascii="Arial" w:hAnsi="Arial" w:cs="Arial"/>
          <w:sz w:val="24"/>
          <w:szCs w:val="24"/>
        </w:rPr>
        <w:t>conclusion on experiences shared by participants (</w:t>
      </w:r>
      <w:r w:rsidR="00172CD8" w:rsidRPr="00062332">
        <w:rPr>
          <w:rFonts w:ascii="Arial" w:hAnsi="Arial" w:cs="Arial"/>
          <w:sz w:val="24"/>
          <w:szCs w:val="24"/>
        </w:rPr>
        <w:t>M</w:t>
      </w:r>
      <w:r w:rsidR="00FC70E4" w:rsidRPr="00062332">
        <w:rPr>
          <w:rFonts w:ascii="Arial" w:hAnsi="Arial" w:cs="Arial"/>
          <w:sz w:val="24"/>
          <w:szCs w:val="24"/>
        </w:rPr>
        <w:t>o</w:t>
      </w:r>
      <w:r w:rsidR="00172CD8" w:rsidRPr="00062332">
        <w:rPr>
          <w:rFonts w:ascii="Arial" w:hAnsi="Arial" w:cs="Arial"/>
          <w:sz w:val="24"/>
          <w:szCs w:val="24"/>
        </w:rPr>
        <w:t>ustakas, 1994).</w:t>
      </w:r>
      <w:r w:rsidR="007A4B4C" w:rsidRPr="00062332">
        <w:rPr>
          <w:rFonts w:ascii="Arial" w:hAnsi="Arial" w:cs="Arial"/>
          <w:sz w:val="24"/>
          <w:szCs w:val="24"/>
        </w:rPr>
        <w:t xml:space="preserve"> </w:t>
      </w:r>
      <w:r w:rsidR="008E4325" w:rsidRPr="00062332">
        <w:rPr>
          <w:rFonts w:ascii="Arial" w:hAnsi="Arial" w:cs="Arial"/>
          <w:sz w:val="24"/>
          <w:szCs w:val="24"/>
        </w:rPr>
        <w:t xml:space="preserve"> </w:t>
      </w:r>
    </w:p>
    <w:p w14:paraId="6FB0F2FA" w14:textId="784316DD" w:rsidR="00B17143" w:rsidRPr="00062332" w:rsidRDefault="004E385F" w:rsidP="00062332">
      <w:pPr>
        <w:spacing w:line="360" w:lineRule="auto"/>
        <w:jc w:val="both"/>
        <w:rPr>
          <w:rFonts w:ascii="Arial" w:hAnsi="Arial" w:cs="Arial"/>
          <w:sz w:val="24"/>
          <w:szCs w:val="24"/>
        </w:rPr>
      </w:pPr>
      <w:r w:rsidRPr="00062332">
        <w:rPr>
          <w:rFonts w:ascii="Arial" w:hAnsi="Arial" w:cs="Arial"/>
          <w:sz w:val="24"/>
          <w:szCs w:val="24"/>
        </w:rPr>
        <w:t>Before under</w:t>
      </w:r>
      <w:r w:rsidR="00745485" w:rsidRPr="00062332">
        <w:rPr>
          <w:rFonts w:ascii="Arial" w:hAnsi="Arial" w:cs="Arial"/>
          <w:sz w:val="24"/>
          <w:szCs w:val="24"/>
        </w:rPr>
        <w:t xml:space="preserve">taking any data collection, appropriate participants need to be </w:t>
      </w:r>
      <w:r w:rsidR="00D272E7" w:rsidRPr="00062332">
        <w:rPr>
          <w:rFonts w:ascii="Arial" w:hAnsi="Arial" w:cs="Arial"/>
          <w:sz w:val="24"/>
          <w:szCs w:val="24"/>
        </w:rPr>
        <w:t>chosen and consent needs to be given by participants to part</w:t>
      </w:r>
      <w:r w:rsidR="004366A5" w:rsidRPr="00062332">
        <w:rPr>
          <w:rFonts w:ascii="Arial" w:hAnsi="Arial" w:cs="Arial"/>
          <w:sz w:val="24"/>
          <w:szCs w:val="24"/>
        </w:rPr>
        <w:t xml:space="preserve">icipate in the research project </w:t>
      </w:r>
      <w:r w:rsidR="00EE1DE9" w:rsidRPr="00062332">
        <w:rPr>
          <w:rFonts w:ascii="Arial" w:hAnsi="Arial" w:cs="Arial"/>
          <w:sz w:val="24"/>
          <w:szCs w:val="24"/>
        </w:rPr>
        <w:t>(BERA, 2011).</w:t>
      </w:r>
      <w:r w:rsidR="00BB6735" w:rsidRPr="00062332">
        <w:rPr>
          <w:rFonts w:ascii="Arial" w:hAnsi="Arial" w:cs="Arial"/>
          <w:sz w:val="24"/>
          <w:szCs w:val="24"/>
        </w:rPr>
        <w:t xml:space="preserve"> </w:t>
      </w:r>
      <w:r w:rsidR="00042505" w:rsidRPr="00062332">
        <w:rPr>
          <w:rFonts w:ascii="Arial" w:hAnsi="Arial" w:cs="Arial"/>
          <w:sz w:val="24"/>
          <w:szCs w:val="24"/>
        </w:rPr>
        <w:t xml:space="preserve">To ensure I </w:t>
      </w:r>
      <w:r w:rsidR="00941E83" w:rsidRPr="00062332">
        <w:rPr>
          <w:rFonts w:ascii="Arial" w:hAnsi="Arial" w:cs="Arial"/>
          <w:sz w:val="24"/>
          <w:szCs w:val="24"/>
        </w:rPr>
        <w:t xml:space="preserve">have appropriate participants </w:t>
      </w:r>
      <w:r w:rsidR="00AE0DCE" w:rsidRPr="00062332">
        <w:rPr>
          <w:rFonts w:ascii="Arial" w:hAnsi="Arial" w:cs="Arial"/>
          <w:sz w:val="24"/>
          <w:szCs w:val="24"/>
        </w:rPr>
        <w:t xml:space="preserve">to </w:t>
      </w:r>
      <w:r w:rsidR="000A0716" w:rsidRPr="00062332">
        <w:rPr>
          <w:rFonts w:ascii="Arial" w:hAnsi="Arial" w:cs="Arial"/>
          <w:sz w:val="24"/>
          <w:szCs w:val="24"/>
        </w:rPr>
        <w:t>compile evidence from</w:t>
      </w:r>
      <w:r w:rsidR="00786627" w:rsidRPr="00062332">
        <w:rPr>
          <w:rFonts w:ascii="Arial" w:hAnsi="Arial" w:cs="Arial"/>
          <w:sz w:val="24"/>
          <w:szCs w:val="24"/>
        </w:rPr>
        <w:t xml:space="preserve">, I will use a purposive sampling technique </w:t>
      </w:r>
      <w:r w:rsidR="00611A51" w:rsidRPr="00062332">
        <w:rPr>
          <w:rFonts w:ascii="Arial" w:hAnsi="Arial" w:cs="Arial"/>
          <w:sz w:val="24"/>
          <w:szCs w:val="24"/>
        </w:rPr>
        <w:t>to select my participants based on their line of work</w:t>
      </w:r>
      <w:r w:rsidR="00BB129A" w:rsidRPr="00062332">
        <w:rPr>
          <w:rFonts w:ascii="Arial" w:hAnsi="Arial" w:cs="Arial"/>
          <w:sz w:val="24"/>
          <w:szCs w:val="24"/>
        </w:rPr>
        <w:t xml:space="preserve"> (</w:t>
      </w:r>
      <w:proofErr w:type="spellStart"/>
      <w:r w:rsidR="0090342F" w:rsidRPr="00062332">
        <w:rPr>
          <w:rFonts w:ascii="Arial" w:hAnsi="Arial" w:cs="Arial"/>
          <w:sz w:val="24"/>
          <w:szCs w:val="24"/>
        </w:rPr>
        <w:t>Tongco</w:t>
      </w:r>
      <w:proofErr w:type="spellEnd"/>
      <w:r w:rsidR="0090342F" w:rsidRPr="00062332">
        <w:rPr>
          <w:rFonts w:ascii="Arial" w:hAnsi="Arial" w:cs="Arial"/>
          <w:sz w:val="24"/>
          <w:szCs w:val="24"/>
        </w:rPr>
        <w:t>, 2013)</w:t>
      </w:r>
      <w:r w:rsidR="004B40F4" w:rsidRPr="00062332">
        <w:rPr>
          <w:rFonts w:ascii="Arial" w:hAnsi="Arial" w:cs="Arial"/>
          <w:sz w:val="24"/>
          <w:szCs w:val="24"/>
        </w:rPr>
        <w:t xml:space="preserve">. </w:t>
      </w:r>
      <w:r w:rsidR="007712AF" w:rsidRPr="00062332">
        <w:rPr>
          <w:rFonts w:ascii="Arial" w:hAnsi="Arial" w:cs="Arial"/>
          <w:sz w:val="24"/>
          <w:szCs w:val="24"/>
        </w:rPr>
        <w:t xml:space="preserve">Purposive sampling allows me to </w:t>
      </w:r>
      <w:r w:rsidR="0053508D" w:rsidRPr="00062332">
        <w:rPr>
          <w:rFonts w:ascii="Arial" w:hAnsi="Arial" w:cs="Arial"/>
          <w:sz w:val="24"/>
          <w:szCs w:val="24"/>
        </w:rPr>
        <w:t>focus on specific people that will hel</w:t>
      </w:r>
      <w:r w:rsidR="00B81D3C" w:rsidRPr="00062332">
        <w:rPr>
          <w:rFonts w:ascii="Arial" w:hAnsi="Arial" w:cs="Arial"/>
          <w:sz w:val="24"/>
          <w:szCs w:val="24"/>
        </w:rPr>
        <w:t>p me answer the proposed research question (</w:t>
      </w:r>
      <w:proofErr w:type="spellStart"/>
      <w:r w:rsidR="00F54F04" w:rsidRPr="00062332">
        <w:rPr>
          <w:rFonts w:ascii="Arial" w:hAnsi="Arial" w:cs="Arial"/>
          <w:sz w:val="24"/>
          <w:szCs w:val="24"/>
        </w:rPr>
        <w:t>Laerd</w:t>
      </w:r>
      <w:proofErr w:type="spellEnd"/>
      <w:r w:rsidR="00F54F04" w:rsidRPr="00062332">
        <w:rPr>
          <w:rFonts w:ascii="Arial" w:hAnsi="Arial" w:cs="Arial"/>
          <w:sz w:val="24"/>
          <w:szCs w:val="24"/>
        </w:rPr>
        <w:t xml:space="preserve"> </w:t>
      </w:r>
      <w:r w:rsidR="00FF21A9" w:rsidRPr="00062332">
        <w:rPr>
          <w:rFonts w:ascii="Arial" w:hAnsi="Arial" w:cs="Arial"/>
          <w:sz w:val="24"/>
          <w:szCs w:val="24"/>
        </w:rPr>
        <w:t>Dissertation, 2012).</w:t>
      </w:r>
      <w:r w:rsidR="00D31A75" w:rsidRPr="00062332">
        <w:rPr>
          <w:rFonts w:ascii="Arial" w:hAnsi="Arial" w:cs="Arial"/>
          <w:sz w:val="24"/>
          <w:szCs w:val="24"/>
        </w:rPr>
        <w:t xml:space="preserve"> </w:t>
      </w:r>
      <w:r w:rsidR="00B355A0" w:rsidRPr="00062332">
        <w:rPr>
          <w:rFonts w:ascii="Arial" w:hAnsi="Arial" w:cs="Arial"/>
          <w:sz w:val="24"/>
          <w:szCs w:val="24"/>
        </w:rPr>
        <w:t>As</w:t>
      </w:r>
      <w:r w:rsidR="00A4151A" w:rsidRPr="00062332">
        <w:rPr>
          <w:rFonts w:ascii="Arial" w:hAnsi="Arial" w:cs="Arial"/>
          <w:sz w:val="24"/>
          <w:szCs w:val="24"/>
        </w:rPr>
        <w:t xml:space="preserve"> a specific proportion of the population is targeted, I am </w:t>
      </w:r>
      <w:r w:rsidR="0021063A" w:rsidRPr="00062332">
        <w:rPr>
          <w:rFonts w:ascii="Arial" w:hAnsi="Arial" w:cs="Arial"/>
          <w:sz w:val="24"/>
          <w:szCs w:val="24"/>
        </w:rPr>
        <w:t>going to have to be somewhat bias toward</w:t>
      </w:r>
      <w:r w:rsidR="00A25AF0" w:rsidRPr="00062332">
        <w:rPr>
          <w:rFonts w:ascii="Arial" w:hAnsi="Arial" w:cs="Arial"/>
          <w:sz w:val="24"/>
          <w:szCs w:val="24"/>
        </w:rPr>
        <w:t>s</w:t>
      </w:r>
      <w:r w:rsidR="0021063A" w:rsidRPr="00062332">
        <w:rPr>
          <w:rFonts w:ascii="Arial" w:hAnsi="Arial" w:cs="Arial"/>
          <w:sz w:val="24"/>
          <w:szCs w:val="24"/>
        </w:rPr>
        <w:t xml:space="preserve"> the research participants</w:t>
      </w:r>
      <w:r w:rsidR="008C0A7A" w:rsidRPr="00062332">
        <w:rPr>
          <w:rFonts w:ascii="Arial" w:hAnsi="Arial" w:cs="Arial"/>
          <w:sz w:val="24"/>
          <w:szCs w:val="24"/>
        </w:rPr>
        <w:t xml:space="preserve"> </w:t>
      </w:r>
      <w:r w:rsidR="001C49F4" w:rsidRPr="00062332">
        <w:rPr>
          <w:rFonts w:ascii="Arial" w:hAnsi="Arial" w:cs="Arial"/>
          <w:sz w:val="24"/>
          <w:szCs w:val="24"/>
        </w:rPr>
        <w:t xml:space="preserve">as they will be </w:t>
      </w:r>
      <w:r w:rsidR="00143BEF" w:rsidRPr="00062332">
        <w:rPr>
          <w:rFonts w:ascii="Arial" w:hAnsi="Arial" w:cs="Arial"/>
          <w:sz w:val="24"/>
          <w:szCs w:val="24"/>
        </w:rPr>
        <w:t>chosen to specifically answer my research question</w:t>
      </w:r>
      <w:r w:rsidR="00341286" w:rsidRPr="00062332">
        <w:rPr>
          <w:rFonts w:ascii="Arial" w:hAnsi="Arial" w:cs="Arial"/>
          <w:sz w:val="24"/>
          <w:szCs w:val="24"/>
        </w:rPr>
        <w:t xml:space="preserve"> and not as</w:t>
      </w:r>
      <w:r w:rsidR="00D82F44" w:rsidRPr="00062332">
        <w:rPr>
          <w:rFonts w:ascii="Arial" w:hAnsi="Arial" w:cs="Arial"/>
          <w:sz w:val="24"/>
          <w:szCs w:val="24"/>
        </w:rPr>
        <w:t xml:space="preserve"> a generalisation from the whole population</w:t>
      </w:r>
      <w:r w:rsidR="00143BEF" w:rsidRPr="00062332">
        <w:rPr>
          <w:rFonts w:ascii="Arial" w:hAnsi="Arial" w:cs="Arial"/>
          <w:sz w:val="24"/>
          <w:szCs w:val="24"/>
        </w:rPr>
        <w:t>.</w:t>
      </w:r>
      <w:r w:rsidR="00440125" w:rsidRPr="00062332">
        <w:rPr>
          <w:rFonts w:ascii="Arial" w:hAnsi="Arial" w:cs="Arial"/>
          <w:sz w:val="24"/>
          <w:szCs w:val="24"/>
        </w:rPr>
        <w:t xml:space="preserve"> To </w:t>
      </w:r>
      <w:r w:rsidR="00521C89" w:rsidRPr="00062332">
        <w:rPr>
          <w:rFonts w:ascii="Arial" w:hAnsi="Arial" w:cs="Arial"/>
          <w:sz w:val="24"/>
          <w:szCs w:val="24"/>
        </w:rPr>
        <w:t xml:space="preserve">do so, I will contact </w:t>
      </w:r>
      <w:r w:rsidR="00560937" w:rsidRPr="00062332">
        <w:rPr>
          <w:rFonts w:ascii="Arial" w:hAnsi="Arial" w:cs="Arial"/>
          <w:sz w:val="24"/>
          <w:szCs w:val="24"/>
        </w:rPr>
        <w:t xml:space="preserve">possible participants outlining the aims of the research and </w:t>
      </w:r>
      <w:r w:rsidR="00847598" w:rsidRPr="00062332">
        <w:rPr>
          <w:rFonts w:ascii="Arial" w:hAnsi="Arial" w:cs="Arial"/>
          <w:sz w:val="24"/>
          <w:szCs w:val="24"/>
        </w:rPr>
        <w:t>the form of data collection that will be used with hope they are willing to par</w:t>
      </w:r>
      <w:r w:rsidR="005764A5" w:rsidRPr="00062332">
        <w:rPr>
          <w:rFonts w:ascii="Arial" w:hAnsi="Arial" w:cs="Arial"/>
          <w:sz w:val="24"/>
          <w:szCs w:val="24"/>
        </w:rPr>
        <w:t>ticipate (Appendix 1).</w:t>
      </w:r>
      <w:r w:rsidR="00143BEF" w:rsidRPr="00062332">
        <w:rPr>
          <w:rFonts w:ascii="Arial" w:hAnsi="Arial" w:cs="Arial"/>
          <w:sz w:val="24"/>
          <w:szCs w:val="24"/>
        </w:rPr>
        <w:t xml:space="preserve"> </w:t>
      </w:r>
    </w:p>
    <w:p w14:paraId="15C265AD" w14:textId="7266601F" w:rsidR="00A63F91" w:rsidRPr="00062332" w:rsidRDefault="00B17143" w:rsidP="00062332">
      <w:pPr>
        <w:spacing w:line="360" w:lineRule="auto"/>
        <w:jc w:val="both"/>
        <w:rPr>
          <w:rFonts w:ascii="Arial" w:hAnsi="Arial" w:cs="Arial"/>
          <w:sz w:val="24"/>
          <w:szCs w:val="24"/>
        </w:rPr>
      </w:pPr>
      <w:r w:rsidRPr="00062332">
        <w:rPr>
          <w:rFonts w:ascii="Arial" w:hAnsi="Arial" w:cs="Arial"/>
          <w:sz w:val="24"/>
          <w:szCs w:val="24"/>
        </w:rPr>
        <w:t>Traditionally in quantitative data collection methods, random sampling is used, where the probability of one individual being chosen is unaffected by the rest of the population (Cohen, Manion &amp; Morrison, 2007). Furthermore, quantitative data is typically used to determine a hypothesis usually by using a vast sample size and numeric data (Blandford, 2013). This differs to the result I want to obtain from my research, as I will be using qualitative methods to gather my data from specific people within society, with full knowledge that the data collected isn’t a representative for the whole population as the research is focusing on one specific group within the population (Cohen, Manion &amp; Morrison, 2007).</w:t>
      </w:r>
    </w:p>
    <w:p w14:paraId="46BEFDD4" w14:textId="77777777" w:rsidR="00D11870" w:rsidRPr="00062332" w:rsidRDefault="00E320F3" w:rsidP="00062332">
      <w:pPr>
        <w:spacing w:line="360" w:lineRule="auto"/>
        <w:jc w:val="both"/>
        <w:rPr>
          <w:rFonts w:ascii="Arial" w:hAnsi="Arial" w:cs="Arial"/>
          <w:sz w:val="24"/>
          <w:szCs w:val="24"/>
        </w:rPr>
      </w:pPr>
      <w:r w:rsidRPr="00062332">
        <w:rPr>
          <w:rFonts w:ascii="Arial" w:hAnsi="Arial" w:cs="Arial"/>
          <w:sz w:val="24"/>
          <w:szCs w:val="24"/>
        </w:rPr>
        <w:lastRenderedPageBreak/>
        <w:t>I a</w:t>
      </w:r>
      <w:r w:rsidR="00CE2268" w:rsidRPr="00062332">
        <w:rPr>
          <w:rFonts w:ascii="Arial" w:hAnsi="Arial" w:cs="Arial"/>
          <w:sz w:val="24"/>
          <w:szCs w:val="24"/>
        </w:rPr>
        <w:t>i</w:t>
      </w:r>
      <w:r w:rsidRPr="00062332">
        <w:rPr>
          <w:rFonts w:ascii="Arial" w:hAnsi="Arial" w:cs="Arial"/>
          <w:sz w:val="24"/>
          <w:szCs w:val="24"/>
        </w:rPr>
        <w:t xml:space="preserve">m to have </w:t>
      </w:r>
      <w:r w:rsidR="00013EF4" w:rsidRPr="00062332">
        <w:rPr>
          <w:rFonts w:ascii="Arial" w:hAnsi="Arial" w:cs="Arial"/>
          <w:sz w:val="24"/>
          <w:szCs w:val="24"/>
        </w:rPr>
        <w:t xml:space="preserve">at least </w:t>
      </w:r>
      <w:r w:rsidR="001C5974" w:rsidRPr="00062332">
        <w:rPr>
          <w:rFonts w:ascii="Arial" w:hAnsi="Arial" w:cs="Arial"/>
          <w:sz w:val="24"/>
          <w:szCs w:val="24"/>
        </w:rPr>
        <w:t xml:space="preserve">seven </w:t>
      </w:r>
      <w:r w:rsidR="007B2D9A" w:rsidRPr="00062332">
        <w:rPr>
          <w:rFonts w:ascii="Arial" w:hAnsi="Arial" w:cs="Arial"/>
          <w:sz w:val="24"/>
          <w:szCs w:val="24"/>
        </w:rPr>
        <w:t xml:space="preserve">participants with a minimum of </w:t>
      </w:r>
      <w:r w:rsidR="00CE2268" w:rsidRPr="00062332">
        <w:rPr>
          <w:rFonts w:ascii="Arial" w:hAnsi="Arial" w:cs="Arial"/>
          <w:sz w:val="24"/>
          <w:szCs w:val="24"/>
        </w:rPr>
        <w:t>five participants as I</w:t>
      </w:r>
      <w:r w:rsidR="0072739E" w:rsidRPr="00062332">
        <w:rPr>
          <w:rFonts w:ascii="Arial" w:hAnsi="Arial" w:cs="Arial"/>
          <w:sz w:val="24"/>
          <w:szCs w:val="24"/>
        </w:rPr>
        <w:t xml:space="preserve"> am targeting </w:t>
      </w:r>
      <w:r w:rsidR="009B1633" w:rsidRPr="00062332">
        <w:rPr>
          <w:rFonts w:ascii="Arial" w:hAnsi="Arial" w:cs="Arial"/>
          <w:sz w:val="24"/>
          <w:szCs w:val="24"/>
        </w:rPr>
        <w:t xml:space="preserve">more than one job title or profession that would provide support to children and young people who have experienced a significant loss. </w:t>
      </w:r>
      <w:r w:rsidR="005A4A9A" w:rsidRPr="00062332">
        <w:rPr>
          <w:rFonts w:ascii="Arial" w:hAnsi="Arial" w:cs="Arial"/>
          <w:sz w:val="24"/>
          <w:szCs w:val="24"/>
        </w:rPr>
        <w:t xml:space="preserve">Individuals such as </w:t>
      </w:r>
      <w:r w:rsidR="00B13C7D" w:rsidRPr="00062332">
        <w:rPr>
          <w:rFonts w:ascii="Arial" w:hAnsi="Arial" w:cs="Arial"/>
          <w:sz w:val="24"/>
          <w:szCs w:val="24"/>
        </w:rPr>
        <w:t>Councillors</w:t>
      </w:r>
      <w:r w:rsidR="005A4A9A" w:rsidRPr="00062332">
        <w:rPr>
          <w:rFonts w:ascii="Arial" w:hAnsi="Arial" w:cs="Arial"/>
          <w:sz w:val="24"/>
          <w:szCs w:val="24"/>
        </w:rPr>
        <w:t>, Social Workers, Charity Workers</w:t>
      </w:r>
      <w:r w:rsidR="00CE2268" w:rsidRPr="00062332">
        <w:rPr>
          <w:rFonts w:ascii="Arial" w:hAnsi="Arial" w:cs="Arial"/>
          <w:sz w:val="24"/>
          <w:szCs w:val="24"/>
        </w:rPr>
        <w:t xml:space="preserve"> </w:t>
      </w:r>
      <w:r w:rsidR="00CB0847" w:rsidRPr="00062332">
        <w:rPr>
          <w:rFonts w:ascii="Arial" w:hAnsi="Arial" w:cs="Arial"/>
          <w:sz w:val="24"/>
          <w:szCs w:val="24"/>
        </w:rPr>
        <w:t xml:space="preserve">and Care Workers that specifically </w:t>
      </w:r>
      <w:r w:rsidR="006D2494" w:rsidRPr="00062332">
        <w:rPr>
          <w:rFonts w:ascii="Arial" w:hAnsi="Arial" w:cs="Arial"/>
          <w:sz w:val="24"/>
          <w:szCs w:val="24"/>
        </w:rPr>
        <w:t>work closely with children and young people that have experienced a significant loss.</w:t>
      </w:r>
      <w:r w:rsidR="00AD184A" w:rsidRPr="00062332">
        <w:rPr>
          <w:rFonts w:ascii="Arial" w:hAnsi="Arial" w:cs="Arial"/>
          <w:sz w:val="24"/>
          <w:szCs w:val="24"/>
        </w:rPr>
        <w:t xml:space="preserve"> Additionally, </w:t>
      </w:r>
      <w:r w:rsidR="00BE02D5" w:rsidRPr="00062332">
        <w:rPr>
          <w:rFonts w:ascii="Arial" w:hAnsi="Arial" w:cs="Arial"/>
          <w:sz w:val="24"/>
          <w:szCs w:val="24"/>
        </w:rPr>
        <w:t xml:space="preserve">I would be interested in interviewing </w:t>
      </w:r>
      <w:r w:rsidR="00CA501E" w:rsidRPr="00062332">
        <w:rPr>
          <w:rFonts w:ascii="Arial" w:hAnsi="Arial" w:cs="Arial"/>
          <w:sz w:val="24"/>
          <w:szCs w:val="24"/>
        </w:rPr>
        <w:t xml:space="preserve">any </w:t>
      </w:r>
      <w:r w:rsidR="000D70F1" w:rsidRPr="00062332">
        <w:rPr>
          <w:rFonts w:ascii="Arial" w:hAnsi="Arial" w:cs="Arial"/>
          <w:sz w:val="24"/>
          <w:szCs w:val="24"/>
        </w:rPr>
        <w:t xml:space="preserve">bereaved </w:t>
      </w:r>
      <w:r w:rsidR="00CA501E" w:rsidRPr="00062332">
        <w:rPr>
          <w:rFonts w:ascii="Arial" w:hAnsi="Arial" w:cs="Arial"/>
          <w:sz w:val="24"/>
          <w:szCs w:val="24"/>
        </w:rPr>
        <w:t xml:space="preserve">children or young people that are willing </w:t>
      </w:r>
      <w:r w:rsidR="000D70F1" w:rsidRPr="00062332">
        <w:rPr>
          <w:rFonts w:ascii="Arial" w:hAnsi="Arial" w:cs="Arial"/>
          <w:sz w:val="24"/>
          <w:szCs w:val="24"/>
        </w:rPr>
        <w:t>to partic</w:t>
      </w:r>
      <w:r w:rsidR="00597250" w:rsidRPr="00062332">
        <w:rPr>
          <w:rFonts w:ascii="Arial" w:hAnsi="Arial" w:cs="Arial"/>
          <w:sz w:val="24"/>
          <w:szCs w:val="24"/>
        </w:rPr>
        <w:t xml:space="preserve">ipate </w:t>
      </w:r>
      <w:r w:rsidR="009F00C8" w:rsidRPr="00062332">
        <w:rPr>
          <w:rFonts w:ascii="Arial" w:hAnsi="Arial" w:cs="Arial"/>
          <w:sz w:val="24"/>
          <w:szCs w:val="24"/>
        </w:rPr>
        <w:t xml:space="preserve">to </w:t>
      </w:r>
      <w:r w:rsidR="005E2BD6" w:rsidRPr="00062332">
        <w:rPr>
          <w:rFonts w:ascii="Arial" w:hAnsi="Arial" w:cs="Arial"/>
          <w:sz w:val="24"/>
          <w:szCs w:val="24"/>
        </w:rPr>
        <w:t>gather d</w:t>
      </w:r>
      <w:r w:rsidR="00DF5925" w:rsidRPr="00062332">
        <w:rPr>
          <w:rFonts w:ascii="Arial" w:hAnsi="Arial" w:cs="Arial"/>
          <w:sz w:val="24"/>
          <w:szCs w:val="24"/>
        </w:rPr>
        <w:t xml:space="preserve">ata from individuals who are </w:t>
      </w:r>
      <w:r w:rsidR="005B11DC" w:rsidRPr="00062332">
        <w:rPr>
          <w:rFonts w:ascii="Arial" w:hAnsi="Arial" w:cs="Arial"/>
          <w:sz w:val="24"/>
          <w:szCs w:val="24"/>
        </w:rPr>
        <w:t xml:space="preserve">currently </w:t>
      </w:r>
      <w:r w:rsidR="00932384" w:rsidRPr="00062332">
        <w:rPr>
          <w:rFonts w:ascii="Arial" w:hAnsi="Arial" w:cs="Arial"/>
          <w:sz w:val="24"/>
          <w:szCs w:val="24"/>
        </w:rPr>
        <w:t>receiving support</w:t>
      </w:r>
      <w:r w:rsidR="00671AEC" w:rsidRPr="00062332">
        <w:rPr>
          <w:rFonts w:ascii="Arial" w:hAnsi="Arial" w:cs="Arial"/>
          <w:sz w:val="24"/>
          <w:szCs w:val="24"/>
        </w:rPr>
        <w:t>.</w:t>
      </w:r>
      <w:r w:rsidR="001B0AC6" w:rsidRPr="00062332">
        <w:rPr>
          <w:rFonts w:ascii="Arial" w:hAnsi="Arial" w:cs="Arial"/>
          <w:sz w:val="24"/>
          <w:szCs w:val="24"/>
        </w:rPr>
        <w:t xml:space="preserve"> </w:t>
      </w:r>
    </w:p>
    <w:p w14:paraId="6921B367" w14:textId="4652496C" w:rsidR="00D11870" w:rsidRPr="00062332" w:rsidRDefault="00692286" w:rsidP="00062332">
      <w:pPr>
        <w:spacing w:line="360" w:lineRule="auto"/>
        <w:jc w:val="both"/>
        <w:rPr>
          <w:rFonts w:ascii="Arial" w:hAnsi="Arial" w:cs="Arial"/>
          <w:sz w:val="24"/>
          <w:szCs w:val="24"/>
        </w:rPr>
      </w:pPr>
      <w:r w:rsidRPr="00062332">
        <w:rPr>
          <w:rFonts w:ascii="Arial" w:hAnsi="Arial" w:cs="Arial"/>
          <w:sz w:val="24"/>
          <w:szCs w:val="24"/>
        </w:rPr>
        <w:t xml:space="preserve">Alongside the </w:t>
      </w:r>
      <w:r w:rsidR="008712CD" w:rsidRPr="00062332">
        <w:rPr>
          <w:rFonts w:ascii="Arial" w:hAnsi="Arial" w:cs="Arial"/>
          <w:sz w:val="24"/>
          <w:szCs w:val="24"/>
        </w:rPr>
        <w:t xml:space="preserve">ontology and </w:t>
      </w:r>
      <w:r w:rsidR="00947211" w:rsidRPr="00062332">
        <w:rPr>
          <w:rFonts w:ascii="Arial" w:hAnsi="Arial" w:cs="Arial"/>
          <w:sz w:val="24"/>
          <w:szCs w:val="24"/>
        </w:rPr>
        <w:t>epistemology of the research</w:t>
      </w:r>
      <w:r w:rsidR="00542DBD" w:rsidRPr="00062332">
        <w:rPr>
          <w:rFonts w:ascii="Arial" w:hAnsi="Arial" w:cs="Arial"/>
          <w:sz w:val="24"/>
          <w:szCs w:val="24"/>
        </w:rPr>
        <w:t>, it is important to co</w:t>
      </w:r>
      <w:r w:rsidR="00CA0E44" w:rsidRPr="00062332">
        <w:rPr>
          <w:rFonts w:ascii="Arial" w:hAnsi="Arial" w:cs="Arial"/>
          <w:sz w:val="24"/>
          <w:szCs w:val="24"/>
        </w:rPr>
        <w:t>nsider the ax</w:t>
      </w:r>
      <w:r w:rsidR="008E362E" w:rsidRPr="00062332">
        <w:rPr>
          <w:rFonts w:ascii="Arial" w:hAnsi="Arial" w:cs="Arial"/>
          <w:sz w:val="24"/>
          <w:szCs w:val="24"/>
        </w:rPr>
        <w:t>iology of the research project</w:t>
      </w:r>
      <w:r w:rsidR="002540FC" w:rsidRPr="00062332">
        <w:rPr>
          <w:rFonts w:ascii="Arial" w:hAnsi="Arial" w:cs="Arial"/>
          <w:sz w:val="24"/>
          <w:szCs w:val="24"/>
        </w:rPr>
        <w:t xml:space="preserve">, ensuring </w:t>
      </w:r>
      <w:r w:rsidR="00287F56" w:rsidRPr="00062332">
        <w:rPr>
          <w:rFonts w:ascii="Arial" w:hAnsi="Arial" w:cs="Arial"/>
          <w:sz w:val="24"/>
          <w:szCs w:val="24"/>
        </w:rPr>
        <w:t>values are</w:t>
      </w:r>
      <w:r w:rsidR="00AA7B94" w:rsidRPr="00062332">
        <w:rPr>
          <w:rFonts w:ascii="Arial" w:hAnsi="Arial" w:cs="Arial"/>
          <w:sz w:val="24"/>
          <w:szCs w:val="24"/>
        </w:rPr>
        <w:t xml:space="preserve"> acknowledged </w:t>
      </w:r>
      <w:r w:rsidR="00C34243" w:rsidRPr="00062332">
        <w:rPr>
          <w:rFonts w:ascii="Arial" w:hAnsi="Arial" w:cs="Arial"/>
          <w:sz w:val="24"/>
          <w:szCs w:val="24"/>
        </w:rPr>
        <w:t>through</w:t>
      </w:r>
      <w:r w:rsidR="00327A2C" w:rsidRPr="00062332">
        <w:rPr>
          <w:rFonts w:ascii="Arial" w:hAnsi="Arial" w:cs="Arial"/>
          <w:sz w:val="24"/>
          <w:szCs w:val="24"/>
        </w:rPr>
        <w:t>out</w:t>
      </w:r>
      <w:r w:rsidR="00C34243" w:rsidRPr="00062332">
        <w:rPr>
          <w:rFonts w:ascii="Arial" w:hAnsi="Arial" w:cs="Arial"/>
          <w:sz w:val="24"/>
          <w:szCs w:val="24"/>
        </w:rPr>
        <w:t xml:space="preserve"> the research</w:t>
      </w:r>
      <w:r w:rsidR="00A86BBF" w:rsidRPr="00062332">
        <w:rPr>
          <w:rFonts w:ascii="Arial" w:hAnsi="Arial" w:cs="Arial"/>
          <w:sz w:val="24"/>
          <w:szCs w:val="24"/>
        </w:rPr>
        <w:t xml:space="preserve"> - from perspective to purpose</w:t>
      </w:r>
      <w:r w:rsidR="00327A2C" w:rsidRPr="00062332">
        <w:rPr>
          <w:rFonts w:ascii="Arial" w:hAnsi="Arial" w:cs="Arial"/>
          <w:sz w:val="24"/>
          <w:szCs w:val="24"/>
        </w:rPr>
        <w:t xml:space="preserve"> (</w:t>
      </w:r>
      <w:r w:rsidR="004D0A8D" w:rsidRPr="00062332">
        <w:rPr>
          <w:rFonts w:ascii="Arial" w:hAnsi="Arial" w:cs="Arial"/>
          <w:sz w:val="24"/>
          <w:szCs w:val="24"/>
        </w:rPr>
        <w:t>Hill, 1984).</w:t>
      </w:r>
      <w:r w:rsidR="006246DF" w:rsidRPr="00062332">
        <w:rPr>
          <w:rFonts w:ascii="Arial" w:hAnsi="Arial" w:cs="Arial"/>
          <w:sz w:val="24"/>
          <w:szCs w:val="24"/>
        </w:rPr>
        <w:t xml:space="preserve"> </w:t>
      </w:r>
      <w:r w:rsidR="002D7031" w:rsidRPr="00062332">
        <w:rPr>
          <w:rFonts w:ascii="Arial" w:hAnsi="Arial" w:cs="Arial"/>
          <w:sz w:val="24"/>
          <w:szCs w:val="24"/>
        </w:rPr>
        <w:t>The a</w:t>
      </w:r>
      <w:r w:rsidR="00FD10E7" w:rsidRPr="00062332">
        <w:rPr>
          <w:rFonts w:ascii="Arial" w:hAnsi="Arial" w:cs="Arial"/>
          <w:sz w:val="24"/>
          <w:szCs w:val="24"/>
        </w:rPr>
        <w:t xml:space="preserve">xiology of my research </w:t>
      </w:r>
      <w:proofErr w:type="gramStart"/>
      <w:r w:rsidR="00FD10E7" w:rsidRPr="00062332">
        <w:rPr>
          <w:rFonts w:ascii="Arial" w:hAnsi="Arial" w:cs="Arial"/>
          <w:sz w:val="24"/>
          <w:szCs w:val="24"/>
        </w:rPr>
        <w:t>in particular is</w:t>
      </w:r>
      <w:proofErr w:type="gramEnd"/>
      <w:r w:rsidR="00FD10E7" w:rsidRPr="00062332">
        <w:rPr>
          <w:rFonts w:ascii="Arial" w:hAnsi="Arial" w:cs="Arial"/>
          <w:sz w:val="24"/>
          <w:szCs w:val="24"/>
        </w:rPr>
        <w:t xml:space="preserve"> extremely important </w:t>
      </w:r>
      <w:r w:rsidR="002D7031" w:rsidRPr="00062332">
        <w:rPr>
          <w:rFonts w:ascii="Arial" w:hAnsi="Arial" w:cs="Arial"/>
          <w:sz w:val="24"/>
          <w:szCs w:val="24"/>
        </w:rPr>
        <w:t xml:space="preserve">as I am delving into a topic which is highly sensitive, especially if any bereaved young people agree to be interviewed as part of the research. It is of upmost important that my values are upheld throughout the process, ensuring that I terminate any aspects of the research that may become unethical or </w:t>
      </w:r>
      <w:r w:rsidR="006A4A1E" w:rsidRPr="00062332">
        <w:rPr>
          <w:rFonts w:ascii="Arial" w:hAnsi="Arial" w:cs="Arial"/>
          <w:sz w:val="24"/>
          <w:szCs w:val="24"/>
        </w:rPr>
        <w:t>compromise any values that should be upheld when working with adults and young people (</w:t>
      </w:r>
      <w:bookmarkStart w:id="4" w:name="_Hlk30154226"/>
      <w:r w:rsidR="006A4A1E" w:rsidRPr="00062332">
        <w:rPr>
          <w:rFonts w:ascii="Arial" w:hAnsi="Arial" w:cs="Arial"/>
          <w:sz w:val="24"/>
          <w:szCs w:val="24"/>
        </w:rPr>
        <w:t>Chaturvedi, 2014</w:t>
      </w:r>
      <w:bookmarkEnd w:id="4"/>
      <w:r w:rsidR="006A4A1E" w:rsidRPr="00062332">
        <w:rPr>
          <w:rFonts w:ascii="Arial" w:hAnsi="Arial" w:cs="Arial"/>
          <w:sz w:val="24"/>
          <w:szCs w:val="24"/>
        </w:rPr>
        <w:t xml:space="preserve">). </w:t>
      </w:r>
      <w:r w:rsidR="00704ED9" w:rsidRPr="00062332">
        <w:rPr>
          <w:rFonts w:ascii="Arial" w:hAnsi="Arial" w:cs="Arial"/>
          <w:sz w:val="24"/>
          <w:szCs w:val="24"/>
        </w:rPr>
        <w:t>Further ethical considerations of this research project will be discussed in the latter part of the proposal.</w:t>
      </w:r>
    </w:p>
    <w:p w14:paraId="78C2F0F9" w14:textId="2A267C77" w:rsidR="0017552C" w:rsidRPr="00062332" w:rsidRDefault="00797495" w:rsidP="00062332">
      <w:pPr>
        <w:spacing w:line="360" w:lineRule="auto"/>
        <w:jc w:val="both"/>
        <w:rPr>
          <w:rFonts w:ascii="Arial" w:hAnsi="Arial" w:cs="Arial"/>
          <w:sz w:val="24"/>
          <w:szCs w:val="24"/>
        </w:rPr>
      </w:pPr>
      <w:r w:rsidRPr="00062332">
        <w:rPr>
          <w:rFonts w:ascii="Arial" w:hAnsi="Arial" w:cs="Arial"/>
          <w:sz w:val="24"/>
          <w:szCs w:val="24"/>
        </w:rPr>
        <w:t xml:space="preserve">Following the </w:t>
      </w:r>
      <w:r w:rsidR="00236BAD" w:rsidRPr="00062332">
        <w:rPr>
          <w:rFonts w:ascii="Arial" w:hAnsi="Arial" w:cs="Arial"/>
          <w:sz w:val="24"/>
          <w:szCs w:val="24"/>
        </w:rPr>
        <w:t xml:space="preserve">agreement of participant participation, the </w:t>
      </w:r>
      <w:r w:rsidR="00761F6D" w:rsidRPr="00062332">
        <w:rPr>
          <w:rFonts w:ascii="Arial" w:hAnsi="Arial" w:cs="Arial"/>
          <w:sz w:val="24"/>
          <w:szCs w:val="24"/>
        </w:rPr>
        <w:t>research method I have chosen is one to one semi-structured interviews.</w:t>
      </w:r>
      <w:r w:rsidR="00C91947" w:rsidRPr="00062332">
        <w:rPr>
          <w:rFonts w:ascii="Arial" w:hAnsi="Arial" w:cs="Arial"/>
          <w:sz w:val="24"/>
          <w:szCs w:val="24"/>
        </w:rPr>
        <w:t xml:space="preserve"> These interviews will take place at </w:t>
      </w:r>
      <w:r w:rsidR="00C04CE0" w:rsidRPr="00062332">
        <w:rPr>
          <w:rFonts w:ascii="Arial" w:hAnsi="Arial" w:cs="Arial"/>
          <w:sz w:val="24"/>
          <w:szCs w:val="24"/>
        </w:rPr>
        <w:t>a location that is convenient to the participants</w:t>
      </w:r>
      <w:r w:rsidR="00FD57EC" w:rsidRPr="00062332">
        <w:rPr>
          <w:rFonts w:ascii="Arial" w:hAnsi="Arial" w:cs="Arial"/>
          <w:sz w:val="24"/>
          <w:szCs w:val="24"/>
        </w:rPr>
        <w:t>, although I will</w:t>
      </w:r>
      <w:r w:rsidR="00DD2F25" w:rsidRPr="00062332">
        <w:rPr>
          <w:rFonts w:ascii="Arial" w:hAnsi="Arial" w:cs="Arial"/>
          <w:sz w:val="24"/>
          <w:szCs w:val="24"/>
        </w:rPr>
        <w:t xml:space="preserve"> ask that they be done in a private office that will be uninterrupted throughout the interview</w:t>
      </w:r>
      <w:r w:rsidR="00E84CB6" w:rsidRPr="00062332">
        <w:rPr>
          <w:rFonts w:ascii="Arial" w:hAnsi="Arial" w:cs="Arial"/>
          <w:sz w:val="24"/>
          <w:szCs w:val="24"/>
        </w:rPr>
        <w:t xml:space="preserve"> not only as I will be audio recording the interviews but also for </w:t>
      </w:r>
      <w:r w:rsidR="0078654F" w:rsidRPr="00062332">
        <w:rPr>
          <w:rFonts w:ascii="Arial" w:hAnsi="Arial" w:cs="Arial"/>
          <w:sz w:val="24"/>
          <w:szCs w:val="24"/>
        </w:rPr>
        <w:t xml:space="preserve">confidentiality </w:t>
      </w:r>
      <w:r w:rsidR="00D3629F" w:rsidRPr="00062332">
        <w:rPr>
          <w:rFonts w:ascii="Arial" w:hAnsi="Arial" w:cs="Arial"/>
          <w:sz w:val="24"/>
          <w:szCs w:val="24"/>
        </w:rPr>
        <w:t>purposes of any sensitive topics that</w:t>
      </w:r>
      <w:r w:rsidR="0017552C" w:rsidRPr="00062332">
        <w:rPr>
          <w:rFonts w:ascii="Arial" w:hAnsi="Arial" w:cs="Arial"/>
          <w:sz w:val="24"/>
          <w:szCs w:val="24"/>
        </w:rPr>
        <w:t xml:space="preserve"> may</w:t>
      </w:r>
      <w:r w:rsidR="00D3629F" w:rsidRPr="00062332">
        <w:rPr>
          <w:rFonts w:ascii="Arial" w:hAnsi="Arial" w:cs="Arial"/>
          <w:sz w:val="24"/>
          <w:szCs w:val="24"/>
        </w:rPr>
        <w:t xml:space="preserve"> be discussed throughout</w:t>
      </w:r>
      <w:r w:rsidR="001B2B5E" w:rsidRPr="00062332">
        <w:rPr>
          <w:rFonts w:ascii="Arial" w:hAnsi="Arial" w:cs="Arial"/>
          <w:sz w:val="24"/>
          <w:szCs w:val="24"/>
        </w:rPr>
        <w:t xml:space="preserve"> (Appendix 2).</w:t>
      </w:r>
      <w:r w:rsidR="00664025" w:rsidRPr="00062332">
        <w:rPr>
          <w:rFonts w:ascii="Arial" w:hAnsi="Arial" w:cs="Arial"/>
          <w:sz w:val="24"/>
          <w:szCs w:val="24"/>
        </w:rPr>
        <w:t xml:space="preserve"> </w:t>
      </w:r>
    </w:p>
    <w:p w14:paraId="213F6E43" w14:textId="5D765681" w:rsidR="00480305" w:rsidRPr="00062332" w:rsidRDefault="00A5455B" w:rsidP="00062332">
      <w:pPr>
        <w:spacing w:line="360" w:lineRule="auto"/>
        <w:jc w:val="both"/>
        <w:rPr>
          <w:rFonts w:ascii="Arial" w:hAnsi="Arial" w:cs="Arial"/>
          <w:sz w:val="24"/>
          <w:szCs w:val="24"/>
        </w:rPr>
      </w:pPr>
      <w:r w:rsidRPr="00062332">
        <w:rPr>
          <w:rFonts w:ascii="Arial" w:hAnsi="Arial" w:cs="Arial"/>
          <w:sz w:val="24"/>
          <w:szCs w:val="24"/>
        </w:rPr>
        <w:t xml:space="preserve">Semi-structured interviews were chosen as the method for collecting data as </w:t>
      </w:r>
      <w:r w:rsidR="002D7C1C" w:rsidRPr="00062332">
        <w:rPr>
          <w:rFonts w:ascii="Arial" w:hAnsi="Arial" w:cs="Arial"/>
          <w:sz w:val="24"/>
          <w:szCs w:val="24"/>
        </w:rPr>
        <w:t xml:space="preserve">it allows the researcher to ask </w:t>
      </w:r>
      <w:r w:rsidR="007E5FC9" w:rsidRPr="00062332">
        <w:rPr>
          <w:rFonts w:ascii="Arial" w:hAnsi="Arial" w:cs="Arial"/>
          <w:sz w:val="24"/>
          <w:szCs w:val="24"/>
        </w:rPr>
        <w:t>informative</w:t>
      </w:r>
      <w:r w:rsidR="001160BA" w:rsidRPr="00062332">
        <w:rPr>
          <w:rFonts w:ascii="Arial" w:hAnsi="Arial" w:cs="Arial"/>
          <w:sz w:val="24"/>
          <w:szCs w:val="24"/>
        </w:rPr>
        <w:t xml:space="preserve"> and </w:t>
      </w:r>
      <w:r w:rsidR="002D7C1C" w:rsidRPr="00062332">
        <w:rPr>
          <w:rFonts w:ascii="Arial" w:hAnsi="Arial" w:cs="Arial"/>
          <w:sz w:val="24"/>
          <w:szCs w:val="24"/>
        </w:rPr>
        <w:t xml:space="preserve">probing </w:t>
      </w:r>
      <w:r w:rsidR="00660717" w:rsidRPr="00062332">
        <w:rPr>
          <w:rFonts w:ascii="Arial" w:hAnsi="Arial" w:cs="Arial"/>
          <w:sz w:val="24"/>
          <w:szCs w:val="24"/>
        </w:rPr>
        <w:t>but</w:t>
      </w:r>
      <w:r w:rsidR="002D7C1C" w:rsidRPr="00062332">
        <w:rPr>
          <w:rFonts w:ascii="Arial" w:hAnsi="Arial" w:cs="Arial"/>
          <w:sz w:val="24"/>
          <w:szCs w:val="24"/>
        </w:rPr>
        <w:t xml:space="preserve"> open-ended</w:t>
      </w:r>
      <w:r w:rsidR="00660717" w:rsidRPr="00062332">
        <w:rPr>
          <w:rFonts w:ascii="Arial" w:hAnsi="Arial" w:cs="Arial"/>
          <w:sz w:val="24"/>
          <w:szCs w:val="24"/>
        </w:rPr>
        <w:t xml:space="preserve"> questions</w:t>
      </w:r>
      <w:r w:rsidR="00A414FC" w:rsidRPr="00062332">
        <w:rPr>
          <w:rFonts w:ascii="Arial" w:hAnsi="Arial" w:cs="Arial"/>
          <w:sz w:val="24"/>
          <w:szCs w:val="24"/>
        </w:rPr>
        <w:t xml:space="preserve"> as I wish to discover how that</w:t>
      </w:r>
      <w:r w:rsidR="0069169E" w:rsidRPr="00062332">
        <w:rPr>
          <w:rFonts w:ascii="Arial" w:hAnsi="Arial" w:cs="Arial"/>
          <w:sz w:val="24"/>
          <w:szCs w:val="24"/>
        </w:rPr>
        <w:t xml:space="preserve"> specific</w:t>
      </w:r>
      <w:r w:rsidR="00A414FC" w:rsidRPr="00062332">
        <w:rPr>
          <w:rFonts w:ascii="Arial" w:hAnsi="Arial" w:cs="Arial"/>
          <w:sz w:val="24"/>
          <w:szCs w:val="24"/>
        </w:rPr>
        <w:t xml:space="preserve"> </w:t>
      </w:r>
      <w:r w:rsidR="00EA359C" w:rsidRPr="00062332">
        <w:rPr>
          <w:rFonts w:ascii="Arial" w:hAnsi="Arial" w:cs="Arial"/>
          <w:sz w:val="24"/>
          <w:szCs w:val="24"/>
        </w:rPr>
        <w:t>individual</w:t>
      </w:r>
      <w:r w:rsidR="00A414FC" w:rsidRPr="00062332">
        <w:rPr>
          <w:rFonts w:ascii="Arial" w:hAnsi="Arial" w:cs="Arial"/>
          <w:sz w:val="24"/>
          <w:szCs w:val="24"/>
        </w:rPr>
        <w:t xml:space="preserve"> helps </w:t>
      </w:r>
      <w:r w:rsidR="00205433" w:rsidRPr="00062332">
        <w:rPr>
          <w:rFonts w:ascii="Arial" w:hAnsi="Arial" w:cs="Arial"/>
          <w:sz w:val="24"/>
          <w:szCs w:val="24"/>
        </w:rPr>
        <w:t xml:space="preserve">bereaved </w:t>
      </w:r>
      <w:r w:rsidR="00A414FC" w:rsidRPr="00062332">
        <w:rPr>
          <w:rFonts w:ascii="Arial" w:hAnsi="Arial" w:cs="Arial"/>
          <w:sz w:val="24"/>
          <w:szCs w:val="24"/>
        </w:rPr>
        <w:t>children and young people</w:t>
      </w:r>
      <w:r w:rsidR="00A60E1E" w:rsidRPr="00062332">
        <w:rPr>
          <w:rFonts w:ascii="Arial" w:hAnsi="Arial" w:cs="Arial"/>
          <w:sz w:val="24"/>
          <w:szCs w:val="24"/>
        </w:rPr>
        <w:t xml:space="preserve"> </w:t>
      </w:r>
      <w:r w:rsidR="00813103" w:rsidRPr="00062332">
        <w:rPr>
          <w:rFonts w:ascii="Arial" w:hAnsi="Arial" w:cs="Arial"/>
          <w:sz w:val="24"/>
          <w:szCs w:val="24"/>
        </w:rPr>
        <w:t>(</w:t>
      </w:r>
      <w:r w:rsidR="00EA359C" w:rsidRPr="00062332">
        <w:rPr>
          <w:rFonts w:ascii="Arial" w:hAnsi="Arial" w:cs="Arial"/>
          <w:sz w:val="24"/>
          <w:szCs w:val="24"/>
        </w:rPr>
        <w:t>Adams, 2015)</w:t>
      </w:r>
      <w:r w:rsidR="00205433" w:rsidRPr="00062332">
        <w:rPr>
          <w:rFonts w:ascii="Arial" w:hAnsi="Arial" w:cs="Arial"/>
          <w:sz w:val="24"/>
          <w:szCs w:val="24"/>
        </w:rPr>
        <w:t>.</w:t>
      </w:r>
      <w:r w:rsidR="00B15446" w:rsidRPr="00062332">
        <w:rPr>
          <w:rFonts w:ascii="Arial" w:hAnsi="Arial" w:cs="Arial"/>
          <w:sz w:val="24"/>
          <w:szCs w:val="24"/>
        </w:rPr>
        <w:t xml:space="preserve"> </w:t>
      </w:r>
      <w:r w:rsidR="008411BF" w:rsidRPr="00062332">
        <w:rPr>
          <w:rFonts w:ascii="Arial" w:hAnsi="Arial" w:cs="Arial"/>
          <w:sz w:val="24"/>
          <w:szCs w:val="24"/>
        </w:rPr>
        <w:t>Adams (2015) a</w:t>
      </w:r>
      <w:r w:rsidR="00C16FCE" w:rsidRPr="00062332">
        <w:rPr>
          <w:rFonts w:ascii="Arial" w:hAnsi="Arial" w:cs="Arial"/>
          <w:sz w:val="24"/>
          <w:szCs w:val="24"/>
        </w:rPr>
        <w:t xml:space="preserve">lso </w:t>
      </w:r>
      <w:r w:rsidR="0069169E" w:rsidRPr="00062332">
        <w:rPr>
          <w:rFonts w:ascii="Arial" w:hAnsi="Arial" w:cs="Arial"/>
          <w:sz w:val="24"/>
          <w:szCs w:val="24"/>
        </w:rPr>
        <w:t>n</w:t>
      </w:r>
      <w:r w:rsidR="00C16FCE" w:rsidRPr="00062332">
        <w:rPr>
          <w:rFonts w:ascii="Arial" w:hAnsi="Arial" w:cs="Arial"/>
          <w:sz w:val="24"/>
          <w:szCs w:val="24"/>
        </w:rPr>
        <w:t>otes that when conducting a semi-struct</w:t>
      </w:r>
      <w:r w:rsidR="00234CC9" w:rsidRPr="00062332">
        <w:rPr>
          <w:rFonts w:ascii="Arial" w:hAnsi="Arial" w:cs="Arial"/>
          <w:sz w:val="24"/>
          <w:szCs w:val="24"/>
        </w:rPr>
        <w:t>u</w:t>
      </w:r>
      <w:r w:rsidR="00C16FCE" w:rsidRPr="00062332">
        <w:rPr>
          <w:rFonts w:ascii="Arial" w:hAnsi="Arial" w:cs="Arial"/>
          <w:sz w:val="24"/>
          <w:szCs w:val="24"/>
        </w:rPr>
        <w:t xml:space="preserve">red interview, </w:t>
      </w:r>
      <w:r w:rsidR="00234CC9" w:rsidRPr="00062332">
        <w:rPr>
          <w:rFonts w:ascii="Arial" w:hAnsi="Arial" w:cs="Arial"/>
          <w:sz w:val="24"/>
          <w:szCs w:val="24"/>
        </w:rPr>
        <w:t>a guide should be used as appose to ‘questions’ as this</w:t>
      </w:r>
      <w:r w:rsidR="00F000E5" w:rsidRPr="00062332">
        <w:rPr>
          <w:rFonts w:ascii="Arial" w:hAnsi="Arial" w:cs="Arial"/>
          <w:sz w:val="24"/>
          <w:szCs w:val="24"/>
        </w:rPr>
        <w:t xml:space="preserve"> retracts from the flexibility that semi-structured interviews provide.</w:t>
      </w:r>
      <w:r w:rsidR="00B01233" w:rsidRPr="00062332">
        <w:rPr>
          <w:rFonts w:ascii="Arial" w:hAnsi="Arial" w:cs="Arial"/>
          <w:sz w:val="24"/>
          <w:szCs w:val="24"/>
        </w:rPr>
        <w:t xml:space="preserve"> However, there can be issues with open-ended questions when it comes to analysing data to find common trends (HWB, </w:t>
      </w:r>
      <w:r w:rsidR="0012611C" w:rsidRPr="00062332">
        <w:rPr>
          <w:rFonts w:ascii="Arial" w:hAnsi="Arial" w:cs="Arial"/>
          <w:sz w:val="24"/>
          <w:szCs w:val="24"/>
        </w:rPr>
        <w:t>No date).</w:t>
      </w:r>
      <w:r w:rsidR="00C16FCE" w:rsidRPr="00062332">
        <w:rPr>
          <w:rFonts w:ascii="Arial" w:hAnsi="Arial" w:cs="Arial"/>
          <w:sz w:val="24"/>
          <w:szCs w:val="24"/>
        </w:rPr>
        <w:t xml:space="preserve"> </w:t>
      </w:r>
      <w:r w:rsidR="00F000E5" w:rsidRPr="00062332">
        <w:rPr>
          <w:rFonts w:ascii="Arial" w:hAnsi="Arial" w:cs="Arial"/>
          <w:sz w:val="24"/>
          <w:szCs w:val="24"/>
        </w:rPr>
        <w:t>Therefore,</w:t>
      </w:r>
      <w:r w:rsidR="00A60E1E" w:rsidRPr="00062332">
        <w:rPr>
          <w:rFonts w:ascii="Arial" w:hAnsi="Arial" w:cs="Arial"/>
          <w:sz w:val="24"/>
          <w:szCs w:val="24"/>
        </w:rPr>
        <w:t xml:space="preserve"> the </w:t>
      </w:r>
      <w:r w:rsidR="00F000E5" w:rsidRPr="00062332">
        <w:rPr>
          <w:rFonts w:ascii="Arial" w:hAnsi="Arial" w:cs="Arial"/>
          <w:sz w:val="24"/>
          <w:szCs w:val="24"/>
        </w:rPr>
        <w:t>guide of the interviews</w:t>
      </w:r>
      <w:r w:rsidR="00A60E1E" w:rsidRPr="00062332">
        <w:rPr>
          <w:rFonts w:ascii="Arial" w:hAnsi="Arial" w:cs="Arial"/>
          <w:sz w:val="24"/>
          <w:szCs w:val="24"/>
        </w:rPr>
        <w:t xml:space="preserve"> will be open</w:t>
      </w:r>
      <w:r w:rsidR="00EA359C" w:rsidRPr="00062332">
        <w:rPr>
          <w:rFonts w:ascii="Arial" w:hAnsi="Arial" w:cs="Arial"/>
          <w:sz w:val="24"/>
          <w:szCs w:val="24"/>
        </w:rPr>
        <w:t>-</w:t>
      </w:r>
      <w:r w:rsidR="00A60E1E" w:rsidRPr="00062332">
        <w:rPr>
          <w:rFonts w:ascii="Arial" w:hAnsi="Arial" w:cs="Arial"/>
          <w:sz w:val="24"/>
          <w:szCs w:val="24"/>
        </w:rPr>
        <w:t>e</w:t>
      </w:r>
      <w:r w:rsidR="00EA359C" w:rsidRPr="00062332">
        <w:rPr>
          <w:rFonts w:ascii="Arial" w:hAnsi="Arial" w:cs="Arial"/>
          <w:sz w:val="24"/>
          <w:szCs w:val="24"/>
        </w:rPr>
        <w:t>n</w:t>
      </w:r>
      <w:r w:rsidR="00A60E1E" w:rsidRPr="00062332">
        <w:rPr>
          <w:rFonts w:ascii="Arial" w:hAnsi="Arial" w:cs="Arial"/>
          <w:sz w:val="24"/>
          <w:szCs w:val="24"/>
        </w:rPr>
        <w:t>ded</w:t>
      </w:r>
      <w:r w:rsidR="005D0528" w:rsidRPr="00062332">
        <w:rPr>
          <w:rFonts w:ascii="Arial" w:hAnsi="Arial" w:cs="Arial"/>
          <w:sz w:val="24"/>
          <w:szCs w:val="24"/>
        </w:rPr>
        <w:t xml:space="preserve">, </w:t>
      </w:r>
      <w:r w:rsidR="0053248B" w:rsidRPr="00062332">
        <w:rPr>
          <w:rFonts w:ascii="Arial" w:hAnsi="Arial" w:cs="Arial"/>
          <w:sz w:val="24"/>
          <w:szCs w:val="24"/>
        </w:rPr>
        <w:t xml:space="preserve">however some structure </w:t>
      </w:r>
      <w:r w:rsidR="0012611C" w:rsidRPr="00062332">
        <w:rPr>
          <w:rFonts w:ascii="Arial" w:hAnsi="Arial" w:cs="Arial"/>
          <w:sz w:val="24"/>
          <w:szCs w:val="24"/>
        </w:rPr>
        <w:t xml:space="preserve">to make it easier to analyse the data as well as needing to discover </w:t>
      </w:r>
      <w:r w:rsidR="0043348D" w:rsidRPr="00062332">
        <w:rPr>
          <w:rFonts w:ascii="Arial" w:hAnsi="Arial" w:cs="Arial"/>
          <w:sz w:val="24"/>
          <w:szCs w:val="24"/>
        </w:rPr>
        <w:t xml:space="preserve">aspects </w:t>
      </w:r>
      <w:r w:rsidR="00EF68D5" w:rsidRPr="00062332">
        <w:rPr>
          <w:rFonts w:ascii="Arial" w:hAnsi="Arial" w:cs="Arial"/>
          <w:sz w:val="24"/>
          <w:szCs w:val="24"/>
        </w:rPr>
        <w:lastRenderedPageBreak/>
        <w:t>of information that I would like to discover</w:t>
      </w:r>
      <w:r w:rsidR="00971DC5" w:rsidRPr="00062332">
        <w:rPr>
          <w:rFonts w:ascii="Arial" w:hAnsi="Arial" w:cs="Arial"/>
          <w:sz w:val="24"/>
          <w:szCs w:val="24"/>
        </w:rPr>
        <w:t xml:space="preserve">, for example the variety of support that is available. </w:t>
      </w:r>
      <w:r w:rsidR="00907442" w:rsidRPr="00062332">
        <w:rPr>
          <w:rFonts w:ascii="Arial" w:hAnsi="Arial" w:cs="Arial"/>
          <w:sz w:val="24"/>
          <w:szCs w:val="24"/>
        </w:rPr>
        <w:t xml:space="preserve">As a result of interviewing </w:t>
      </w:r>
      <w:r w:rsidR="00755DCE" w:rsidRPr="00062332">
        <w:rPr>
          <w:rFonts w:ascii="Arial" w:hAnsi="Arial" w:cs="Arial"/>
          <w:sz w:val="24"/>
          <w:szCs w:val="24"/>
        </w:rPr>
        <w:t xml:space="preserve">individuals within different social sectors of work, the </w:t>
      </w:r>
      <w:r w:rsidR="00C517BC" w:rsidRPr="00062332">
        <w:rPr>
          <w:rFonts w:ascii="Arial" w:hAnsi="Arial" w:cs="Arial"/>
          <w:sz w:val="24"/>
          <w:szCs w:val="24"/>
        </w:rPr>
        <w:t>interview guide should provide</w:t>
      </w:r>
      <w:r w:rsidR="000F4101" w:rsidRPr="00062332">
        <w:rPr>
          <w:rFonts w:ascii="Arial" w:hAnsi="Arial" w:cs="Arial"/>
          <w:sz w:val="24"/>
          <w:szCs w:val="24"/>
        </w:rPr>
        <w:t xml:space="preserve"> flexibility and fluidity </w:t>
      </w:r>
      <w:r w:rsidR="00755DCE" w:rsidRPr="00062332">
        <w:rPr>
          <w:rFonts w:ascii="Arial" w:hAnsi="Arial" w:cs="Arial"/>
          <w:sz w:val="24"/>
          <w:szCs w:val="24"/>
        </w:rPr>
        <w:t xml:space="preserve">to allow </w:t>
      </w:r>
      <w:r w:rsidR="00280131" w:rsidRPr="00062332">
        <w:rPr>
          <w:rFonts w:ascii="Arial" w:hAnsi="Arial" w:cs="Arial"/>
          <w:sz w:val="24"/>
          <w:szCs w:val="24"/>
        </w:rPr>
        <w:t>everyone</w:t>
      </w:r>
      <w:r w:rsidR="00755DCE" w:rsidRPr="00062332">
        <w:rPr>
          <w:rFonts w:ascii="Arial" w:hAnsi="Arial" w:cs="Arial"/>
          <w:sz w:val="24"/>
          <w:szCs w:val="24"/>
        </w:rPr>
        <w:t xml:space="preserve"> to answer the questions</w:t>
      </w:r>
      <w:r w:rsidR="008D469C" w:rsidRPr="00062332">
        <w:rPr>
          <w:rFonts w:ascii="Arial" w:hAnsi="Arial" w:cs="Arial"/>
          <w:sz w:val="24"/>
          <w:szCs w:val="24"/>
        </w:rPr>
        <w:t xml:space="preserve"> asked. Closed questions</w:t>
      </w:r>
      <w:r w:rsidR="00AA7F1A" w:rsidRPr="00062332">
        <w:rPr>
          <w:rFonts w:ascii="Arial" w:hAnsi="Arial" w:cs="Arial"/>
          <w:sz w:val="24"/>
          <w:szCs w:val="24"/>
        </w:rPr>
        <w:t xml:space="preserve"> typically found in a structured interview</w:t>
      </w:r>
      <w:r w:rsidR="008D469C" w:rsidRPr="00062332">
        <w:rPr>
          <w:rFonts w:ascii="Arial" w:hAnsi="Arial" w:cs="Arial"/>
          <w:sz w:val="24"/>
          <w:szCs w:val="24"/>
        </w:rPr>
        <w:t xml:space="preserve"> </w:t>
      </w:r>
      <w:r w:rsidR="00280131" w:rsidRPr="00062332">
        <w:rPr>
          <w:rFonts w:ascii="Arial" w:hAnsi="Arial" w:cs="Arial"/>
          <w:sz w:val="24"/>
          <w:szCs w:val="24"/>
        </w:rPr>
        <w:t xml:space="preserve">may be generic to one person, making it difficult for others to </w:t>
      </w:r>
      <w:r w:rsidR="009020DC" w:rsidRPr="00062332">
        <w:rPr>
          <w:rFonts w:ascii="Arial" w:hAnsi="Arial" w:cs="Arial"/>
          <w:sz w:val="24"/>
          <w:szCs w:val="24"/>
        </w:rPr>
        <w:t xml:space="preserve">provide </w:t>
      </w:r>
      <w:r w:rsidR="007943A1" w:rsidRPr="00062332">
        <w:rPr>
          <w:rFonts w:ascii="Arial" w:hAnsi="Arial" w:cs="Arial"/>
          <w:sz w:val="24"/>
          <w:szCs w:val="24"/>
        </w:rPr>
        <w:t xml:space="preserve">detailed </w:t>
      </w:r>
      <w:r w:rsidR="00280131" w:rsidRPr="00062332">
        <w:rPr>
          <w:rFonts w:ascii="Arial" w:hAnsi="Arial" w:cs="Arial"/>
          <w:sz w:val="24"/>
          <w:szCs w:val="24"/>
        </w:rPr>
        <w:t>answer</w:t>
      </w:r>
      <w:r w:rsidR="007943A1" w:rsidRPr="00062332">
        <w:rPr>
          <w:rFonts w:ascii="Arial" w:hAnsi="Arial" w:cs="Arial"/>
          <w:sz w:val="24"/>
          <w:szCs w:val="24"/>
        </w:rPr>
        <w:t>s</w:t>
      </w:r>
      <w:r w:rsidR="00280131" w:rsidRPr="00062332">
        <w:rPr>
          <w:rFonts w:ascii="Arial" w:hAnsi="Arial" w:cs="Arial"/>
          <w:sz w:val="24"/>
          <w:szCs w:val="24"/>
        </w:rPr>
        <w:t xml:space="preserve"> </w:t>
      </w:r>
      <w:r w:rsidR="007943A1" w:rsidRPr="00062332">
        <w:rPr>
          <w:rFonts w:ascii="Arial" w:hAnsi="Arial" w:cs="Arial"/>
          <w:sz w:val="24"/>
          <w:szCs w:val="24"/>
        </w:rPr>
        <w:t xml:space="preserve">to </w:t>
      </w:r>
      <w:r w:rsidR="00280131" w:rsidRPr="00062332">
        <w:rPr>
          <w:rFonts w:ascii="Arial" w:hAnsi="Arial" w:cs="Arial"/>
          <w:sz w:val="24"/>
          <w:szCs w:val="24"/>
        </w:rPr>
        <w:t>the questions</w:t>
      </w:r>
      <w:r w:rsidR="00724F7C" w:rsidRPr="00062332">
        <w:rPr>
          <w:rFonts w:ascii="Arial" w:hAnsi="Arial" w:cs="Arial"/>
          <w:sz w:val="24"/>
          <w:szCs w:val="24"/>
        </w:rPr>
        <w:t xml:space="preserve"> (</w:t>
      </w:r>
      <w:proofErr w:type="spellStart"/>
      <w:r w:rsidR="00724F7C" w:rsidRPr="00062332">
        <w:rPr>
          <w:rFonts w:ascii="Arial" w:hAnsi="Arial" w:cs="Arial"/>
          <w:sz w:val="24"/>
          <w:szCs w:val="24"/>
        </w:rPr>
        <w:t>ignet</w:t>
      </w:r>
      <w:proofErr w:type="spellEnd"/>
      <w:r w:rsidR="00AB06F5" w:rsidRPr="00062332">
        <w:rPr>
          <w:rFonts w:ascii="Arial" w:hAnsi="Arial" w:cs="Arial"/>
          <w:sz w:val="24"/>
          <w:szCs w:val="24"/>
        </w:rPr>
        <w:t>, 2009)</w:t>
      </w:r>
      <w:r w:rsidR="00280131" w:rsidRPr="00062332">
        <w:rPr>
          <w:rFonts w:ascii="Arial" w:hAnsi="Arial" w:cs="Arial"/>
          <w:sz w:val="24"/>
          <w:szCs w:val="24"/>
        </w:rPr>
        <w:t>.</w:t>
      </w:r>
      <w:r w:rsidR="00F4343F" w:rsidRPr="00062332">
        <w:rPr>
          <w:rFonts w:ascii="Arial" w:hAnsi="Arial" w:cs="Arial"/>
          <w:sz w:val="24"/>
          <w:szCs w:val="24"/>
        </w:rPr>
        <w:t xml:space="preserve"> </w:t>
      </w:r>
      <w:r w:rsidR="00280131" w:rsidRPr="00062332">
        <w:rPr>
          <w:rFonts w:ascii="Arial" w:hAnsi="Arial" w:cs="Arial"/>
          <w:sz w:val="24"/>
          <w:szCs w:val="24"/>
        </w:rPr>
        <w:t xml:space="preserve"> </w:t>
      </w:r>
      <w:r w:rsidR="00A60E1E" w:rsidRPr="00062332">
        <w:rPr>
          <w:rFonts w:ascii="Arial" w:hAnsi="Arial" w:cs="Arial"/>
          <w:sz w:val="24"/>
          <w:szCs w:val="24"/>
        </w:rPr>
        <w:t xml:space="preserve"> </w:t>
      </w:r>
    </w:p>
    <w:p w14:paraId="7D40F3E9" w14:textId="5DCBEB7E" w:rsidR="0069169E" w:rsidRPr="00062332" w:rsidRDefault="0069169E" w:rsidP="00062332">
      <w:pPr>
        <w:spacing w:line="360" w:lineRule="auto"/>
        <w:jc w:val="both"/>
        <w:rPr>
          <w:rFonts w:ascii="Arial" w:hAnsi="Arial" w:cs="Arial"/>
          <w:sz w:val="24"/>
          <w:szCs w:val="24"/>
        </w:rPr>
      </w:pPr>
      <w:r w:rsidRPr="00062332">
        <w:rPr>
          <w:rFonts w:ascii="Arial" w:hAnsi="Arial" w:cs="Arial"/>
          <w:sz w:val="24"/>
          <w:szCs w:val="24"/>
        </w:rPr>
        <w:t>Furthermore, semi-structured interviews encourage two-way conversations between the researcher and participants. It is important that all participants are aware of the aims of the research and wha</w:t>
      </w:r>
      <w:r w:rsidR="00CF6CA6" w:rsidRPr="00062332">
        <w:rPr>
          <w:rFonts w:ascii="Arial" w:hAnsi="Arial" w:cs="Arial"/>
          <w:sz w:val="24"/>
          <w:szCs w:val="24"/>
        </w:rPr>
        <w:t>t my position is as the researcher</w:t>
      </w:r>
      <w:r w:rsidR="00B131CA" w:rsidRPr="00062332">
        <w:rPr>
          <w:rFonts w:ascii="Arial" w:hAnsi="Arial" w:cs="Arial"/>
          <w:sz w:val="24"/>
          <w:szCs w:val="24"/>
        </w:rPr>
        <w:t>.</w:t>
      </w:r>
      <w:r w:rsidR="00CF6CA6" w:rsidRPr="00062332">
        <w:rPr>
          <w:rFonts w:ascii="Arial" w:hAnsi="Arial" w:cs="Arial"/>
          <w:sz w:val="24"/>
          <w:szCs w:val="24"/>
        </w:rPr>
        <w:t xml:space="preserve"> This allows the researcher to develop a rapport with the participants which may be beneficial when interviewing </w:t>
      </w:r>
      <w:r w:rsidR="000B4D9D" w:rsidRPr="00062332">
        <w:rPr>
          <w:rFonts w:ascii="Arial" w:hAnsi="Arial" w:cs="Arial"/>
          <w:sz w:val="24"/>
          <w:szCs w:val="24"/>
        </w:rPr>
        <w:t xml:space="preserve">bereaved children and young people as they may feel more comfortable </w:t>
      </w:r>
      <w:r w:rsidR="00B131CA" w:rsidRPr="00062332">
        <w:rPr>
          <w:rFonts w:ascii="Arial" w:hAnsi="Arial" w:cs="Arial"/>
          <w:sz w:val="24"/>
          <w:szCs w:val="24"/>
        </w:rPr>
        <w:t>being open about their experiences</w:t>
      </w:r>
      <w:r w:rsidRPr="00062332">
        <w:rPr>
          <w:rFonts w:ascii="Arial" w:hAnsi="Arial" w:cs="Arial"/>
          <w:sz w:val="24"/>
          <w:szCs w:val="24"/>
        </w:rPr>
        <w:t xml:space="preserve"> </w:t>
      </w:r>
      <w:r w:rsidR="00B131CA" w:rsidRPr="00062332">
        <w:rPr>
          <w:rFonts w:ascii="Arial" w:hAnsi="Arial" w:cs="Arial"/>
          <w:sz w:val="24"/>
          <w:szCs w:val="24"/>
        </w:rPr>
        <w:t>(Keller, 2019).</w:t>
      </w:r>
      <w:r w:rsidR="00B01233" w:rsidRPr="00062332">
        <w:rPr>
          <w:rFonts w:ascii="Arial" w:hAnsi="Arial" w:cs="Arial"/>
          <w:sz w:val="24"/>
          <w:szCs w:val="24"/>
        </w:rPr>
        <w:t xml:space="preserve"> </w:t>
      </w:r>
    </w:p>
    <w:p w14:paraId="03A37766" w14:textId="545E94DC" w:rsidR="005B667F" w:rsidRPr="00062332" w:rsidRDefault="00480305" w:rsidP="00062332">
      <w:pPr>
        <w:spacing w:line="360" w:lineRule="auto"/>
        <w:jc w:val="both"/>
        <w:rPr>
          <w:rFonts w:ascii="Arial" w:hAnsi="Arial" w:cs="Arial"/>
          <w:sz w:val="24"/>
          <w:szCs w:val="24"/>
        </w:rPr>
      </w:pPr>
      <w:r w:rsidRPr="00062332">
        <w:rPr>
          <w:rFonts w:ascii="Arial" w:hAnsi="Arial" w:cs="Arial"/>
          <w:sz w:val="24"/>
          <w:szCs w:val="24"/>
        </w:rPr>
        <w:t>To ensure I do not miss any important information obtained by the participants during interviews, I will use an audio recorder as</w:t>
      </w:r>
      <w:r w:rsidR="003A5979" w:rsidRPr="00062332">
        <w:rPr>
          <w:rFonts w:ascii="Arial" w:hAnsi="Arial" w:cs="Arial"/>
          <w:sz w:val="24"/>
          <w:szCs w:val="24"/>
        </w:rPr>
        <w:t xml:space="preserve"> the data collecting tool during my interviews</w:t>
      </w:r>
      <w:r w:rsidR="00101C40" w:rsidRPr="00062332">
        <w:rPr>
          <w:rFonts w:ascii="Arial" w:hAnsi="Arial" w:cs="Arial"/>
          <w:sz w:val="24"/>
          <w:szCs w:val="24"/>
        </w:rPr>
        <w:t>. As I am only using semi-structured interviews to collect my data, audio recordings</w:t>
      </w:r>
      <w:r w:rsidR="0031401E" w:rsidRPr="00062332">
        <w:rPr>
          <w:rFonts w:ascii="Arial" w:hAnsi="Arial" w:cs="Arial"/>
          <w:sz w:val="24"/>
          <w:szCs w:val="24"/>
        </w:rPr>
        <w:t xml:space="preserve"> provide</w:t>
      </w:r>
      <w:r w:rsidR="00101C40" w:rsidRPr="00062332">
        <w:rPr>
          <w:rFonts w:ascii="Arial" w:hAnsi="Arial" w:cs="Arial"/>
          <w:sz w:val="24"/>
          <w:szCs w:val="24"/>
        </w:rPr>
        <w:t xml:space="preserve"> opportunities for me to continuously analyse the data</w:t>
      </w:r>
      <w:r w:rsidR="0031401E" w:rsidRPr="00062332">
        <w:rPr>
          <w:rFonts w:ascii="Arial" w:hAnsi="Arial" w:cs="Arial"/>
          <w:sz w:val="24"/>
          <w:szCs w:val="24"/>
        </w:rPr>
        <w:t>, ensuring validity (Al-</w:t>
      </w:r>
      <w:proofErr w:type="spellStart"/>
      <w:r w:rsidR="0031401E" w:rsidRPr="00062332">
        <w:rPr>
          <w:rFonts w:ascii="Arial" w:hAnsi="Arial" w:cs="Arial"/>
          <w:sz w:val="24"/>
          <w:szCs w:val="24"/>
        </w:rPr>
        <w:t>Yateem</w:t>
      </w:r>
      <w:proofErr w:type="spellEnd"/>
      <w:r w:rsidR="0031401E" w:rsidRPr="00062332">
        <w:rPr>
          <w:rFonts w:ascii="Arial" w:hAnsi="Arial" w:cs="Arial"/>
          <w:sz w:val="24"/>
          <w:szCs w:val="24"/>
        </w:rPr>
        <w:t xml:space="preserve">, 2012). Additionally, having audio recordings of the interviews will be beneficial when transcribing as I will be able to relisten to the audio repeatedly </w:t>
      </w:r>
      <w:r w:rsidR="00101C40" w:rsidRPr="00062332">
        <w:rPr>
          <w:rFonts w:ascii="Arial" w:hAnsi="Arial" w:cs="Arial"/>
          <w:sz w:val="24"/>
          <w:szCs w:val="24"/>
        </w:rPr>
        <w:t>which will be a benefit when transcribing the audio to search for common trends within the data (</w:t>
      </w:r>
      <w:r w:rsidR="002E3BA0" w:rsidRPr="00062332">
        <w:rPr>
          <w:rFonts w:ascii="Arial" w:hAnsi="Arial" w:cs="Arial"/>
          <w:sz w:val="24"/>
          <w:szCs w:val="24"/>
        </w:rPr>
        <w:t xml:space="preserve">Tessier, 2012). </w:t>
      </w:r>
      <w:r w:rsidR="00DF35B3" w:rsidRPr="00062332">
        <w:rPr>
          <w:rFonts w:ascii="Arial" w:hAnsi="Arial" w:cs="Arial"/>
          <w:sz w:val="24"/>
          <w:szCs w:val="24"/>
        </w:rPr>
        <w:t>Using audio recording devices can cause some problems when it comes to the quality of the recording as some can generate background noise, effecting the clarity of the recording, which may cause problems when analysing data (Stockdale, 2002)</w:t>
      </w:r>
      <w:r w:rsidR="00127AA2" w:rsidRPr="00062332">
        <w:rPr>
          <w:rFonts w:ascii="Arial" w:hAnsi="Arial" w:cs="Arial"/>
          <w:sz w:val="24"/>
          <w:szCs w:val="24"/>
        </w:rPr>
        <w:t xml:space="preserve">, therefore it is important that the device </w:t>
      </w:r>
      <w:r w:rsidR="00164B13" w:rsidRPr="00062332">
        <w:rPr>
          <w:rFonts w:ascii="Arial" w:hAnsi="Arial" w:cs="Arial"/>
          <w:sz w:val="24"/>
          <w:szCs w:val="24"/>
        </w:rPr>
        <w:t>is a digital device and the microphone is positioned as closely to the person speaking as possible so no data is lost</w:t>
      </w:r>
      <w:r w:rsidR="00DF35B3" w:rsidRPr="00062332">
        <w:rPr>
          <w:rFonts w:ascii="Arial" w:hAnsi="Arial" w:cs="Arial"/>
          <w:sz w:val="24"/>
          <w:szCs w:val="24"/>
        </w:rPr>
        <w:t xml:space="preserve">. </w:t>
      </w:r>
    </w:p>
    <w:p w14:paraId="4B819709" w14:textId="2B48305E" w:rsidR="00164B13" w:rsidRPr="00062332" w:rsidRDefault="00164B13" w:rsidP="00062332">
      <w:pPr>
        <w:spacing w:line="360" w:lineRule="auto"/>
        <w:jc w:val="both"/>
        <w:rPr>
          <w:rFonts w:ascii="Arial" w:hAnsi="Arial" w:cs="Arial"/>
          <w:sz w:val="24"/>
          <w:szCs w:val="24"/>
        </w:rPr>
      </w:pPr>
      <w:r w:rsidRPr="00062332">
        <w:rPr>
          <w:rFonts w:ascii="Arial" w:hAnsi="Arial" w:cs="Arial"/>
          <w:sz w:val="24"/>
          <w:szCs w:val="24"/>
        </w:rPr>
        <w:t>When analysing all data obtained, I will hopefully have discovered some trends in the data which will help me group the data into categories</w:t>
      </w:r>
      <w:r w:rsidR="00AA7BC1" w:rsidRPr="00062332">
        <w:rPr>
          <w:rFonts w:ascii="Arial" w:hAnsi="Arial" w:cs="Arial"/>
          <w:sz w:val="24"/>
          <w:szCs w:val="24"/>
        </w:rPr>
        <w:t xml:space="preserve">. The concepts I will concentrate on are the </w:t>
      </w:r>
      <w:r w:rsidR="008155AB" w:rsidRPr="00062332">
        <w:rPr>
          <w:rFonts w:ascii="Arial" w:hAnsi="Arial" w:cs="Arial"/>
          <w:sz w:val="24"/>
          <w:szCs w:val="24"/>
        </w:rPr>
        <w:t>overall</w:t>
      </w:r>
      <w:r w:rsidR="00AA7BC1" w:rsidRPr="00062332">
        <w:rPr>
          <w:rFonts w:ascii="Arial" w:hAnsi="Arial" w:cs="Arial"/>
          <w:sz w:val="24"/>
          <w:szCs w:val="24"/>
        </w:rPr>
        <w:t xml:space="preserve"> support that is available for bereaved children and young people within our society and how readily the support is used by those individuals. I would also be interested to discover how experiencing a significant loss can affect their health and well-being, overall behaviour and educational attainment. </w:t>
      </w:r>
      <w:r w:rsidR="006C1C30" w:rsidRPr="00062332">
        <w:rPr>
          <w:rFonts w:ascii="Arial" w:hAnsi="Arial" w:cs="Arial"/>
          <w:sz w:val="24"/>
          <w:szCs w:val="24"/>
        </w:rPr>
        <w:t xml:space="preserve">The effectiveness of the overall project for me will be measured by how much detail can be obtained by each participant, based on the concepts outlined above. As a </w:t>
      </w:r>
      <w:r w:rsidR="006C1C30" w:rsidRPr="00062332">
        <w:rPr>
          <w:rFonts w:ascii="Arial" w:hAnsi="Arial" w:cs="Arial"/>
          <w:sz w:val="24"/>
          <w:szCs w:val="24"/>
        </w:rPr>
        <w:lastRenderedPageBreak/>
        <w:t xml:space="preserve">researcher that has no prior knowledge of the topic, its important I use the constructivist paradigm chosen to understand how different individuals cope, and how they may now have a different view point on the world around them after experience such an adverse childhood experience and what we </w:t>
      </w:r>
      <w:r w:rsidR="00AA37B1" w:rsidRPr="00062332">
        <w:rPr>
          <w:rFonts w:ascii="Arial" w:hAnsi="Arial" w:cs="Arial"/>
          <w:sz w:val="24"/>
          <w:szCs w:val="24"/>
        </w:rPr>
        <w:t>can do to support them through</w:t>
      </w:r>
      <w:r w:rsidR="006C1C30" w:rsidRPr="00062332">
        <w:rPr>
          <w:rFonts w:ascii="Arial" w:hAnsi="Arial" w:cs="Arial"/>
          <w:sz w:val="24"/>
          <w:szCs w:val="24"/>
        </w:rPr>
        <w:t>.</w:t>
      </w:r>
      <w:r w:rsidR="00AA37B1" w:rsidRPr="00062332">
        <w:rPr>
          <w:rFonts w:ascii="Arial" w:hAnsi="Arial" w:cs="Arial"/>
          <w:sz w:val="24"/>
          <w:szCs w:val="24"/>
        </w:rPr>
        <w:t xml:space="preserve"> Fundamentally, I would like the information discovered throughout this research project to be spread to the wider community of professionals that work closely with children and young people, so they are able to provide adequate support whilst they are in their care. This way, bereaved children and young people will gain support from other individuals throughout their day to day lives and not rely solely on </w:t>
      </w:r>
      <w:r w:rsidR="00370EF0" w:rsidRPr="00062332">
        <w:rPr>
          <w:rFonts w:ascii="Arial" w:hAnsi="Arial" w:cs="Arial"/>
          <w:sz w:val="24"/>
          <w:szCs w:val="24"/>
        </w:rPr>
        <w:t xml:space="preserve">individuals such as counsellors that they may only see once a week. </w:t>
      </w:r>
    </w:p>
    <w:p w14:paraId="3371B144" w14:textId="13A03B8A" w:rsidR="00B16DDF" w:rsidRPr="00062332" w:rsidRDefault="00B16DDF" w:rsidP="00062332">
      <w:pPr>
        <w:spacing w:line="360" w:lineRule="auto"/>
        <w:jc w:val="both"/>
        <w:rPr>
          <w:rFonts w:ascii="Arial" w:eastAsiaTheme="minorHAnsi" w:hAnsi="Arial" w:cs="Arial"/>
          <w:color w:val="FF0000"/>
          <w:sz w:val="24"/>
          <w:szCs w:val="24"/>
        </w:rPr>
      </w:pPr>
      <w:r w:rsidRPr="00062332">
        <w:rPr>
          <w:rFonts w:ascii="Arial" w:hAnsi="Arial" w:cs="Arial"/>
          <w:sz w:val="24"/>
          <w:szCs w:val="24"/>
        </w:rPr>
        <w:t xml:space="preserve">However, although the training of other professionals would be the end goal of the project, I would not be able to share any personal evidence obtained with the wider community without consent from all participants (BERA, 2011). </w:t>
      </w:r>
    </w:p>
    <w:p w14:paraId="4B4DD226" w14:textId="61FF796A" w:rsidR="00AA684F" w:rsidRPr="00062332" w:rsidRDefault="00AA684F" w:rsidP="00062332">
      <w:pPr>
        <w:spacing w:line="360" w:lineRule="auto"/>
        <w:jc w:val="both"/>
        <w:rPr>
          <w:rFonts w:ascii="Arial" w:hAnsi="Arial" w:cs="Arial"/>
          <w:b/>
          <w:sz w:val="24"/>
          <w:szCs w:val="24"/>
          <w:u w:val="single"/>
        </w:rPr>
      </w:pPr>
      <w:r w:rsidRPr="00062332">
        <w:rPr>
          <w:rFonts w:ascii="Arial" w:hAnsi="Arial" w:cs="Arial"/>
          <w:b/>
          <w:sz w:val="24"/>
          <w:szCs w:val="24"/>
          <w:u w:val="single"/>
        </w:rPr>
        <w:t>Data Analysis</w:t>
      </w:r>
    </w:p>
    <w:p w14:paraId="6101C426" w14:textId="77777777" w:rsidR="00DF6AC3" w:rsidRPr="00062332" w:rsidRDefault="00BF01C2" w:rsidP="00062332">
      <w:pPr>
        <w:spacing w:line="360" w:lineRule="auto"/>
        <w:jc w:val="both"/>
        <w:rPr>
          <w:rFonts w:ascii="Arial" w:hAnsi="Arial" w:cs="Arial"/>
          <w:color w:val="000000" w:themeColor="text1"/>
          <w:sz w:val="24"/>
          <w:szCs w:val="24"/>
        </w:rPr>
      </w:pPr>
      <w:r w:rsidRPr="00062332">
        <w:rPr>
          <w:rFonts w:ascii="Arial" w:hAnsi="Arial" w:cs="Arial"/>
          <w:bCs/>
          <w:sz w:val="24"/>
          <w:szCs w:val="24"/>
        </w:rPr>
        <w:t xml:space="preserve">As I have chosen to </w:t>
      </w:r>
      <w:r w:rsidR="001A784F" w:rsidRPr="00062332">
        <w:rPr>
          <w:rFonts w:ascii="Arial" w:hAnsi="Arial" w:cs="Arial"/>
          <w:bCs/>
          <w:sz w:val="24"/>
          <w:szCs w:val="24"/>
        </w:rPr>
        <w:t xml:space="preserve">use an audio recorder </w:t>
      </w:r>
      <w:r w:rsidR="007E49A5" w:rsidRPr="00062332">
        <w:rPr>
          <w:rFonts w:ascii="Arial" w:hAnsi="Arial" w:cs="Arial"/>
          <w:bCs/>
          <w:sz w:val="24"/>
          <w:szCs w:val="24"/>
        </w:rPr>
        <w:t xml:space="preserve">as </w:t>
      </w:r>
      <w:r w:rsidR="00951E95" w:rsidRPr="00062332">
        <w:rPr>
          <w:rFonts w:ascii="Arial" w:hAnsi="Arial" w:cs="Arial"/>
          <w:bCs/>
          <w:sz w:val="24"/>
          <w:szCs w:val="24"/>
        </w:rPr>
        <w:t>the</w:t>
      </w:r>
      <w:r w:rsidR="007E49A5" w:rsidRPr="00062332">
        <w:rPr>
          <w:rFonts w:ascii="Arial" w:hAnsi="Arial" w:cs="Arial"/>
          <w:bCs/>
          <w:sz w:val="24"/>
          <w:szCs w:val="24"/>
        </w:rPr>
        <w:t xml:space="preserve"> research tool to</w:t>
      </w:r>
      <w:r w:rsidR="00951E95" w:rsidRPr="00062332">
        <w:rPr>
          <w:rFonts w:ascii="Arial" w:hAnsi="Arial" w:cs="Arial"/>
          <w:bCs/>
          <w:sz w:val="24"/>
          <w:szCs w:val="24"/>
        </w:rPr>
        <w:t xml:space="preserve"> document </w:t>
      </w:r>
      <w:r w:rsidR="00992B4F" w:rsidRPr="00062332">
        <w:rPr>
          <w:rFonts w:ascii="Arial" w:hAnsi="Arial" w:cs="Arial"/>
          <w:bCs/>
          <w:sz w:val="24"/>
          <w:szCs w:val="24"/>
        </w:rPr>
        <w:t>all the data collected</w:t>
      </w:r>
      <w:r w:rsidR="009A4F93" w:rsidRPr="00062332">
        <w:rPr>
          <w:rFonts w:ascii="Arial" w:hAnsi="Arial" w:cs="Arial"/>
          <w:bCs/>
          <w:sz w:val="24"/>
          <w:szCs w:val="24"/>
        </w:rPr>
        <w:t xml:space="preserve">, I will </w:t>
      </w:r>
      <w:r w:rsidR="00955908" w:rsidRPr="00062332">
        <w:rPr>
          <w:rFonts w:ascii="Arial" w:hAnsi="Arial" w:cs="Arial"/>
          <w:bCs/>
          <w:sz w:val="24"/>
          <w:szCs w:val="24"/>
        </w:rPr>
        <w:t xml:space="preserve">be able to transcribe all interviews. </w:t>
      </w:r>
      <w:r w:rsidR="00F40C83" w:rsidRPr="00062332">
        <w:rPr>
          <w:rFonts w:ascii="Arial" w:hAnsi="Arial" w:cs="Arial"/>
          <w:bCs/>
          <w:sz w:val="24"/>
          <w:szCs w:val="24"/>
        </w:rPr>
        <w:t xml:space="preserve">I will transcribe </w:t>
      </w:r>
      <w:r w:rsidR="00B51055" w:rsidRPr="00062332">
        <w:rPr>
          <w:rFonts w:ascii="Arial" w:hAnsi="Arial" w:cs="Arial"/>
          <w:bCs/>
          <w:sz w:val="24"/>
          <w:szCs w:val="24"/>
        </w:rPr>
        <w:t xml:space="preserve">the interviews in a denaturalised manner </w:t>
      </w:r>
      <w:r w:rsidR="003D7A93" w:rsidRPr="00062332">
        <w:rPr>
          <w:rFonts w:ascii="Arial" w:hAnsi="Arial" w:cs="Arial"/>
          <w:bCs/>
          <w:sz w:val="24"/>
          <w:szCs w:val="24"/>
        </w:rPr>
        <w:t xml:space="preserve">as I am interested in the content of the interviews rather than </w:t>
      </w:r>
      <w:r w:rsidR="00773C09" w:rsidRPr="00062332">
        <w:rPr>
          <w:rFonts w:ascii="Arial" w:hAnsi="Arial" w:cs="Arial"/>
          <w:bCs/>
          <w:sz w:val="24"/>
          <w:szCs w:val="24"/>
        </w:rPr>
        <w:t>any speech patterns or speech tones that may be used by the participants (</w:t>
      </w:r>
      <w:r w:rsidR="00796428" w:rsidRPr="00062332">
        <w:rPr>
          <w:rFonts w:ascii="Arial" w:hAnsi="Arial" w:cs="Arial"/>
          <w:bCs/>
          <w:sz w:val="24"/>
          <w:szCs w:val="24"/>
        </w:rPr>
        <w:t xml:space="preserve">Oliver, </w:t>
      </w:r>
      <w:proofErr w:type="spellStart"/>
      <w:r w:rsidR="00992D5C" w:rsidRPr="00062332">
        <w:rPr>
          <w:rFonts w:ascii="Arial" w:hAnsi="Arial" w:cs="Arial"/>
          <w:bCs/>
          <w:sz w:val="24"/>
          <w:szCs w:val="24"/>
        </w:rPr>
        <w:t>Serovich</w:t>
      </w:r>
      <w:proofErr w:type="spellEnd"/>
      <w:r w:rsidR="00992D5C" w:rsidRPr="00062332">
        <w:rPr>
          <w:rFonts w:ascii="Arial" w:hAnsi="Arial" w:cs="Arial"/>
          <w:bCs/>
          <w:sz w:val="24"/>
          <w:szCs w:val="24"/>
        </w:rPr>
        <w:t xml:space="preserve"> &amp; </w:t>
      </w:r>
      <w:r w:rsidR="00B05A6D" w:rsidRPr="00062332">
        <w:rPr>
          <w:rFonts w:ascii="Arial" w:hAnsi="Arial" w:cs="Arial"/>
          <w:bCs/>
          <w:sz w:val="24"/>
          <w:szCs w:val="24"/>
        </w:rPr>
        <w:t xml:space="preserve">Mason, 2005). </w:t>
      </w:r>
      <w:r w:rsidR="00AC154B" w:rsidRPr="00062332">
        <w:rPr>
          <w:rFonts w:ascii="Arial" w:hAnsi="Arial" w:cs="Arial"/>
          <w:bCs/>
          <w:sz w:val="24"/>
          <w:szCs w:val="24"/>
        </w:rPr>
        <w:t xml:space="preserve">After I have transcribed all the interviews, I will use </w:t>
      </w:r>
      <w:r w:rsidR="00A37E36" w:rsidRPr="00062332">
        <w:rPr>
          <w:rFonts w:ascii="Arial" w:hAnsi="Arial" w:cs="Arial"/>
          <w:bCs/>
          <w:sz w:val="24"/>
          <w:szCs w:val="24"/>
        </w:rPr>
        <w:t>Thematic analysis to analyse the data collected</w:t>
      </w:r>
      <w:r w:rsidR="000A1BE4" w:rsidRPr="00062332">
        <w:rPr>
          <w:rFonts w:ascii="Arial" w:hAnsi="Arial" w:cs="Arial"/>
          <w:bCs/>
          <w:sz w:val="24"/>
          <w:szCs w:val="24"/>
        </w:rPr>
        <w:t xml:space="preserve">. </w:t>
      </w:r>
      <w:r w:rsidR="00AF39C5" w:rsidRPr="00062332">
        <w:rPr>
          <w:rFonts w:ascii="Arial" w:hAnsi="Arial" w:cs="Arial"/>
          <w:bCs/>
          <w:sz w:val="24"/>
          <w:szCs w:val="24"/>
        </w:rPr>
        <w:t>This method of data analysis was chosen as i</w:t>
      </w:r>
      <w:r w:rsidR="009B652F" w:rsidRPr="00062332">
        <w:rPr>
          <w:rFonts w:ascii="Arial" w:hAnsi="Arial" w:cs="Arial"/>
          <w:bCs/>
          <w:sz w:val="24"/>
          <w:szCs w:val="24"/>
        </w:rPr>
        <w:t xml:space="preserve">t allows for flexibility </w:t>
      </w:r>
      <w:r w:rsidR="004C7C09" w:rsidRPr="00062332">
        <w:rPr>
          <w:rFonts w:ascii="Arial" w:hAnsi="Arial" w:cs="Arial"/>
          <w:bCs/>
          <w:sz w:val="24"/>
          <w:szCs w:val="24"/>
        </w:rPr>
        <w:t>when analysing patterns within the data</w:t>
      </w:r>
      <w:r w:rsidR="00F234CB" w:rsidRPr="00062332">
        <w:rPr>
          <w:rFonts w:ascii="Arial" w:hAnsi="Arial" w:cs="Arial"/>
          <w:bCs/>
          <w:sz w:val="24"/>
          <w:szCs w:val="24"/>
        </w:rPr>
        <w:t xml:space="preserve"> </w:t>
      </w:r>
      <w:r w:rsidR="007635C4" w:rsidRPr="00062332">
        <w:rPr>
          <w:rFonts w:ascii="Arial" w:hAnsi="Arial" w:cs="Arial"/>
          <w:bCs/>
          <w:sz w:val="24"/>
          <w:szCs w:val="24"/>
        </w:rPr>
        <w:t>(</w:t>
      </w:r>
      <w:r w:rsidR="007635C4" w:rsidRPr="00062332">
        <w:rPr>
          <w:rFonts w:ascii="Arial" w:hAnsi="Arial" w:cs="Arial"/>
          <w:color w:val="000000" w:themeColor="text1"/>
          <w:sz w:val="24"/>
          <w:szCs w:val="24"/>
        </w:rPr>
        <w:t>Maguire &amp; Delahunt, 2017)</w:t>
      </w:r>
      <w:r w:rsidR="00D205C6" w:rsidRPr="00062332">
        <w:rPr>
          <w:rFonts w:ascii="Arial" w:hAnsi="Arial" w:cs="Arial"/>
          <w:color w:val="000000" w:themeColor="text1"/>
          <w:sz w:val="24"/>
          <w:szCs w:val="24"/>
        </w:rPr>
        <w:t xml:space="preserve">, allowing the data to </w:t>
      </w:r>
      <w:r w:rsidR="00FB45BF" w:rsidRPr="00062332">
        <w:rPr>
          <w:rFonts w:ascii="Arial" w:hAnsi="Arial" w:cs="Arial"/>
          <w:color w:val="000000" w:themeColor="text1"/>
          <w:sz w:val="24"/>
          <w:szCs w:val="24"/>
        </w:rPr>
        <w:t xml:space="preserve">produce the themes </w:t>
      </w:r>
      <w:r w:rsidR="00DF6AC3" w:rsidRPr="00062332">
        <w:rPr>
          <w:rFonts w:ascii="Arial" w:hAnsi="Arial" w:cs="Arial"/>
          <w:color w:val="000000" w:themeColor="text1"/>
          <w:sz w:val="24"/>
          <w:szCs w:val="24"/>
        </w:rPr>
        <w:t xml:space="preserve">based on what was collected. </w:t>
      </w:r>
    </w:p>
    <w:p w14:paraId="16DBD407" w14:textId="77777777" w:rsidR="00FC76F7" w:rsidRPr="00062332" w:rsidRDefault="005C0FB4" w:rsidP="00062332">
      <w:pPr>
        <w:spacing w:line="360" w:lineRule="auto"/>
        <w:jc w:val="both"/>
        <w:rPr>
          <w:rFonts w:ascii="Arial" w:hAnsi="Arial" w:cs="Arial"/>
          <w:color w:val="000000" w:themeColor="text1"/>
          <w:sz w:val="24"/>
          <w:szCs w:val="24"/>
        </w:rPr>
      </w:pPr>
      <w:r w:rsidRPr="00062332">
        <w:rPr>
          <w:rFonts w:ascii="Arial" w:hAnsi="Arial" w:cs="Arial"/>
          <w:color w:val="000000" w:themeColor="text1"/>
          <w:sz w:val="24"/>
          <w:szCs w:val="24"/>
        </w:rPr>
        <w:t>Firstly, I will read and re</w:t>
      </w:r>
      <w:r w:rsidR="008451AB" w:rsidRPr="00062332">
        <w:rPr>
          <w:rFonts w:ascii="Arial" w:hAnsi="Arial" w:cs="Arial"/>
          <w:color w:val="000000" w:themeColor="text1"/>
          <w:sz w:val="24"/>
          <w:szCs w:val="24"/>
        </w:rPr>
        <w:t>-</w:t>
      </w:r>
      <w:r w:rsidRPr="00062332">
        <w:rPr>
          <w:rFonts w:ascii="Arial" w:hAnsi="Arial" w:cs="Arial"/>
          <w:color w:val="000000" w:themeColor="text1"/>
          <w:sz w:val="24"/>
          <w:szCs w:val="24"/>
        </w:rPr>
        <w:t xml:space="preserve">read the interview </w:t>
      </w:r>
      <w:r w:rsidR="00755950" w:rsidRPr="00062332">
        <w:rPr>
          <w:rFonts w:ascii="Arial" w:hAnsi="Arial" w:cs="Arial"/>
          <w:color w:val="000000" w:themeColor="text1"/>
          <w:sz w:val="24"/>
          <w:szCs w:val="24"/>
        </w:rPr>
        <w:t>transcripts, so I am extremely familiar with the data I have collected</w:t>
      </w:r>
      <w:r w:rsidR="008451AB" w:rsidRPr="00062332">
        <w:rPr>
          <w:rFonts w:ascii="Arial" w:hAnsi="Arial" w:cs="Arial"/>
          <w:color w:val="000000" w:themeColor="text1"/>
          <w:sz w:val="24"/>
          <w:szCs w:val="24"/>
        </w:rPr>
        <w:t xml:space="preserve"> </w:t>
      </w:r>
      <w:r w:rsidR="001F52A8" w:rsidRPr="00062332">
        <w:rPr>
          <w:rFonts w:ascii="Arial" w:hAnsi="Arial" w:cs="Arial"/>
          <w:color w:val="000000" w:themeColor="text1"/>
          <w:sz w:val="24"/>
          <w:szCs w:val="24"/>
        </w:rPr>
        <w:t xml:space="preserve">(Rice &amp; </w:t>
      </w:r>
      <w:proofErr w:type="spellStart"/>
      <w:r w:rsidR="001F52A8" w:rsidRPr="00062332">
        <w:rPr>
          <w:rFonts w:ascii="Arial" w:hAnsi="Arial" w:cs="Arial"/>
          <w:color w:val="000000" w:themeColor="text1"/>
          <w:sz w:val="24"/>
          <w:szCs w:val="24"/>
        </w:rPr>
        <w:t>Ezzy</w:t>
      </w:r>
      <w:proofErr w:type="spellEnd"/>
      <w:r w:rsidR="001F52A8" w:rsidRPr="00062332">
        <w:rPr>
          <w:rFonts w:ascii="Arial" w:hAnsi="Arial" w:cs="Arial"/>
          <w:color w:val="000000" w:themeColor="text1"/>
          <w:sz w:val="24"/>
          <w:szCs w:val="24"/>
        </w:rPr>
        <w:t>, 1999)</w:t>
      </w:r>
      <w:r w:rsidR="00755950" w:rsidRPr="00062332">
        <w:rPr>
          <w:rFonts w:ascii="Arial" w:hAnsi="Arial" w:cs="Arial"/>
          <w:color w:val="000000" w:themeColor="text1"/>
          <w:sz w:val="24"/>
          <w:szCs w:val="24"/>
        </w:rPr>
        <w:t xml:space="preserve">. </w:t>
      </w:r>
      <w:r w:rsidR="00664324" w:rsidRPr="00062332">
        <w:rPr>
          <w:rFonts w:ascii="Arial" w:hAnsi="Arial" w:cs="Arial"/>
          <w:color w:val="000000" w:themeColor="text1"/>
          <w:sz w:val="24"/>
          <w:szCs w:val="24"/>
        </w:rPr>
        <w:t>Inductive thematic analysis approach allows the themes to appear for themselves within the transcripts. Therefore</w:t>
      </w:r>
      <w:r w:rsidR="00755950" w:rsidRPr="00062332">
        <w:rPr>
          <w:rFonts w:ascii="Arial" w:hAnsi="Arial" w:cs="Arial"/>
          <w:color w:val="000000" w:themeColor="text1"/>
          <w:sz w:val="24"/>
          <w:szCs w:val="24"/>
        </w:rPr>
        <w:t xml:space="preserve">, I </w:t>
      </w:r>
      <w:r w:rsidR="00962199" w:rsidRPr="00062332">
        <w:rPr>
          <w:rFonts w:ascii="Arial" w:hAnsi="Arial" w:cs="Arial"/>
          <w:color w:val="000000" w:themeColor="text1"/>
          <w:sz w:val="24"/>
          <w:szCs w:val="24"/>
        </w:rPr>
        <w:t xml:space="preserve">will pick out any common </w:t>
      </w:r>
      <w:r w:rsidR="00A703F1" w:rsidRPr="00062332">
        <w:rPr>
          <w:rFonts w:ascii="Arial" w:hAnsi="Arial" w:cs="Arial"/>
          <w:color w:val="000000" w:themeColor="text1"/>
          <w:sz w:val="24"/>
          <w:szCs w:val="24"/>
        </w:rPr>
        <w:t xml:space="preserve">emerging </w:t>
      </w:r>
      <w:r w:rsidR="00962199" w:rsidRPr="00062332">
        <w:rPr>
          <w:rFonts w:ascii="Arial" w:hAnsi="Arial" w:cs="Arial"/>
          <w:color w:val="000000" w:themeColor="text1"/>
          <w:sz w:val="24"/>
          <w:szCs w:val="24"/>
        </w:rPr>
        <w:t>themes that are appar</w:t>
      </w:r>
      <w:r w:rsidR="00007078" w:rsidRPr="00062332">
        <w:rPr>
          <w:rFonts w:ascii="Arial" w:hAnsi="Arial" w:cs="Arial"/>
          <w:color w:val="000000" w:themeColor="text1"/>
          <w:sz w:val="24"/>
          <w:szCs w:val="24"/>
        </w:rPr>
        <w:t>ent in al</w:t>
      </w:r>
      <w:r w:rsidR="0038585B" w:rsidRPr="00062332">
        <w:rPr>
          <w:rFonts w:ascii="Arial" w:hAnsi="Arial" w:cs="Arial"/>
          <w:color w:val="000000" w:themeColor="text1"/>
          <w:sz w:val="24"/>
          <w:szCs w:val="24"/>
        </w:rPr>
        <w:t>l interview transcrip</w:t>
      </w:r>
      <w:r w:rsidR="00FB2B06" w:rsidRPr="00062332">
        <w:rPr>
          <w:rFonts w:ascii="Arial" w:hAnsi="Arial" w:cs="Arial"/>
          <w:color w:val="000000" w:themeColor="text1"/>
          <w:sz w:val="24"/>
          <w:szCs w:val="24"/>
        </w:rPr>
        <w:t xml:space="preserve">ts, </w:t>
      </w:r>
      <w:r w:rsidR="00E31166" w:rsidRPr="00062332">
        <w:rPr>
          <w:rFonts w:ascii="Arial" w:hAnsi="Arial" w:cs="Arial"/>
          <w:color w:val="000000" w:themeColor="text1"/>
          <w:sz w:val="24"/>
          <w:szCs w:val="24"/>
        </w:rPr>
        <w:t xml:space="preserve">providing a code for each theme within the transcripts, making it easier to </w:t>
      </w:r>
      <w:r w:rsidR="00F2211E" w:rsidRPr="00062332">
        <w:rPr>
          <w:rFonts w:ascii="Arial" w:hAnsi="Arial" w:cs="Arial"/>
          <w:color w:val="000000" w:themeColor="text1"/>
          <w:sz w:val="24"/>
          <w:szCs w:val="24"/>
        </w:rPr>
        <w:t xml:space="preserve">identify </w:t>
      </w:r>
      <w:r w:rsidR="00B618EB" w:rsidRPr="00062332">
        <w:rPr>
          <w:rFonts w:ascii="Arial" w:hAnsi="Arial" w:cs="Arial"/>
          <w:color w:val="000000" w:themeColor="text1"/>
          <w:sz w:val="24"/>
          <w:szCs w:val="24"/>
        </w:rPr>
        <w:t>these common themes that will become</w:t>
      </w:r>
      <w:r w:rsidR="00D50449" w:rsidRPr="00062332">
        <w:rPr>
          <w:rFonts w:ascii="Arial" w:hAnsi="Arial" w:cs="Arial"/>
          <w:color w:val="000000" w:themeColor="text1"/>
          <w:sz w:val="24"/>
          <w:szCs w:val="24"/>
        </w:rPr>
        <w:t xml:space="preserve"> the categories to analyse</w:t>
      </w:r>
      <w:r w:rsidR="00224944" w:rsidRPr="00062332">
        <w:rPr>
          <w:rFonts w:ascii="Arial" w:hAnsi="Arial" w:cs="Arial"/>
          <w:color w:val="000000" w:themeColor="text1"/>
          <w:sz w:val="24"/>
          <w:szCs w:val="24"/>
        </w:rPr>
        <w:t xml:space="preserve"> </w:t>
      </w:r>
      <w:r w:rsidR="00F4681D" w:rsidRPr="00062332">
        <w:rPr>
          <w:rFonts w:ascii="Arial" w:hAnsi="Arial" w:cs="Arial"/>
          <w:color w:val="000000" w:themeColor="text1"/>
          <w:sz w:val="24"/>
          <w:szCs w:val="24"/>
        </w:rPr>
        <w:t>(</w:t>
      </w:r>
      <w:proofErr w:type="spellStart"/>
      <w:r w:rsidR="00F4681D" w:rsidRPr="00062332">
        <w:rPr>
          <w:rFonts w:ascii="Arial" w:hAnsi="Arial" w:cs="Arial"/>
          <w:color w:val="000000" w:themeColor="text1"/>
          <w:sz w:val="24"/>
          <w:szCs w:val="24"/>
        </w:rPr>
        <w:t>Freeday</w:t>
      </w:r>
      <w:proofErr w:type="spellEnd"/>
      <w:r w:rsidR="00F4681D" w:rsidRPr="00062332">
        <w:rPr>
          <w:rFonts w:ascii="Arial" w:hAnsi="Arial" w:cs="Arial"/>
          <w:color w:val="000000" w:themeColor="text1"/>
          <w:sz w:val="24"/>
          <w:szCs w:val="24"/>
        </w:rPr>
        <w:t>, 2006)</w:t>
      </w:r>
      <w:r w:rsidR="00B0412F" w:rsidRPr="00062332">
        <w:rPr>
          <w:rFonts w:ascii="Arial" w:hAnsi="Arial" w:cs="Arial"/>
          <w:color w:val="000000" w:themeColor="text1"/>
          <w:sz w:val="24"/>
          <w:szCs w:val="24"/>
        </w:rPr>
        <w:t>.</w:t>
      </w:r>
      <w:r w:rsidR="00170C8A" w:rsidRPr="00062332">
        <w:rPr>
          <w:rFonts w:ascii="Arial" w:hAnsi="Arial" w:cs="Arial"/>
          <w:color w:val="000000" w:themeColor="text1"/>
          <w:sz w:val="24"/>
          <w:szCs w:val="24"/>
        </w:rPr>
        <w:t xml:space="preserve"> Before continuing to analyse </w:t>
      </w:r>
      <w:r w:rsidR="003F047E" w:rsidRPr="00062332">
        <w:rPr>
          <w:rFonts w:ascii="Arial" w:hAnsi="Arial" w:cs="Arial"/>
          <w:color w:val="000000" w:themeColor="text1"/>
          <w:sz w:val="24"/>
          <w:szCs w:val="24"/>
        </w:rPr>
        <w:t>the data in more detail, it is important that all relevant information from the transcripts are coded</w:t>
      </w:r>
      <w:r w:rsidR="00A914BF" w:rsidRPr="00062332">
        <w:rPr>
          <w:rFonts w:ascii="Arial" w:hAnsi="Arial" w:cs="Arial"/>
          <w:color w:val="000000" w:themeColor="text1"/>
          <w:sz w:val="24"/>
          <w:szCs w:val="24"/>
        </w:rPr>
        <w:t>, ensuring the researcher has read all transcripts thoroughly (</w:t>
      </w:r>
      <w:r w:rsidR="000E055E" w:rsidRPr="00062332">
        <w:rPr>
          <w:rFonts w:ascii="Arial" w:hAnsi="Arial" w:cs="Arial"/>
          <w:color w:val="000000" w:themeColor="text1"/>
          <w:sz w:val="24"/>
          <w:szCs w:val="24"/>
        </w:rPr>
        <w:t xml:space="preserve">Caulfield, No date). </w:t>
      </w:r>
      <w:r w:rsidR="00524384" w:rsidRPr="00062332">
        <w:rPr>
          <w:rFonts w:ascii="Arial" w:hAnsi="Arial" w:cs="Arial"/>
          <w:color w:val="000000" w:themeColor="text1"/>
          <w:sz w:val="24"/>
          <w:szCs w:val="24"/>
        </w:rPr>
        <w:t xml:space="preserve">After the themes have been </w:t>
      </w:r>
      <w:r w:rsidR="00897CF5" w:rsidRPr="00062332">
        <w:rPr>
          <w:rFonts w:ascii="Arial" w:hAnsi="Arial" w:cs="Arial"/>
          <w:color w:val="000000" w:themeColor="text1"/>
          <w:sz w:val="24"/>
          <w:szCs w:val="24"/>
        </w:rPr>
        <w:t xml:space="preserve">chosen, </w:t>
      </w:r>
      <w:r w:rsidR="00333C2F" w:rsidRPr="00062332">
        <w:rPr>
          <w:rFonts w:ascii="Arial" w:hAnsi="Arial" w:cs="Arial"/>
          <w:color w:val="000000" w:themeColor="text1"/>
          <w:sz w:val="24"/>
          <w:szCs w:val="24"/>
        </w:rPr>
        <w:t xml:space="preserve">they must be analysed to discover </w:t>
      </w:r>
      <w:r w:rsidR="003E4DF7" w:rsidRPr="00062332">
        <w:rPr>
          <w:rFonts w:ascii="Arial" w:hAnsi="Arial" w:cs="Arial"/>
          <w:color w:val="000000" w:themeColor="text1"/>
          <w:sz w:val="24"/>
          <w:szCs w:val="24"/>
        </w:rPr>
        <w:t xml:space="preserve">whether they are an accurate enough presentation </w:t>
      </w:r>
      <w:r w:rsidR="00A21DD6" w:rsidRPr="00062332">
        <w:rPr>
          <w:rFonts w:ascii="Arial" w:hAnsi="Arial" w:cs="Arial"/>
          <w:color w:val="000000" w:themeColor="text1"/>
          <w:sz w:val="24"/>
          <w:szCs w:val="24"/>
        </w:rPr>
        <w:t xml:space="preserve">of the data </w:t>
      </w:r>
      <w:r w:rsidR="00A21DD6" w:rsidRPr="00062332">
        <w:rPr>
          <w:rFonts w:ascii="Arial" w:hAnsi="Arial" w:cs="Arial"/>
          <w:color w:val="000000" w:themeColor="text1"/>
          <w:sz w:val="24"/>
          <w:szCs w:val="24"/>
        </w:rPr>
        <w:lastRenderedPageBreak/>
        <w:t xml:space="preserve">collected or not. </w:t>
      </w:r>
      <w:r w:rsidR="00A70EAA" w:rsidRPr="00062332">
        <w:rPr>
          <w:rFonts w:ascii="Arial" w:hAnsi="Arial" w:cs="Arial"/>
          <w:color w:val="000000" w:themeColor="text1"/>
          <w:sz w:val="24"/>
          <w:szCs w:val="24"/>
        </w:rPr>
        <w:t>Next, names wil</w:t>
      </w:r>
      <w:r w:rsidR="00AD581F" w:rsidRPr="00062332">
        <w:rPr>
          <w:rFonts w:ascii="Arial" w:hAnsi="Arial" w:cs="Arial"/>
          <w:color w:val="000000" w:themeColor="text1"/>
          <w:sz w:val="24"/>
          <w:szCs w:val="24"/>
        </w:rPr>
        <w:t>l be given to themes that explain exactly w</w:t>
      </w:r>
      <w:r w:rsidR="00DA2D7C" w:rsidRPr="00062332">
        <w:rPr>
          <w:rFonts w:ascii="Arial" w:hAnsi="Arial" w:cs="Arial"/>
          <w:color w:val="000000" w:themeColor="text1"/>
          <w:sz w:val="24"/>
          <w:szCs w:val="24"/>
        </w:rPr>
        <w:t xml:space="preserve">hat each theme </w:t>
      </w:r>
      <w:r w:rsidR="00AA4BCB" w:rsidRPr="00062332">
        <w:rPr>
          <w:rFonts w:ascii="Arial" w:hAnsi="Arial" w:cs="Arial"/>
          <w:color w:val="000000" w:themeColor="text1"/>
          <w:sz w:val="24"/>
          <w:szCs w:val="24"/>
        </w:rPr>
        <w:t>includes</w:t>
      </w:r>
      <w:r w:rsidR="00251AA9" w:rsidRPr="00062332">
        <w:rPr>
          <w:rFonts w:ascii="Arial" w:hAnsi="Arial" w:cs="Arial"/>
          <w:color w:val="000000" w:themeColor="text1"/>
          <w:sz w:val="24"/>
          <w:szCs w:val="24"/>
        </w:rPr>
        <w:t xml:space="preserve">; an explanation of each theme will be written </w:t>
      </w:r>
      <w:r w:rsidR="008224FC" w:rsidRPr="00062332">
        <w:rPr>
          <w:rFonts w:ascii="Arial" w:hAnsi="Arial" w:cs="Arial"/>
          <w:color w:val="000000" w:themeColor="text1"/>
          <w:sz w:val="24"/>
          <w:szCs w:val="24"/>
        </w:rPr>
        <w:t>up</w:t>
      </w:r>
      <w:r w:rsidR="00FC76F7" w:rsidRPr="00062332">
        <w:rPr>
          <w:rFonts w:ascii="Arial" w:hAnsi="Arial" w:cs="Arial"/>
          <w:color w:val="000000" w:themeColor="text1"/>
          <w:sz w:val="24"/>
          <w:szCs w:val="24"/>
        </w:rPr>
        <w:t>, to ensure the reader understands the content of the theme.</w:t>
      </w:r>
    </w:p>
    <w:p w14:paraId="54E0F8DC" w14:textId="7C7611AC" w:rsidR="00360D1F" w:rsidRPr="00062332" w:rsidRDefault="00FC76F7" w:rsidP="00062332">
      <w:pPr>
        <w:spacing w:line="360" w:lineRule="auto"/>
        <w:jc w:val="both"/>
        <w:rPr>
          <w:rFonts w:ascii="Arial" w:hAnsi="Arial" w:cs="Arial"/>
          <w:color w:val="000000" w:themeColor="text1"/>
          <w:sz w:val="24"/>
          <w:szCs w:val="24"/>
        </w:rPr>
      </w:pPr>
      <w:r w:rsidRPr="00062332">
        <w:rPr>
          <w:rFonts w:ascii="Arial" w:hAnsi="Arial" w:cs="Arial"/>
          <w:color w:val="000000" w:themeColor="text1"/>
          <w:sz w:val="24"/>
          <w:szCs w:val="24"/>
        </w:rPr>
        <w:t xml:space="preserve">Finally, </w:t>
      </w:r>
      <w:r w:rsidR="0006584D" w:rsidRPr="00062332">
        <w:rPr>
          <w:rFonts w:ascii="Arial" w:hAnsi="Arial" w:cs="Arial"/>
          <w:color w:val="000000" w:themeColor="text1"/>
          <w:sz w:val="24"/>
          <w:szCs w:val="24"/>
        </w:rPr>
        <w:t xml:space="preserve">all solidified themes will be </w:t>
      </w:r>
      <w:r w:rsidR="00D55648" w:rsidRPr="00062332">
        <w:rPr>
          <w:rFonts w:ascii="Arial" w:hAnsi="Arial" w:cs="Arial"/>
          <w:color w:val="000000" w:themeColor="text1"/>
          <w:sz w:val="24"/>
          <w:szCs w:val="24"/>
        </w:rPr>
        <w:t>discussed in the ‘data analysis’ portion of the research proposal,</w:t>
      </w:r>
      <w:r w:rsidR="00FB04A4" w:rsidRPr="00062332">
        <w:rPr>
          <w:rFonts w:ascii="Arial" w:hAnsi="Arial" w:cs="Arial"/>
          <w:color w:val="000000" w:themeColor="text1"/>
          <w:sz w:val="24"/>
          <w:szCs w:val="24"/>
        </w:rPr>
        <w:t xml:space="preserve"> where each theme will be discuss</w:t>
      </w:r>
      <w:r w:rsidR="00FE2C79" w:rsidRPr="00062332">
        <w:rPr>
          <w:rFonts w:ascii="Arial" w:hAnsi="Arial" w:cs="Arial"/>
          <w:color w:val="000000" w:themeColor="text1"/>
          <w:sz w:val="24"/>
          <w:szCs w:val="24"/>
        </w:rPr>
        <w:t>ed</w:t>
      </w:r>
      <w:r w:rsidR="00FB04A4" w:rsidRPr="00062332">
        <w:rPr>
          <w:rFonts w:ascii="Arial" w:hAnsi="Arial" w:cs="Arial"/>
          <w:color w:val="000000" w:themeColor="text1"/>
          <w:sz w:val="24"/>
          <w:szCs w:val="24"/>
        </w:rPr>
        <w:t xml:space="preserve"> individually, giving evidence </w:t>
      </w:r>
      <w:r w:rsidR="00352CD7" w:rsidRPr="00062332">
        <w:rPr>
          <w:rFonts w:ascii="Arial" w:hAnsi="Arial" w:cs="Arial"/>
          <w:color w:val="000000" w:themeColor="text1"/>
          <w:sz w:val="24"/>
          <w:szCs w:val="24"/>
        </w:rPr>
        <w:t>of</w:t>
      </w:r>
      <w:r w:rsidR="009963F7" w:rsidRPr="00062332">
        <w:rPr>
          <w:rFonts w:ascii="Arial" w:hAnsi="Arial" w:cs="Arial"/>
          <w:color w:val="000000" w:themeColor="text1"/>
          <w:sz w:val="24"/>
          <w:szCs w:val="24"/>
        </w:rPr>
        <w:t xml:space="preserve"> </w:t>
      </w:r>
      <w:r w:rsidR="00352CD7" w:rsidRPr="00062332">
        <w:rPr>
          <w:rFonts w:ascii="Arial" w:hAnsi="Arial" w:cs="Arial"/>
          <w:color w:val="000000" w:themeColor="text1"/>
          <w:sz w:val="24"/>
          <w:szCs w:val="24"/>
        </w:rPr>
        <w:t xml:space="preserve">where the theme occurred </w:t>
      </w:r>
      <w:r w:rsidR="009963F7" w:rsidRPr="00062332">
        <w:rPr>
          <w:rFonts w:ascii="Arial" w:hAnsi="Arial" w:cs="Arial"/>
          <w:color w:val="000000" w:themeColor="text1"/>
          <w:sz w:val="24"/>
          <w:szCs w:val="24"/>
        </w:rPr>
        <w:t>throughout the data.</w:t>
      </w:r>
      <w:r w:rsidR="00A914BF" w:rsidRPr="00062332">
        <w:rPr>
          <w:rFonts w:ascii="Arial" w:hAnsi="Arial" w:cs="Arial"/>
          <w:color w:val="000000" w:themeColor="text1"/>
          <w:sz w:val="24"/>
          <w:szCs w:val="24"/>
        </w:rPr>
        <w:t xml:space="preserve"> </w:t>
      </w:r>
      <w:r w:rsidR="00B0412F" w:rsidRPr="00062332">
        <w:rPr>
          <w:rFonts w:ascii="Arial" w:hAnsi="Arial" w:cs="Arial"/>
          <w:color w:val="000000" w:themeColor="text1"/>
          <w:sz w:val="24"/>
          <w:szCs w:val="24"/>
        </w:rPr>
        <w:t xml:space="preserve"> </w:t>
      </w:r>
    </w:p>
    <w:p w14:paraId="453637AC" w14:textId="7F622B03" w:rsidR="00AE64FD" w:rsidRPr="00062332" w:rsidRDefault="008F3AA9" w:rsidP="00062332">
      <w:pPr>
        <w:spacing w:line="360" w:lineRule="auto"/>
        <w:jc w:val="both"/>
        <w:rPr>
          <w:rFonts w:ascii="Arial" w:hAnsi="Arial" w:cs="Arial"/>
          <w:color w:val="000000" w:themeColor="text1"/>
          <w:sz w:val="24"/>
          <w:szCs w:val="24"/>
        </w:rPr>
      </w:pPr>
      <w:r w:rsidRPr="00062332">
        <w:rPr>
          <w:rFonts w:ascii="Arial" w:hAnsi="Arial" w:cs="Arial"/>
          <w:color w:val="000000" w:themeColor="text1"/>
          <w:sz w:val="24"/>
          <w:szCs w:val="24"/>
        </w:rPr>
        <w:t>Thematic data analysis is</w:t>
      </w:r>
      <w:r w:rsidR="008E2532" w:rsidRPr="00062332">
        <w:rPr>
          <w:rFonts w:ascii="Arial" w:hAnsi="Arial" w:cs="Arial"/>
          <w:color w:val="000000" w:themeColor="text1"/>
          <w:sz w:val="24"/>
          <w:szCs w:val="24"/>
        </w:rPr>
        <w:t xml:space="preserve"> advantageous if the data collection tool was in</w:t>
      </w:r>
      <w:r w:rsidR="002008D6" w:rsidRPr="00062332">
        <w:rPr>
          <w:rFonts w:ascii="Arial" w:hAnsi="Arial" w:cs="Arial"/>
          <w:color w:val="000000" w:themeColor="text1"/>
          <w:sz w:val="24"/>
          <w:szCs w:val="24"/>
        </w:rPr>
        <w:t>terviews</w:t>
      </w:r>
      <w:r w:rsidR="002500A9" w:rsidRPr="00062332">
        <w:rPr>
          <w:rFonts w:ascii="Arial" w:hAnsi="Arial" w:cs="Arial"/>
          <w:color w:val="000000" w:themeColor="text1"/>
          <w:sz w:val="24"/>
          <w:szCs w:val="24"/>
        </w:rPr>
        <w:t xml:space="preserve"> as when transcribed interviews can provide </w:t>
      </w:r>
      <w:r w:rsidR="008B6F46" w:rsidRPr="00062332">
        <w:rPr>
          <w:rFonts w:ascii="Arial" w:hAnsi="Arial" w:cs="Arial"/>
          <w:color w:val="000000" w:themeColor="text1"/>
          <w:sz w:val="24"/>
          <w:szCs w:val="24"/>
        </w:rPr>
        <w:t>copious data for the researcher to read through. Thematic</w:t>
      </w:r>
      <w:r w:rsidR="002B5BBF" w:rsidRPr="00062332">
        <w:rPr>
          <w:rFonts w:ascii="Arial" w:hAnsi="Arial" w:cs="Arial"/>
          <w:color w:val="000000" w:themeColor="text1"/>
          <w:sz w:val="24"/>
          <w:szCs w:val="24"/>
        </w:rPr>
        <w:t xml:space="preserve"> data allows for flexibility </w:t>
      </w:r>
      <w:r w:rsidR="00EE177D" w:rsidRPr="00062332">
        <w:rPr>
          <w:rFonts w:ascii="Arial" w:hAnsi="Arial" w:cs="Arial"/>
          <w:color w:val="000000" w:themeColor="text1"/>
          <w:sz w:val="24"/>
          <w:szCs w:val="24"/>
        </w:rPr>
        <w:t>when se</w:t>
      </w:r>
      <w:r w:rsidR="006B7027" w:rsidRPr="00062332">
        <w:rPr>
          <w:rFonts w:ascii="Arial" w:hAnsi="Arial" w:cs="Arial"/>
          <w:color w:val="000000" w:themeColor="text1"/>
          <w:sz w:val="24"/>
          <w:szCs w:val="24"/>
        </w:rPr>
        <w:t xml:space="preserve">arching for themes, allowing </w:t>
      </w:r>
      <w:r w:rsidR="00691C1C" w:rsidRPr="00062332">
        <w:rPr>
          <w:rFonts w:ascii="Arial" w:hAnsi="Arial" w:cs="Arial"/>
          <w:color w:val="000000" w:themeColor="text1"/>
          <w:sz w:val="24"/>
          <w:szCs w:val="24"/>
        </w:rPr>
        <w:t>for detailed data to be obtained (</w:t>
      </w:r>
      <w:r w:rsidR="00092DC6" w:rsidRPr="00062332">
        <w:rPr>
          <w:rFonts w:ascii="Arial" w:hAnsi="Arial" w:cs="Arial"/>
          <w:color w:val="000000" w:themeColor="text1"/>
          <w:sz w:val="24"/>
          <w:szCs w:val="24"/>
        </w:rPr>
        <w:t>Braun &amp; Clarke, 2006).</w:t>
      </w:r>
      <w:r w:rsidR="002E5D1E" w:rsidRPr="00062332">
        <w:rPr>
          <w:rFonts w:ascii="Arial" w:hAnsi="Arial" w:cs="Arial"/>
          <w:color w:val="000000" w:themeColor="text1"/>
          <w:sz w:val="24"/>
          <w:szCs w:val="24"/>
        </w:rPr>
        <w:t xml:space="preserve"> Additionally, this form of data analysis allows the researcher to</w:t>
      </w:r>
      <w:r w:rsidR="003A4D8E" w:rsidRPr="00062332">
        <w:rPr>
          <w:rFonts w:ascii="Arial" w:hAnsi="Arial" w:cs="Arial"/>
          <w:color w:val="000000" w:themeColor="text1"/>
          <w:sz w:val="24"/>
          <w:szCs w:val="24"/>
        </w:rPr>
        <w:t xml:space="preserve"> discover </w:t>
      </w:r>
      <w:r w:rsidR="004844D9" w:rsidRPr="00062332">
        <w:rPr>
          <w:rFonts w:ascii="Arial" w:hAnsi="Arial" w:cs="Arial"/>
          <w:color w:val="000000" w:themeColor="text1"/>
          <w:sz w:val="24"/>
          <w:szCs w:val="24"/>
        </w:rPr>
        <w:t>the different perspectives of each participants</w:t>
      </w:r>
      <w:r w:rsidR="00D74BC1" w:rsidRPr="00062332">
        <w:rPr>
          <w:rFonts w:ascii="Arial" w:hAnsi="Arial" w:cs="Arial"/>
          <w:color w:val="000000" w:themeColor="text1"/>
          <w:sz w:val="24"/>
          <w:szCs w:val="24"/>
        </w:rPr>
        <w:t xml:space="preserve"> (King, 2004)</w:t>
      </w:r>
      <w:r w:rsidR="004844D9" w:rsidRPr="00062332">
        <w:rPr>
          <w:rFonts w:ascii="Arial" w:hAnsi="Arial" w:cs="Arial"/>
          <w:color w:val="000000" w:themeColor="text1"/>
          <w:sz w:val="24"/>
          <w:szCs w:val="24"/>
        </w:rPr>
        <w:t xml:space="preserve">, tying in with the Constructivist paradigm chosen </w:t>
      </w:r>
      <w:r w:rsidR="00D74BC1" w:rsidRPr="00062332">
        <w:rPr>
          <w:rFonts w:ascii="Arial" w:hAnsi="Arial" w:cs="Arial"/>
          <w:color w:val="000000" w:themeColor="text1"/>
          <w:sz w:val="24"/>
          <w:szCs w:val="24"/>
        </w:rPr>
        <w:t>for this research.</w:t>
      </w:r>
    </w:p>
    <w:p w14:paraId="20E1B2EC" w14:textId="6F07957C" w:rsidR="00596A0D" w:rsidRPr="00062332" w:rsidRDefault="00365060" w:rsidP="00062332">
      <w:pPr>
        <w:spacing w:line="360" w:lineRule="auto"/>
        <w:jc w:val="both"/>
        <w:rPr>
          <w:rFonts w:ascii="Arial" w:hAnsi="Arial" w:cs="Arial"/>
          <w:bCs/>
          <w:sz w:val="24"/>
          <w:szCs w:val="24"/>
        </w:rPr>
      </w:pPr>
      <w:r w:rsidRPr="00062332">
        <w:rPr>
          <w:rFonts w:ascii="Arial" w:hAnsi="Arial" w:cs="Arial"/>
          <w:color w:val="000000" w:themeColor="text1"/>
          <w:sz w:val="24"/>
          <w:szCs w:val="24"/>
        </w:rPr>
        <w:t>On the other hand, o</w:t>
      </w:r>
      <w:r w:rsidR="00C41307" w:rsidRPr="00062332">
        <w:rPr>
          <w:rFonts w:ascii="Arial" w:hAnsi="Arial" w:cs="Arial"/>
          <w:color w:val="000000" w:themeColor="text1"/>
          <w:sz w:val="24"/>
          <w:szCs w:val="24"/>
        </w:rPr>
        <w:t>ne</w:t>
      </w:r>
      <w:r w:rsidR="00FB3797" w:rsidRPr="00062332">
        <w:rPr>
          <w:rFonts w:ascii="Arial" w:hAnsi="Arial" w:cs="Arial"/>
          <w:color w:val="000000" w:themeColor="text1"/>
          <w:sz w:val="24"/>
          <w:szCs w:val="24"/>
        </w:rPr>
        <w:t xml:space="preserve"> problem </w:t>
      </w:r>
      <w:r w:rsidR="00531AB6" w:rsidRPr="00062332">
        <w:rPr>
          <w:rFonts w:ascii="Arial" w:hAnsi="Arial" w:cs="Arial"/>
          <w:color w:val="000000" w:themeColor="text1"/>
          <w:sz w:val="24"/>
          <w:szCs w:val="24"/>
        </w:rPr>
        <w:t xml:space="preserve">I may encounter in the logistics of the data analysis is the </w:t>
      </w:r>
      <w:r w:rsidR="008D6BA1" w:rsidRPr="00062332">
        <w:rPr>
          <w:rFonts w:ascii="Arial" w:hAnsi="Arial" w:cs="Arial"/>
          <w:color w:val="000000" w:themeColor="text1"/>
          <w:sz w:val="24"/>
          <w:szCs w:val="24"/>
        </w:rPr>
        <w:t>reliability of the themes and codes that are discovered. This may become a problem as the resear</w:t>
      </w:r>
      <w:r w:rsidR="004D273C" w:rsidRPr="00062332">
        <w:rPr>
          <w:rFonts w:ascii="Arial" w:hAnsi="Arial" w:cs="Arial"/>
          <w:color w:val="000000" w:themeColor="text1"/>
          <w:sz w:val="24"/>
          <w:szCs w:val="24"/>
        </w:rPr>
        <w:t>cher may interpret some</w:t>
      </w:r>
      <w:r w:rsidR="0077404A" w:rsidRPr="00062332">
        <w:rPr>
          <w:rFonts w:ascii="Arial" w:hAnsi="Arial" w:cs="Arial"/>
          <w:color w:val="000000" w:themeColor="text1"/>
          <w:sz w:val="24"/>
          <w:szCs w:val="24"/>
        </w:rPr>
        <w:t xml:space="preserve">thing that is said </w:t>
      </w:r>
      <w:r w:rsidR="008E3B92" w:rsidRPr="00062332">
        <w:rPr>
          <w:rFonts w:ascii="Arial" w:hAnsi="Arial" w:cs="Arial"/>
          <w:color w:val="000000" w:themeColor="text1"/>
          <w:sz w:val="24"/>
          <w:szCs w:val="24"/>
        </w:rPr>
        <w:t xml:space="preserve">in a certain way </w:t>
      </w:r>
      <w:r w:rsidR="00566074" w:rsidRPr="00062332">
        <w:rPr>
          <w:rFonts w:ascii="Arial" w:hAnsi="Arial" w:cs="Arial"/>
          <w:color w:val="000000" w:themeColor="text1"/>
          <w:sz w:val="24"/>
          <w:szCs w:val="24"/>
        </w:rPr>
        <w:t>just to fit into a theme</w:t>
      </w:r>
      <w:r w:rsidR="008C375F" w:rsidRPr="00062332">
        <w:rPr>
          <w:rFonts w:ascii="Arial" w:hAnsi="Arial" w:cs="Arial"/>
          <w:color w:val="000000" w:themeColor="text1"/>
          <w:sz w:val="24"/>
          <w:szCs w:val="24"/>
        </w:rPr>
        <w:t xml:space="preserve">, even though it may not have been said that way by </w:t>
      </w:r>
      <w:r w:rsidR="003D7EEC" w:rsidRPr="00062332">
        <w:rPr>
          <w:rFonts w:ascii="Arial" w:hAnsi="Arial" w:cs="Arial"/>
          <w:color w:val="000000" w:themeColor="text1"/>
          <w:sz w:val="24"/>
          <w:szCs w:val="24"/>
        </w:rPr>
        <w:t>the participant (</w:t>
      </w:r>
      <w:r w:rsidR="003C3FDE" w:rsidRPr="00062332">
        <w:rPr>
          <w:rFonts w:ascii="Arial" w:hAnsi="Arial" w:cs="Arial"/>
          <w:color w:val="000000" w:themeColor="text1"/>
          <w:sz w:val="24"/>
          <w:szCs w:val="24"/>
        </w:rPr>
        <w:t xml:space="preserve">Guest, MacQueen &amp; </w:t>
      </w:r>
      <w:proofErr w:type="spellStart"/>
      <w:r w:rsidR="003C3FDE" w:rsidRPr="00062332">
        <w:rPr>
          <w:rFonts w:ascii="Arial" w:hAnsi="Arial" w:cs="Arial"/>
          <w:color w:val="000000" w:themeColor="text1"/>
          <w:sz w:val="24"/>
          <w:szCs w:val="24"/>
        </w:rPr>
        <w:t>Namey</w:t>
      </w:r>
      <w:proofErr w:type="spellEnd"/>
      <w:r w:rsidR="003C3FDE" w:rsidRPr="00062332">
        <w:rPr>
          <w:rFonts w:ascii="Arial" w:hAnsi="Arial" w:cs="Arial"/>
          <w:color w:val="000000" w:themeColor="text1"/>
          <w:sz w:val="24"/>
          <w:szCs w:val="24"/>
        </w:rPr>
        <w:t>, 2014).</w:t>
      </w:r>
      <w:r w:rsidR="00CA1F06" w:rsidRPr="00062332">
        <w:rPr>
          <w:rFonts w:ascii="Arial" w:hAnsi="Arial" w:cs="Arial"/>
          <w:color w:val="000000" w:themeColor="text1"/>
          <w:sz w:val="24"/>
          <w:szCs w:val="24"/>
        </w:rPr>
        <w:t xml:space="preserve"> The researcher must embrace their bias within this situation by using </w:t>
      </w:r>
      <w:r w:rsidR="0073541C" w:rsidRPr="00062332">
        <w:rPr>
          <w:rFonts w:ascii="Arial" w:hAnsi="Arial" w:cs="Arial"/>
          <w:color w:val="000000" w:themeColor="text1"/>
          <w:sz w:val="24"/>
          <w:szCs w:val="24"/>
        </w:rPr>
        <w:t>the key questions as their themes</w:t>
      </w:r>
      <w:r w:rsidR="00BA3BC8" w:rsidRPr="00062332">
        <w:rPr>
          <w:rFonts w:ascii="Arial" w:hAnsi="Arial" w:cs="Arial"/>
          <w:color w:val="000000" w:themeColor="text1"/>
          <w:sz w:val="24"/>
          <w:szCs w:val="24"/>
        </w:rPr>
        <w:t xml:space="preserve">, however </w:t>
      </w:r>
      <w:r w:rsidR="00D654D2" w:rsidRPr="00062332">
        <w:rPr>
          <w:rFonts w:ascii="Arial" w:hAnsi="Arial" w:cs="Arial"/>
          <w:color w:val="000000" w:themeColor="text1"/>
          <w:sz w:val="24"/>
          <w:szCs w:val="24"/>
        </w:rPr>
        <w:t xml:space="preserve">data shouldn’t be </w:t>
      </w:r>
      <w:r w:rsidR="00100E65" w:rsidRPr="00062332">
        <w:rPr>
          <w:rFonts w:ascii="Arial" w:hAnsi="Arial" w:cs="Arial"/>
          <w:color w:val="000000" w:themeColor="text1"/>
          <w:sz w:val="24"/>
          <w:szCs w:val="24"/>
        </w:rPr>
        <w:t>interpreted incorrectly just so it will fit into a certain theme</w:t>
      </w:r>
      <w:r w:rsidR="009E2655" w:rsidRPr="00062332">
        <w:rPr>
          <w:rFonts w:ascii="Arial" w:hAnsi="Arial" w:cs="Arial"/>
          <w:color w:val="000000" w:themeColor="text1"/>
          <w:sz w:val="24"/>
          <w:szCs w:val="24"/>
        </w:rPr>
        <w:t xml:space="preserve"> as this may compromise the reliability of the data</w:t>
      </w:r>
      <w:r w:rsidR="00100E65" w:rsidRPr="00062332">
        <w:rPr>
          <w:rFonts w:ascii="Arial" w:hAnsi="Arial" w:cs="Arial"/>
          <w:color w:val="000000" w:themeColor="text1"/>
          <w:sz w:val="24"/>
          <w:szCs w:val="24"/>
        </w:rPr>
        <w:t xml:space="preserve">. </w:t>
      </w:r>
      <w:r w:rsidR="007E49A5" w:rsidRPr="00062332">
        <w:rPr>
          <w:rFonts w:ascii="Arial" w:hAnsi="Arial" w:cs="Arial"/>
          <w:bCs/>
          <w:sz w:val="24"/>
          <w:szCs w:val="24"/>
        </w:rPr>
        <w:t xml:space="preserve"> </w:t>
      </w:r>
    </w:p>
    <w:p w14:paraId="6D22ED26" w14:textId="07DD95AD" w:rsidR="003A28BC" w:rsidRPr="00062332" w:rsidRDefault="003A28BC" w:rsidP="00062332">
      <w:pPr>
        <w:spacing w:line="360" w:lineRule="auto"/>
        <w:jc w:val="both"/>
        <w:rPr>
          <w:rFonts w:ascii="Arial" w:hAnsi="Arial" w:cs="Arial"/>
          <w:b/>
          <w:sz w:val="24"/>
          <w:szCs w:val="24"/>
          <w:u w:val="single"/>
        </w:rPr>
      </w:pPr>
      <w:r w:rsidRPr="00062332">
        <w:rPr>
          <w:rFonts w:ascii="Arial" w:hAnsi="Arial" w:cs="Arial"/>
          <w:b/>
          <w:sz w:val="24"/>
          <w:szCs w:val="24"/>
          <w:u w:val="single"/>
        </w:rPr>
        <w:t>Ethical Consideration</w:t>
      </w:r>
    </w:p>
    <w:p w14:paraId="6AAC6248" w14:textId="4FE6B342" w:rsidR="00810557" w:rsidRPr="00062332" w:rsidRDefault="00FB1F75" w:rsidP="00062332">
      <w:pPr>
        <w:spacing w:line="360" w:lineRule="auto"/>
        <w:jc w:val="both"/>
        <w:rPr>
          <w:rFonts w:ascii="Arial" w:hAnsi="Arial" w:cs="Arial"/>
          <w:sz w:val="24"/>
          <w:szCs w:val="24"/>
        </w:rPr>
      </w:pPr>
      <w:r w:rsidRPr="00062332">
        <w:rPr>
          <w:rFonts w:ascii="Arial" w:hAnsi="Arial" w:cs="Arial"/>
          <w:bCs/>
          <w:sz w:val="24"/>
          <w:szCs w:val="24"/>
        </w:rPr>
        <w:t xml:space="preserve">Given the sensitive nature of the </w:t>
      </w:r>
      <w:r w:rsidR="000746C5" w:rsidRPr="00062332">
        <w:rPr>
          <w:rFonts w:ascii="Arial" w:hAnsi="Arial" w:cs="Arial"/>
          <w:bCs/>
          <w:sz w:val="24"/>
          <w:szCs w:val="24"/>
        </w:rPr>
        <w:t>topic that will be researched</w:t>
      </w:r>
      <w:r w:rsidR="00BC6BD1" w:rsidRPr="00062332">
        <w:rPr>
          <w:rFonts w:ascii="Arial" w:hAnsi="Arial" w:cs="Arial"/>
          <w:bCs/>
          <w:sz w:val="24"/>
          <w:szCs w:val="24"/>
        </w:rPr>
        <w:t>, I must be mindful as to how I conduct my research</w:t>
      </w:r>
      <w:r w:rsidR="00FC4F41" w:rsidRPr="00062332">
        <w:rPr>
          <w:rFonts w:ascii="Arial" w:hAnsi="Arial" w:cs="Arial"/>
          <w:bCs/>
          <w:sz w:val="24"/>
          <w:szCs w:val="24"/>
        </w:rPr>
        <w:t xml:space="preserve">. </w:t>
      </w:r>
      <w:r w:rsidR="00DD05B3" w:rsidRPr="00062332">
        <w:rPr>
          <w:rFonts w:ascii="Arial" w:hAnsi="Arial" w:cs="Arial"/>
          <w:bCs/>
          <w:sz w:val="24"/>
          <w:szCs w:val="24"/>
        </w:rPr>
        <w:t>As o</w:t>
      </w:r>
      <w:r w:rsidR="00FC4F41" w:rsidRPr="00062332">
        <w:rPr>
          <w:rFonts w:ascii="Arial" w:hAnsi="Arial" w:cs="Arial"/>
          <w:bCs/>
          <w:sz w:val="24"/>
          <w:szCs w:val="24"/>
        </w:rPr>
        <w:t>utlined</w:t>
      </w:r>
      <w:r w:rsidR="00DD05B3" w:rsidRPr="00062332">
        <w:rPr>
          <w:rFonts w:ascii="Arial" w:hAnsi="Arial" w:cs="Arial"/>
          <w:bCs/>
          <w:sz w:val="24"/>
          <w:szCs w:val="24"/>
        </w:rPr>
        <w:t xml:space="preserve"> </w:t>
      </w:r>
      <w:r w:rsidR="00DD05B3" w:rsidRPr="00062332">
        <w:rPr>
          <w:rFonts w:ascii="Arial" w:hAnsi="Arial" w:cs="Arial"/>
          <w:sz w:val="24"/>
          <w:szCs w:val="24"/>
        </w:rPr>
        <w:t>in point 13 in the Statement of Ethical Practice for the British Sociological Association (2002)</w:t>
      </w:r>
      <w:r w:rsidR="00944E2C" w:rsidRPr="00062332">
        <w:rPr>
          <w:rFonts w:ascii="Arial" w:hAnsi="Arial" w:cs="Arial"/>
          <w:sz w:val="24"/>
          <w:szCs w:val="24"/>
        </w:rPr>
        <w:t>, I must ensure</w:t>
      </w:r>
      <w:r w:rsidR="00346A68" w:rsidRPr="00062332">
        <w:rPr>
          <w:rFonts w:ascii="Arial" w:hAnsi="Arial" w:cs="Arial"/>
          <w:sz w:val="24"/>
          <w:szCs w:val="24"/>
        </w:rPr>
        <w:t xml:space="preserve"> participants’ emotional, psychological and physical well-being is not adversely </w:t>
      </w:r>
      <w:r w:rsidR="00F27194" w:rsidRPr="00062332">
        <w:rPr>
          <w:rFonts w:ascii="Arial" w:hAnsi="Arial" w:cs="Arial"/>
          <w:sz w:val="24"/>
          <w:szCs w:val="24"/>
        </w:rPr>
        <w:t>a</w:t>
      </w:r>
      <w:r w:rsidR="00346A68" w:rsidRPr="00062332">
        <w:rPr>
          <w:rFonts w:ascii="Arial" w:hAnsi="Arial" w:cs="Arial"/>
          <w:sz w:val="24"/>
          <w:szCs w:val="24"/>
        </w:rPr>
        <w:t>ffected</w:t>
      </w:r>
      <w:r w:rsidR="00A3525A" w:rsidRPr="00062332">
        <w:rPr>
          <w:rFonts w:ascii="Arial" w:hAnsi="Arial" w:cs="Arial"/>
          <w:sz w:val="24"/>
          <w:szCs w:val="24"/>
        </w:rPr>
        <w:t xml:space="preserve"> by the research</w:t>
      </w:r>
      <w:r w:rsidR="00754D94" w:rsidRPr="00062332">
        <w:rPr>
          <w:rFonts w:ascii="Arial" w:hAnsi="Arial" w:cs="Arial"/>
          <w:sz w:val="24"/>
          <w:szCs w:val="24"/>
        </w:rPr>
        <w:t>.</w:t>
      </w:r>
      <w:r w:rsidR="00FC4F41" w:rsidRPr="00062332">
        <w:rPr>
          <w:rFonts w:ascii="Arial" w:hAnsi="Arial" w:cs="Arial"/>
          <w:bCs/>
          <w:sz w:val="24"/>
          <w:szCs w:val="24"/>
        </w:rPr>
        <w:t xml:space="preserve"> </w:t>
      </w:r>
      <w:r w:rsidR="00F27194" w:rsidRPr="00062332">
        <w:rPr>
          <w:rFonts w:ascii="Arial" w:hAnsi="Arial" w:cs="Arial"/>
          <w:bCs/>
          <w:sz w:val="24"/>
          <w:szCs w:val="24"/>
        </w:rPr>
        <w:t>Thus</w:t>
      </w:r>
      <w:r w:rsidR="00C6212A" w:rsidRPr="00062332">
        <w:rPr>
          <w:rFonts w:ascii="Arial" w:hAnsi="Arial" w:cs="Arial"/>
          <w:bCs/>
          <w:sz w:val="24"/>
          <w:szCs w:val="24"/>
        </w:rPr>
        <w:t>,</w:t>
      </w:r>
      <w:r w:rsidRPr="00062332">
        <w:rPr>
          <w:rFonts w:ascii="Arial" w:hAnsi="Arial" w:cs="Arial"/>
          <w:bCs/>
          <w:sz w:val="24"/>
          <w:szCs w:val="24"/>
        </w:rPr>
        <w:t xml:space="preserve"> </w:t>
      </w:r>
      <w:r w:rsidR="00F27194" w:rsidRPr="00062332">
        <w:rPr>
          <w:rFonts w:ascii="Arial" w:hAnsi="Arial" w:cs="Arial"/>
          <w:sz w:val="24"/>
          <w:szCs w:val="24"/>
        </w:rPr>
        <w:t>coinciding with Article 3 of the United Nations Convention on the Rights of the Child (</w:t>
      </w:r>
      <w:proofErr w:type="spellStart"/>
      <w:r w:rsidR="00F27194" w:rsidRPr="00062332">
        <w:rPr>
          <w:rFonts w:ascii="Arial" w:hAnsi="Arial" w:cs="Arial"/>
          <w:sz w:val="24"/>
          <w:szCs w:val="24"/>
        </w:rPr>
        <w:t>Unicef</w:t>
      </w:r>
      <w:proofErr w:type="spellEnd"/>
      <w:r w:rsidR="00F27194" w:rsidRPr="00062332">
        <w:rPr>
          <w:rFonts w:ascii="Arial" w:hAnsi="Arial" w:cs="Arial"/>
          <w:sz w:val="24"/>
          <w:szCs w:val="24"/>
        </w:rPr>
        <w:t>, 1990), where the best interests of the child is priority.</w:t>
      </w:r>
      <w:r w:rsidR="00FC2902" w:rsidRPr="00062332">
        <w:rPr>
          <w:rFonts w:ascii="Arial" w:hAnsi="Arial" w:cs="Arial"/>
          <w:bCs/>
          <w:sz w:val="24"/>
          <w:szCs w:val="24"/>
        </w:rPr>
        <w:t xml:space="preserve"> </w:t>
      </w:r>
      <w:r w:rsidR="00810557" w:rsidRPr="00062332">
        <w:rPr>
          <w:rFonts w:ascii="Arial" w:hAnsi="Arial" w:cs="Arial"/>
          <w:sz w:val="24"/>
          <w:szCs w:val="24"/>
        </w:rPr>
        <w:t xml:space="preserve">Due to the sensitivity of this subject, careful ethical consideration is important as the possible participants involved may be considered as vulnerable as outlined in points 16-18 of the </w:t>
      </w:r>
      <w:r w:rsidR="00810557" w:rsidRPr="00062332">
        <w:rPr>
          <w:rFonts w:ascii="Arial" w:hAnsi="Arial" w:cs="Arial"/>
          <w:sz w:val="24"/>
          <w:szCs w:val="24"/>
          <w:shd w:val="clear" w:color="auto" w:fill="FFFFFF"/>
        </w:rPr>
        <w:t>British Educational Research Association</w:t>
      </w:r>
      <w:r w:rsidR="00810557" w:rsidRPr="00062332">
        <w:rPr>
          <w:rFonts w:ascii="Arial" w:hAnsi="Arial" w:cs="Arial"/>
          <w:sz w:val="24"/>
          <w:szCs w:val="24"/>
        </w:rPr>
        <w:t xml:space="preserve"> (BERA), (2011). Therefore, it is even more important to ensure no distress is brought upon participants. </w:t>
      </w:r>
    </w:p>
    <w:p w14:paraId="4753EDDF" w14:textId="21DEAB18" w:rsidR="00827F75" w:rsidRPr="00062332" w:rsidRDefault="00873081" w:rsidP="00062332">
      <w:pPr>
        <w:spacing w:line="360" w:lineRule="auto"/>
        <w:jc w:val="both"/>
        <w:rPr>
          <w:rFonts w:ascii="Arial" w:hAnsi="Arial" w:cs="Arial"/>
          <w:sz w:val="24"/>
          <w:szCs w:val="24"/>
        </w:rPr>
      </w:pPr>
      <w:r w:rsidRPr="00062332">
        <w:rPr>
          <w:rFonts w:ascii="Arial" w:hAnsi="Arial" w:cs="Arial"/>
          <w:sz w:val="24"/>
          <w:szCs w:val="24"/>
        </w:rPr>
        <w:lastRenderedPageBreak/>
        <w:t>Although the choice of interviewing adults and professionals that work within the sector instead of the young people directly will allow for more ethically sound research (BERA, 2011)</w:t>
      </w:r>
      <w:r w:rsidR="004F0AE4" w:rsidRPr="00062332">
        <w:rPr>
          <w:rFonts w:ascii="Arial" w:hAnsi="Arial" w:cs="Arial"/>
          <w:sz w:val="24"/>
          <w:szCs w:val="24"/>
        </w:rPr>
        <w:t>, I would b</w:t>
      </w:r>
      <w:r w:rsidR="007F68A8" w:rsidRPr="00062332">
        <w:rPr>
          <w:rFonts w:ascii="Arial" w:hAnsi="Arial" w:cs="Arial"/>
          <w:sz w:val="24"/>
          <w:szCs w:val="24"/>
        </w:rPr>
        <w:t>e gr</w:t>
      </w:r>
      <w:r w:rsidR="00394AAC" w:rsidRPr="00062332">
        <w:rPr>
          <w:rFonts w:ascii="Arial" w:hAnsi="Arial" w:cs="Arial"/>
          <w:sz w:val="24"/>
          <w:szCs w:val="24"/>
        </w:rPr>
        <w:t>ateful if any children and you people or in fact adults that suffer</w:t>
      </w:r>
      <w:r w:rsidR="00763589" w:rsidRPr="00062332">
        <w:rPr>
          <w:rFonts w:ascii="Arial" w:hAnsi="Arial" w:cs="Arial"/>
          <w:sz w:val="24"/>
          <w:szCs w:val="24"/>
        </w:rPr>
        <w:t>ed</w:t>
      </w:r>
      <w:r w:rsidR="00394AAC" w:rsidRPr="00062332">
        <w:rPr>
          <w:rFonts w:ascii="Arial" w:hAnsi="Arial" w:cs="Arial"/>
          <w:sz w:val="24"/>
          <w:szCs w:val="24"/>
        </w:rPr>
        <w:t xml:space="preserve"> a significant loss</w:t>
      </w:r>
      <w:r w:rsidR="007C044E" w:rsidRPr="00062332">
        <w:rPr>
          <w:rFonts w:ascii="Arial" w:hAnsi="Arial" w:cs="Arial"/>
          <w:sz w:val="24"/>
          <w:szCs w:val="24"/>
        </w:rPr>
        <w:t xml:space="preserve"> during their childhood</w:t>
      </w:r>
      <w:r w:rsidR="00763589" w:rsidRPr="00062332">
        <w:rPr>
          <w:rFonts w:ascii="Arial" w:hAnsi="Arial" w:cs="Arial"/>
          <w:sz w:val="24"/>
          <w:szCs w:val="24"/>
        </w:rPr>
        <w:t xml:space="preserve"> woul</w:t>
      </w:r>
      <w:r w:rsidR="00F36685" w:rsidRPr="00062332">
        <w:rPr>
          <w:rFonts w:ascii="Arial" w:hAnsi="Arial" w:cs="Arial"/>
          <w:sz w:val="24"/>
          <w:szCs w:val="24"/>
        </w:rPr>
        <w:t xml:space="preserve">d be open to take part </w:t>
      </w:r>
      <w:r w:rsidR="00573AEB" w:rsidRPr="00062332">
        <w:rPr>
          <w:rFonts w:ascii="Arial" w:hAnsi="Arial" w:cs="Arial"/>
          <w:sz w:val="24"/>
          <w:szCs w:val="24"/>
        </w:rPr>
        <w:t>in the research</w:t>
      </w:r>
      <w:r w:rsidR="00505960" w:rsidRPr="00062332">
        <w:rPr>
          <w:rFonts w:ascii="Arial" w:hAnsi="Arial" w:cs="Arial"/>
          <w:sz w:val="24"/>
          <w:szCs w:val="24"/>
        </w:rPr>
        <w:t xml:space="preserve">. I would conduct one to one </w:t>
      </w:r>
      <w:r w:rsidR="00A864ED" w:rsidRPr="00062332">
        <w:rPr>
          <w:rFonts w:ascii="Arial" w:hAnsi="Arial" w:cs="Arial"/>
          <w:sz w:val="24"/>
          <w:szCs w:val="24"/>
        </w:rPr>
        <w:t>interview</w:t>
      </w:r>
      <w:r w:rsidR="00505960" w:rsidRPr="00062332">
        <w:rPr>
          <w:rFonts w:ascii="Arial" w:hAnsi="Arial" w:cs="Arial"/>
          <w:sz w:val="24"/>
          <w:szCs w:val="24"/>
        </w:rPr>
        <w:t xml:space="preserve"> similarly constructed in an open ended m</w:t>
      </w:r>
      <w:r w:rsidR="001E5726" w:rsidRPr="00062332">
        <w:rPr>
          <w:rFonts w:ascii="Arial" w:hAnsi="Arial" w:cs="Arial"/>
          <w:sz w:val="24"/>
          <w:szCs w:val="24"/>
        </w:rPr>
        <w:t xml:space="preserve">anner </w:t>
      </w:r>
      <w:r w:rsidR="008B5A52" w:rsidRPr="00062332">
        <w:rPr>
          <w:rFonts w:ascii="Arial" w:hAnsi="Arial" w:cs="Arial"/>
          <w:sz w:val="24"/>
          <w:szCs w:val="24"/>
        </w:rPr>
        <w:t xml:space="preserve">like with the adults, allowing them to </w:t>
      </w:r>
      <w:r w:rsidR="00A864ED" w:rsidRPr="00062332">
        <w:rPr>
          <w:rFonts w:ascii="Arial" w:hAnsi="Arial" w:cs="Arial"/>
          <w:sz w:val="24"/>
          <w:szCs w:val="24"/>
        </w:rPr>
        <w:t>speak openly about their experiences</w:t>
      </w:r>
      <w:r w:rsidR="008A393E" w:rsidRPr="00062332">
        <w:rPr>
          <w:rFonts w:ascii="Arial" w:hAnsi="Arial" w:cs="Arial"/>
          <w:sz w:val="24"/>
          <w:szCs w:val="24"/>
        </w:rPr>
        <w:t xml:space="preserve">, </w:t>
      </w:r>
      <w:r w:rsidR="00A864ED" w:rsidRPr="00062332">
        <w:rPr>
          <w:rFonts w:ascii="Arial" w:hAnsi="Arial" w:cs="Arial"/>
          <w:sz w:val="24"/>
          <w:szCs w:val="24"/>
        </w:rPr>
        <w:t>corresponding with Article 12 of the UNCRC allowing children to “express their views, feelings and wishes in all matters affecting them” (UNCRC, 1990, p. 1).</w:t>
      </w:r>
      <w:r w:rsidR="00F82E46" w:rsidRPr="00062332">
        <w:rPr>
          <w:rFonts w:ascii="Arial" w:hAnsi="Arial" w:cs="Arial"/>
          <w:sz w:val="24"/>
          <w:szCs w:val="24"/>
        </w:rPr>
        <w:t xml:space="preserve"> However, </w:t>
      </w:r>
      <w:r w:rsidR="004E295D" w:rsidRPr="00062332">
        <w:rPr>
          <w:rFonts w:ascii="Arial" w:hAnsi="Arial" w:cs="Arial"/>
          <w:sz w:val="24"/>
          <w:szCs w:val="24"/>
        </w:rPr>
        <w:t>this process will need to be</w:t>
      </w:r>
      <w:r w:rsidR="00D55582" w:rsidRPr="00062332">
        <w:rPr>
          <w:rFonts w:ascii="Arial" w:hAnsi="Arial" w:cs="Arial"/>
          <w:sz w:val="24"/>
          <w:szCs w:val="24"/>
        </w:rPr>
        <w:t xml:space="preserve"> planned </w:t>
      </w:r>
      <w:r w:rsidR="004529C3" w:rsidRPr="00062332">
        <w:rPr>
          <w:rFonts w:ascii="Arial" w:hAnsi="Arial" w:cs="Arial"/>
          <w:sz w:val="24"/>
          <w:szCs w:val="24"/>
        </w:rPr>
        <w:t>and considered greatly as to whether</w:t>
      </w:r>
      <w:r w:rsidR="00E43683" w:rsidRPr="00062332">
        <w:rPr>
          <w:rFonts w:ascii="Arial" w:hAnsi="Arial" w:cs="Arial"/>
          <w:sz w:val="24"/>
          <w:szCs w:val="24"/>
        </w:rPr>
        <w:t xml:space="preserve"> interviewing those who have experienced a significant loss themselves would b</w:t>
      </w:r>
      <w:r w:rsidR="00D810EC" w:rsidRPr="00062332">
        <w:rPr>
          <w:rFonts w:ascii="Arial" w:hAnsi="Arial" w:cs="Arial"/>
          <w:sz w:val="24"/>
          <w:szCs w:val="24"/>
        </w:rPr>
        <w:t>ring too much distress upon the participants.</w:t>
      </w:r>
      <w:r w:rsidR="00341EA2" w:rsidRPr="00062332">
        <w:rPr>
          <w:rFonts w:ascii="Arial" w:hAnsi="Arial" w:cs="Arial"/>
          <w:sz w:val="24"/>
          <w:szCs w:val="24"/>
        </w:rPr>
        <w:t xml:space="preserve"> </w:t>
      </w:r>
      <w:r w:rsidRPr="00062332">
        <w:rPr>
          <w:rFonts w:ascii="Arial" w:hAnsi="Arial" w:cs="Arial"/>
          <w:sz w:val="24"/>
          <w:szCs w:val="24"/>
        </w:rPr>
        <w:t xml:space="preserve">Furthermore, if there were participants willing to </w:t>
      </w:r>
      <w:r w:rsidR="008916BC" w:rsidRPr="00062332">
        <w:rPr>
          <w:rFonts w:ascii="Arial" w:hAnsi="Arial" w:cs="Arial"/>
          <w:sz w:val="24"/>
          <w:szCs w:val="24"/>
        </w:rPr>
        <w:t>participate</w:t>
      </w:r>
      <w:r w:rsidRPr="00062332">
        <w:rPr>
          <w:rFonts w:ascii="Arial" w:hAnsi="Arial" w:cs="Arial"/>
          <w:sz w:val="24"/>
          <w:szCs w:val="24"/>
        </w:rPr>
        <w:t>, voluntary informed consent would be needed by participants commensurate with their age or an appropriate parents or guardian, if the participant is a child</w:t>
      </w:r>
      <w:r w:rsidR="009E0933" w:rsidRPr="00062332">
        <w:rPr>
          <w:rFonts w:ascii="Arial" w:hAnsi="Arial" w:cs="Arial"/>
          <w:sz w:val="24"/>
          <w:szCs w:val="24"/>
        </w:rPr>
        <w:t xml:space="preserve"> (BERA, 2011)</w:t>
      </w:r>
      <w:r w:rsidR="00B47290" w:rsidRPr="00062332">
        <w:rPr>
          <w:rFonts w:ascii="Arial" w:hAnsi="Arial" w:cs="Arial"/>
          <w:sz w:val="24"/>
          <w:szCs w:val="24"/>
        </w:rPr>
        <w:t xml:space="preserve"> (Appendix 3)</w:t>
      </w:r>
      <w:r w:rsidRPr="00062332">
        <w:rPr>
          <w:rFonts w:ascii="Arial" w:hAnsi="Arial" w:cs="Arial"/>
          <w:sz w:val="24"/>
          <w:szCs w:val="24"/>
        </w:rPr>
        <w:t>.</w:t>
      </w:r>
    </w:p>
    <w:p w14:paraId="41EF9FCE" w14:textId="77777777" w:rsidR="00C0576C" w:rsidRPr="00062332" w:rsidRDefault="00873081" w:rsidP="00062332">
      <w:pPr>
        <w:spacing w:line="360" w:lineRule="auto"/>
        <w:jc w:val="both"/>
        <w:rPr>
          <w:rFonts w:ascii="Arial" w:hAnsi="Arial" w:cs="Arial"/>
          <w:b/>
          <w:sz w:val="24"/>
          <w:szCs w:val="24"/>
          <w:u w:val="single"/>
        </w:rPr>
      </w:pPr>
      <w:r w:rsidRPr="00062332">
        <w:rPr>
          <w:rFonts w:ascii="Arial" w:hAnsi="Arial" w:cs="Arial"/>
          <w:sz w:val="24"/>
          <w:szCs w:val="24"/>
        </w:rPr>
        <w:t xml:space="preserve">Before giving informed consent, it is imperative that I as the researcher </w:t>
      </w:r>
      <w:r w:rsidR="00827F75" w:rsidRPr="00062332">
        <w:rPr>
          <w:rFonts w:ascii="Arial" w:hAnsi="Arial" w:cs="Arial"/>
          <w:sz w:val="24"/>
          <w:szCs w:val="24"/>
        </w:rPr>
        <w:t xml:space="preserve">outlines the aims and objectives of the research to ensure the participants </w:t>
      </w:r>
      <w:r w:rsidR="00815BA0" w:rsidRPr="00062332">
        <w:rPr>
          <w:rFonts w:ascii="Arial" w:hAnsi="Arial" w:cs="Arial"/>
          <w:sz w:val="24"/>
          <w:szCs w:val="24"/>
        </w:rPr>
        <w:t>understand the purpose of the research</w:t>
      </w:r>
      <w:r w:rsidR="00612DEA" w:rsidRPr="00062332">
        <w:rPr>
          <w:rFonts w:ascii="Arial" w:hAnsi="Arial" w:cs="Arial"/>
          <w:sz w:val="24"/>
          <w:szCs w:val="24"/>
        </w:rPr>
        <w:t>.</w:t>
      </w:r>
      <w:r w:rsidR="00680EE8" w:rsidRPr="00062332">
        <w:rPr>
          <w:rFonts w:ascii="Arial" w:hAnsi="Arial" w:cs="Arial"/>
          <w:sz w:val="24"/>
          <w:szCs w:val="24"/>
        </w:rPr>
        <w:t xml:space="preserve"> Verbal consent will be suitable for adults and participants over 18 years of age. Any participants under the age of 18 will also be able to give verbal consent, however </w:t>
      </w:r>
      <w:r w:rsidR="000F66ED" w:rsidRPr="00062332">
        <w:rPr>
          <w:rFonts w:ascii="Arial" w:hAnsi="Arial" w:cs="Arial"/>
          <w:sz w:val="24"/>
          <w:szCs w:val="24"/>
        </w:rPr>
        <w:t>a consent letter will need to be signed alongside by a parent or registered guardian.</w:t>
      </w:r>
      <w:r w:rsidR="00612DEA" w:rsidRPr="00062332">
        <w:rPr>
          <w:rFonts w:ascii="Arial" w:hAnsi="Arial" w:cs="Arial"/>
          <w:sz w:val="24"/>
          <w:szCs w:val="24"/>
        </w:rPr>
        <w:t xml:space="preserve"> I will also respect all participant confident</w:t>
      </w:r>
      <w:r w:rsidR="00C54E09" w:rsidRPr="00062332">
        <w:rPr>
          <w:rFonts w:ascii="Arial" w:hAnsi="Arial" w:cs="Arial"/>
          <w:sz w:val="24"/>
          <w:szCs w:val="24"/>
        </w:rPr>
        <w:t>iality</w:t>
      </w:r>
      <w:r w:rsidR="000F66ED" w:rsidRPr="00062332">
        <w:rPr>
          <w:rFonts w:ascii="Arial" w:hAnsi="Arial" w:cs="Arial"/>
          <w:sz w:val="24"/>
          <w:szCs w:val="24"/>
        </w:rPr>
        <w:t xml:space="preserve"> and ensure all participants that no personal information will be </w:t>
      </w:r>
      <w:r w:rsidR="001C4CE1" w:rsidRPr="00062332">
        <w:rPr>
          <w:rFonts w:ascii="Arial" w:hAnsi="Arial" w:cs="Arial"/>
          <w:sz w:val="24"/>
          <w:szCs w:val="24"/>
        </w:rPr>
        <w:t>needed,</w:t>
      </w:r>
      <w:r w:rsidR="00E34F0F" w:rsidRPr="00062332">
        <w:rPr>
          <w:rFonts w:ascii="Arial" w:hAnsi="Arial" w:cs="Arial"/>
          <w:sz w:val="24"/>
          <w:szCs w:val="24"/>
        </w:rPr>
        <w:t xml:space="preserve"> nor will it be used as part of the research</w:t>
      </w:r>
      <w:r w:rsidR="00123AD3" w:rsidRPr="00062332">
        <w:rPr>
          <w:rFonts w:ascii="Arial" w:hAnsi="Arial" w:cs="Arial"/>
          <w:sz w:val="24"/>
          <w:szCs w:val="24"/>
        </w:rPr>
        <w:t>.</w:t>
      </w:r>
      <w:r w:rsidR="00C54E09" w:rsidRPr="00062332">
        <w:rPr>
          <w:rFonts w:ascii="Arial" w:hAnsi="Arial" w:cs="Arial"/>
          <w:sz w:val="24"/>
          <w:szCs w:val="24"/>
        </w:rPr>
        <w:t xml:space="preserve"> </w:t>
      </w:r>
      <w:r w:rsidR="001C4CE1" w:rsidRPr="00062332">
        <w:rPr>
          <w:rFonts w:ascii="Arial" w:hAnsi="Arial" w:cs="Arial"/>
          <w:sz w:val="24"/>
          <w:szCs w:val="24"/>
        </w:rPr>
        <w:t>In addition, participants will be made aware that they are entitled to withdraw from the process at any point (BERA, 2011).</w:t>
      </w:r>
      <w:r w:rsidR="00C0576C" w:rsidRPr="00062332">
        <w:rPr>
          <w:rFonts w:ascii="Arial" w:hAnsi="Arial" w:cs="Arial"/>
          <w:b/>
          <w:sz w:val="24"/>
          <w:szCs w:val="24"/>
          <w:u w:val="single"/>
        </w:rPr>
        <w:t xml:space="preserve"> </w:t>
      </w:r>
    </w:p>
    <w:p w14:paraId="63B37427" w14:textId="2DC0364B" w:rsidR="00C0576C" w:rsidRPr="00062332" w:rsidRDefault="00C0576C" w:rsidP="00062332">
      <w:pPr>
        <w:spacing w:line="360" w:lineRule="auto"/>
        <w:jc w:val="both"/>
        <w:rPr>
          <w:rFonts w:ascii="Arial" w:hAnsi="Arial" w:cs="Arial"/>
          <w:b/>
          <w:sz w:val="24"/>
          <w:szCs w:val="24"/>
          <w:u w:val="single"/>
        </w:rPr>
      </w:pPr>
      <w:r w:rsidRPr="00062332">
        <w:rPr>
          <w:rFonts w:ascii="Arial" w:hAnsi="Arial" w:cs="Arial"/>
          <w:b/>
          <w:sz w:val="24"/>
          <w:szCs w:val="24"/>
          <w:u w:val="single"/>
        </w:rPr>
        <w:t>Timeline</w:t>
      </w:r>
    </w:p>
    <w:p w14:paraId="767BE956" w14:textId="77777777" w:rsidR="00C0576C" w:rsidRPr="00062332" w:rsidRDefault="00C0576C" w:rsidP="00062332">
      <w:pPr>
        <w:spacing w:line="360" w:lineRule="auto"/>
        <w:jc w:val="both"/>
        <w:rPr>
          <w:rFonts w:ascii="Arial" w:hAnsi="Arial" w:cs="Arial"/>
          <w:sz w:val="24"/>
          <w:szCs w:val="24"/>
        </w:rPr>
      </w:pPr>
      <w:r w:rsidRPr="00062332">
        <w:rPr>
          <w:rFonts w:ascii="Arial" w:hAnsi="Arial" w:cs="Arial"/>
          <w:bCs/>
          <w:sz w:val="24"/>
          <w:szCs w:val="24"/>
        </w:rPr>
        <w:t>3</w:t>
      </w:r>
      <w:r w:rsidRPr="00062332">
        <w:rPr>
          <w:rFonts w:ascii="Arial" w:hAnsi="Arial" w:cs="Arial"/>
          <w:bCs/>
          <w:sz w:val="24"/>
          <w:szCs w:val="24"/>
          <w:vertAlign w:val="superscript"/>
        </w:rPr>
        <w:t>rd</w:t>
      </w:r>
      <w:r w:rsidRPr="00062332">
        <w:rPr>
          <w:rFonts w:ascii="Arial" w:hAnsi="Arial" w:cs="Arial"/>
          <w:bCs/>
          <w:sz w:val="24"/>
          <w:szCs w:val="24"/>
        </w:rPr>
        <w:t xml:space="preserve"> January 2020 – 29</w:t>
      </w:r>
      <w:r w:rsidRPr="00062332">
        <w:rPr>
          <w:rFonts w:ascii="Arial" w:hAnsi="Arial" w:cs="Arial"/>
          <w:bCs/>
          <w:sz w:val="24"/>
          <w:szCs w:val="24"/>
          <w:vertAlign w:val="superscript"/>
        </w:rPr>
        <w:t>th</w:t>
      </w:r>
      <w:r w:rsidRPr="00062332">
        <w:rPr>
          <w:rFonts w:ascii="Arial" w:hAnsi="Arial" w:cs="Arial"/>
          <w:bCs/>
          <w:sz w:val="24"/>
          <w:szCs w:val="24"/>
        </w:rPr>
        <w:t xml:space="preserve"> February 2020 - </w:t>
      </w:r>
      <w:r w:rsidRPr="00062332">
        <w:rPr>
          <w:rFonts w:ascii="Arial" w:hAnsi="Arial" w:cs="Arial"/>
          <w:sz w:val="24"/>
          <w:szCs w:val="24"/>
        </w:rPr>
        <w:t>time scales for background research</w:t>
      </w:r>
    </w:p>
    <w:p w14:paraId="0AB37B09" w14:textId="77777777" w:rsidR="00C0576C" w:rsidRPr="00062332" w:rsidRDefault="00C0576C" w:rsidP="00062332">
      <w:pPr>
        <w:spacing w:line="360" w:lineRule="auto"/>
        <w:jc w:val="both"/>
        <w:rPr>
          <w:rFonts w:ascii="Arial" w:hAnsi="Arial" w:cs="Arial"/>
          <w:sz w:val="24"/>
          <w:szCs w:val="24"/>
        </w:rPr>
      </w:pPr>
      <w:r w:rsidRPr="00062332">
        <w:rPr>
          <w:rFonts w:ascii="Arial" w:hAnsi="Arial" w:cs="Arial"/>
          <w:sz w:val="24"/>
          <w:szCs w:val="24"/>
        </w:rPr>
        <w:t>3</w:t>
      </w:r>
      <w:r w:rsidRPr="00062332">
        <w:rPr>
          <w:rFonts w:ascii="Arial" w:hAnsi="Arial" w:cs="Arial"/>
          <w:sz w:val="24"/>
          <w:szCs w:val="24"/>
          <w:vertAlign w:val="superscript"/>
        </w:rPr>
        <w:t>rd</w:t>
      </w:r>
      <w:r w:rsidRPr="00062332">
        <w:rPr>
          <w:rFonts w:ascii="Arial" w:hAnsi="Arial" w:cs="Arial"/>
          <w:sz w:val="24"/>
          <w:szCs w:val="24"/>
        </w:rPr>
        <w:t xml:space="preserve"> April – 24</w:t>
      </w:r>
      <w:r w:rsidRPr="00062332">
        <w:rPr>
          <w:rFonts w:ascii="Arial" w:hAnsi="Arial" w:cs="Arial"/>
          <w:sz w:val="24"/>
          <w:szCs w:val="24"/>
          <w:vertAlign w:val="superscript"/>
        </w:rPr>
        <w:t>th</w:t>
      </w:r>
      <w:r w:rsidRPr="00062332">
        <w:rPr>
          <w:rFonts w:ascii="Arial" w:hAnsi="Arial" w:cs="Arial"/>
          <w:sz w:val="24"/>
          <w:szCs w:val="24"/>
        </w:rPr>
        <w:t xml:space="preserve"> April 2020 – interviews will take place</w:t>
      </w:r>
    </w:p>
    <w:p w14:paraId="2283C63D" w14:textId="77777777" w:rsidR="00C0576C" w:rsidRPr="00062332" w:rsidRDefault="00C0576C" w:rsidP="00062332">
      <w:pPr>
        <w:spacing w:line="360" w:lineRule="auto"/>
        <w:jc w:val="both"/>
        <w:rPr>
          <w:rFonts w:ascii="Arial" w:hAnsi="Arial" w:cs="Arial"/>
          <w:sz w:val="24"/>
          <w:szCs w:val="24"/>
        </w:rPr>
      </w:pPr>
      <w:r w:rsidRPr="00062332">
        <w:rPr>
          <w:rFonts w:ascii="Arial" w:hAnsi="Arial" w:cs="Arial"/>
          <w:sz w:val="24"/>
          <w:szCs w:val="24"/>
        </w:rPr>
        <w:t>26</w:t>
      </w:r>
      <w:r w:rsidRPr="00062332">
        <w:rPr>
          <w:rFonts w:ascii="Arial" w:hAnsi="Arial" w:cs="Arial"/>
          <w:sz w:val="24"/>
          <w:szCs w:val="24"/>
          <w:vertAlign w:val="superscript"/>
        </w:rPr>
        <w:t>th</w:t>
      </w:r>
      <w:r w:rsidRPr="00062332">
        <w:rPr>
          <w:rFonts w:ascii="Arial" w:hAnsi="Arial" w:cs="Arial"/>
          <w:sz w:val="24"/>
          <w:szCs w:val="24"/>
        </w:rPr>
        <w:t xml:space="preserve"> April – 17</w:t>
      </w:r>
      <w:r w:rsidRPr="00062332">
        <w:rPr>
          <w:rFonts w:ascii="Arial" w:hAnsi="Arial" w:cs="Arial"/>
          <w:sz w:val="24"/>
          <w:szCs w:val="24"/>
          <w:vertAlign w:val="superscript"/>
        </w:rPr>
        <w:t>th</w:t>
      </w:r>
      <w:r w:rsidRPr="00062332">
        <w:rPr>
          <w:rFonts w:ascii="Arial" w:hAnsi="Arial" w:cs="Arial"/>
          <w:sz w:val="24"/>
          <w:szCs w:val="24"/>
        </w:rPr>
        <w:t xml:space="preserve"> May 2020 - data analysis,</w:t>
      </w:r>
    </w:p>
    <w:p w14:paraId="3458CDF4" w14:textId="77777777" w:rsidR="00C0576C" w:rsidRPr="00062332" w:rsidRDefault="00C0576C" w:rsidP="00062332">
      <w:pPr>
        <w:spacing w:line="360" w:lineRule="auto"/>
        <w:jc w:val="both"/>
        <w:rPr>
          <w:rFonts w:ascii="Arial" w:hAnsi="Arial" w:cs="Arial"/>
          <w:sz w:val="24"/>
          <w:szCs w:val="24"/>
        </w:rPr>
      </w:pPr>
      <w:r w:rsidRPr="00062332">
        <w:rPr>
          <w:rFonts w:ascii="Arial" w:hAnsi="Arial" w:cs="Arial"/>
          <w:sz w:val="24"/>
          <w:szCs w:val="24"/>
        </w:rPr>
        <w:t>18</w:t>
      </w:r>
      <w:r w:rsidRPr="00062332">
        <w:rPr>
          <w:rFonts w:ascii="Arial" w:hAnsi="Arial" w:cs="Arial"/>
          <w:sz w:val="24"/>
          <w:szCs w:val="24"/>
          <w:vertAlign w:val="superscript"/>
        </w:rPr>
        <w:t>th</w:t>
      </w:r>
      <w:r w:rsidRPr="00062332">
        <w:rPr>
          <w:rFonts w:ascii="Arial" w:hAnsi="Arial" w:cs="Arial"/>
          <w:sz w:val="24"/>
          <w:szCs w:val="24"/>
        </w:rPr>
        <w:t xml:space="preserve"> May – 1</w:t>
      </w:r>
      <w:r w:rsidRPr="00062332">
        <w:rPr>
          <w:rFonts w:ascii="Arial" w:hAnsi="Arial" w:cs="Arial"/>
          <w:sz w:val="24"/>
          <w:szCs w:val="24"/>
          <w:vertAlign w:val="superscript"/>
        </w:rPr>
        <w:t>st</w:t>
      </w:r>
      <w:r w:rsidRPr="00062332">
        <w:rPr>
          <w:rFonts w:ascii="Arial" w:hAnsi="Arial" w:cs="Arial"/>
          <w:sz w:val="24"/>
          <w:szCs w:val="24"/>
        </w:rPr>
        <w:t xml:space="preserve"> July - writing your dissertation. </w:t>
      </w:r>
    </w:p>
    <w:p w14:paraId="5550A712" w14:textId="32250F15" w:rsidR="00D064D2" w:rsidRPr="00062332" w:rsidRDefault="00D064D2" w:rsidP="00062332">
      <w:pPr>
        <w:spacing w:line="360" w:lineRule="auto"/>
        <w:jc w:val="both"/>
        <w:rPr>
          <w:rFonts w:ascii="Arial" w:hAnsi="Arial" w:cs="Arial"/>
          <w:b/>
          <w:sz w:val="24"/>
          <w:szCs w:val="24"/>
          <w:u w:val="single"/>
        </w:rPr>
      </w:pPr>
      <w:r w:rsidRPr="00062332">
        <w:rPr>
          <w:rFonts w:ascii="Arial" w:hAnsi="Arial" w:cs="Arial"/>
          <w:b/>
          <w:sz w:val="24"/>
          <w:szCs w:val="24"/>
          <w:u w:val="single"/>
        </w:rPr>
        <w:t>Dis</w:t>
      </w:r>
      <w:r w:rsidR="009E1F94" w:rsidRPr="00062332">
        <w:rPr>
          <w:rFonts w:ascii="Arial" w:hAnsi="Arial" w:cs="Arial"/>
          <w:b/>
          <w:sz w:val="24"/>
          <w:szCs w:val="24"/>
          <w:u w:val="single"/>
        </w:rPr>
        <w:t>semination</w:t>
      </w:r>
    </w:p>
    <w:p w14:paraId="6FC23DCD" w14:textId="4AD1EF18" w:rsidR="009E1F94" w:rsidRPr="00062332" w:rsidRDefault="009E1F94" w:rsidP="00062332">
      <w:pPr>
        <w:spacing w:line="360" w:lineRule="auto"/>
        <w:jc w:val="both"/>
        <w:rPr>
          <w:rFonts w:ascii="Arial" w:hAnsi="Arial" w:cs="Arial"/>
          <w:bCs/>
          <w:sz w:val="24"/>
          <w:szCs w:val="24"/>
        </w:rPr>
      </w:pPr>
      <w:r w:rsidRPr="00062332">
        <w:rPr>
          <w:rFonts w:ascii="Arial" w:hAnsi="Arial" w:cs="Arial"/>
          <w:bCs/>
          <w:sz w:val="24"/>
          <w:szCs w:val="24"/>
        </w:rPr>
        <w:t xml:space="preserve">Due to the sensitivity of the topic chosen, it is important that </w:t>
      </w:r>
      <w:r w:rsidR="00B03577" w:rsidRPr="00062332">
        <w:rPr>
          <w:rFonts w:ascii="Arial" w:hAnsi="Arial" w:cs="Arial"/>
          <w:bCs/>
          <w:sz w:val="24"/>
          <w:szCs w:val="24"/>
        </w:rPr>
        <w:t xml:space="preserve">all information obtained is </w:t>
      </w:r>
      <w:r w:rsidR="00E02902" w:rsidRPr="00062332">
        <w:rPr>
          <w:rFonts w:ascii="Arial" w:hAnsi="Arial" w:cs="Arial"/>
          <w:bCs/>
          <w:sz w:val="24"/>
          <w:szCs w:val="24"/>
        </w:rPr>
        <w:t>kept confidential and private</w:t>
      </w:r>
      <w:r w:rsidR="00DD59DE" w:rsidRPr="00062332">
        <w:rPr>
          <w:rFonts w:ascii="Arial" w:hAnsi="Arial" w:cs="Arial"/>
          <w:bCs/>
          <w:sz w:val="24"/>
          <w:szCs w:val="24"/>
        </w:rPr>
        <w:t xml:space="preserve">. </w:t>
      </w:r>
      <w:r w:rsidR="00C3648A" w:rsidRPr="00062332">
        <w:rPr>
          <w:rFonts w:ascii="Arial" w:hAnsi="Arial" w:cs="Arial"/>
          <w:bCs/>
          <w:sz w:val="24"/>
          <w:szCs w:val="24"/>
        </w:rPr>
        <w:t xml:space="preserve">If agreed by participants, the only people that will </w:t>
      </w:r>
      <w:r w:rsidR="000A6F69" w:rsidRPr="00062332">
        <w:rPr>
          <w:rFonts w:ascii="Arial" w:hAnsi="Arial" w:cs="Arial"/>
          <w:bCs/>
          <w:sz w:val="24"/>
          <w:szCs w:val="24"/>
        </w:rPr>
        <w:t xml:space="preserve">have </w:t>
      </w:r>
      <w:r w:rsidR="000A6F69" w:rsidRPr="00062332">
        <w:rPr>
          <w:rFonts w:ascii="Arial" w:hAnsi="Arial" w:cs="Arial"/>
          <w:bCs/>
          <w:sz w:val="24"/>
          <w:szCs w:val="24"/>
        </w:rPr>
        <w:lastRenderedPageBreak/>
        <w:t xml:space="preserve">access to the </w:t>
      </w:r>
      <w:r w:rsidR="005D5A32" w:rsidRPr="00062332">
        <w:rPr>
          <w:rFonts w:ascii="Arial" w:hAnsi="Arial" w:cs="Arial"/>
          <w:bCs/>
          <w:sz w:val="24"/>
          <w:szCs w:val="24"/>
        </w:rPr>
        <w:t>res</w:t>
      </w:r>
      <w:r w:rsidR="000A6F69" w:rsidRPr="00062332">
        <w:rPr>
          <w:rFonts w:ascii="Arial" w:hAnsi="Arial" w:cs="Arial"/>
          <w:bCs/>
          <w:sz w:val="24"/>
          <w:szCs w:val="24"/>
        </w:rPr>
        <w:t xml:space="preserve">earch would be the researcher, </w:t>
      </w:r>
      <w:r w:rsidR="004862D0" w:rsidRPr="00062332">
        <w:rPr>
          <w:rFonts w:ascii="Arial" w:hAnsi="Arial" w:cs="Arial"/>
          <w:bCs/>
          <w:sz w:val="24"/>
          <w:szCs w:val="24"/>
        </w:rPr>
        <w:t xml:space="preserve">the </w:t>
      </w:r>
      <w:r w:rsidR="00184739" w:rsidRPr="00062332">
        <w:rPr>
          <w:rFonts w:ascii="Arial" w:hAnsi="Arial" w:cs="Arial"/>
          <w:bCs/>
          <w:sz w:val="24"/>
          <w:szCs w:val="24"/>
        </w:rPr>
        <w:t xml:space="preserve">Director of Study/ Supervisor and </w:t>
      </w:r>
      <w:r w:rsidR="005D5A32" w:rsidRPr="00062332">
        <w:rPr>
          <w:rFonts w:ascii="Arial" w:hAnsi="Arial" w:cs="Arial"/>
          <w:bCs/>
          <w:sz w:val="24"/>
          <w:szCs w:val="24"/>
        </w:rPr>
        <w:t>any</w:t>
      </w:r>
      <w:r w:rsidR="00F172B7" w:rsidRPr="00062332">
        <w:rPr>
          <w:rFonts w:ascii="Arial" w:hAnsi="Arial" w:cs="Arial"/>
          <w:bCs/>
          <w:sz w:val="24"/>
          <w:szCs w:val="24"/>
        </w:rPr>
        <w:t xml:space="preserve"> </w:t>
      </w:r>
      <w:r w:rsidR="00184739" w:rsidRPr="00062332">
        <w:rPr>
          <w:rFonts w:ascii="Arial" w:hAnsi="Arial" w:cs="Arial"/>
          <w:bCs/>
          <w:sz w:val="24"/>
          <w:szCs w:val="24"/>
        </w:rPr>
        <w:t xml:space="preserve">participants that would like </w:t>
      </w:r>
      <w:r w:rsidR="00D05A5D" w:rsidRPr="00062332">
        <w:rPr>
          <w:rFonts w:ascii="Arial" w:hAnsi="Arial" w:cs="Arial"/>
          <w:bCs/>
          <w:sz w:val="24"/>
          <w:szCs w:val="24"/>
        </w:rPr>
        <w:t>to read the research proposal. Although no personal information will be obtained by participants, it is stil</w:t>
      </w:r>
      <w:r w:rsidR="0013054B" w:rsidRPr="00062332">
        <w:rPr>
          <w:rFonts w:ascii="Arial" w:hAnsi="Arial" w:cs="Arial"/>
          <w:bCs/>
          <w:sz w:val="24"/>
          <w:szCs w:val="24"/>
        </w:rPr>
        <w:t xml:space="preserve">l vital that all data collected is kept </w:t>
      </w:r>
      <w:r w:rsidR="00891AE5" w:rsidRPr="00062332">
        <w:rPr>
          <w:rFonts w:ascii="Arial" w:hAnsi="Arial" w:cs="Arial"/>
          <w:bCs/>
          <w:sz w:val="24"/>
          <w:szCs w:val="24"/>
        </w:rPr>
        <w:t xml:space="preserve">confidential. To ensure this, all information will be </w:t>
      </w:r>
      <w:r w:rsidR="0082460C" w:rsidRPr="00062332">
        <w:rPr>
          <w:rFonts w:ascii="Arial" w:hAnsi="Arial" w:cs="Arial"/>
          <w:bCs/>
          <w:sz w:val="24"/>
          <w:szCs w:val="24"/>
        </w:rPr>
        <w:t xml:space="preserve">kept on a person laptop that is password protected or on a memory stick that will be locked in an office cupboard when not in use. </w:t>
      </w:r>
      <w:r w:rsidR="00C0576C" w:rsidRPr="00062332">
        <w:rPr>
          <w:rFonts w:ascii="Arial" w:hAnsi="Arial" w:cs="Arial"/>
          <w:bCs/>
          <w:sz w:val="24"/>
          <w:szCs w:val="24"/>
        </w:rPr>
        <w:t>The final research proposal will be submitted through Turn</w:t>
      </w:r>
      <w:r w:rsidR="001D3E15" w:rsidRPr="00062332">
        <w:rPr>
          <w:rFonts w:ascii="Arial" w:hAnsi="Arial" w:cs="Arial"/>
          <w:bCs/>
          <w:sz w:val="24"/>
          <w:szCs w:val="24"/>
        </w:rPr>
        <w:t xml:space="preserve"> </w:t>
      </w:r>
      <w:r w:rsidR="00C0576C" w:rsidRPr="00062332">
        <w:rPr>
          <w:rFonts w:ascii="Arial" w:hAnsi="Arial" w:cs="Arial"/>
          <w:bCs/>
          <w:sz w:val="24"/>
          <w:szCs w:val="24"/>
        </w:rPr>
        <w:t xml:space="preserve">it </w:t>
      </w:r>
      <w:r w:rsidR="001D3E15" w:rsidRPr="00062332">
        <w:rPr>
          <w:rFonts w:ascii="Arial" w:hAnsi="Arial" w:cs="Arial"/>
          <w:bCs/>
          <w:sz w:val="24"/>
          <w:szCs w:val="24"/>
        </w:rPr>
        <w:t>in to be marked</w:t>
      </w:r>
      <w:r w:rsidR="00BE6EB2" w:rsidRPr="00062332">
        <w:rPr>
          <w:rFonts w:ascii="Arial" w:hAnsi="Arial" w:cs="Arial"/>
          <w:bCs/>
          <w:sz w:val="24"/>
          <w:szCs w:val="24"/>
        </w:rPr>
        <w:t xml:space="preserve"> by the Director of Study</w:t>
      </w:r>
      <w:r w:rsidR="00234CB0" w:rsidRPr="00062332">
        <w:rPr>
          <w:rFonts w:ascii="Arial" w:hAnsi="Arial" w:cs="Arial"/>
          <w:bCs/>
          <w:sz w:val="24"/>
          <w:szCs w:val="24"/>
        </w:rPr>
        <w:t xml:space="preserve">. It will then go through the exam board to </w:t>
      </w:r>
      <w:r w:rsidR="00A60AE3" w:rsidRPr="00062332">
        <w:rPr>
          <w:rFonts w:ascii="Arial" w:hAnsi="Arial" w:cs="Arial"/>
          <w:bCs/>
          <w:sz w:val="24"/>
          <w:szCs w:val="24"/>
        </w:rPr>
        <w:t>ensure fair and accurate marking</w:t>
      </w:r>
      <w:r w:rsidR="009B2E70" w:rsidRPr="00062332">
        <w:rPr>
          <w:rFonts w:ascii="Arial" w:hAnsi="Arial" w:cs="Arial"/>
          <w:bCs/>
          <w:sz w:val="24"/>
          <w:szCs w:val="24"/>
        </w:rPr>
        <w:t>.</w:t>
      </w:r>
      <w:r w:rsidR="001D3E15" w:rsidRPr="00062332">
        <w:rPr>
          <w:rFonts w:ascii="Arial" w:hAnsi="Arial" w:cs="Arial"/>
          <w:bCs/>
          <w:sz w:val="24"/>
          <w:szCs w:val="24"/>
        </w:rPr>
        <w:t xml:space="preserve"> </w:t>
      </w:r>
    </w:p>
    <w:p w14:paraId="17085679" w14:textId="6B1AF150" w:rsidR="00C72C55" w:rsidRPr="00062332" w:rsidRDefault="00C451EF" w:rsidP="00062332">
      <w:pPr>
        <w:spacing w:line="360" w:lineRule="auto"/>
        <w:jc w:val="both"/>
        <w:rPr>
          <w:rFonts w:ascii="Arial" w:hAnsi="Arial" w:cs="Arial"/>
          <w:b/>
          <w:sz w:val="24"/>
          <w:szCs w:val="24"/>
          <w:u w:val="single"/>
        </w:rPr>
      </w:pPr>
      <w:r w:rsidRPr="00062332">
        <w:rPr>
          <w:rFonts w:ascii="Arial" w:hAnsi="Arial" w:cs="Arial"/>
          <w:b/>
          <w:sz w:val="24"/>
          <w:szCs w:val="24"/>
          <w:u w:val="single"/>
        </w:rPr>
        <w:t>Conclusion</w:t>
      </w:r>
    </w:p>
    <w:p w14:paraId="05D3679E" w14:textId="77777777" w:rsidR="00A112F2" w:rsidRPr="00062332" w:rsidRDefault="00F02F37" w:rsidP="00062332">
      <w:pPr>
        <w:spacing w:line="360" w:lineRule="auto"/>
        <w:jc w:val="both"/>
        <w:rPr>
          <w:rFonts w:ascii="Arial" w:hAnsi="Arial" w:cs="Arial"/>
          <w:bCs/>
          <w:sz w:val="24"/>
          <w:szCs w:val="24"/>
        </w:rPr>
      </w:pPr>
      <w:r w:rsidRPr="00062332">
        <w:rPr>
          <w:rFonts w:ascii="Arial" w:hAnsi="Arial" w:cs="Arial"/>
          <w:bCs/>
          <w:sz w:val="24"/>
          <w:szCs w:val="24"/>
        </w:rPr>
        <w:t xml:space="preserve">Although the topic chosen is an extremely sensitive subject that may </w:t>
      </w:r>
      <w:r w:rsidR="00152D4D" w:rsidRPr="00062332">
        <w:rPr>
          <w:rFonts w:ascii="Arial" w:hAnsi="Arial" w:cs="Arial"/>
          <w:bCs/>
          <w:sz w:val="24"/>
          <w:szCs w:val="24"/>
        </w:rPr>
        <w:t xml:space="preserve">be distressing for some </w:t>
      </w:r>
      <w:r w:rsidR="00E83094" w:rsidRPr="00062332">
        <w:rPr>
          <w:rFonts w:ascii="Arial" w:hAnsi="Arial" w:cs="Arial"/>
          <w:bCs/>
          <w:sz w:val="24"/>
          <w:szCs w:val="24"/>
        </w:rPr>
        <w:t xml:space="preserve">participants </w:t>
      </w:r>
      <w:r w:rsidR="00455033" w:rsidRPr="00062332">
        <w:rPr>
          <w:rFonts w:ascii="Arial" w:hAnsi="Arial" w:cs="Arial"/>
          <w:bCs/>
          <w:sz w:val="24"/>
          <w:szCs w:val="24"/>
        </w:rPr>
        <w:t xml:space="preserve">to discuss, I believe the research will be extremely beneficial, especially within the education sector. </w:t>
      </w:r>
      <w:r w:rsidR="00802855" w:rsidRPr="00062332">
        <w:rPr>
          <w:rFonts w:ascii="Arial" w:hAnsi="Arial" w:cs="Arial"/>
          <w:bCs/>
          <w:sz w:val="24"/>
          <w:szCs w:val="24"/>
        </w:rPr>
        <w:t>There are already many individuals that work within this sector to provide</w:t>
      </w:r>
      <w:r w:rsidR="000D7551" w:rsidRPr="00062332">
        <w:rPr>
          <w:rFonts w:ascii="Arial" w:hAnsi="Arial" w:cs="Arial"/>
          <w:bCs/>
          <w:sz w:val="24"/>
          <w:szCs w:val="24"/>
        </w:rPr>
        <w:t xml:space="preserve"> excellent support to any bereaved children within our </w:t>
      </w:r>
      <w:r w:rsidR="005E45CC" w:rsidRPr="00062332">
        <w:rPr>
          <w:rFonts w:ascii="Arial" w:hAnsi="Arial" w:cs="Arial"/>
          <w:bCs/>
          <w:sz w:val="24"/>
          <w:szCs w:val="24"/>
        </w:rPr>
        <w:t xml:space="preserve">community. However, I believe </w:t>
      </w:r>
      <w:r w:rsidR="00A112F2" w:rsidRPr="00062332">
        <w:rPr>
          <w:rFonts w:ascii="Arial" w:hAnsi="Arial" w:cs="Arial"/>
          <w:bCs/>
          <w:sz w:val="24"/>
          <w:szCs w:val="24"/>
        </w:rPr>
        <w:t xml:space="preserve">staff working within </w:t>
      </w:r>
      <w:r w:rsidR="005E45CC" w:rsidRPr="00062332">
        <w:rPr>
          <w:rFonts w:ascii="Arial" w:hAnsi="Arial" w:cs="Arial"/>
          <w:bCs/>
          <w:sz w:val="24"/>
          <w:szCs w:val="24"/>
        </w:rPr>
        <w:t xml:space="preserve">the education sector </w:t>
      </w:r>
      <w:r w:rsidR="00A112F2" w:rsidRPr="00062332">
        <w:rPr>
          <w:rFonts w:ascii="Arial" w:hAnsi="Arial" w:cs="Arial"/>
          <w:bCs/>
          <w:sz w:val="24"/>
          <w:szCs w:val="24"/>
        </w:rPr>
        <w:t>are</w:t>
      </w:r>
      <w:r w:rsidR="005E45CC" w:rsidRPr="00062332">
        <w:rPr>
          <w:rFonts w:ascii="Arial" w:hAnsi="Arial" w:cs="Arial"/>
          <w:bCs/>
          <w:sz w:val="24"/>
          <w:szCs w:val="24"/>
        </w:rPr>
        <w:t xml:space="preserve"> missing vital </w:t>
      </w:r>
      <w:r w:rsidR="00A112F2" w:rsidRPr="00062332">
        <w:rPr>
          <w:rFonts w:ascii="Arial" w:hAnsi="Arial" w:cs="Arial"/>
          <w:bCs/>
          <w:sz w:val="24"/>
          <w:szCs w:val="24"/>
        </w:rPr>
        <w:t>training that will be extremely beneficial to any bereaved children they may teach in the future.</w:t>
      </w:r>
    </w:p>
    <w:p w14:paraId="585812E1" w14:textId="77777777" w:rsidR="000A1992" w:rsidRPr="00062332" w:rsidRDefault="00A112F2" w:rsidP="00062332">
      <w:pPr>
        <w:spacing w:line="360" w:lineRule="auto"/>
        <w:jc w:val="both"/>
        <w:rPr>
          <w:rFonts w:ascii="Arial" w:hAnsi="Arial" w:cs="Arial"/>
          <w:bCs/>
          <w:sz w:val="24"/>
          <w:szCs w:val="24"/>
        </w:rPr>
      </w:pPr>
      <w:r w:rsidRPr="00062332">
        <w:rPr>
          <w:rFonts w:ascii="Arial" w:hAnsi="Arial" w:cs="Arial"/>
          <w:bCs/>
          <w:sz w:val="24"/>
          <w:szCs w:val="24"/>
        </w:rPr>
        <w:t>I hope this research sparks conversation amongst individuals working within the education sector</w:t>
      </w:r>
      <w:r w:rsidR="00BA6C2E" w:rsidRPr="00062332">
        <w:rPr>
          <w:rFonts w:ascii="Arial" w:hAnsi="Arial" w:cs="Arial"/>
          <w:bCs/>
          <w:sz w:val="24"/>
          <w:szCs w:val="24"/>
        </w:rPr>
        <w:t xml:space="preserve"> regarding the importance of statutory grief and bereavement training. </w:t>
      </w:r>
      <w:r w:rsidR="00F20F85" w:rsidRPr="00062332">
        <w:rPr>
          <w:rFonts w:ascii="Arial" w:hAnsi="Arial" w:cs="Arial"/>
          <w:bCs/>
          <w:sz w:val="24"/>
          <w:szCs w:val="24"/>
        </w:rPr>
        <w:t xml:space="preserve">Children will be provided support during school as well as from </w:t>
      </w:r>
      <w:r w:rsidR="00BD6144" w:rsidRPr="00062332">
        <w:rPr>
          <w:rFonts w:ascii="Arial" w:hAnsi="Arial" w:cs="Arial"/>
          <w:bCs/>
          <w:sz w:val="24"/>
          <w:szCs w:val="24"/>
        </w:rPr>
        <w:t xml:space="preserve">professionals in the field. </w:t>
      </w:r>
      <w:r w:rsidR="003363E5" w:rsidRPr="00062332">
        <w:rPr>
          <w:rFonts w:ascii="Arial" w:hAnsi="Arial" w:cs="Arial"/>
          <w:bCs/>
          <w:sz w:val="24"/>
          <w:szCs w:val="24"/>
        </w:rPr>
        <w:t xml:space="preserve">Personally, I hope I gain valuable information </w:t>
      </w:r>
      <w:r w:rsidR="007A47F5" w:rsidRPr="00062332">
        <w:rPr>
          <w:rFonts w:ascii="Arial" w:hAnsi="Arial" w:cs="Arial"/>
          <w:bCs/>
          <w:sz w:val="24"/>
          <w:szCs w:val="24"/>
        </w:rPr>
        <w:t>and understanding of the support I can offer to any bereaved chi</w:t>
      </w:r>
      <w:r w:rsidR="00994737" w:rsidRPr="00062332">
        <w:rPr>
          <w:rFonts w:ascii="Arial" w:hAnsi="Arial" w:cs="Arial"/>
          <w:bCs/>
          <w:sz w:val="24"/>
          <w:szCs w:val="24"/>
        </w:rPr>
        <w:t xml:space="preserve">ld </w:t>
      </w:r>
      <w:r w:rsidR="0072116C" w:rsidRPr="00062332">
        <w:rPr>
          <w:rFonts w:ascii="Arial" w:hAnsi="Arial" w:cs="Arial"/>
          <w:bCs/>
          <w:sz w:val="24"/>
          <w:szCs w:val="24"/>
        </w:rPr>
        <w:t>that</w:t>
      </w:r>
      <w:r w:rsidR="002E6E31" w:rsidRPr="00062332">
        <w:rPr>
          <w:rFonts w:ascii="Arial" w:hAnsi="Arial" w:cs="Arial"/>
          <w:bCs/>
          <w:sz w:val="24"/>
          <w:szCs w:val="24"/>
        </w:rPr>
        <w:t xml:space="preserve"> may be in my care</w:t>
      </w:r>
      <w:r w:rsidR="00625D03" w:rsidRPr="00062332">
        <w:rPr>
          <w:rFonts w:ascii="Arial" w:hAnsi="Arial" w:cs="Arial"/>
          <w:bCs/>
          <w:sz w:val="24"/>
          <w:szCs w:val="24"/>
        </w:rPr>
        <w:t xml:space="preserve"> to ensure their needs are met and their </w:t>
      </w:r>
      <w:r w:rsidR="00B91988" w:rsidRPr="00062332">
        <w:rPr>
          <w:rFonts w:ascii="Arial" w:hAnsi="Arial" w:cs="Arial"/>
          <w:bCs/>
          <w:sz w:val="24"/>
          <w:szCs w:val="24"/>
        </w:rPr>
        <w:t xml:space="preserve">school attainment doesn’t decrease </w:t>
      </w:r>
      <w:r w:rsidR="001A4649" w:rsidRPr="00062332">
        <w:rPr>
          <w:rFonts w:ascii="Arial" w:hAnsi="Arial" w:cs="Arial"/>
          <w:bCs/>
          <w:sz w:val="24"/>
          <w:szCs w:val="24"/>
        </w:rPr>
        <w:t xml:space="preserve">detrimentally. </w:t>
      </w:r>
    </w:p>
    <w:p w14:paraId="385B0009" w14:textId="3F97C4B9" w:rsidR="0001597B" w:rsidRPr="00062332" w:rsidRDefault="0001597B" w:rsidP="00062332">
      <w:pPr>
        <w:spacing w:line="360" w:lineRule="auto"/>
        <w:rPr>
          <w:rFonts w:ascii="Arial" w:hAnsi="Arial" w:cs="Arial"/>
          <w:b/>
          <w:bCs/>
          <w:sz w:val="24"/>
          <w:szCs w:val="24"/>
          <w:u w:val="single"/>
        </w:rPr>
      </w:pPr>
      <w:r w:rsidRPr="00062332">
        <w:rPr>
          <w:rFonts w:ascii="Arial" w:hAnsi="Arial" w:cs="Arial"/>
          <w:b/>
          <w:bCs/>
          <w:sz w:val="24"/>
          <w:szCs w:val="24"/>
          <w:u w:val="single"/>
        </w:rPr>
        <w:t>Reference List</w:t>
      </w:r>
    </w:p>
    <w:p w14:paraId="66F59F80" w14:textId="0872D4D1" w:rsidR="001F7F31" w:rsidRPr="00062332" w:rsidRDefault="001F7F31" w:rsidP="00062332">
      <w:pPr>
        <w:spacing w:line="360" w:lineRule="auto"/>
        <w:rPr>
          <w:rFonts w:ascii="Arial" w:hAnsi="Arial" w:cs="Arial"/>
          <w:sz w:val="24"/>
          <w:szCs w:val="24"/>
        </w:rPr>
      </w:pPr>
      <w:proofErr w:type="spellStart"/>
      <w:r w:rsidRPr="00062332">
        <w:rPr>
          <w:rFonts w:ascii="Arial" w:hAnsi="Arial" w:cs="Arial"/>
          <w:sz w:val="24"/>
          <w:szCs w:val="24"/>
        </w:rPr>
        <w:t>Abdelnoor</w:t>
      </w:r>
      <w:proofErr w:type="spellEnd"/>
      <w:r w:rsidRPr="00062332">
        <w:rPr>
          <w:rFonts w:ascii="Arial" w:hAnsi="Arial" w:cs="Arial"/>
          <w:sz w:val="24"/>
          <w:szCs w:val="24"/>
        </w:rPr>
        <w:t xml:space="preserve">, A., &amp; Hollins, S. (2004) ‘The effect of childhood bereavement on secondary school performance’, </w:t>
      </w:r>
      <w:r w:rsidRPr="00062332">
        <w:rPr>
          <w:rFonts w:ascii="Arial" w:hAnsi="Arial" w:cs="Arial"/>
          <w:i/>
          <w:iCs/>
          <w:sz w:val="24"/>
          <w:szCs w:val="24"/>
        </w:rPr>
        <w:t>Educational Psychology in Practice</w:t>
      </w:r>
      <w:r w:rsidRPr="00062332">
        <w:rPr>
          <w:rFonts w:ascii="Arial" w:hAnsi="Arial" w:cs="Arial"/>
          <w:sz w:val="24"/>
          <w:szCs w:val="24"/>
        </w:rPr>
        <w:t xml:space="preserve">. 20(1), pp. 43–54. </w:t>
      </w:r>
    </w:p>
    <w:p w14:paraId="77F4CCFC" w14:textId="77777777" w:rsidR="001F7F31" w:rsidRPr="00062332" w:rsidRDefault="001F7F31" w:rsidP="00062332">
      <w:pPr>
        <w:spacing w:line="360" w:lineRule="auto"/>
        <w:rPr>
          <w:rFonts w:ascii="Arial" w:eastAsiaTheme="minorHAnsi" w:hAnsi="Arial" w:cs="Arial"/>
          <w:sz w:val="24"/>
          <w:szCs w:val="24"/>
        </w:rPr>
      </w:pPr>
      <w:r w:rsidRPr="00062332">
        <w:rPr>
          <w:rFonts w:ascii="Arial" w:hAnsi="Arial" w:cs="Arial"/>
          <w:sz w:val="24"/>
          <w:szCs w:val="24"/>
        </w:rPr>
        <w:t xml:space="preserve">Adams, W. (2015) </w:t>
      </w:r>
      <w:r w:rsidRPr="00062332">
        <w:rPr>
          <w:rFonts w:ascii="Arial" w:hAnsi="Arial" w:cs="Arial"/>
          <w:i/>
          <w:iCs/>
          <w:sz w:val="24"/>
          <w:szCs w:val="24"/>
        </w:rPr>
        <w:t xml:space="preserve">Conducting Semi-structured Interviews. </w:t>
      </w:r>
      <w:r w:rsidRPr="00062332">
        <w:rPr>
          <w:rFonts w:ascii="Arial" w:hAnsi="Arial" w:cs="Arial"/>
          <w:sz w:val="24"/>
          <w:szCs w:val="24"/>
        </w:rPr>
        <w:t xml:space="preserve">Available at: </w:t>
      </w:r>
      <w:hyperlink r:id="rId7" w:history="1">
        <w:r w:rsidRPr="00062332">
          <w:rPr>
            <w:rStyle w:val="Hyperlink"/>
            <w:rFonts w:ascii="Arial" w:eastAsiaTheme="minorHAnsi" w:hAnsi="Arial" w:cs="Arial"/>
            <w:sz w:val="24"/>
            <w:szCs w:val="24"/>
          </w:rPr>
          <w:t>https://www.researchgate.net/publication/301738442</w:t>
        </w:r>
      </w:hyperlink>
      <w:r w:rsidRPr="00062332">
        <w:rPr>
          <w:rFonts w:ascii="Arial" w:eastAsiaTheme="minorHAnsi" w:hAnsi="Arial" w:cs="Arial"/>
          <w:color w:val="3874A2"/>
          <w:sz w:val="24"/>
          <w:szCs w:val="24"/>
        </w:rPr>
        <w:t xml:space="preserve"> </w:t>
      </w:r>
      <w:r w:rsidRPr="00062332">
        <w:rPr>
          <w:rFonts w:ascii="Arial" w:eastAsiaTheme="minorHAnsi" w:hAnsi="Arial" w:cs="Arial"/>
          <w:sz w:val="24"/>
          <w:szCs w:val="24"/>
        </w:rPr>
        <w:t>(Accessed: 15 January 2020).</w:t>
      </w:r>
    </w:p>
    <w:p w14:paraId="0568D770" w14:textId="77777777" w:rsidR="001F7F31" w:rsidRPr="00062332" w:rsidRDefault="001F7F31" w:rsidP="00062332">
      <w:pPr>
        <w:spacing w:line="360" w:lineRule="auto"/>
        <w:rPr>
          <w:rFonts w:ascii="Arial" w:hAnsi="Arial" w:cs="Arial"/>
          <w:sz w:val="24"/>
          <w:szCs w:val="24"/>
        </w:rPr>
      </w:pPr>
      <w:proofErr w:type="spellStart"/>
      <w:r w:rsidRPr="00062332">
        <w:rPr>
          <w:rFonts w:ascii="Arial" w:hAnsi="Arial" w:cs="Arial"/>
          <w:sz w:val="24"/>
          <w:szCs w:val="24"/>
        </w:rPr>
        <w:t>Adom</w:t>
      </w:r>
      <w:proofErr w:type="spellEnd"/>
      <w:r w:rsidRPr="00062332">
        <w:rPr>
          <w:rFonts w:ascii="Arial" w:hAnsi="Arial" w:cs="Arial"/>
          <w:sz w:val="24"/>
          <w:szCs w:val="24"/>
        </w:rPr>
        <w:t xml:space="preserve">, D., Yeboah, A., </w:t>
      </w:r>
      <w:proofErr w:type="spellStart"/>
      <w:r w:rsidRPr="00062332">
        <w:rPr>
          <w:rFonts w:ascii="Arial" w:hAnsi="Arial" w:cs="Arial"/>
          <w:sz w:val="24"/>
          <w:szCs w:val="24"/>
        </w:rPr>
        <w:t>Ankrah</w:t>
      </w:r>
      <w:proofErr w:type="spellEnd"/>
      <w:r w:rsidRPr="00062332">
        <w:rPr>
          <w:rFonts w:ascii="Arial" w:hAnsi="Arial" w:cs="Arial"/>
          <w:sz w:val="24"/>
          <w:szCs w:val="24"/>
        </w:rPr>
        <w:t xml:space="preserve">, A. (2016) ‘Constructivism Philosophical Paradigm: Implication for Research, Teaching and Learning’, </w:t>
      </w:r>
      <w:r w:rsidRPr="00062332">
        <w:rPr>
          <w:rFonts w:ascii="Arial" w:hAnsi="Arial" w:cs="Arial"/>
          <w:i/>
          <w:iCs/>
          <w:sz w:val="24"/>
          <w:szCs w:val="24"/>
        </w:rPr>
        <w:t>Global Journal of Arts Humanities and Social Sciences.</w:t>
      </w:r>
      <w:r w:rsidRPr="00062332">
        <w:rPr>
          <w:rFonts w:ascii="Arial" w:hAnsi="Arial" w:cs="Arial"/>
          <w:sz w:val="24"/>
          <w:szCs w:val="24"/>
        </w:rPr>
        <w:t xml:space="preserve"> 4(10), pp.1-9.</w:t>
      </w:r>
    </w:p>
    <w:p w14:paraId="221D88C7" w14:textId="77777777" w:rsidR="001F7F31" w:rsidRPr="00062332" w:rsidRDefault="001F7F31" w:rsidP="00062332">
      <w:pPr>
        <w:spacing w:line="360" w:lineRule="auto"/>
        <w:rPr>
          <w:rFonts w:ascii="Arial" w:hAnsi="Arial" w:cs="Arial"/>
          <w:sz w:val="24"/>
          <w:szCs w:val="24"/>
        </w:rPr>
      </w:pPr>
      <w:r w:rsidRPr="00062332">
        <w:rPr>
          <w:rFonts w:ascii="Arial" w:hAnsi="Arial" w:cs="Arial"/>
          <w:sz w:val="24"/>
          <w:szCs w:val="24"/>
        </w:rPr>
        <w:lastRenderedPageBreak/>
        <w:t>Al-</w:t>
      </w:r>
      <w:proofErr w:type="spellStart"/>
      <w:r w:rsidRPr="00062332">
        <w:rPr>
          <w:rFonts w:ascii="Arial" w:hAnsi="Arial" w:cs="Arial"/>
          <w:sz w:val="24"/>
          <w:szCs w:val="24"/>
        </w:rPr>
        <w:t>Yateem</w:t>
      </w:r>
      <w:proofErr w:type="spellEnd"/>
      <w:r w:rsidRPr="00062332">
        <w:rPr>
          <w:rFonts w:ascii="Arial" w:hAnsi="Arial" w:cs="Arial"/>
          <w:sz w:val="24"/>
          <w:szCs w:val="24"/>
        </w:rPr>
        <w:t xml:space="preserve">, N. (2012) ‘The effect of interview recording on quality of data obtained: a methodological reflection’, </w:t>
      </w:r>
      <w:r w:rsidRPr="00062332">
        <w:rPr>
          <w:rFonts w:ascii="Arial" w:hAnsi="Arial" w:cs="Arial"/>
          <w:i/>
          <w:iCs/>
          <w:sz w:val="24"/>
          <w:szCs w:val="24"/>
        </w:rPr>
        <w:t>Nurse Researcher.</w:t>
      </w:r>
      <w:r w:rsidRPr="00062332">
        <w:rPr>
          <w:rFonts w:ascii="Arial" w:hAnsi="Arial" w:cs="Arial"/>
          <w:sz w:val="24"/>
          <w:szCs w:val="24"/>
        </w:rPr>
        <w:t xml:space="preserve"> 19(4), pp. 31-35.</w:t>
      </w:r>
    </w:p>
    <w:p w14:paraId="621510C2" w14:textId="77777777" w:rsidR="001F7F31" w:rsidRPr="00062332" w:rsidRDefault="001F7F31" w:rsidP="00062332">
      <w:pPr>
        <w:spacing w:line="360" w:lineRule="auto"/>
        <w:rPr>
          <w:rFonts w:ascii="Arial" w:hAnsi="Arial" w:cs="Arial"/>
          <w:sz w:val="24"/>
          <w:szCs w:val="24"/>
        </w:rPr>
      </w:pPr>
      <w:r w:rsidRPr="00062332">
        <w:rPr>
          <w:rFonts w:ascii="Arial" w:hAnsi="Arial" w:cs="Arial"/>
          <w:sz w:val="24"/>
          <w:szCs w:val="24"/>
        </w:rPr>
        <w:t xml:space="preserve">Blandford, A. (2013) </w:t>
      </w:r>
      <w:r w:rsidRPr="00062332">
        <w:rPr>
          <w:rFonts w:ascii="Arial" w:hAnsi="Arial" w:cs="Arial"/>
          <w:i/>
          <w:iCs/>
          <w:sz w:val="24"/>
          <w:szCs w:val="24"/>
        </w:rPr>
        <w:t xml:space="preserve">Semi-structured qualitative studies. </w:t>
      </w:r>
      <w:r w:rsidRPr="00062332">
        <w:rPr>
          <w:rFonts w:ascii="Arial" w:hAnsi="Arial" w:cs="Arial"/>
          <w:sz w:val="24"/>
          <w:szCs w:val="24"/>
        </w:rPr>
        <w:t xml:space="preserve">Available at: </w:t>
      </w:r>
      <w:hyperlink r:id="rId8" w:history="1">
        <w:r w:rsidRPr="00062332">
          <w:rPr>
            <w:rStyle w:val="Hyperlink"/>
            <w:rFonts w:ascii="Arial" w:hAnsi="Arial" w:cs="Arial"/>
            <w:sz w:val="24"/>
            <w:szCs w:val="24"/>
          </w:rPr>
          <w:t>https://discovery.ucl.ac.uk/id/eprint/1436174/2/semi-structured_qualitative_studies.pdf</w:t>
        </w:r>
      </w:hyperlink>
      <w:r w:rsidRPr="00062332">
        <w:rPr>
          <w:rFonts w:ascii="Arial" w:hAnsi="Arial" w:cs="Arial"/>
          <w:sz w:val="24"/>
          <w:szCs w:val="24"/>
        </w:rPr>
        <w:t xml:space="preserve"> (Accessed: 15 January 2020).</w:t>
      </w:r>
    </w:p>
    <w:p w14:paraId="5D30D3D7" w14:textId="77777777" w:rsidR="001F7F31" w:rsidRPr="00062332" w:rsidRDefault="001F7F31" w:rsidP="00062332">
      <w:pPr>
        <w:spacing w:line="360" w:lineRule="auto"/>
        <w:rPr>
          <w:rFonts w:ascii="Arial" w:hAnsi="Arial" w:cs="Arial"/>
          <w:sz w:val="24"/>
          <w:szCs w:val="24"/>
        </w:rPr>
      </w:pPr>
      <w:r w:rsidRPr="00062332">
        <w:rPr>
          <w:rFonts w:ascii="Arial" w:hAnsi="Arial" w:cs="Arial"/>
          <w:sz w:val="24"/>
          <w:szCs w:val="24"/>
        </w:rPr>
        <w:t xml:space="preserve">Braun, V., Clarke, V. (2006) ‘Using thematic analysis in psychology’, </w:t>
      </w:r>
      <w:r w:rsidRPr="00062332">
        <w:rPr>
          <w:rFonts w:ascii="Arial" w:hAnsi="Arial" w:cs="Arial"/>
          <w:i/>
          <w:iCs/>
          <w:sz w:val="24"/>
          <w:szCs w:val="24"/>
        </w:rPr>
        <w:t>Qualitative Research in Psychology</w:t>
      </w:r>
      <w:r w:rsidRPr="00062332">
        <w:rPr>
          <w:rFonts w:ascii="Arial" w:hAnsi="Arial" w:cs="Arial"/>
          <w:sz w:val="24"/>
          <w:szCs w:val="24"/>
        </w:rPr>
        <w:t>. 3, pp. 77–101. doi:10.1191/ 1478088706qp063oa</w:t>
      </w:r>
    </w:p>
    <w:p w14:paraId="353BD87E" w14:textId="77777777" w:rsidR="001F7F31" w:rsidRPr="00062332" w:rsidRDefault="001F7F31" w:rsidP="00062332">
      <w:pPr>
        <w:spacing w:line="360" w:lineRule="auto"/>
        <w:jc w:val="both"/>
        <w:rPr>
          <w:rFonts w:ascii="Arial" w:hAnsi="Arial" w:cs="Arial"/>
          <w:color w:val="201F1E"/>
          <w:sz w:val="24"/>
          <w:szCs w:val="24"/>
          <w:shd w:val="clear" w:color="auto" w:fill="FFFFFF"/>
        </w:rPr>
      </w:pPr>
      <w:r w:rsidRPr="00062332">
        <w:rPr>
          <w:rFonts w:ascii="Arial" w:hAnsi="Arial" w:cs="Arial"/>
          <w:color w:val="201F1E"/>
          <w:sz w:val="24"/>
          <w:szCs w:val="24"/>
          <w:shd w:val="clear" w:color="auto" w:fill="FFFFFF"/>
        </w:rPr>
        <w:t>British Educational Research Association, (2018</w:t>
      </w:r>
      <w:r w:rsidRPr="00062332">
        <w:rPr>
          <w:rStyle w:val="Emphasis"/>
          <w:rFonts w:ascii="Arial" w:hAnsi="Arial" w:cs="Arial"/>
          <w:color w:val="201F1E"/>
          <w:sz w:val="24"/>
          <w:szCs w:val="24"/>
        </w:rPr>
        <w:t xml:space="preserve">). Ethical Guidelines for Educational Research. </w:t>
      </w:r>
      <w:r w:rsidRPr="00062332">
        <w:rPr>
          <w:rFonts w:ascii="Arial" w:hAnsi="Arial" w:cs="Arial"/>
          <w:color w:val="201F1E"/>
          <w:sz w:val="24"/>
          <w:szCs w:val="24"/>
          <w:shd w:val="clear" w:color="auto" w:fill="FFFFFF"/>
        </w:rPr>
        <w:t xml:space="preserve">Available at: </w:t>
      </w:r>
      <w:hyperlink r:id="rId9" w:history="1">
        <w:r w:rsidRPr="00062332">
          <w:rPr>
            <w:rStyle w:val="Hyperlink"/>
            <w:rFonts w:ascii="Arial" w:hAnsi="Arial" w:cs="Arial"/>
            <w:sz w:val="24"/>
            <w:szCs w:val="24"/>
            <w:shd w:val="clear" w:color="auto" w:fill="FFFFFF"/>
          </w:rPr>
          <w:t>https://www.bera.ac.uk/publication/ethical-guidelines-for-educational-research-2018-online</w:t>
        </w:r>
      </w:hyperlink>
      <w:r w:rsidRPr="00062332">
        <w:rPr>
          <w:rFonts w:ascii="Arial" w:hAnsi="Arial" w:cs="Arial"/>
          <w:color w:val="201F1E"/>
          <w:sz w:val="24"/>
          <w:szCs w:val="24"/>
          <w:shd w:val="clear" w:color="auto" w:fill="FFFFFF"/>
        </w:rPr>
        <w:t xml:space="preserve"> (Accessed: 12 January 2020).</w:t>
      </w:r>
    </w:p>
    <w:p w14:paraId="53ED1724" w14:textId="77777777" w:rsidR="001F7F31" w:rsidRPr="00062332" w:rsidRDefault="001F7F31" w:rsidP="00062332">
      <w:pPr>
        <w:spacing w:line="360" w:lineRule="auto"/>
        <w:jc w:val="both"/>
        <w:rPr>
          <w:rFonts w:ascii="Arial" w:hAnsi="Arial" w:cs="Arial"/>
          <w:color w:val="201F1E"/>
          <w:sz w:val="24"/>
          <w:szCs w:val="24"/>
          <w:shd w:val="clear" w:color="auto" w:fill="FFFFFF"/>
        </w:rPr>
      </w:pPr>
      <w:r w:rsidRPr="00062332">
        <w:rPr>
          <w:rFonts w:ascii="Arial" w:hAnsi="Arial" w:cs="Arial"/>
          <w:color w:val="201F1E"/>
          <w:sz w:val="24"/>
          <w:szCs w:val="24"/>
          <w:shd w:val="clear" w:color="auto" w:fill="FFFFFF"/>
        </w:rPr>
        <w:t xml:space="preserve">Caulfield, J. (No date). </w:t>
      </w:r>
      <w:r w:rsidRPr="00062332">
        <w:rPr>
          <w:rFonts w:ascii="Arial" w:hAnsi="Arial" w:cs="Arial"/>
          <w:i/>
          <w:iCs/>
          <w:color w:val="201F1E"/>
          <w:sz w:val="24"/>
          <w:szCs w:val="24"/>
          <w:shd w:val="clear" w:color="auto" w:fill="FFFFFF"/>
        </w:rPr>
        <w:t xml:space="preserve">How to do thematic analysis. </w:t>
      </w:r>
      <w:r w:rsidRPr="00062332">
        <w:rPr>
          <w:rFonts w:ascii="Arial" w:hAnsi="Arial" w:cs="Arial"/>
          <w:color w:val="201F1E"/>
          <w:sz w:val="24"/>
          <w:szCs w:val="24"/>
          <w:shd w:val="clear" w:color="auto" w:fill="FFFFFF"/>
        </w:rPr>
        <w:t xml:space="preserve">Available at: </w:t>
      </w:r>
      <w:hyperlink r:id="rId10" w:history="1">
        <w:r w:rsidRPr="00062332">
          <w:rPr>
            <w:rStyle w:val="Hyperlink"/>
            <w:rFonts w:ascii="Arial" w:hAnsi="Arial" w:cs="Arial"/>
            <w:sz w:val="24"/>
            <w:szCs w:val="24"/>
            <w:shd w:val="clear" w:color="auto" w:fill="FFFFFF"/>
          </w:rPr>
          <w:t>https://www.scribbr.com/methodology/thematic-analysis/</w:t>
        </w:r>
      </w:hyperlink>
      <w:r w:rsidRPr="00062332">
        <w:rPr>
          <w:rFonts w:ascii="Arial" w:hAnsi="Arial" w:cs="Arial"/>
          <w:color w:val="201F1E"/>
          <w:sz w:val="24"/>
          <w:szCs w:val="24"/>
          <w:shd w:val="clear" w:color="auto" w:fill="FFFFFF"/>
        </w:rPr>
        <w:t xml:space="preserve"> (Accessed: 23 January 2020).</w:t>
      </w:r>
    </w:p>
    <w:p w14:paraId="499D90DA" w14:textId="77777777" w:rsidR="001F7F31" w:rsidRPr="00062332" w:rsidRDefault="001F7F31" w:rsidP="00062332">
      <w:pPr>
        <w:spacing w:line="360" w:lineRule="auto"/>
        <w:jc w:val="both"/>
        <w:rPr>
          <w:rFonts w:ascii="Arial" w:hAnsi="Arial" w:cs="Arial"/>
          <w:color w:val="201F1E"/>
          <w:sz w:val="24"/>
          <w:szCs w:val="24"/>
          <w:shd w:val="clear" w:color="auto" w:fill="FFFFFF"/>
        </w:rPr>
      </w:pPr>
      <w:r w:rsidRPr="00062332">
        <w:rPr>
          <w:rFonts w:ascii="Arial" w:hAnsi="Arial" w:cs="Arial"/>
          <w:sz w:val="24"/>
          <w:szCs w:val="24"/>
        </w:rPr>
        <w:t xml:space="preserve">Chaturvedi, P. (2014) ‘Axiology Competencies: The role of teacher training programme in strengthens it’, </w:t>
      </w:r>
      <w:r w:rsidRPr="00062332">
        <w:rPr>
          <w:rFonts w:ascii="Arial" w:hAnsi="Arial" w:cs="Arial"/>
          <w:i/>
          <w:iCs/>
          <w:sz w:val="24"/>
          <w:szCs w:val="24"/>
        </w:rPr>
        <w:t xml:space="preserve">IOSR Journal of Research &amp; Method in Education. </w:t>
      </w:r>
      <w:r w:rsidRPr="00062332">
        <w:rPr>
          <w:rFonts w:ascii="Arial" w:hAnsi="Arial" w:cs="Arial"/>
          <w:sz w:val="24"/>
          <w:szCs w:val="24"/>
        </w:rPr>
        <w:t>4(2), pp. 19-23.</w:t>
      </w:r>
    </w:p>
    <w:p w14:paraId="3CCACDB1"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Child Bereavement UK (2018) UK death and bereavement statistics. Available at: </w:t>
      </w:r>
      <w:hyperlink r:id="rId11" w:history="1">
        <w:r w:rsidRPr="00062332">
          <w:rPr>
            <w:rStyle w:val="Hyperlink"/>
            <w:rFonts w:ascii="Arial" w:hAnsi="Arial" w:cs="Arial"/>
            <w:sz w:val="24"/>
            <w:szCs w:val="24"/>
          </w:rPr>
          <w:t>https://www.childbereavementuk.org/death-bereavement-statistics</w:t>
        </w:r>
      </w:hyperlink>
      <w:r w:rsidRPr="00062332">
        <w:rPr>
          <w:rFonts w:ascii="Arial" w:hAnsi="Arial" w:cs="Arial"/>
          <w:color w:val="000000" w:themeColor="text1"/>
          <w:sz w:val="24"/>
          <w:szCs w:val="24"/>
        </w:rPr>
        <w:t xml:space="preserve"> (Accessed: 09 January 2020).</w:t>
      </w:r>
    </w:p>
    <w:p w14:paraId="4B41D89D"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Cohen, L., Manion, L., Morrison, K. (2007) </w:t>
      </w:r>
      <w:r w:rsidRPr="00062332">
        <w:rPr>
          <w:rFonts w:ascii="Arial" w:hAnsi="Arial" w:cs="Arial"/>
          <w:i/>
          <w:iCs/>
          <w:color w:val="000000" w:themeColor="text1"/>
          <w:sz w:val="24"/>
          <w:szCs w:val="24"/>
        </w:rPr>
        <w:t xml:space="preserve">Research Methods in Education. </w:t>
      </w:r>
      <w:r w:rsidRPr="00062332">
        <w:rPr>
          <w:rFonts w:ascii="Arial" w:hAnsi="Arial" w:cs="Arial"/>
          <w:color w:val="000000" w:themeColor="text1"/>
          <w:sz w:val="24"/>
          <w:szCs w:val="24"/>
        </w:rPr>
        <w:t>(6</w:t>
      </w:r>
      <w:r w:rsidRPr="00062332">
        <w:rPr>
          <w:rFonts w:ascii="Arial" w:hAnsi="Arial" w:cs="Arial"/>
          <w:color w:val="000000" w:themeColor="text1"/>
          <w:sz w:val="24"/>
          <w:szCs w:val="24"/>
          <w:vertAlign w:val="superscript"/>
        </w:rPr>
        <w:t>th</w:t>
      </w:r>
      <w:r w:rsidRPr="00062332">
        <w:rPr>
          <w:rFonts w:ascii="Arial" w:hAnsi="Arial" w:cs="Arial"/>
          <w:color w:val="000000" w:themeColor="text1"/>
          <w:sz w:val="24"/>
          <w:szCs w:val="24"/>
        </w:rPr>
        <w:t xml:space="preserve"> ed.). Routledge: New York.</w:t>
      </w:r>
    </w:p>
    <w:p w14:paraId="381FECA8"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Cruse Bereavement Care (No date) Children and Young people in Wales. Available at: </w:t>
      </w:r>
      <w:hyperlink r:id="rId12" w:history="1">
        <w:r w:rsidRPr="00062332">
          <w:rPr>
            <w:rStyle w:val="Hyperlink"/>
            <w:rFonts w:ascii="Arial" w:hAnsi="Arial" w:cs="Arial"/>
            <w:sz w:val="24"/>
            <w:szCs w:val="24"/>
          </w:rPr>
          <w:t>https://www.cruse.org.uk/get-help/local-services/wales/wales/children-and-young-people-in-wales</w:t>
        </w:r>
      </w:hyperlink>
      <w:r w:rsidRPr="00062332">
        <w:rPr>
          <w:rFonts w:ascii="Arial" w:hAnsi="Arial" w:cs="Arial"/>
          <w:color w:val="000000" w:themeColor="text1"/>
          <w:sz w:val="24"/>
          <w:szCs w:val="24"/>
        </w:rPr>
        <w:t xml:space="preserve"> (Accessed: 09 January 2020).</w:t>
      </w:r>
    </w:p>
    <w:p w14:paraId="3BC6B8E8"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Department of Health (No date) Promoting emotional wellbeing and positive mental health of children and young people. Available: </w:t>
      </w:r>
      <w:hyperlink r:id="rId13" w:history="1">
        <w:r w:rsidRPr="00062332">
          <w:rPr>
            <w:rStyle w:val="Hyperlink"/>
            <w:rFonts w:ascii="Arial" w:hAnsi="Arial" w:cs="Arial"/>
            <w:sz w:val="24"/>
            <w:szCs w:val="24"/>
          </w:rPr>
          <w:t>https://assets.publishing.service.gov.uk/government/uploads/system/uploads/attachment_data/file/299268/Emotional_Health_and_Wellbeing_pathway_Interactive_FINAL.pdf</w:t>
        </w:r>
      </w:hyperlink>
      <w:r w:rsidRPr="00062332">
        <w:rPr>
          <w:rFonts w:ascii="Arial" w:hAnsi="Arial" w:cs="Arial"/>
          <w:color w:val="000000" w:themeColor="text1"/>
          <w:sz w:val="24"/>
          <w:szCs w:val="24"/>
        </w:rPr>
        <w:t xml:space="preserve"> (Accessed: 09 January 2020). </w:t>
      </w:r>
    </w:p>
    <w:p w14:paraId="51B067E2" w14:textId="77777777" w:rsidR="001F7F31" w:rsidRPr="00062332" w:rsidRDefault="001F7F31" w:rsidP="00062332">
      <w:pPr>
        <w:spacing w:line="360" w:lineRule="auto"/>
        <w:rPr>
          <w:rFonts w:ascii="Arial" w:hAnsi="Arial" w:cs="Arial"/>
          <w:i/>
          <w:iCs/>
          <w:color w:val="000000" w:themeColor="text1"/>
          <w:sz w:val="24"/>
          <w:szCs w:val="24"/>
        </w:rPr>
      </w:pPr>
      <w:proofErr w:type="spellStart"/>
      <w:r w:rsidRPr="00062332">
        <w:rPr>
          <w:rFonts w:ascii="Arial" w:hAnsi="Arial" w:cs="Arial"/>
          <w:color w:val="000000" w:themeColor="text1"/>
          <w:sz w:val="24"/>
          <w:szCs w:val="24"/>
        </w:rPr>
        <w:lastRenderedPageBreak/>
        <w:t>Freeday</w:t>
      </w:r>
      <w:proofErr w:type="spellEnd"/>
      <w:r w:rsidRPr="00062332">
        <w:rPr>
          <w:rFonts w:ascii="Arial" w:hAnsi="Arial" w:cs="Arial"/>
          <w:color w:val="000000" w:themeColor="text1"/>
          <w:sz w:val="24"/>
          <w:szCs w:val="24"/>
        </w:rPr>
        <w:t xml:space="preserve">, J. (2006) ‘Demonstrating Rigor Using Thematic Analysis: A Hybrid Approach of Inductive and Deductive Coding and Theme Development’, </w:t>
      </w:r>
      <w:r w:rsidRPr="00062332">
        <w:rPr>
          <w:rFonts w:ascii="Arial" w:hAnsi="Arial" w:cs="Arial"/>
          <w:i/>
          <w:iCs/>
          <w:color w:val="000000" w:themeColor="text1"/>
          <w:sz w:val="24"/>
          <w:szCs w:val="24"/>
        </w:rPr>
        <w:t xml:space="preserve">International Journal of Qualitative Methods. </w:t>
      </w:r>
      <w:r w:rsidRPr="00062332">
        <w:rPr>
          <w:rFonts w:ascii="Arial" w:hAnsi="Arial" w:cs="Arial"/>
          <w:color w:val="000000" w:themeColor="text1"/>
          <w:sz w:val="24"/>
          <w:szCs w:val="24"/>
        </w:rPr>
        <w:t>5(1), pp. 80-92.</w:t>
      </w:r>
      <w:r w:rsidRPr="00062332">
        <w:rPr>
          <w:rFonts w:ascii="Arial" w:hAnsi="Arial" w:cs="Arial"/>
          <w:i/>
          <w:iCs/>
          <w:color w:val="000000" w:themeColor="text1"/>
          <w:sz w:val="24"/>
          <w:szCs w:val="24"/>
        </w:rPr>
        <w:t xml:space="preserve"> </w:t>
      </w:r>
    </w:p>
    <w:p w14:paraId="778E2D81" w14:textId="77777777" w:rsidR="001F7F31" w:rsidRPr="00062332" w:rsidRDefault="001F7F31" w:rsidP="00062332">
      <w:pPr>
        <w:spacing w:line="360" w:lineRule="auto"/>
        <w:rPr>
          <w:rFonts w:ascii="Arial" w:hAnsi="Arial" w:cs="Arial"/>
          <w:color w:val="000000" w:themeColor="text1"/>
          <w:sz w:val="24"/>
          <w:szCs w:val="24"/>
        </w:rPr>
      </w:pPr>
      <w:proofErr w:type="spellStart"/>
      <w:r w:rsidRPr="00062332">
        <w:rPr>
          <w:rFonts w:ascii="Arial" w:hAnsi="Arial" w:cs="Arial"/>
          <w:color w:val="000000" w:themeColor="text1"/>
          <w:sz w:val="24"/>
          <w:szCs w:val="24"/>
        </w:rPr>
        <w:t>Gray</w:t>
      </w:r>
      <w:proofErr w:type="spellEnd"/>
      <w:r w:rsidRPr="00062332">
        <w:rPr>
          <w:rFonts w:ascii="Arial" w:hAnsi="Arial" w:cs="Arial"/>
          <w:color w:val="000000" w:themeColor="text1"/>
          <w:sz w:val="24"/>
          <w:szCs w:val="24"/>
        </w:rPr>
        <w:t xml:space="preserve">, D. E. (2009) </w:t>
      </w:r>
      <w:r w:rsidRPr="00062332">
        <w:rPr>
          <w:rFonts w:ascii="Arial" w:hAnsi="Arial" w:cs="Arial"/>
          <w:i/>
          <w:iCs/>
          <w:color w:val="000000" w:themeColor="text1"/>
          <w:sz w:val="24"/>
          <w:szCs w:val="24"/>
        </w:rPr>
        <w:t>Doing Research in the Real World</w:t>
      </w:r>
      <w:r w:rsidRPr="00062332">
        <w:rPr>
          <w:rFonts w:ascii="Arial" w:hAnsi="Arial" w:cs="Arial"/>
          <w:color w:val="000000" w:themeColor="text1"/>
          <w:sz w:val="24"/>
          <w:szCs w:val="24"/>
        </w:rPr>
        <w:t xml:space="preserve"> (2nd ed.). SAGE Publications. </w:t>
      </w:r>
    </w:p>
    <w:p w14:paraId="247496FD"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Guest, G., MacQueen, K. M., </w:t>
      </w:r>
      <w:proofErr w:type="spellStart"/>
      <w:r w:rsidRPr="00062332">
        <w:rPr>
          <w:rFonts w:ascii="Arial" w:hAnsi="Arial" w:cs="Arial"/>
          <w:color w:val="000000" w:themeColor="text1"/>
          <w:sz w:val="24"/>
          <w:szCs w:val="24"/>
        </w:rPr>
        <w:t>Namey</w:t>
      </w:r>
      <w:proofErr w:type="spellEnd"/>
      <w:r w:rsidRPr="00062332">
        <w:rPr>
          <w:rFonts w:ascii="Arial" w:hAnsi="Arial" w:cs="Arial"/>
          <w:color w:val="000000" w:themeColor="text1"/>
          <w:sz w:val="24"/>
          <w:szCs w:val="24"/>
        </w:rPr>
        <w:t xml:space="preserve">, E. E. (2014) </w:t>
      </w:r>
      <w:r w:rsidRPr="00062332">
        <w:rPr>
          <w:rFonts w:ascii="Arial" w:hAnsi="Arial" w:cs="Arial"/>
          <w:i/>
          <w:iCs/>
          <w:color w:val="000000" w:themeColor="text1"/>
          <w:sz w:val="24"/>
          <w:szCs w:val="24"/>
        </w:rPr>
        <w:t xml:space="preserve">Introduction to Applied Thematic Analysis. </w:t>
      </w:r>
      <w:r w:rsidRPr="00062332">
        <w:rPr>
          <w:rFonts w:ascii="Arial" w:hAnsi="Arial" w:cs="Arial"/>
          <w:color w:val="000000" w:themeColor="text1"/>
          <w:sz w:val="24"/>
          <w:szCs w:val="24"/>
        </w:rPr>
        <w:t xml:space="preserve">Available at: </w:t>
      </w:r>
      <w:hyperlink r:id="rId14" w:history="1">
        <w:r w:rsidRPr="00062332">
          <w:rPr>
            <w:rStyle w:val="Hyperlink"/>
            <w:rFonts w:ascii="Arial" w:hAnsi="Arial" w:cs="Arial"/>
            <w:sz w:val="24"/>
            <w:szCs w:val="24"/>
          </w:rPr>
          <w:t>http://antle.iat.sfu.ca/wp-content/uploads/Guest_2012_AppliedThematicAnlaysis_Ch1.pdf</w:t>
        </w:r>
      </w:hyperlink>
      <w:r w:rsidRPr="00062332">
        <w:rPr>
          <w:rFonts w:ascii="Arial" w:hAnsi="Arial" w:cs="Arial"/>
          <w:color w:val="000000" w:themeColor="text1"/>
          <w:sz w:val="24"/>
          <w:szCs w:val="24"/>
        </w:rPr>
        <w:t xml:space="preserve"> (Accessed: 23 January 2020).</w:t>
      </w:r>
    </w:p>
    <w:p w14:paraId="27D13BC2"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Hill, M. R. (1984) ‘Epistemology, Axiology and Ideology in Sociology’, </w:t>
      </w:r>
      <w:r w:rsidRPr="00062332">
        <w:rPr>
          <w:rFonts w:ascii="Arial" w:hAnsi="Arial" w:cs="Arial"/>
          <w:i/>
          <w:iCs/>
          <w:color w:val="000000" w:themeColor="text1"/>
          <w:sz w:val="24"/>
          <w:szCs w:val="24"/>
        </w:rPr>
        <w:t xml:space="preserve">Mid-American Review of Sociology. </w:t>
      </w:r>
      <w:r w:rsidRPr="00062332">
        <w:rPr>
          <w:rFonts w:ascii="Arial" w:hAnsi="Arial" w:cs="Arial"/>
          <w:color w:val="000000" w:themeColor="text1"/>
          <w:sz w:val="24"/>
          <w:szCs w:val="24"/>
        </w:rPr>
        <w:t>9(2), pp. 59-77).</w:t>
      </w:r>
    </w:p>
    <w:p w14:paraId="20EE3EC5"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HWB (No date) </w:t>
      </w:r>
      <w:r w:rsidRPr="00062332">
        <w:rPr>
          <w:rFonts w:ascii="Arial" w:hAnsi="Arial" w:cs="Arial"/>
          <w:i/>
          <w:iCs/>
          <w:color w:val="000000" w:themeColor="text1"/>
          <w:sz w:val="24"/>
          <w:szCs w:val="24"/>
        </w:rPr>
        <w:t xml:space="preserve">Semi-structured interviews. </w:t>
      </w:r>
      <w:r w:rsidRPr="00062332">
        <w:rPr>
          <w:rFonts w:ascii="Arial" w:hAnsi="Arial" w:cs="Arial"/>
          <w:color w:val="000000" w:themeColor="text1"/>
          <w:sz w:val="24"/>
          <w:szCs w:val="24"/>
        </w:rPr>
        <w:t xml:space="preserve">Available at: </w:t>
      </w:r>
      <w:hyperlink r:id="rId15" w:history="1">
        <w:r w:rsidRPr="00062332">
          <w:rPr>
            <w:rStyle w:val="Hyperlink"/>
            <w:rFonts w:ascii="Arial" w:hAnsi="Arial" w:cs="Arial"/>
            <w:sz w:val="24"/>
            <w:szCs w:val="24"/>
          </w:rPr>
          <w:t>http://resources.hwb.wales.gov.uk/VTC/ngfl/psychology/learn_train/research_methods/208E70A8-8FBD-45C2-8DC2-A212F1991377/s03research_methods/070a_semistruct.htm</w:t>
        </w:r>
      </w:hyperlink>
      <w:r w:rsidRPr="00062332">
        <w:rPr>
          <w:rFonts w:ascii="Arial" w:hAnsi="Arial" w:cs="Arial"/>
          <w:color w:val="000000" w:themeColor="text1"/>
          <w:sz w:val="24"/>
          <w:szCs w:val="24"/>
        </w:rPr>
        <w:t xml:space="preserve"> (Accessed: 17 January 2020).</w:t>
      </w:r>
    </w:p>
    <w:p w14:paraId="6EEAD55E" w14:textId="77777777" w:rsidR="001F7F31" w:rsidRPr="00062332" w:rsidRDefault="001F7F31" w:rsidP="00062332">
      <w:pPr>
        <w:spacing w:line="360" w:lineRule="auto"/>
        <w:rPr>
          <w:rFonts w:ascii="Arial" w:hAnsi="Arial" w:cs="Arial"/>
          <w:color w:val="000000" w:themeColor="text1"/>
          <w:sz w:val="24"/>
          <w:szCs w:val="24"/>
        </w:rPr>
      </w:pPr>
      <w:proofErr w:type="spellStart"/>
      <w:r w:rsidRPr="00062332">
        <w:rPr>
          <w:rFonts w:ascii="Arial" w:hAnsi="Arial" w:cs="Arial"/>
          <w:color w:val="000000" w:themeColor="text1"/>
          <w:sz w:val="24"/>
          <w:szCs w:val="24"/>
        </w:rPr>
        <w:t>Ignet</w:t>
      </w:r>
      <w:proofErr w:type="spellEnd"/>
      <w:r w:rsidRPr="00062332">
        <w:rPr>
          <w:rFonts w:ascii="Arial" w:hAnsi="Arial" w:cs="Arial"/>
          <w:color w:val="000000" w:themeColor="text1"/>
          <w:sz w:val="24"/>
          <w:szCs w:val="24"/>
        </w:rPr>
        <w:t xml:space="preserve"> (2009) </w:t>
      </w:r>
      <w:r w:rsidRPr="00062332">
        <w:rPr>
          <w:rFonts w:ascii="Arial" w:hAnsi="Arial" w:cs="Arial"/>
          <w:i/>
          <w:iCs/>
          <w:color w:val="000000" w:themeColor="text1"/>
          <w:sz w:val="24"/>
          <w:szCs w:val="24"/>
        </w:rPr>
        <w:t xml:space="preserve">Structured Interviewing Guidance for Interviewers. </w:t>
      </w:r>
      <w:r w:rsidRPr="00062332">
        <w:rPr>
          <w:rFonts w:ascii="Arial" w:hAnsi="Arial" w:cs="Arial"/>
          <w:color w:val="000000" w:themeColor="text1"/>
          <w:sz w:val="24"/>
          <w:szCs w:val="24"/>
        </w:rPr>
        <w:t xml:space="preserve">Available at: </w:t>
      </w:r>
      <w:hyperlink r:id="rId16" w:history="1">
        <w:r w:rsidRPr="00062332">
          <w:rPr>
            <w:rStyle w:val="Hyperlink"/>
            <w:rFonts w:ascii="Arial" w:hAnsi="Arial" w:cs="Arial"/>
            <w:sz w:val="24"/>
            <w:szCs w:val="24"/>
          </w:rPr>
          <w:t>https://www.ignet.gov/sites/default/files/files/17_Structured_Interviewing_Guidance_for_Interviewers.pdf</w:t>
        </w:r>
      </w:hyperlink>
      <w:r w:rsidRPr="00062332">
        <w:rPr>
          <w:rFonts w:ascii="Arial" w:hAnsi="Arial" w:cs="Arial"/>
          <w:color w:val="000000" w:themeColor="text1"/>
          <w:sz w:val="24"/>
          <w:szCs w:val="24"/>
        </w:rPr>
        <w:t xml:space="preserve"> (Accessed: 15 January 2020). </w:t>
      </w:r>
    </w:p>
    <w:p w14:paraId="42087421" w14:textId="77777777" w:rsidR="001F7F31" w:rsidRPr="00062332" w:rsidRDefault="001F7F31" w:rsidP="00062332">
      <w:pPr>
        <w:spacing w:line="360" w:lineRule="auto"/>
        <w:rPr>
          <w:rFonts w:ascii="Arial" w:hAnsi="Arial" w:cs="Arial"/>
          <w:color w:val="000000" w:themeColor="text1"/>
          <w:sz w:val="24"/>
          <w:szCs w:val="24"/>
        </w:rPr>
      </w:pPr>
      <w:proofErr w:type="spellStart"/>
      <w:r w:rsidRPr="00062332">
        <w:rPr>
          <w:rFonts w:ascii="Arial" w:hAnsi="Arial" w:cs="Arial"/>
          <w:color w:val="000000" w:themeColor="text1"/>
          <w:sz w:val="24"/>
          <w:szCs w:val="24"/>
        </w:rPr>
        <w:t>Kaboub</w:t>
      </w:r>
      <w:proofErr w:type="spellEnd"/>
      <w:r w:rsidRPr="00062332">
        <w:rPr>
          <w:rFonts w:ascii="Arial" w:hAnsi="Arial" w:cs="Arial"/>
          <w:color w:val="000000" w:themeColor="text1"/>
          <w:sz w:val="24"/>
          <w:szCs w:val="24"/>
        </w:rPr>
        <w:t xml:space="preserve">, F. (2008) ‘Positivist Paradigm’, </w:t>
      </w:r>
      <w:r w:rsidRPr="00062332">
        <w:rPr>
          <w:rFonts w:ascii="Arial" w:hAnsi="Arial" w:cs="Arial"/>
          <w:i/>
          <w:iCs/>
          <w:color w:val="000000" w:themeColor="text1"/>
          <w:sz w:val="24"/>
          <w:szCs w:val="24"/>
        </w:rPr>
        <w:t>Leong</w:t>
      </w:r>
      <w:r w:rsidRPr="00062332">
        <w:rPr>
          <w:rFonts w:ascii="Arial" w:hAnsi="Arial" w:cs="Arial"/>
          <w:color w:val="000000" w:themeColor="text1"/>
          <w:sz w:val="24"/>
          <w:szCs w:val="24"/>
        </w:rPr>
        <w:t>. 2, pp. 343.</w:t>
      </w:r>
    </w:p>
    <w:p w14:paraId="595BEEED"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Keller, S. (2019) </w:t>
      </w:r>
      <w:r w:rsidRPr="00062332">
        <w:rPr>
          <w:rFonts w:ascii="Arial" w:hAnsi="Arial" w:cs="Arial"/>
          <w:i/>
          <w:iCs/>
          <w:color w:val="000000" w:themeColor="text1"/>
          <w:sz w:val="24"/>
          <w:szCs w:val="24"/>
        </w:rPr>
        <w:t xml:space="preserve">Semi-structured Interviews. </w:t>
      </w:r>
      <w:r w:rsidRPr="00062332">
        <w:rPr>
          <w:rFonts w:ascii="Arial" w:hAnsi="Arial" w:cs="Arial"/>
          <w:color w:val="000000" w:themeColor="text1"/>
          <w:sz w:val="24"/>
          <w:szCs w:val="24"/>
        </w:rPr>
        <w:t xml:space="preserve">Available at: </w:t>
      </w:r>
      <w:hyperlink r:id="rId17" w:history="1">
        <w:r w:rsidRPr="00062332">
          <w:rPr>
            <w:rStyle w:val="Hyperlink"/>
            <w:rFonts w:ascii="Arial" w:hAnsi="Arial" w:cs="Arial"/>
            <w:sz w:val="24"/>
            <w:szCs w:val="24"/>
          </w:rPr>
          <w:t>https://sswm.info/planning-and-programming/decision-making/gathering-ideas/semi-structured-interviews</w:t>
        </w:r>
      </w:hyperlink>
      <w:r w:rsidRPr="00062332">
        <w:rPr>
          <w:rFonts w:ascii="Arial" w:hAnsi="Arial" w:cs="Arial"/>
          <w:color w:val="000000" w:themeColor="text1"/>
          <w:sz w:val="24"/>
          <w:szCs w:val="24"/>
        </w:rPr>
        <w:t xml:space="preserve"> (Accessed: 17 January 2020).</w:t>
      </w:r>
    </w:p>
    <w:p w14:paraId="36E9EB3E"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King, N. (2004) ‘Using templates in the thematic analysis of text’, In C. Cassell &amp; G. Symon (Eds.), </w:t>
      </w:r>
      <w:r w:rsidRPr="00062332">
        <w:rPr>
          <w:rFonts w:ascii="Arial" w:hAnsi="Arial" w:cs="Arial"/>
          <w:i/>
          <w:iCs/>
          <w:color w:val="000000" w:themeColor="text1"/>
          <w:sz w:val="24"/>
          <w:szCs w:val="24"/>
        </w:rPr>
        <w:t>Essential guide to qualitative methods in organizational research</w:t>
      </w:r>
      <w:r w:rsidRPr="00062332">
        <w:rPr>
          <w:rFonts w:ascii="Arial" w:hAnsi="Arial" w:cs="Arial"/>
          <w:color w:val="000000" w:themeColor="text1"/>
          <w:sz w:val="24"/>
          <w:szCs w:val="24"/>
        </w:rPr>
        <w:t>. pp. 257–270. London, UK: Sage.</w:t>
      </w:r>
    </w:p>
    <w:p w14:paraId="46F267A4"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Khan, S. N. (2014) ‘Qualitative Research Method: Grounded Theory’, </w:t>
      </w:r>
      <w:r w:rsidRPr="00062332">
        <w:rPr>
          <w:rFonts w:ascii="Arial" w:hAnsi="Arial" w:cs="Arial"/>
          <w:i/>
          <w:iCs/>
          <w:color w:val="000000" w:themeColor="text1"/>
          <w:sz w:val="24"/>
          <w:szCs w:val="24"/>
        </w:rPr>
        <w:t>International Journal of Business and Management</w:t>
      </w:r>
      <w:r w:rsidRPr="00062332">
        <w:rPr>
          <w:rFonts w:ascii="Arial" w:hAnsi="Arial" w:cs="Arial"/>
          <w:color w:val="000000" w:themeColor="text1"/>
          <w:sz w:val="24"/>
          <w:szCs w:val="24"/>
        </w:rPr>
        <w:t>. 9(11), pp. 224-233.</w:t>
      </w:r>
    </w:p>
    <w:p w14:paraId="5C7EC84E" w14:textId="77777777" w:rsidR="001F7F31" w:rsidRPr="00062332" w:rsidRDefault="001F7F31" w:rsidP="00062332">
      <w:pPr>
        <w:spacing w:line="360" w:lineRule="auto"/>
        <w:rPr>
          <w:rFonts w:ascii="Arial" w:hAnsi="Arial" w:cs="Arial"/>
          <w:color w:val="000000" w:themeColor="text1"/>
          <w:sz w:val="24"/>
          <w:szCs w:val="24"/>
        </w:rPr>
      </w:pPr>
      <w:proofErr w:type="spellStart"/>
      <w:r w:rsidRPr="00062332">
        <w:rPr>
          <w:rFonts w:ascii="Arial" w:hAnsi="Arial" w:cs="Arial"/>
          <w:color w:val="000000" w:themeColor="text1"/>
          <w:sz w:val="24"/>
          <w:szCs w:val="24"/>
        </w:rPr>
        <w:t>Laerd</w:t>
      </w:r>
      <w:proofErr w:type="spellEnd"/>
      <w:r w:rsidRPr="00062332">
        <w:rPr>
          <w:rFonts w:ascii="Arial" w:hAnsi="Arial" w:cs="Arial"/>
          <w:color w:val="000000" w:themeColor="text1"/>
          <w:sz w:val="24"/>
          <w:szCs w:val="24"/>
        </w:rPr>
        <w:t xml:space="preserve"> Dissertation (2012) </w:t>
      </w:r>
      <w:r w:rsidRPr="00062332">
        <w:rPr>
          <w:rFonts w:ascii="Arial" w:hAnsi="Arial" w:cs="Arial"/>
          <w:i/>
          <w:iCs/>
          <w:color w:val="000000" w:themeColor="text1"/>
          <w:sz w:val="24"/>
          <w:szCs w:val="24"/>
        </w:rPr>
        <w:t>Purposive sampling</w:t>
      </w:r>
      <w:r w:rsidRPr="00062332">
        <w:rPr>
          <w:rFonts w:ascii="Arial" w:hAnsi="Arial" w:cs="Arial"/>
          <w:color w:val="000000" w:themeColor="text1"/>
          <w:sz w:val="24"/>
          <w:szCs w:val="24"/>
        </w:rPr>
        <w:t xml:space="preserve">. Available at: </w:t>
      </w:r>
      <w:hyperlink r:id="rId18" w:history="1">
        <w:r w:rsidRPr="00062332">
          <w:rPr>
            <w:rStyle w:val="Hyperlink"/>
            <w:rFonts w:ascii="Arial" w:hAnsi="Arial" w:cs="Arial"/>
            <w:sz w:val="24"/>
            <w:szCs w:val="24"/>
          </w:rPr>
          <w:t>http://dissertation.laerd.com/purposive-sampling.php</w:t>
        </w:r>
      </w:hyperlink>
      <w:r w:rsidRPr="00062332">
        <w:rPr>
          <w:rFonts w:ascii="Arial" w:hAnsi="Arial" w:cs="Arial"/>
          <w:color w:val="000000" w:themeColor="text1"/>
          <w:sz w:val="24"/>
          <w:szCs w:val="24"/>
        </w:rPr>
        <w:t xml:space="preserve"> (Accessed: 12 January 2020).</w:t>
      </w:r>
    </w:p>
    <w:p w14:paraId="06D74E5A"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lastRenderedPageBreak/>
        <w:t xml:space="preserve">Maguire, M., Delahunt, B. (2017) ‘Doing a Thematic Analysis: A Practical, Step-by-Step Guide for Learning and Teaching Scholars’, </w:t>
      </w:r>
      <w:r w:rsidRPr="00062332">
        <w:rPr>
          <w:rFonts w:ascii="Arial" w:hAnsi="Arial" w:cs="Arial"/>
          <w:i/>
          <w:iCs/>
          <w:color w:val="000000" w:themeColor="text1"/>
          <w:sz w:val="24"/>
          <w:szCs w:val="24"/>
        </w:rPr>
        <w:t xml:space="preserve">AISHE-J. </w:t>
      </w:r>
      <w:r w:rsidRPr="00062332">
        <w:rPr>
          <w:rFonts w:ascii="Arial" w:hAnsi="Arial" w:cs="Arial"/>
          <w:color w:val="000000" w:themeColor="text1"/>
          <w:sz w:val="24"/>
          <w:szCs w:val="24"/>
        </w:rPr>
        <w:t xml:space="preserve">8(3). </w:t>
      </w:r>
    </w:p>
    <w:p w14:paraId="0CE58965"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Moustakas, C. (1994) </w:t>
      </w:r>
      <w:r w:rsidRPr="00062332">
        <w:rPr>
          <w:rFonts w:ascii="Arial" w:hAnsi="Arial" w:cs="Arial"/>
          <w:i/>
          <w:iCs/>
          <w:color w:val="000000" w:themeColor="text1"/>
          <w:sz w:val="24"/>
          <w:szCs w:val="24"/>
        </w:rPr>
        <w:t xml:space="preserve">Phenomenological Research Methods. </w:t>
      </w:r>
      <w:r w:rsidRPr="00062332">
        <w:rPr>
          <w:rFonts w:ascii="Arial" w:hAnsi="Arial" w:cs="Arial"/>
          <w:color w:val="000000" w:themeColor="text1"/>
          <w:sz w:val="24"/>
          <w:szCs w:val="24"/>
        </w:rPr>
        <w:t xml:space="preserve">SAGE: London. </w:t>
      </w:r>
    </w:p>
    <w:p w14:paraId="5CD4B218"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OECD (2014) </w:t>
      </w:r>
      <w:r w:rsidRPr="00062332">
        <w:rPr>
          <w:rFonts w:ascii="Arial" w:hAnsi="Arial" w:cs="Arial"/>
          <w:i/>
          <w:iCs/>
          <w:color w:val="000000" w:themeColor="text1"/>
          <w:sz w:val="24"/>
          <w:szCs w:val="24"/>
        </w:rPr>
        <w:t xml:space="preserve">Education Indicators in Focus. </w:t>
      </w:r>
      <w:r w:rsidRPr="00062332">
        <w:rPr>
          <w:rFonts w:ascii="Arial" w:hAnsi="Arial" w:cs="Arial"/>
          <w:color w:val="000000" w:themeColor="text1"/>
          <w:sz w:val="24"/>
          <w:szCs w:val="24"/>
        </w:rPr>
        <w:t xml:space="preserve"> Available at: </w:t>
      </w:r>
      <w:hyperlink r:id="rId19" w:history="1">
        <w:r w:rsidRPr="00062332">
          <w:rPr>
            <w:rStyle w:val="Hyperlink"/>
            <w:rFonts w:ascii="Arial" w:hAnsi="Arial" w:cs="Arial"/>
            <w:sz w:val="24"/>
            <w:szCs w:val="24"/>
          </w:rPr>
          <w:t>http://www.oecd.org/education/skills-beyond-school/EDIF%202014--N22%20(eng).pdf</w:t>
        </w:r>
      </w:hyperlink>
      <w:r w:rsidRPr="00062332">
        <w:rPr>
          <w:rFonts w:ascii="Arial" w:hAnsi="Arial" w:cs="Arial"/>
          <w:color w:val="000000" w:themeColor="text1"/>
          <w:sz w:val="24"/>
          <w:szCs w:val="24"/>
        </w:rPr>
        <w:t xml:space="preserve"> (Accessed: 17 January 2020). </w:t>
      </w:r>
    </w:p>
    <w:p w14:paraId="66C12AB8" w14:textId="77777777" w:rsidR="001F7F31" w:rsidRPr="00062332" w:rsidRDefault="001F7F31" w:rsidP="00062332">
      <w:pPr>
        <w:spacing w:line="360" w:lineRule="auto"/>
        <w:textAlignment w:val="top"/>
        <w:rPr>
          <w:rFonts w:ascii="Arial" w:hAnsi="Arial" w:cs="Arial"/>
          <w:color w:val="000000"/>
          <w:sz w:val="24"/>
          <w:szCs w:val="24"/>
        </w:rPr>
      </w:pPr>
      <w:r w:rsidRPr="00062332">
        <w:rPr>
          <w:rFonts w:ascii="Arial" w:hAnsi="Arial" w:cs="Arial"/>
          <w:color w:val="000000" w:themeColor="text1"/>
          <w:sz w:val="24"/>
          <w:szCs w:val="24"/>
        </w:rPr>
        <w:t xml:space="preserve">Oliver, D. G., </w:t>
      </w:r>
      <w:proofErr w:type="spellStart"/>
      <w:r w:rsidRPr="00062332">
        <w:rPr>
          <w:rFonts w:ascii="Arial" w:hAnsi="Arial" w:cs="Arial"/>
          <w:color w:val="000000" w:themeColor="text1"/>
          <w:sz w:val="24"/>
          <w:szCs w:val="24"/>
        </w:rPr>
        <w:t>Serovich</w:t>
      </w:r>
      <w:proofErr w:type="spellEnd"/>
      <w:r w:rsidRPr="00062332">
        <w:rPr>
          <w:rFonts w:ascii="Arial" w:hAnsi="Arial" w:cs="Arial"/>
          <w:color w:val="000000" w:themeColor="text1"/>
          <w:sz w:val="24"/>
          <w:szCs w:val="24"/>
        </w:rPr>
        <w:t xml:space="preserve">, J. M., Mason, T. L. (2005) ‘Constraints and Opportunities with Interview Transcription: Towards Reflection in Qualitative Research’, </w:t>
      </w:r>
      <w:r w:rsidRPr="00062332">
        <w:rPr>
          <w:rFonts w:ascii="Arial" w:hAnsi="Arial" w:cs="Arial"/>
          <w:i/>
          <w:iCs/>
          <w:color w:val="000000" w:themeColor="text1"/>
          <w:sz w:val="24"/>
          <w:szCs w:val="24"/>
        </w:rPr>
        <w:t xml:space="preserve">Soc Forces. </w:t>
      </w:r>
      <w:r w:rsidRPr="00062332">
        <w:rPr>
          <w:rFonts w:ascii="Arial" w:hAnsi="Arial" w:cs="Arial"/>
          <w:color w:val="000000" w:themeColor="text1"/>
          <w:sz w:val="24"/>
          <w:szCs w:val="24"/>
        </w:rPr>
        <w:t xml:space="preserve">84(2), pp. 1273-1289. </w:t>
      </w:r>
      <w:proofErr w:type="spellStart"/>
      <w:r w:rsidRPr="00062332">
        <w:rPr>
          <w:rStyle w:val="doi"/>
          <w:rFonts w:ascii="Arial" w:hAnsi="Arial" w:cs="Arial"/>
          <w:color w:val="000000"/>
          <w:sz w:val="24"/>
          <w:szCs w:val="24"/>
        </w:rPr>
        <w:t>doi</w:t>
      </w:r>
      <w:proofErr w:type="spellEnd"/>
      <w:r w:rsidRPr="00062332">
        <w:rPr>
          <w:rStyle w:val="doi"/>
          <w:rFonts w:ascii="Arial" w:hAnsi="Arial" w:cs="Arial"/>
          <w:color w:val="000000"/>
          <w:sz w:val="24"/>
          <w:szCs w:val="24"/>
        </w:rPr>
        <w:t>: </w:t>
      </w:r>
      <w:hyperlink r:id="rId20" w:tgtFrame="pmc_ext" w:history="1">
        <w:r w:rsidRPr="00062332">
          <w:rPr>
            <w:rStyle w:val="Hyperlink"/>
            <w:rFonts w:ascii="Arial" w:hAnsi="Arial" w:cs="Arial"/>
            <w:color w:val="2F4A8B"/>
            <w:sz w:val="24"/>
            <w:szCs w:val="24"/>
          </w:rPr>
          <w:t>10.1353/sof.2006.0023</w:t>
        </w:r>
      </w:hyperlink>
    </w:p>
    <w:p w14:paraId="1B90B32E" w14:textId="77777777" w:rsidR="001F7F31" w:rsidRPr="00062332" w:rsidRDefault="001F7F31" w:rsidP="00062332">
      <w:pPr>
        <w:spacing w:line="360" w:lineRule="auto"/>
        <w:rPr>
          <w:rFonts w:ascii="Arial" w:hAnsi="Arial" w:cs="Arial"/>
          <w:color w:val="000000" w:themeColor="text1"/>
          <w:sz w:val="24"/>
          <w:szCs w:val="24"/>
        </w:rPr>
      </w:pPr>
      <w:proofErr w:type="spellStart"/>
      <w:r w:rsidRPr="00062332">
        <w:rPr>
          <w:rFonts w:ascii="Arial" w:hAnsi="Arial" w:cs="Arial"/>
          <w:color w:val="000000" w:themeColor="text1"/>
          <w:sz w:val="24"/>
          <w:szCs w:val="24"/>
        </w:rPr>
        <w:t>Ribbens</w:t>
      </w:r>
      <w:proofErr w:type="spellEnd"/>
      <w:r w:rsidRPr="00062332">
        <w:rPr>
          <w:rFonts w:ascii="Arial" w:hAnsi="Arial" w:cs="Arial"/>
          <w:color w:val="000000" w:themeColor="text1"/>
          <w:sz w:val="24"/>
          <w:szCs w:val="24"/>
        </w:rPr>
        <w:t xml:space="preserve"> McCarthy, J. with Jessop, J. (2005) </w:t>
      </w:r>
      <w:r w:rsidRPr="00062332">
        <w:rPr>
          <w:rFonts w:ascii="Arial" w:hAnsi="Arial" w:cs="Arial"/>
          <w:i/>
          <w:iCs/>
          <w:color w:val="000000" w:themeColor="text1"/>
          <w:sz w:val="24"/>
          <w:szCs w:val="24"/>
        </w:rPr>
        <w:t xml:space="preserve">Young People, Bereavement and Loss: Disruptive Transitions? </w:t>
      </w:r>
      <w:r w:rsidRPr="00062332">
        <w:rPr>
          <w:rFonts w:ascii="Arial" w:hAnsi="Arial" w:cs="Arial"/>
          <w:color w:val="000000" w:themeColor="text1"/>
          <w:sz w:val="24"/>
          <w:szCs w:val="24"/>
        </w:rPr>
        <w:t>London: Joseph Rowntree Foundation/National Children’s Bureau.</w:t>
      </w:r>
    </w:p>
    <w:p w14:paraId="1936B97D"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Rice, P., &amp; </w:t>
      </w:r>
      <w:proofErr w:type="spellStart"/>
      <w:r w:rsidRPr="00062332">
        <w:rPr>
          <w:rFonts w:ascii="Arial" w:hAnsi="Arial" w:cs="Arial"/>
          <w:color w:val="000000" w:themeColor="text1"/>
          <w:sz w:val="24"/>
          <w:szCs w:val="24"/>
        </w:rPr>
        <w:t>Ezzy</w:t>
      </w:r>
      <w:proofErr w:type="spellEnd"/>
      <w:r w:rsidRPr="00062332">
        <w:rPr>
          <w:rFonts w:ascii="Arial" w:hAnsi="Arial" w:cs="Arial"/>
          <w:color w:val="000000" w:themeColor="text1"/>
          <w:sz w:val="24"/>
          <w:szCs w:val="24"/>
        </w:rPr>
        <w:t xml:space="preserve">, D. (1999). Qualitative research methods: A health focus. Melbourne: Oxford </w:t>
      </w:r>
      <w:proofErr w:type="gramStart"/>
      <w:r w:rsidRPr="00062332">
        <w:rPr>
          <w:rFonts w:ascii="Arial" w:hAnsi="Arial" w:cs="Arial"/>
          <w:color w:val="000000" w:themeColor="text1"/>
          <w:sz w:val="24"/>
          <w:szCs w:val="24"/>
        </w:rPr>
        <w:t>University  Press</w:t>
      </w:r>
      <w:proofErr w:type="gramEnd"/>
      <w:r w:rsidRPr="00062332">
        <w:rPr>
          <w:rFonts w:ascii="Arial" w:hAnsi="Arial" w:cs="Arial"/>
          <w:color w:val="000000" w:themeColor="text1"/>
          <w:sz w:val="24"/>
          <w:szCs w:val="24"/>
        </w:rPr>
        <w:t>.</w:t>
      </w:r>
    </w:p>
    <w:p w14:paraId="6376B8B7"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Stockdale, A. (2002) </w:t>
      </w:r>
      <w:r w:rsidRPr="00062332">
        <w:rPr>
          <w:rFonts w:ascii="Arial" w:hAnsi="Arial" w:cs="Arial"/>
          <w:i/>
          <w:iCs/>
          <w:color w:val="000000" w:themeColor="text1"/>
          <w:sz w:val="24"/>
          <w:szCs w:val="24"/>
        </w:rPr>
        <w:t xml:space="preserve">Tools for Digital Recording in Qualitative Research. </w:t>
      </w:r>
      <w:r w:rsidRPr="00062332">
        <w:rPr>
          <w:rFonts w:ascii="Arial" w:hAnsi="Arial" w:cs="Arial"/>
          <w:color w:val="000000" w:themeColor="text1"/>
          <w:sz w:val="24"/>
          <w:szCs w:val="24"/>
        </w:rPr>
        <w:t xml:space="preserve">Available at: </w:t>
      </w:r>
      <w:hyperlink r:id="rId21" w:history="1">
        <w:r w:rsidRPr="00062332">
          <w:rPr>
            <w:rStyle w:val="Hyperlink"/>
            <w:rFonts w:ascii="Arial" w:hAnsi="Arial" w:cs="Arial"/>
            <w:sz w:val="24"/>
            <w:szCs w:val="24"/>
          </w:rPr>
          <w:t>http://sru.soc.surrey.ac.uk/SRU38.PDF</w:t>
        </w:r>
      </w:hyperlink>
      <w:r w:rsidRPr="00062332">
        <w:rPr>
          <w:rFonts w:ascii="Arial" w:hAnsi="Arial" w:cs="Arial"/>
          <w:color w:val="000000" w:themeColor="text1"/>
          <w:sz w:val="24"/>
          <w:szCs w:val="24"/>
        </w:rPr>
        <w:t xml:space="preserve"> (Accessed: 17 January 2020).</w:t>
      </w:r>
    </w:p>
    <w:p w14:paraId="5C99292F" w14:textId="38E8C9E4"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Tessier, S. (2012)</w:t>
      </w:r>
      <w:r w:rsidRPr="00062332">
        <w:rPr>
          <w:rFonts w:ascii="Arial" w:hAnsi="Arial" w:cs="Arial"/>
          <w:i/>
          <w:iCs/>
          <w:color w:val="000000" w:themeColor="text1"/>
          <w:sz w:val="24"/>
          <w:szCs w:val="24"/>
        </w:rPr>
        <w:t xml:space="preserve"> From Field Notes, to Transcripts, to Tape Recordings: Evolution or Combination?</w:t>
      </w:r>
      <w:r w:rsidRPr="00062332">
        <w:rPr>
          <w:rFonts w:ascii="Arial" w:hAnsi="Arial" w:cs="Arial"/>
          <w:color w:val="000000" w:themeColor="text1"/>
          <w:sz w:val="24"/>
          <w:szCs w:val="24"/>
        </w:rPr>
        <w:t xml:space="preserve"> Available at: </w:t>
      </w:r>
      <w:hyperlink r:id="rId22" w:history="1">
        <w:r w:rsidRPr="00062332">
          <w:rPr>
            <w:rStyle w:val="Hyperlink"/>
            <w:rFonts w:ascii="Arial" w:hAnsi="Arial" w:cs="Arial"/>
            <w:sz w:val="24"/>
            <w:szCs w:val="24"/>
          </w:rPr>
          <w:t>https://journals.sagepub.com/doi/pdf/10.1177/160940691201100410</w:t>
        </w:r>
      </w:hyperlink>
      <w:r w:rsidRPr="00062332">
        <w:rPr>
          <w:rFonts w:ascii="Arial" w:hAnsi="Arial" w:cs="Arial"/>
          <w:color w:val="000000" w:themeColor="text1"/>
          <w:sz w:val="24"/>
          <w:szCs w:val="24"/>
        </w:rPr>
        <w:t xml:space="preserve"> (Accessed: 17 January 2020).  </w:t>
      </w:r>
    </w:p>
    <w:p w14:paraId="7ACDCEB5"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Winston’s Wish (No date) </w:t>
      </w:r>
      <w:r w:rsidRPr="00062332">
        <w:rPr>
          <w:rFonts w:ascii="Arial" w:hAnsi="Arial" w:cs="Arial"/>
          <w:i/>
          <w:iCs/>
          <w:color w:val="000000" w:themeColor="text1"/>
          <w:sz w:val="24"/>
          <w:szCs w:val="24"/>
        </w:rPr>
        <w:t xml:space="preserve">Winston’s Wish – Giving hope to grieving children. </w:t>
      </w:r>
      <w:r w:rsidRPr="00062332">
        <w:rPr>
          <w:rFonts w:ascii="Arial" w:hAnsi="Arial" w:cs="Arial"/>
          <w:color w:val="000000" w:themeColor="text1"/>
          <w:sz w:val="24"/>
          <w:szCs w:val="24"/>
        </w:rPr>
        <w:t xml:space="preserve">Available at: </w:t>
      </w:r>
      <w:hyperlink r:id="rId23" w:history="1">
        <w:r w:rsidRPr="00062332">
          <w:rPr>
            <w:rStyle w:val="Hyperlink"/>
            <w:rFonts w:ascii="Arial" w:hAnsi="Arial" w:cs="Arial"/>
            <w:sz w:val="24"/>
            <w:szCs w:val="24"/>
          </w:rPr>
          <w:t>https://www.winstonswish.org/</w:t>
        </w:r>
      </w:hyperlink>
      <w:r w:rsidRPr="00062332">
        <w:rPr>
          <w:rFonts w:ascii="Arial" w:hAnsi="Arial" w:cs="Arial"/>
          <w:color w:val="000000" w:themeColor="text1"/>
          <w:sz w:val="24"/>
          <w:szCs w:val="24"/>
        </w:rPr>
        <w:t xml:space="preserve"> (Accessed: 17 January 2020). </w:t>
      </w:r>
    </w:p>
    <w:p w14:paraId="447FDF67" w14:textId="77777777" w:rsidR="001F7F31" w:rsidRPr="00062332" w:rsidRDefault="001F7F31" w:rsidP="00062332">
      <w:pPr>
        <w:spacing w:line="360" w:lineRule="auto"/>
        <w:rPr>
          <w:rFonts w:ascii="Arial" w:hAnsi="Arial" w:cs="Arial"/>
          <w:color w:val="000000" w:themeColor="text1"/>
          <w:sz w:val="24"/>
          <w:szCs w:val="24"/>
        </w:rPr>
      </w:pPr>
      <w:r w:rsidRPr="00062332">
        <w:rPr>
          <w:rFonts w:ascii="Arial" w:hAnsi="Arial" w:cs="Arial"/>
          <w:color w:val="000000" w:themeColor="text1"/>
          <w:sz w:val="24"/>
          <w:szCs w:val="24"/>
        </w:rPr>
        <w:t xml:space="preserve">Worden, J. W. (1996). </w:t>
      </w:r>
      <w:r w:rsidRPr="00062332">
        <w:rPr>
          <w:rFonts w:ascii="Arial" w:hAnsi="Arial" w:cs="Arial"/>
          <w:i/>
          <w:iCs/>
          <w:color w:val="000000" w:themeColor="text1"/>
          <w:sz w:val="24"/>
          <w:szCs w:val="24"/>
        </w:rPr>
        <w:t xml:space="preserve">Children and grief: When a parent </w:t>
      </w:r>
      <w:proofErr w:type="gramStart"/>
      <w:r w:rsidRPr="00062332">
        <w:rPr>
          <w:rFonts w:ascii="Arial" w:hAnsi="Arial" w:cs="Arial"/>
          <w:i/>
          <w:iCs/>
          <w:color w:val="000000" w:themeColor="text1"/>
          <w:sz w:val="24"/>
          <w:szCs w:val="24"/>
        </w:rPr>
        <w:t>dies</w:t>
      </w:r>
      <w:proofErr w:type="gramEnd"/>
      <w:r w:rsidRPr="00062332">
        <w:rPr>
          <w:rFonts w:ascii="Arial" w:hAnsi="Arial" w:cs="Arial"/>
          <w:color w:val="000000" w:themeColor="text1"/>
          <w:sz w:val="24"/>
          <w:szCs w:val="24"/>
        </w:rPr>
        <w:t>. (Vol. x). New York, NY, US: Guilford Press.</w:t>
      </w:r>
    </w:p>
    <w:p w14:paraId="78AA50C0" w14:textId="77777777" w:rsidR="001F7F31" w:rsidRPr="00062332" w:rsidRDefault="001F7F31" w:rsidP="00062332">
      <w:pPr>
        <w:spacing w:line="360" w:lineRule="auto"/>
        <w:rPr>
          <w:rFonts w:ascii="Arial" w:hAnsi="Arial" w:cs="Arial"/>
          <w:sz w:val="24"/>
          <w:szCs w:val="24"/>
        </w:rPr>
      </w:pPr>
    </w:p>
    <w:p w14:paraId="18EED51E" w14:textId="77777777" w:rsidR="00790598" w:rsidRPr="00062332" w:rsidRDefault="00790598" w:rsidP="00062332">
      <w:pPr>
        <w:spacing w:line="360" w:lineRule="auto"/>
        <w:jc w:val="both"/>
        <w:rPr>
          <w:rFonts w:ascii="Arial" w:hAnsi="Arial" w:cs="Arial"/>
          <w:b/>
          <w:color w:val="000000" w:themeColor="text1"/>
          <w:sz w:val="24"/>
          <w:szCs w:val="24"/>
          <w:u w:val="single"/>
        </w:rPr>
      </w:pPr>
    </w:p>
    <w:p w14:paraId="1796AE0D" w14:textId="77777777" w:rsidR="00C11595" w:rsidRDefault="00C11595" w:rsidP="00062332">
      <w:pPr>
        <w:spacing w:line="360" w:lineRule="auto"/>
        <w:jc w:val="both"/>
        <w:rPr>
          <w:rFonts w:ascii="Arial" w:hAnsi="Arial" w:cs="Arial"/>
          <w:b/>
          <w:color w:val="000000" w:themeColor="text1"/>
          <w:sz w:val="24"/>
          <w:szCs w:val="24"/>
          <w:u w:val="single"/>
        </w:rPr>
      </w:pPr>
    </w:p>
    <w:p w14:paraId="005F28BE" w14:textId="4F7D5E47" w:rsidR="00AB53DC" w:rsidRPr="00062332" w:rsidRDefault="00471CF6" w:rsidP="00062332">
      <w:pPr>
        <w:spacing w:line="360" w:lineRule="auto"/>
        <w:jc w:val="both"/>
        <w:rPr>
          <w:rFonts w:ascii="Arial" w:hAnsi="Arial" w:cs="Arial"/>
          <w:b/>
          <w:color w:val="000000" w:themeColor="text1"/>
          <w:sz w:val="24"/>
          <w:szCs w:val="24"/>
          <w:u w:val="single"/>
        </w:rPr>
      </w:pPr>
      <w:r w:rsidRPr="00062332">
        <w:rPr>
          <w:rFonts w:ascii="Arial" w:hAnsi="Arial" w:cs="Arial"/>
          <w:b/>
          <w:color w:val="000000" w:themeColor="text1"/>
          <w:sz w:val="24"/>
          <w:szCs w:val="24"/>
          <w:u w:val="single"/>
        </w:rPr>
        <w:t xml:space="preserve">Appendices </w:t>
      </w:r>
    </w:p>
    <w:p w14:paraId="16C5B9D5" w14:textId="77777777" w:rsidR="000840F9" w:rsidRPr="00062332" w:rsidRDefault="000840F9" w:rsidP="00062332">
      <w:pPr>
        <w:spacing w:line="360" w:lineRule="auto"/>
        <w:rPr>
          <w:rFonts w:ascii="Arial" w:hAnsi="Arial" w:cs="Arial"/>
          <w:i/>
          <w:iCs/>
          <w:sz w:val="24"/>
          <w:szCs w:val="24"/>
        </w:rPr>
      </w:pPr>
      <w:r w:rsidRPr="00062332">
        <w:rPr>
          <w:rFonts w:ascii="Arial" w:hAnsi="Arial" w:cs="Arial"/>
          <w:i/>
          <w:iCs/>
          <w:sz w:val="24"/>
          <w:szCs w:val="24"/>
        </w:rPr>
        <w:t>Appendix 1 – Example information letter.</w:t>
      </w:r>
    </w:p>
    <w:p w14:paraId="3A76E923" w14:textId="77777777" w:rsidR="000840F9" w:rsidRPr="00062332" w:rsidRDefault="000840F9" w:rsidP="00062332">
      <w:pPr>
        <w:spacing w:line="360" w:lineRule="auto"/>
        <w:rPr>
          <w:rFonts w:ascii="Arial" w:hAnsi="Arial" w:cs="Arial"/>
          <w:sz w:val="24"/>
          <w:szCs w:val="24"/>
        </w:rPr>
      </w:pPr>
      <w:r w:rsidRPr="00062332">
        <w:rPr>
          <w:rFonts w:ascii="Arial" w:hAnsi="Arial" w:cs="Arial"/>
          <w:sz w:val="24"/>
          <w:szCs w:val="24"/>
        </w:rPr>
        <w:lastRenderedPageBreak/>
        <w:t>24 January 2020</w:t>
      </w:r>
    </w:p>
    <w:p w14:paraId="7EDAA580" w14:textId="77777777" w:rsidR="000840F9" w:rsidRPr="00062332" w:rsidRDefault="000840F9" w:rsidP="00062332">
      <w:pPr>
        <w:spacing w:line="360" w:lineRule="auto"/>
        <w:rPr>
          <w:rFonts w:ascii="Arial" w:hAnsi="Arial" w:cs="Arial"/>
          <w:sz w:val="24"/>
          <w:szCs w:val="24"/>
        </w:rPr>
      </w:pPr>
      <w:r w:rsidRPr="00062332">
        <w:rPr>
          <w:rFonts w:ascii="Arial" w:hAnsi="Arial" w:cs="Arial"/>
          <w:sz w:val="24"/>
          <w:szCs w:val="24"/>
        </w:rPr>
        <w:t>From: Rhian Lewis-Davies</w:t>
      </w:r>
    </w:p>
    <w:p w14:paraId="250C0BC6" w14:textId="77777777" w:rsidR="000840F9" w:rsidRPr="00062332" w:rsidRDefault="000840F9" w:rsidP="00062332">
      <w:pPr>
        <w:spacing w:line="360" w:lineRule="auto"/>
        <w:rPr>
          <w:rFonts w:ascii="Arial" w:hAnsi="Arial" w:cs="Arial"/>
          <w:sz w:val="24"/>
          <w:szCs w:val="24"/>
        </w:rPr>
      </w:pPr>
      <w:r w:rsidRPr="00062332">
        <w:rPr>
          <w:rFonts w:ascii="Arial" w:hAnsi="Arial" w:cs="Arial"/>
          <w:sz w:val="24"/>
          <w:szCs w:val="24"/>
        </w:rPr>
        <w:t xml:space="preserve">Researcher </w:t>
      </w:r>
    </w:p>
    <w:p w14:paraId="5A2C7089" w14:textId="77777777" w:rsidR="000840F9" w:rsidRPr="00062332" w:rsidRDefault="000840F9" w:rsidP="00062332">
      <w:pPr>
        <w:spacing w:line="360" w:lineRule="auto"/>
        <w:rPr>
          <w:rFonts w:ascii="Arial" w:hAnsi="Arial" w:cs="Arial"/>
          <w:sz w:val="24"/>
          <w:szCs w:val="24"/>
        </w:rPr>
      </w:pPr>
    </w:p>
    <w:p w14:paraId="75E62E27" w14:textId="77777777" w:rsidR="000840F9" w:rsidRPr="00062332" w:rsidRDefault="000840F9" w:rsidP="00062332">
      <w:pPr>
        <w:spacing w:line="360" w:lineRule="auto"/>
        <w:rPr>
          <w:rFonts w:ascii="Arial" w:hAnsi="Arial" w:cs="Arial"/>
          <w:sz w:val="24"/>
          <w:szCs w:val="24"/>
        </w:rPr>
      </w:pPr>
      <w:r w:rsidRPr="00062332">
        <w:rPr>
          <w:rFonts w:ascii="Arial" w:hAnsi="Arial" w:cs="Arial"/>
          <w:sz w:val="24"/>
          <w:szCs w:val="24"/>
        </w:rPr>
        <w:t>To: Participant 1</w:t>
      </w:r>
    </w:p>
    <w:p w14:paraId="1A858E13" w14:textId="77777777" w:rsidR="000840F9" w:rsidRPr="00062332" w:rsidRDefault="000840F9" w:rsidP="00062332">
      <w:pPr>
        <w:spacing w:line="360" w:lineRule="auto"/>
        <w:rPr>
          <w:rFonts w:ascii="Arial" w:hAnsi="Arial" w:cs="Arial"/>
          <w:sz w:val="24"/>
          <w:szCs w:val="24"/>
        </w:rPr>
      </w:pPr>
      <w:r w:rsidRPr="00062332">
        <w:rPr>
          <w:rFonts w:ascii="Arial" w:hAnsi="Arial" w:cs="Arial"/>
          <w:sz w:val="24"/>
          <w:szCs w:val="24"/>
        </w:rPr>
        <w:t xml:space="preserve">Social Worker </w:t>
      </w:r>
    </w:p>
    <w:p w14:paraId="10A824C7" w14:textId="77777777" w:rsidR="000840F9" w:rsidRPr="00062332" w:rsidRDefault="000840F9" w:rsidP="00062332">
      <w:pPr>
        <w:spacing w:line="360" w:lineRule="auto"/>
        <w:rPr>
          <w:rFonts w:ascii="Arial" w:hAnsi="Arial" w:cs="Arial"/>
          <w:sz w:val="24"/>
          <w:szCs w:val="24"/>
        </w:rPr>
      </w:pPr>
    </w:p>
    <w:p w14:paraId="1D97B0C6" w14:textId="77777777" w:rsidR="000840F9" w:rsidRPr="00062332" w:rsidRDefault="000840F9" w:rsidP="00062332">
      <w:pPr>
        <w:spacing w:line="360" w:lineRule="auto"/>
        <w:rPr>
          <w:rFonts w:ascii="Arial" w:hAnsi="Arial" w:cs="Arial"/>
          <w:sz w:val="24"/>
          <w:szCs w:val="24"/>
        </w:rPr>
      </w:pPr>
      <w:r w:rsidRPr="00062332">
        <w:rPr>
          <w:rFonts w:ascii="Arial" w:hAnsi="Arial" w:cs="Arial"/>
          <w:sz w:val="24"/>
          <w:szCs w:val="24"/>
        </w:rPr>
        <w:t>Subject: Participant contribution for a research project.</w:t>
      </w:r>
    </w:p>
    <w:p w14:paraId="5F656489" w14:textId="77777777" w:rsidR="000840F9" w:rsidRPr="00062332" w:rsidRDefault="000840F9" w:rsidP="00062332">
      <w:pPr>
        <w:spacing w:line="360" w:lineRule="auto"/>
        <w:rPr>
          <w:rFonts w:ascii="Arial" w:hAnsi="Arial" w:cs="Arial"/>
          <w:sz w:val="24"/>
          <w:szCs w:val="24"/>
        </w:rPr>
      </w:pPr>
    </w:p>
    <w:p w14:paraId="4FCEB5FC" w14:textId="77777777" w:rsidR="000840F9" w:rsidRPr="00062332" w:rsidRDefault="000840F9" w:rsidP="00062332">
      <w:pPr>
        <w:spacing w:line="360" w:lineRule="auto"/>
        <w:rPr>
          <w:rFonts w:ascii="Arial" w:hAnsi="Arial" w:cs="Arial"/>
          <w:sz w:val="24"/>
          <w:szCs w:val="24"/>
        </w:rPr>
      </w:pPr>
      <w:r w:rsidRPr="00062332">
        <w:rPr>
          <w:rFonts w:ascii="Arial" w:hAnsi="Arial" w:cs="Arial"/>
          <w:sz w:val="24"/>
          <w:szCs w:val="24"/>
        </w:rPr>
        <w:t>Dear Sir/Madame,</w:t>
      </w:r>
    </w:p>
    <w:p w14:paraId="482852B2" w14:textId="77777777" w:rsidR="000840F9" w:rsidRPr="00062332" w:rsidRDefault="000840F9" w:rsidP="00062332">
      <w:pPr>
        <w:spacing w:line="360" w:lineRule="auto"/>
        <w:rPr>
          <w:rFonts w:ascii="Arial" w:hAnsi="Arial" w:cs="Arial"/>
          <w:sz w:val="24"/>
          <w:szCs w:val="24"/>
        </w:rPr>
      </w:pPr>
      <w:r w:rsidRPr="00062332">
        <w:rPr>
          <w:rFonts w:ascii="Arial" w:hAnsi="Arial" w:cs="Arial"/>
          <w:sz w:val="24"/>
          <w:szCs w:val="24"/>
        </w:rPr>
        <w:t xml:space="preserve">I am writing to you with regards to a research project that I am undertaking. The research question is ‘Support children and young people need to survive a significant loss’. </w:t>
      </w:r>
    </w:p>
    <w:p w14:paraId="4DF961D0" w14:textId="77777777" w:rsidR="000840F9" w:rsidRPr="00062332" w:rsidRDefault="000840F9" w:rsidP="00062332">
      <w:pPr>
        <w:spacing w:line="360" w:lineRule="auto"/>
        <w:rPr>
          <w:rFonts w:ascii="Arial" w:hAnsi="Arial" w:cs="Arial"/>
          <w:sz w:val="24"/>
          <w:szCs w:val="24"/>
        </w:rPr>
      </w:pPr>
      <w:r w:rsidRPr="00062332">
        <w:rPr>
          <w:rFonts w:ascii="Arial" w:hAnsi="Arial" w:cs="Arial"/>
          <w:sz w:val="24"/>
          <w:szCs w:val="24"/>
        </w:rPr>
        <w:t>As a supply teacher working within the City and County of Swansea, I was unaware that this topic was important within our societies and that many individuals work closely with bereaved children outside of educational sectors. I am interested in this topic as teachers do not receive statutory training days which are focused on grief and bereavement, therefore myself and many feel unequipped to support any bereaved child in our care.</w:t>
      </w:r>
    </w:p>
    <w:p w14:paraId="732A38A8" w14:textId="77777777" w:rsidR="000840F9" w:rsidRPr="00062332" w:rsidRDefault="000840F9" w:rsidP="00062332">
      <w:pPr>
        <w:spacing w:line="360" w:lineRule="auto"/>
        <w:rPr>
          <w:rFonts w:ascii="Arial" w:hAnsi="Arial" w:cs="Arial"/>
          <w:sz w:val="24"/>
          <w:szCs w:val="24"/>
        </w:rPr>
      </w:pPr>
      <w:r w:rsidRPr="00062332">
        <w:rPr>
          <w:rFonts w:ascii="Arial" w:hAnsi="Arial" w:cs="Arial"/>
          <w:sz w:val="24"/>
          <w:szCs w:val="24"/>
        </w:rPr>
        <w:t>The aims of my research are to understand how experiencing a significant loss can affect a child’s health and well-being as well as how this experience may change their behaviour. Secondly, I aim to discover if experience a significant loss affects their educational attainment, both positively and negatively. Finally, I would like to research and discover what support is available and offered to bereaved children as well as understanding what teachers can do to provide further support to these individuals.</w:t>
      </w:r>
    </w:p>
    <w:p w14:paraId="35CC8BE7" w14:textId="77777777" w:rsidR="000840F9" w:rsidRPr="00062332" w:rsidRDefault="000840F9" w:rsidP="00062332">
      <w:pPr>
        <w:spacing w:line="360" w:lineRule="auto"/>
        <w:rPr>
          <w:rFonts w:ascii="Arial" w:hAnsi="Arial" w:cs="Arial"/>
          <w:sz w:val="24"/>
          <w:szCs w:val="24"/>
        </w:rPr>
      </w:pPr>
      <w:r w:rsidRPr="00062332">
        <w:rPr>
          <w:rFonts w:ascii="Arial" w:hAnsi="Arial" w:cs="Arial"/>
          <w:sz w:val="24"/>
          <w:szCs w:val="24"/>
        </w:rPr>
        <w:t>Thank you very much for your time and consideration and I hope to hear from you soon.</w:t>
      </w:r>
    </w:p>
    <w:p w14:paraId="031FF4F6" w14:textId="77777777" w:rsidR="000840F9" w:rsidRPr="00062332" w:rsidRDefault="000840F9" w:rsidP="00062332">
      <w:pPr>
        <w:spacing w:line="360" w:lineRule="auto"/>
        <w:rPr>
          <w:rFonts w:ascii="Arial" w:hAnsi="Arial" w:cs="Arial"/>
          <w:sz w:val="24"/>
          <w:szCs w:val="24"/>
        </w:rPr>
      </w:pPr>
      <w:r w:rsidRPr="00062332">
        <w:rPr>
          <w:rFonts w:ascii="Arial" w:hAnsi="Arial" w:cs="Arial"/>
          <w:sz w:val="24"/>
          <w:szCs w:val="24"/>
        </w:rPr>
        <w:t>Sincerely yours,</w:t>
      </w:r>
    </w:p>
    <w:p w14:paraId="7C054540" w14:textId="77777777" w:rsidR="000840F9" w:rsidRPr="00062332" w:rsidRDefault="000840F9" w:rsidP="00062332">
      <w:pPr>
        <w:spacing w:line="360" w:lineRule="auto"/>
        <w:rPr>
          <w:rFonts w:ascii="Arial" w:hAnsi="Arial" w:cs="Arial"/>
          <w:sz w:val="24"/>
          <w:szCs w:val="24"/>
        </w:rPr>
      </w:pPr>
      <w:r w:rsidRPr="00062332">
        <w:rPr>
          <w:rFonts w:ascii="Arial" w:hAnsi="Arial" w:cs="Arial"/>
          <w:sz w:val="24"/>
          <w:szCs w:val="24"/>
        </w:rPr>
        <w:lastRenderedPageBreak/>
        <w:t xml:space="preserve">Rhian Lewis-Davies </w:t>
      </w:r>
    </w:p>
    <w:p w14:paraId="713E97D1" w14:textId="77777777" w:rsidR="000840F9" w:rsidRPr="00062332" w:rsidRDefault="000840F9" w:rsidP="00062332">
      <w:pPr>
        <w:spacing w:line="360" w:lineRule="auto"/>
        <w:rPr>
          <w:rFonts w:ascii="Arial" w:hAnsi="Arial" w:cs="Arial"/>
          <w:sz w:val="24"/>
          <w:szCs w:val="24"/>
        </w:rPr>
      </w:pPr>
    </w:p>
    <w:p w14:paraId="38EBCB82" w14:textId="77777777" w:rsidR="00790598" w:rsidRPr="00062332" w:rsidRDefault="00790598" w:rsidP="00062332">
      <w:pPr>
        <w:spacing w:line="360" w:lineRule="auto"/>
        <w:rPr>
          <w:rFonts w:ascii="Arial" w:hAnsi="Arial" w:cs="Arial"/>
          <w:i/>
          <w:iCs/>
          <w:sz w:val="24"/>
          <w:szCs w:val="24"/>
        </w:rPr>
      </w:pPr>
    </w:p>
    <w:p w14:paraId="7E762169" w14:textId="77777777" w:rsidR="00790598" w:rsidRPr="00062332" w:rsidRDefault="00790598" w:rsidP="00062332">
      <w:pPr>
        <w:spacing w:line="360" w:lineRule="auto"/>
        <w:rPr>
          <w:rFonts w:ascii="Arial" w:hAnsi="Arial" w:cs="Arial"/>
          <w:i/>
          <w:iCs/>
          <w:sz w:val="24"/>
          <w:szCs w:val="24"/>
        </w:rPr>
      </w:pPr>
    </w:p>
    <w:p w14:paraId="57F70402" w14:textId="77777777" w:rsidR="00790598" w:rsidRPr="00062332" w:rsidRDefault="00790598" w:rsidP="00062332">
      <w:pPr>
        <w:spacing w:line="360" w:lineRule="auto"/>
        <w:rPr>
          <w:rFonts w:ascii="Arial" w:hAnsi="Arial" w:cs="Arial"/>
          <w:i/>
          <w:iCs/>
          <w:sz w:val="24"/>
          <w:szCs w:val="24"/>
        </w:rPr>
      </w:pPr>
    </w:p>
    <w:p w14:paraId="4DB59B5F" w14:textId="77777777" w:rsidR="00790598" w:rsidRPr="00062332" w:rsidRDefault="00790598" w:rsidP="00062332">
      <w:pPr>
        <w:spacing w:line="360" w:lineRule="auto"/>
        <w:rPr>
          <w:rFonts w:ascii="Arial" w:hAnsi="Arial" w:cs="Arial"/>
          <w:i/>
          <w:iCs/>
          <w:sz w:val="24"/>
          <w:szCs w:val="24"/>
        </w:rPr>
      </w:pPr>
    </w:p>
    <w:p w14:paraId="3834BD19" w14:textId="77777777" w:rsidR="00790598" w:rsidRPr="00062332" w:rsidRDefault="00790598" w:rsidP="00062332">
      <w:pPr>
        <w:spacing w:line="360" w:lineRule="auto"/>
        <w:rPr>
          <w:rFonts w:ascii="Arial" w:hAnsi="Arial" w:cs="Arial"/>
          <w:i/>
          <w:iCs/>
          <w:sz w:val="24"/>
          <w:szCs w:val="24"/>
        </w:rPr>
      </w:pPr>
    </w:p>
    <w:p w14:paraId="77F88C17" w14:textId="77777777" w:rsidR="00790598" w:rsidRPr="00062332" w:rsidRDefault="00790598" w:rsidP="00062332">
      <w:pPr>
        <w:spacing w:line="360" w:lineRule="auto"/>
        <w:rPr>
          <w:rFonts w:ascii="Arial" w:hAnsi="Arial" w:cs="Arial"/>
          <w:i/>
          <w:iCs/>
          <w:sz w:val="24"/>
          <w:szCs w:val="24"/>
        </w:rPr>
      </w:pPr>
    </w:p>
    <w:p w14:paraId="028D2389" w14:textId="77777777" w:rsidR="00790598" w:rsidRPr="00062332" w:rsidRDefault="00790598" w:rsidP="00062332">
      <w:pPr>
        <w:spacing w:line="360" w:lineRule="auto"/>
        <w:rPr>
          <w:rFonts w:ascii="Arial" w:hAnsi="Arial" w:cs="Arial"/>
          <w:i/>
          <w:iCs/>
          <w:sz w:val="24"/>
          <w:szCs w:val="24"/>
        </w:rPr>
      </w:pPr>
    </w:p>
    <w:p w14:paraId="2A2AE2D9" w14:textId="152333F6" w:rsidR="009A5D97" w:rsidRPr="00062332" w:rsidRDefault="009A5D97" w:rsidP="00062332">
      <w:pPr>
        <w:spacing w:line="360" w:lineRule="auto"/>
        <w:rPr>
          <w:rFonts w:ascii="Arial" w:hAnsi="Arial" w:cs="Arial"/>
          <w:i/>
          <w:iCs/>
          <w:sz w:val="24"/>
          <w:szCs w:val="24"/>
        </w:rPr>
      </w:pPr>
      <w:r w:rsidRPr="00062332">
        <w:rPr>
          <w:rFonts w:ascii="Arial" w:hAnsi="Arial" w:cs="Arial"/>
          <w:i/>
          <w:iCs/>
          <w:sz w:val="24"/>
          <w:szCs w:val="24"/>
        </w:rPr>
        <w:t>Appendix 2 – Example interview schedule.</w:t>
      </w:r>
    </w:p>
    <w:p w14:paraId="4A4D72DD" w14:textId="77777777" w:rsidR="009A5D97" w:rsidRPr="00062332" w:rsidRDefault="009A5D97" w:rsidP="00062332">
      <w:pPr>
        <w:spacing w:line="360" w:lineRule="auto"/>
        <w:rPr>
          <w:rFonts w:ascii="Arial" w:hAnsi="Arial" w:cs="Arial"/>
          <w:sz w:val="24"/>
          <w:szCs w:val="24"/>
          <w:u w:val="single"/>
        </w:rPr>
      </w:pPr>
      <w:r w:rsidRPr="00062332">
        <w:rPr>
          <w:rFonts w:ascii="Arial" w:hAnsi="Arial" w:cs="Arial"/>
          <w:sz w:val="24"/>
          <w:szCs w:val="24"/>
          <w:u w:val="single"/>
        </w:rPr>
        <w:t>Key</w:t>
      </w:r>
    </w:p>
    <w:p w14:paraId="183C6A2F" w14:textId="77777777" w:rsidR="009A5D97" w:rsidRPr="00062332" w:rsidRDefault="009A5D97" w:rsidP="00062332">
      <w:pPr>
        <w:spacing w:line="360" w:lineRule="auto"/>
        <w:rPr>
          <w:rFonts w:ascii="Arial" w:hAnsi="Arial" w:cs="Arial"/>
          <w:sz w:val="24"/>
          <w:szCs w:val="24"/>
        </w:rPr>
      </w:pPr>
      <w:r w:rsidRPr="00062332">
        <w:rPr>
          <w:rFonts w:ascii="Arial" w:hAnsi="Arial" w:cs="Arial"/>
          <w:sz w:val="24"/>
          <w:szCs w:val="24"/>
        </w:rPr>
        <w:t>P – Participant</w:t>
      </w:r>
    </w:p>
    <w:p w14:paraId="60C2396E" w14:textId="77777777" w:rsidR="009A5D97" w:rsidRPr="00062332" w:rsidRDefault="009A5D97" w:rsidP="00062332">
      <w:pPr>
        <w:pStyle w:val="ListParagraph"/>
        <w:numPr>
          <w:ilvl w:val="0"/>
          <w:numId w:val="7"/>
        </w:numPr>
        <w:spacing w:after="160" w:line="360" w:lineRule="auto"/>
        <w:rPr>
          <w:rFonts w:ascii="Arial" w:hAnsi="Arial" w:cs="Arial"/>
          <w:sz w:val="24"/>
          <w:szCs w:val="24"/>
        </w:rPr>
      </w:pPr>
      <w:r w:rsidRPr="00062332">
        <w:rPr>
          <w:rFonts w:ascii="Arial" w:hAnsi="Arial" w:cs="Arial"/>
          <w:noProof/>
          <w:sz w:val="24"/>
          <w:szCs w:val="24"/>
          <w:u w:val="single"/>
        </w:rPr>
        <mc:AlternateContent>
          <mc:Choice Requires="wps">
            <w:drawing>
              <wp:anchor distT="0" distB="0" distL="114300" distR="114300" simplePos="0" relativeHeight="251659264" behindDoc="0" locked="0" layoutInCell="1" allowOverlap="1" wp14:anchorId="3B56D696" wp14:editId="0D7316FB">
                <wp:simplePos x="0" y="0"/>
                <wp:positionH relativeFrom="margin">
                  <wp:align>left</wp:align>
                </wp:positionH>
                <wp:positionV relativeFrom="paragraph">
                  <wp:posOffset>31115</wp:posOffset>
                </wp:positionV>
                <wp:extent cx="179705" cy="179705"/>
                <wp:effectExtent l="0" t="0" r="10795" b="10795"/>
                <wp:wrapNone/>
                <wp:docPr id="1" name="Rectangle 1"/>
                <wp:cNvGraphicFramePr/>
                <a:graphic xmlns:a="http://schemas.openxmlformats.org/drawingml/2006/main">
                  <a:graphicData uri="http://schemas.microsoft.com/office/word/2010/wordprocessingShape">
                    <wps:wsp>
                      <wps:cNvSpPr/>
                      <wps:spPr>
                        <a:xfrm>
                          <a:off x="0" y="0"/>
                          <a:ext cx="179705" cy="17970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681F35" id="Rectangle 1" o:spid="_x0000_s1026" style="position:absolute;margin-left:0;margin-top:2.45pt;width:14.15pt;height:14.15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" fillcolor="#4472c4 [3204]" strokecolor="#1f3763 [1604]" strokeweight="1pt">
                <w10:wrap anchorx="margin"/>
              </v:rect>
            </w:pict>
          </mc:Fallback>
        </mc:AlternateContent>
      </w:r>
      <w:r w:rsidRPr="00062332">
        <w:rPr>
          <w:rFonts w:ascii="Arial" w:hAnsi="Arial" w:cs="Arial"/>
          <w:sz w:val="24"/>
          <w:szCs w:val="24"/>
        </w:rPr>
        <w:t>Social Worker</w:t>
      </w:r>
    </w:p>
    <w:p w14:paraId="16221F2F" w14:textId="77777777" w:rsidR="009A5D97" w:rsidRPr="00062332" w:rsidRDefault="009A5D97" w:rsidP="00062332">
      <w:pPr>
        <w:pStyle w:val="ListParagraph"/>
        <w:spacing w:line="360" w:lineRule="auto"/>
        <w:rPr>
          <w:rFonts w:ascii="Arial" w:hAnsi="Arial" w:cs="Arial"/>
          <w:sz w:val="24"/>
          <w:szCs w:val="24"/>
        </w:rPr>
      </w:pPr>
      <w:r w:rsidRPr="00062332">
        <w:rPr>
          <w:rFonts w:ascii="Arial" w:hAnsi="Arial" w:cs="Arial"/>
          <w:noProof/>
          <w:sz w:val="24"/>
          <w:szCs w:val="24"/>
          <w:u w:val="single"/>
        </w:rPr>
        <mc:AlternateContent>
          <mc:Choice Requires="wps">
            <w:drawing>
              <wp:anchor distT="0" distB="0" distL="114300" distR="114300" simplePos="0" relativeHeight="251660288" behindDoc="0" locked="0" layoutInCell="1" allowOverlap="1" wp14:anchorId="13455089" wp14:editId="652F57D5">
                <wp:simplePos x="0" y="0"/>
                <wp:positionH relativeFrom="margin">
                  <wp:posOffset>-635</wp:posOffset>
                </wp:positionH>
                <wp:positionV relativeFrom="paragraph">
                  <wp:posOffset>199390</wp:posOffset>
                </wp:positionV>
                <wp:extent cx="179705" cy="179705"/>
                <wp:effectExtent l="0" t="0" r="10795" b="10795"/>
                <wp:wrapNone/>
                <wp:docPr id="2" name="Rectangle 2"/>
                <wp:cNvGraphicFramePr/>
                <a:graphic xmlns:a="http://schemas.openxmlformats.org/drawingml/2006/main">
                  <a:graphicData uri="http://schemas.microsoft.com/office/word/2010/wordprocessingShape">
                    <wps:wsp>
                      <wps:cNvSpPr/>
                      <wps:spPr>
                        <a:xfrm>
                          <a:off x="0" y="0"/>
                          <a:ext cx="179705" cy="17970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B3EF32" id="Rectangle 2" o:spid="_x0000_s1026" style="position:absolute;margin-left:-.05pt;margin-top:15.7pt;width:14.15pt;height:14.15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" fillcolor="#ed7d31 [3205]" strokecolor="#823b0b [1605]" strokeweight="1pt">
                <w10:wrap anchorx="margin"/>
              </v:rect>
            </w:pict>
          </mc:Fallback>
        </mc:AlternateContent>
      </w:r>
    </w:p>
    <w:p w14:paraId="361308F8" w14:textId="77777777" w:rsidR="009A5D97" w:rsidRPr="00062332" w:rsidRDefault="009A5D97" w:rsidP="00062332">
      <w:pPr>
        <w:pStyle w:val="ListParagraph"/>
        <w:numPr>
          <w:ilvl w:val="0"/>
          <w:numId w:val="7"/>
        </w:numPr>
        <w:spacing w:after="160" w:line="360" w:lineRule="auto"/>
        <w:rPr>
          <w:rFonts w:ascii="Arial" w:hAnsi="Arial" w:cs="Arial"/>
          <w:sz w:val="24"/>
          <w:szCs w:val="24"/>
        </w:rPr>
      </w:pPr>
      <w:r w:rsidRPr="00062332">
        <w:rPr>
          <w:rFonts w:ascii="Arial" w:hAnsi="Arial" w:cs="Arial"/>
          <w:sz w:val="24"/>
          <w:szCs w:val="24"/>
        </w:rPr>
        <w:t>Charity Worker</w:t>
      </w:r>
    </w:p>
    <w:p w14:paraId="134BE318" w14:textId="77777777" w:rsidR="009A5D97" w:rsidRPr="00062332" w:rsidRDefault="009A5D97" w:rsidP="00062332">
      <w:pPr>
        <w:pStyle w:val="ListParagraph"/>
        <w:spacing w:line="360" w:lineRule="auto"/>
        <w:rPr>
          <w:rFonts w:ascii="Arial" w:hAnsi="Arial" w:cs="Arial"/>
          <w:sz w:val="24"/>
          <w:szCs w:val="24"/>
        </w:rPr>
      </w:pPr>
    </w:p>
    <w:p w14:paraId="6153D0C1" w14:textId="77777777" w:rsidR="009A5D97" w:rsidRPr="00062332" w:rsidRDefault="009A5D97" w:rsidP="00062332">
      <w:pPr>
        <w:pStyle w:val="ListParagraph"/>
        <w:numPr>
          <w:ilvl w:val="0"/>
          <w:numId w:val="7"/>
        </w:numPr>
        <w:spacing w:after="160" w:line="360" w:lineRule="auto"/>
        <w:rPr>
          <w:rFonts w:ascii="Arial" w:hAnsi="Arial" w:cs="Arial"/>
          <w:sz w:val="24"/>
          <w:szCs w:val="24"/>
        </w:rPr>
      </w:pPr>
      <w:r w:rsidRPr="00062332">
        <w:rPr>
          <w:rFonts w:ascii="Arial" w:hAnsi="Arial" w:cs="Arial"/>
          <w:noProof/>
          <w:sz w:val="24"/>
          <w:szCs w:val="24"/>
          <w:u w:val="single"/>
        </w:rPr>
        <mc:AlternateContent>
          <mc:Choice Requires="wps">
            <w:drawing>
              <wp:anchor distT="0" distB="0" distL="114300" distR="114300" simplePos="0" relativeHeight="251662336" behindDoc="0" locked="0" layoutInCell="1" allowOverlap="1" wp14:anchorId="64496BD4" wp14:editId="6FBAA1F8">
                <wp:simplePos x="0" y="0"/>
                <wp:positionH relativeFrom="margin">
                  <wp:align>left</wp:align>
                </wp:positionH>
                <wp:positionV relativeFrom="paragraph">
                  <wp:posOffset>16602</wp:posOffset>
                </wp:positionV>
                <wp:extent cx="179709" cy="179709"/>
                <wp:effectExtent l="0" t="0" r="10795" b="10795"/>
                <wp:wrapNone/>
                <wp:docPr id="4" name="Rectangle 4"/>
                <wp:cNvGraphicFramePr/>
                <a:graphic xmlns:a="http://schemas.openxmlformats.org/drawingml/2006/main">
                  <a:graphicData uri="http://schemas.microsoft.com/office/word/2010/wordprocessingShape">
                    <wps:wsp>
                      <wps:cNvSpPr/>
                      <wps:spPr>
                        <a:xfrm>
                          <a:off x="0" y="0"/>
                          <a:ext cx="179709" cy="179709"/>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E568A9" id="Rectangle 4" o:spid="_x0000_s1026" style="position:absolute;margin-left:0;margin-top:1.3pt;width:14.15pt;height:14.15pt;z-index:25166233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" fillcolor="#ffc000 [3207]" strokecolor="#7f5f00 [1607]" strokeweight="1pt">
                <w10:wrap anchorx="margin"/>
              </v:rect>
            </w:pict>
          </mc:Fallback>
        </mc:AlternateContent>
      </w:r>
      <w:r w:rsidRPr="00062332">
        <w:rPr>
          <w:rFonts w:ascii="Arial" w:hAnsi="Arial" w:cs="Arial"/>
          <w:sz w:val="24"/>
          <w:szCs w:val="24"/>
        </w:rPr>
        <w:t>Care Worker</w:t>
      </w:r>
    </w:p>
    <w:p w14:paraId="677C6F6D" w14:textId="77777777" w:rsidR="009A5D97" w:rsidRPr="00062332" w:rsidRDefault="009A5D97" w:rsidP="00062332">
      <w:pPr>
        <w:pStyle w:val="ListParagraph"/>
        <w:spacing w:line="360" w:lineRule="auto"/>
        <w:rPr>
          <w:rFonts w:ascii="Arial" w:hAnsi="Arial" w:cs="Arial"/>
          <w:sz w:val="24"/>
          <w:szCs w:val="24"/>
        </w:rPr>
      </w:pPr>
    </w:p>
    <w:p w14:paraId="2BCB9758" w14:textId="77777777" w:rsidR="009A5D97" w:rsidRPr="00062332" w:rsidRDefault="009A5D97" w:rsidP="00062332">
      <w:pPr>
        <w:pStyle w:val="ListParagraph"/>
        <w:numPr>
          <w:ilvl w:val="0"/>
          <w:numId w:val="7"/>
        </w:numPr>
        <w:spacing w:after="160" w:line="360" w:lineRule="auto"/>
        <w:rPr>
          <w:rFonts w:ascii="Arial" w:hAnsi="Arial" w:cs="Arial"/>
          <w:sz w:val="24"/>
          <w:szCs w:val="24"/>
        </w:rPr>
      </w:pPr>
      <w:r w:rsidRPr="00062332">
        <w:rPr>
          <w:rFonts w:ascii="Arial" w:hAnsi="Arial" w:cs="Arial"/>
          <w:noProof/>
          <w:sz w:val="24"/>
          <w:szCs w:val="24"/>
          <w:u w:val="single"/>
        </w:rPr>
        <mc:AlternateContent>
          <mc:Choice Requires="wps">
            <w:drawing>
              <wp:anchor distT="0" distB="0" distL="114300" distR="114300" simplePos="0" relativeHeight="251663360" behindDoc="0" locked="0" layoutInCell="1" allowOverlap="1" wp14:anchorId="65E48DE5" wp14:editId="0C246C20">
                <wp:simplePos x="0" y="0"/>
                <wp:positionH relativeFrom="margin">
                  <wp:posOffset>-635</wp:posOffset>
                </wp:positionH>
                <wp:positionV relativeFrom="paragraph">
                  <wp:posOffset>5726</wp:posOffset>
                </wp:positionV>
                <wp:extent cx="179705" cy="179705"/>
                <wp:effectExtent l="0" t="0" r="10795" b="10795"/>
                <wp:wrapNone/>
                <wp:docPr id="5" name="Rectangle 5"/>
                <wp:cNvGraphicFramePr/>
                <a:graphic xmlns:a="http://schemas.openxmlformats.org/drawingml/2006/main">
                  <a:graphicData uri="http://schemas.microsoft.com/office/word/2010/wordprocessingShape">
                    <wps:wsp>
                      <wps:cNvSpPr/>
                      <wps:spPr>
                        <a:xfrm>
                          <a:off x="0" y="0"/>
                          <a:ext cx="179705" cy="179705"/>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6FF5BD" id="Rectangle 5" o:spid="_x0000_s1026" style="position:absolute;margin-left:-.05pt;margin-top:.45pt;width:14.15pt;height:14.15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" fillcolor="#70ad47 [3209]" strokecolor="#375623 [1609]" strokeweight="1pt">
                <w10:wrap anchorx="margin"/>
              </v:rect>
            </w:pict>
          </mc:Fallback>
        </mc:AlternateContent>
      </w:r>
      <w:r w:rsidRPr="00062332">
        <w:rPr>
          <w:rFonts w:ascii="Arial" w:hAnsi="Arial" w:cs="Arial"/>
          <w:sz w:val="24"/>
          <w:szCs w:val="24"/>
        </w:rPr>
        <w:t>Bereaved child</w:t>
      </w:r>
    </w:p>
    <w:p w14:paraId="3C79D047" w14:textId="77777777" w:rsidR="009A5D97" w:rsidRPr="00062332" w:rsidRDefault="009A5D97" w:rsidP="00062332">
      <w:pPr>
        <w:pStyle w:val="ListParagraph"/>
        <w:spacing w:line="360" w:lineRule="auto"/>
        <w:rPr>
          <w:rFonts w:ascii="Arial" w:hAnsi="Arial" w:cs="Arial"/>
          <w:sz w:val="24"/>
          <w:szCs w:val="24"/>
        </w:rPr>
      </w:pPr>
    </w:p>
    <w:p w14:paraId="28380E4F" w14:textId="77777777" w:rsidR="009A5D97" w:rsidRPr="00062332" w:rsidRDefault="009A5D97" w:rsidP="00062332">
      <w:pPr>
        <w:pStyle w:val="ListParagraph"/>
        <w:numPr>
          <w:ilvl w:val="0"/>
          <w:numId w:val="7"/>
        </w:numPr>
        <w:spacing w:after="160" w:line="360" w:lineRule="auto"/>
        <w:rPr>
          <w:rFonts w:ascii="Arial" w:hAnsi="Arial" w:cs="Arial"/>
          <w:sz w:val="24"/>
          <w:szCs w:val="24"/>
        </w:rPr>
      </w:pPr>
      <w:r w:rsidRPr="00062332">
        <w:rPr>
          <w:rFonts w:ascii="Arial" w:hAnsi="Arial" w:cs="Arial"/>
          <w:noProof/>
          <w:sz w:val="24"/>
          <w:szCs w:val="24"/>
          <w:u w:val="single"/>
        </w:rPr>
        <mc:AlternateContent>
          <mc:Choice Requires="wps">
            <w:drawing>
              <wp:anchor distT="0" distB="0" distL="114300" distR="114300" simplePos="0" relativeHeight="251661312" behindDoc="0" locked="0" layoutInCell="1" allowOverlap="1" wp14:anchorId="6C54CA9C" wp14:editId="0BEDAB5A">
                <wp:simplePos x="0" y="0"/>
                <wp:positionH relativeFrom="margin">
                  <wp:posOffset>-635</wp:posOffset>
                </wp:positionH>
                <wp:positionV relativeFrom="paragraph">
                  <wp:posOffset>13405</wp:posOffset>
                </wp:positionV>
                <wp:extent cx="179705" cy="179705"/>
                <wp:effectExtent l="0" t="0" r="10795" b="10795"/>
                <wp:wrapNone/>
                <wp:docPr id="3" name="Rectangle 3"/>
                <wp:cNvGraphicFramePr/>
                <a:graphic xmlns:a="http://schemas.openxmlformats.org/drawingml/2006/main">
                  <a:graphicData uri="http://schemas.microsoft.com/office/word/2010/wordprocessingShape">
                    <wps:wsp>
                      <wps:cNvSpPr/>
                      <wps:spPr>
                        <a:xfrm>
                          <a:off x="0" y="0"/>
                          <a:ext cx="179705" cy="179705"/>
                        </a:xfrm>
                        <a:prstGeom prst="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EAA5C1" id="Rectangle 3" o:spid="_x0000_s1026" style="position:absolute;margin-left:-.05pt;margin-top:1.05pt;width:14.15pt;height:14.1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" fillcolor="red" strokecolor="#c00000" strokeweight="1pt">
                <w10:wrap anchorx="margin"/>
              </v:rect>
            </w:pict>
          </mc:Fallback>
        </mc:AlternateContent>
      </w:r>
      <w:r w:rsidRPr="00062332">
        <w:rPr>
          <w:rFonts w:ascii="Arial" w:hAnsi="Arial" w:cs="Arial"/>
          <w:sz w:val="24"/>
          <w:szCs w:val="24"/>
        </w:rPr>
        <w:t>Adult that was bereaved as a child</w:t>
      </w:r>
    </w:p>
    <w:tbl>
      <w:tblPr>
        <w:tblStyle w:val="TableGrid"/>
        <w:tblpPr w:leftFromText="180" w:rightFromText="180" w:vertAnchor="page" w:horzAnchor="margin" w:tblpXSpec="center" w:tblpY="6344"/>
        <w:tblW w:w="10851" w:type="dxa"/>
        <w:tblLook w:val="04A0" w:firstRow="1" w:lastRow="0" w:firstColumn="1" w:lastColumn="0" w:noHBand="0" w:noVBand="1"/>
      </w:tblPr>
      <w:tblGrid>
        <w:gridCol w:w="1551"/>
        <w:gridCol w:w="1550"/>
        <w:gridCol w:w="1550"/>
        <w:gridCol w:w="1550"/>
        <w:gridCol w:w="1550"/>
        <w:gridCol w:w="1550"/>
        <w:gridCol w:w="1550"/>
      </w:tblGrid>
      <w:tr w:rsidR="009A5D97" w:rsidRPr="00062332" w14:paraId="3773B45A" w14:textId="77777777" w:rsidTr="00F737D6">
        <w:trPr>
          <w:trHeight w:val="1739"/>
        </w:trPr>
        <w:tc>
          <w:tcPr>
            <w:tcW w:w="1551" w:type="dxa"/>
          </w:tcPr>
          <w:p w14:paraId="0989B05D"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lastRenderedPageBreak/>
              <w:t>April</w:t>
            </w:r>
          </w:p>
        </w:tc>
        <w:tc>
          <w:tcPr>
            <w:tcW w:w="1550" w:type="dxa"/>
          </w:tcPr>
          <w:p w14:paraId="023F9417" w14:textId="77777777" w:rsidR="009A5D97" w:rsidRPr="00062332" w:rsidRDefault="009A5D97" w:rsidP="00062332">
            <w:pPr>
              <w:pStyle w:val="ListParagraph"/>
              <w:spacing w:line="360" w:lineRule="auto"/>
              <w:ind w:left="0"/>
              <w:rPr>
                <w:rFonts w:ascii="Arial" w:hAnsi="Arial" w:cs="Arial"/>
                <w:sz w:val="24"/>
                <w:szCs w:val="24"/>
              </w:rPr>
            </w:pPr>
          </w:p>
        </w:tc>
        <w:tc>
          <w:tcPr>
            <w:tcW w:w="1550" w:type="dxa"/>
          </w:tcPr>
          <w:p w14:paraId="5C20E196"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1</w:t>
            </w:r>
            <w:r w:rsidRPr="00062332">
              <w:rPr>
                <w:rFonts w:ascii="Arial" w:hAnsi="Arial" w:cs="Arial"/>
                <w:sz w:val="24"/>
                <w:szCs w:val="24"/>
                <w:vertAlign w:val="superscript"/>
              </w:rPr>
              <w:t>st</w:t>
            </w:r>
            <w:r w:rsidRPr="00062332">
              <w:rPr>
                <w:rFonts w:ascii="Arial" w:hAnsi="Arial" w:cs="Arial"/>
                <w:sz w:val="24"/>
                <w:szCs w:val="24"/>
              </w:rPr>
              <w:t xml:space="preserve"> </w:t>
            </w:r>
          </w:p>
        </w:tc>
        <w:tc>
          <w:tcPr>
            <w:tcW w:w="1550" w:type="dxa"/>
          </w:tcPr>
          <w:p w14:paraId="747B3047"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2</w:t>
            </w:r>
            <w:r w:rsidRPr="00062332">
              <w:rPr>
                <w:rFonts w:ascii="Arial" w:hAnsi="Arial" w:cs="Arial"/>
                <w:sz w:val="24"/>
                <w:szCs w:val="24"/>
                <w:vertAlign w:val="superscript"/>
              </w:rPr>
              <w:t>nd</w:t>
            </w:r>
            <w:r w:rsidRPr="00062332">
              <w:rPr>
                <w:rFonts w:ascii="Arial" w:hAnsi="Arial" w:cs="Arial"/>
                <w:sz w:val="24"/>
                <w:szCs w:val="24"/>
              </w:rPr>
              <w:t xml:space="preserve"> </w:t>
            </w:r>
          </w:p>
        </w:tc>
        <w:tc>
          <w:tcPr>
            <w:tcW w:w="1550" w:type="dxa"/>
          </w:tcPr>
          <w:p w14:paraId="34F7FD25"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3</w:t>
            </w:r>
            <w:r w:rsidRPr="00062332">
              <w:rPr>
                <w:rFonts w:ascii="Arial" w:hAnsi="Arial" w:cs="Arial"/>
                <w:sz w:val="24"/>
                <w:szCs w:val="24"/>
                <w:vertAlign w:val="superscript"/>
              </w:rPr>
              <w:t>rd</w:t>
            </w:r>
            <w:r w:rsidRPr="00062332">
              <w:rPr>
                <w:rFonts w:ascii="Arial" w:hAnsi="Arial" w:cs="Arial"/>
                <w:sz w:val="24"/>
                <w:szCs w:val="24"/>
              </w:rPr>
              <w:t xml:space="preserve"> </w:t>
            </w:r>
          </w:p>
          <w:p w14:paraId="28B736E8" w14:textId="77777777" w:rsidR="009A5D97" w:rsidRPr="00062332" w:rsidRDefault="009A5D97" w:rsidP="00062332">
            <w:pPr>
              <w:pStyle w:val="ListParagraph"/>
              <w:spacing w:line="360" w:lineRule="auto"/>
              <w:ind w:left="0"/>
              <w:rPr>
                <w:rFonts w:ascii="Arial" w:hAnsi="Arial" w:cs="Arial"/>
                <w:sz w:val="24"/>
                <w:szCs w:val="24"/>
              </w:rPr>
            </w:pPr>
          </w:p>
          <w:p w14:paraId="17C21A2E"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color w:val="0070C0"/>
                <w:sz w:val="24"/>
                <w:szCs w:val="24"/>
              </w:rPr>
              <w:t xml:space="preserve">P1- </w:t>
            </w:r>
            <w:proofErr w:type="gramStart"/>
            <w:r w:rsidRPr="00062332">
              <w:rPr>
                <w:rFonts w:ascii="Arial" w:hAnsi="Arial" w:cs="Arial"/>
                <w:color w:val="0070C0"/>
                <w:sz w:val="24"/>
                <w:szCs w:val="24"/>
              </w:rPr>
              <w:t>1 hour</w:t>
            </w:r>
            <w:proofErr w:type="gramEnd"/>
            <w:r w:rsidRPr="00062332">
              <w:rPr>
                <w:rFonts w:ascii="Arial" w:hAnsi="Arial" w:cs="Arial"/>
                <w:color w:val="0070C0"/>
                <w:sz w:val="24"/>
                <w:szCs w:val="24"/>
              </w:rPr>
              <w:t xml:space="preserve"> semi-structured interview</w:t>
            </w:r>
          </w:p>
        </w:tc>
        <w:tc>
          <w:tcPr>
            <w:tcW w:w="1550" w:type="dxa"/>
          </w:tcPr>
          <w:p w14:paraId="0C731D86"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4</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374043BE"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5</w:t>
            </w:r>
            <w:r w:rsidRPr="00062332">
              <w:rPr>
                <w:rFonts w:ascii="Arial" w:hAnsi="Arial" w:cs="Arial"/>
                <w:sz w:val="24"/>
                <w:szCs w:val="24"/>
                <w:vertAlign w:val="superscript"/>
              </w:rPr>
              <w:t>th</w:t>
            </w:r>
            <w:r w:rsidRPr="00062332">
              <w:rPr>
                <w:rFonts w:ascii="Arial" w:hAnsi="Arial" w:cs="Arial"/>
                <w:sz w:val="24"/>
                <w:szCs w:val="24"/>
              </w:rPr>
              <w:t xml:space="preserve"> </w:t>
            </w:r>
          </w:p>
        </w:tc>
      </w:tr>
      <w:tr w:rsidR="009A5D97" w:rsidRPr="00062332" w14:paraId="7AD84346" w14:textId="77777777" w:rsidTr="00F737D6">
        <w:trPr>
          <w:trHeight w:val="1789"/>
        </w:trPr>
        <w:tc>
          <w:tcPr>
            <w:tcW w:w="1551" w:type="dxa"/>
          </w:tcPr>
          <w:p w14:paraId="6CDAC2D9"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6</w:t>
            </w:r>
            <w:r w:rsidRPr="00062332">
              <w:rPr>
                <w:rFonts w:ascii="Arial" w:hAnsi="Arial" w:cs="Arial"/>
                <w:sz w:val="24"/>
                <w:szCs w:val="24"/>
                <w:vertAlign w:val="superscript"/>
              </w:rPr>
              <w:t>th</w:t>
            </w:r>
            <w:r w:rsidRPr="00062332">
              <w:rPr>
                <w:rFonts w:ascii="Arial" w:hAnsi="Arial" w:cs="Arial"/>
                <w:sz w:val="24"/>
                <w:szCs w:val="24"/>
              </w:rPr>
              <w:t xml:space="preserve"> </w:t>
            </w:r>
          </w:p>
          <w:p w14:paraId="1F71FD17" w14:textId="77777777" w:rsidR="009A5D97" w:rsidRPr="00062332" w:rsidRDefault="009A5D97" w:rsidP="00062332">
            <w:pPr>
              <w:pStyle w:val="ListParagraph"/>
              <w:spacing w:line="360" w:lineRule="auto"/>
              <w:ind w:left="0"/>
              <w:rPr>
                <w:rFonts w:ascii="Arial" w:hAnsi="Arial" w:cs="Arial"/>
                <w:sz w:val="24"/>
                <w:szCs w:val="24"/>
              </w:rPr>
            </w:pPr>
          </w:p>
          <w:p w14:paraId="73071160"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color w:val="00B050"/>
                <w:sz w:val="24"/>
                <w:szCs w:val="24"/>
              </w:rPr>
              <w:t xml:space="preserve">P3 – </w:t>
            </w:r>
            <w:proofErr w:type="gramStart"/>
            <w:r w:rsidRPr="00062332">
              <w:rPr>
                <w:rFonts w:ascii="Arial" w:hAnsi="Arial" w:cs="Arial"/>
                <w:color w:val="00B050"/>
                <w:sz w:val="24"/>
                <w:szCs w:val="24"/>
              </w:rPr>
              <w:t>1 hour</w:t>
            </w:r>
            <w:proofErr w:type="gramEnd"/>
            <w:r w:rsidRPr="00062332">
              <w:rPr>
                <w:rFonts w:ascii="Arial" w:hAnsi="Arial" w:cs="Arial"/>
                <w:color w:val="00B050"/>
                <w:sz w:val="24"/>
                <w:szCs w:val="24"/>
              </w:rPr>
              <w:t xml:space="preserve"> semi -structured interview</w:t>
            </w:r>
          </w:p>
        </w:tc>
        <w:tc>
          <w:tcPr>
            <w:tcW w:w="1550" w:type="dxa"/>
          </w:tcPr>
          <w:p w14:paraId="71328EA7"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7</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3B978365"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8</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3E9894BB"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9</w:t>
            </w:r>
            <w:r w:rsidRPr="00062332">
              <w:rPr>
                <w:rFonts w:ascii="Arial" w:hAnsi="Arial" w:cs="Arial"/>
                <w:sz w:val="24"/>
                <w:szCs w:val="24"/>
                <w:vertAlign w:val="superscript"/>
              </w:rPr>
              <w:t>th</w:t>
            </w:r>
            <w:r w:rsidRPr="00062332">
              <w:rPr>
                <w:rFonts w:ascii="Arial" w:hAnsi="Arial" w:cs="Arial"/>
                <w:sz w:val="24"/>
                <w:szCs w:val="24"/>
              </w:rPr>
              <w:t xml:space="preserve"> </w:t>
            </w:r>
          </w:p>
          <w:p w14:paraId="7E8E9801" w14:textId="77777777" w:rsidR="009A5D97" w:rsidRPr="00062332" w:rsidRDefault="009A5D97" w:rsidP="00062332">
            <w:pPr>
              <w:pStyle w:val="ListParagraph"/>
              <w:spacing w:line="360" w:lineRule="auto"/>
              <w:ind w:left="0"/>
              <w:rPr>
                <w:rFonts w:ascii="Arial" w:hAnsi="Arial" w:cs="Arial"/>
                <w:sz w:val="24"/>
                <w:szCs w:val="24"/>
              </w:rPr>
            </w:pPr>
          </w:p>
          <w:p w14:paraId="3F6A68E8"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color w:val="FF0000"/>
                <w:sz w:val="24"/>
                <w:szCs w:val="24"/>
              </w:rPr>
              <w:t xml:space="preserve">P2 – </w:t>
            </w:r>
            <w:proofErr w:type="gramStart"/>
            <w:r w:rsidRPr="00062332">
              <w:rPr>
                <w:rFonts w:ascii="Arial" w:hAnsi="Arial" w:cs="Arial"/>
                <w:color w:val="FF0000"/>
                <w:sz w:val="24"/>
                <w:szCs w:val="24"/>
              </w:rPr>
              <w:t>1 hour</w:t>
            </w:r>
            <w:proofErr w:type="gramEnd"/>
            <w:r w:rsidRPr="00062332">
              <w:rPr>
                <w:rFonts w:ascii="Arial" w:hAnsi="Arial" w:cs="Arial"/>
                <w:color w:val="FF0000"/>
                <w:sz w:val="24"/>
                <w:szCs w:val="24"/>
              </w:rPr>
              <w:t xml:space="preserve"> semi-structured interview</w:t>
            </w:r>
          </w:p>
        </w:tc>
        <w:tc>
          <w:tcPr>
            <w:tcW w:w="1550" w:type="dxa"/>
          </w:tcPr>
          <w:p w14:paraId="70476093"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10</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7D50CE80"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11</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200F024F"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12</w:t>
            </w:r>
            <w:r w:rsidRPr="00062332">
              <w:rPr>
                <w:rFonts w:ascii="Arial" w:hAnsi="Arial" w:cs="Arial"/>
                <w:sz w:val="24"/>
                <w:szCs w:val="24"/>
                <w:vertAlign w:val="superscript"/>
              </w:rPr>
              <w:t>th</w:t>
            </w:r>
            <w:r w:rsidRPr="00062332">
              <w:rPr>
                <w:rFonts w:ascii="Arial" w:hAnsi="Arial" w:cs="Arial"/>
                <w:sz w:val="24"/>
                <w:szCs w:val="24"/>
              </w:rPr>
              <w:t xml:space="preserve"> </w:t>
            </w:r>
          </w:p>
        </w:tc>
      </w:tr>
      <w:tr w:rsidR="009A5D97" w:rsidRPr="00062332" w14:paraId="163316B4" w14:textId="77777777" w:rsidTr="00F737D6">
        <w:trPr>
          <w:trHeight w:val="1739"/>
        </w:trPr>
        <w:tc>
          <w:tcPr>
            <w:tcW w:w="1551" w:type="dxa"/>
          </w:tcPr>
          <w:p w14:paraId="5599C592"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13</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073D56AC"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14</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5732B5C9" w14:textId="77777777" w:rsidR="009A5D97" w:rsidRPr="00062332" w:rsidRDefault="009A5D97" w:rsidP="00062332">
            <w:pPr>
              <w:pStyle w:val="ListParagraph"/>
              <w:spacing w:line="360" w:lineRule="auto"/>
              <w:ind w:left="0"/>
              <w:rPr>
                <w:rFonts w:ascii="Arial" w:hAnsi="Arial" w:cs="Arial"/>
                <w:sz w:val="24"/>
                <w:szCs w:val="24"/>
                <w:vertAlign w:val="superscript"/>
              </w:rPr>
            </w:pPr>
            <w:r w:rsidRPr="00062332">
              <w:rPr>
                <w:rFonts w:ascii="Arial" w:hAnsi="Arial" w:cs="Arial"/>
                <w:sz w:val="24"/>
                <w:szCs w:val="24"/>
              </w:rPr>
              <w:t>15</w:t>
            </w:r>
            <w:r w:rsidRPr="00062332">
              <w:rPr>
                <w:rFonts w:ascii="Arial" w:hAnsi="Arial" w:cs="Arial"/>
                <w:sz w:val="24"/>
                <w:szCs w:val="24"/>
                <w:vertAlign w:val="superscript"/>
              </w:rPr>
              <w:t>th</w:t>
            </w:r>
          </w:p>
          <w:p w14:paraId="4F74CDCA" w14:textId="77777777" w:rsidR="009A5D97" w:rsidRPr="00062332" w:rsidRDefault="009A5D97" w:rsidP="00062332">
            <w:pPr>
              <w:pStyle w:val="ListParagraph"/>
              <w:spacing w:line="360" w:lineRule="auto"/>
              <w:ind w:left="0"/>
              <w:rPr>
                <w:rFonts w:ascii="Arial" w:hAnsi="Arial" w:cs="Arial"/>
                <w:sz w:val="24"/>
                <w:szCs w:val="24"/>
                <w:vertAlign w:val="superscript"/>
              </w:rPr>
            </w:pPr>
          </w:p>
          <w:p w14:paraId="4F079C31" w14:textId="77777777" w:rsidR="009A5D97" w:rsidRPr="00062332" w:rsidRDefault="009A5D97" w:rsidP="00062332">
            <w:pPr>
              <w:pStyle w:val="ListParagraph"/>
              <w:spacing w:line="360" w:lineRule="auto"/>
              <w:ind w:left="0"/>
              <w:rPr>
                <w:rFonts w:ascii="Arial" w:hAnsi="Arial" w:cs="Arial"/>
                <w:sz w:val="24"/>
                <w:szCs w:val="24"/>
                <w:vertAlign w:val="superscript"/>
              </w:rPr>
            </w:pPr>
            <w:r w:rsidRPr="00062332">
              <w:rPr>
                <w:rFonts w:ascii="Arial" w:hAnsi="Arial" w:cs="Arial"/>
                <w:color w:val="FFFF00"/>
                <w:sz w:val="24"/>
                <w:szCs w:val="24"/>
              </w:rPr>
              <w:t xml:space="preserve">P4 – </w:t>
            </w:r>
            <w:proofErr w:type="gramStart"/>
            <w:r w:rsidRPr="00062332">
              <w:rPr>
                <w:rFonts w:ascii="Arial" w:hAnsi="Arial" w:cs="Arial"/>
                <w:color w:val="FFFF00"/>
                <w:sz w:val="24"/>
                <w:szCs w:val="24"/>
              </w:rPr>
              <w:t>1 hour</w:t>
            </w:r>
            <w:proofErr w:type="gramEnd"/>
            <w:r w:rsidRPr="00062332">
              <w:rPr>
                <w:rFonts w:ascii="Arial" w:hAnsi="Arial" w:cs="Arial"/>
                <w:color w:val="FFFF00"/>
                <w:sz w:val="24"/>
                <w:szCs w:val="24"/>
              </w:rPr>
              <w:t xml:space="preserve"> semi- structured interview</w:t>
            </w:r>
          </w:p>
          <w:p w14:paraId="71FFED86" w14:textId="77777777" w:rsidR="009A5D97" w:rsidRPr="00062332" w:rsidRDefault="009A5D97" w:rsidP="00062332">
            <w:pPr>
              <w:pStyle w:val="ListParagraph"/>
              <w:spacing w:line="360" w:lineRule="auto"/>
              <w:ind w:left="0"/>
              <w:rPr>
                <w:rFonts w:ascii="Arial" w:hAnsi="Arial" w:cs="Arial"/>
                <w:sz w:val="24"/>
                <w:szCs w:val="24"/>
              </w:rPr>
            </w:pPr>
          </w:p>
        </w:tc>
        <w:tc>
          <w:tcPr>
            <w:tcW w:w="1550" w:type="dxa"/>
          </w:tcPr>
          <w:p w14:paraId="024812D6"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16</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2207579D"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17</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0EB8DA89"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18</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64A48299"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19</w:t>
            </w:r>
            <w:r w:rsidRPr="00062332">
              <w:rPr>
                <w:rFonts w:ascii="Arial" w:hAnsi="Arial" w:cs="Arial"/>
                <w:sz w:val="24"/>
                <w:szCs w:val="24"/>
                <w:vertAlign w:val="superscript"/>
              </w:rPr>
              <w:t>th</w:t>
            </w:r>
          </w:p>
        </w:tc>
      </w:tr>
      <w:tr w:rsidR="009A5D97" w:rsidRPr="00062332" w14:paraId="7943FA73" w14:textId="77777777" w:rsidTr="00F737D6">
        <w:trPr>
          <w:trHeight w:val="1739"/>
        </w:trPr>
        <w:tc>
          <w:tcPr>
            <w:tcW w:w="1551" w:type="dxa"/>
          </w:tcPr>
          <w:p w14:paraId="40FAB92E"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20</w:t>
            </w:r>
            <w:r w:rsidRPr="00062332">
              <w:rPr>
                <w:rFonts w:ascii="Arial" w:hAnsi="Arial" w:cs="Arial"/>
                <w:sz w:val="24"/>
                <w:szCs w:val="24"/>
                <w:vertAlign w:val="superscript"/>
              </w:rPr>
              <w:t xml:space="preserve">th </w:t>
            </w:r>
          </w:p>
        </w:tc>
        <w:tc>
          <w:tcPr>
            <w:tcW w:w="1550" w:type="dxa"/>
          </w:tcPr>
          <w:p w14:paraId="6D9EDF9E"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21</w:t>
            </w:r>
            <w:r w:rsidRPr="00062332">
              <w:rPr>
                <w:rFonts w:ascii="Arial" w:hAnsi="Arial" w:cs="Arial"/>
                <w:sz w:val="24"/>
                <w:szCs w:val="24"/>
                <w:vertAlign w:val="superscript"/>
              </w:rPr>
              <w:t>st</w:t>
            </w:r>
            <w:r w:rsidRPr="00062332">
              <w:rPr>
                <w:rFonts w:ascii="Arial" w:hAnsi="Arial" w:cs="Arial"/>
                <w:sz w:val="24"/>
                <w:szCs w:val="24"/>
              </w:rPr>
              <w:t xml:space="preserve"> </w:t>
            </w:r>
          </w:p>
          <w:p w14:paraId="02F59C4D" w14:textId="77777777" w:rsidR="009A5D97" w:rsidRPr="00062332" w:rsidRDefault="009A5D97" w:rsidP="00062332">
            <w:pPr>
              <w:pStyle w:val="ListParagraph"/>
              <w:spacing w:line="360" w:lineRule="auto"/>
              <w:ind w:left="0"/>
              <w:rPr>
                <w:rFonts w:ascii="Arial" w:hAnsi="Arial" w:cs="Arial"/>
                <w:sz w:val="24"/>
                <w:szCs w:val="24"/>
              </w:rPr>
            </w:pPr>
          </w:p>
          <w:p w14:paraId="2379D8AB"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color w:val="FF0000"/>
                <w:sz w:val="24"/>
                <w:szCs w:val="24"/>
              </w:rPr>
              <w:t xml:space="preserve">P6 – </w:t>
            </w:r>
            <w:proofErr w:type="gramStart"/>
            <w:r w:rsidRPr="00062332">
              <w:rPr>
                <w:rFonts w:ascii="Arial" w:hAnsi="Arial" w:cs="Arial"/>
                <w:color w:val="FF0000"/>
                <w:sz w:val="24"/>
                <w:szCs w:val="24"/>
              </w:rPr>
              <w:t>1 hour</w:t>
            </w:r>
            <w:proofErr w:type="gramEnd"/>
            <w:r w:rsidRPr="00062332">
              <w:rPr>
                <w:rFonts w:ascii="Arial" w:hAnsi="Arial" w:cs="Arial"/>
                <w:color w:val="FF0000"/>
                <w:sz w:val="24"/>
                <w:szCs w:val="24"/>
              </w:rPr>
              <w:t xml:space="preserve"> semi-structured interview</w:t>
            </w:r>
          </w:p>
        </w:tc>
        <w:tc>
          <w:tcPr>
            <w:tcW w:w="1550" w:type="dxa"/>
          </w:tcPr>
          <w:p w14:paraId="1479CF6C"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22</w:t>
            </w:r>
            <w:r w:rsidRPr="00062332">
              <w:rPr>
                <w:rFonts w:ascii="Arial" w:hAnsi="Arial" w:cs="Arial"/>
                <w:sz w:val="24"/>
                <w:szCs w:val="24"/>
                <w:vertAlign w:val="superscript"/>
              </w:rPr>
              <w:t>nd</w:t>
            </w:r>
            <w:r w:rsidRPr="00062332">
              <w:rPr>
                <w:rFonts w:ascii="Arial" w:hAnsi="Arial" w:cs="Arial"/>
                <w:sz w:val="24"/>
                <w:szCs w:val="24"/>
              </w:rPr>
              <w:t xml:space="preserve"> </w:t>
            </w:r>
          </w:p>
        </w:tc>
        <w:tc>
          <w:tcPr>
            <w:tcW w:w="1550" w:type="dxa"/>
          </w:tcPr>
          <w:p w14:paraId="20172EAA"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23</w:t>
            </w:r>
            <w:r w:rsidRPr="00062332">
              <w:rPr>
                <w:rFonts w:ascii="Arial" w:hAnsi="Arial" w:cs="Arial"/>
                <w:sz w:val="24"/>
                <w:szCs w:val="24"/>
                <w:vertAlign w:val="superscript"/>
              </w:rPr>
              <w:t>rd</w:t>
            </w:r>
            <w:r w:rsidRPr="00062332">
              <w:rPr>
                <w:rFonts w:ascii="Arial" w:hAnsi="Arial" w:cs="Arial"/>
                <w:sz w:val="24"/>
                <w:szCs w:val="24"/>
              </w:rPr>
              <w:t xml:space="preserve"> </w:t>
            </w:r>
          </w:p>
        </w:tc>
        <w:tc>
          <w:tcPr>
            <w:tcW w:w="1550" w:type="dxa"/>
          </w:tcPr>
          <w:p w14:paraId="3465EDB9"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24</w:t>
            </w:r>
            <w:r w:rsidRPr="00062332">
              <w:rPr>
                <w:rFonts w:ascii="Arial" w:hAnsi="Arial" w:cs="Arial"/>
                <w:sz w:val="24"/>
                <w:szCs w:val="24"/>
                <w:vertAlign w:val="superscript"/>
              </w:rPr>
              <w:t>th</w:t>
            </w:r>
            <w:r w:rsidRPr="00062332">
              <w:rPr>
                <w:rFonts w:ascii="Arial" w:hAnsi="Arial" w:cs="Arial"/>
                <w:sz w:val="24"/>
                <w:szCs w:val="24"/>
              </w:rPr>
              <w:t xml:space="preserve"> </w:t>
            </w:r>
          </w:p>
          <w:p w14:paraId="455DB45D" w14:textId="77777777" w:rsidR="009A5D97" w:rsidRPr="00062332" w:rsidRDefault="009A5D97" w:rsidP="00062332">
            <w:pPr>
              <w:pStyle w:val="ListParagraph"/>
              <w:spacing w:line="360" w:lineRule="auto"/>
              <w:ind w:left="0"/>
              <w:rPr>
                <w:rFonts w:ascii="Arial" w:hAnsi="Arial" w:cs="Arial"/>
                <w:sz w:val="24"/>
                <w:szCs w:val="24"/>
              </w:rPr>
            </w:pPr>
          </w:p>
          <w:p w14:paraId="36DD2BAD"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color w:val="FFC000"/>
                <w:sz w:val="24"/>
                <w:szCs w:val="24"/>
              </w:rPr>
              <w:t xml:space="preserve">P5 – </w:t>
            </w:r>
            <w:proofErr w:type="gramStart"/>
            <w:r w:rsidRPr="00062332">
              <w:rPr>
                <w:rFonts w:ascii="Arial" w:hAnsi="Arial" w:cs="Arial"/>
                <w:color w:val="FFC000"/>
                <w:sz w:val="24"/>
                <w:szCs w:val="24"/>
              </w:rPr>
              <w:t>1 hour</w:t>
            </w:r>
            <w:proofErr w:type="gramEnd"/>
            <w:r w:rsidRPr="00062332">
              <w:rPr>
                <w:rFonts w:ascii="Arial" w:hAnsi="Arial" w:cs="Arial"/>
                <w:color w:val="FFC000"/>
                <w:sz w:val="24"/>
                <w:szCs w:val="24"/>
              </w:rPr>
              <w:t xml:space="preserve"> semi-structured interview</w:t>
            </w:r>
          </w:p>
        </w:tc>
        <w:tc>
          <w:tcPr>
            <w:tcW w:w="1550" w:type="dxa"/>
          </w:tcPr>
          <w:p w14:paraId="5DE16828"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25</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2B65BE58"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26</w:t>
            </w:r>
            <w:r w:rsidRPr="00062332">
              <w:rPr>
                <w:rFonts w:ascii="Arial" w:hAnsi="Arial" w:cs="Arial"/>
                <w:sz w:val="24"/>
                <w:szCs w:val="24"/>
                <w:vertAlign w:val="superscript"/>
              </w:rPr>
              <w:t>th</w:t>
            </w:r>
            <w:r w:rsidRPr="00062332">
              <w:rPr>
                <w:rFonts w:ascii="Arial" w:hAnsi="Arial" w:cs="Arial"/>
                <w:sz w:val="24"/>
                <w:szCs w:val="24"/>
              </w:rPr>
              <w:t xml:space="preserve"> </w:t>
            </w:r>
          </w:p>
        </w:tc>
      </w:tr>
      <w:tr w:rsidR="009A5D97" w:rsidRPr="00062332" w14:paraId="0E1B99AA" w14:textId="77777777" w:rsidTr="00F737D6">
        <w:trPr>
          <w:trHeight w:val="1789"/>
        </w:trPr>
        <w:tc>
          <w:tcPr>
            <w:tcW w:w="1551" w:type="dxa"/>
          </w:tcPr>
          <w:p w14:paraId="3FEC0EBB"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lastRenderedPageBreak/>
              <w:t>27</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5DFDE6A3"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28</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7085D8B9"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29</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59D8256B"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30</w:t>
            </w:r>
            <w:r w:rsidRPr="00062332">
              <w:rPr>
                <w:rFonts w:ascii="Arial" w:hAnsi="Arial" w:cs="Arial"/>
                <w:sz w:val="24"/>
                <w:szCs w:val="24"/>
                <w:vertAlign w:val="superscript"/>
              </w:rPr>
              <w:t>th</w:t>
            </w:r>
            <w:r w:rsidRPr="00062332">
              <w:rPr>
                <w:rFonts w:ascii="Arial" w:hAnsi="Arial" w:cs="Arial"/>
                <w:sz w:val="24"/>
                <w:szCs w:val="24"/>
              </w:rPr>
              <w:t xml:space="preserve"> </w:t>
            </w:r>
          </w:p>
        </w:tc>
        <w:tc>
          <w:tcPr>
            <w:tcW w:w="1550" w:type="dxa"/>
          </w:tcPr>
          <w:p w14:paraId="54206F95" w14:textId="77777777" w:rsidR="009A5D97" w:rsidRPr="00062332" w:rsidRDefault="009A5D97" w:rsidP="00062332">
            <w:pPr>
              <w:pStyle w:val="ListParagraph"/>
              <w:spacing w:line="360" w:lineRule="auto"/>
              <w:ind w:left="0"/>
              <w:rPr>
                <w:rFonts w:ascii="Arial" w:hAnsi="Arial" w:cs="Arial"/>
                <w:sz w:val="24"/>
                <w:szCs w:val="24"/>
              </w:rPr>
            </w:pPr>
            <w:r w:rsidRPr="00062332">
              <w:rPr>
                <w:rFonts w:ascii="Arial" w:hAnsi="Arial" w:cs="Arial"/>
                <w:sz w:val="24"/>
                <w:szCs w:val="24"/>
              </w:rPr>
              <w:t>31</w:t>
            </w:r>
            <w:r w:rsidRPr="00062332">
              <w:rPr>
                <w:rFonts w:ascii="Arial" w:hAnsi="Arial" w:cs="Arial"/>
                <w:sz w:val="24"/>
                <w:szCs w:val="24"/>
                <w:vertAlign w:val="superscript"/>
              </w:rPr>
              <w:t>st</w:t>
            </w:r>
            <w:r w:rsidRPr="00062332">
              <w:rPr>
                <w:rFonts w:ascii="Arial" w:hAnsi="Arial" w:cs="Arial"/>
                <w:sz w:val="24"/>
                <w:szCs w:val="24"/>
              </w:rPr>
              <w:t xml:space="preserve"> </w:t>
            </w:r>
          </w:p>
        </w:tc>
        <w:tc>
          <w:tcPr>
            <w:tcW w:w="1550" w:type="dxa"/>
          </w:tcPr>
          <w:p w14:paraId="7B658EAD" w14:textId="77777777" w:rsidR="009A5D97" w:rsidRPr="00062332" w:rsidRDefault="009A5D97" w:rsidP="00062332">
            <w:pPr>
              <w:pStyle w:val="ListParagraph"/>
              <w:spacing w:line="360" w:lineRule="auto"/>
              <w:ind w:left="0"/>
              <w:rPr>
                <w:rFonts w:ascii="Arial" w:hAnsi="Arial" w:cs="Arial"/>
                <w:sz w:val="24"/>
                <w:szCs w:val="24"/>
              </w:rPr>
            </w:pPr>
          </w:p>
        </w:tc>
        <w:tc>
          <w:tcPr>
            <w:tcW w:w="1550" w:type="dxa"/>
          </w:tcPr>
          <w:p w14:paraId="021F841A" w14:textId="77777777" w:rsidR="009A5D97" w:rsidRPr="00062332" w:rsidRDefault="009A5D97" w:rsidP="00062332">
            <w:pPr>
              <w:pStyle w:val="ListParagraph"/>
              <w:spacing w:line="360" w:lineRule="auto"/>
              <w:ind w:left="0"/>
              <w:rPr>
                <w:rFonts w:ascii="Arial" w:hAnsi="Arial" w:cs="Arial"/>
                <w:sz w:val="24"/>
                <w:szCs w:val="24"/>
              </w:rPr>
            </w:pPr>
          </w:p>
        </w:tc>
      </w:tr>
    </w:tbl>
    <w:p w14:paraId="53E2B56C" w14:textId="77777777" w:rsidR="009A5D97" w:rsidRPr="00062332" w:rsidRDefault="009A5D97" w:rsidP="00062332">
      <w:pPr>
        <w:pStyle w:val="ListParagraph"/>
        <w:spacing w:line="360" w:lineRule="auto"/>
        <w:rPr>
          <w:rFonts w:ascii="Arial" w:hAnsi="Arial" w:cs="Arial"/>
          <w:sz w:val="24"/>
          <w:szCs w:val="24"/>
        </w:rPr>
      </w:pPr>
    </w:p>
    <w:p w14:paraId="03A87F8E" w14:textId="5AEEEE63" w:rsidR="00C451EF" w:rsidRPr="00062332" w:rsidRDefault="00C451EF" w:rsidP="00062332">
      <w:pPr>
        <w:spacing w:line="360" w:lineRule="auto"/>
        <w:jc w:val="both"/>
        <w:rPr>
          <w:rFonts w:ascii="Arial" w:hAnsi="Arial" w:cs="Arial"/>
          <w:bCs/>
          <w:color w:val="000000" w:themeColor="text1"/>
          <w:sz w:val="24"/>
          <w:szCs w:val="24"/>
        </w:rPr>
      </w:pPr>
    </w:p>
    <w:p w14:paraId="1B3C2B5A" w14:textId="6E57D7EF" w:rsidR="00C2255B" w:rsidRPr="00062332" w:rsidRDefault="00C2255B" w:rsidP="00062332">
      <w:pPr>
        <w:spacing w:line="360" w:lineRule="auto"/>
        <w:jc w:val="both"/>
        <w:rPr>
          <w:rFonts w:ascii="Arial" w:hAnsi="Arial" w:cs="Arial"/>
          <w:bCs/>
          <w:color w:val="000000" w:themeColor="text1"/>
          <w:sz w:val="24"/>
          <w:szCs w:val="24"/>
        </w:rPr>
      </w:pPr>
    </w:p>
    <w:p w14:paraId="3B03ED87" w14:textId="20BC17B5" w:rsidR="00C2255B" w:rsidRPr="00062332" w:rsidRDefault="00C2255B" w:rsidP="00062332">
      <w:pPr>
        <w:spacing w:line="360" w:lineRule="auto"/>
        <w:jc w:val="both"/>
        <w:rPr>
          <w:rFonts w:ascii="Arial" w:hAnsi="Arial" w:cs="Arial"/>
          <w:bCs/>
          <w:color w:val="000000" w:themeColor="text1"/>
          <w:sz w:val="24"/>
          <w:szCs w:val="24"/>
        </w:rPr>
      </w:pPr>
    </w:p>
    <w:p w14:paraId="6AE62F0D" w14:textId="1BA7FDAF" w:rsidR="00C2255B" w:rsidRPr="00062332" w:rsidRDefault="00C2255B" w:rsidP="00062332">
      <w:pPr>
        <w:spacing w:line="360" w:lineRule="auto"/>
        <w:jc w:val="both"/>
        <w:rPr>
          <w:rFonts w:ascii="Arial" w:hAnsi="Arial" w:cs="Arial"/>
          <w:bCs/>
          <w:color w:val="000000" w:themeColor="text1"/>
          <w:sz w:val="24"/>
          <w:szCs w:val="24"/>
        </w:rPr>
      </w:pPr>
    </w:p>
    <w:p w14:paraId="16BBF513" w14:textId="43B58CDB" w:rsidR="00C2255B" w:rsidRPr="00062332" w:rsidRDefault="00C2255B" w:rsidP="00062332">
      <w:pPr>
        <w:spacing w:line="360" w:lineRule="auto"/>
        <w:jc w:val="both"/>
        <w:rPr>
          <w:rFonts w:ascii="Arial" w:hAnsi="Arial" w:cs="Arial"/>
          <w:bCs/>
          <w:color w:val="000000" w:themeColor="text1"/>
          <w:sz w:val="24"/>
          <w:szCs w:val="24"/>
        </w:rPr>
      </w:pPr>
    </w:p>
    <w:p w14:paraId="26E974D1" w14:textId="653345CC" w:rsidR="00C2255B" w:rsidRPr="00062332" w:rsidRDefault="00C2255B" w:rsidP="00062332">
      <w:pPr>
        <w:spacing w:line="360" w:lineRule="auto"/>
        <w:jc w:val="both"/>
        <w:rPr>
          <w:rFonts w:ascii="Arial" w:hAnsi="Arial" w:cs="Arial"/>
          <w:bCs/>
          <w:color w:val="000000" w:themeColor="text1"/>
          <w:sz w:val="24"/>
          <w:szCs w:val="24"/>
        </w:rPr>
      </w:pPr>
    </w:p>
    <w:p w14:paraId="7B099512" w14:textId="39A8DE4F" w:rsidR="00C2255B" w:rsidRPr="00062332" w:rsidRDefault="00C2255B" w:rsidP="00062332">
      <w:pPr>
        <w:spacing w:line="360" w:lineRule="auto"/>
        <w:jc w:val="both"/>
        <w:rPr>
          <w:rFonts w:ascii="Arial" w:hAnsi="Arial" w:cs="Arial"/>
          <w:bCs/>
          <w:color w:val="000000" w:themeColor="text1"/>
          <w:sz w:val="24"/>
          <w:szCs w:val="24"/>
        </w:rPr>
      </w:pPr>
    </w:p>
    <w:p w14:paraId="1E653F76" w14:textId="2D4065A3" w:rsidR="00C2255B" w:rsidRPr="00062332" w:rsidRDefault="00C2255B" w:rsidP="00062332">
      <w:pPr>
        <w:spacing w:line="360" w:lineRule="auto"/>
        <w:jc w:val="both"/>
        <w:rPr>
          <w:rFonts w:ascii="Arial" w:hAnsi="Arial" w:cs="Arial"/>
          <w:bCs/>
          <w:color w:val="000000" w:themeColor="text1"/>
          <w:sz w:val="24"/>
          <w:szCs w:val="24"/>
        </w:rPr>
      </w:pPr>
    </w:p>
    <w:p w14:paraId="1A87FAE7" w14:textId="6DB13DD7" w:rsidR="00C2255B" w:rsidRPr="00062332" w:rsidRDefault="00C2255B" w:rsidP="00062332">
      <w:pPr>
        <w:spacing w:line="360" w:lineRule="auto"/>
        <w:jc w:val="both"/>
        <w:rPr>
          <w:rFonts w:ascii="Arial" w:hAnsi="Arial" w:cs="Arial"/>
          <w:bCs/>
          <w:color w:val="000000" w:themeColor="text1"/>
          <w:sz w:val="24"/>
          <w:szCs w:val="24"/>
        </w:rPr>
      </w:pPr>
    </w:p>
    <w:p w14:paraId="439E5DB6" w14:textId="2D7DEBA8" w:rsidR="00C2255B" w:rsidRPr="00062332" w:rsidRDefault="00C2255B" w:rsidP="00062332">
      <w:pPr>
        <w:spacing w:line="360" w:lineRule="auto"/>
        <w:jc w:val="both"/>
        <w:rPr>
          <w:rFonts w:ascii="Arial" w:hAnsi="Arial" w:cs="Arial"/>
          <w:bCs/>
          <w:color w:val="000000" w:themeColor="text1"/>
          <w:sz w:val="24"/>
          <w:szCs w:val="24"/>
        </w:rPr>
      </w:pPr>
    </w:p>
    <w:p w14:paraId="52C64C05" w14:textId="1C5F3A4E" w:rsidR="00C2255B" w:rsidRPr="00062332" w:rsidRDefault="00C2255B" w:rsidP="00062332">
      <w:pPr>
        <w:spacing w:line="360" w:lineRule="auto"/>
        <w:jc w:val="both"/>
        <w:rPr>
          <w:rFonts w:ascii="Arial" w:hAnsi="Arial" w:cs="Arial"/>
          <w:bCs/>
          <w:color w:val="000000" w:themeColor="text1"/>
          <w:sz w:val="24"/>
          <w:szCs w:val="24"/>
        </w:rPr>
      </w:pPr>
    </w:p>
    <w:p w14:paraId="0C4C77B0" w14:textId="6C985B00" w:rsidR="00C2255B" w:rsidRPr="00062332" w:rsidRDefault="00C2255B" w:rsidP="00062332">
      <w:pPr>
        <w:spacing w:line="360" w:lineRule="auto"/>
        <w:jc w:val="both"/>
        <w:rPr>
          <w:rFonts w:ascii="Arial" w:hAnsi="Arial" w:cs="Arial"/>
          <w:bCs/>
          <w:color w:val="000000" w:themeColor="text1"/>
          <w:sz w:val="24"/>
          <w:szCs w:val="24"/>
        </w:rPr>
      </w:pPr>
    </w:p>
    <w:p w14:paraId="2BE7F474" w14:textId="7C99DDE1" w:rsidR="00C2255B" w:rsidRPr="00062332" w:rsidRDefault="00C2255B" w:rsidP="00062332">
      <w:pPr>
        <w:spacing w:line="360" w:lineRule="auto"/>
        <w:jc w:val="both"/>
        <w:rPr>
          <w:rFonts w:ascii="Arial" w:hAnsi="Arial" w:cs="Arial"/>
          <w:bCs/>
          <w:color w:val="000000" w:themeColor="text1"/>
          <w:sz w:val="24"/>
          <w:szCs w:val="24"/>
        </w:rPr>
      </w:pPr>
    </w:p>
    <w:p w14:paraId="35E1F57A" w14:textId="38932329" w:rsidR="00C2255B" w:rsidRPr="00062332" w:rsidRDefault="00C2255B" w:rsidP="00062332">
      <w:pPr>
        <w:spacing w:line="360" w:lineRule="auto"/>
        <w:jc w:val="both"/>
        <w:rPr>
          <w:rFonts w:ascii="Arial" w:hAnsi="Arial" w:cs="Arial"/>
          <w:bCs/>
          <w:color w:val="000000" w:themeColor="text1"/>
          <w:sz w:val="24"/>
          <w:szCs w:val="24"/>
        </w:rPr>
      </w:pPr>
    </w:p>
    <w:p w14:paraId="7FB8AD90" w14:textId="6AE76D10" w:rsidR="00C2255B" w:rsidRPr="00062332" w:rsidRDefault="00C2255B" w:rsidP="00062332">
      <w:pPr>
        <w:spacing w:line="360" w:lineRule="auto"/>
        <w:jc w:val="both"/>
        <w:rPr>
          <w:rFonts w:ascii="Arial" w:hAnsi="Arial" w:cs="Arial"/>
          <w:bCs/>
          <w:color w:val="000000" w:themeColor="text1"/>
          <w:sz w:val="24"/>
          <w:szCs w:val="24"/>
        </w:rPr>
      </w:pPr>
    </w:p>
    <w:p w14:paraId="4B4FF37A" w14:textId="553C621D" w:rsidR="00C2255B" w:rsidRPr="00062332" w:rsidRDefault="00C2255B" w:rsidP="00062332">
      <w:pPr>
        <w:spacing w:line="360" w:lineRule="auto"/>
        <w:jc w:val="both"/>
        <w:rPr>
          <w:rFonts w:ascii="Arial" w:hAnsi="Arial" w:cs="Arial"/>
          <w:bCs/>
          <w:color w:val="000000" w:themeColor="text1"/>
          <w:sz w:val="24"/>
          <w:szCs w:val="24"/>
        </w:rPr>
      </w:pPr>
    </w:p>
    <w:p w14:paraId="088CE7BA" w14:textId="20A28158" w:rsidR="00C2255B" w:rsidRPr="00062332" w:rsidRDefault="00C2255B" w:rsidP="00062332">
      <w:pPr>
        <w:spacing w:line="360" w:lineRule="auto"/>
        <w:jc w:val="both"/>
        <w:rPr>
          <w:rFonts w:ascii="Arial" w:hAnsi="Arial" w:cs="Arial"/>
          <w:bCs/>
          <w:color w:val="000000" w:themeColor="text1"/>
          <w:sz w:val="24"/>
          <w:szCs w:val="24"/>
        </w:rPr>
      </w:pPr>
    </w:p>
    <w:p w14:paraId="1548DE58" w14:textId="2786937D" w:rsidR="00C2255B" w:rsidRPr="00062332" w:rsidRDefault="00C2255B" w:rsidP="00062332">
      <w:pPr>
        <w:spacing w:line="360" w:lineRule="auto"/>
        <w:jc w:val="both"/>
        <w:rPr>
          <w:rFonts w:ascii="Arial" w:hAnsi="Arial" w:cs="Arial"/>
          <w:bCs/>
          <w:color w:val="000000" w:themeColor="text1"/>
          <w:sz w:val="24"/>
          <w:szCs w:val="24"/>
        </w:rPr>
      </w:pPr>
    </w:p>
    <w:p w14:paraId="70D4DAC1" w14:textId="30D90EBB" w:rsidR="00C2255B" w:rsidRPr="00062332" w:rsidRDefault="00C2255B" w:rsidP="00062332">
      <w:pPr>
        <w:spacing w:line="360" w:lineRule="auto"/>
        <w:jc w:val="both"/>
        <w:rPr>
          <w:rFonts w:ascii="Arial" w:hAnsi="Arial" w:cs="Arial"/>
          <w:bCs/>
          <w:color w:val="000000" w:themeColor="text1"/>
          <w:sz w:val="24"/>
          <w:szCs w:val="24"/>
        </w:rPr>
      </w:pPr>
    </w:p>
    <w:p w14:paraId="1216F613" w14:textId="15EAFE16" w:rsidR="00C2255B" w:rsidRPr="00062332" w:rsidRDefault="00C2255B" w:rsidP="00062332">
      <w:pPr>
        <w:spacing w:line="360" w:lineRule="auto"/>
        <w:jc w:val="both"/>
        <w:rPr>
          <w:rFonts w:ascii="Arial" w:hAnsi="Arial" w:cs="Arial"/>
          <w:bCs/>
          <w:color w:val="000000" w:themeColor="text1"/>
          <w:sz w:val="24"/>
          <w:szCs w:val="24"/>
        </w:rPr>
      </w:pPr>
    </w:p>
    <w:p w14:paraId="73225AE5" w14:textId="0805F948" w:rsidR="00C2255B" w:rsidRPr="00062332" w:rsidRDefault="00C2255B" w:rsidP="00062332">
      <w:pPr>
        <w:spacing w:line="360" w:lineRule="auto"/>
        <w:jc w:val="both"/>
        <w:rPr>
          <w:rFonts w:ascii="Arial" w:hAnsi="Arial" w:cs="Arial"/>
          <w:bCs/>
          <w:color w:val="000000" w:themeColor="text1"/>
          <w:sz w:val="24"/>
          <w:szCs w:val="24"/>
        </w:rPr>
      </w:pPr>
    </w:p>
    <w:p w14:paraId="6838FCD2" w14:textId="6D47F0EF" w:rsidR="00C2255B" w:rsidRPr="00062332" w:rsidRDefault="00C2255B" w:rsidP="00062332">
      <w:pPr>
        <w:spacing w:line="360" w:lineRule="auto"/>
        <w:jc w:val="both"/>
        <w:rPr>
          <w:rFonts w:ascii="Arial" w:hAnsi="Arial" w:cs="Arial"/>
          <w:bCs/>
          <w:color w:val="000000" w:themeColor="text1"/>
          <w:sz w:val="24"/>
          <w:szCs w:val="24"/>
        </w:rPr>
      </w:pPr>
    </w:p>
    <w:p w14:paraId="7BF2E932" w14:textId="30E9246B" w:rsidR="00C2255B" w:rsidRPr="00062332" w:rsidRDefault="00C2255B" w:rsidP="00062332">
      <w:pPr>
        <w:spacing w:line="360" w:lineRule="auto"/>
        <w:jc w:val="both"/>
        <w:rPr>
          <w:rFonts w:ascii="Arial" w:hAnsi="Arial" w:cs="Arial"/>
          <w:bCs/>
          <w:color w:val="000000" w:themeColor="text1"/>
          <w:sz w:val="24"/>
          <w:szCs w:val="24"/>
        </w:rPr>
      </w:pPr>
    </w:p>
    <w:p w14:paraId="7B26DD15" w14:textId="1CFC6205" w:rsidR="00C2255B" w:rsidRPr="00062332" w:rsidRDefault="00C2255B" w:rsidP="00062332">
      <w:pPr>
        <w:spacing w:line="360" w:lineRule="auto"/>
        <w:jc w:val="both"/>
        <w:rPr>
          <w:rFonts w:ascii="Arial" w:hAnsi="Arial" w:cs="Arial"/>
          <w:bCs/>
          <w:color w:val="000000" w:themeColor="text1"/>
          <w:sz w:val="24"/>
          <w:szCs w:val="24"/>
        </w:rPr>
      </w:pPr>
    </w:p>
    <w:p w14:paraId="1949292B" w14:textId="26BD17D0" w:rsidR="00C2255B" w:rsidRPr="00062332" w:rsidRDefault="00C2255B" w:rsidP="00062332">
      <w:pPr>
        <w:spacing w:line="360" w:lineRule="auto"/>
        <w:jc w:val="both"/>
        <w:rPr>
          <w:rFonts w:ascii="Arial" w:hAnsi="Arial" w:cs="Arial"/>
          <w:bCs/>
          <w:color w:val="000000" w:themeColor="text1"/>
          <w:sz w:val="24"/>
          <w:szCs w:val="24"/>
        </w:rPr>
      </w:pPr>
    </w:p>
    <w:p w14:paraId="3F473B16" w14:textId="2AB2A17F" w:rsidR="00C2255B" w:rsidRPr="00062332" w:rsidRDefault="00C2255B" w:rsidP="00062332">
      <w:pPr>
        <w:spacing w:line="360" w:lineRule="auto"/>
        <w:jc w:val="both"/>
        <w:rPr>
          <w:rFonts w:ascii="Arial" w:hAnsi="Arial" w:cs="Arial"/>
          <w:bCs/>
          <w:color w:val="000000" w:themeColor="text1"/>
          <w:sz w:val="24"/>
          <w:szCs w:val="24"/>
        </w:rPr>
      </w:pPr>
    </w:p>
    <w:p w14:paraId="13445563" w14:textId="77777777" w:rsidR="00C2255B" w:rsidRPr="00062332" w:rsidRDefault="00C2255B" w:rsidP="00062332">
      <w:pPr>
        <w:spacing w:line="360" w:lineRule="auto"/>
        <w:jc w:val="both"/>
        <w:rPr>
          <w:rFonts w:ascii="Arial" w:hAnsi="Arial" w:cs="Arial"/>
          <w:bCs/>
          <w:color w:val="000000" w:themeColor="text1"/>
          <w:sz w:val="24"/>
          <w:szCs w:val="24"/>
        </w:rPr>
      </w:pPr>
    </w:p>
    <w:p w14:paraId="1D65883D" w14:textId="7B92C5BA" w:rsidR="00C2255B" w:rsidRPr="00062332" w:rsidRDefault="00C2255B" w:rsidP="00062332">
      <w:pPr>
        <w:spacing w:line="360" w:lineRule="auto"/>
        <w:rPr>
          <w:rFonts w:ascii="Arial" w:hAnsi="Arial" w:cs="Arial"/>
          <w:i/>
          <w:iCs/>
          <w:sz w:val="24"/>
          <w:szCs w:val="24"/>
        </w:rPr>
      </w:pPr>
      <w:r w:rsidRPr="00062332">
        <w:rPr>
          <w:rFonts w:ascii="Arial" w:hAnsi="Arial" w:cs="Arial"/>
          <w:i/>
          <w:iCs/>
          <w:sz w:val="24"/>
          <w:szCs w:val="24"/>
        </w:rPr>
        <w:t>Appendix 3 – Example consent form</w:t>
      </w:r>
    </w:p>
    <w:p w14:paraId="5B28518B" w14:textId="77777777" w:rsidR="00C2255B" w:rsidRPr="00062332" w:rsidRDefault="00C2255B" w:rsidP="00062332">
      <w:pPr>
        <w:spacing w:line="360" w:lineRule="auto"/>
        <w:rPr>
          <w:rFonts w:ascii="Arial" w:hAnsi="Arial" w:cs="Arial"/>
          <w:sz w:val="24"/>
          <w:szCs w:val="24"/>
        </w:rPr>
      </w:pPr>
      <w:r w:rsidRPr="00062332">
        <w:rPr>
          <w:rFonts w:ascii="Arial" w:hAnsi="Arial" w:cs="Arial"/>
          <w:sz w:val="24"/>
          <w:szCs w:val="24"/>
        </w:rPr>
        <w:t>24 January 2020</w:t>
      </w:r>
    </w:p>
    <w:p w14:paraId="34CD22FB" w14:textId="77777777" w:rsidR="00C2255B" w:rsidRPr="00062332" w:rsidRDefault="00C2255B" w:rsidP="00062332">
      <w:pPr>
        <w:spacing w:line="360" w:lineRule="auto"/>
        <w:rPr>
          <w:rFonts w:ascii="Arial" w:hAnsi="Arial" w:cs="Arial"/>
          <w:sz w:val="24"/>
          <w:szCs w:val="24"/>
        </w:rPr>
      </w:pPr>
      <w:r w:rsidRPr="00062332">
        <w:rPr>
          <w:rFonts w:ascii="Arial" w:hAnsi="Arial" w:cs="Arial"/>
          <w:sz w:val="24"/>
          <w:szCs w:val="24"/>
        </w:rPr>
        <w:t>Rhian Lewis-Davies</w:t>
      </w:r>
    </w:p>
    <w:p w14:paraId="3CC3B6B9" w14:textId="77777777" w:rsidR="00C2255B" w:rsidRPr="00062332" w:rsidRDefault="00C2255B" w:rsidP="00062332">
      <w:pPr>
        <w:spacing w:line="360" w:lineRule="auto"/>
        <w:rPr>
          <w:rFonts w:ascii="Arial" w:hAnsi="Arial" w:cs="Arial"/>
          <w:sz w:val="24"/>
          <w:szCs w:val="24"/>
        </w:rPr>
      </w:pPr>
      <w:r w:rsidRPr="00062332">
        <w:rPr>
          <w:rFonts w:ascii="Arial" w:hAnsi="Arial" w:cs="Arial"/>
          <w:sz w:val="24"/>
          <w:szCs w:val="24"/>
        </w:rPr>
        <w:t xml:space="preserve">60 Y </w:t>
      </w:r>
      <w:proofErr w:type="spellStart"/>
      <w:r w:rsidRPr="00062332">
        <w:rPr>
          <w:rFonts w:ascii="Arial" w:hAnsi="Arial" w:cs="Arial"/>
          <w:sz w:val="24"/>
          <w:szCs w:val="24"/>
        </w:rPr>
        <w:t>Llanerch</w:t>
      </w:r>
      <w:proofErr w:type="spellEnd"/>
    </w:p>
    <w:p w14:paraId="3B45B23F" w14:textId="77777777" w:rsidR="00C2255B" w:rsidRPr="00062332" w:rsidRDefault="00C2255B" w:rsidP="00062332">
      <w:pPr>
        <w:spacing w:line="360" w:lineRule="auto"/>
        <w:rPr>
          <w:rFonts w:ascii="Arial" w:hAnsi="Arial" w:cs="Arial"/>
          <w:sz w:val="24"/>
          <w:szCs w:val="24"/>
        </w:rPr>
      </w:pPr>
      <w:proofErr w:type="spellStart"/>
      <w:r w:rsidRPr="00062332">
        <w:rPr>
          <w:rFonts w:ascii="Arial" w:hAnsi="Arial" w:cs="Arial"/>
          <w:sz w:val="24"/>
          <w:szCs w:val="24"/>
        </w:rPr>
        <w:t>Pontlliw</w:t>
      </w:r>
      <w:proofErr w:type="spellEnd"/>
    </w:p>
    <w:p w14:paraId="7BD3E8F5" w14:textId="77777777" w:rsidR="00C2255B" w:rsidRPr="00062332" w:rsidRDefault="00C2255B" w:rsidP="00062332">
      <w:pPr>
        <w:spacing w:line="360" w:lineRule="auto"/>
        <w:rPr>
          <w:rFonts w:ascii="Arial" w:hAnsi="Arial" w:cs="Arial"/>
          <w:sz w:val="24"/>
          <w:szCs w:val="24"/>
        </w:rPr>
      </w:pPr>
      <w:r w:rsidRPr="00062332">
        <w:rPr>
          <w:rFonts w:ascii="Arial" w:hAnsi="Arial" w:cs="Arial"/>
          <w:sz w:val="24"/>
          <w:szCs w:val="24"/>
        </w:rPr>
        <w:t>Swansea</w:t>
      </w:r>
    </w:p>
    <w:p w14:paraId="0B9D098D" w14:textId="77777777" w:rsidR="00C2255B" w:rsidRPr="00062332" w:rsidRDefault="00C2255B" w:rsidP="00062332">
      <w:pPr>
        <w:spacing w:line="360" w:lineRule="auto"/>
        <w:rPr>
          <w:rFonts w:ascii="Arial" w:hAnsi="Arial" w:cs="Arial"/>
          <w:sz w:val="24"/>
          <w:szCs w:val="24"/>
        </w:rPr>
      </w:pPr>
      <w:r w:rsidRPr="00062332">
        <w:rPr>
          <w:rFonts w:ascii="Arial" w:hAnsi="Arial" w:cs="Arial"/>
          <w:sz w:val="24"/>
          <w:szCs w:val="24"/>
        </w:rPr>
        <w:t>SA4 9DR</w:t>
      </w:r>
    </w:p>
    <w:p w14:paraId="22841428" w14:textId="77777777" w:rsidR="00C2255B" w:rsidRPr="00062332" w:rsidRDefault="00C2255B" w:rsidP="00062332">
      <w:pPr>
        <w:spacing w:line="360" w:lineRule="auto"/>
        <w:rPr>
          <w:rFonts w:ascii="Arial" w:hAnsi="Arial" w:cs="Arial"/>
          <w:sz w:val="24"/>
          <w:szCs w:val="24"/>
        </w:rPr>
      </w:pPr>
    </w:p>
    <w:p w14:paraId="40060345" w14:textId="77777777" w:rsidR="00C2255B" w:rsidRPr="00062332" w:rsidRDefault="00C2255B" w:rsidP="00062332">
      <w:pPr>
        <w:spacing w:line="360" w:lineRule="auto"/>
        <w:rPr>
          <w:rFonts w:ascii="Arial" w:hAnsi="Arial" w:cs="Arial"/>
          <w:sz w:val="24"/>
          <w:szCs w:val="24"/>
        </w:rPr>
      </w:pPr>
      <w:r w:rsidRPr="00062332">
        <w:rPr>
          <w:rFonts w:ascii="Arial" w:hAnsi="Arial" w:cs="Arial"/>
          <w:sz w:val="24"/>
          <w:szCs w:val="24"/>
        </w:rPr>
        <w:t>Parent/Guardian of Participant 4</w:t>
      </w:r>
    </w:p>
    <w:p w14:paraId="41B84582" w14:textId="77777777" w:rsidR="00C2255B" w:rsidRPr="00062332" w:rsidRDefault="00C2255B" w:rsidP="00062332">
      <w:pPr>
        <w:spacing w:line="360" w:lineRule="auto"/>
        <w:rPr>
          <w:rFonts w:ascii="Arial" w:hAnsi="Arial" w:cs="Arial"/>
          <w:sz w:val="24"/>
          <w:szCs w:val="24"/>
        </w:rPr>
      </w:pPr>
      <w:r w:rsidRPr="00062332">
        <w:rPr>
          <w:rFonts w:ascii="Arial" w:hAnsi="Arial" w:cs="Arial"/>
          <w:sz w:val="24"/>
          <w:szCs w:val="24"/>
        </w:rPr>
        <w:t xml:space="preserve">College Road </w:t>
      </w:r>
    </w:p>
    <w:p w14:paraId="554F6517" w14:textId="77777777" w:rsidR="00C2255B" w:rsidRPr="00062332" w:rsidRDefault="00C2255B" w:rsidP="00062332">
      <w:pPr>
        <w:spacing w:line="360" w:lineRule="auto"/>
        <w:rPr>
          <w:rFonts w:ascii="Arial" w:hAnsi="Arial" w:cs="Arial"/>
          <w:sz w:val="24"/>
          <w:szCs w:val="24"/>
        </w:rPr>
      </w:pPr>
      <w:r w:rsidRPr="00062332">
        <w:rPr>
          <w:rFonts w:ascii="Arial" w:hAnsi="Arial" w:cs="Arial"/>
          <w:sz w:val="24"/>
          <w:szCs w:val="24"/>
        </w:rPr>
        <w:t>Carmarthen</w:t>
      </w:r>
    </w:p>
    <w:p w14:paraId="61E60D87" w14:textId="77777777" w:rsidR="00C2255B" w:rsidRPr="00062332" w:rsidRDefault="00C2255B" w:rsidP="00062332">
      <w:pPr>
        <w:spacing w:line="360" w:lineRule="auto"/>
        <w:rPr>
          <w:rFonts w:ascii="Arial" w:hAnsi="Arial" w:cs="Arial"/>
          <w:sz w:val="24"/>
          <w:szCs w:val="24"/>
        </w:rPr>
      </w:pPr>
      <w:r w:rsidRPr="00062332">
        <w:rPr>
          <w:rFonts w:ascii="Arial" w:hAnsi="Arial" w:cs="Arial"/>
          <w:sz w:val="24"/>
          <w:szCs w:val="24"/>
        </w:rPr>
        <w:t>SA31 3EP</w:t>
      </w:r>
    </w:p>
    <w:p w14:paraId="51A1DCA4" w14:textId="77777777" w:rsidR="00C2255B" w:rsidRPr="00062332" w:rsidRDefault="00C2255B" w:rsidP="00062332">
      <w:pPr>
        <w:spacing w:line="360" w:lineRule="auto"/>
        <w:rPr>
          <w:rFonts w:ascii="Arial" w:hAnsi="Arial" w:cs="Arial"/>
          <w:sz w:val="24"/>
          <w:szCs w:val="24"/>
        </w:rPr>
      </w:pPr>
    </w:p>
    <w:p w14:paraId="499A6F4C" w14:textId="77777777" w:rsidR="00C2255B" w:rsidRPr="00062332" w:rsidRDefault="00C2255B" w:rsidP="00062332">
      <w:pPr>
        <w:spacing w:line="360" w:lineRule="auto"/>
        <w:rPr>
          <w:rFonts w:ascii="Arial" w:hAnsi="Arial" w:cs="Arial"/>
          <w:sz w:val="24"/>
          <w:szCs w:val="24"/>
        </w:rPr>
      </w:pPr>
      <w:r w:rsidRPr="00062332">
        <w:rPr>
          <w:rFonts w:ascii="Arial" w:hAnsi="Arial" w:cs="Arial"/>
          <w:sz w:val="24"/>
          <w:szCs w:val="24"/>
        </w:rPr>
        <w:t>To whom it may concern,</w:t>
      </w:r>
    </w:p>
    <w:p w14:paraId="44AC89C8" w14:textId="6F5571A2" w:rsidR="00C2255B" w:rsidRPr="00062332" w:rsidRDefault="00C2255B" w:rsidP="00062332">
      <w:pPr>
        <w:spacing w:line="360" w:lineRule="auto"/>
        <w:rPr>
          <w:rFonts w:ascii="Arial" w:hAnsi="Arial" w:cs="Arial"/>
          <w:sz w:val="24"/>
          <w:szCs w:val="24"/>
        </w:rPr>
      </w:pPr>
      <w:r w:rsidRPr="00062332">
        <w:rPr>
          <w:rFonts w:ascii="Arial" w:hAnsi="Arial" w:cs="Arial"/>
          <w:sz w:val="24"/>
          <w:szCs w:val="24"/>
        </w:rPr>
        <w:t xml:space="preserve">I give consent for my son/daughter to take part in the research process. I have been provided all information needed, regarding the aims and objectives of the research proposal and understand everything. Although I am giving consent, I would like it if the respect of my son/daughter was upheld if he/she wanted to withdraw from the process at any point and </w:t>
      </w:r>
      <w:proofErr w:type="gramStart"/>
      <w:r w:rsidRPr="00062332">
        <w:rPr>
          <w:rFonts w:ascii="Arial" w:hAnsi="Arial" w:cs="Arial"/>
          <w:sz w:val="24"/>
          <w:szCs w:val="24"/>
        </w:rPr>
        <w:t>was allowed to</w:t>
      </w:r>
      <w:proofErr w:type="gramEnd"/>
      <w:r w:rsidRPr="00062332">
        <w:rPr>
          <w:rFonts w:ascii="Arial" w:hAnsi="Arial" w:cs="Arial"/>
          <w:sz w:val="24"/>
          <w:szCs w:val="24"/>
        </w:rPr>
        <w:t xml:space="preserve"> do so without hesitation.</w:t>
      </w:r>
    </w:p>
    <w:p w14:paraId="3BF5503C" w14:textId="4D13D55A" w:rsidR="000F5A50" w:rsidRPr="00062332" w:rsidRDefault="000F5A50" w:rsidP="00062332">
      <w:pPr>
        <w:spacing w:line="360" w:lineRule="auto"/>
        <w:rPr>
          <w:rFonts w:ascii="Arial" w:hAnsi="Arial" w:cs="Arial"/>
          <w:sz w:val="24"/>
          <w:szCs w:val="24"/>
        </w:rPr>
      </w:pPr>
    </w:p>
    <w:p w14:paraId="0CECC972" w14:textId="72F8D588" w:rsidR="000F5A50" w:rsidRPr="00062332" w:rsidRDefault="000F5A50" w:rsidP="00062332">
      <w:pPr>
        <w:spacing w:line="360" w:lineRule="auto"/>
        <w:rPr>
          <w:rFonts w:ascii="Arial" w:hAnsi="Arial" w:cs="Arial"/>
          <w:sz w:val="24"/>
          <w:szCs w:val="24"/>
        </w:rPr>
      </w:pPr>
    </w:p>
    <w:p w14:paraId="4F24A84F" w14:textId="77777777" w:rsidR="000F5A50" w:rsidRPr="00062332" w:rsidRDefault="000F5A50" w:rsidP="00062332">
      <w:pPr>
        <w:spacing w:line="360" w:lineRule="auto"/>
        <w:rPr>
          <w:rFonts w:ascii="Arial" w:hAnsi="Arial" w:cs="Arial"/>
          <w:sz w:val="24"/>
          <w:szCs w:val="24"/>
        </w:rPr>
      </w:pPr>
    </w:p>
    <w:p w14:paraId="2A2E88F6" w14:textId="77777777" w:rsidR="00C2255B" w:rsidRPr="00062332" w:rsidRDefault="00C2255B" w:rsidP="00062332">
      <w:pPr>
        <w:spacing w:line="360" w:lineRule="auto"/>
        <w:rPr>
          <w:rFonts w:ascii="Arial" w:hAnsi="Arial" w:cs="Arial"/>
          <w:sz w:val="24"/>
          <w:szCs w:val="24"/>
        </w:rPr>
      </w:pPr>
      <w:r w:rsidRPr="00062332">
        <w:rPr>
          <w:rFonts w:ascii="Arial" w:hAnsi="Arial" w:cs="Arial"/>
          <w:sz w:val="24"/>
          <w:szCs w:val="24"/>
        </w:rPr>
        <w:lastRenderedPageBreak/>
        <w:t>Signed:</w:t>
      </w:r>
    </w:p>
    <w:p w14:paraId="56490DE6" w14:textId="77777777" w:rsidR="00C2255B" w:rsidRPr="00062332" w:rsidRDefault="00C2255B" w:rsidP="00062332">
      <w:pPr>
        <w:spacing w:line="360" w:lineRule="auto"/>
        <w:rPr>
          <w:rFonts w:ascii="Arial" w:hAnsi="Arial" w:cs="Arial"/>
          <w:sz w:val="24"/>
          <w:szCs w:val="24"/>
        </w:rPr>
      </w:pPr>
      <w:r w:rsidRPr="00062332">
        <w:rPr>
          <w:rFonts w:ascii="Arial" w:hAnsi="Arial" w:cs="Arial"/>
          <w:sz w:val="24"/>
          <w:szCs w:val="24"/>
        </w:rPr>
        <w:t xml:space="preserve">______________________________________________________ (Parent/ Guardian). </w:t>
      </w:r>
    </w:p>
    <w:p w14:paraId="2BED5EA7" w14:textId="4BA703CD" w:rsidR="00C72C55" w:rsidRPr="00062332" w:rsidRDefault="00C72C55" w:rsidP="00062332">
      <w:pPr>
        <w:tabs>
          <w:tab w:val="left" w:pos="6490"/>
        </w:tabs>
        <w:spacing w:line="360" w:lineRule="auto"/>
        <w:jc w:val="both"/>
        <w:rPr>
          <w:rFonts w:ascii="Arial" w:hAnsi="Arial" w:cs="Arial"/>
          <w:color w:val="000000" w:themeColor="text1"/>
          <w:sz w:val="24"/>
          <w:szCs w:val="24"/>
        </w:rPr>
      </w:pPr>
    </w:p>
    <w:p w14:paraId="7177E278" w14:textId="1F381067" w:rsidR="00C72C55" w:rsidRPr="00062332" w:rsidRDefault="00C72C55" w:rsidP="00062332">
      <w:pPr>
        <w:spacing w:line="360" w:lineRule="auto"/>
        <w:jc w:val="both"/>
        <w:rPr>
          <w:rFonts w:ascii="Arial" w:hAnsi="Arial" w:cs="Arial"/>
          <w:color w:val="000000" w:themeColor="text1"/>
          <w:sz w:val="24"/>
          <w:szCs w:val="24"/>
        </w:rPr>
      </w:pPr>
    </w:p>
    <w:p w14:paraId="44DA0E2B" w14:textId="7C5E5DC9" w:rsidR="00C72C55" w:rsidRPr="00062332" w:rsidRDefault="00C72C55" w:rsidP="00062332">
      <w:pPr>
        <w:spacing w:line="360" w:lineRule="auto"/>
        <w:jc w:val="both"/>
        <w:rPr>
          <w:rFonts w:ascii="Arial" w:hAnsi="Arial" w:cs="Arial"/>
          <w:color w:val="000000" w:themeColor="text1"/>
          <w:sz w:val="24"/>
          <w:szCs w:val="24"/>
        </w:rPr>
      </w:pPr>
    </w:p>
    <w:p w14:paraId="4B40E3E0" w14:textId="1372EBF5" w:rsidR="00C72C55" w:rsidRPr="00062332" w:rsidRDefault="00C72C55" w:rsidP="00062332">
      <w:pPr>
        <w:spacing w:line="360" w:lineRule="auto"/>
        <w:jc w:val="both"/>
        <w:rPr>
          <w:rFonts w:ascii="Arial" w:hAnsi="Arial" w:cs="Arial"/>
          <w:color w:val="000000" w:themeColor="text1"/>
          <w:sz w:val="24"/>
          <w:szCs w:val="24"/>
        </w:rPr>
      </w:pPr>
    </w:p>
    <w:p w14:paraId="3AD2D8D7" w14:textId="45D58AD8" w:rsidR="00C72C55" w:rsidRPr="00062332" w:rsidRDefault="00C72C55" w:rsidP="00062332">
      <w:pPr>
        <w:spacing w:line="360" w:lineRule="auto"/>
        <w:jc w:val="both"/>
        <w:rPr>
          <w:rFonts w:ascii="Arial" w:hAnsi="Arial" w:cs="Arial"/>
          <w:color w:val="000000" w:themeColor="text1"/>
          <w:sz w:val="24"/>
          <w:szCs w:val="24"/>
        </w:rPr>
      </w:pPr>
    </w:p>
    <w:p w14:paraId="2C3C5909" w14:textId="22307C92" w:rsidR="00C72C55" w:rsidRPr="00062332" w:rsidRDefault="00C72C55" w:rsidP="00062332">
      <w:pPr>
        <w:spacing w:line="360" w:lineRule="auto"/>
        <w:jc w:val="both"/>
        <w:rPr>
          <w:rFonts w:ascii="Arial" w:hAnsi="Arial" w:cs="Arial"/>
          <w:color w:val="000000" w:themeColor="text1"/>
          <w:sz w:val="24"/>
          <w:szCs w:val="24"/>
        </w:rPr>
      </w:pPr>
    </w:p>
    <w:p w14:paraId="3927BFC3" w14:textId="44F463B2" w:rsidR="00C72C55" w:rsidRPr="00062332" w:rsidRDefault="00C72C55" w:rsidP="00062332">
      <w:pPr>
        <w:spacing w:line="360" w:lineRule="auto"/>
        <w:jc w:val="both"/>
        <w:rPr>
          <w:rFonts w:ascii="Arial" w:hAnsi="Arial" w:cs="Arial"/>
          <w:color w:val="000000" w:themeColor="text1"/>
          <w:sz w:val="24"/>
          <w:szCs w:val="24"/>
        </w:rPr>
      </w:pPr>
    </w:p>
    <w:p w14:paraId="6EA184EB" w14:textId="457522BB" w:rsidR="00C72C55" w:rsidRPr="00062332" w:rsidRDefault="00C72C55" w:rsidP="00062332">
      <w:pPr>
        <w:spacing w:line="360" w:lineRule="auto"/>
        <w:jc w:val="both"/>
        <w:rPr>
          <w:rFonts w:ascii="Arial" w:hAnsi="Arial" w:cs="Arial"/>
          <w:color w:val="000000" w:themeColor="text1"/>
          <w:sz w:val="24"/>
          <w:szCs w:val="24"/>
        </w:rPr>
      </w:pPr>
    </w:p>
    <w:p w14:paraId="39C24769" w14:textId="6A29B41E" w:rsidR="00C72C55" w:rsidRPr="00062332" w:rsidRDefault="00C72C55" w:rsidP="00062332">
      <w:pPr>
        <w:spacing w:line="360" w:lineRule="auto"/>
        <w:jc w:val="both"/>
        <w:rPr>
          <w:rFonts w:ascii="Arial" w:hAnsi="Arial" w:cs="Arial"/>
          <w:color w:val="000000" w:themeColor="text1"/>
          <w:sz w:val="24"/>
          <w:szCs w:val="24"/>
        </w:rPr>
      </w:pPr>
    </w:p>
    <w:p w14:paraId="5CEFC2A8" w14:textId="750B861D" w:rsidR="008D4F3F" w:rsidRPr="00062332" w:rsidRDefault="008D4F3F" w:rsidP="00062332">
      <w:pPr>
        <w:spacing w:line="360" w:lineRule="auto"/>
        <w:jc w:val="both"/>
        <w:rPr>
          <w:rFonts w:ascii="Arial" w:hAnsi="Arial" w:cs="Arial"/>
          <w:color w:val="000000" w:themeColor="text1"/>
          <w:sz w:val="24"/>
          <w:szCs w:val="24"/>
        </w:rPr>
      </w:pPr>
    </w:p>
    <w:p w14:paraId="5624F3A1" w14:textId="62A3534F" w:rsidR="008D4F3F" w:rsidRPr="00062332" w:rsidRDefault="008D4F3F" w:rsidP="00062332">
      <w:pPr>
        <w:spacing w:line="360" w:lineRule="auto"/>
        <w:jc w:val="both"/>
        <w:rPr>
          <w:rFonts w:ascii="Arial" w:hAnsi="Arial" w:cs="Arial"/>
          <w:color w:val="000000" w:themeColor="text1"/>
          <w:sz w:val="24"/>
          <w:szCs w:val="24"/>
        </w:rPr>
      </w:pPr>
    </w:p>
    <w:p w14:paraId="2EBFE627" w14:textId="36F0CE85" w:rsidR="008D4F3F" w:rsidRPr="00062332" w:rsidRDefault="008D4F3F" w:rsidP="00062332">
      <w:pPr>
        <w:spacing w:line="360" w:lineRule="auto"/>
        <w:jc w:val="both"/>
        <w:rPr>
          <w:rFonts w:ascii="Arial" w:hAnsi="Arial" w:cs="Arial"/>
          <w:color w:val="000000" w:themeColor="text1"/>
          <w:sz w:val="24"/>
          <w:szCs w:val="24"/>
        </w:rPr>
      </w:pPr>
    </w:p>
    <w:p w14:paraId="4F2F92D7" w14:textId="6F2129BB" w:rsidR="002E2D6F" w:rsidRPr="00062332" w:rsidRDefault="002E2D6F" w:rsidP="00062332">
      <w:pPr>
        <w:spacing w:line="360" w:lineRule="auto"/>
        <w:jc w:val="both"/>
        <w:rPr>
          <w:rFonts w:ascii="Arial" w:hAnsi="Arial" w:cs="Arial"/>
          <w:color w:val="000000" w:themeColor="text1"/>
          <w:sz w:val="24"/>
          <w:szCs w:val="24"/>
        </w:rPr>
      </w:pPr>
    </w:p>
    <w:p w14:paraId="4D69386A" w14:textId="6AF0DDA1" w:rsidR="00B00BB2" w:rsidRPr="00062332" w:rsidRDefault="005F7DA2" w:rsidP="00062332">
      <w:pPr>
        <w:spacing w:line="360" w:lineRule="auto"/>
        <w:jc w:val="both"/>
        <w:rPr>
          <w:rFonts w:ascii="Arial" w:hAnsi="Arial" w:cs="Arial"/>
          <w:color w:val="000000" w:themeColor="text1"/>
          <w:sz w:val="24"/>
          <w:szCs w:val="24"/>
        </w:rPr>
      </w:pPr>
      <w:r w:rsidRPr="00062332">
        <w:rPr>
          <w:rFonts w:ascii="Arial" w:hAnsi="Arial" w:cs="Arial"/>
          <w:color w:val="000000" w:themeColor="text1"/>
          <w:sz w:val="24"/>
          <w:szCs w:val="24"/>
        </w:rPr>
        <w:t xml:space="preserve"> </w:t>
      </w:r>
    </w:p>
    <w:sectPr w:rsidR="00B00BB2" w:rsidRPr="00062332">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78CD1E" w14:textId="77777777" w:rsidR="00996BA5" w:rsidRDefault="00996BA5" w:rsidP="003F72C8">
      <w:pPr>
        <w:spacing w:after="0" w:line="240" w:lineRule="auto"/>
      </w:pPr>
      <w:r>
        <w:separator/>
      </w:r>
    </w:p>
  </w:endnote>
  <w:endnote w:type="continuationSeparator" w:id="0">
    <w:p w14:paraId="6672BD6A" w14:textId="77777777" w:rsidR="00996BA5" w:rsidRDefault="00996BA5" w:rsidP="003F7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8BFBC" w14:textId="77777777" w:rsidR="00996BA5" w:rsidRDefault="00996BA5" w:rsidP="003F72C8">
      <w:pPr>
        <w:spacing w:after="0" w:line="240" w:lineRule="auto"/>
      </w:pPr>
      <w:r>
        <w:separator/>
      </w:r>
    </w:p>
  </w:footnote>
  <w:footnote w:type="continuationSeparator" w:id="0">
    <w:p w14:paraId="1B514505" w14:textId="77777777" w:rsidR="00996BA5" w:rsidRDefault="00996BA5" w:rsidP="003F72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40D66" w14:textId="2B1920FA" w:rsidR="003F72C8" w:rsidRDefault="003F72C8">
    <w:pPr>
      <w:pStyle w:val="Header"/>
    </w:pPr>
    <w:r>
      <w:t>1600054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A2A27"/>
    <w:multiLevelType w:val="hybridMultilevel"/>
    <w:tmpl w:val="9A3EEC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783066"/>
    <w:multiLevelType w:val="hybridMultilevel"/>
    <w:tmpl w:val="88D2878C"/>
    <w:lvl w:ilvl="0" w:tplc="6F1E66DC">
      <w:start w:val="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51547"/>
    <w:multiLevelType w:val="hybridMultilevel"/>
    <w:tmpl w:val="FEEEA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5115A"/>
    <w:multiLevelType w:val="hybridMultilevel"/>
    <w:tmpl w:val="C87A83B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1833B5"/>
    <w:multiLevelType w:val="hybridMultilevel"/>
    <w:tmpl w:val="DAFA2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ED94860"/>
    <w:multiLevelType w:val="hybridMultilevel"/>
    <w:tmpl w:val="8924B7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EC53FC"/>
    <w:multiLevelType w:val="hybridMultilevel"/>
    <w:tmpl w:val="6FFA5A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0"/>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414"/>
    <w:rsid w:val="00002601"/>
    <w:rsid w:val="0000473C"/>
    <w:rsid w:val="00007078"/>
    <w:rsid w:val="00007C46"/>
    <w:rsid w:val="00012A77"/>
    <w:rsid w:val="00012C79"/>
    <w:rsid w:val="00012C80"/>
    <w:rsid w:val="000133D1"/>
    <w:rsid w:val="00013EF4"/>
    <w:rsid w:val="0001409D"/>
    <w:rsid w:val="0001597B"/>
    <w:rsid w:val="00022B8C"/>
    <w:rsid w:val="00024824"/>
    <w:rsid w:val="0002728B"/>
    <w:rsid w:val="0003347A"/>
    <w:rsid w:val="000355EE"/>
    <w:rsid w:val="00042505"/>
    <w:rsid w:val="000456B5"/>
    <w:rsid w:val="0004586D"/>
    <w:rsid w:val="00051504"/>
    <w:rsid w:val="00055E34"/>
    <w:rsid w:val="00057E4B"/>
    <w:rsid w:val="000608DD"/>
    <w:rsid w:val="00060F47"/>
    <w:rsid w:val="00061FAF"/>
    <w:rsid w:val="00062217"/>
    <w:rsid w:val="00062332"/>
    <w:rsid w:val="000641CA"/>
    <w:rsid w:val="0006584D"/>
    <w:rsid w:val="000737ED"/>
    <w:rsid w:val="00073ED9"/>
    <w:rsid w:val="000746C5"/>
    <w:rsid w:val="00075E46"/>
    <w:rsid w:val="000771EA"/>
    <w:rsid w:val="000840F9"/>
    <w:rsid w:val="00084817"/>
    <w:rsid w:val="000849B9"/>
    <w:rsid w:val="000864FF"/>
    <w:rsid w:val="00087ACD"/>
    <w:rsid w:val="0009019B"/>
    <w:rsid w:val="0009103B"/>
    <w:rsid w:val="00092DC6"/>
    <w:rsid w:val="000930E5"/>
    <w:rsid w:val="000936D9"/>
    <w:rsid w:val="000953DF"/>
    <w:rsid w:val="000A0716"/>
    <w:rsid w:val="000A1992"/>
    <w:rsid w:val="000A1BE4"/>
    <w:rsid w:val="000A4CCC"/>
    <w:rsid w:val="000A56F0"/>
    <w:rsid w:val="000A6B2F"/>
    <w:rsid w:val="000A6CB9"/>
    <w:rsid w:val="000A6F69"/>
    <w:rsid w:val="000B2C8F"/>
    <w:rsid w:val="000B4D9D"/>
    <w:rsid w:val="000B5D6D"/>
    <w:rsid w:val="000B6902"/>
    <w:rsid w:val="000C33B9"/>
    <w:rsid w:val="000C73D2"/>
    <w:rsid w:val="000D031B"/>
    <w:rsid w:val="000D70F1"/>
    <w:rsid w:val="000D7551"/>
    <w:rsid w:val="000E055E"/>
    <w:rsid w:val="000E26C2"/>
    <w:rsid w:val="000F0C69"/>
    <w:rsid w:val="000F4038"/>
    <w:rsid w:val="000F4101"/>
    <w:rsid w:val="000F59EE"/>
    <w:rsid w:val="000F5A50"/>
    <w:rsid w:val="000F66ED"/>
    <w:rsid w:val="000F7660"/>
    <w:rsid w:val="00100A1A"/>
    <w:rsid w:val="00100E65"/>
    <w:rsid w:val="00101C40"/>
    <w:rsid w:val="00104CAA"/>
    <w:rsid w:val="00110650"/>
    <w:rsid w:val="0011342B"/>
    <w:rsid w:val="00113DCC"/>
    <w:rsid w:val="001160BA"/>
    <w:rsid w:val="00123AD3"/>
    <w:rsid w:val="0012611C"/>
    <w:rsid w:val="001263EA"/>
    <w:rsid w:val="00126A34"/>
    <w:rsid w:val="00127833"/>
    <w:rsid w:val="00127AA2"/>
    <w:rsid w:val="00127AC3"/>
    <w:rsid w:val="0013054B"/>
    <w:rsid w:val="00132853"/>
    <w:rsid w:val="001336DC"/>
    <w:rsid w:val="001402EE"/>
    <w:rsid w:val="00140584"/>
    <w:rsid w:val="00140E67"/>
    <w:rsid w:val="00141B36"/>
    <w:rsid w:val="0014234D"/>
    <w:rsid w:val="00143BEF"/>
    <w:rsid w:val="0014472E"/>
    <w:rsid w:val="00144FF1"/>
    <w:rsid w:val="00151E35"/>
    <w:rsid w:val="00152D4D"/>
    <w:rsid w:val="00154375"/>
    <w:rsid w:val="00154497"/>
    <w:rsid w:val="00155412"/>
    <w:rsid w:val="00155918"/>
    <w:rsid w:val="00161F55"/>
    <w:rsid w:val="00164B13"/>
    <w:rsid w:val="00170C8A"/>
    <w:rsid w:val="00171DF9"/>
    <w:rsid w:val="00172504"/>
    <w:rsid w:val="00172CD8"/>
    <w:rsid w:val="0017375C"/>
    <w:rsid w:val="001752D2"/>
    <w:rsid w:val="0017552C"/>
    <w:rsid w:val="00180412"/>
    <w:rsid w:val="001828F9"/>
    <w:rsid w:val="00184244"/>
    <w:rsid w:val="00184739"/>
    <w:rsid w:val="00185885"/>
    <w:rsid w:val="00185E9D"/>
    <w:rsid w:val="00186BEA"/>
    <w:rsid w:val="0019218A"/>
    <w:rsid w:val="00195A6B"/>
    <w:rsid w:val="001966BF"/>
    <w:rsid w:val="001974D2"/>
    <w:rsid w:val="001A25C2"/>
    <w:rsid w:val="001A4649"/>
    <w:rsid w:val="001A7789"/>
    <w:rsid w:val="001A784F"/>
    <w:rsid w:val="001B0AC6"/>
    <w:rsid w:val="001B229E"/>
    <w:rsid w:val="001B2B5E"/>
    <w:rsid w:val="001B6159"/>
    <w:rsid w:val="001C0DBE"/>
    <w:rsid w:val="001C1A30"/>
    <w:rsid w:val="001C2414"/>
    <w:rsid w:val="001C27B2"/>
    <w:rsid w:val="001C3726"/>
    <w:rsid w:val="001C49F4"/>
    <w:rsid w:val="001C4CE1"/>
    <w:rsid w:val="001C5974"/>
    <w:rsid w:val="001C6B6D"/>
    <w:rsid w:val="001C7D8C"/>
    <w:rsid w:val="001D0466"/>
    <w:rsid w:val="001D04D5"/>
    <w:rsid w:val="001D3E15"/>
    <w:rsid w:val="001D782F"/>
    <w:rsid w:val="001E5726"/>
    <w:rsid w:val="001F1718"/>
    <w:rsid w:val="001F360F"/>
    <w:rsid w:val="001F37FC"/>
    <w:rsid w:val="001F41F2"/>
    <w:rsid w:val="001F52A8"/>
    <w:rsid w:val="001F7F31"/>
    <w:rsid w:val="002008D6"/>
    <w:rsid w:val="0020201D"/>
    <w:rsid w:val="00205433"/>
    <w:rsid w:val="00205888"/>
    <w:rsid w:val="002071CB"/>
    <w:rsid w:val="0021063A"/>
    <w:rsid w:val="00211A0D"/>
    <w:rsid w:val="00211A8D"/>
    <w:rsid w:val="00213718"/>
    <w:rsid w:val="0022046E"/>
    <w:rsid w:val="00224944"/>
    <w:rsid w:val="0022501C"/>
    <w:rsid w:val="00226264"/>
    <w:rsid w:val="00234CB0"/>
    <w:rsid w:val="00234CC9"/>
    <w:rsid w:val="00236BAD"/>
    <w:rsid w:val="00240281"/>
    <w:rsid w:val="00241DE9"/>
    <w:rsid w:val="00245566"/>
    <w:rsid w:val="0024566C"/>
    <w:rsid w:val="0024755C"/>
    <w:rsid w:val="002500A9"/>
    <w:rsid w:val="00251AA9"/>
    <w:rsid w:val="002540FC"/>
    <w:rsid w:val="00254403"/>
    <w:rsid w:val="00256017"/>
    <w:rsid w:val="00266634"/>
    <w:rsid w:val="00266A29"/>
    <w:rsid w:val="002702CF"/>
    <w:rsid w:val="002704E3"/>
    <w:rsid w:val="00270C6B"/>
    <w:rsid w:val="002746E8"/>
    <w:rsid w:val="00280131"/>
    <w:rsid w:val="002806CB"/>
    <w:rsid w:val="002808CA"/>
    <w:rsid w:val="00281958"/>
    <w:rsid w:val="0028313F"/>
    <w:rsid w:val="00284201"/>
    <w:rsid w:val="00287F56"/>
    <w:rsid w:val="0029783E"/>
    <w:rsid w:val="002A09C7"/>
    <w:rsid w:val="002A178D"/>
    <w:rsid w:val="002A3CF6"/>
    <w:rsid w:val="002B0FBC"/>
    <w:rsid w:val="002B37B3"/>
    <w:rsid w:val="002B5BBF"/>
    <w:rsid w:val="002B5DC1"/>
    <w:rsid w:val="002B7435"/>
    <w:rsid w:val="002B76F4"/>
    <w:rsid w:val="002C0E05"/>
    <w:rsid w:val="002C0F32"/>
    <w:rsid w:val="002C1F00"/>
    <w:rsid w:val="002D46D7"/>
    <w:rsid w:val="002D7031"/>
    <w:rsid w:val="002D7C1C"/>
    <w:rsid w:val="002E1412"/>
    <w:rsid w:val="002E2D6F"/>
    <w:rsid w:val="002E3BA0"/>
    <w:rsid w:val="002E4ECA"/>
    <w:rsid w:val="002E5D1E"/>
    <w:rsid w:val="002E6689"/>
    <w:rsid w:val="002E6E31"/>
    <w:rsid w:val="002E6E60"/>
    <w:rsid w:val="002F1FB2"/>
    <w:rsid w:val="002F44D9"/>
    <w:rsid w:val="002F7FB0"/>
    <w:rsid w:val="00302B12"/>
    <w:rsid w:val="00303D90"/>
    <w:rsid w:val="00304B8C"/>
    <w:rsid w:val="003120C8"/>
    <w:rsid w:val="00313106"/>
    <w:rsid w:val="0031401E"/>
    <w:rsid w:val="003175D6"/>
    <w:rsid w:val="003255EB"/>
    <w:rsid w:val="00325885"/>
    <w:rsid w:val="00326D0F"/>
    <w:rsid w:val="00327A2C"/>
    <w:rsid w:val="00333C2F"/>
    <w:rsid w:val="003363E5"/>
    <w:rsid w:val="00340104"/>
    <w:rsid w:val="00341286"/>
    <w:rsid w:val="00341EA2"/>
    <w:rsid w:val="00343968"/>
    <w:rsid w:val="00346A68"/>
    <w:rsid w:val="003471AE"/>
    <w:rsid w:val="0035057F"/>
    <w:rsid w:val="00350B8D"/>
    <w:rsid w:val="00352CD7"/>
    <w:rsid w:val="003549C0"/>
    <w:rsid w:val="00356FDF"/>
    <w:rsid w:val="0035793C"/>
    <w:rsid w:val="00360C46"/>
    <w:rsid w:val="00360D1F"/>
    <w:rsid w:val="00363D3C"/>
    <w:rsid w:val="00363F21"/>
    <w:rsid w:val="00365060"/>
    <w:rsid w:val="00366CEF"/>
    <w:rsid w:val="00370EF0"/>
    <w:rsid w:val="0037174C"/>
    <w:rsid w:val="00372045"/>
    <w:rsid w:val="00373C08"/>
    <w:rsid w:val="003809F1"/>
    <w:rsid w:val="0038585B"/>
    <w:rsid w:val="00390329"/>
    <w:rsid w:val="00390E1D"/>
    <w:rsid w:val="00391897"/>
    <w:rsid w:val="003920EB"/>
    <w:rsid w:val="00394AAC"/>
    <w:rsid w:val="003966AB"/>
    <w:rsid w:val="003A28BC"/>
    <w:rsid w:val="003A4D8E"/>
    <w:rsid w:val="003A5979"/>
    <w:rsid w:val="003B0022"/>
    <w:rsid w:val="003B0729"/>
    <w:rsid w:val="003B284A"/>
    <w:rsid w:val="003B6900"/>
    <w:rsid w:val="003C35A6"/>
    <w:rsid w:val="003C3A14"/>
    <w:rsid w:val="003C3FDE"/>
    <w:rsid w:val="003C4FA0"/>
    <w:rsid w:val="003D0389"/>
    <w:rsid w:val="003D7308"/>
    <w:rsid w:val="003D7A93"/>
    <w:rsid w:val="003D7EEC"/>
    <w:rsid w:val="003E4DF7"/>
    <w:rsid w:val="003E5426"/>
    <w:rsid w:val="003E6CCB"/>
    <w:rsid w:val="003F009B"/>
    <w:rsid w:val="003F047E"/>
    <w:rsid w:val="003F204F"/>
    <w:rsid w:val="003F5561"/>
    <w:rsid w:val="003F6D2A"/>
    <w:rsid w:val="003F72C8"/>
    <w:rsid w:val="003F7857"/>
    <w:rsid w:val="004050F7"/>
    <w:rsid w:val="00414404"/>
    <w:rsid w:val="004157EA"/>
    <w:rsid w:val="00415ACC"/>
    <w:rsid w:val="00421A1D"/>
    <w:rsid w:val="00421D03"/>
    <w:rsid w:val="00426DD6"/>
    <w:rsid w:val="0043348D"/>
    <w:rsid w:val="004341DA"/>
    <w:rsid w:val="00435D9C"/>
    <w:rsid w:val="004366A5"/>
    <w:rsid w:val="00436BE4"/>
    <w:rsid w:val="00440125"/>
    <w:rsid w:val="00440B99"/>
    <w:rsid w:val="004426FC"/>
    <w:rsid w:val="0044360F"/>
    <w:rsid w:val="00444351"/>
    <w:rsid w:val="00444FD1"/>
    <w:rsid w:val="00447510"/>
    <w:rsid w:val="00447723"/>
    <w:rsid w:val="004529C3"/>
    <w:rsid w:val="00453482"/>
    <w:rsid w:val="004546EC"/>
    <w:rsid w:val="00455033"/>
    <w:rsid w:val="0045539D"/>
    <w:rsid w:val="00461BCD"/>
    <w:rsid w:val="00464DFC"/>
    <w:rsid w:val="00470B62"/>
    <w:rsid w:val="00470D61"/>
    <w:rsid w:val="00471CF6"/>
    <w:rsid w:val="00474FB5"/>
    <w:rsid w:val="00480305"/>
    <w:rsid w:val="004818E5"/>
    <w:rsid w:val="00481D59"/>
    <w:rsid w:val="004825D3"/>
    <w:rsid w:val="004844D9"/>
    <w:rsid w:val="004862D0"/>
    <w:rsid w:val="00486712"/>
    <w:rsid w:val="004877C6"/>
    <w:rsid w:val="004955A2"/>
    <w:rsid w:val="00497701"/>
    <w:rsid w:val="004B40F4"/>
    <w:rsid w:val="004B489B"/>
    <w:rsid w:val="004B4EE4"/>
    <w:rsid w:val="004C2379"/>
    <w:rsid w:val="004C41D0"/>
    <w:rsid w:val="004C6E7F"/>
    <w:rsid w:val="004C7C09"/>
    <w:rsid w:val="004D0A8D"/>
    <w:rsid w:val="004D1860"/>
    <w:rsid w:val="004D273C"/>
    <w:rsid w:val="004D3ADF"/>
    <w:rsid w:val="004D62D7"/>
    <w:rsid w:val="004E295D"/>
    <w:rsid w:val="004E385F"/>
    <w:rsid w:val="004E3AEB"/>
    <w:rsid w:val="004E459F"/>
    <w:rsid w:val="004E4830"/>
    <w:rsid w:val="004E79A9"/>
    <w:rsid w:val="004F0AE4"/>
    <w:rsid w:val="004F696C"/>
    <w:rsid w:val="00503E36"/>
    <w:rsid w:val="00505960"/>
    <w:rsid w:val="00515D42"/>
    <w:rsid w:val="0051659C"/>
    <w:rsid w:val="00521C89"/>
    <w:rsid w:val="00523807"/>
    <w:rsid w:val="00524384"/>
    <w:rsid w:val="00530A79"/>
    <w:rsid w:val="00531AB6"/>
    <w:rsid w:val="00531AC0"/>
    <w:rsid w:val="0053248B"/>
    <w:rsid w:val="00532907"/>
    <w:rsid w:val="005331D0"/>
    <w:rsid w:val="0053508D"/>
    <w:rsid w:val="00536930"/>
    <w:rsid w:val="00537C1B"/>
    <w:rsid w:val="00542DBD"/>
    <w:rsid w:val="00553603"/>
    <w:rsid w:val="00557C76"/>
    <w:rsid w:val="00560937"/>
    <w:rsid w:val="00561110"/>
    <w:rsid w:val="0056125F"/>
    <w:rsid w:val="00563BED"/>
    <w:rsid w:val="00566074"/>
    <w:rsid w:val="00573AEB"/>
    <w:rsid w:val="00574808"/>
    <w:rsid w:val="00575EC0"/>
    <w:rsid w:val="005764A5"/>
    <w:rsid w:val="00581879"/>
    <w:rsid w:val="00582913"/>
    <w:rsid w:val="00582FCC"/>
    <w:rsid w:val="005838D4"/>
    <w:rsid w:val="00585295"/>
    <w:rsid w:val="00594A22"/>
    <w:rsid w:val="00594EC6"/>
    <w:rsid w:val="00596A0D"/>
    <w:rsid w:val="00597250"/>
    <w:rsid w:val="005A4A9A"/>
    <w:rsid w:val="005A5159"/>
    <w:rsid w:val="005A7067"/>
    <w:rsid w:val="005B11DC"/>
    <w:rsid w:val="005B48E2"/>
    <w:rsid w:val="005B6472"/>
    <w:rsid w:val="005B665F"/>
    <w:rsid w:val="005B667F"/>
    <w:rsid w:val="005B6714"/>
    <w:rsid w:val="005B71CC"/>
    <w:rsid w:val="005C0DFF"/>
    <w:rsid w:val="005C0FB4"/>
    <w:rsid w:val="005D0528"/>
    <w:rsid w:val="005D0ED8"/>
    <w:rsid w:val="005D1C54"/>
    <w:rsid w:val="005D35F4"/>
    <w:rsid w:val="005D526C"/>
    <w:rsid w:val="005D5A32"/>
    <w:rsid w:val="005D685B"/>
    <w:rsid w:val="005D7CA7"/>
    <w:rsid w:val="005E2BD6"/>
    <w:rsid w:val="005E306F"/>
    <w:rsid w:val="005E45CC"/>
    <w:rsid w:val="005E54A1"/>
    <w:rsid w:val="005E7B64"/>
    <w:rsid w:val="005F063F"/>
    <w:rsid w:val="005F0998"/>
    <w:rsid w:val="005F40C2"/>
    <w:rsid w:val="005F7DA2"/>
    <w:rsid w:val="00600534"/>
    <w:rsid w:val="00603C61"/>
    <w:rsid w:val="00611A51"/>
    <w:rsid w:val="00612DEA"/>
    <w:rsid w:val="00613A40"/>
    <w:rsid w:val="006144CA"/>
    <w:rsid w:val="00615B5D"/>
    <w:rsid w:val="00624179"/>
    <w:rsid w:val="006246DF"/>
    <w:rsid w:val="00625399"/>
    <w:rsid w:val="00625D03"/>
    <w:rsid w:val="00625E15"/>
    <w:rsid w:val="00626B21"/>
    <w:rsid w:val="006310F1"/>
    <w:rsid w:val="00642D69"/>
    <w:rsid w:val="006440DA"/>
    <w:rsid w:val="00644C01"/>
    <w:rsid w:val="00650B08"/>
    <w:rsid w:val="00652C2D"/>
    <w:rsid w:val="006545DF"/>
    <w:rsid w:val="00660717"/>
    <w:rsid w:val="00664025"/>
    <w:rsid w:val="00664324"/>
    <w:rsid w:val="006704CC"/>
    <w:rsid w:val="00670FAB"/>
    <w:rsid w:val="00671AEC"/>
    <w:rsid w:val="00674D56"/>
    <w:rsid w:val="00677FE9"/>
    <w:rsid w:val="00680EE8"/>
    <w:rsid w:val="00683045"/>
    <w:rsid w:val="006849D5"/>
    <w:rsid w:val="0069169E"/>
    <w:rsid w:val="00691C1C"/>
    <w:rsid w:val="00692286"/>
    <w:rsid w:val="006A0620"/>
    <w:rsid w:val="006A0CEE"/>
    <w:rsid w:val="006A4A1E"/>
    <w:rsid w:val="006A5D47"/>
    <w:rsid w:val="006A7C62"/>
    <w:rsid w:val="006B0C87"/>
    <w:rsid w:val="006B2527"/>
    <w:rsid w:val="006B3D66"/>
    <w:rsid w:val="006B4432"/>
    <w:rsid w:val="006B58EF"/>
    <w:rsid w:val="006B7027"/>
    <w:rsid w:val="006C1470"/>
    <w:rsid w:val="006C14C7"/>
    <w:rsid w:val="006C1C30"/>
    <w:rsid w:val="006C2AC2"/>
    <w:rsid w:val="006D2494"/>
    <w:rsid w:val="006D3442"/>
    <w:rsid w:val="00703433"/>
    <w:rsid w:val="007044D1"/>
    <w:rsid w:val="00704ED9"/>
    <w:rsid w:val="00707722"/>
    <w:rsid w:val="0071267C"/>
    <w:rsid w:val="0072116C"/>
    <w:rsid w:val="00723EC8"/>
    <w:rsid w:val="00724A53"/>
    <w:rsid w:val="00724F7C"/>
    <w:rsid w:val="00725124"/>
    <w:rsid w:val="0072739E"/>
    <w:rsid w:val="00732CF5"/>
    <w:rsid w:val="0073541C"/>
    <w:rsid w:val="00736AD9"/>
    <w:rsid w:val="00740A65"/>
    <w:rsid w:val="00742F3A"/>
    <w:rsid w:val="00743118"/>
    <w:rsid w:val="00743CC6"/>
    <w:rsid w:val="00745485"/>
    <w:rsid w:val="00747186"/>
    <w:rsid w:val="00747B25"/>
    <w:rsid w:val="00754D94"/>
    <w:rsid w:val="00755950"/>
    <w:rsid w:val="00755DCE"/>
    <w:rsid w:val="00756BEF"/>
    <w:rsid w:val="00761F6D"/>
    <w:rsid w:val="00762156"/>
    <w:rsid w:val="00763589"/>
    <w:rsid w:val="007635C4"/>
    <w:rsid w:val="00767261"/>
    <w:rsid w:val="007712AF"/>
    <w:rsid w:val="0077311B"/>
    <w:rsid w:val="007738C9"/>
    <w:rsid w:val="00773BCA"/>
    <w:rsid w:val="00773C09"/>
    <w:rsid w:val="0077404A"/>
    <w:rsid w:val="007741BA"/>
    <w:rsid w:val="007764C1"/>
    <w:rsid w:val="0077667B"/>
    <w:rsid w:val="00777EB2"/>
    <w:rsid w:val="00781D56"/>
    <w:rsid w:val="00783A8B"/>
    <w:rsid w:val="00783E7D"/>
    <w:rsid w:val="0078654F"/>
    <w:rsid w:val="00786627"/>
    <w:rsid w:val="00790598"/>
    <w:rsid w:val="007929BF"/>
    <w:rsid w:val="00793F25"/>
    <w:rsid w:val="007943A1"/>
    <w:rsid w:val="00796428"/>
    <w:rsid w:val="00797495"/>
    <w:rsid w:val="00797E1D"/>
    <w:rsid w:val="007A0767"/>
    <w:rsid w:val="007A0E61"/>
    <w:rsid w:val="007A0F2E"/>
    <w:rsid w:val="007A47F5"/>
    <w:rsid w:val="007A4B4C"/>
    <w:rsid w:val="007A6869"/>
    <w:rsid w:val="007A7CEF"/>
    <w:rsid w:val="007B187A"/>
    <w:rsid w:val="007B2406"/>
    <w:rsid w:val="007B2D9A"/>
    <w:rsid w:val="007B49E6"/>
    <w:rsid w:val="007C044E"/>
    <w:rsid w:val="007C3BA0"/>
    <w:rsid w:val="007C54A6"/>
    <w:rsid w:val="007C6E32"/>
    <w:rsid w:val="007C71FC"/>
    <w:rsid w:val="007C7C37"/>
    <w:rsid w:val="007D185F"/>
    <w:rsid w:val="007D231D"/>
    <w:rsid w:val="007D2B02"/>
    <w:rsid w:val="007E49A5"/>
    <w:rsid w:val="007E5FC9"/>
    <w:rsid w:val="007E63E5"/>
    <w:rsid w:val="007F0487"/>
    <w:rsid w:val="007F20B3"/>
    <w:rsid w:val="007F52EE"/>
    <w:rsid w:val="007F68A8"/>
    <w:rsid w:val="008005A5"/>
    <w:rsid w:val="00801685"/>
    <w:rsid w:val="00802855"/>
    <w:rsid w:val="008100F2"/>
    <w:rsid w:val="00810557"/>
    <w:rsid w:val="0081172E"/>
    <w:rsid w:val="008128CC"/>
    <w:rsid w:val="00813103"/>
    <w:rsid w:val="00815445"/>
    <w:rsid w:val="008155AB"/>
    <w:rsid w:val="00815BA0"/>
    <w:rsid w:val="008224FC"/>
    <w:rsid w:val="0082460C"/>
    <w:rsid w:val="00827F75"/>
    <w:rsid w:val="008343B7"/>
    <w:rsid w:val="00834B95"/>
    <w:rsid w:val="0083683C"/>
    <w:rsid w:val="008411BF"/>
    <w:rsid w:val="00844B59"/>
    <w:rsid w:val="00844EDA"/>
    <w:rsid w:val="008451AB"/>
    <w:rsid w:val="00845293"/>
    <w:rsid w:val="00847162"/>
    <w:rsid w:val="00847598"/>
    <w:rsid w:val="00853F45"/>
    <w:rsid w:val="00857309"/>
    <w:rsid w:val="00862B69"/>
    <w:rsid w:val="00863329"/>
    <w:rsid w:val="00864F3E"/>
    <w:rsid w:val="00870555"/>
    <w:rsid w:val="008712CD"/>
    <w:rsid w:val="00873081"/>
    <w:rsid w:val="0087370F"/>
    <w:rsid w:val="00874F38"/>
    <w:rsid w:val="00875B0E"/>
    <w:rsid w:val="00881621"/>
    <w:rsid w:val="0088291E"/>
    <w:rsid w:val="00886621"/>
    <w:rsid w:val="008916BC"/>
    <w:rsid w:val="00891AE5"/>
    <w:rsid w:val="00895F89"/>
    <w:rsid w:val="00897CF5"/>
    <w:rsid w:val="008A140D"/>
    <w:rsid w:val="008A28ED"/>
    <w:rsid w:val="008A393E"/>
    <w:rsid w:val="008A4FB0"/>
    <w:rsid w:val="008B2B24"/>
    <w:rsid w:val="008B365A"/>
    <w:rsid w:val="008B5A52"/>
    <w:rsid w:val="008B6F46"/>
    <w:rsid w:val="008C0A7A"/>
    <w:rsid w:val="008C261A"/>
    <w:rsid w:val="008C31D0"/>
    <w:rsid w:val="008C375F"/>
    <w:rsid w:val="008C473E"/>
    <w:rsid w:val="008D469C"/>
    <w:rsid w:val="008D4F3F"/>
    <w:rsid w:val="008D65BD"/>
    <w:rsid w:val="008D6B21"/>
    <w:rsid w:val="008D6BA1"/>
    <w:rsid w:val="008E12A5"/>
    <w:rsid w:val="008E2532"/>
    <w:rsid w:val="008E362E"/>
    <w:rsid w:val="008E3B92"/>
    <w:rsid w:val="008E4325"/>
    <w:rsid w:val="008E612A"/>
    <w:rsid w:val="008F046A"/>
    <w:rsid w:val="008F3AA9"/>
    <w:rsid w:val="009010F6"/>
    <w:rsid w:val="009020DC"/>
    <w:rsid w:val="0090342F"/>
    <w:rsid w:val="00905FB4"/>
    <w:rsid w:val="00906BA7"/>
    <w:rsid w:val="00907442"/>
    <w:rsid w:val="009128BE"/>
    <w:rsid w:val="00916101"/>
    <w:rsid w:val="00926F2C"/>
    <w:rsid w:val="0093205D"/>
    <w:rsid w:val="00932384"/>
    <w:rsid w:val="0093558F"/>
    <w:rsid w:val="00941E83"/>
    <w:rsid w:val="00944E2C"/>
    <w:rsid w:val="00947211"/>
    <w:rsid w:val="00951E95"/>
    <w:rsid w:val="00952EFB"/>
    <w:rsid w:val="00953F38"/>
    <w:rsid w:val="00955908"/>
    <w:rsid w:val="0096181F"/>
    <w:rsid w:val="00962199"/>
    <w:rsid w:val="00965018"/>
    <w:rsid w:val="00965B21"/>
    <w:rsid w:val="00966910"/>
    <w:rsid w:val="00966B4E"/>
    <w:rsid w:val="00971DC5"/>
    <w:rsid w:val="009741A7"/>
    <w:rsid w:val="0098263D"/>
    <w:rsid w:val="009903DF"/>
    <w:rsid w:val="00991702"/>
    <w:rsid w:val="00992B4F"/>
    <w:rsid w:val="00992D5C"/>
    <w:rsid w:val="00994737"/>
    <w:rsid w:val="009963F7"/>
    <w:rsid w:val="00996BA5"/>
    <w:rsid w:val="009A4F93"/>
    <w:rsid w:val="009A5D97"/>
    <w:rsid w:val="009A6498"/>
    <w:rsid w:val="009A728A"/>
    <w:rsid w:val="009B0A0B"/>
    <w:rsid w:val="009B1633"/>
    <w:rsid w:val="009B24FE"/>
    <w:rsid w:val="009B2E70"/>
    <w:rsid w:val="009B5147"/>
    <w:rsid w:val="009B5977"/>
    <w:rsid w:val="009B652F"/>
    <w:rsid w:val="009B67C9"/>
    <w:rsid w:val="009C248A"/>
    <w:rsid w:val="009C2EA4"/>
    <w:rsid w:val="009C33BF"/>
    <w:rsid w:val="009C53D1"/>
    <w:rsid w:val="009C5995"/>
    <w:rsid w:val="009D121B"/>
    <w:rsid w:val="009D14DC"/>
    <w:rsid w:val="009D3A7C"/>
    <w:rsid w:val="009D6209"/>
    <w:rsid w:val="009D7BB7"/>
    <w:rsid w:val="009E0933"/>
    <w:rsid w:val="009E1F94"/>
    <w:rsid w:val="009E25B1"/>
    <w:rsid w:val="009E2655"/>
    <w:rsid w:val="009E4609"/>
    <w:rsid w:val="009E65CC"/>
    <w:rsid w:val="009E6CAD"/>
    <w:rsid w:val="009F00C8"/>
    <w:rsid w:val="009F083E"/>
    <w:rsid w:val="009F2A86"/>
    <w:rsid w:val="009F4653"/>
    <w:rsid w:val="009F6777"/>
    <w:rsid w:val="00A02258"/>
    <w:rsid w:val="00A048AC"/>
    <w:rsid w:val="00A06449"/>
    <w:rsid w:val="00A11085"/>
    <w:rsid w:val="00A112F2"/>
    <w:rsid w:val="00A13089"/>
    <w:rsid w:val="00A13C23"/>
    <w:rsid w:val="00A177A3"/>
    <w:rsid w:val="00A21DD6"/>
    <w:rsid w:val="00A21F36"/>
    <w:rsid w:val="00A25633"/>
    <w:rsid w:val="00A25AF0"/>
    <w:rsid w:val="00A27CD1"/>
    <w:rsid w:val="00A331A8"/>
    <w:rsid w:val="00A3525A"/>
    <w:rsid w:val="00A37E36"/>
    <w:rsid w:val="00A4013E"/>
    <w:rsid w:val="00A411D5"/>
    <w:rsid w:val="00A414FC"/>
    <w:rsid w:val="00A4151A"/>
    <w:rsid w:val="00A42ECE"/>
    <w:rsid w:val="00A45A0F"/>
    <w:rsid w:val="00A471B9"/>
    <w:rsid w:val="00A52A90"/>
    <w:rsid w:val="00A5455B"/>
    <w:rsid w:val="00A602EF"/>
    <w:rsid w:val="00A60AE3"/>
    <w:rsid w:val="00A60E1E"/>
    <w:rsid w:val="00A61F5F"/>
    <w:rsid w:val="00A63F91"/>
    <w:rsid w:val="00A644BB"/>
    <w:rsid w:val="00A66807"/>
    <w:rsid w:val="00A66A9D"/>
    <w:rsid w:val="00A671F2"/>
    <w:rsid w:val="00A703F1"/>
    <w:rsid w:val="00A70EAA"/>
    <w:rsid w:val="00A71101"/>
    <w:rsid w:val="00A7210D"/>
    <w:rsid w:val="00A724E5"/>
    <w:rsid w:val="00A76670"/>
    <w:rsid w:val="00A76DAA"/>
    <w:rsid w:val="00A80EB1"/>
    <w:rsid w:val="00A8300D"/>
    <w:rsid w:val="00A864ED"/>
    <w:rsid w:val="00A86BBF"/>
    <w:rsid w:val="00A914BF"/>
    <w:rsid w:val="00AA37B1"/>
    <w:rsid w:val="00AA4BCB"/>
    <w:rsid w:val="00AA5BAF"/>
    <w:rsid w:val="00AA684F"/>
    <w:rsid w:val="00AA78E9"/>
    <w:rsid w:val="00AA7B94"/>
    <w:rsid w:val="00AA7BC1"/>
    <w:rsid w:val="00AA7F1A"/>
    <w:rsid w:val="00AB06F5"/>
    <w:rsid w:val="00AB0C0E"/>
    <w:rsid w:val="00AB1AEC"/>
    <w:rsid w:val="00AB2401"/>
    <w:rsid w:val="00AB45DF"/>
    <w:rsid w:val="00AB53DC"/>
    <w:rsid w:val="00AB7CBC"/>
    <w:rsid w:val="00AC154B"/>
    <w:rsid w:val="00AC3472"/>
    <w:rsid w:val="00AC3DE9"/>
    <w:rsid w:val="00AC4E4D"/>
    <w:rsid w:val="00AD184A"/>
    <w:rsid w:val="00AD581F"/>
    <w:rsid w:val="00AE0A53"/>
    <w:rsid w:val="00AE0DCE"/>
    <w:rsid w:val="00AE232A"/>
    <w:rsid w:val="00AE64FD"/>
    <w:rsid w:val="00AF0F23"/>
    <w:rsid w:val="00AF1B4A"/>
    <w:rsid w:val="00AF39C5"/>
    <w:rsid w:val="00AF567C"/>
    <w:rsid w:val="00B00BB2"/>
    <w:rsid w:val="00B01233"/>
    <w:rsid w:val="00B0137D"/>
    <w:rsid w:val="00B03577"/>
    <w:rsid w:val="00B0412F"/>
    <w:rsid w:val="00B05A6D"/>
    <w:rsid w:val="00B06FBE"/>
    <w:rsid w:val="00B107EF"/>
    <w:rsid w:val="00B131CA"/>
    <w:rsid w:val="00B13C7D"/>
    <w:rsid w:val="00B13C87"/>
    <w:rsid w:val="00B15446"/>
    <w:rsid w:val="00B15C1B"/>
    <w:rsid w:val="00B16DDF"/>
    <w:rsid w:val="00B17143"/>
    <w:rsid w:val="00B229D8"/>
    <w:rsid w:val="00B22F3A"/>
    <w:rsid w:val="00B26BDB"/>
    <w:rsid w:val="00B34110"/>
    <w:rsid w:val="00B3468B"/>
    <w:rsid w:val="00B355A0"/>
    <w:rsid w:val="00B3669D"/>
    <w:rsid w:val="00B40EA6"/>
    <w:rsid w:val="00B4133F"/>
    <w:rsid w:val="00B42E88"/>
    <w:rsid w:val="00B46219"/>
    <w:rsid w:val="00B47290"/>
    <w:rsid w:val="00B51055"/>
    <w:rsid w:val="00B5345F"/>
    <w:rsid w:val="00B539B5"/>
    <w:rsid w:val="00B618EB"/>
    <w:rsid w:val="00B61F3E"/>
    <w:rsid w:val="00B65260"/>
    <w:rsid w:val="00B716CF"/>
    <w:rsid w:val="00B74358"/>
    <w:rsid w:val="00B77DA8"/>
    <w:rsid w:val="00B81D3C"/>
    <w:rsid w:val="00B86337"/>
    <w:rsid w:val="00B8770B"/>
    <w:rsid w:val="00B91390"/>
    <w:rsid w:val="00B91988"/>
    <w:rsid w:val="00B923D3"/>
    <w:rsid w:val="00B92D61"/>
    <w:rsid w:val="00B92EC9"/>
    <w:rsid w:val="00B974E2"/>
    <w:rsid w:val="00B97D6A"/>
    <w:rsid w:val="00BA2CBF"/>
    <w:rsid w:val="00BA3BC8"/>
    <w:rsid w:val="00BA5381"/>
    <w:rsid w:val="00BA5EC3"/>
    <w:rsid w:val="00BA6C2E"/>
    <w:rsid w:val="00BB0130"/>
    <w:rsid w:val="00BB129A"/>
    <w:rsid w:val="00BB3868"/>
    <w:rsid w:val="00BB4A42"/>
    <w:rsid w:val="00BB6735"/>
    <w:rsid w:val="00BB75C5"/>
    <w:rsid w:val="00BC1E3F"/>
    <w:rsid w:val="00BC4224"/>
    <w:rsid w:val="00BC6968"/>
    <w:rsid w:val="00BC6BD1"/>
    <w:rsid w:val="00BC7792"/>
    <w:rsid w:val="00BD2429"/>
    <w:rsid w:val="00BD6144"/>
    <w:rsid w:val="00BE02D5"/>
    <w:rsid w:val="00BE1C51"/>
    <w:rsid w:val="00BE2B2C"/>
    <w:rsid w:val="00BE2EB1"/>
    <w:rsid w:val="00BE3C63"/>
    <w:rsid w:val="00BE6EB2"/>
    <w:rsid w:val="00BF01C2"/>
    <w:rsid w:val="00BF1038"/>
    <w:rsid w:val="00C007E8"/>
    <w:rsid w:val="00C02414"/>
    <w:rsid w:val="00C04CE0"/>
    <w:rsid w:val="00C0576C"/>
    <w:rsid w:val="00C1043D"/>
    <w:rsid w:val="00C11595"/>
    <w:rsid w:val="00C12901"/>
    <w:rsid w:val="00C16CEE"/>
    <w:rsid w:val="00C16FCE"/>
    <w:rsid w:val="00C21240"/>
    <w:rsid w:val="00C2255B"/>
    <w:rsid w:val="00C232F7"/>
    <w:rsid w:val="00C2495B"/>
    <w:rsid w:val="00C272A5"/>
    <w:rsid w:val="00C30258"/>
    <w:rsid w:val="00C34243"/>
    <w:rsid w:val="00C35FB2"/>
    <w:rsid w:val="00C3648A"/>
    <w:rsid w:val="00C41307"/>
    <w:rsid w:val="00C437A6"/>
    <w:rsid w:val="00C451EF"/>
    <w:rsid w:val="00C46FFA"/>
    <w:rsid w:val="00C5036E"/>
    <w:rsid w:val="00C50AD7"/>
    <w:rsid w:val="00C50B25"/>
    <w:rsid w:val="00C517BC"/>
    <w:rsid w:val="00C5257D"/>
    <w:rsid w:val="00C54E09"/>
    <w:rsid w:val="00C6212A"/>
    <w:rsid w:val="00C642B4"/>
    <w:rsid w:val="00C72C55"/>
    <w:rsid w:val="00C76489"/>
    <w:rsid w:val="00C80FBE"/>
    <w:rsid w:val="00C81889"/>
    <w:rsid w:val="00C81B22"/>
    <w:rsid w:val="00C81CAF"/>
    <w:rsid w:val="00C85122"/>
    <w:rsid w:val="00C854FF"/>
    <w:rsid w:val="00C87D18"/>
    <w:rsid w:val="00C87E99"/>
    <w:rsid w:val="00C91947"/>
    <w:rsid w:val="00C92EB5"/>
    <w:rsid w:val="00C97E4D"/>
    <w:rsid w:val="00CA0E44"/>
    <w:rsid w:val="00CA1E76"/>
    <w:rsid w:val="00CA1F06"/>
    <w:rsid w:val="00CA3F77"/>
    <w:rsid w:val="00CA463D"/>
    <w:rsid w:val="00CA501E"/>
    <w:rsid w:val="00CA536B"/>
    <w:rsid w:val="00CA7D28"/>
    <w:rsid w:val="00CB0847"/>
    <w:rsid w:val="00CB5DEE"/>
    <w:rsid w:val="00CB669D"/>
    <w:rsid w:val="00CC1C17"/>
    <w:rsid w:val="00CC31E6"/>
    <w:rsid w:val="00CC609F"/>
    <w:rsid w:val="00CC7AB5"/>
    <w:rsid w:val="00CD22E3"/>
    <w:rsid w:val="00CD4CCA"/>
    <w:rsid w:val="00CE0DB9"/>
    <w:rsid w:val="00CE123B"/>
    <w:rsid w:val="00CE2268"/>
    <w:rsid w:val="00CE7082"/>
    <w:rsid w:val="00CF488E"/>
    <w:rsid w:val="00CF6CA6"/>
    <w:rsid w:val="00D002D1"/>
    <w:rsid w:val="00D00920"/>
    <w:rsid w:val="00D00CF7"/>
    <w:rsid w:val="00D01589"/>
    <w:rsid w:val="00D05A5D"/>
    <w:rsid w:val="00D064D2"/>
    <w:rsid w:val="00D103A0"/>
    <w:rsid w:val="00D11870"/>
    <w:rsid w:val="00D15E57"/>
    <w:rsid w:val="00D205C6"/>
    <w:rsid w:val="00D2276D"/>
    <w:rsid w:val="00D25898"/>
    <w:rsid w:val="00D272E7"/>
    <w:rsid w:val="00D27A1B"/>
    <w:rsid w:val="00D306BA"/>
    <w:rsid w:val="00D31A75"/>
    <w:rsid w:val="00D333F6"/>
    <w:rsid w:val="00D33DB6"/>
    <w:rsid w:val="00D3578E"/>
    <w:rsid w:val="00D3629F"/>
    <w:rsid w:val="00D37246"/>
    <w:rsid w:val="00D4247C"/>
    <w:rsid w:val="00D426CB"/>
    <w:rsid w:val="00D44726"/>
    <w:rsid w:val="00D449FF"/>
    <w:rsid w:val="00D455E9"/>
    <w:rsid w:val="00D50449"/>
    <w:rsid w:val="00D538E6"/>
    <w:rsid w:val="00D548EE"/>
    <w:rsid w:val="00D54C54"/>
    <w:rsid w:val="00D55582"/>
    <w:rsid w:val="00D55648"/>
    <w:rsid w:val="00D57058"/>
    <w:rsid w:val="00D61850"/>
    <w:rsid w:val="00D654D2"/>
    <w:rsid w:val="00D65C7B"/>
    <w:rsid w:val="00D74BC1"/>
    <w:rsid w:val="00D74F84"/>
    <w:rsid w:val="00D75246"/>
    <w:rsid w:val="00D75B55"/>
    <w:rsid w:val="00D76151"/>
    <w:rsid w:val="00D766D3"/>
    <w:rsid w:val="00D810EC"/>
    <w:rsid w:val="00D82752"/>
    <w:rsid w:val="00D82F44"/>
    <w:rsid w:val="00D87874"/>
    <w:rsid w:val="00DA03D2"/>
    <w:rsid w:val="00DA2D7C"/>
    <w:rsid w:val="00DA4EC2"/>
    <w:rsid w:val="00DB04E8"/>
    <w:rsid w:val="00DB2A87"/>
    <w:rsid w:val="00DB5F73"/>
    <w:rsid w:val="00DC046D"/>
    <w:rsid w:val="00DC0AB6"/>
    <w:rsid w:val="00DC0BC9"/>
    <w:rsid w:val="00DC48C8"/>
    <w:rsid w:val="00DC7B4A"/>
    <w:rsid w:val="00DD05B3"/>
    <w:rsid w:val="00DD1ECE"/>
    <w:rsid w:val="00DD2F25"/>
    <w:rsid w:val="00DD59DE"/>
    <w:rsid w:val="00DE6046"/>
    <w:rsid w:val="00DE6A0E"/>
    <w:rsid w:val="00DF35B3"/>
    <w:rsid w:val="00DF5925"/>
    <w:rsid w:val="00DF6AC3"/>
    <w:rsid w:val="00E02833"/>
    <w:rsid w:val="00E02902"/>
    <w:rsid w:val="00E047FE"/>
    <w:rsid w:val="00E05072"/>
    <w:rsid w:val="00E06481"/>
    <w:rsid w:val="00E1039C"/>
    <w:rsid w:val="00E224FC"/>
    <w:rsid w:val="00E22876"/>
    <w:rsid w:val="00E23315"/>
    <w:rsid w:val="00E25271"/>
    <w:rsid w:val="00E310A9"/>
    <w:rsid w:val="00E31166"/>
    <w:rsid w:val="00E320F3"/>
    <w:rsid w:val="00E342BF"/>
    <w:rsid w:val="00E34F0F"/>
    <w:rsid w:val="00E359F6"/>
    <w:rsid w:val="00E36B1F"/>
    <w:rsid w:val="00E404E3"/>
    <w:rsid w:val="00E4211F"/>
    <w:rsid w:val="00E43683"/>
    <w:rsid w:val="00E46161"/>
    <w:rsid w:val="00E52475"/>
    <w:rsid w:val="00E52F41"/>
    <w:rsid w:val="00E53CDC"/>
    <w:rsid w:val="00E54A41"/>
    <w:rsid w:val="00E56C00"/>
    <w:rsid w:val="00E62631"/>
    <w:rsid w:val="00E7033B"/>
    <w:rsid w:val="00E70377"/>
    <w:rsid w:val="00E710EB"/>
    <w:rsid w:val="00E74390"/>
    <w:rsid w:val="00E83094"/>
    <w:rsid w:val="00E83D7A"/>
    <w:rsid w:val="00E84CB6"/>
    <w:rsid w:val="00E854B6"/>
    <w:rsid w:val="00E8602E"/>
    <w:rsid w:val="00E87DB2"/>
    <w:rsid w:val="00E96442"/>
    <w:rsid w:val="00E97858"/>
    <w:rsid w:val="00EA1598"/>
    <w:rsid w:val="00EA359C"/>
    <w:rsid w:val="00EA4237"/>
    <w:rsid w:val="00EA7E31"/>
    <w:rsid w:val="00EB1F93"/>
    <w:rsid w:val="00EB477D"/>
    <w:rsid w:val="00EB5989"/>
    <w:rsid w:val="00EB6B85"/>
    <w:rsid w:val="00EC11DE"/>
    <w:rsid w:val="00EC219E"/>
    <w:rsid w:val="00EC2B2F"/>
    <w:rsid w:val="00EC6C9F"/>
    <w:rsid w:val="00EC7615"/>
    <w:rsid w:val="00ED172B"/>
    <w:rsid w:val="00ED32F2"/>
    <w:rsid w:val="00ED399E"/>
    <w:rsid w:val="00ED48F3"/>
    <w:rsid w:val="00ED69EC"/>
    <w:rsid w:val="00EE03CF"/>
    <w:rsid w:val="00EE1002"/>
    <w:rsid w:val="00EE177D"/>
    <w:rsid w:val="00EE1DE9"/>
    <w:rsid w:val="00EF3CAE"/>
    <w:rsid w:val="00EF68D5"/>
    <w:rsid w:val="00F000E5"/>
    <w:rsid w:val="00F00ED4"/>
    <w:rsid w:val="00F02F37"/>
    <w:rsid w:val="00F043A5"/>
    <w:rsid w:val="00F14314"/>
    <w:rsid w:val="00F16707"/>
    <w:rsid w:val="00F172B7"/>
    <w:rsid w:val="00F1774C"/>
    <w:rsid w:val="00F17FB2"/>
    <w:rsid w:val="00F20F85"/>
    <w:rsid w:val="00F2211E"/>
    <w:rsid w:val="00F234CB"/>
    <w:rsid w:val="00F26B3E"/>
    <w:rsid w:val="00F27194"/>
    <w:rsid w:val="00F30662"/>
    <w:rsid w:val="00F32B23"/>
    <w:rsid w:val="00F34365"/>
    <w:rsid w:val="00F34D5E"/>
    <w:rsid w:val="00F36685"/>
    <w:rsid w:val="00F407C7"/>
    <w:rsid w:val="00F408E7"/>
    <w:rsid w:val="00F40C83"/>
    <w:rsid w:val="00F4343F"/>
    <w:rsid w:val="00F43DDA"/>
    <w:rsid w:val="00F4681D"/>
    <w:rsid w:val="00F501A2"/>
    <w:rsid w:val="00F54F04"/>
    <w:rsid w:val="00F554CE"/>
    <w:rsid w:val="00F614C3"/>
    <w:rsid w:val="00F61BE2"/>
    <w:rsid w:val="00F65653"/>
    <w:rsid w:val="00F76B7C"/>
    <w:rsid w:val="00F82DD4"/>
    <w:rsid w:val="00F82E46"/>
    <w:rsid w:val="00F8328F"/>
    <w:rsid w:val="00F8501C"/>
    <w:rsid w:val="00F90358"/>
    <w:rsid w:val="00F92008"/>
    <w:rsid w:val="00F965CC"/>
    <w:rsid w:val="00FA14DE"/>
    <w:rsid w:val="00FB04A4"/>
    <w:rsid w:val="00FB19B1"/>
    <w:rsid w:val="00FB1F75"/>
    <w:rsid w:val="00FB2B06"/>
    <w:rsid w:val="00FB3797"/>
    <w:rsid w:val="00FB45BF"/>
    <w:rsid w:val="00FB4B5A"/>
    <w:rsid w:val="00FC0699"/>
    <w:rsid w:val="00FC1480"/>
    <w:rsid w:val="00FC2902"/>
    <w:rsid w:val="00FC405E"/>
    <w:rsid w:val="00FC4B14"/>
    <w:rsid w:val="00FC4F41"/>
    <w:rsid w:val="00FC70E4"/>
    <w:rsid w:val="00FC726A"/>
    <w:rsid w:val="00FC76F7"/>
    <w:rsid w:val="00FD10E7"/>
    <w:rsid w:val="00FD57EC"/>
    <w:rsid w:val="00FD5EBD"/>
    <w:rsid w:val="00FD7D21"/>
    <w:rsid w:val="00FE0896"/>
    <w:rsid w:val="00FE0B6E"/>
    <w:rsid w:val="00FE2C79"/>
    <w:rsid w:val="00FE5E7B"/>
    <w:rsid w:val="00FF21A9"/>
    <w:rsid w:val="00FF23EE"/>
    <w:rsid w:val="00FF26C9"/>
    <w:rsid w:val="00FF2B90"/>
    <w:rsid w:val="00FF3693"/>
    <w:rsid w:val="00FF41F7"/>
    <w:rsid w:val="00FF7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B4BAA"/>
  <w15:chartTrackingRefBased/>
  <w15:docId w15:val="{8EE2FD5C-8950-4021-89FF-BBE9DBEAD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414"/>
    <w:pPr>
      <w:spacing w:after="120" w:line="264" w:lineRule="auto"/>
    </w:pPr>
    <w:rPr>
      <w:rFonts w:eastAsiaTheme="minorEastAsia"/>
      <w:sz w:val="20"/>
      <w:szCs w:val="20"/>
    </w:rPr>
  </w:style>
  <w:style w:type="paragraph" w:styleId="Heading1">
    <w:name w:val="heading 1"/>
    <w:basedOn w:val="Normal"/>
    <w:next w:val="Normal"/>
    <w:link w:val="Heading1Char"/>
    <w:uiPriority w:val="9"/>
    <w:qFormat/>
    <w:rsid w:val="001C2414"/>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241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41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C2414"/>
    <w:rPr>
      <w:rFonts w:asciiTheme="majorHAnsi" w:eastAsiaTheme="majorEastAsia" w:hAnsiTheme="majorHAnsi" w:cstheme="majorBidi"/>
      <w:color w:val="404040" w:themeColor="text1" w:themeTint="BF"/>
      <w:sz w:val="28"/>
      <w:szCs w:val="28"/>
    </w:rPr>
  </w:style>
  <w:style w:type="character" w:styleId="Hyperlink">
    <w:name w:val="Hyperlink"/>
    <w:basedOn w:val="DefaultParagraphFont"/>
    <w:uiPriority w:val="99"/>
    <w:unhideWhenUsed/>
    <w:rsid w:val="001C2414"/>
    <w:rPr>
      <w:color w:val="0563C1" w:themeColor="hyperlink"/>
      <w:u w:val="single"/>
    </w:rPr>
  </w:style>
  <w:style w:type="character" w:styleId="UnresolvedMention">
    <w:name w:val="Unresolved Mention"/>
    <w:basedOn w:val="DefaultParagraphFont"/>
    <w:uiPriority w:val="99"/>
    <w:semiHidden/>
    <w:unhideWhenUsed/>
    <w:rsid w:val="005D7CA7"/>
    <w:rPr>
      <w:color w:val="605E5C"/>
      <w:shd w:val="clear" w:color="auto" w:fill="E1DFDD"/>
    </w:rPr>
  </w:style>
  <w:style w:type="paragraph" w:styleId="ListParagraph">
    <w:name w:val="List Paragraph"/>
    <w:basedOn w:val="Normal"/>
    <w:uiPriority w:val="34"/>
    <w:qFormat/>
    <w:rsid w:val="002E2D6F"/>
    <w:pPr>
      <w:spacing w:after="200" w:line="276" w:lineRule="auto"/>
      <w:ind w:left="720"/>
      <w:contextualSpacing/>
    </w:pPr>
    <w:rPr>
      <w:rFonts w:eastAsiaTheme="minorHAnsi"/>
      <w:sz w:val="22"/>
      <w:szCs w:val="22"/>
    </w:rPr>
  </w:style>
  <w:style w:type="character" w:styleId="Emphasis">
    <w:name w:val="Emphasis"/>
    <w:basedOn w:val="DefaultParagraphFont"/>
    <w:uiPriority w:val="20"/>
    <w:qFormat/>
    <w:rsid w:val="001C0DBE"/>
    <w:rPr>
      <w:i/>
      <w:iCs/>
    </w:rPr>
  </w:style>
  <w:style w:type="paragraph" w:styleId="Header">
    <w:name w:val="header"/>
    <w:basedOn w:val="Normal"/>
    <w:link w:val="HeaderChar"/>
    <w:uiPriority w:val="99"/>
    <w:unhideWhenUsed/>
    <w:rsid w:val="003F7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2C8"/>
    <w:rPr>
      <w:rFonts w:eastAsiaTheme="minorEastAsia"/>
      <w:sz w:val="20"/>
      <w:szCs w:val="20"/>
    </w:rPr>
  </w:style>
  <w:style w:type="paragraph" w:styleId="Footer">
    <w:name w:val="footer"/>
    <w:basedOn w:val="Normal"/>
    <w:link w:val="FooterChar"/>
    <w:uiPriority w:val="99"/>
    <w:unhideWhenUsed/>
    <w:rsid w:val="003F7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2C8"/>
    <w:rPr>
      <w:rFonts w:eastAsiaTheme="minorEastAsia"/>
      <w:sz w:val="20"/>
      <w:szCs w:val="20"/>
    </w:rPr>
  </w:style>
  <w:style w:type="table" w:styleId="TableGrid">
    <w:name w:val="Table Grid"/>
    <w:basedOn w:val="TableNormal"/>
    <w:uiPriority w:val="39"/>
    <w:rsid w:val="000515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i">
    <w:name w:val="doi"/>
    <w:basedOn w:val="DefaultParagraphFont"/>
    <w:rsid w:val="001F7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covery.ucl.ac.uk/id/eprint/1436174/2/semi-structured_qualitative_studies.pdf" TargetMode="External"/><Relationship Id="rId13" Type="http://schemas.openxmlformats.org/officeDocument/2006/relationships/hyperlink" Target="https://assets.publishing.service.gov.uk/government/uploads/system/uploads/attachment_data/file/299268/Emotional_Health_and_Wellbeing_pathway_Interactive_FINAL.pdf" TargetMode="External"/><Relationship Id="rId18" Type="http://schemas.openxmlformats.org/officeDocument/2006/relationships/hyperlink" Target="http://dissertation.laerd.com/purposive-sampling.php"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ru.soc.surrey.ac.uk/SRU38.PDF" TargetMode="External"/><Relationship Id="rId7" Type="http://schemas.openxmlformats.org/officeDocument/2006/relationships/hyperlink" Target="https://www.researchgate.net/publication/301738442" TargetMode="External"/><Relationship Id="rId12" Type="http://schemas.openxmlformats.org/officeDocument/2006/relationships/hyperlink" Target="https://www.cruse.org.uk/get-help/local-services/wales/wales/children-and-young-people-in-wales" TargetMode="External"/><Relationship Id="rId17" Type="http://schemas.openxmlformats.org/officeDocument/2006/relationships/hyperlink" Target="https://sswm.info/planning-and-programming/decision-making/gathering-ideas/semi-structured-interview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gnet.gov/sites/default/files/files/17_Structured_Interviewing_Guidance_for_Interviewers.pdf" TargetMode="External"/><Relationship Id="rId20" Type="http://schemas.openxmlformats.org/officeDocument/2006/relationships/hyperlink" Target="https://dx.doi.org/10.1353%2Fsof.2006.00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bereavementuk.org/death-bereavement-statistic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resources.hwb.wales.gov.uk/VTC/ngfl/psychology/learn_train/research_methods/208E70A8-8FBD-45C2-8DC2-A212F1991377/s03research_methods/070a_semistruct.htm" TargetMode="External"/><Relationship Id="rId23" Type="http://schemas.openxmlformats.org/officeDocument/2006/relationships/hyperlink" Target="https://www.winstonswish.org/" TargetMode="External"/><Relationship Id="rId10" Type="http://schemas.openxmlformats.org/officeDocument/2006/relationships/hyperlink" Target="https://www.scribbr.com/methodology/thematic-analysis/" TargetMode="External"/><Relationship Id="rId19" Type="http://schemas.openxmlformats.org/officeDocument/2006/relationships/hyperlink" Target="http://www.oecd.org/education/skills-beyond-school/EDIF%202014--N22%20(eng).pdf" TargetMode="Externa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antle.iat.sfu.ca/wp-content/uploads/Guest_2012_AppliedThematicAnlaysis_Ch1.pdf" TargetMode="External"/><Relationship Id="rId22" Type="http://schemas.openxmlformats.org/officeDocument/2006/relationships/hyperlink" Target="https://journals.sagepub.com/doi/pdf/10.1177/1609406912011004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1351</TotalTime>
  <Pages>21</Pages>
  <Words>5926</Words>
  <Characters>33783</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Lewis-Davies</dc:creator>
  <cp:keywords/>
  <dc:description/>
  <cp:lastModifiedBy>Rhian Lewis-Davies</cp:lastModifiedBy>
  <cp:revision>283</cp:revision>
  <dcterms:created xsi:type="dcterms:W3CDTF">2020-01-15T16:15:00Z</dcterms:created>
  <dcterms:modified xsi:type="dcterms:W3CDTF">2020-01-24T12:41:00Z</dcterms:modified>
</cp:coreProperties>
</file>