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C3EB2" w14:textId="2044645A" w:rsidR="0053037F" w:rsidRPr="00062348" w:rsidRDefault="00EC35FF" w:rsidP="00F801D7">
      <w:pPr>
        <w:pStyle w:val="Header"/>
      </w:pPr>
      <w:r>
        <w:t xml:space="preserve">RL G&amp;E </w:t>
      </w:r>
      <w:r w:rsidR="00F801D7" w:rsidRPr="00062348">
        <w:t xml:space="preserve">4H </w:t>
      </w:r>
      <w:r w:rsidR="00F801D7">
        <w:t xml:space="preserve">&amp; </w:t>
      </w:r>
      <w:r w:rsidR="00F801D7" w:rsidRPr="00062348">
        <w:t>5A</w:t>
      </w:r>
      <w:r w:rsidR="00F801D7">
        <w:t xml:space="preserve"> </w:t>
      </w:r>
      <w:r w:rsidR="00062348">
        <w:t>p228</w:t>
      </w:r>
      <w:r w:rsidR="0053037F">
        <w:t xml:space="preserve"> </w:t>
      </w:r>
      <w:r w:rsidR="0053037F" w:rsidRPr="00062348">
        <w:t xml:space="preserve">(Sallust, Catiline 21.1–2, slightly adapted) </w:t>
      </w:r>
    </w:p>
    <w:p w14:paraId="42F48620" w14:textId="4F7DF20E" w:rsidR="00EC35FF" w:rsidRPr="00EC35FF" w:rsidRDefault="00EC35FF" w:rsidP="00EC35FF"/>
    <w:p w14:paraId="5AA32D25" w14:textId="77777777" w:rsidR="00062348" w:rsidRPr="00062348" w:rsidRDefault="00062348" w:rsidP="00062348">
      <w:pPr>
        <w:rPr>
          <w:b/>
          <w:bCs/>
        </w:rPr>
      </w:pPr>
      <w:proofErr w:type="spellStart"/>
      <w:r w:rsidRPr="00062348">
        <w:rPr>
          <w:b/>
          <w:bCs/>
        </w:rPr>
        <w:t>postquam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accēpēre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ea</w:t>
      </w:r>
      <w:proofErr w:type="spellEnd"/>
      <w:r w:rsidRPr="00062348">
        <w:rPr>
          <w:b/>
          <w:bCs/>
        </w:rPr>
        <w:t xml:space="preserve"> hominēs, </w:t>
      </w:r>
      <w:proofErr w:type="spellStart"/>
      <w:r w:rsidRPr="00062348">
        <w:rPr>
          <w:b/>
          <w:bCs/>
        </w:rPr>
        <w:t>quibus</w:t>
      </w:r>
      <w:proofErr w:type="spellEnd"/>
      <w:r w:rsidRPr="00062348">
        <w:rPr>
          <w:b/>
          <w:bCs/>
        </w:rPr>
        <w:t xml:space="preserve"> mala </w:t>
      </w:r>
      <w:proofErr w:type="spellStart"/>
      <w:r w:rsidRPr="00062348">
        <w:rPr>
          <w:b/>
          <w:bCs/>
        </w:rPr>
        <w:t>abundē</w:t>
      </w:r>
      <w:proofErr w:type="spellEnd"/>
      <w:r w:rsidRPr="00062348">
        <w:rPr>
          <w:b/>
          <w:bCs/>
        </w:rPr>
        <w:t xml:space="preserve"> omnia </w:t>
      </w:r>
      <w:proofErr w:type="spellStart"/>
      <w:r w:rsidRPr="00062348">
        <w:rPr>
          <w:b/>
          <w:bCs/>
        </w:rPr>
        <w:t>erant</w:t>
      </w:r>
      <w:proofErr w:type="spellEnd"/>
      <w:r w:rsidRPr="00062348">
        <w:rPr>
          <w:b/>
          <w:bCs/>
        </w:rPr>
        <w:t xml:space="preserve">, sed </w:t>
      </w:r>
      <w:proofErr w:type="spellStart"/>
      <w:r w:rsidRPr="00062348">
        <w:rPr>
          <w:b/>
          <w:bCs/>
        </w:rPr>
        <w:t>neque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rēs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neque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spēs</w:t>
      </w:r>
      <w:proofErr w:type="spellEnd"/>
      <w:r w:rsidRPr="00062348">
        <w:rPr>
          <w:b/>
          <w:bCs/>
        </w:rPr>
        <w:t xml:space="preserve"> bona </w:t>
      </w:r>
      <w:proofErr w:type="spellStart"/>
      <w:r w:rsidRPr="00062348">
        <w:rPr>
          <w:b/>
          <w:bCs/>
        </w:rPr>
        <w:t>ūlla</w:t>
      </w:r>
      <w:proofErr w:type="spellEnd"/>
      <w:r w:rsidRPr="00062348">
        <w:rPr>
          <w:b/>
          <w:bCs/>
        </w:rPr>
        <w:t xml:space="preserve">, </w:t>
      </w:r>
      <w:proofErr w:type="spellStart"/>
      <w:r w:rsidRPr="00062348">
        <w:rPr>
          <w:b/>
          <w:bCs/>
        </w:rPr>
        <w:t>tametsī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illīs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quiēta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mouēre</w:t>
      </w:r>
      <w:proofErr w:type="spellEnd"/>
      <w:r w:rsidRPr="00062348">
        <w:rPr>
          <w:b/>
          <w:bCs/>
        </w:rPr>
        <w:t xml:space="preserve"> magna </w:t>
      </w:r>
      <w:proofErr w:type="spellStart"/>
      <w:r w:rsidRPr="00062348">
        <w:rPr>
          <w:b/>
          <w:bCs/>
        </w:rPr>
        <w:t>mercēs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uidēbatur</w:t>
      </w:r>
      <w:proofErr w:type="spellEnd"/>
      <w:r w:rsidRPr="00062348">
        <w:rPr>
          <w:b/>
          <w:bCs/>
        </w:rPr>
        <w:t xml:space="preserve">, tamen </w:t>
      </w:r>
      <w:proofErr w:type="spellStart"/>
      <w:r w:rsidRPr="00062348">
        <w:rPr>
          <w:b/>
          <w:bCs/>
        </w:rPr>
        <w:t>postulāuēre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plērīque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ut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prōpōneret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condiciōnēs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bellī</w:t>
      </w:r>
      <w:proofErr w:type="spellEnd"/>
      <w:r w:rsidRPr="00062348">
        <w:rPr>
          <w:b/>
          <w:bCs/>
        </w:rPr>
        <w:t xml:space="preserve"> et </w:t>
      </w:r>
      <w:proofErr w:type="spellStart"/>
      <w:r w:rsidRPr="00062348">
        <w:rPr>
          <w:b/>
          <w:bCs/>
        </w:rPr>
        <w:t>praemia</w:t>
      </w:r>
      <w:proofErr w:type="spellEnd"/>
      <w:r w:rsidRPr="00062348">
        <w:rPr>
          <w:b/>
          <w:bCs/>
        </w:rPr>
        <w:t xml:space="preserve">. </w:t>
      </w:r>
    </w:p>
    <w:p w14:paraId="60DF448B" w14:textId="0FBA6E5A" w:rsidR="00062348" w:rsidRPr="00753230" w:rsidRDefault="000E6D04" w:rsidP="00062348">
      <w:r>
        <w:t>After the</w:t>
      </w:r>
      <w:r w:rsidR="0053037F">
        <w:t>y</w:t>
      </w:r>
      <w:r>
        <w:t xml:space="preserve"> learned these things, </w:t>
      </w:r>
      <w:r w:rsidR="0053037F">
        <w:t xml:space="preserve">the </w:t>
      </w:r>
      <w:r w:rsidR="0053037F">
        <w:t xml:space="preserve">men </w:t>
      </w:r>
      <w:r w:rsidR="002D1B11">
        <w:t>for whom there were</w:t>
      </w:r>
      <w:r>
        <w:t xml:space="preserve"> </w:t>
      </w:r>
      <w:r w:rsidR="002D1B11">
        <w:t xml:space="preserve">plentifully </w:t>
      </w:r>
      <w:r w:rsidR="00226AC8">
        <w:t>all</w:t>
      </w:r>
      <w:r w:rsidR="002D1B11">
        <w:t xml:space="preserve"> m</w:t>
      </w:r>
      <w:r>
        <w:t>isfortune</w:t>
      </w:r>
      <w:r w:rsidR="00226AC8">
        <w:t>s</w:t>
      </w:r>
      <w:r>
        <w:t xml:space="preserve">, but neither the matter nor any good hope, although </w:t>
      </w:r>
      <w:r w:rsidR="00226AC8">
        <w:t xml:space="preserve">to create disorder seemed </w:t>
      </w:r>
      <w:r>
        <w:t xml:space="preserve">great reward </w:t>
      </w:r>
      <w:r w:rsidR="00226AC8">
        <w:t>to them,</w:t>
      </w:r>
      <w:r w:rsidR="00753230">
        <w:rPr>
          <w:b/>
          <w:bCs/>
        </w:rPr>
        <w:t xml:space="preserve"> </w:t>
      </w:r>
      <w:r w:rsidR="00753230">
        <w:t>the majority</w:t>
      </w:r>
      <w:r w:rsidR="00226AC8">
        <w:t>,</w:t>
      </w:r>
      <w:r w:rsidR="00753230">
        <w:t xml:space="preserve"> </w:t>
      </w:r>
      <w:r w:rsidR="00226AC8">
        <w:t>however</w:t>
      </w:r>
      <w:r w:rsidR="00226AC8">
        <w:t>,</w:t>
      </w:r>
      <w:r w:rsidR="00226AC8">
        <w:t xml:space="preserve"> </w:t>
      </w:r>
      <w:r w:rsidR="00753230">
        <w:t xml:space="preserve">demanded that he </w:t>
      </w:r>
      <w:r w:rsidR="00226AC8">
        <w:t>might</w:t>
      </w:r>
      <w:r w:rsidR="00753230">
        <w:t xml:space="preserve"> state the terms and rewards of the war. </w:t>
      </w:r>
    </w:p>
    <w:p w14:paraId="1F0FE0F9" w14:textId="77777777" w:rsidR="00062348" w:rsidRDefault="00062348" w:rsidP="00062348">
      <w:pPr>
        <w:rPr>
          <w:b/>
          <w:bCs/>
        </w:rPr>
      </w:pPr>
      <w:r w:rsidRPr="00062348">
        <w:rPr>
          <w:b/>
          <w:bCs/>
        </w:rPr>
        <w:t xml:space="preserve">tum </w:t>
      </w:r>
      <w:proofErr w:type="spellStart"/>
      <w:r w:rsidRPr="00062348">
        <w:rPr>
          <w:b/>
          <w:bCs/>
        </w:rPr>
        <w:t>Catilīna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pollicērī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tabulās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nouās</w:t>
      </w:r>
      <w:proofErr w:type="spellEnd"/>
      <w:r w:rsidRPr="00062348">
        <w:rPr>
          <w:b/>
          <w:bCs/>
        </w:rPr>
        <w:t xml:space="preserve">, </w:t>
      </w:r>
      <w:proofErr w:type="spellStart"/>
      <w:r w:rsidRPr="00062348">
        <w:rPr>
          <w:b/>
          <w:bCs/>
        </w:rPr>
        <w:t>prōscrīptiōnem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locuplētium</w:t>
      </w:r>
      <w:proofErr w:type="spellEnd"/>
      <w:r w:rsidRPr="00062348">
        <w:rPr>
          <w:b/>
          <w:bCs/>
        </w:rPr>
        <w:t xml:space="preserve">, </w:t>
      </w:r>
      <w:proofErr w:type="spellStart"/>
      <w:r w:rsidRPr="00062348">
        <w:rPr>
          <w:b/>
          <w:bCs/>
        </w:rPr>
        <w:t>magistrātūs</w:t>
      </w:r>
      <w:proofErr w:type="spellEnd"/>
      <w:r w:rsidRPr="00062348">
        <w:rPr>
          <w:b/>
          <w:bCs/>
        </w:rPr>
        <w:t xml:space="preserve">, </w:t>
      </w:r>
      <w:proofErr w:type="spellStart"/>
      <w:r w:rsidRPr="00062348">
        <w:rPr>
          <w:b/>
          <w:bCs/>
        </w:rPr>
        <w:t>sacerdōtia</w:t>
      </w:r>
      <w:proofErr w:type="spellEnd"/>
      <w:r w:rsidRPr="00062348">
        <w:rPr>
          <w:b/>
          <w:bCs/>
        </w:rPr>
        <w:t xml:space="preserve">, </w:t>
      </w:r>
      <w:proofErr w:type="spellStart"/>
      <w:r w:rsidRPr="00062348">
        <w:rPr>
          <w:b/>
          <w:bCs/>
        </w:rPr>
        <w:t>rapīnās</w:t>
      </w:r>
      <w:proofErr w:type="spellEnd"/>
      <w:r w:rsidRPr="00062348">
        <w:rPr>
          <w:b/>
          <w:bCs/>
        </w:rPr>
        <w:t xml:space="preserve">, alia omnia, </w:t>
      </w:r>
      <w:proofErr w:type="spellStart"/>
      <w:r w:rsidRPr="00062348">
        <w:rPr>
          <w:b/>
          <w:bCs/>
        </w:rPr>
        <w:t>quae</w:t>
      </w:r>
      <w:proofErr w:type="spellEnd"/>
      <w:r w:rsidRPr="00062348">
        <w:rPr>
          <w:b/>
          <w:bCs/>
        </w:rPr>
        <w:t xml:space="preserve"> bellum </w:t>
      </w:r>
      <w:proofErr w:type="spellStart"/>
      <w:r w:rsidRPr="00062348">
        <w:rPr>
          <w:b/>
          <w:bCs/>
        </w:rPr>
        <w:t>atque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libīdō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uictōrum</w:t>
      </w:r>
      <w:proofErr w:type="spellEnd"/>
      <w:r w:rsidRPr="00062348">
        <w:rPr>
          <w:b/>
          <w:bCs/>
        </w:rPr>
        <w:t xml:space="preserve"> </w:t>
      </w:r>
      <w:proofErr w:type="spellStart"/>
      <w:r w:rsidRPr="00062348">
        <w:rPr>
          <w:b/>
          <w:bCs/>
        </w:rPr>
        <w:t>fert</w:t>
      </w:r>
      <w:proofErr w:type="spellEnd"/>
      <w:r w:rsidRPr="00062348">
        <w:rPr>
          <w:b/>
          <w:bCs/>
        </w:rPr>
        <w:t xml:space="preserve">. </w:t>
      </w:r>
    </w:p>
    <w:p w14:paraId="027E8142" w14:textId="67C6425C" w:rsidR="00753230" w:rsidRPr="00753230" w:rsidRDefault="00753230" w:rsidP="00062348">
      <w:r w:rsidRPr="00753230">
        <w:t>Then Catline</w:t>
      </w:r>
      <w:r>
        <w:t xml:space="preserve"> promised the cancellation of debts, proscription of the rich, magistrac</w:t>
      </w:r>
      <w:r w:rsidR="0053037F">
        <w:t>ies</w:t>
      </w:r>
      <w:r>
        <w:t xml:space="preserve">, priesthoods, plunder, all other things </w:t>
      </w:r>
      <w:r w:rsidR="0053037F">
        <w:t xml:space="preserve">which </w:t>
      </w:r>
      <w:proofErr w:type="gramStart"/>
      <w:r w:rsidR="0053037F">
        <w:t>war</w:t>
      </w:r>
      <w:proofErr w:type="gramEnd"/>
      <w:r w:rsidR="0053037F">
        <w:t xml:space="preserve"> and the desire of the victors brings.</w:t>
      </w:r>
    </w:p>
    <w:p w14:paraId="39CA59E9" w14:textId="77777777" w:rsidR="00EC35FF" w:rsidRPr="00EC35FF" w:rsidRDefault="00EC35FF" w:rsidP="00EC35FF"/>
    <w:p w14:paraId="26AB5BCB" w14:textId="11072706" w:rsidR="00F12156" w:rsidRDefault="00F12156"/>
    <w:sectPr w:rsidR="00F12156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11994" w14:textId="77777777" w:rsidR="00332A3E" w:rsidRDefault="00332A3E" w:rsidP="00332A3E">
      <w:pPr>
        <w:spacing w:after="0" w:line="240" w:lineRule="auto"/>
      </w:pPr>
      <w:r>
        <w:separator/>
      </w:r>
    </w:p>
  </w:endnote>
  <w:endnote w:type="continuationSeparator" w:id="0">
    <w:p w14:paraId="37B76F6B" w14:textId="77777777" w:rsidR="00332A3E" w:rsidRDefault="00332A3E" w:rsidP="00332A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9C05D" w14:textId="77777777" w:rsidR="00332A3E" w:rsidRDefault="00332A3E" w:rsidP="00332A3E">
      <w:pPr>
        <w:spacing w:after="0" w:line="240" w:lineRule="auto"/>
      </w:pPr>
      <w:r>
        <w:separator/>
      </w:r>
    </w:p>
  </w:footnote>
  <w:footnote w:type="continuationSeparator" w:id="0">
    <w:p w14:paraId="69F504C6" w14:textId="77777777" w:rsidR="00332A3E" w:rsidRDefault="00332A3E" w:rsidP="00332A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CF4F2" w14:textId="3FF0253C" w:rsidR="00332A3E" w:rsidRDefault="00332A3E">
    <w:pPr>
      <w:pStyle w:val="Header"/>
    </w:pPr>
    <w:r>
      <w:t xml:space="preserve">Martin Armer     Intensive Latin 2   </w:t>
    </w:r>
    <w:r w:rsidRPr="00332A3E">
      <w:t xml:space="preserve">Formative assignment </w:t>
    </w:r>
    <w:r w:rsidR="00062348" w:rsidRPr="00062348">
      <w:t>week 5</w:t>
    </w:r>
    <w:r w:rsidR="00F801D7">
      <w:t xml:space="preserve"> </w:t>
    </w:r>
    <w:r w:rsidR="00062348" w:rsidRPr="00062348">
      <w:t xml:space="preserve"> </w:t>
    </w:r>
  </w:p>
  <w:p w14:paraId="5A8D01B2" w14:textId="77777777" w:rsidR="00332A3E" w:rsidRDefault="00332A3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A3E"/>
    <w:rsid w:val="0000756E"/>
    <w:rsid w:val="00062348"/>
    <w:rsid w:val="000E6D04"/>
    <w:rsid w:val="000F5864"/>
    <w:rsid w:val="00111374"/>
    <w:rsid w:val="001A23B7"/>
    <w:rsid w:val="00207175"/>
    <w:rsid w:val="00226AC8"/>
    <w:rsid w:val="00233AE6"/>
    <w:rsid w:val="0027433F"/>
    <w:rsid w:val="002853E6"/>
    <w:rsid w:val="002B0BF4"/>
    <w:rsid w:val="002D1B11"/>
    <w:rsid w:val="0031369A"/>
    <w:rsid w:val="00332A3E"/>
    <w:rsid w:val="003817D3"/>
    <w:rsid w:val="005055F6"/>
    <w:rsid w:val="0053037F"/>
    <w:rsid w:val="0058471A"/>
    <w:rsid w:val="005D0589"/>
    <w:rsid w:val="00662397"/>
    <w:rsid w:val="00706C41"/>
    <w:rsid w:val="00753230"/>
    <w:rsid w:val="00770437"/>
    <w:rsid w:val="007B127A"/>
    <w:rsid w:val="00A07064"/>
    <w:rsid w:val="00A357C0"/>
    <w:rsid w:val="00AE353C"/>
    <w:rsid w:val="00C20D01"/>
    <w:rsid w:val="00C7383B"/>
    <w:rsid w:val="00CF17FA"/>
    <w:rsid w:val="00D12394"/>
    <w:rsid w:val="00D51981"/>
    <w:rsid w:val="00E769DA"/>
    <w:rsid w:val="00EC35FF"/>
    <w:rsid w:val="00F12156"/>
    <w:rsid w:val="00F80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0C2B3"/>
  <w15:chartTrackingRefBased/>
  <w15:docId w15:val="{816BA80C-899A-4C52-8324-000F6844D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2A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2A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2A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2A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2A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2A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2A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2A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2A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2A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2A3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2A3E"/>
  </w:style>
  <w:style w:type="paragraph" w:styleId="Footer">
    <w:name w:val="footer"/>
    <w:basedOn w:val="Normal"/>
    <w:link w:val="FooterChar"/>
    <w:uiPriority w:val="99"/>
    <w:unhideWhenUsed/>
    <w:rsid w:val="00332A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2A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9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8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Lancaster University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Armer, Martin</dc:creator>
  <cp:keywords/>
  <dc:description/>
  <cp:lastModifiedBy>Armer, Martin</cp:lastModifiedBy>
  <cp:revision>2</cp:revision>
  <dcterms:created xsi:type="dcterms:W3CDTF">2025-03-09T22:34:00Z</dcterms:created>
  <dcterms:modified xsi:type="dcterms:W3CDTF">2025-03-09T22:34:00Z</dcterms:modified>
</cp:coreProperties>
</file>