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49F67" w14:textId="70845C4F" w:rsidR="0040089A" w:rsidRPr="00F12834" w:rsidRDefault="0040089A" w:rsidP="00A43E76">
      <w:pPr>
        <w:jc w:val="center"/>
        <w:rPr>
          <w:rFonts w:ascii="Times New Roman" w:hAnsi="Times New Roman" w:cs="Times New Roman"/>
          <w:sz w:val="24"/>
          <w:szCs w:val="24"/>
        </w:rPr>
      </w:pPr>
      <w:r w:rsidRPr="00F12834">
        <w:rPr>
          <w:rFonts w:ascii="Times New Roman" w:hAnsi="Times New Roman" w:cs="Times New Roman"/>
          <w:sz w:val="24"/>
          <w:szCs w:val="24"/>
        </w:rPr>
        <w:t>Network Operating Systems and Services</w:t>
      </w:r>
    </w:p>
    <w:p w14:paraId="5F0764C5" w14:textId="77777777" w:rsidR="00A43E76" w:rsidRPr="00F12834" w:rsidRDefault="00A43E76" w:rsidP="00A43E76">
      <w:pPr>
        <w:jc w:val="center"/>
        <w:rPr>
          <w:rFonts w:ascii="Times New Roman" w:hAnsi="Times New Roman" w:cs="Times New Roman"/>
          <w:sz w:val="24"/>
          <w:szCs w:val="24"/>
        </w:rPr>
      </w:pPr>
    </w:p>
    <w:p w14:paraId="47BC3693" w14:textId="64C62615" w:rsidR="00A43E76" w:rsidRDefault="00A43E76" w:rsidP="00A43E76">
      <w:pPr>
        <w:jc w:val="center"/>
        <w:rPr>
          <w:rFonts w:ascii="Times New Roman" w:hAnsi="Times New Roman" w:cs="Times New Roman"/>
          <w:sz w:val="24"/>
          <w:szCs w:val="24"/>
        </w:rPr>
      </w:pPr>
      <w:r w:rsidRPr="00F12834">
        <w:rPr>
          <w:rFonts w:ascii="Times New Roman" w:hAnsi="Times New Roman" w:cs="Times New Roman"/>
          <w:sz w:val="24"/>
          <w:szCs w:val="24"/>
        </w:rPr>
        <w:t>Written By James Ajayi Taylor</w:t>
      </w:r>
    </w:p>
    <w:p w14:paraId="145C6BC3" w14:textId="77777777" w:rsidR="00A11947" w:rsidRPr="00F12834" w:rsidRDefault="00A11947" w:rsidP="00A43E76">
      <w:pPr>
        <w:jc w:val="center"/>
        <w:rPr>
          <w:rFonts w:ascii="Times New Roman" w:hAnsi="Times New Roman" w:cs="Times New Roman"/>
          <w:sz w:val="24"/>
          <w:szCs w:val="24"/>
        </w:rPr>
      </w:pPr>
    </w:p>
    <w:p w14:paraId="5BE18E4E" w14:textId="77777777" w:rsidR="00A43E76" w:rsidRDefault="00A43E76" w:rsidP="00A43E76">
      <w:pPr>
        <w:jc w:val="center"/>
        <w:rPr>
          <w:rFonts w:ascii="Times New Roman" w:hAnsi="Times New Roman" w:cs="Times New Roman"/>
          <w:sz w:val="24"/>
          <w:szCs w:val="24"/>
          <w:lang w:val="en-US"/>
        </w:rPr>
      </w:pPr>
      <w:r w:rsidRPr="00F12834">
        <w:rPr>
          <w:rFonts w:ascii="Times New Roman" w:hAnsi="Times New Roman" w:cs="Times New Roman"/>
          <w:sz w:val="24"/>
          <w:szCs w:val="24"/>
          <w:lang w:val="en-US"/>
        </w:rPr>
        <w:t xml:space="preserve">Computer Networks and Cybersecurity BS-Hons </w:t>
      </w:r>
    </w:p>
    <w:p w14:paraId="601AC2B2" w14:textId="77777777" w:rsidR="00A11947" w:rsidRPr="00F12834" w:rsidRDefault="00A11947" w:rsidP="00A43E76">
      <w:pPr>
        <w:jc w:val="center"/>
        <w:rPr>
          <w:rFonts w:ascii="Times New Roman" w:hAnsi="Times New Roman" w:cs="Times New Roman"/>
          <w:sz w:val="24"/>
          <w:szCs w:val="24"/>
          <w:lang w:val="en-US"/>
        </w:rPr>
      </w:pPr>
    </w:p>
    <w:p w14:paraId="18B1497C" w14:textId="77777777" w:rsidR="00A43E76" w:rsidRPr="00F12834" w:rsidRDefault="00007898" w:rsidP="00A43E76">
      <w:pPr>
        <w:jc w:val="center"/>
        <w:rPr>
          <w:color w:val="4472C4" w:themeColor="accent1"/>
          <w:sz w:val="24"/>
          <w:szCs w:val="24"/>
        </w:rPr>
      </w:pPr>
      <w:hyperlink r:id="rId9" w:history="1">
        <w:r w:rsidR="00A43E76" w:rsidRPr="00F12834">
          <w:rPr>
            <w:rStyle w:val="Hyperlink"/>
            <w:rFonts w:ascii="Segoe UI" w:hAnsi="Segoe UI" w:cs="Segoe UI"/>
            <w:sz w:val="24"/>
            <w:szCs w:val="24"/>
          </w:rPr>
          <w:t>0152272@student.uwtsd.ac.uk</w:t>
        </w:r>
      </w:hyperlink>
    </w:p>
    <w:p w14:paraId="54015E23" w14:textId="77777777" w:rsidR="00A43E76" w:rsidRDefault="00A43E76" w:rsidP="00A43E76">
      <w:pPr>
        <w:jc w:val="center"/>
      </w:pPr>
    </w:p>
    <w:p w14:paraId="0E79CA04" w14:textId="6210FA93" w:rsidR="00002011" w:rsidRDefault="00002011" w:rsidP="00A43E76">
      <w:pPr>
        <w:jc w:val="center"/>
      </w:pPr>
      <w:r>
        <w:t>Re</w:t>
      </w:r>
      <w:r w:rsidR="00A6045B">
        <w:t xml:space="preserve">vision </w:t>
      </w:r>
      <w:r w:rsidR="00AF00A6">
        <w:t>0.0</w:t>
      </w:r>
    </w:p>
    <w:p w14:paraId="51A2D0FC" w14:textId="5E3601C3" w:rsidR="00AF00A6" w:rsidRDefault="00AF00A6" w:rsidP="00A43E76">
      <w:pPr>
        <w:jc w:val="center"/>
      </w:pPr>
      <w:r>
        <w:t>Submission Date</w:t>
      </w:r>
    </w:p>
    <w:p w14:paraId="4FBD86AF" w14:textId="77923BCB" w:rsidR="00AF00A6" w:rsidRDefault="00AF00A6" w:rsidP="00A43E76">
      <w:pPr>
        <w:jc w:val="center"/>
      </w:pPr>
      <w:r>
        <w:t>01/02/23</w:t>
      </w:r>
    </w:p>
    <w:p w14:paraId="4927035D" w14:textId="77777777" w:rsidR="00AF00A6" w:rsidRDefault="00AF00A6" w:rsidP="00A43E76">
      <w:pPr>
        <w:jc w:val="center"/>
      </w:pPr>
    </w:p>
    <w:p w14:paraId="6A0F2EF4" w14:textId="77777777" w:rsidR="00AF00A6" w:rsidRDefault="00AF00A6" w:rsidP="00A43E76">
      <w:pPr>
        <w:jc w:val="center"/>
      </w:pPr>
    </w:p>
    <w:p w14:paraId="46502320" w14:textId="7484CFCE" w:rsidR="00A43E76" w:rsidRDefault="00A43E76" w:rsidP="00A43E76"/>
    <w:p w14:paraId="54B2222E" w14:textId="5B39E08A" w:rsidR="00555A42" w:rsidRDefault="00555A42">
      <w:r>
        <w:br w:type="page"/>
      </w:r>
    </w:p>
    <w:sdt>
      <w:sdtPr>
        <w:rPr>
          <w:rFonts w:asciiTheme="minorHAnsi" w:eastAsiaTheme="minorHAnsi" w:hAnsiTheme="minorHAnsi" w:cstheme="minorBidi"/>
          <w:color w:val="auto"/>
          <w:kern w:val="2"/>
          <w:sz w:val="22"/>
          <w:szCs w:val="22"/>
          <w:lang w:val="en-GB"/>
          <w14:ligatures w14:val="standardContextual"/>
        </w:rPr>
        <w:id w:val="1354918224"/>
        <w:docPartObj>
          <w:docPartGallery w:val="Table of Contents"/>
          <w:docPartUnique/>
        </w:docPartObj>
      </w:sdtPr>
      <w:sdtEndPr>
        <w:rPr>
          <w:b/>
          <w:bCs/>
          <w:noProof/>
        </w:rPr>
      </w:sdtEndPr>
      <w:sdtContent>
        <w:p w14:paraId="0CF989BC" w14:textId="0B77270E" w:rsidR="00EF2D93" w:rsidRDefault="00EF2D93">
          <w:pPr>
            <w:pStyle w:val="TOCHeading"/>
          </w:pPr>
          <w:r>
            <w:t>Contents</w:t>
          </w:r>
        </w:p>
        <w:p w14:paraId="6BC4661B" w14:textId="3FAD7153" w:rsidR="003C3ED3" w:rsidRDefault="00EF2D9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841377" w:history="1">
            <w:r w:rsidR="003C3ED3" w:rsidRPr="00BE688D">
              <w:rPr>
                <w:rStyle w:val="Hyperlink"/>
                <w:rFonts w:ascii="Times New Roman" w:hAnsi="Times New Roman" w:cs="Times New Roman"/>
                <w:noProof/>
              </w:rPr>
              <w:t>Introduction</w:t>
            </w:r>
            <w:r w:rsidR="003C3ED3">
              <w:rPr>
                <w:noProof/>
                <w:webHidden/>
              </w:rPr>
              <w:tab/>
            </w:r>
            <w:r w:rsidR="003C3ED3">
              <w:rPr>
                <w:noProof/>
                <w:webHidden/>
              </w:rPr>
              <w:fldChar w:fldCharType="begin"/>
            </w:r>
            <w:r w:rsidR="003C3ED3">
              <w:rPr>
                <w:noProof/>
                <w:webHidden/>
              </w:rPr>
              <w:instrText xml:space="preserve"> PAGEREF _Toc164841377 \h </w:instrText>
            </w:r>
            <w:r w:rsidR="003C3ED3">
              <w:rPr>
                <w:noProof/>
                <w:webHidden/>
              </w:rPr>
            </w:r>
            <w:r w:rsidR="003C3ED3">
              <w:rPr>
                <w:noProof/>
                <w:webHidden/>
              </w:rPr>
              <w:fldChar w:fldCharType="separate"/>
            </w:r>
            <w:r w:rsidR="003C3ED3">
              <w:rPr>
                <w:noProof/>
                <w:webHidden/>
              </w:rPr>
              <w:t>4</w:t>
            </w:r>
            <w:r w:rsidR="003C3ED3">
              <w:rPr>
                <w:noProof/>
                <w:webHidden/>
              </w:rPr>
              <w:fldChar w:fldCharType="end"/>
            </w:r>
          </w:hyperlink>
        </w:p>
        <w:p w14:paraId="688E1B82" w14:textId="2EB7DA3C" w:rsidR="003C3ED3" w:rsidRDefault="00007898">
          <w:pPr>
            <w:pStyle w:val="TOC1"/>
            <w:tabs>
              <w:tab w:val="right" w:leader="dot" w:pos="9016"/>
            </w:tabs>
            <w:rPr>
              <w:rFonts w:eastAsiaTheme="minorEastAsia"/>
              <w:noProof/>
              <w:sz w:val="24"/>
              <w:szCs w:val="24"/>
              <w:lang w:eastAsia="en-GB"/>
            </w:rPr>
          </w:pPr>
          <w:hyperlink w:anchor="_Toc164841378" w:history="1">
            <w:r w:rsidR="003C3ED3" w:rsidRPr="00BE688D">
              <w:rPr>
                <w:rStyle w:val="Hyperlink"/>
                <w:rFonts w:ascii="Times New Roman" w:hAnsi="Times New Roman" w:cs="Times New Roman"/>
                <w:noProof/>
              </w:rPr>
              <w:t>What is a Hypervisor?</w:t>
            </w:r>
            <w:r w:rsidR="003C3ED3">
              <w:rPr>
                <w:noProof/>
                <w:webHidden/>
              </w:rPr>
              <w:tab/>
            </w:r>
            <w:r w:rsidR="003C3ED3">
              <w:rPr>
                <w:noProof/>
                <w:webHidden/>
              </w:rPr>
              <w:fldChar w:fldCharType="begin"/>
            </w:r>
            <w:r w:rsidR="003C3ED3">
              <w:rPr>
                <w:noProof/>
                <w:webHidden/>
              </w:rPr>
              <w:instrText xml:space="preserve"> PAGEREF _Toc164841378 \h </w:instrText>
            </w:r>
            <w:r w:rsidR="003C3ED3">
              <w:rPr>
                <w:noProof/>
                <w:webHidden/>
              </w:rPr>
            </w:r>
            <w:r w:rsidR="003C3ED3">
              <w:rPr>
                <w:noProof/>
                <w:webHidden/>
              </w:rPr>
              <w:fldChar w:fldCharType="separate"/>
            </w:r>
            <w:r w:rsidR="003C3ED3">
              <w:rPr>
                <w:noProof/>
                <w:webHidden/>
              </w:rPr>
              <w:t>5</w:t>
            </w:r>
            <w:r w:rsidR="003C3ED3">
              <w:rPr>
                <w:noProof/>
                <w:webHidden/>
              </w:rPr>
              <w:fldChar w:fldCharType="end"/>
            </w:r>
          </w:hyperlink>
        </w:p>
        <w:p w14:paraId="2EC23440" w14:textId="6AB4A4A3" w:rsidR="003C3ED3" w:rsidRDefault="00007898">
          <w:pPr>
            <w:pStyle w:val="TOC2"/>
            <w:tabs>
              <w:tab w:val="right" w:leader="dot" w:pos="9016"/>
            </w:tabs>
            <w:rPr>
              <w:rFonts w:eastAsiaTheme="minorEastAsia"/>
              <w:noProof/>
              <w:sz w:val="24"/>
              <w:szCs w:val="24"/>
              <w:lang w:eastAsia="en-GB"/>
            </w:rPr>
          </w:pPr>
          <w:hyperlink w:anchor="_Toc164841379" w:history="1">
            <w:r w:rsidR="003C3ED3" w:rsidRPr="00BE688D">
              <w:rPr>
                <w:rStyle w:val="Hyperlink"/>
                <w:rFonts w:ascii="Times New Roman" w:hAnsi="Times New Roman" w:cs="Times New Roman"/>
                <w:noProof/>
              </w:rPr>
              <w:t>Why Use a Hypervisor?</w:t>
            </w:r>
            <w:r w:rsidR="003C3ED3">
              <w:rPr>
                <w:noProof/>
                <w:webHidden/>
              </w:rPr>
              <w:tab/>
            </w:r>
            <w:r w:rsidR="003C3ED3">
              <w:rPr>
                <w:noProof/>
                <w:webHidden/>
              </w:rPr>
              <w:fldChar w:fldCharType="begin"/>
            </w:r>
            <w:r w:rsidR="003C3ED3">
              <w:rPr>
                <w:noProof/>
                <w:webHidden/>
              </w:rPr>
              <w:instrText xml:space="preserve"> PAGEREF _Toc164841379 \h </w:instrText>
            </w:r>
            <w:r w:rsidR="003C3ED3">
              <w:rPr>
                <w:noProof/>
                <w:webHidden/>
              </w:rPr>
            </w:r>
            <w:r w:rsidR="003C3ED3">
              <w:rPr>
                <w:noProof/>
                <w:webHidden/>
              </w:rPr>
              <w:fldChar w:fldCharType="separate"/>
            </w:r>
            <w:r w:rsidR="003C3ED3">
              <w:rPr>
                <w:noProof/>
                <w:webHidden/>
              </w:rPr>
              <w:t>5</w:t>
            </w:r>
            <w:r w:rsidR="003C3ED3">
              <w:rPr>
                <w:noProof/>
                <w:webHidden/>
              </w:rPr>
              <w:fldChar w:fldCharType="end"/>
            </w:r>
          </w:hyperlink>
        </w:p>
        <w:p w14:paraId="6B5B55E9" w14:textId="3E5FD2D1" w:rsidR="003C3ED3" w:rsidRDefault="00007898">
          <w:pPr>
            <w:pStyle w:val="TOC1"/>
            <w:tabs>
              <w:tab w:val="right" w:leader="dot" w:pos="9016"/>
            </w:tabs>
            <w:rPr>
              <w:rFonts w:eastAsiaTheme="minorEastAsia"/>
              <w:noProof/>
              <w:sz w:val="24"/>
              <w:szCs w:val="24"/>
              <w:lang w:eastAsia="en-GB"/>
            </w:rPr>
          </w:pPr>
          <w:hyperlink w:anchor="_Toc164841380" w:history="1">
            <w:r w:rsidR="003C3ED3" w:rsidRPr="00BE688D">
              <w:rPr>
                <w:rStyle w:val="Hyperlink"/>
                <w:rFonts w:ascii="Times New Roman" w:hAnsi="Times New Roman" w:cs="Times New Roman"/>
                <w:noProof/>
              </w:rPr>
              <w:t>Types of Hypervisors</w:t>
            </w:r>
            <w:r w:rsidR="003C3ED3">
              <w:rPr>
                <w:noProof/>
                <w:webHidden/>
              </w:rPr>
              <w:tab/>
            </w:r>
            <w:r w:rsidR="003C3ED3">
              <w:rPr>
                <w:noProof/>
                <w:webHidden/>
              </w:rPr>
              <w:fldChar w:fldCharType="begin"/>
            </w:r>
            <w:r w:rsidR="003C3ED3">
              <w:rPr>
                <w:noProof/>
                <w:webHidden/>
              </w:rPr>
              <w:instrText xml:space="preserve"> PAGEREF _Toc164841380 \h </w:instrText>
            </w:r>
            <w:r w:rsidR="003C3ED3">
              <w:rPr>
                <w:noProof/>
                <w:webHidden/>
              </w:rPr>
            </w:r>
            <w:r w:rsidR="003C3ED3">
              <w:rPr>
                <w:noProof/>
                <w:webHidden/>
              </w:rPr>
              <w:fldChar w:fldCharType="separate"/>
            </w:r>
            <w:r w:rsidR="003C3ED3">
              <w:rPr>
                <w:noProof/>
                <w:webHidden/>
              </w:rPr>
              <w:t>6</w:t>
            </w:r>
            <w:r w:rsidR="003C3ED3">
              <w:rPr>
                <w:noProof/>
                <w:webHidden/>
              </w:rPr>
              <w:fldChar w:fldCharType="end"/>
            </w:r>
          </w:hyperlink>
        </w:p>
        <w:p w14:paraId="29FBC39B" w14:textId="0877FC7C" w:rsidR="003C3ED3" w:rsidRDefault="00007898">
          <w:pPr>
            <w:pStyle w:val="TOC2"/>
            <w:tabs>
              <w:tab w:val="right" w:leader="dot" w:pos="9016"/>
            </w:tabs>
            <w:rPr>
              <w:rFonts w:eastAsiaTheme="minorEastAsia"/>
              <w:noProof/>
              <w:sz w:val="24"/>
              <w:szCs w:val="24"/>
              <w:lang w:eastAsia="en-GB"/>
            </w:rPr>
          </w:pPr>
          <w:hyperlink w:anchor="_Toc164841381" w:history="1">
            <w:r w:rsidR="003C3ED3" w:rsidRPr="00BE688D">
              <w:rPr>
                <w:rStyle w:val="Hyperlink"/>
                <w:noProof/>
              </w:rPr>
              <w:t>Type 1 Hypervisor</w:t>
            </w:r>
            <w:r w:rsidR="003C3ED3">
              <w:rPr>
                <w:noProof/>
                <w:webHidden/>
              </w:rPr>
              <w:tab/>
            </w:r>
            <w:r w:rsidR="003C3ED3">
              <w:rPr>
                <w:noProof/>
                <w:webHidden/>
              </w:rPr>
              <w:fldChar w:fldCharType="begin"/>
            </w:r>
            <w:r w:rsidR="003C3ED3">
              <w:rPr>
                <w:noProof/>
                <w:webHidden/>
              </w:rPr>
              <w:instrText xml:space="preserve"> PAGEREF _Toc164841381 \h </w:instrText>
            </w:r>
            <w:r w:rsidR="003C3ED3">
              <w:rPr>
                <w:noProof/>
                <w:webHidden/>
              </w:rPr>
            </w:r>
            <w:r w:rsidR="003C3ED3">
              <w:rPr>
                <w:noProof/>
                <w:webHidden/>
              </w:rPr>
              <w:fldChar w:fldCharType="separate"/>
            </w:r>
            <w:r w:rsidR="003C3ED3">
              <w:rPr>
                <w:noProof/>
                <w:webHidden/>
              </w:rPr>
              <w:t>6</w:t>
            </w:r>
            <w:r w:rsidR="003C3ED3">
              <w:rPr>
                <w:noProof/>
                <w:webHidden/>
              </w:rPr>
              <w:fldChar w:fldCharType="end"/>
            </w:r>
          </w:hyperlink>
        </w:p>
        <w:p w14:paraId="3A8BE3CE" w14:textId="51BD741E" w:rsidR="003C3ED3" w:rsidRDefault="00007898">
          <w:pPr>
            <w:pStyle w:val="TOC3"/>
            <w:tabs>
              <w:tab w:val="right" w:leader="dot" w:pos="9016"/>
            </w:tabs>
            <w:rPr>
              <w:rFonts w:eastAsiaTheme="minorEastAsia"/>
              <w:noProof/>
              <w:sz w:val="24"/>
              <w:szCs w:val="24"/>
              <w:lang w:eastAsia="en-GB"/>
            </w:rPr>
          </w:pPr>
          <w:hyperlink w:anchor="_Toc164841382" w:history="1">
            <w:r w:rsidR="003C3ED3" w:rsidRPr="00BE688D">
              <w:rPr>
                <w:rStyle w:val="Hyperlink"/>
                <w:noProof/>
              </w:rPr>
              <w:t>Advantages and Disadvantages of Type 1 Hypervisor</w:t>
            </w:r>
            <w:r w:rsidR="003C3ED3">
              <w:rPr>
                <w:noProof/>
                <w:webHidden/>
              </w:rPr>
              <w:tab/>
            </w:r>
            <w:r w:rsidR="003C3ED3">
              <w:rPr>
                <w:noProof/>
                <w:webHidden/>
              </w:rPr>
              <w:fldChar w:fldCharType="begin"/>
            </w:r>
            <w:r w:rsidR="003C3ED3">
              <w:rPr>
                <w:noProof/>
                <w:webHidden/>
              </w:rPr>
              <w:instrText xml:space="preserve"> PAGEREF _Toc164841382 \h </w:instrText>
            </w:r>
            <w:r w:rsidR="003C3ED3">
              <w:rPr>
                <w:noProof/>
                <w:webHidden/>
              </w:rPr>
            </w:r>
            <w:r w:rsidR="003C3ED3">
              <w:rPr>
                <w:noProof/>
                <w:webHidden/>
              </w:rPr>
              <w:fldChar w:fldCharType="separate"/>
            </w:r>
            <w:r w:rsidR="003C3ED3">
              <w:rPr>
                <w:noProof/>
                <w:webHidden/>
              </w:rPr>
              <w:t>8</w:t>
            </w:r>
            <w:r w:rsidR="003C3ED3">
              <w:rPr>
                <w:noProof/>
                <w:webHidden/>
              </w:rPr>
              <w:fldChar w:fldCharType="end"/>
            </w:r>
          </w:hyperlink>
        </w:p>
        <w:p w14:paraId="23AF2F27" w14:textId="1038D454" w:rsidR="003C3ED3" w:rsidRDefault="00007898">
          <w:pPr>
            <w:pStyle w:val="TOC3"/>
            <w:tabs>
              <w:tab w:val="right" w:leader="dot" w:pos="9016"/>
            </w:tabs>
            <w:rPr>
              <w:rFonts w:eastAsiaTheme="minorEastAsia"/>
              <w:noProof/>
              <w:sz w:val="24"/>
              <w:szCs w:val="24"/>
              <w:lang w:eastAsia="en-GB"/>
            </w:rPr>
          </w:pPr>
          <w:hyperlink w:anchor="_Toc164841383" w:history="1">
            <w:r w:rsidR="003C3ED3" w:rsidRPr="00BE688D">
              <w:rPr>
                <w:rStyle w:val="Hyperlink"/>
                <w:noProof/>
              </w:rPr>
              <w:t>Type 2 Hypervisor</w:t>
            </w:r>
            <w:r w:rsidR="003C3ED3">
              <w:rPr>
                <w:noProof/>
                <w:webHidden/>
              </w:rPr>
              <w:tab/>
            </w:r>
            <w:r w:rsidR="003C3ED3">
              <w:rPr>
                <w:noProof/>
                <w:webHidden/>
              </w:rPr>
              <w:fldChar w:fldCharType="begin"/>
            </w:r>
            <w:r w:rsidR="003C3ED3">
              <w:rPr>
                <w:noProof/>
                <w:webHidden/>
              </w:rPr>
              <w:instrText xml:space="preserve"> PAGEREF _Toc164841383 \h </w:instrText>
            </w:r>
            <w:r w:rsidR="003C3ED3">
              <w:rPr>
                <w:noProof/>
                <w:webHidden/>
              </w:rPr>
            </w:r>
            <w:r w:rsidR="003C3ED3">
              <w:rPr>
                <w:noProof/>
                <w:webHidden/>
              </w:rPr>
              <w:fldChar w:fldCharType="separate"/>
            </w:r>
            <w:r w:rsidR="003C3ED3">
              <w:rPr>
                <w:noProof/>
                <w:webHidden/>
              </w:rPr>
              <w:t>9</w:t>
            </w:r>
            <w:r w:rsidR="003C3ED3">
              <w:rPr>
                <w:noProof/>
                <w:webHidden/>
              </w:rPr>
              <w:fldChar w:fldCharType="end"/>
            </w:r>
          </w:hyperlink>
        </w:p>
        <w:p w14:paraId="12B0B26E" w14:textId="02EF7817" w:rsidR="003C3ED3" w:rsidRDefault="00007898">
          <w:pPr>
            <w:pStyle w:val="TOC3"/>
            <w:tabs>
              <w:tab w:val="right" w:leader="dot" w:pos="9016"/>
            </w:tabs>
            <w:rPr>
              <w:rFonts w:eastAsiaTheme="minorEastAsia"/>
              <w:noProof/>
              <w:sz w:val="24"/>
              <w:szCs w:val="24"/>
              <w:lang w:eastAsia="en-GB"/>
            </w:rPr>
          </w:pPr>
          <w:hyperlink w:anchor="_Toc164841384" w:history="1">
            <w:r w:rsidR="003C3ED3" w:rsidRPr="00BE688D">
              <w:rPr>
                <w:rStyle w:val="Hyperlink"/>
                <w:noProof/>
              </w:rPr>
              <w:t>Advantages and Disadvantages of Type 2 Hypervisor</w:t>
            </w:r>
            <w:r w:rsidR="003C3ED3">
              <w:rPr>
                <w:noProof/>
                <w:webHidden/>
              </w:rPr>
              <w:tab/>
            </w:r>
            <w:r w:rsidR="003C3ED3">
              <w:rPr>
                <w:noProof/>
                <w:webHidden/>
              </w:rPr>
              <w:fldChar w:fldCharType="begin"/>
            </w:r>
            <w:r w:rsidR="003C3ED3">
              <w:rPr>
                <w:noProof/>
                <w:webHidden/>
              </w:rPr>
              <w:instrText xml:space="preserve"> PAGEREF _Toc164841384 \h </w:instrText>
            </w:r>
            <w:r w:rsidR="003C3ED3">
              <w:rPr>
                <w:noProof/>
                <w:webHidden/>
              </w:rPr>
            </w:r>
            <w:r w:rsidR="003C3ED3">
              <w:rPr>
                <w:noProof/>
                <w:webHidden/>
              </w:rPr>
              <w:fldChar w:fldCharType="separate"/>
            </w:r>
            <w:r w:rsidR="003C3ED3">
              <w:rPr>
                <w:noProof/>
                <w:webHidden/>
              </w:rPr>
              <w:t>10</w:t>
            </w:r>
            <w:r w:rsidR="003C3ED3">
              <w:rPr>
                <w:noProof/>
                <w:webHidden/>
              </w:rPr>
              <w:fldChar w:fldCharType="end"/>
            </w:r>
          </w:hyperlink>
        </w:p>
        <w:p w14:paraId="1FB9CF79" w14:textId="41CD4F68" w:rsidR="003C3ED3" w:rsidRDefault="00007898">
          <w:pPr>
            <w:pStyle w:val="TOC1"/>
            <w:tabs>
              <w:tab w:val="right" w:leader="dot" w:pos="9016"/>
            </w:tabs>
            <w:rPr>
              <w:rFonts w:eastAsiaTheme="minorEastAsia"/>
              <w:noProof/>
              <w:sz w:val="24"/>
              <w:szCs w:val="24"/>
              <w:lang w:eastAsia="en-GB"/>
            </w:rPr>
          </w:pPr>
          <w:hyperlink w:anchor="_Toc164841385" w:history="1">
            <w:r w:rsidR="003C3ED3" w:rsidRPr="00BE688D">
              <w:rPr>
                <w:rStyle w:val="Hyperlink"/>
                <w:noProof/>
              </w:rPr>
              <w:t>Choosing the right Hypervisor Configuration</w:t>
            </w:r>
            <w:r w:rsidR="003C3ED3">
              <w:rPr>
                <w:noProof/>
                <w:webHidden/>
              </w:rPr>
              <w:tab/>
            </w:r>
            <w:r w:rsidR="003C3ED3">
              <w:rPr>
                <w:noProof/>
                <w:webHidden/>
              </w:rPr>
              <w:fldChar w:fldCharType="begin"/>
            </w:r>
            <w:r w:rsidR="003C3ED3">
              <w:rPr>
                <w:noProof/>
                <w:webHidden/>
              </w:rPr>
              <w:instrText xml:space="preserve"> PAGEREF _Toc164841385 \h </w:instrText>
            </w:r>
            <w:r w:rsidR="003C3ED3">
              <w:rPr>
                <w:noProof/>
                <w:webHidden/>
              </w:rPr>
            </w:r>
            <w:r w:rsidR="003C3ED3">
              <w:rPr>
                <w:noProof/>
                <w:webHidden/>
              </w:rPr>
              <w:fldChar w:fldCharType="separate"/>
            </w:r>
            <w:r w:rsidR="003C3ED3">
              <w:rPr>
                <w:noProof/>
                <w:webHidden/>
              </w:rPr>
              <w:t>11</w:t>
            </w:r>
            <w:r w:rsidR="003C3ED3">
              <w:rPr>
                <w:noProof/>
                <w:webHidden/>
              </w:rPr>
              <w:fldChar w:fldCharType="end"/>
            </w:r>
          </w:hyperlink>
        </w:p>
        <w:p w14:paraId="36592090" w14:textId="0505C66E" w:rsidR="003C3ED3" w:rsidRDefault="00007898">
          <w:pPr>
            <w:pStyle w:val="TOC2"/>
            <w:tabs>
              <w:tab w:val="right" w:leader="dot" w:pos="9016"/>
            </w:tabs>
            <w:rPr>
              <w:rFonts w:eastAsiaTheme="minorEastAsia"/>
              <w:noProof/>
              <w:sz w:val="24"/>
              <w:szCs w:val="24"/>
              <w:lang w:eastAsia="en-GB"/>
            </w:rPr>
          </w:pPr>
          <w:hyperlink w:anchor="_Toc164841386" w:history="1">
            <w:r w:rsidR="003C3ED3" w:rsidRPr="00BE688D">
              <w:rPr>
                <w:rStyle w:val="Hyperlink"/>
                <w:noProof/>
              </w:rPr>
              <w:t>Conclusion</w:t>
            </w:r>
            <w:r w:rsidR="003C3ED3">
              <w:rPr>
                <w:noProof/>
                <w:webHidden/>
              </w:rPr>
              <w:tab/>
            </w:r>
            <w:r w:rsidR="003C3ED3">
              <w:rPr>
                <w:noProof/>
                <w:webHidden/>
              </w:rPr>
              <w:fldChar w:fldCharType="begin"/>
            </w:r>
            <w:r w:rsidR="003C3ED3">
              <w:rPr>
                <w:noProof/>
                <w:webHidden/>
              </w:rPr>
              <w:instrText xml:space="preserve"> PAGEREF _Toc164841386 \h </w:instrText>
            </w:r>
            <w:r w:rsidR="003C3ED3">
              <w:rPr>
                <w:noProof/>
                <w:webHidden/>
              </w:rPr>
            </w:r>
            <w:r w:rsidR="003C3ED3">
              <w:rPr>
                <w:noProof/>
                <w:webHidden/>
              </w:rPr>
              <w:fldChar w:fldCharType="separate"/>
            </w:r>
            <w:r w:rsidR="003C3ED3">
              <w:rPr>
                <w:noProof/>
                <w:webHidden/>
              </w:rPr>
              <w:t>11</w:t>
            </w:r>
            <w:r w:rsidR="003C3ED3">
              <w:rPr>
                <w:noProof/>
                <w:webHidden/>
              </w:rPr>
              <w:fldChar w:fldCharType="end"/>
            </w:r>
          </w:hyperlink>
        </w:p>
        <w:p w14:paraId="1442F25B" w14:textId="0628723D" w:rsidR="003C3ED3" w:rsidRDefault="00007898">
          <w:pPr>
            <w:pStyle w:val="TOC1"/>
            <w:tabs>
              <w:tab w:val="right" w:leader="dot" w:pos="9016"/>
            </w:tabs>
            <w:rPr>
              <w:rFonts w:eastAsiaTheme="minorEastAsia"/>
              <w:noProof/>
              <w:sz w:val="24"/>
              <w:szCs w:val="24"/>
              <w:lang w:eastAsia="en-GB"/>
            </w:rPr>
          </w:pPr>
          <w:hyperlink w:anchor="_Toc164841387" w:history="1">
            <w:r w:rsidR="003C3ED3" w:rsidRPr="00BE688D">
              <w:rPr>
                <w:rStyle w:val="Hyperlink"/>
                <w:noProof/>
              </w:rPr>
              <w:t>The Role of IP Addressing and how Switches and Routers work</w:t>
            </w:r>
            <w:r w:rsidR="003C3ED3">
              <w:rPr>
                <w:noProof/>
                <w:webHidden/>
              </w:rPr>
              <w:tab/>
            </w:r>
            <w:r w:rsidR="003C3ED3">
              <w:rPr>
                <w:noProof/>
                <w:webHidden/>
              </w:rPr>
              <w:fldChar w:fldCharType="begin"/>
            </w:r>
            <w:r w:rsidR="003C3ED3">
              <w:rPr>
                <w:noProof/>
                <w:webHidden/>
              </w:rPr>
              <w:instrText xml:space="preserve"> PAGEREF _Toc164841387 \h </w:instrText>
            </w:r>
            <w:r w:rsidR="003C3ED3">
              <w:rPr>
                <w:noProof/>
                <w:webHidden/>
              </w:rPr>
            </w:r>
            <w:r w:rsidR="003C3ED3">
              <w:rPr>
                <w:noProof/>
                <w:webHidden/>
              </w:rPr>
              <w:fldChar w:fldCharType="separate"/>
            </w:r>
            <w:r w:rsidR="003C3ED3">
              <w:rPr>
                <w:noProof/>
                <w:webHidden/>
              </w:rPr>
              <w:t>12</w:t>
            </w:r>
            <w:r w:rsidR="003C3ED3">
              <w:rPr>
                <w:noProof/>
                <w:webHidden/>
              </w:rPr>
              <w:fldChar w:fldCharType="end"/>
            </w:r>
          </w:hyperlink>
        </w:p>
        <w:p w14:paraId="67584FD1" w14:textId="0D26C9ED" w:rsidR="003C3ED3" w:rsidRDefault="00007898">
          <w:pPr>
            <w:pStyle w:val="TOC2"/>
            <w:tabs>
              <w:tab w:val="right" w:leader="dot" w:pos="9016"/>
            </w:tabs>
            <w:rPr>
              <w:rFonts w:eastAsiaTheme="minorEastAsia"/>
              <w:noProof/>
              <w:sz w:val="24"/>
              <w:szCs w:val="24"/>
              <w:lang w:eastAsia="en-GB"/>
            </w:rPr>
          </w:pPr>
          <w:hyperlink w:anchor="_Toc164841388" w:history="1">
            <w:r w:rsidR="003C3ED3" w:rsidRPr="00BE688D">
              <w:rPr>
                <w:rStyle w:val="Hyperlink"/>
                <w:noProof/>
              </w:rPr>
              <w:t>Computers think in binary.</w:t>
            </w:r>
            <w:r w:rsidR="003C3ED3">
              <w:rPr>
                <w:noProof/>
                <w:webHidden/>
              </w:rPr>
              <w:tab/>
            </w:r>
            <w:r w:rsidR="003C3ED3">
              <w:rPr>
                <w:noProof/>
                <w:webHidden/>
              </w:rPr>
              <w:fldChar w:fldCharType="begin"/>
            </w:r>
            <w:r w:rsidR="003C3ED3">
              <w:rPr>
                <w:noProof/>
                <w:webHidden/>
              </w:rPr>
              <w:instrText xml:space="preserve"> PAGEREF _Toc164841388 \h </w:instrText>
            </w:r>
            <w:r w:rsidR="003C3ED3">
              <w:rPr>
                <w:noProof/>
                <w:webHidden/>
              </w:rPr>
            </w:r>
            <w:r w:rsidR="003C3ED3">
              <w:rPr>
                <w:noProof/>
                <w:webHidden/>
              </w:rPr>
              <w:fldChar w:fldCharType="separate"/>
            </w:r>
            <w:r w:rsidR="003C3ED3">
              <w:rPr>
                <w:noProof/>
                <w:webHidden/>
              </w:rPr>
              <w:t>12</w:t>
            </w:r>
            <w:r w:rsidR="003C3ED3">
              <w:rPr>
                <w:noProof/>
                <w:webHidden/>
              </w:rPr>
              <w:fldChar w:fldCharType="end"/>
            </w:r>
          </w:hyperlink>
        </w:p>
        <w:p w14:paraId="41FAFF0F" w14:textId="5585F971" w:rsidR="003C3ED3" w:rsidRDefault="00007898">
          <w:pPr>
            <w:pStyle w:val="TOC3"/>
            <w:tabs>
              <w:tab w:val="right" w:leader="dot" w:pos="9016"/>
            </w:tabs>
            <w:rPr>
              <w:rFonts w:eastAsiaTheme="minorEastAsia"/>
              <w:noProof/>
              <w:sz w:val="24"/>
              <w:szCs w:val="24"/>
              <w:lang w:eastAsia="en-GB"/>
            </w:rPr>
          </w:pPr>
          <w:hyperlink w:anchor="_Toc164841389" w:history="1">
            <w:r w:rsidR="003C3ED3" w:rsidRPr="00BE688D">
              <w:rPr>
                <w:rStyle w:val="Hyperlink"/>
                <w:noProof/>
              </w:rPr>
              <w:t>Binary Arithmetic in Networking</w:t>
            </w:r>
            <w:r w:rsidR="003C3ED3">
              <w:rPr>
                <w:noProof/>
                <w:webHidden/>
              </w:rPr>
              <w:tab/>
            </w:r>
            <w:r w:rsidR="003C3ED3">
              <w:rPr>
                <w:noProof/>
                <w:webHidden/>
              </w:rPr>
              <w:fldChar w:fldCharType="begin"/>
            </w:r>
            <w:r w:rsidR="003C3ED3">
              <w:rPr>
                <w:noProof/>
                <w:webHidden/>
              </w:rPr>
              <w:instrText xml:space="preserve"> PAGEREF _Toc164841389 \h </w:instrText>
            </w:r>
            <w:r w:rsidR="003C3ED3">
              <w:rPr>
                <w:noProof/>
                <w:webHidden/>
              </w:rPr>
            </w:r>
            <w:r w:rsidR="003C3ED3">
              <w:rPr>
                <w:noProof/>
                <w:webHidden/>
              </w:rPr>
              <w:fldChar w:fldCharType="separate"/>
            </w:r>
            <w:r w:rsidR="003C3ED3">
              <w:rPr>
                <w:noProof/>
                <w:webHidden/>
              </w:rPr>
              <w:t>12</w:t>
            </w:r>
            <w:r w:rsidR="003C3ED3">
              <w:rPr>
                <w:noProof/>
                <w:webHidden/>
              </w:rPr>
              <w:fldChar w:fldCharType="end"/>
            </w:r>
          </w:hyperlink>
        </w:p>
        <w:p w14:paraId="5517BF22" w14:textId="51839AA0" w:rsidR="003C3ED3" w:rsidRDefault="00007898">
          <w:pPr>
            <w:pStyle w:val="TOC3"/>
            <w:tabs>
              <w:tab w:val="right" w:leader="dot" w:pos="9016"/>
            </w:tabs>
            <w:rPr>
              <w:rFonts w:eastAsiaTheme="minorEastAsia"/>
              <w:noProof/>
              <w:sz w:val="24"/>
              <w:szCs w:val="24"/>
              <w:lang w:eastAsia="en-GB"/>
            </w:rPr>
          </w:pPr>
          <w:hyperlink w:anchor="_Toc164841390" w:history="1">
            <w:r w:rsidR="003C3ED3" w:rsidRPr="00BE688D">
              <w:rPr>
                <w:rStyle w:val="Hyperlink"/>
                <w:noProof/>
              </w:rPr>
              <w:t>IP Addressing</w:t>
            </w:r>
            <w:r w:rsidR="003C3ED3">
              <w:rPr>
                <w:noProof/>
                <w:webHidden/>
              </w:rPr>
              <w:tab/>
            </w:r>
            <w:r w:rsidR="003C3ED3">
              <w:rPr>
                <w:noProof/>
                <w:webHidden/>
              </w:rPr>
              <w:fldChar w:fldCharType="begin"/>
            </w:r>
            <w:r w:rsidR="003C3ED3">
              <w:rPr>
                <w:noProof/>
                <w:webHidden/>
              </w:rPr>
              <w:instrText xml:space="preserve"> PAGEREF _Toc164841390 \h </w:instrText>
            </w:r>
            <w:r w:rsidR="003C3ED3">
              <w:rPr>
                <w:noProof/>
                <w:webHidden/>
              </w:rPr>
            </w:r>
            <w:r w:rsidR="003C3ED3">
              <w:rPr>
                <w:noProof/>
                <w:webHidden/>
              </w:rPr>
              <w:fldChar w:fldCharType="separate"/>
            </w:r>
            <w:r w:rsidR="003C3ED3">
              <w:rPr>
                <w:noProof/>
                <w:webHidden/>
              </w:rPr>
              <w:t>12</w:t>
            </w:r>
            <w:r w:rsidR="003C3ED3">
              <w:rPr>
                <w:noProof/>
                <w:webHidden/>
              </w:rPr>
              <w:fldChar w:fldCharType="end"/>
            </w:r>
          </w:hyperlink>
        </w:p>
        <w:p w14:paraId="0B0C6FA5" w14:textId="5F67E26F" w:rsidR="003C3ED3" w:rsidRDefault="00007898">
          <w:pPr>
            <w:pStyle w:val="TOC1"/>
            <w:tabs>
              <w:tab w:val="right" w:leader="dot" w:pos="9016"/>
            </w:tabs>
            <w:rPr>
              <w:rFonts w:eastAsiaTheme="minorEastAsia"/>
              <w:noProof/>
              <w:sz w:val="24"/>
              <w:szCs w:val="24"/>
              <w:lang w:eastAsia="en-GB"/>
            </w:rPr>
          </w:pPr>
          <w:hyperlink w:anchor="_Toc164841391" w:history="1">
            <w:r w:rsidR="003C3ED3" w:rsidRPr="00BE688D">
              <w:rPr>
                <w:rStyle w:val="Hyperlink"/>
                <w:noProof/>
              </w:rPr>
              <w:t>Network testing and troubleshooting!</w:t>
            </w:r>
            <w:r w:rsidR="003C3ED3">
              <w:rPr>
                <w:noProof/>
                <w:webHidden/>
              </w:rPr>
              <w:tab/>
            </w:r>
            <w:r w:rsidR="003C3ED3">
              <w:rPr>
                <w:noProof/>
                <w:webHidden/>
              </w:rPr>
              <w:fldChar w:fldCharType="begin"/>
            </w:r>
            <w:r w:rsidR="003C3ED3">
              <w:rPr>
                <w:noProof/>
                <w:webHidden/>
              </w:rPr>
              <w:instrText xml:space="preserve"> PAGEREF _Toc164841391 \h </w:instrText>
            </w:r>
            <w:r w:rsidR="003C3ED3">
              <w:rPr>
                <w:noProof/>
                <w:webHidden/>
              </w:rPr>
            </w:r>
            <w:r w:rsidR="003C3ED3">
              <w:rPr>
                <w:noProof/>
                <w:webHidden/>
              </w:rPr>
              <w:fldChar w:fldCharType="separate"/>
            </w:r>
            <w:r w:rsidR="003C3ED3">
              <w:rPr>
                <w:noProof/>
                <w:webHidden/>
              </w:rPr>
              <w:t>16</w:t>
            </w:r>
            <w:r w:rsidR="003C3ED3">
              <w:rPr>
                <w:noProof/>
                <w:webHidden/>
              </w:rPr>
              <w:fldChar w:fldCharType="end"/>
            </w:r>
          </w:hyperlink>
        </w:p>
        <w:p w14:paraId="7723BCD1" w14:textId="763A7CD1" w:rsidR="003C3ED3" w:rsidRDefault="00007898">
          <w:pPr>
            <w:pStyle w:val="TOC2"/>
            <w:tabs>
              <w:tab w:val="right" w:leader="dot" w:pos="9016"/>
            </w:tabs>
            <w:rPr>
              <w:rFonts w:eastAsiaTheme="minorEastAsia"/>
              <w:noProof/>
              <w:sz w:val="24"/>
              <w:szCs w:val="24"/>
              <w:lang w:eastAsia="en-GB"/>
            </w:rPr>
          </w:pPr>
          <w:hyperlink w:anchor="_Toc164841392" w:history="1">
            <w:r w:rsidR="003C3ED3" w:rsidRPr="00BE688D">
              <w:rPr>
                <w:rStyle w:val="Hyperlink"/>
                <w:noProof/>
              </w:rPr>
              <w:t>Network Testing</w:t>
            </w:r>
            <w:r w:rsidR="003C3ED3">
              <w:rPr>
                <w:noProof/>
                <w:webHidden/>
              </w:rPr>
              <w:tab/>
            </w:r>
            <w:r w:rsidR="003C3ED3">
              <w:rPr>
                <w:noProof/>
                <w:webHidden/>
              </w:rPr>
              <w:fldChar w:fldCharType="begin"/>
            </w:r>
            <w:r w:rsidR="003C3ED3">
              <w:rPr>
                <w:noProof/>
                <w:webHidden/>
              </w:rPr>
              <w:instrText xml:space="preserve"> PAGEREF _Toc164841392 \h </w:instrText>
            </w:r>
            <w:r w:rsidR="003C3ED3">
              <w:rPr>
                <w:noProof/>
                <w:webHidden/>
              </w:rPr>
            </w:r>
            <w:r w:rsidR="003C3ED3">
              <w:rPr>
                <w:noProof/>
                <w:webHidden/>
              </w:rPr>
              <w:fldChar w:fldCharType="separate"/>
            </w:r>
            <w:r w:rsidR="003C3ED3">
              <w:rPr>
                <w:noProof/>
                <w:webHidden/>
              </w:rPr>
              <w:t>16</w:t>
            </w:r>
            <w:r w:rsidR="003C3ED3">
              <w:rPr>
                <w:noProof/>
                <w:webHidden/>
              </w:rPr>
              <w:fldChar w:fldCharType="end"/>
            </w:r>
          </w:hyperlink>
        </w:p>
        <w:p w14:paraId="5C259868" w14:textId="310FA0C0" w:rsidR="00EF2D93" w:rsidRDefault="00EF2D93">
          <w:r>
            <w:rPr>
              <w:b/>
              <w:bCs/>
              <w:noProof/>
            </w:rPr>
            <w:fldChar w:fldCharType="end"/>
          </w:r>
        </w:p>
      </w:sdtContent>
    </w:sdt>
    <w:p w14:paraId="0708EA90" w14:textId="52929D01" w:rsidR="00F23E52" w:rsidRDefault="00EF2D93" w:rsidP="00F23E52">
      <w:r>
        <w:br w:type="page"/>
      </w:r>
    </w:p>
    <w:p w14:paraId="4082ABD6" w14:textId="5D9E07DA" w:rsidR="00F23E52" w:rsidRDefault="00F23E52"/>
    <w:p w14:paraId="2CC8AD58" w14:textId="76D5E67B" w:rsidR="00E31EDE" w:rsidRDefault="0079365F">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64856499" w:history="1">
        <w:r w:rsidR="00E31EDE" w:rsidRPr="00687A29">
          <w:rPr>
            <w:rStyle w:val="Hyperlink"/>
            <w:noProof/>
          </w:rPr>
          <w:t>Figure 1: Type 1 Hypervisor</w:t>
        </w:r>
        <w:r w:rsidR="00E31EDE">
          <w:rPr>
            <w:noProof/>
            <w:webHidden/>
          </w:rPr>
          <w:tab/>
        </w:r>
        <w:r w:rsidR="00E31EDE">
          <w:rPr>
            <w:noProof/>
            <w:webHidden/>
          </w:rPr>
          <w:fldChar w:fldCharType="begin"/>
        </w:r>
        <w:r w:rsidR="00E31EDE">
          <w:rPr>
            <w:noProof/>
            <w:webHidden/>
          </w:rPr>
          <w:instrText xml:space="preserve"> PAGEREF _Toc164856499 \h </w:instrText>
        </w:r>
        <w:r w:rsidR="00E31EDE">
          <w:rPr>
            <w:noProof/>
            <w:webHidden/>
          </w:rPr>
        </w:r>
        <w:r w:rsidR="00E31EDE">
          <w:rPr>
            <w:noProof/>
            <w:webHidden/>
          </w:rPr>
          <w:fldChar w:fldCharType="separate"/>
        </w:r>
        <w:r w:rsidR="00E31EDE">
          <w:rPr>
            <w:noProof/>
            <w:webHidden/>
          </w:rPr>
          <w:t>6</w:t>
        </w:r>
        <w:r w:rsidR="00E31EDE">
          <w:rPr>
            <w:noProof/>
            <w:webHidden/>
          </w:rPr>
          <w:fldChar w:fldCharType="end"/>
        </w:r>
      </w:hyperlink>
    </w:p>
    <w:p w14:paraId="29AEE236" w14:textId="7B435D3B" w:rsidR="00E31EDE" w:rsidRDefault="00007898">
      <w:pPr>
        <w:pStyle w:val="TableofFigures"/>
        <w:tabs>
          <w:tab w:val="right" w:leader="dot" w:pos="9016"/>
        </w:tabs>
        <w:rPr>
          <w:rFonts w:eastAsiaTheme="minorEastAsia"/>
          <w:noProof/>
          <w:sz w:val="24"/>
          <w:szCs w:val="24"/>
          <w:lang w:eastAsia="en-GB"/>
        </w:rPr>
      </w:pPr>
      <w:hyperlink w:anchor="_Toc164856500" w:history="1">
        <w:r w:rsidR="00E31EDE" w:rsidRPr="00687A29">
          <w:rPr>
            <w:rStyle w:val="Hyperlink"/>
            <w:noProof/>
          </w:rPr>
          <w:t>Figure 2: ESXI bootup display</w:t>
        </w:r>
        <w:r w:rsidR="00E31EDE">
          <w:rPr>
            <w:noProof/>
            <w:webHidden/>
          </w:rPr>
          <w:tab/>
        </w:r>
        <w:r w:rsidR="00E31EDE">
          <w:rPr>
            <w:noProof/>
            <w:webHidden/>
          </w:rPr>
          <w:fldChar w:fldCharType="begin"/>
        </w:r>
        <w:r w:rsidR="00E31EDE">
          <w:rPr>
            <w:noProof/>
            <w:webHidden/>
          </w:rPr>
          <w:instrText xml:space="preserve"> PAGEREF _Toc164856500 \h </w:instrText>
        </w:r>
        <w:r w:rsidR="00E31EDE">
          <w:rPr>
            <w:noProof/>
            <w:webHidden/>
          </w:rPr>
        </w:r>
        <w:r w:rsidR="00E31EDE">
          <w:rPr>
            <w:noProof/>
            <w:webHidden/>
          </w:rPr>
          <w:fldChar w:fldCharType="separate"/>
        </w:r>
        <w:r w:rsidR="00E31EDE">
          <w:rPr>
            <w:noProof/>
            <w:webHidden/>
          </w:rPr>
          <w:t>7</w:t>
        </w:r>
        <w:r w:rsidR="00E31EDE">
          <w:rPr>
            <w:noProof/>
            <w:webHidden/>
          </w:rPr>
          <w:fldChar w:fldCharType="end"/>
        </w:r>
      </w:hyperlink>
    </w:p>
    <w:p w14:paraId="3528F1E8" w14:textId="1F784A29" w:rsidR="00E31EDE" w:rsidRDefault="00007898">
      <w:pPr>
        <w:pStyle w:val="TableofFigures"/>
        <w:tabs>
          <w:tab w:val="right" w:leader="dot" w:pos="9016"/>
        </w:tabs>
        <w:rPr>
          <w:rFonts w:eastAsiaTheme="minorEastAsia"/>
          <w:noProof/>
          <w:sz w:val="24"/>
          <w:szCs w:val="24"/>
          <w:lang w:eastAsia="en-GB"/>
        </w:rPr>
      </w:pPr>
      <w:hyperlink w:anchor="_Toc164856501" w:history="1">
        <w:r w:rsidR="00E31EDE" w:rsidRPr="00687A29">
          <w:rPr>
            <w:rStyle w:val="Hyperlink"/>
            <w:noProof/>
          </w:rPr>
          <w:t>Figure 3: Type 2 Hypervisor Desing</w:t>
        </w:r>
        <w:r w:rsidR="00E31EDE">
          <w:rPr>
            <w:noProof/>
            <w:webHidden/>
          </w:rPr>
          <w:tab/>
        </w:r>
        <w:r w:rsidR="00E31EDE">
          <w:rPr>
            <w:noProof/>
            <w:webHidden/>
          </w:rPr>
          <w:fldChar w:fldCharType="begin"/>
        </w:r>
        <w:r w:rsidR="00E31EDE">
          <w:rPr>
            <w:noProof/>
            <w:webHidden/>
          </w:rPr>
          <w:instrText xml:space="preserve"> PAGEREF _Toc164856501 \h </w:instrText>
        </w:r>
        <w:r w:rsidR="00E31EDE">
          <w:rPr>
            <w:noProof/>
            <w:webHidden/>
          </w:rPr>
        </w:r>
        <w:r w:rsidR="00E31EDE">
          <w:rPr>
            <w:noProof/>
            <w:webHidden/>
          </w:rPr>
          <w:fldChar w:fldCharType="separate"/>
        </w:r>
        <w:r w:rsidR="00E31EDE">
          <w:rPr>
            <w:noProof/>
            <w:webHidden/>
          </w:rPr>
          <w:t>9</w:t>
        </w:r>
        <w:r w:rsidR="00E31EDE">
          <w:rPr>
            <w:noProof/>
            <w:webHidden/>
          </w:rPr>
          <w:fldChar w:fldCharType="end"/>
        </w:r>
      </w:hyperlink>
    </w:p>
    <w:p w14:paraId="7ED52546" w14:textId="36C4B7A0" w:rsidR="00E31EDE" w:rsidRDefault="00007898">
      <w:pPr>
        <w:pStyle w:val="TableofFigures"/>
        <w:tabs>
          <w:tab w:val="right" w:leader="dot" w:pos="9016"/>
        </w:tabs>
        <w:rPr>
          <w:rFonts w:eastAsiaTheme="minorEastAsia"/>
          <w:noProof/>
          <w:sz w:val="24"/>
          <w:szCs w:val="24"/>
          <w:lang w:eastAsia="en-GB"/>
        </w:rPr>
      </w:pPr>
      <w:hyperlink w:anchor="_Toc164856502" w:history="1">
        <w:r w:rsidR="00E31EDE" w:rsidRPr="00687A29">
          <w:rPr>
            <w:rStyle w:val="Hyperlink"/>
            <w:noProof/>
          </w:rPr>
          <w:t>Figure 4: Unrelated Organizations using the same private IP Network Range</w:t>
        </w:r>
        <w:r w:rsidR="00E31EDE">
          <w:rPr>
            <w:noProof/>
            <w:webHidden/>
          </w:rPr>
          <w:tab/>
        </w:r>
        <w:r w:rsidR="00E31EDE">
          <w:rPr>
            <w:noProof/>
            <w:webHidden/>
          </w:rPr>
          <w:fldChar w:fldCharType="begin"/>
        </w:r>
        <w:r w:rsidR="00E31EDE">
          <w:rPr>
            <w:noProof/>
            <w:webHidden/>
          </w:rPr>
          <w:instrText xml:space="preserve"> PAGEREF _Toc164856502 \h </w:instrText>
        </w:r>
        <w:r w:rsidR="00E31EDE">
          <w:rPr>
            <w:noProof/>
            <w:webHidden/>
          </w:rPr>
        </w:r>
        <w:r w:rsidR="00E31EDE">
          <w:rPr>
            <w:noProof/>
            <w:webHidden/>
          </w:rPr>
          <w:fldChar w:fldCharType="separate"/>
        </w:r>
        <w:r w:rsidR="00E31EDE">
          <w:rPr>
            <w:noProof/>
            <w:webHidden/>
          </w:rPr>
          <w:t>13</w:t>
        </w:r>
        <w:r w:rsidR="00E31EDE">
          <w:rPr>
            <w:noProof/>
            <w:webHidden/>
          </w:rPr>
          <w:fldChar w:fldCharType="end"/>
        </w:r>
      </w:hyperlink>
    </w:p>
    <w:p w14:paraId="5203E005" w14:textId="30EFEC70" w:rsidR="00E31EDE" w:rsidRDefault="00007898">
      <w:pPr>
        <w:pStyle w:val="TableofFigures"/>
        <w:tabs>
          <w:tab w:val="right" w:leader="dot" w:pos="9016"/>
        </w:tabs>
        <w:rPr>
          <w:rFonts w:eastAsiaTheme="minorEastAsia"/>
          <w:noProof/>
          <w:sz w:val="24"/>
          <w:szCs w:val="24"/>
          <w:lang w:eastAsia="en-GB"/>
        </w:rPr>
      </w:pPr>
      <w:hyperlink w:anchor="_Toc164856503" w:history="1">
        <w:r w:rsidR="00E31EDE" w:rsidRPr="00687A29">
          <w:rPr>
            <w:rStyle w:val="Hyperlink"/>
            <w:noProof/>
          </w:rPr>
          <w:t>Figure 5: IPv4 Header Vs IPv6 Header</w:t>
        </w:r>
        <w:r w:rsidR="00E31EDE">
          <w:rPr>
            <w:noProof/>
            <w:webHidden/>
          </w:rPr>
          <w:tab/>
        </w:r>
        <w:r w:rsidR="00E31EDE">
          <w:rPr>
            <w:noProof/>
            <w:webHidden/>
          </w:rPr>
          <w:fldChar w:fldCharType="begin"/>
        </w:r>
        <w:r w:rsidR="00E31EDE">
          <w:rPr>
            <w:noProof/>
            <w:webHidden/>
          </w:rPr>
          <w:instrText xml:space="preserve"> PAGEREF _Toc164856503 \h </w:instrText>
        </w:r>
        <w:r w:rsidR="00E31EDE">
          <w:rPr>
            <w:noProof/>
            <w:webHidden/>
          </w:rPr>
        </w:r>
        <w:r w:rsidR="00E31EDE">
          <w:rPr>
            <w:noProof/>
            <w:webHidden/>
          </w:rPr>
          <w:fldChar w:fldCharType="separate"/>
        </w:r>
        <w:r w:rsidR="00E31EDE">
          <w:rPr>
            <w:noProof/>
            <w:webHidden/>
          </w:rPr>
          <w:t>14</w:t>
        </w:r>
        <w:r w:rsidR="00E31EDE">
          <w:rPr>
            <w:noProof/>
            <w:webHidden/>
          </w:rPr>
          <w:fldChar w:fldCharType="end"/>
        </w:r>
      </w:hyperlink>
    </w:p>
    <w:p w14:paraId="79B607BD" w14:textId="7D70A204" w:rsidR="00E31EDE" w:rsidRDefault="00007898">
      <w:pPr>
        <w:pStyle w:val="TableofFigures"/>
        <w:tabs>
          <w:tab w:val="right" w:leader="dot" w:pos="9016"/>
        </w:tabs>
        <w:rPr>
          <w:rFonts w:eastAsiaTheme="minorEastAsia"/>
          <w:noProof/>
          <w:sz w:val="24"/>
          <w:szCs w:val="24"/>
          <w:lang w:eastAsia="en-GB"/>
        </w:rPr>
      </w:pPr>
      <w:hyperlink w:anchor="_Toc164856504" w:history="1">
        <w:r w:rsidR="00E31EDE" w:rsidRPr="00687A29">
          <w:rPr>
            <w:rStyle w:val="Hyperlink"/>
            <w:noProof/>
          </w:rPr>
          <w:t>Figure 6:An example of a standard network configuration using a subnet mask and public and private IP addresses.</w:t>
        </w:r>
        <w:r w:rsidR="00E31EDE">
          <w:rPr>
            <w:noProof/>
            <w:webHidden/>
          </w:rPr>
          <w:tab/>
        </w:r>
        <w:r w:rsidR="00E31EDE">
          <w:rPr>
            <w:noProof/>
            <w:webHidden/>
          </w:rPr>
          <w:fldChar w:fldCharType="begin"/>
        </w:r>
        <w:r w:rsidR="00E31EDE">
          <w:rPr>
            <w:noProof/>
            <w:webHidden/>
          </w:rPr>
          <w:instrText xml:space="preserve"> PAGEREF _Toc164856504 \h </w:instrText>
        </w:r>
        <w:r w:rsidR="00E31EDE">
          <w:rPr>
            <w:noProof/>
            <w:webHidden/>
          </w:rPr>
        </w:r>
        <w:r w:rsidR="00E31EDE">
          <w:rPr>
            <w:noProof/>
            <w:webHidden/>
          </w:rPr>
          <w:fldChar w:fldCharType="separate"/>
        </w:r>
        <w:r w:rsidR="00E31EDE">
          <w:rPr>
            <w:noProof/>
            <w:webHidden/>
          </w:rPr>
          <w:t>15</w:t>
        </w:r>
        <w:r w:rsidR="00E31EDE">
          <w:rPr>
            <w:noProof/>
            <w:webHidden/>
          </w:rPr>
          <w:fldChar w:fldCharType="end"/>
        </w:r>
      </w:hyperlink>
    </w:p>
    <w:p w14:paraId="5753DB64" w14:textId="2BF3CAB4" w:rsidR="00E31EDE" w:rsidRDefault="00007898">
      <w:pPr>
        <w:pStyle w:val="TableofFigures"/>
        <w:tabs>
          <w:tab w:val="right" w:leader="dot" w:pos="9016"/>
        </w:tabs>
        <w:rPr>
          <w:rFonts w:eastAsiaTheme="minorEastAsia"/>
          <w:noProof/>
          <w:sz w:val="24"/>
          <w:szCs w:val="24"/>
          <w:lang w:eastAsia="en-GB"/>
        </w:rPr>
      </w:pPr>
      <w:hyperlink w:anchor="_Toc164856505" w:history="1">
        <w:r w:rsidR="00E31EDE" w:rsidRPr="00687A29">
          <w:rPr>
            <w:rStyle w:val="Hyperlink"/>
            <w:noProof/>
          </w:rPr>
          <w:t>Figure 7: SW-PC Ping Results</w:t>
        </w:r>
        <w:r w:rsidR="00E31EDE">
          <w:rPr>
            <w:noProof/>
            <w:webHidden/>
          </w:rPr>
          <w:tab/>
        </w:r>
        <w:r w:rsidR="00E31EDE">
          <w:rPr>
            <w:noProof/>
            <w:webHidden/>
          </w:rPr>
          <w:fldChar w:fldCharType="begin"/>
        </w:r>
        <w:r w:rsidR="00E31EDE">
          <w:rPr>
            <w:noProof/>
            <w:webHidden/>
          </w:rPr>
          <w:instrText xml:space="preserve"> PAGEREF _Toc164856505 \h </w:instrText>
        </w:r>
        <w:r w:rsidR="00E31EDE">
          <w:rPr>
            <w:noProof/>
            <w:webHidden/>
          </w:rPr>
        </w:r>
        <w:r w:rsidR="00E31EDE">
          <w:rPr>
            <w:noProof/>
            <w:webHidden/>
          </w:rPr>
          <w:fldChar w:fldCharType="separate"/>
        </w:r>
        <w:r w:rsidR="00E31EDE">
          <w:rPr>
            <w:noProof/>
            <w:webHidden/>
          </w:rPr>
          <w:t>16</w:t>
        </w:r>
        <w:r w:rsidR="00E31EDE">
          <w:rPr>
            <w:noProof/>
            <w:webHidden/>
          </w:rPr>
          <w:fldChar w:fldCharType="end"/>
        </w:r>
      </w:hyperlink>
    </w:p>
    <w:p w14:paraId="47145D60" w14:textId="7D55D941" w:rsidR="00E31EDE" w:rsidRDefault="00007898">
      <w:pPr>
        <w:pStyle w:val="TableofFigures"/>
        <w:tabs>
          <w:tab w:val="right" w:leader="dot" w:pos="9016"/>
        </w:tabs>
        <w:rPr>
          <w:rFonts w:eastAsiaTheme="minorEastAsia"/>
          <w:noProof/>
          <w:sz w:val="24"/>
          <w:szCs w:val="24"/>
          <w:lang w:eastAsia="en-GB"/>
        </w:rPr>
      </w:pPr>
      <w:hyperlink w:anchor="_Toc164856506" w:history="1">
        <w:r w:rsidR="00E31EDE" w:rsidRPr="00687A29">
          <w:rPr>
            <w:rStyle w:val="Hyperlink"/>
            <w:noProof/>
          </w:rPr>
          <w:t>Figure 8: ICMP Protocols and Ports</w:t>
        </w:r>
        <w:r w:rsidR="00E31EDE">
          <w:rPr>
            <w:noProof/>
            <w:webHidden/>
          </w:rPr>
          <w:tab/>
        </w:r>
        <w:r w:rsidR="00E31EDE">
          <w:rPr>
            <w:noProof/>
            <w:webHidden/>
          </w:rPr>
          <w:fldChar w:fldCharType="begin"/>
        </w:r>
        <w:r w:rsidR="00E31EDE">
          <w:rPr>
            <w:noProof/>
            <w:webHidden/>
          </w:rPr>
          <w:instrText xml:space="preserve"> PAGEREF _Toc164856506 \h </w:instrText>
        </w:r>
        <w:r w:rsidR="00E31EDE">
          <w:rPr>
            <w:noProof/>
            <w:webHidden/>
          </w:rPr>
        </w:r>
        <w:r w:rsidR="00E31EDE">
          <w:rPr>
            <w:noProof/>
            <w:webHidden/>
          </w:rPr>
          <w:fldChar w:fldCharType="separate"/>
        </w:r>
        <w:r w:rsidR="00E31EDE">
          <w:rPr>
            <w:noProof/>
            <w:webHidden/>
          </w:rPr>
          <w:t>17</w:t>
        </w:r>
        <w:r w:rsidR="00E31EDE">
          <w:rPr>
            <w:noProof/>
            <w:webHidden/>
          </w:rPr>
          <w:fldChar w:fldCharType="end"/>
        </w:r>
      </w:hyperlink>
    </w:p>
    <w:p w14:paraId="734F01BD" w14:textId="19A2853C" w:rsidR="00E31EDE" w:rsidRDefault="00007898">
      <w:pPr>
        <w:pStyle w:val="TableofFigures"/>
        <w:tabs>
          <w:tab w:val="right" w:leader="dot" w:pos="9016"/>
        </w:tabs>
        <w:rPr>
          <w:rFonts w:eastAsiaTheme="minorEastAsia"/>
          <w:noProof/>
          <w:sz w:val="24"/>
          <w:szCs w:val="24"/>
          <w:lang w:eastAsia="en-GB"/>
        </w:rPr>
      </w:pPr>
      <w:hyperlink w:anchor="_Toc164856507" w:history="1">
        <w:r w:rsidR="00E31EDE" w:rsidRPr="00687A29">
          <w:rPr>
            <w:rStyle w:val="Hyperlink"/>
            <w:noProof/>
          </w:rPr>
          <w:t>Figure 9: Windows Security settings.</w:t>
        </w:r>
        <w:r w:rsidR="00E31EDE">
          <w:rPr>
            <w:noProof/>
            <w:webHidden/>
          </w:rPr>
          <w:tab/>
        </w:r>
        <w:r w:rsidR="00E31EDE">
          <w:rPr>
            <w:noProof/>
            <w:webHidden/>
          </w:rPr>
          <w:fldChar w:fldCharType="begin"/>
        </w:r>
        <w:r w:rsidR="00E31EDE">
          <w:rPr>
            <w:noProof/>
            <w:webHidden/>
          </w:rPr>
          <w:instrText xml:space="preserve"> PAGEREF _Toc164856507 \h </w:instrText>
        </w:r>
        <w:r w:rsidR="00E31EDE">
          <w:rPr>
            <w:noProof/>
            <w:webHidden/>
          </w:rPr>
        </w:r>
        <w:r w:rsidR="00E31EDE">
          <w:rPr>
            <w:noProof/>
            <w:webHidden/>
          </w:rPr>
          <w:fldChar w:fldCharType="separate"/>
        </w:r>
        <w:r w:rsidR="00E31EDE">
          <w:rPr>
            <w:noProof/>
            <w:webHidden/>
          </w:rPr>
          <w:t>18</w:t>
        </w:r>
        <w:r w:rsidR="00E31EDE">
          <w:rPr>
            <w:noProof/>
            <w:webHidden/>
          </w:rPr>
          <w:fldChar w:fldCharType="end"/>
        </w:r>
      </w:hyperlink>
    </w:p>
    <w:p w14:paraId="3902B602" w14:textId="56DCE96D" w:rsidR="00E31EDE" w:rsidRDefault="00007898">
      <w:pPr>
        <w:pStyle w:val="TableofFigures"/>
        <w:tabs>
          <w:tab w:val="right" w:leader="dot" w:pos="9016"/>
        </w:tabs>
        <w:rPr>
          <w:rFonts w:eastAsiaTheme="minorEastAsia"/>
          <w:noProof/>
          <w:sz w:val="24"/>
          <w:szCs w:val="24"/>
          <w:lang w:eastAsia="en-GB"/>
        </w:rPr>
      </w:pPr>
      <w:hyperlink w:anchor="_Toc164856508" w:history="1">
        <w:r w:rsidR="00E31EDE" w:rsidRPr="00687A29">
          <w:rPr>
            <w:rStyle w:val="Hyperlink"/>
            <w:noProof/>
          </w:rPr>
          <w:t>Figure 10:Ping results from SW-DC to SW-PC</w:t>
        </w:r>
        <w:r w:rsidR="00E31EDE">
          <w:rPr>
            <w:noProof/>
            <w:webHidden/>
          </w:rPr>
          <w:tab/>
        </w:r>
        <w:r w:rsidR="00E31EDE">
          <w:rPr>
            <w:noProof/>
            <w:webHidden/>
          </w:rPr>
          <w:fldChar w:fldCharType="begin"/>
        </w:r>
        <w:r w:rsidR="00E31EDE">
          <w:rPr>
            <w:noProof/>
            <w:webHidden/>
          </w:rPr>
          <w:instrText xml:space="preserve"> PAGEREF _Toc164856508 \h </w:instrText>
        </w:r>
        <w:r w:rsidR="00E31EDE">
          <w:rPr>
            <w:noProof/>
            <w:webHidden/>
          </w:rPr>
        </w:r>
        <w:r w:rsidR="00E31EDE">
          <w:rPr>
            <w:noProof/>
            <w:webHidden/>
          </w:rPr>
          <w:fldChar w:fldCharType="separate"/>
        </w:r>
        <w:r w:rsidR="00E31EDE">
          <w:rPr>
            <w:noProof/>
            <w:webHidden/>
          </w:rPr>
          <w:t>19</w:t>
        </w:r>
        <w:r w:rsidR="00E31EDE">
          <w:rPr>
            <w:noProof/>
            <w:webHidden/>
          </w:rPr>
          <w:fldChar w:fldCharType="end"/>
        </w:r>
      </w:hyperlink>
    </w:p>
    <w:p w14:paraId="380D386E" w14:textId="586E42F8" w:rsidR="00E31EDE" w:rsidRDefault="00007898">
      <w:pPr>
        <w:pStyle w:val="TableofFigures"/>
        <w:tabs>
          <w:tab w:val="right" w:leader="dot" w:pos="9016"/>
        </w:tabs>
        <w:rPr>
          <w:rFonts w:eastAsiaTheme="minorEastAsia"/>
          <w:noProof/>
          <w:sz w:val="24"/>
          <w:szCs w:val="24"/>
          <w:lang w:eastAsia="en-GB"/>
        </w:rPr>
      </w:pPr>
      <w:hyperlink w:anchor="_Toc164856509" w:history="1">
        <w:r w:rsidR="00E31EDE" w:rsidRPr="00687A29">
          <w:rPr>
            <w:rStyle w:val="Hyperlink"/>
            <w:noProof/>
          </w:rPr>
          <w:t>Figure 11:Ipconfig settings for LD-PC</w:t>
        </w:r>
        <w:r w:rsidR="00E31EDE">
          <w:rPr>
            <w:noProof/>
            <w:webHidden/>
          </w:rPr>
          <w:tab/>
        </w:r>
        <w:r w:rsidR="00E31EDE">
          <w:rPr>
            <w:noProof/>
            <w:webHidden/>
          </w:rPr>
          <w:fldChar w:fldCharType="begin"/>
        </w:r>
        <w:r w:rsidR="00E31EDE">
          <w:rPr>
            <w:noProof/>
            <w:webHidden/>
          </w:rPr>
          <w:instrText xml:space="preserve"> PAGEREF _Toc164856509 \h </w:instrText>
        </w:r>
        <w:r w:rsidR="00E31EDE">
          <w:rPr>
            <w:noProof/>
            <w:webHidden/>
          </w:rPr>
        </w:r>
        <w:r w:rsidR="00E31EDE">
          <w:rPr>
            <w:noProof/>
            <w:webHidden/>
          </w:rPr>
          <w:fldChar w:fldCharType="separate"/>
        </w:r>
        <w:r w:rsidR="00E31EDE">
          <w:rPr>
            <w:noProof/>
            <w:webHidden/>
          </w:rPr>
          <w:t>20</w:t>
        </w:r>
        <w:r w:rsidR="00E31EDE">
          <w:rPr>
            <w:noProof/>
            <w:webHidden/>
          </w:rPr>
          <w:fldChar w:fldCharType="end"/>
        </w:r>
      </w:hyperlink>
    </w:p>
    <w:p w14:paraId="6E3A954C" w14:textId="7C73D029" w:rsidR="00E31EDE" w:rsidRDefault="00007898">
      <w:pPr>
        <w:pStyle w:val="TableofFigures"/>
        <w:tabs>
          <w:tab w:val="right" w:leader="dot" w:pos="9016"/>
        </w:tabs>
        <w:rPr>
          <w:rFonts w:eastAsiaTheme="minorEastAsia"/>
          <w:noProof/>
          <w:sz w:val="24"/>
          <w:szCs w:val="24"/>
          <w:lang w:eastAsia="en-GB"/>
        </w:rPr>
      </w:pPr>
      <w:hyperlink w:anchor="_Toc164856510" w:history="1">
        <w:r w:rsidR="00E31EDE" w:rsidRPr="00687A29">
          <w:rPr>
            <w:rStyle w:val="Hyperlink"/>
            <w:noProof/>
          </w:rPr>
          <w:t>Figure 12: InLan and Ext Ip's</w:t>
        </w:r>
        <w:r w:rsidR="00E31EDE">
          <w:rPr>
            <w:noProof/>
            <w:webHidden/>
          </w:rPr>
          <w:tab/>
        </w:r>
        <w:r w:rsidR="00E31EDE">
          <w:rPr>
            <w:noProof/>
            <w:webHidden/>
          </w:rPr>
          <w:fldChar w:fldCharType="begin"/>
        </w:r>
        <w:r w:rsidR="00E31EDE">
          <w:rPr>
            <w:noProof/>
            <w:webHidden/>
          </w:rPr>
          <w:instrText xml:space="preserve"> PAGEREF _Toc164856510 \h </w:instrText>
        </w:r>
        <w:r w:rsidR="00E31EDE">
          <w:rPr>
            <w:noProof/>
            <w:webHidden/>
          </w:rPr>
        </w:r>
        <w:r w:rsidR="00E31EDE">
          <w:rPr>
            <w:noProof/>
            <w:webHidden/>
          </w:rPr>
          <w:fldChar w:fldCharType="separate"/>
        </w:r>
        <w:r w:rsidR="00E31EDE">
          <w:rPr>
            <w:noProof/>
            <w:webHidden/>
          </w:rPr>
          <w:t>21</w:t>
        </w:r>
        <w:r w:rsidR="00E31EDE">
          <w:rPr>
            <w:noProof/>
            <w:webHidden/>
          </w:rPr>
          <w:fldChar w:fldCharType="end"/>
        </w:r>
      </w:hyperlink>
    </w:p>
    <w:p w14:paraId="587E6D6F" w14:textId="47EA3556" w:rsidR="00E31EDE" w:rsidRDefault="00007898">
      <w:pPr>
        <w:pStyle w:val="TableofFigures"/>
        <w:tabs>
          <w:tab w:val="right" w:leader="dot" w:pos="9016"/>
        </w:tabs>
        <w:rPr>
          <w:rFonts w:eastAsiaTheme="minorEastAsia"/>
          <w:noProof/>
          <w:sz w:val="24"/>
          <w:szCs w:val="24"/>
          <w:lang w:eastAsia="en-GB"/>
        </w:rPr>
      </w:pPr>
      <w:hyperlink w:anchor="_Toc164856511" w:history="1">
        <w:r w:rsidR="00E31EDE" w:rsidRPr="00687A29">
          <w:rPr>
            <w:rStyle w:val="Hyperlink"/>
            <w:noProof/>
          </w:rPr>
          <w:t>Figure 13:SW-DC IP settings</w:t>
        </w:r>
        <w:r w:rsidR="00E31EDE">
          <w:rPr>
            <w:noProof/>
            <w:webHidden/>
          </w:rPr>
          <w:tab/>
        </w:r>
        <w:r w:rsidR="00E31EDE">
          <w:rPr>
            <w:noProof/>
            <w:webHidden/>
          </w:rPr>
          <w:fldChar w:fldCharType="begin"/>
        </w:r>
        <w:r w:rsidR="00E31EDE">
          <w:rPr>
            <w:noProof/>
            <w:webHidden/>
          </w:rPr>
          <w:instrText xml:space="preserve"> PAGEREF _Toc164856511 \h </w:instrText>
        </w:r>
        <w:r w:rsidR="00E31EDE">
          <w:rPr>
            <w:noProof/>
            <w:webHidden/>
          </w:rPr>
        </w:r>
        <w:r w:rsidR="00E31EDE">
          <w:rPr>
            <w:noProof/>
            <w:webHidden/>
          </w:rPr>
          <w:fldChar w:fldCharType="separate"/>
        </w:r>
        <w:r w:rsidR="00E31EDE">
          <w:rPr>
            <w:noProof/>
            <w:webHidden/>
          </w:rPr>
          <w:t>21</w:t>
        </w:r>
        <w:r w:rsidR="00E31EDE">
          <w:rPr>
            <w:noProof/>
            <w:webHidden/>
          </w:rPr>
          <w:fldChar w:fldCharType="end"/>
        </w:r>
      </w:hyperlink>
    </w:p>
    <w:p w14:paraId="053919AA" w14:textId="3ECFEAAD" w:rsidR="00E31EDE" w:rsidRDefault="00007898">
      <w:pPr>
        <w:pStyle w:val="TableofFigures"/>
        <w:tabs>
          <w:tab w:val="right" w:leader="dot" w:pos="9016"/>
        </w:tabs>
        <w:rPr>
          <w:rFonts w:eastAsiaTheme="minorEastAsia"/>
          <w:noProof/>
          <w:sz w:val="24"/>
          <w:szCs w:val="24"/>
          <w:lang w:eastAsia="en-GB"/>
        </w:rPr>
      </w:pPr>
      <w:hyperlink w:anchor="_Toc164856512" w:history="1">
        <w:r w:rsidR="00E31EDE" w:rsidRPr="00687A29">
          <w:rPr>
            <w:rStyle w:val="Hyperlink"/>
            <w:noProof/>
          </w:rPr>
          <w:t>Figure 14: Ping Results</w:t>
        </w:r>
        <w:r w:rsidR="00E31EDE">
          <w:rPr>
            <w:noProof/>
            <w:webHidden/>
          </w:rPr>
          <w:tab/>
        </w:r>
        <w:r w:rsidR="00E31EDE">
          <w:rPr>
            <w:noProof/>
            <w:webHidden/>
          </w:rPr>
          <w:fldChar w:fldCharType="begin"/>
        </w:r>
        <w:r w:rsidR="00E31EDE">
          <w:rPr>
            <w:noProof/>
            <w:webHidden/>
          </w:rPr>
          <w:instrText xml:space="preserve"> PAGEREF _Toc164856512 \h </w:instrText>
        </w:r>
        <w:r w:rsidR="00E31EDE">
          <w:rPr>
            <w:noProof/>
            <w:webHidden/>
          </w:rPr>
        </w:r>
        <w:r w:rsidR="00E31EDE">
          <w:rPr>
            <w:noProof/>
            <w:webHidden/>
          </w:rPr>
          <w:fldChar w:fldCharType="separate"/>
        </w:r>
        <w:r w:rsidR="00E31EDE">
          <w:rPr>
            <w:noProof/>
            <w:webHidden/>
          </w:rPr>
          <w:t>22</w:t>
        </w:r>
        <w:r w:rsidR="00E31EDE">
          <w:rPr>
            <w:noProof/>
            <w:webHidden/>
          </w:rPr>
          <w:fldChar w:fldCharType="end"/>
        </w:r>
      </w:hyperlink>
    </w:p>
    <w:p w14:paraId="7A9A362B" w14:textId="25E97902" w:rsidR="00E31EDE" w:rsidRDefault="00007898">
      <w:pPr>
        <w:pStyle w:val="TableofFigures"/>
        <w:tabs>
          <w:tab w:val="right" w:leader="dot" w:pos="9016"/>
        </w:tabs>
        <w:rPr>
          <w:rFonts w:eastAsiaTheme="minorEastAsia"/>
          <w:noProof/>
          <w:sz w:val="24"/>
          <w:szCs w:val="24"/>
          <w:lang w:eastAsia="en-GB"/>
        </w:rPr>
      </w:pPr>
      <w:hyperlink w:anchor="_Toc164856513" w:history="1">
        <w:r w:rsidR="00E31EDE" w:rsidRPr="00687A29">
          <w:rPr>
            <w:rStyle w:val="Hyperlink"/>
            <w:noProof/>
          </w:rPr>
          <w:t>Figure 15: Ping results from Both DC's</w:t>
        </w:r>
        <w:r w:rsidR="00E31EDE">
          <w:rPr>
            <w:noProof/>
            <w:webHidden/>
          </w:rPr>
          <w:tab/>
        </w:r>
        <w:r w:rsidR="00E31EDE">
          <w:rPr>
            <w:noProof/>
            <w:webHidden/>
          </w:rPr>
          <w:fldChar w:fldCharType="begin"/>
        </w:r>
        <w:r w:rsidR="00E31EDE">
          <w:rPr>
            <w:noProof/>
            <w:webHidden/>
          </w:rPr>
          <w:instrText xml:space="preserve"> PAGEREF _Toc164856513 \h </w:instrText>
        </w:r>
        <w:r w:rsidR="00E31EDE">
          <w:rPr>
            <w:noProof/>
            <w:webHidden/>
          </w:rPr>
        </w:r>
        <w:r w:rsidR="00E31EDE">
          <w:rPr>
            <w:noProof/>
            <w:webHidden/>
          </w:rPr>
          <w:fldChar w:fldCharType="separate"/>
        </w:r>
        <w:r w:rsidR="00E31EDE">
          <w:rPr>
            <w:noProof/>
            <w:webHidden/>
          </w:rPr>
          <w:t>22</w:t>
        </w:r>
        <w:r w:rsidR="00E31EDE">
          <w:rPr>
            <w:noProof/>
            <w:webHidden/>
          </w:rPr>
          <w:fldChar w:fldCharType="end"/>
        </w:r>
      </w:hyperlink>
    </w:p>
    <w:p w14:paraId="091CFE4B" w14:textId="68BDC36E" w:rsidR="00E31EDE" w:rsidRDefault="00007898">
      <w:pPr>
        <w:pStyle w:val="TableofFigures"/>
        <w:tabs>
          <w:tab w:val="right" w:leader="dot" w:pos="9016"/>
        </w:tabs>
        <w:rPr>
          <w:rFonts w:eastAsiaTheme="minorEastAsia"/>
          <w:noProof/>
          <w:sz w:val="24"/>
          <w:szCs w:val="24"/>
          <w:lang w:eastAsia="en-GB"/>
        </w:rPr>
      </w:pPr>
      <w:hyperlink w:anchor="_Toc164856514" w:history="1">
        <w:r w:rsidR="00E31EDE" w:rsidRPr="00687A29">
          <w:rPr>
            <w:rStyle w:val="Hyperlink"/>
            <w:noProof/>
          </w:rPr>
          <w:t>Figure 16: Server Manager / Local Server</w:t>
        </w:r>
        <w:r w:rsidR="00E31EDE">
          <w:rPr>
            <w:noProof/>
            <w:webHidden/>
          </w:rPr>
          <w:tab/>
        </w:r>
        <w:r w:rsidR="00E31EDE">
          <w:rPr>
            <w:noProof/>
            <w:webHidden/>
          </w:rPr>
          <w:fldChar w:fldCharType="begin"/>
        </w:r>
        <w:r w:rsidR="00E31EDE">
          <w:rPr>
            <w:noProof/>
            <w:webHidden/>
          </w:rPr>
          <w:instrText xml:space="preserve"> PAGEREF _Toc164856514 \h </w:instrText>
        </w:r>
        <w:r w:rsidR="00E31EDE">
          <w:rPr>
            <w:noProof/>
            <w:webHidden/>
          </w:rPr>
        </w:r>
        <w:r w:rsidR="00E31EDE">
          <w:rPr>
            <w:noProof/>
            <w:webHidden/>
          </w:rPr>
          <w:fldChar w:fldCharType="separate"/>
        </w:r>
        <w:r w:rsidR="00E31EDE">
          <w:rPr>
            <w:noProof/>
            <w:webHidden/>
          </w:rPr>
          <w:t>23</w:t>
        </w:r>
        <w:r w:rsidR="00E31EDE">
          <w:rPr>
            <w:noProof/>
            <w:webHidden/>
          </w:rPr>
          <w:fldChar w:fldCharType="end"/>
        </w:r>
      </w:hyperlink>
    </w:p>
    <w:p w14:paraId="385441AA" w14:textId="713EE562" w:rsidR="00E31EDE" w:rsidRDefault="00007898">
      <w:pPr>
        <w:pStyle w:val="TableofFigures"/>
        <w:tabs>
          <w:tab w:val="right" w:leader="dot" w:pos="9016"/>
        </w:tabs>
        <w:rPr>
          <w:rFonts w:eastAsiaTheme="minorEastAsia"/>
          <w:noProof/>
          <w:sz w:val="24"/>
          <w:szCs w:val="24"/>
          <w:lang w:eastAsia="en-GB"/>
        </w:rPr>
      </w:pPr>
      <w:hyperlink w:anchor="_Toc164856515" w:history="1">
        <w:r w:rsidR="00E31EDE" w:rsidRPr="00687A29">
          <w:rPr>
            <w:rStyle w:val="Hyperlink"/>
            <w:noProof/>
          </w:rPr>
          <w:t>Figure 17: Ping results from LD-PC to LD-DC</w:t>
        </w:r>
        <w:r w:rsidR="00E31EDE">
          <w:rPr>
            <w:noProof/>
            <w:webHidden/>
          </w:rPr>
          <w:tab/>
        </w:r>
        <w:r w:rsidR="00E31EDE">
          <w:rPr>
            <w:noProof/>
            <w:webHidden/>
          </w:rPr>
          <w:fldChar w:fldCharType="begin"/>
        </w:r>
        <w:r w:rsidR="00E31EDE">
          <w:rPr>
            <w:noProof/>
            <w:webHidden/>
          </w:rPr>
          <w:instrText xml:space="preserve"> PAGEREF _Toc164856515 \h </w:instrText>
        </w:r>
        <w:r w:rsidR="00E31EDE">
          <w:rPr>
            <w:noProof/>
            <w:webHidden/>
          </w:rPr>
        </w:r>
        <w:r w:rsidR="00E31EDE">
          <w:rPr>
            <w:noProof/>
            <w:webHidden/>
          </w:rPr>
          <w:fldChar w:fldCharType="separate"/>
        </w:r>
        <w:r w:rsidR="00E31EDE">
          <w:rPr>
            <w:noProof/>
            <w:webHidden/>
          </w:rPr>
          <w:t>24</w:t>
        </w:r>
        <w:r w:rsidR="00E31EDE">
          <w:rPr>
            <w:noProof/>
            <w:webHidden/>
          </w:rPr>
          <w:fldChar w:fldCharType="end"/>
        </w:r>
      </w:hyperlink>
    </w:p>
    <w:p w14:paraId="595BC5BB" w14:textId="1367D600" w:rsidR="0079365F" w:rsidRDefault="0079365F" w:rsidP="00F23E52">
      <w:r>
        <w:fldChar w:fldCharType="end"/>
      </w:r>
    </w:p>
    <w:p w14:paraId="36BC73FF" w14:textId="77777777" w:rsidR="0079365F" w:rsidRDefault="0079365F">
      <w:r>
        <w:br w:type="page"/>
      </w:r>
    </w:p>
    <w:p w14:paraId="2952A1C0" w14:textId="4331498D" w:rsidR="00F23E52" w:rsidRDefault="0079365F" w:rsidP="0079365F">
      <w:pPr>
        <w:pStyle w:val="Heading1"/>
        <w:rPr>
          <w:rFonts w:ascii="Times New Roman" w:hAnsi="Times New Roman" w:cs="Times New Roman"/>
          <w:sz w:val="28"/>
          <w:szCs w:val="28"/>
        </w:rPr>
      </w:pPr>
      <w:bookmarkStart w:id="0" w:name="_Toc164841377"/>
      <w:r w:rsidRPr="0079365F">
        <w:rPr>
          <w:rFonts w:ascii="Times New Roman" w:hAnsi="Times New Roman" w:cs="Times New Roman"/>
          <w:sz w:val="28"/>
          <w:szCs w:val="28"/>
        </w:rPr>
        <w:lastRenderedPageBreak/>
        <w:t>Introduction</w:t>
      </w:r>
      <w:bookmarkEnd w:id="0"/>
      <w:r w:rsidRPr="0079365F">
        <w:rPr>
          <w:rFonts w:ascii="Times New Roman" w:hAnsi="Times New Roman" w:cs="Times New Roman"/>
          <w:sz w:val="28"/>
          <w:szCs w:val="28"/>
        </w:rPr>
        <w:t xml:space="preserve"> </w:t>
      </w:r>
    </w:p>
    <w:p w14:paraId="04F2AFD9" w14:textId="77777777" w:rsidR="00777815" w:rsidRDefault="00777815"/>
    <w:p w14:paraId="0B1350AE" w14:textId="2F8C078C" w:rsidR="00777815" w:rsidRPr="00463AE7" w:rsidRDefault="00777815">
      <w:pPr>
        <w:rPr>
          <w:rFonts w:ascii="Times New Roman" w:hAnsi="Times New Roman" w:cs="Times New Roman"/>
        </w:rPr>
      </w:pPr>
      <w:r w:rsidRPr="00463AE7">
        <w:rPr>
          <w:rFonts w:ascii="Times New Roman" w:hAnsi="Times New Roman" w:cs="Times New Roman"/>
        </w:rPr>
        <w:t>In today's rapidly evolving network infrastructure landscape, the integration of virtualization technologies has become a crucial factor in optimizing resource utilization, increasing scalability, and simplifying network administration. As businesses strive to adapt to changing market demands and emerging technological trends, virtualized networks provide unmatched flexibility and agility to effectively address these challenges.</w:t>
      </w:r>
    </w:p>
    <w:p w14:paraId="6AF5C981" w14:textId="71345A77" w:rsidR="00777815" w:rsidRPr="00463AE7" w:rsidRDefault="00777815">
      <w:pPr>
        <w:rPr>
          <w:rFonts w:ascii="Times New Roman" w:hAnsi="Times New Roman" w:cs="Times New Roman"/>
        </w:rPr>
      </w:pPr>
      <w:r w:rsidRPr="00463AE7">
        <w:rPr>
          <w:rFonts w:ascii="Times New Roman" w:hAnsi="Times New Roman" w:cs="Times New Roman"/>
        </w:rPr>
        <w:t>The current task presents a unique opportunity to create, set up, configure, and manage a virtualized network using any virtualization platform of the implementer's choice. However, before finalizing the infrastructure architecture, it's crucial to assess the availability of resources and their potential impact on project deadlines. Any decision to request additional resources must be weighed against the impact on the submission timetable, highlighting the importance of careful resource allocation from the outset.</w:t>
      </w:r>
    </w:p>
    <w:p w14:paraId="183E209C" w14:textId="3AE43E3B" w:rsidR="00463AE7" w:rsidRPr="00463AE7" w:rsidRDefault="00463AE7" w:rsidP="00463AE7">
      <w:pPr>
        <w:spacing w:after="0" w:line="240" w:lineRule="auto"/>
        <w:rPr>
          <w:rFonts w:ascii="Times New Roman" w:eastAsia="Times New Roman" w:hAnsi="Times New Roman" w:cs="Times New Roman"/>
          <w:kern w:val="0"/>
          <w:lang w:eastAsia="en-GB"/>
          <w14:ligatures w14:val="none"/>
        </w:rPr>
      </w:pPr>
      <w:r w:rsidRPr="00463AE7">
        <w:rPr>
          <w:rFonts w:ascii="Times New Roman" w:eastAsia="Times New Roman" w:hAnsi="Times New Roman" w:cs="Times New Roman"/>
          <w:kern w:val="0"/>
          <w:lang w:eastAsia="en-GB"/>
          <w14:ligatures w14:val="none"/>
        </w:rPr>
        <w:t>As part of this framework, two crucial tasks need to be completed: first, creating a virtual network configuration tailored to specific needs, and second, installing critical network services necessary to ensure flawless operation and functionality. Adding these tasks to your virtualized infrastructure will enable you to expand, optimize, and manage it effectively in the future.</w:t>
      </w:r>
    </w:p>
    <w:p w14:paraId="2AE02E1D" w14:textId="77777777" w:rsidR="00463AE7" w:rsidRPr="00463AE7" w:rsidRDefault="00463AE7" w:rsidP="00463AE7">
      <w:pPr>
        <w:spacing w:after="0" w:line="240" w:lineRule="auto"/>
        <w:rPr>
          <w:rFonts w:ascii="Times New Roman" w:eastAsia="Times New Roman" w:hAnsi="Times New Roman" w:cs="Times New Roman"/>
          <w:kern w:val="0"/>
          <w:lang w:eastAsia="en-GB"/>
          <w14:ligatures w14:val="none"/>
        </w:rPr>
      </w:pPr>
    </w:p>
    <w:p w14:paraId="4E2246EC" w14:textId="4C613D48" w:rsidR="00463AE7" w:rsidRPr="00463AE7" w:rsidRDefault="00463AE7">
      <w:pPr>
        <w:rPr>
          <w:rFonts w:ascii="Times New Roman" w:hAnsi="Times New Roman" w:cs="Times New Roman"/>
        </w:rPr>
      </w:pPr>
      <w:r w:rsidRPr="00463AE7">
        <w:rPr>
          <w:rFonts w:ascii="Times New Roman" w:hAnsi="Times New Roman" w:cs="Times New Roman"/>
        </w:rPr>
        <w:t>As we begin this journey, the intersection of virtualization and networking technologies holds the potential to create new opportunities for creativity and efficiency, allowing organizations to navigate the complexities of current IT landscapes with confidence and agility. Our goal is to fully utilize the capabilities of virtualized networks to drive commercial success and technical innovation through thorough planning, intelligent decision-making, and diligent implementation.</w:t>
      </w:r>
    </w:p>
    <w:p w14:paraId="4DF85263" w14:textId="1A6A8EBD" w:rsidR="00A828A3" w:rsidRDefault="00A828A3">
      <w:r>
        <w:br w:type="page"/>
      </w:r>
    </w:p>
    <w:p w14:paraId="1E5B0BAF" w14:textId="31498544" w:rsidR="0079365F" w:rsidRPr="00E75097" w:rsidRDefault="00AD7B04" w:rsidP="000A0E09">
      <w:pPr>
        <w:pStyle w:val="Heading1"/>
        <w:rPr>
          <w:rFonts w:ascii="Times New Roman" w:hAnsi="Times New Roman" w:cs="Times New Roman"/>
          <w:sz w:val="28"/>
          <w:szCs w:val="28"/>
        </w:rPr>
      </w:pPr>
      <w:bookmarkStart w:id="1" w:name="_Toc164841378"/>
      <w:r w:rsidRPr="00E75097">
        <w:rPr>
          <w:rFonts w:ascii="Times New Roman" w:hAnsi="Times New Roman" w:cs="Times New Roman"/>
          <w:sz w:val="28"/>
          <w:szCs w:val="28"/>
        </w:rPr>
        <w:lastRenderedPageBreak/>
        <w:t xml:space="preserve">What is a </w:t>
      </w:r>
      <w:r w:rsidR="000A0E09" w:rsidRPr="00E75097">
        <w:rPr>
          <w:rFonts w:ascii="Times New Roman" w:hAnsi="Times New Roman" w:cs="Times New Roman"/>
          <w:sz w:val="28"/>
          <w:szCs w:val="28"/>
        </w:rPr>
        <w:t>Hypervisor?</w:t>
      </w:r>
      <w:bookmarkEnd w:id="1"/>
    </w:p>
    <w:p w14:paraId="1F49CD0E" w14:textId="71222EA3" w:rsidR="00287141" w:rsidRDefault="00287141" w:rsidP="0079365F"/>
    <w:p w14:paraId="45FC7AC4" w14:textId="363913FF" w:rsidR="001A6787" w:rsidRDefault="0010022E" w:rsidP="0079365F">
      <w:r w:rsidRPr="00032F70">
        <w:rPr>
          <w:rFonts w:ascii="Times New Roman" w:hAnsi="Times New Roman" w:cs="Times New Roman"/>
        </w:rPr>
        <w:t>A hypervisor is a software layer which enables the development as well as administration of virtual machines (VMs) on a physical host machine. It encapsulates the host machine's underlying hardware resources comprising CPU, memory, storage, and networking and distributes them among several guest VMs</w:t>
      </w:r>
      <w:r w:rsidR="007379FC">
        <w:t xml:space="preserve"> </w:t>
      </w:r>
      <w:sdt>
        <w:sdtPr>
          <w:rPr>
            <w:rFonts w:ascii="Calibri" w:hAnsi="Calibri" w:cs="Calibri"/>
            <w:color w:val="000000"/>
            <w:highlight w:val="white"/>
          </w:rPr>
          <w:alias w:val="Citation"/>
          <w:tag w:val="{&quot;referencesIds&quot;:[&quot;doc:65c2b30c02f82c26e7383817&quot;],&quot;referencesOptions&quot;:{&quot;doc:65c2b30c02f82c26e7383817&quot;:{&quot;author&quot;:true,&quot;year&quot;:true,&quot;pageReplace&quot;:&quot;&quot;,&quot;prefix&quot;:&quot;&quot;,&quot;suffix&quot;:&quot;&quot;}},&quot;hasBrokenReferences&quot;:false,&quot;hasManualEdits&quot;:false,&quot;citationType&quot;:&quot;inline&quot;,&quot;id&quot;:-517460498,&quot;citationText&quot;:&quot;&lt;span style=\&quot;font-family:Calibri;font-size:14.666666666666666px;color:#000000\&quot;&gt;[1]&lt;/span&gt;&quot;}"/>
          <w:id w:val="-517460498"/>
          <w:placeholder>
            <w:docPart w:val="464F4DD442E3411EB0DC1FA68BD63224"/>
          </w:placeholder>
        </w:sdtPr>
        <w:sdtEndPr/>
        <w:sdtContent>
          <w:r w:rsidR="002229CD">
            <w:rPr>
              <w:rFonts w:ascii="Calibri" w:eastAsia="Times New Roman" w:hAnsi="Calibri" w:cs="Calibri"/>
              <w:color w:val="000000"/>
            </w:rPr>
            <w:t>[1]</w:t>
          </w:r>
        </w:sdtContent>
      </w:sdt>
      <w:r w:rsidR="00625B04">
        <w:t>.</w:t>
      </w:r>
    </w:p>
    <w:p w14:paraId="0A4CEF8F" w14:textId="77777777" w:rsidR="000E7A5E" w:rsidRPr="00FC1A8C" w:rsidRDefault="000E7A5E" w:rsidP="0079365F">
      <w:pPr>
        <w:rPr>
          <w:rFonts w:ascii="Times New Roman" w:hAnsi="Times New Roman" w:cs="Times New Roman"/>
        </w:rPr>
      </w:pPr>
    </w:p>
    <w:p w14:paraId="7D31DFED" w14:textId="039A594F" w:rsidR="00263FC2" w:rsidRDefault="00E75097" w:rsidP="00E75097">
      <w:pPr>
        <w:pStyle w:val="Heading2"/>
        <w:rPr>
          <w:rFonts w:ascii="Times New Roman" w:hAnsi="Times New Roman" w:cs="Times New Roman"/>
          <w:sz w:val="28"/>
          <w:szCs w:val="28"/>
        </w:rPr>
      </w:pPr>
      <w:bookmarkStart w:id="2" w:name="_Toc164841379"/>
      <w:r w:rsidRPr="00E75097">
        <w:rPr>
          <w:rFonts w:ascii="Times New Roman" w:hAnsi="Times New Roman" w:cs="Times New Roman"/>
          <w:sz w:val="28"/>
          <w:szCs w:val="28"/>
        </w:rPr>
        <w:t>Why Use a Hypervisor?</w:t>
      </w:r>
      <w:bookmarkEnd w:id="2"/>
    </w:p>
    <w:p w14:paraId="5C4F8D0B" w14:textId="77777777" w:rsidR="00E75097" w:rsidRDefault="00E75097" w:rsidP="00E75097"/>
    <w:p w14:paraId="01521EF7" w14:textId="4A47B9B8" w:rsidR="00E75097" w:rsidRDefault="003151F5" w:rsidP="00B11CC3">
      <w:pPr>
        <w:pStyle w:val="ListParagraph"/>
        <w:numPr>
          <w:ilvl w:val="0"/>
          <w:numId w:val="2"/>
        </w:numPr>
      </w:pPr>
      <w:r w:rsidRPr="00B844A6">
        <w:rPr>
          <w:b/>
          <w:bCs/>
        </w:rPr>
        <w:t>Server Con</w:t>
      </w:r>
      <w:r w:rsidR="001A6787" w:rsidRPr="00B844A6">
        <w:rPr>
          <w:b/>
          <w:bCs/>
        </w:rPr>
        <w:t>solidation</w:t>
      </w:r>
      <w:r w:rsidR="001A6787">
        <w:t xml:space="preserve">: </w:t>
      </w:r>
      <w:r w:rsidR="00451803" w:rsidRPr="00F06D88">
        <w:rPr>
          <w:rFonts w:ascii="Times New Roman" w:hAnsi="Times New Roman" w:cs="Times New Roman"/>
        </w:rPr>
        <w:t>Hypervisors enable multiple virtual machines (VMs) to operate on a single physical server. This optimises the efficient utilisation of the hardware assets and decreases the number of physical servers required in a data centre, resulting in reductions in expenses in hardware, power, cooling, and space</w:t>
      </w:r>
      <w:r w:rsidR="00451803" w:rsidRPr="00451803">
        <w:t>.</w:t>
      </w:r>
    </w:p>
    <w:p w14:paraId="3DD33C29" w14:textId="496DB001" w:rsidR="000E7A5E" w:rsidRPr="00F06D88" w:rsidRDefault="000E7A5E" w:rsidP="00B11CC3">
      <w:pPr>
        <w:pStyle w:val="ListParagraph"/>
        <w:numPr>
          <w:ilvl w:val="0"/>
          <w:numId w:val="2"/>
        </w:numPr>
        <w:rPr>
          <w:rFonts w:ascii="Times New Roman" w:hAnsi="Times New Roman" w:cs="Times New Roman"/>
        </w:rPr>
      </w:pPr>
      <w:r w:rsidRPr="00B844A6">
        <w:rPr>
          <w:b/>
          <w:bCs/>
        </w:rPr>
        <w:t>Is</w:t>
      </w:r>
      <w:r w:rsidR="00FD79EF" w:rsidRPr="00B844A6">
        <w:rPr>
          <w:b/>
          <w:bCs/>
        </w:rPr>
        <w:t>olation</w:t>
      </w:r>
      <w:r w:rsidR="00FD79EF">
        <w:t xml:space="preserve">: </w:t>
      </w:r>
      <w:r w:rsidR="00B844A6" w:rsidRPr="00F06D88">
        <w:rPr>
          <w:rFonts w:ascii="Times New Roman" w:hAnsi="Times New Roman" w:cs="Times New Roman"/>
        </w:rPr>
        <w:t>considering that each virtual machine (VM) runs separately from the others, security and reliability become strengthened. The functionality of other VMs on the same host remains unchanged if one VM fails or has complications.</w:t>
      </w:r>
    </w:p>
    <w:p w14:paraId="518EAD86" w14:textId="3836AF4D" w:rsidR="00B844A6" w:rsidRPr="00F06D88" w:rsidRDefault="00EE1D17" w:rsidP="00B11CC3">
      <w:pPr>
        <w:pStyle w:val="ListParagraph"/>
        <w:numPr>
          <w:ilvl w:val="0"/>
          <w:numId w:val="2"/>
        </w:numPr>
        <w:rPr>
          <w:rFonts w:ascii="Times New Roman" w:hAnsi="Times New Roman" w:cs="Times New Roman"/>
        </w:rPr>
      </w:pPr>
      <w:r>
        <w:rPr>
          <w:b/>
          <w:bCs/>
        </w:rPr>
        <w:t>Resource</w:t>
      </w:r>
      <w:r w:rsidR="00F77B47">
        <w:rPr>
          <w:b/>
          <w:bCs/>
        </w:rPr>
        <w:t xml:space="preserve"> Optimization</w:t>
      </w:r>
      <w:r w:rsidR="00F77B47" w:rsidRPr="00F77B47">
        <w:t>:</w:t>
      </w:r>
      <w:r w:rsidR="00F77B47">
        <w:t xml:space="preserve">  </w:t>
      </w:r>
      <w:r w:rsidR="00AA2B99" w:rsidRPr="00F06D88">
        <w:rPr>
          <w:rFonts w:ascii="Times New Roman" w:hAnsi="Times New Roman" w:cs="Times New Roman"/>
        </w:rPr>
        <w:t xml:space="preserve">Hypervisors distribute CPU, memory, storage, and network bandwidth to virtual machines (VMs) dynamically based on demand. As a result of this, resources are potentially utilised more </w:t>
      </w:r>
      <w:r w:rsidR="00C2471B" w:rsidRPr="00F06D88">
        <w:rPr>
          <w:rFonts w:ascii="Times New Roman" w:hAnsi="Times New Roman" w:cs="Times New Roman"/>
        </w:rPr>
        <w:t>effectively,</w:t>
      </w:r>
      <w:r w:rsidR="00AA2B99" w:rsidRPr="00F06D88">
        <w:rPr>
          <w:rFonts w:ascii="Times New Roman" w:hAnsi="Times New Roman" w:cs="Times New Roman"/>
        </w:rPr>
        <w:t xml:space="preserve"> and each virtual machine (VM) is guaranteed to have accessibility to the resources it requires to run correctly.</w:t>
      </w:r>
    </w:p>
    <w:p w14:paraId="4098BE65" w14:textId="50CECEDA" w:rsidR="00C2471B" w:rsidRDefault="008A6A80" w:rsidP="00B11CC3">
      <w:pPr>
        <w:pStyle w:val="ListParagraph"/>
        <w:numPr>
          <w:ilvl w:val="0"/>
          <w:numId w:val="2"/>
        </w:numPr>
      </w:pPr>
      <w:r w:rsidRPr="007708AD">
        <w:rPr>
          <w:b/>
          <w:bCs/>
        </w:rPr>
        <w:t>Fle</w:t>
      </w:r>
      <w:r w:rsidR="007708AD" w:rsidRPr="007708AD">
        <w:rPr>
          <w:b/>
          <w:bCs/>
        </w:rPr>
        <w:t>xibility and Scalability</w:t>
      </w:r>
      <w:r w:rsidR="007708AD">
        <w:t xml:space="preserve">: </w:t>
      </w:r>
      <w:r w:rsidR="00365976" w:rsidRPr="00F06D88">
        <w:rPr>
          <w:rFonts w:ascii="Times New Roman" w:hAnsi="Times New Roman" w:cs="Times New Roman"/>
        </w:rPr>
        <w:t>Hypervisors enable rapid scaling and management of virtual machines (VMs), as well as easy response to changing business requirements. New virtual machines (VMs) can be quickly deployed without the need for additional physical hardware.</w:t>
      </w:r>
    </w:p>
    <w:p w14:paraId="1FC400B5" w14:textId="77777777" w:rsidR="00FC1A8C" w:rsidRPr="00FC1A8C" w:rsidRDefault="00F06D88" w:rsidP="00B11CC3">
      <w:pPr>
        <w:pStyle w:val="ListParagraph"/>
        <w:numPr>
          <w:ilvl w:val="0"/>
          <w:numId w:val="2"/>
        </w:numPr>
        <w:rPr>
          <w:rFonts w:ascii="Times New Roman" w:hAnsi="Times New Roman" w:cs="Times New Roman"/>
        </w:rPr>
      </w:pPr>
      <w:r w:rsidRPr="00FC1A8C">
        <w:rPr>
          <w:b/>
          <w:bCs/>
        </w:rPr>
        <w:t>Fault Tolerance and High Availability</w:t>
      </w:r>
      <w:r w:rsidRPr="00F06D88">
        <w:t>:</w:t>
      </w:r>
      <w:r>
        <w:t xml:space="preserve"> </w:t>
      </w:r>
      <w:r w:rsidR="00FC1A8C" w:rsidRPr="00FC1A8C">
        <w:rPr>
          <w:rFonts w:ascii="Times New Roman" w:hAnsi="Times New Roman" w:cs="Times New Roman"/>
        </w:rPr>
        <w:t>Certain hypervisors provide live migration, fault tolerance, and high performance. Various hypervisor characteristics consisting of live migration, fault tolerance, and high availability enhance the resilience as well as the dependability of virtualized environments. These attributes provide redundancy to mitigate the impact of hardware failures and enable the seamless migration of virtual machines (VMs) across physical hosts with no downtime.</w:t>
      </w:r>
    </w:p>
    <w:p w14:paraId="6E0C1CDF" w14:textId="77777777" w:rsidR="00EC19C7" w:rsidRDefault="003913B4" w:rsidP="00B11CC3">
      <w:pPr>
        <w:pStyle w:val="ListParagraph"/>
        <w:numPr>
          <w:ilvl w:val="0"/>
          <w:numId w:val="2"/>
        </w:numPr>
        <w:rPr>
          <w:rFonts w:ascii="Times New Roman" w:hAnsi="Times New Roman" w:cs="Times New Roman"/>
        </w:rPr>
      </w:pPr>
      <w:r w:rsidRPr="003913B4">
        <w:rPr>
          <w:b/>
          <w:bCs/>
        </w:rPr>
        <w:t>Development and T</w:t>
      </w:r>
      <w:r w:rsidR="00823C19">
        <w:rPr>
          <w:b/>
          <w:bCs/>
        </w:rPr>
        <w:t>esting</w:t>
      </w:r>
      <w:r>
        <w:t>:</w:t>
      </w:r>
      <w:r w:rsidR="00823C19">
        <w:t xml:space="preserve"> </w:t>
      </w:r>
      <w:r w:rsidR="00EC19C7" w:rsidRPr="00EC19C7">
        <w:rPr>
          <w:rFonts w:ascii="Times New Roman" w:hAnsi="Times New Roman" w:cs="Times New Roman"/>
        </w:rPr>
        <w:t>Creating distinct environments for software development, testing, and debugging is a common application for hypervisors in both creation and evaluation. VM snapshots and cloning tools make it simple to replicate environments and return to prior configurations as desired.</w:t>
      </w:r>
    </w:p>
    <w:p w14:paraId="0F337EF4" w14:textId="18CBC325" w:rsidR="00365976" w:rsidRDefault="002B7F49" w:rsidP="00B11CC3">
      <w:pPr>
        <w:pStyle w:val="ListParagraph"/>
        <w:numPr>
          <w:ilvl w:val="0"/>
          <w:numId w:val="2"/>
        </w:numPr>
        <w:rPr>
          <w:rFonts w:ascii="Times New Roman" w:hAnsi="Times New Roman" w:cs="Times New Roman"/>
        </w:rPr>
      </w:pPr>
      <w:r>
        <w:rPr>
          <w:b/>
          <w:bCs/>
        </w:rPr>
        <w:t>Disaster Recovery:</w:t>
      </w:r>
      <w:r>
        <w:rPr>
          <w:rFonts w:ascii="Times New Roman" w:hAnsi="Times New Roman" w:cs="Times New Roman"/>
        </w:rPr>
        <w:t xml:space="preserve"> </w:t>
      </w:r>
      <w:r w:rsidR="00B873AE" w:rsidRPr="00B873AE">
        <w:rPr>
          <w:rFonts w:ascii="Times New Roman" w:hAnsi="Times New Roman" w:cs="Times New Roman"/>
        </w:rPr>
        <w:t>Virtualization facilitates disaster recovery by encapsulating whole virtual machines (VMs) in files that can be seamlessly backed up, cloned, and restored to different locations.</w:t>
      </w:r>
      <w:r w:rsidR="003913B4" w:rsidRPr="00EC19C7">
        <w:rPr>
          <w:rFonts w:ascii="Times New Roman" w:hAnsi="Times New Roman" w:cs="Times New Roman"/>
        </w:rPr>
        <w:t xml:space="preserve"> </w:t>
      </w:r>
    </w:p>
    <w:p w14:paraId="33DAE502" w14:textId="77777777" w:rsidR="00EB7E82" w:rsidRDefault="00EB7E82" w:rsidP="00EB7E82">
      <w:pPr>
        <w:pStyle w:val="ListParagraph"/>
        <w:rPr>
          <w:b/>
          <w:bCs/>
        </w:rPr>
      </w:pPr>
    </w:p>
    <w:p w14:paraId="0F178BE1" w14:textId="77777777" w:rsidR="00EB7E82" w:rsidRDefault="00EB7E82" w:rsidP="00EB7E82">
      <w:pPr>
        <w:pStyle w:val="ListParagraph"/>
        <w:rPr>
          <w:b/>
          <w:bCs/>
        </w:rPr>
      </w:pPr>
    </w:p>
    <w:p w14:paraId="4D7F2235" w14:textId="77777777" w:rsidR="00EB7E82" w:rsidRPr="00EB7E82" w:rsidRDefault="00EB7E82" w:rsidP="00EB7E82">
      <w:pPr>
        <w:pStyle w:val="ListParagraph"/>
        <w:rPr>
          <w:rFonts w:ascii="Times New Roman" w:hAnsi="Times New Roman" w:cs="Times New Roman"/>
        </w:rPr>
      </w:pPr>
    </w:p>
    <w:p w14:paraId="47BB0123" w14:textId="77777777" w:rsidR="00B873AE" w:rsidRPr="00B873AE" w:rsidRDefault="00B873AE" w:rsidP="00B873AE">
      <w:pPr>
        <w:rPr>
          <w:rFonts w:ascii="Times New Roman" w:hAnsi="Times New Roman" w:cs="Times New Roman"/>
        </w:rPr>
      </w:pPr>
    </w:p>
    <w:p w14:paraId="2C3D6A1C" w14:textId="77777777" w:rsidR="00E75097" w:rsidRDefault="00E75097" w:rsidP="00E75097"/>
    <w:p w14:paraId="21A63915" w14:textId="77777777" w:rsidR="00E75097" w:rsidRPr="00E75097" w:rsidRDefault="00E75097" w:rsidP="00E75097"/>
    <w:p w14:paraId="55043C78" w14:textId="77777777" w:rsidR="00625B04" w:rsidRDefault="00625B04" w:rsidP="0079365F"/>
    <w:p w14:paraId="76753E23" w14:textId="77777777" w:rsidR="00663649" w:rsidRDefault="00663649" w:rsidP="0079365F"/>
    <w:p w14:paraId="2D5F1F22" w14:textId="7DFDEEF1" w:rsidR="00663649" w:rsidRPr="00C00D78" w:rsidRDefault="00C00D78" w:rsidP="00C00D78">
      <w:pPr>
        <w:pStyle w:val="Heading1"/>
        <w:rPr>
          <w:rFonts w:ascii="Times New Roman" w:hAnsi="Times New Roman" w:cs="Times New Roman"/>
          <w:sz w:val="28"/>
          <w:szCs w:val="28"/>
        </w:rPr>
      </w:pPr>
      <w:bookmarkStart w:id="3" w:name="_Toc164841380"/>
      <w:r w:rsidRPr="00C00D78">
        <w:rPr>
          <w:rFonts w:ascii="Times New Roman" w:hAnsi="Times New Roman" w:cs="Times New Roman"/>
          <w:sz w:val="28"/>
          <w:szCs w:val="28"/>
        </w:rPr>
        <w:lastRenderedPageBreak/>
        <w:t>Types of Hypervisors</w:t>
      </w:r>
      <w:bookmarkEnd w:id="3"/>
    </w:p>
    <w:p w14:paraId="3C4B7189" w14:textId="77777777" w:rsidR="00C00D78" w:rsidRDefault="00C00D78" w:rsidP="00C00D78"/>
    <w:p w14:paraId="3E4669FC" w14:textId="3616B124" w:rsidR="00AA32C6" w:rsidRDefault="00AA32C6" w:rsidP="00C00D78">
      <w:r>
        <w:t>Hypervisors are divided into two types based on their position in the server virtualization hierarchy.</w:t>
      </w:r>
    </w:p>
    <w:p w14:paraId="6C7A13F0" w14:textId="3152752E" w:rsidR="00AA32C6" w:rsidRDefault="0016239D" w:rsidP="0016239D">
      <w:pPr>
        <w:pStyle w:val="ListParagraph"/>
        <w:numPr>
          <w:ilvl w:val="0"/>
          <w:numId w:val="3"/>
        </w:numPr>
      </w:pPr>
      <w:r>
        <w:t xml:space="preserve">Type 1 Hypervisors: </w:t>
      </w:r>
      <w:r w:rsidR="007B52D3">
        <w:t>Commonly referred to as raw metal or native.</w:t>
      </w:r>
    </w:p>
    <w:p w14:paraId="61B6453A" w14:textId="37E075B7" w:rsidR="007B52D3" w:rsidRDefault="007B52D3" w:rsidP="0016239D">
      <w:pPr>
        <w:pStyle w:val="ListParagraph"/>
        <w:numPr>
          <w:ilvl w:val="0"/>
          <w:numId w:val="3"/>
        </w:numPr>
      </w:pPr>
      <w:r>
        <w:t xml:space="preserve">Type 2 Hypervisors: </w:t>
      </w:r>
      <w:r w:rsidR="0034674C" w:rsidRPr="0034674C">
        <w:t xml:space="preserve">Hypervisors that are </w:t>
      </w:r>
      <w:r w:rsidR="007A38EF" w:rsidRPr="0034674C">
        <w:t>hosted.</w:t>
      </w:r>
    </w:p>
    <w:p w14:paraId="0C0637D8" w14:textId="77777777" w:rsidR="002F406B" w:rsidRDefault="002F406B" w:rsidP="002F406B"/>
    <w:p w14:paraId="52C151B6" w14:textId="781DB912" w:rsidR="007A38EF" w:rsidRDefault="007A38EF" w:rsidP="002F406B">
      <w:pPr>
        <w:pStyle w:val="Heading2"/>
      </w:pPr>
      <w:bookmarkStart w:id="4" w:name="_Toc164841381"/>
      <w:r>
        <w:t>Type 1 Hyper</w:t>
      </w:r>
      <w:r w:rsidR="002F406B">
        <w:t>visor</w:t>
      </w:r>
      <w:bookmarkEnd w:id="4"/>
      <w:r w:rsidR="002F406B">
        <w:t xml:space="preserve"> </w:t>
      </w:r>
    </w:p>
    <w:p w14:paraId="34A304B5" w14:textId="77777777" w:rsidR="002F2927" w:rsidRPr="002F2927" w:rsidRDefault="002F2927" w:rsidP="0034674C">
      <w:pPr>
        <w:rPr>
          <w:rFonts w:ascii="Times New Roman" w:hAnsi="Times New Roman" w:cs="Times New Roman"/>
        </w:rPr>
      </w:pPr>
    </w:p>
    <w:p w14:paraId="31BB3B1C" w14:textId="77777777" w:rsidR="00B94505" w:rsidRPr="00A44432" w:rsidRDefault="002F2927" w:rsidP="0034674C">
      <w:pPr>
        <w:rPr>
          <w:rFonts w:ascii="Times New Roman" w:hAnsi="Times New Roman" w:cs="Times New Roman"/>
        </w:rPr>
      </w:pPr>
      <w:r w:rsidRPr="00A44432">
        <w:rPr>
          <w:rFonts w:ascii="Times New Roman" w:hAnsi="Times New Roman" w:cs="Times New Roman"/>
        </w:rPr>
        <w:t>A Type 1 hypervisor is a software layer that operates directly on top of real server hardware. A bare-metal hypervisor is also known as such since it has no additional software between it and the hardware. Because this type of hypervisor operates independently of Windows or any other operating system, it offers great stability and performance. Rather, it is a basic operating system designed for virtual computers. When a hypervisor powers a physical system, it is only utilised for virtualization.</w:t>
      </w:r>
    </w:p>
    <w:p w14:paraId="77DC05EE" w14:textId="60FBA69F" w:rsidR="000619ED" w:rsidRPr="00A44432" w:rsidRDefault="00CB7005" w:rsidP="0034674C">
      <w:pPr>
        <w:rPr>
          <w:rFonts w:ascii="Times New Roman" w:hAnsi="Times New Roman" w:cs="Times New Roman"/>
        </w:rPr>
      </w:pPr>
      <w:r w:rsidRPr="00A44432">
        <w:rPr>
          <w:rFonts w:ascii="Times New Roman" w:hAnsi="Times New Roman" w:cs="Times New Roman"/>
        </w:rPr>
        <w:t>Type 1 Hypervisors are the primary locations for enterprise environments.</w:t>
      </w:r>
    </w:p>
    <w:p w14:paraId="37023E2C" w14:textId="77777777" w:rsidR="00CB7005" w:rsidRDefault="00CB7005" w:rsidP="0034674C"/>
    <w:p w14:paraId="2C526582" w14:textId="77777777" w:rsidR="00CB7005" w:rsidRDefault="000619ED" w:rsidP="00CB7005">
      <w:pPr>
        <w:keepNext/>
      </w:pPr>
      <w:r>
        <w:rPr>
          <w:noProof/>
        </w:rPr>
        <w:drawing>
          <wp:inline distT="0" distB="0" distL="0" distR="0" wp14:anchorId="5E181FDA" wp14:editId="6C17EEC1">
            <wp:extent cx="4524375" cy="3374484"/>
            <wp:effectExtent l="0" t="0" r="0" b="0"/>
            <wp:docPr id="1552011981" name="Picture 1" descr="A table with several computer devices&#10;&#10;Description automatically generated with medium confidenc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11981" name="Picture 1" descr="A table with several computer devices&#10;&#10;Description automatically generated with medium confidence">
                      <a:hlinkClick r:id="rId10"/>
                    </pic:cNvPr>
                    <pic:cNvPicPr/>
                  </pic:nvPicPr>
                  <pic:blipFill>
                    <a:blip r:embed="rId11"/>
                    <a:stretch>
                      <a:fillRect/>
                    </a:stretch>
                  </pic:blipFill>
                  <pic:spPr>
                    <a:xfrm>
                      <a:off x="0" y="0"/>
                      <a:ext cx="4533368" cy="3381191"/>
                    </a:xfrm>
                    <a:prstGeom prst="rect">
                      <a:avLst/>
                    </a:prstGeom>
                  </pic:spPr>
                </pic:pic>
              </a:graphicData>
            </a:graphic>
          </wp:inline>
        </w:drawing>
      </w:r>
    </w:p>
    <w:p w14:paraId="700D040A" w14:textId="37115297" w:rsidR="00CB7005" w:rsidRDefault="00CB7005" w:rsidP="00CB7005">
      <w:pPr>
        <w:pStyle w:val="Caption"/>
      </w:pPr>
      <w:bookmarkStart w:id="5" w:name="_Toc164856499"/>
      <w:r>
        <w:t xml:space="preserve">Figure </w:t>
      </w:r>
      <w:r>
        <w:fldChar w:fldCharType="begin"/>
      </w:r>
      <w:r>
        <w:instrText xml:space="preserve"> SEQ Figure \* ARABIC </w:instrText>
      </w:r>
      <w:r>
        <w:fldChar w:fldCharType="separate"/>
      </w:r>
      <w:r w:rsidR="00B0153C">
        <w:rPr>
          <w:noProof/>
        </w:rPr>
        <w:t>1</w:t>
      </w:r>
      <w:r>
        <w:fldChar w:fldCharType="end"/>
      </w:r>
      <w:r>
        <w:t xml:space="preserve">: Type 1 </w:t>
      </w:r>
      <w:r w:rsidR="003C6119">
        <w:t>Hypervisor</w:t>
      </w:r>
      <w:bookmarkEnd w:id="5"/>
    </w:p>
    <w:p w14:paraId="13AF5104" w14:textId="06A7805C" w:rsidR="00496685" w:rsidRPr="00A44432" w:rsidRDefault="007C3D6F" w:rsidP="00496685">
      <w:pPr>
        <w:rPr>
          <w:rFonts w:ascii="Times New Roman" w:hAnsi="Times New Roman" w:cs="Times New Roman"/>
        </w:rPr>
      </w:pPr>
      <w:r w:rsidRPr="00A44432">
        <w:rPr>
          <w:rFonts w:ascii="Times New Roman" w:hAnsi="Times New Roman" w:cs="Times New Roman"/>
        </w:rPr>
        <w:t>When you start up a physical server with a bare-metal hypervisor, it displays a command prompt-like interface with hardware and network information. They include the processor type, memory amount, IP address, and MAC address.</w:t>
      </w:r>
    </w:p>
    <w:p w14:paraId="41A708C8" w14:textId="06DB7634" w:rsidR="0034674C" w:rsidRDefault="00E564B0" w:rsidP="0034674C">
      <w:r>
        <w:br/>
      </w:r>
      <w:r>
        <w:br/>
      </w:r>
      <w:r>
        <w:br/>
      </w:r>
    </w:p>
    <w:p w14:paraId="4B51048B" w14:textId="49775C44" w:rsidR="00C00D78" w:rsidRDefault="00C357B4" w:rsidP="00C00D78">
      <w:r>
        <w:lastRenderedPageBreak/>
        <w:t xml:space="preserve">Following is a snapshot of a VMware </w:t>
      </w:r>
      <w:proofErr w:type="spellStart"/>
      <w:r>
        <w:t>ESXi</w:t>
      </w:r>
      <w:proofErr w:type="spellEnd"/>
      <w:r>
        <w:t xml:space="preserve"> type 1 hypervisor screen when the server powers up.</w:t>
      </w:r>
    </w:p>
    <w:p w14:paraId="55D2F6C8" w14:textId="77777777" w:rsidR="005C227A" w:rsidRDefault="00722278" w:rsidP="005C227A">
      <w:pPr>
        <w:keepNext/>
      </w:pPr>
      <w:r>
        <w:rPr>
          <w:noProof/>
        </w:rPr>
        <w:drawing>
          <wp:inline distT="0" distB="0" distL="0" distR="0" wp14:anchorId="640AD2F4" wp14:editId="47BF26FA">
            <wp:extent cx="5731510" cy="4296410"/>
            <wp:effectExtent l="0" t="0" r="2540" b="8890"/>
            <wp:docPr id="268000071" name="Picture 1" descr="A screenshot of a computer&#10;&#10;Description automatically generate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00071" name="Picture 1" descr="A screenshot of a computer&#10;&#10;Description automatically generated">
                      <a:hlinkClick r:id="rId10"/>
                    </pic:cNvPr>
                    <pic:cNvPicPr/>
                  </pic:nvPicPr>
                  <pic:blipFill>
                    <a:blip r:embed="rId12"/>
                    <a:stretch>
                      <a:fillRect/>
                    </a:stretch>
                  </pic:blipFill>
                  <pic:spPr>
                    <a:xfrm>
                      <a:off x="0" y="0"/>
                      <a:ext cx="5731510" cy="4296410"/>
                    </a:xfrm>
                    <a:prstGeom prst="rect">
                      <a:avLst/>
                    </a:prstGeom>
                  </pic:spPr>
                </pic:pic>
              </a:graphicData>
            </a:graphic>
          </wp:inline>
        </w:drawing>
      </w:r>
    </w:p>
    <w:p w14:paraId="62B78610" w14:textId="1DE2D141" w:rsidR="003C6119" w:rsidRDefault="005C227A" w:rsidP="005C227A">
      <w:pPr>
        <w:pStyle w:val="Caption"/>
      </w:pPr>
      <w:bookmarkStart w:id="6" w:name="_Toc164856500"/>
      <w:r>
        <w:t xml:space="preserve">Figure </w:t>
      </w:r>
      <w:r>
        <w:fldChar w:fldCharType="begin"/>
      </w:r>
      <w:r>
        <w:instrText xml:space="preserve"> SEQ Figure \* ARABIC </w:instrText>
      </w:r>
      <w:r>
        <w:fldChar w:fldCharType="separate"/>
      </w:r>
      <w:r w:rsidR="00B0153C">
        <w:rPr>
          <w:noProof/>
        </w:rPr>
        <w:t>2</w:t>
      </w:r>
      <w:r>
        <w:fldChar w:fldCharType="end"/>
      </w:r>
      <w:r>
        <w:t xml:space="preserve">: ESXI bootup </w:t>
      </w:r>
      <w:proofErr w:type="gramStart"/>
      <w:r>
        <w:t>display</w:t>
      </w:r>
      <w:bookmarkEnd w:id="6"/>
      <w:proofErr w:type="gramEnd"/>
    </w:p>
    <w:p w14:paraId="1B8424E2" w14:textId="11861CAC" w:rsidR="00C00D78" w:rsidRDefault="00144F37" w:rsidP="00144F37">
      <w:r>
        <w:t>Type 1 Hypervisor Setup</w:t>
      </w:r>
    </w:p>
    <w:p w14:paraId="5986841A" w14:textId="122AF443" w:rsidR="00144F37" w:rsidRPr="00833798" w:rsidRDefault="009B5A39" w:rsidP="00144F37">
      <w:pPr>
        <w:pStyle w:val="ListParagraph"/>
        <w:numPr>
          <w:ilvl w:val="0"/>
          <w:numId w:val="5"/>
        </w:numPr>
        <w:rPr>
          <w:rFonts w:ascii="Times New Roman" w:hAnsi="Times New Roman" w:cs="Times New Roman"/>
        </w:rPr>
      </w:pPr>
      <w:r>
        <w:rPr>
          <w:rFonts w:ascii="Times New Roman" w:hAnsi="Times New Roman" w:cs="Times New Roman"/>
        </w:rPr>
        <w:t xml:space="preserve"> Direct access to Hardware: </w:t>
      </w:r>
      <w:r w:rsidR="00E978FB" w:rsidRPr="00833798">
        <w:rPr>
          <w:rFonts w:ascii="Times New Roman" w:hAnsi="Times New Roman" w:cs="Times New Roman"/>
        </w:rPr>
        <w:t>The physical hardware of the host computer is directly accessible to the hypervisor, which enables it to effectively manage resources and give virtual machines (VMs) outstanding performance.</w:t>
      </w:r>
    </w:p>
    <w:p w14:paraId="0F26D7E5" w14:textId="2B529D97" w:rsidR="00E978FB" w:rsidRPr="00833798" w:rsidRDefault="00137967" w:rsidP="00144F37">
      <w:pPr>
        <w:pStyle w:val="ListParagraph"/>
        <w:numPr>
          <w:ilvl w:val="0"/>
          <w:numId w:val="5"/>
        </w:numPr>
        <w:rPr>
          <w:rFonts w:ascii="Times New Roman" w:hAnsi="Times New Roman" w:cs="Times New Roman"/>
        </w:rPr>
      </w:pPr>
      <w:r w:rsidRPr="009B5A39">
        <w:rPr>
          <w:rFonts w:ascii="Times New Roman" w:hAnsi="Times New Roman" w:cs="Times New Roman"/>
        </w:rPr>
        <w:t>No Host Operating System overhead</w:t>
      </w:r>
      <w:r>
        <w:rPr>
          <w:rFonts w:ascii="Times New Roman" w:hAnsi="Times New Roman" w:cs="Times New Roman"/>
        </w:rPr>
        <w:t>:</w:t>
      </w:r>
      <w:r w:rsidR="00833798" w:rsidRPr="00833798">
        <w:rPr>
          <w:rFonts w:ascii="Times New Roman" w:hAnsi="Times New Roman" w:cs="Times New Roman"/>
        </w:rPr>
        <w:t xml:space="preserve"> there is no host operating system overhead, resulting in increased performance and stability for virtual machines (VMs).</w:t>
      </w:r>
    </w:p>
    <w:p w14:paraId="552121D7" w14:textId="169C64EF" w:rsidR="00833798" w:rsidRDefault="004C5376" w:rsidP="00144F37">
      <w:pPr>
        <w:pStyle w:val="ListParagraph"/>
        <w:numPr>
          <w:ilvl w:val="0"/>
          <w:numId w:val="5"/>
        </w:numPr>
      </w:pPr>
      <w:r w:rsidRPr="009B5A39">
        <w:t>Dedicated Virtualization Environment</w:t>
      </w:r>
      <w:r>
        <w:t xml:space="preserve">: The Type 1 Hypervisor operates on a physical machine dedicated solely to virtualization. It eliminates the need to run a separate operating system for general-purpose tasks, which further optimises resources for virtualization. </w:t>
      </w:r>
    </w:p>
    <w:p w14:paraId="59011918" w14:textId="08719A65" w:rsidR="009B5A39" w:rsidRDefault="00C07921" w:rsidP="00144F37">
      <w:pPr>
        <w:pStyle w:val="ListParagraph"/>
        <w:numPr>
          <w:ilvl w:val="0"/>
          <w:numId w:val="5"/>
        </w:numPr>
      </w:pPr>
      <w:r>
        <w:t xml:space="preserve">Enhanced </w:t>
      </w:r>
      <w:r w:rsidR="00C23A75">
        <w:t xml:space="preserve">Security: </w:t>
      </w:r>
      <w:r w:rsidR="00344399">
        <w:t>Type 1 hypervisors frequently provide better security features since they have direct control over hardware resources and stronger VM isolation capabilities. This minimises the threat footprint instead of a virtualized solution based on a regular operating system.</w:t>
      </w:r>
    </w:p>
    <w:p w14:paraId="0A221D38" w14:textId="77777777" w:rsidR="00626C50" w:rsidRDefault="001E73CC" w:rsidP="00144F37">
      <w:pPr>
        <w:pStyle w:val="ListParagraph"/>
        <w:numPr>
          <w:ilvl w:val="0"/>
          <w:numId w:val="5"/>
        </w:numPr>
      </w:pPr>
      <w:r>
        <w:t xml:space="preserve">Scalability and </w:t>
      </w:r>
      <w:r w:rsidR="00A9792F">
        <w:t>Efficiency:</w:t>
      </w:r>
      <w:r w:rsidR="00626C50" w:rsidRPr="00626C50">
        <w:t xml:space="preserve"> </w:t>
      </w:r>
      <w:r w:rsidR="00626C50">
        <w:t xml:space="preserve">Bare-metal hypervisors are well-suited to enterprise systems with high performance requirements and demanding workloads. They allow for the consolidation of multiple virtual machines (VMs) on a single physical server, as well as scalability and efficiency by making optimal use of hardware resources. </w:t>
      </w:r>
    </w:p>
    <w:p w14:paraId="22B78E39" w14:textId="62E8AD63" w:rsidR="001276D1" w:rsidRDefault="00A9792F" w:rsidP="00626C50">
      <w:pPr>
        <w:pStyle w:val="ListParagraph"/>
      </w:pPr>
      <w:r>
        <w:t xml:space="preserve"> </w:t>
      </w:r>
    </w:p>
    <w:p w14:paraId="13508F67" w14:textId="77777777" w:rsidR="001276D1" w:rsidRDefault="001276D1">
      <w:r>
        <w:br w:type="page"/>
      </w:r>
    </w:p>
    <w:p w14:paraId="6C53B8E2" w14:textId="1E185899" w:rsidR="00344399" w:rsidRDefault="006F4B71" w:rsidP="00004CCF">
      <w:pPr>
        <w:pStyle w:val="Heading3"/>
      </w:pPr>
      <w:bookmarkStart w:id="7" w:name="_Toc164841382"/>
      <w:r>
        <w:lastRenderedPageBreak/>
        <w:t xml:space="preserve">Advantages and Disadvantages of </w:t>
      </w:r>
      <w:r w:rsidR="00483AC1">
        <w:t>Type 1 Hypervisor</w:t>
      </w:r>
      <w:bookmarkEnd w:id="7"/>
    </w:p>
    <w:p w14:paraId="13FB83C7" w14:textId="77777777" w:rsidR="00A4016A" w:rsidRDefault="00A4016A" w:rsidP="00A4016A"/>
    <w:p w14:paraId="4BC8E4BD" w14:textId="77777777" w:rsidR="003B1519" w:rsidRPr="000C3742" w:rsidRDefault="005B539A" w:rsidP="00A4016A">
      <w:pPr>
        <w:rPr>
          <w:rFonts w:ascii="Times New Roman" w:hAnsi="Times New Roman" w:cs="Times New Roman"/>
        </w:rPr>
      </w:pPr>
      <w:r w:rsidRPr="000C3742">
        <w:rPr>
          <w:rFonts w:ascii="Times New Roman" w:hAnsi="Times New Roman" w:cs="Times New Roman"/>
        </w:rPr>
        <w:t>Performance Concerns:</w:t>
      </w:r>
    </w:p>
    <w:p w14:paraId="1C81D189" w14:textId="1D165E6B" w:rsidR="003B1519" w:rsidRPr="000C3742" w:rsidRDefault="005B539A" w:rsidP="00A4016A">
      <w:pPr>
        <w:rPr>
          <w:rFonts w:ascii="Times New Roman" w:hAnsi="Times New Roman" w:cs="Times New Roman"/>
        </w:rPr>
      </w:pPr>
      <w:r w:rsidRPr="000C3742">
        <w:rPr>
          <w:rFonts w:ascii="Times New Roman" w:hAnsi="Times New Roman" w:cs="Times New Roman"/>
        </w:rPr>
        <w:t xml:space="preserve"> </w:t>
      </w:r>
      <w:r w:rsidR="005666AD" w:rsidRPr="000C3742">
        <w:rPr>
          <w:rFonts w:ascii="Times New Roman" w:hAnsi="Times New Roman" w:cs="Times New Roman"/>
        </w:rPr>
        <w:t xml:space="preserve">Users may expect a 10% to 15% performance reduction when using Type 1 hypervisors instead of executing the virtualized operating system in a software environment. Type 1 hypervisors provide </w:t>
      </w:r>
      <w:r w:rsidR="008A6BDE" w:rsidRPr="000C3742">
        <w:rPr>
          <w:rFonts w:ascii="Times New Roman" w:hAnsi="Times New Roman" w:cs="Times New Roman"/>
        </w:rPr>
        <w:t>impressive performance</w:t>
      </w:r>
      <w:r w:rsidR="005666AD" w:rsidRPr="000C3742">
        <w:rPr>
          <w:rFonts w:ascii="Times New Roman" w:hAnsi="Times New Roman" w:cs="Times New Roman"/>
        </w:rPr>
        <w:t xml:space="preserve"> by utilising the host machine's native hardware</w:t>
      </w:r>
      <w:r w:rsidR="008A6BDE" w:rsidRPr="000C374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5c8b156d0506b6c9ebd5b3c&quot;],&quot;referencesOptions&quot;:{&quot;doc:65c8b156d0506b6c9ebd5b3c&quot;:{&quot;author&quot;:true,&quot;year&quot;:true,&quot;pageReplace&quot;:&quot;&quot;,&quot;prefix&quot;:&quot;&quot;,&quot;suffix&quot;:&quot;&quot;}},&quot;hasBrokenReferences&quot;:false,&quot;hasManualEdits&quot;:false,&quot;citationType&quot;:&quot;inline&quot;,&quot;id&quot;:-1229839311,&quot;citationText&quot;:&quot;&lt;span style=\&quot;font-family:Calibri;font-size:14.666666666666666px;color:#000000\&quot;&gt;[2]&lt;/span&gt;&quot;}"/>
          <w:id w:val="-1229839311"/>
          <w:placeholder>
            <w:docPart w:val="9525FB18939E4848AFC2F16B082982D0"/>
          </w:placeholder>
        </w:sdtPr>
        <w:sdtEndPr/>
        <w:sdtContent>
          <w:r w:rsidR="002229CD">
            <w:rPr>
              <w:rFonts w:ascii="Calibri" w:eastAsia="Times New Roman" w:hAnsi="Calibri" w:cs="Calibri"/>
              <w:color w:val="000000"/>
            </w:rPr>
            <w:t>[2]</w:t>
          </w:r>
        </w:sdtContent>
      </w:sdt>
      <w:r w:rsidR="007526EC" w:rsidRPr="000C3742">
        <w:rPr>
          <w:rFonts w:ascii="Times New Roman" w:hAnsi="Times New Roman" w:cs="Times New Roman"/>
        </w:rPr>
        <w:t>. Considering that a Type 1 hypervisor will use the host hardware necessitates that the host hardware be performant and have resources readily available for the VM to utilise.</w:t>
      </w:r>
    </w:p>
    <w:p w14:paraId="4F3D9558" w14:textId="0124F0A5" w:rsidR="004E29FB" w:rsidRPr="000C3742" w:rsidRDefault="00652879" w:rsidP="00A4016A">
      <w:pPr>
        <w:rPr>
          <w:rFonts w:ascii="Times New Roman" w:hAnsi="Times New Roman" w:cs="Times New Roman"/>
        </w:rPr>
      </w:pPr>
      <w:proofErr w:type="gramStart"/>
      <w:r w:rsidRPr="000C3742">
        <w:rPr>
          <w:rFonts w:ascii="Times New Roman" w:hAnsi="Times New Roman" w:cs="Times New Roman"/>
        </w:rPr>
        <w:t xml:space="preserve">Resource </w:t>
      </w:r>
      <w:r w:rsidR="008E2CAF" w:rsidRPr="000C3742">
        <w:rPr>
          <w:rFonts w:ascii="Times New Roman" w:hAnsi="Times New Roman" w:cs="Times New Roman"/>
        </w:rPr>
        <w:t xml:space="preserve"> Over</w:t>
      </w:r>
      <w:proofErr w:type="gramEnd"/>
      <w:r w:rsidR="008E2CAF" w:rsidRPr="000C3742">
        <w:rPr>
          <w:rFonts w:ascii="Times New Roman" w:hAnsi="Times New Roman" w:cs="Times New Roman"/>
        </w:rPr>
        <w:t xml:space="preserve"> – Allocation:</w:t>
      </w:r>
    </w:p>
    <w:p w14:paraId="050E651A" w14:textId="77777777" w:rsidR="004E37CB" w:rsidRPr="000C3742" w:rsidRDefault="00165CEB" w:rsidP="00A4016A">
      <w:pPr>
        <w:rPr>
          <w:rFonts w:ascii="Times New Roman" w:hAnsi="Times New Roman" w:cs="Times New Roman"/>
        </w:rPr>
      </w:pPr>
      <w:r w:rsidRPr="000C3742">
        <w:rPr>
          <w:rFonts w:ascii="Times New Roman" w:hAnsi="Times New Roman" w:cs="Times New Roman"/>
        </w:rPr>
        <w:t xml:space="preserve">By choosing a type 2 hypervisor, you </w:t>
      </w:r>
      <w:proofErr w:type="gramStart"/>
      <w:r w:rsidRPr="000C3742">
        <w:rPr>
          <w:rFonts w:ascii="Times New Roman" w:hAnsi="Times New Roman" w:cs="Times New Roman"/>
        </w:rPr>
        <w:t>have the ability to</w:t>
      </w:r>
      <w:proofErr w:type="gramEnd"/>
      <w:r w:rsidRPr="000C3742">
        <w:rPr>
          <w:rFonts w:ascii="Times New Roman" w:hAnsi="Times New Roman" w:cs="Times New Roman"/>
        </w:rPr>
        <w:t xml:space="preserve"> provide additional resources to your virtual machines. With ease, you can increase your server memory up to an impressive 128GB and allocate up to 24GB of memory to each of your eight virtual machines. This means that your virtual machines will recognize that they have access to 24GB of RAM, even if they don't use the entire allocation. This gives you the freedom to optimize your resources for specific tasks while providing the best possible performance.</w:t>
      </w:r>
    </w:p>
    <w:p w14:paraId="68A0F2BD" w14:textId="77777777" w:rsidR="006C301E" w:rsidRPr="000C3742" w:rsidRDefault="00131FD9" w:rsidP="00A4016A">
      <w:pPr>
        <w:rPr>
          <w:rFonts w:ascii="Times New Roman" w:hAnsi="Times New Roman" w:cs="Times New Roman"/>
        </w:rPr>
      </w:pPr>
      <w:r w:rsidRPr="000C3742">
        <w:rPr>
          <w:rFonts w:ascii="Times New Roman" w:hAnsi="Times New Roman" w:cs="Times New Roman"/>
        </w:rPr>
        <w:t>Disadvantages:</w:t>
      </w:r>
      <w:r w:rsidR="00E21333" w:rsidRPr="000C3742">
        <w:rPr>
          <w:rFonts w:ascii="Times New Roman" w:hAnsi="Times New Roman" w:cs="Times New Roman"/>
        </w:rPr>
        <w:t xml:space="preserve"> </w:t>
      </w:r>
      <w:r w:rsidR="00AA6EED" w:rsidRPr="000C3742">
        <w:rPr>
          <w:rFonts w:ascii="Times New Roman" w:hAnsi="Times New Roman" w:cs="Times New Roman"/>
        </w:rPr>
        <w:t>Basic functionality - Type 1 hypervisors</w:t>
      </w:r>
      <w:r w:rsidR="00B96D9D" w:rsidRPr="000C3742">
        <w:rPr>
          <w:rFonts w:ascii="Times New Roman" w:hAnsi="Times New Roman" w:cs="Times New Roman"/>
        </w:rPr>
        <w:t xml:space="preserve"> </w:t>
      </w:r>
      <w:r w:rsidR="00AA6EED" w:rsidRPr="000C3742">
        <w:rPr>
          <w:rFonts w:ascii="Times New Roman" w:hAnsi="Times New Roman" w:cs="Times New Roman"/>
        </w:rPr>
        <w:t>lack many functions. The functions include simple tasks like changing the date and time, IP address, password, and so on.</w:t>
      </w:r>
    </w:p>
    <w:p w14:paraId="01185FBE" w14:textId="77777777" w:rsidR="00D65852" w:rsidRPr="000C3742" w:rsidRDefault="006C301E" w:rsidP="00A4016A">
      <w:pPr>
        <w:rPr>
          <w:rFonts w:ascii="Times New Roman" w:hAnsi="Times New Roman" w:cs="Times New Roman"/>
        </w:rPr>
      </w:pPr>
      <w:r w:rsidRPr="000C3742">
        <w:rPr>
          <w:rFonts w:ascii="Times New Roman" w:hAnsi="Times New Roman" w:cs="Times New Roman"/>
        </w:rPr>
        <w:t>Difficult to manage: To establish virtual instances, you must first set up a management panel on a different machine. You can use the console to access the server's hypervisor and manage your virtual environment.</w:t>
      </w:r>
      <w:r w:rsidR="004E37CB" w:rsidRPr="000C3742">
        <w:rPr>
          <w:rFonts w:ascii="Times New Roman" w:hAnsi="Times New Roman" w:cs="Times New Roman"/>
        </w:rPr>
        <w:br/>
      </w:r>
    </w:p>
    <w:p w14:paraId="66956A9D" w14:textId="3DDA771D" w:rsidR="00E03E98" w:rsidRPr="000C3742" w:rsidRDefault="00E03E98" w:rsidP="00A4016A">
      <w:pPr>
        <w:rPr>
          <w:rFonts w:ascii="Times New Roman" w:hAnsi="Times New Roman" w:cs="Times New Roman"/>
        </w:rPr>
      </w:pPr>
      <w:r w:rsidRPr="000C3742">
        <w:rPr>
          <w:rFonts w:ascii="Times New Roman" w:hAnsi="Times New Roman" w:cs="Times New Roman"/>
        </w:rPr>
        <w:t xml:space="preserve">Cost: </w:t>
      </w:r>
      <w:r w:rsidR="00D65852" w:rsidRPr="000C3742">
        <w:rPr>
          <w:rFonts w:ascii="Times New Roman" w:hAnsi="Times New Roman" w:cs="Times New Roman"/>
        </w:rPr>
        <w:t>The cost of a management console licence varies significantly depending on the functionality required.</w:t>
      </w:r>
    </w:p>
    <w:p w14:paraId="21800831" w14:textId="76BF1D4E" w:rsidR="003B1519" w:rsidRPr="000C3742" w:rsidRDefault="003B1519" w:rsidP="00A4016A">
      <w:pPr>
        <w:rPr>
          <w:rFonts w:ascii="Times New Roman" w:hAnsi="Times New Roman" w:cs="Times New Roman"/>
        </w:rPr>
      </w:pPr>
      <w:r w:rsidRPr="000C3742">
        <w:rPr>
          <w:rFonts w:ascii="Times New Roman" w:hAnsi="Times New Roman" w:cs="Times New Roman"/>
        </w:rPr>
        <w:t>Use Cases:</w:t>
      </w:r>
      <w:r w:rsidR="00D65852" w:rsidRPr="000C3742">
        <w:rPr>
          <w:rFonts w:ascii="Times New Roman" w:hAnsi="Times New Roman" w:cs="Times New Roman"/>
        </w:rPr>
        <w:t xml:space="preserve"> </w:t>
      </w:r>
      <w:r w:rsidR="00E116B0" w:rsidRPr="000C3742">
        <w:rPr>
          <w:rFonts w:ascii="Times New Roman" w:hAnsi="Times New Roman" w:cs="Times New Roman"/>
        </w:rPr>
        <w:t>Type 1 hypervisors are the perfect fit for enterprise-level installations, and they are particularly suitable for thin client deployments. In this scenario, users are assigned a Type 1 virtual machine from a pool of available VMs, regardless of the minimal resources required to boot up the client.</w:t>
      </w:r>
      <w:r w:rsidR="00CC0BE9" w:rsidRPr="000C3742">
        <w:rPr>
          <w:rFonts w:ascii="Times New Roman" w:hAnsi="Times New Roman" w:cs="Times New Roman"/>
        </w:rPr>
        <w:t xml:space="preserve"> They perform just as well as a typical desktop or computer while requiring significantly less company money.</w:t>
      </w:r>
    </w:p>
    <w:p w14:paraId="22374CE6" w14:textId="50907B05" w:rsidR="00652879" w:rsidRPr="000C3742" w:rsidRDefault="00D773AC" w:rsidP="00A4016A">
      <w:pPr>
        <w:rPr>
          <w:rFonts w:ascii="Times New Roman" w:hAnsi="Times New Roman" w:cs="Times New Roman"/>
        </w:rPr>
      </w:pPr>
      <w:r w:rsidRPr="000C3742">
        <w:rPr>
          <w:rFonts w:ascii="Times New Roman" w:hAnsi="Times New Roman" w:cs="Times New Roman"/>
        </w:rPr>
        <w:t>To su</w:t>
      </w:r>
      <w:r w:rsidR="000C3742" w:rsidRPr="000C3742">
        <w:rPr>
          <w:rFonts w:ascii="Times New Roman" w:hAnsi="Times New Roman" w:cs="Times New Roman"/>
        </w:rPr>
        <w:t xml:space="preserve">mmarise, </w:t>
      </w:r>
      <w:r w:rsidRPr="000C3742">
        <w:rPr>
          <w:rFonts w:ascii="Times New Roman" w:hAnsi="Times New Roman" w:cs="Times New Roman"/>
        </w:rPr>
        <w:t>Type 1 hypervisors are the perfect solution for data centres, cloud environments, and enterprise IT infrastructure. They offer unparalleled performance, stability, security, and efficiency, making them the top choice for system administrators and IT professionals.</w:t>
      </w:r>
    </w:p>
    <w:p w14:paraId="2949FFA3" w14:textId="77777777" w:rsidR="003F0661" w:rsidRDefault="003F0661" w:rsidP="00A4016A"/>
    <w:p w14:paraId="3A84064D" w14:textId="77777777" w:rsidR="008A6BDE" w:rsidRDefault="008A6BDE" w:rsidP="00A4016A"/>
    <w:p w14:paraId="739A63B5" w14:textId="77777777" w:rsidR="008A6BDE" w:rsidRPr="00A4016A" w:rsidRDefault="008A6BDE" w:rsidP="00A4016A"/>
    <w:p w14:paraId="0756F3F2" w14:textId="77777777" w:rsidR="006F4B71" w:rsidRDefault="006F4B71" w:rsidP="006F4B71"/>
    <w:p w14:paraId="04017F92" w14:textId="77777777" w:rsidR="006F4B71" w:rsidRPr="006F4B71" w:rsidRDefault="006F4B71" w:rsidP="006F4B71"/>
    <w:p w14:paraId="3847EBCC" w14:textId="77777777" w:rsidR="00004CCF" w:rsidRDefault="00004CCF" w:rsidP="00004CCF"/>
    <w:p w14:paraId="06126905" w14:textId="77777777" w:rsidR="00004CCF" w:rsidRPr="00004CCF" w:rsidRDefault="00004CCF" w:rsidP="00004CCF"/>
    <w:p w14:paraId="41959C64" w14:textId="4A99348E" w:rsidR="004F670A" w:rsidRDefault="004F670A">
      <w:r>
        <w:br w:type="page"/>
      </w:r>
    </w:p>
    <w:p w14:paraId="2AC4E773" w14:textId="77777777" w:rsidR="00A27D6E" w:rsidRDefault="00A27D6E" w:rsidP="009E0E2C">
      <w:pPr>
        <w:pStyle w:val="Heading3"/>
      </w:pPr>
      <w:bookmarkStart w:id="8" w:name="_Toc164841383"/>
      <w:r>
        <w:lastRenderedPageBreak/>
        <w:t>Type 2 Hypervisor</w:t>
      </w:r>
      <w:bookmarkEnd w:id="8"/>
      <w:r>
        <w:t xml:space="preserve"> </w:t>
      </w:r>
    </w:p>
    <w:p w14:paraId="37B6662F" w14:textId="77777777" w:rsidR="00A27D6E" w:rsidRDefault="00A27D6E" w:rsidP="009E0E2C">
      <w:pPr>
        <w:pStyle w:val="Heading3"/>
      </w:pPr>
    </w:p>
    <w:p w14:paraId="4E51D855" w14:textId="77777777" w:rsidR="00942056" w:rsidRDefault="009E2278" w:rsidP="00942056">
      <w:r>
        <w:t xml:space="preserve">Type 2 hypervisors, frequently referred to as hosted hypervisors, utilise current operating systems to manage resources and virtualize. Type 2 hypervisors work similarly to VM administration apps that operate on the present operating system, letting you install additional consoles remotely on another machine. The built-in functions are free and versatile, making them highly cost-effective. </w:t>
      </w:r>
      <w:r>
        <w:br/>
      </w:r>
    </w:p>
    <w:p w14:paraId="584F7385" w14:textId="3D1F8A68" w:rsidR="00942056" w:rsidRDefault="001028D8" w:rsidP="00942056">
      <w:r>
        <w:t>It is</w:t>
      </w:r>
      <w:r w:rsidR="00942056">
        <w:t xml:space="preserve"> important to note that hypervisor and virtual machine operations </w:t>
      </w:r>
      <w:r>
        <w:t>must</w:t>
      </w:r>
      <w:r w:rsidR="00942056">
        <w:t xml:space="preserve"> go through the host operating system, which can cause delays and waste resources. This also means that they cannot directly access the host hardware and resources. In addition, if any virtual machines are running on the host operating system, they may be at risk due to security vulnerabilities. </w:t>
      </w:r>
    </w:p>
    <w:p w14:paraId="513C087B" w14:textId="1E1CDCB9" w:rsidR="00942056" w:rsidRDefault="00942056" w:rsidP="00942056">
      <w:r>
        <w:t xml:space="preserve">If </w:t>
      </w:r>
      <w:r w:rsidR="001028D8">
        <w:t>you are</w:t>
      </w:r>
      <w:r>
        <w:t xml:space="preserve"> using Type 2 hypervisors, </w:t>
      </w:r>
      <w:r w:rsidR="001028D8">
        <w:t>it is</w:t>
      </w:r>
      <w:r>
        <w:t xml:space="preserve"> important to be mindful of your actions. Remember that virtual machines will consume all the RAM you allocate to them, so </w:t>
      </w:r>
      <w:r w:rsidR="001028D8">
        <w:t>you will</w:t>
      </w:r>
      <w:r>
        <w:t xml:space="preserve"> need to ensure you have enough RAM to keep both the host and virtual machines running smoothly.</w:t>
      </w:r>
    </w:p>
    <w:p w14:paraId="0D875CFA" w14:textId="77777777" w:rsidR="008318E4" w:rsidRDefault="008318E4" w:rsidP="00942056"/>
    <w:p w14:paraId="0D469BFC" w14:textId="77777777" w:rsidR="008318E4" w:rsidRDefault="008318E4" w:rsidP="008318E4">
      <w:pPr>
        <w:keepNext/>
      </w:pPr>
      <w:r>
        <w:rPr>
          <w:noProof/>
        </w:rPr>
        <w:drawing>
          <wp:inline distT="0" distB="0" distL="0" distR="0" wp14:anchorId="3D938C54" wp14:editId="4E9BAEA3">
            <wp:extent cx="5731510" cy="4339590"/>
            <wp:effectExtent l="0" t="0" r="2540" b="3810"/>
            <wp:docPr id="904098365" name="Picture 1" descr="diagram of virtual machines, OS, and Hypervisor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98365" name="Picture 1" descr="diagram of virtual machines, OS, and Hypervisors">
                      <a:hlinkClick r:id="rId10"/>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39590"/>
                    </a:xfrm>
                    <a:prstGeom prst="rect">
                      <a:avLst/>
                    </a:prstGeom>
                    <a:noFill/>
                    <a:ln>
                      <a:noFill/>
                    </a:ln>
                  </pic:spPr>
                </pic:pic>
              </a:graphicData>
            </a:graphic>
          </wp:inline>
        </w:drawing>
      </w:r>
    </w:p>
    <w:p w14:paraId="1FD21E04" w14:textId="7F3DA9B2" w:rsidR="008318E4" w:rsidRDefault="008318E4" w:rsidP="008318E4">
      <w:pPr>
        <w:pStyle w:val="Caption"/>
      </w:pPr>
      <w:bookmarkStart w:id="9" w:name="_Toc164856501"/>
      <w:r>
        <w:t xml:space="preserve">Figure </w:t>
      </w:r>
      <w:r>
        <w:fldChar w:fldCharType="begin"/>
      </w:r>
      <w:r>
        <w:instrText xml:space="preserve"> SEQ Figure \* ARABIC </w:instrText>
      </w:r>
      <w:r>
        <w:fldChar w:fldCharType="separate"/>
      </w:r>
      <w:r w:rsidR="00B0153C">
        <w:rPr>
          <w:noProof/>
        </w:rPr>
        <w:t>3</w:t>
      </w:r>
      <w:r>
        <w:fldChar w:fldCharType="end"/>
      </w:r>
      <w:r>
        <w:t>: Type 2 Hypervisor Desing</w:t>
      </w:r>
      <w:bookmarkEnd w:id="9"/>
    </w:p>
    <w:p w14:paraId="2F9C6F4C" w14:textId="77777777" w:rsidR="00942056" w:rsidRDefault="00942056" w:rsidP="00942056"/>
    <w:p w14:paraId="7281FFCD" w14:textId="071E4728" w:rsidR="004F670A" w:rsidRDefault="009E2278" w:rsidP="00942056">
      <w:r>
        <w:br/>
      </w:r>
      <w:r w:rsidR="004F670A">
        <w:br w:type="page"/>
      </w:r>
    </w:p>
    <w:p w14:paraId="134B7F2B" w14:textId="3EA7B995" w:rsidR="00663649" w:rsidRDefault="00574D55" w:rsidP="00FB17A1">
      <w:pPr>
        <w:pStyle w:val="Heading3"/>
      </w:pPr>
      <w:bookmarkStart w:id="10" w:name="_Toc164841384"/>
      <w:r w:rsidRPr="00574D55">
        <w:lastRenderedPageBreak/>
        <w:t>Advantages and Disadvantages of Type 2 Hypervisor</w:t>
      </w:r>
      <w:bookmarkEnd w:id="10"/>
    </w:p>
    <w:p w14:paraId="3D2E8748" w14:textId="77777777" w:rsidR="00FB17A1" w:rsidRDefault="00FB17A1" w:rsidP="00FB17A1"/>
    <w:p w14:paraId="6B94D087" w14:textId="77777777" w:rsidR="00FB17A1" w:rsidRDefault="00FB17A1" w:rsidP="00FB17A1">
      <w:r>
        <w:t>Advantages:</w:t>
      </w:r>
    </w:p>
    <w:p w14:paraId="69E7A67E" w14:textId="77777777" w:rsidR="00FB17A1" w:rsidRDefault="00FB17A1" w:rsidP="00FB17A1"/>
    <w:p w14:paraId="155A041E" w14:textId="77777777" w:rsidR="000E0172" w:rsidRDefault="000E0172" w:rsidP="00FB17A1">
      <w:pPr>
        <w:pStyle w:val="ListParagraph"/>
        <w:numPr>
          <w:ilvl w:val="0"/>
          <w:numId w:val="7"/>
        </w:numPr>
      </w:pPr>
      <w:r w:rsidRPr="000E0172">
        <w:t>Straightforward to operate and maintain: To establish and manage your virtual environment, you are not obligated to install additional software on a different computer. Set up and use a type 2 hypervisor in your operating system identically to every other application you have. You can import or export appliances, capture screenshots of your virtual computers, or replicate them.</w:t>
      </w:r>
    </w:p>
    <w:p w14:paraId="41D5BDD4" w14:textId="2FECC4B0" w:rsidR="006B0DA3" w:rsidRDefault="006B0DA3" w:rsidP="00FB17A1">
      <w:pPr>
        <w:pStyle w:val="ListParagraph"/>
        <w:numPr>
          <w:ilvl w:val="0"/>
          <w:numId w:val="7"/>
        </w:numPr>
      </w:pPr>
      <w:r>
        <w:t xml:space="preserve">Type 2 hypervisors are beneficial for research projects and new software testing given that they are convenient. You can test an application's functionality in multiple environments as well as set up a particular network topology by employing a single physical computer to run multiple instances of different operating systems. To keep the host and virtual machines operating, all you </w:t>
      </w:r>
      <w:r w:rsidR="00920069">
        <w:t>must</w:t>
      </w:r>
      <w:r>
        <w:t xml:space="preserve"> do is make sure there are adequate physical resources.</w:t>
      </w:r>
    </w:p>
    <w:p w14:paraId="7F84129F" w14:textId="77777777" w:rsidR="00CD30CF" w:rsidRDefault="00CD30CF" w:rsidP="00FB17A1">
      <w:pPr>
        <w:pStyle w:val="ListParagraph"/>
        <w:numPr>
          <w:ilvl w:val="0"/>
          <w:numId w:val="7"/>
        </w:numPr>
      </w:pPr>
      <w:r>
        <w:t>Enables accessibility to additional productive resources – Users of type 2 hypervisors can utilise their primary operating system's tools in addition to those accessible on additional OSs. The use of Linux apps can be achieved by setting up a virtual Linux machine for Windows users.</w:t>
      </w:r>
    </w:p>
    <w:p w14:paraId="336D4B47" w14:textId="77777777" w:rsidR="00953812" w:rsidRDefault="00953812" w:rsidP="00953812"/>
    <w:p w14:paraId="652514D0" w14:textId="23B888AF" w:rsidR="00953812" w:rsidRDefault="00A46C73" w:rsidP="00953812">
      <w:r>
        <w:t>Disadvantages:</w:t>
      </w:r>
    </w:p>
    <w:p w14:paraId="0163719D" w14:textId="77777777" w:rsidR="00A46C73" w:rsidRDefault="00A46C73" w:rsidP="00953812"/>
    <w:p w14:paraId="25D6DBC0" w14:textId="7D73B2F8" w:rsidR="00A46C73" w:rsidRDefault="001F1769" w:rsidP="00A46C73">
      <w:pPr>
        <w:pStyle w:val="ListParagraph"/>
        <w:numPr>
          <w:ilvl w:val="0"/>
          <w:numId w:val="8"/>
        </w:numPr>
      </w:pPr>
      <w:r w:rsidRPr="001F1769">
        <w:t>Allocating resources can be more challenging with a type 2 hypervisor than with type 1 hypervisor. This is because type 2 hypervisors are less flexible when it comes to resource allocation. Bare-metal hypervisors, on the other hand, can dynamically allocate resources to virtual machines according to their requirements. With a type 2 hypervisor, any resources assigned to a virtual machine are taken up, even if the VM only requires a small fraction of it. For example, if a user assigns 8GB of RAM to a VM that only requires a small fraction of it, the entire 8GB will be provisioned. If a user creates three VMs, each with 8GB of RAM, they will have 8GB of RAM left to run the host system. However, if they create a fourth VM with 8GB of RAM, the system will fail.</w:t>
      </w:r>
    </w:p>
    <w:p w14:paraId="082A30E8" w14:textId="78EEA731" w:rsidR="00383F2D" w:rsidRDefault="009006EA" w:rsidP="00A46C73">
      <w:pPr>
        <w:pStyle w:val="ListParagraph"/>
        <w:numPr>
          <w:ilvl w:val="0"/>
          <w:numId w:val="8"/>
        </w:numPr>
      </w:pPr>
      <w:r>
        <w:t xml:space="preserve"> Performance: </w:t>
      </w:r>
      <w:r w:rsidR="00A501BC">
        <w:t>In VMs, latency difficulties are caused by the host OS's increased demand for physical hardware.</w:t>
      </w:r>
    </w:p>
    <w:p w14:paraId="6AE8F4B2" w14:textId="49E570B0" w:rsidR="00A501BC" w:rsidRDefault="009006EA" w:rsidP="00A46C73">
      <w:pPr>
        <w:pStyle w:val="ListParagraph"/>
        <w:numPr>
          <w:ilvl w:val="0"/>
          <w:numId w:val="8"/>
        </w:numPr>
      </w:pPr>
      <w:r>
        <w:t>Security:</w:t>
      </w:r>
      <w:r w:rsidR="00237D88">
        <w:t xml:space="preserve"> Unlike type 1, type 2 hypervisors use operating systems. By exploiting OS vulnerabilities, attackers can gain access to virtual computers through this component.</w:t>
      </w:r>
    </w:p>
    <w:p w14:paraId="20EAD820" w14:textId="77777777" w:rsidR="00953812" w:rsidRDefault="00953812" w:rsidP="00953812">
      <w:pPr>
        <w:pStyle w:val="ListParagraph"/>
      </w:pPr>
    </w:p>
    <w:p w14:paraId="6E772BB4" w14:textId="7AF2B644" w:rsidR="002C3233" w:rsidRDefault="002C3233">
      <w:r>
        <w:br w:type="page"/>
      </w:r>
    </w:p>
    <w:p w14:paraId="4C473BE0" w14:textId="3B87FC0B" w:rsidR="00953812" w:rsidRDefault="00B87A5F" w:rsidP="00B87A5F">
      <w:pPr>
        <w:pStyle w:val="Heading1"/>
      </w:pPr>
      <w:bookmarkStart w:id="11" w:name="_Toc164841385"/>
      <w:r>
        <w:lastRenderedPageBreak/>
        <w:t xml:space="preserve">Choosing the </w:t>
      </w:r>
      <w:r w:rsidR="00C315F3">
        <w:t>right Hypervisor C</w:t>
      </w:r>
      <w:r>
        <w:t>onfiguration</w:t>
      </w:r>
      <w:bookmarkEnd w:id="11"/>
    </w:p>
    <w:p w14:paraId="3DA01C77" w14:textId="77777777" w:rsidR="00C315F3" w:rsidRDefault="00C315F3" w:rsidP="00C315F3"/>
    <w:p w14:paraId="7ED6101B" w14:textId="69FDC3E7" w:rsidR="00C315F3" w:rsidRDefault="00A302F2" w:rsidP="00C315F3">
      <w:r>
        <w:t>Your needs will dictate the type of hypervisor you choose. You must first determine the scope of the virtual environment you want to run.</w:t>
      </w:r>
    </w:p>
    <w:p w14:paraId="19FE83D6" w14:textId="0AE81B28" w:rsidR="00A302F2" w:rsidRDefault="001C64D5" w:rsidP="00E90980">
      <w:pPr>
        <w:pStyle w:val="ListParagraph"/>
        <w:numPr>
          <w:ilvl w:val="0"/>
          <w:numId w:val="9"/>
        </w:numPr>
      </w:pPr>
      <w:r>
        <w:t>For minuscule deployments and personal use, type 2 hypervisors are accessible. VMware will provide all the features you require if expenditure is not a concern. If not, Oracle VM VirtualBox is a hypervisor that will provide much of the required functionality.</w:t>
      </w:r>
    </w:p>
    <w:p w14:paraId="52CFA8F0" w14:textId="08E5F5D6" w:rsidR="00D708E6" w:rsidRDefault="003E497D" w:rsidP="00D708E6">
      <w:pPr>
        <w:pStyle w:val="ListParagraph"/>
        <w:numPr>
          <w:ilvl w:val="0"/>
          <w:numId w:val="9"/>
        </w:numPr>
      </w:pPr>
      <w:proofErr w:type="gramStart"/>
      <w:r>
        <w:t>Generally speaking, type</w:t>
      </w:r>
      <w:proofErr w:type="gramEnd"/>
      <w:r>
        <w:t xml:space="preserve"> 1 hypervisors are the most suitable selection for enterprise situations, consumers ought to consider several considerations before purchasing one.</w:t>
      </w:r>
    </w:p>
    <w:p w14:paraId="73E34617" w14:textId="5E00E8BD" w:rsidR="00C10582" w:rsidRDefault="00D127C2" w:rsidP="00D708E6">
      <w:r w:rsidRPr="00D127C2">
        <w:t>Licensing expenses usually play a key role in an organisational environment.</w:t>
      </w:r>
      <w:r w:rsidR="00762493">
        <w:t xml:space="preserve"> </w:t>
      </w:r>
      <w:r w:rsidR="00240338" w:rsidRPr="00240338">
        <w:t xml:space="preserve">It is important to carefully consider the licensing requirements for virtualization technologies, as they may be based on factors such as server, CPU, or core usage. The two </w:t>
      </w:r>
      <w:proofErr w:type="gramStart"/>
      <w:r w:rsidR="00240338" w:rsidRPr="00240338">
        <w:t>most commonly used</w:t>
      </w:r>
      <w:proofErr w:type="gramEnd"/>
      <w:r w:rsidR="00240338" w:rsidRPr="00240338">
        <w:t xml:space="preserve"> virtualization technologies are Microsoft Hyper-V and VMware vSphere. Although Hyper-V lost some popularity a few years ago, it is still a viable option for large-scale deployments. KVM operates in a similar way.</w:t>
      </w:r>
    </w:p>
    <w:p w14:paraId="259D0D41" w14:textId="0A26B012" w:rsidR="00AC14C4" w:rsidRDefault="00AC14C4" w:rsidP="00FA28D7">
      <w:pPr>
        <w:pStyle w:val="Heading2"/>
      </w:pPr>
      <w:bookmarkStart w:id="12" w:name="_Toc164841386"/>
      <w:r>
        <w:t>Con</w:t>
      </w:r>
      <w:r w:rsidR="00FA28D7">
        <w:t>clusion</w:t>
      </w:r>
      <w:bookmarkEnd w:id="12"/>
    </w:p>
    <w:p w14:paraId="21518E39" w14:textId="77777777" w:rsidR="006366C8" w:rsidRPr="006366C8" w:rsidRDefault="006366C8" w:rsidP="006366C8"/>
    <w:p w14:paraId="73861357" w14:textId="77777777" w:rsidR="006366C8" w:rsidRDefault="006366C8" w:rsidP="006366C8">
      <w:r>
        <w:t xml:space="preserve">IT solution providers can benefit from a cost-effective and adaptable virtualization solution provided by type 2 hypervisors. These hypervisors make it possible to optimize resource utilization, segregate virtual machines, and migrate them by utilizing the existing operating system and resources. </w:t>
      </w:r>
    </w:p>
    <w:p w14:paraId="74F7E413" w14:textId="2C0144CF" w:rsidR="006366C8" w:rsidRDefault="006366C8" w:rsidP="006366C8">
      <w:r>
        <w:t xml:space="preserve">Type 2 hypervisors are an excellent option for many </w:t>
      </w:r>
      <w:r w:rsidR="00675CF1">
        <w:t>virtualizations</w:t>
      </w:r>
      <w:r>
        <w:t xml:space="preserve"> use cases because they are versatile, easy to implement, and have graphical user interfaces. They also have minimal resource dependencies and performance overhead. </w:t>
      </w:r>
    </w:p>
    <w:p w14:paraId="2A6CA3B6" w14:textId="1F6D576A" w:rsidR="00C1524D" w:rsidRDefault="006366C8" w:rsidP="006366C8">
      <w:r>
        <w:t>By implementing Type 2 hypervisors, businesses can update their systems and procedures for information technology. This enables them to handle older applications, streamline testing and development, optimize resource utilization, and embrace desktop virtualization</w:t>
      </w:r>
      <w:r w:rsidR="00FD4DDD">
        <w:t xml:space="preserve"> </w:t>
      </w:r>
      <w:sdt>
        <w:sdtPr>
          <w:rPr>
            <w:rFonts w:ascii="Calibri" w:hAnsi="Calibri" w:cs="Calibri"/>
            <w:color w:val="000000"/>
            <w:highlight w:val="white"/>
          </w:rPr>
          <w:alias w:val="Citation"/>
          <w:tag w:val="{&quot;referencesIds&quot;:[&quot;doc:65d745e72b8b946677436967&quot;],&quot;referencesOptions&quot;:{&quot;doc:65d745e72b8b946677436967&quot;:{&quot;author&quot;:true,&quot;year&quot;:true,&quot;pageReplace&quot;:&quot;&quot;,&quot;prefix&quot;:&quot;&quot;,&quot;suffix&quot;:&quot;&quot;}},&quot;hasBrokenReferences&quot;:false,&quot;hasManualEdits&quot;:false,&quot;citationType&quot;:&quot;inline&quot;,&quot;id&quot;:-1669169663,&quot;citationText&quot;:&quot;&lt;span style=\&quot;font-family:Calibri;font-size:14.666666666666666px;color:#000000\&quot;&gt;[3]&lt;/span&gt;&quot;}"/>
          <w:id w:val="-1669169663"/>
          <w:placeholder>
            <w:docPart w:val="11CA221F637A456AADF8C5065CB6FAA2"/>
          </w:placeholder>
        </w:sdtPr>
        <w:sdtEndPr/>
        <w:sdtContent>
          <w:r w:rsidR="002229CD">
            <w:rPr>
              <w:rFonts w:ascii="Calibri" w:eastAsia="Times New Roman" w:hAnsi="Calibri" w:cs="Calibri"/>
              <w:color w:val="000000"/>
            </w:rPr>
            <w:t>[3]</w:t>
          </w:r>
        </w:sdtContent>
      </w:sdt>
      <w:r>
        <w:t>.</w:t>
      </w:r>
    </w:p>
    <w:p w14:paraId="3ED2574D" w14:textId="77777777" w:rsidR="00FD4DDD" w:rsidRDefault="00FD4DDD" w:rsidP="006366C8"/>
    <w:p w14:paraId="4F69FACA" w14:textId="7CFCF76A" w:rsidR="0054621F" w:rsidRDefault="0054621F">
      <w:r>
        <w:br w:type="page"/>
      </w:r>
    </w:p>
    <w:p w14:paraId="0FAC99AB" w14:textId="315F95D1" w:rsidR="00FD4DDD" w:rsidRDefault="00E57AD0" w:rsidP="00E57AD0">
      <w:pPr>
        <w:pStyle w:val="Heading1"/>
      </w:pPr>
      <w:bookmarkStart w:id="13" w:name="_Toc164841387"/>
      <w:r>
        <w:lastRenderedPageBreak/>
        <w:t xml:space="preserve">The Role of IP </w:t>
      </w:r>
      <w:r w:rsidR="00C145A4">
        <w:t>Addressing and how Switches and Routers work</w:t>
      </w:r>
      <w:bookmarkEnd w:id="13"/>
    </w:p>
    <w:p w14:paraId="454FBC83" w14:textId="77777777" w:rsidR="003F7CEA" w:rsidRDefault="003F7CEA" w:rsidP="003F7CEA"/>
    <w:p w14:paraId="57B79FEE" w14:textId="2D776233" w:rsidR="003F7CEA" w:rsidRPr="003F7CEA" w:rsidRDefault="00950BB2" w:rsidP="003F7CEA">
      <w:pPr>
        <w:pStyle w:val="Heading2"/>
      </w:pPr>
      <w:bookmarkStart w:id="14" w:name="_Toc164841388"/>
      <w:r>
        <w:t xml:space="preserve">Computers think in </w:t>
      </w:r>
      <w:r w:rsidR="001A40B3">
        <w:t>binary.</w:t>
      </w:r>
      <w:bookmarkEnd w:id="14"/>
    </w:p>
    <w:p w14:paraId="55615312" w14:textId="77777777" w:rsidR="00255BD3" w:rsidRDefault="00255BD3" w:rsidP="00EF0311"/>
    <w:p w14:paraId="21F986AF" w14:textId="02B47822" w:rsidR="00E10559" w:rsidRDefault="00281488" w:rsidP="00EF0311">
      <w:proofErr w:type="gramStart"/>
      <w:r w:rsidRPr="00281488">
        <w:t>In order to</w:t>
      </w:r>
      <w:proofErr w:type="gramEnd"/>
      <w:r w:rsidRPr="00281488">
        <w:t xml:space="preserve"> comprehend the functionality of IP addresses, it is imperative that you acquaint yourself with binary math. Computers and networking equipment are incapable of recognizing decimals. The reason we use decimal is that it is a ten-digit numeral system</w:t>
      </w:r>
      <w:r w:rsidR="00A86FC4">
        <w:t xml:space="preserve"> </w:t>
      </w:r>
      <w:sdt>
        <w:sdtPr>
          <w:rPr>
            <w:rFonts w:ascii="Calibri" w:hAnsi="Calibri" w:cs="Calibri"/>
            <w:color w:val="000000"/>
            <w:highlight w:val="white"/>
          </w:rPr>
          <w:alias w:val="Citation"/>
          <w:tag w:val="{&quot;referencesIds&quot;:[&quot;doc:65d74a5533c14051a247078a&quot;],&quot;referencesOptions&quot;:{&quot;doc:65d74a5533c14051a247078a&quot;:{&quot;author&quot;:true,&quot;year&quot;:true,&quot;pageReplace&quot;:&quot;&quot;,&quot;prefix&quot;:&quot;&quot;,&quot;suffix&quot;:&quot;&quot;}},&quot;hasBrokenReferences&quot;:false,&quot;hasManualEdits&quot;:false,&quot;citationType&quot;:&quot;inline&quot;}"/>
          <w:id w:val="-59253858"/>
          <w:placeholder>
            <w:docPart w:val="0C489F86EB9045F2A167765E390084C3"/>
          </w:placeholder>
        </w:sdtPr>
        <w:sdtEndPr/>
        <w:sdtContent>
          <w:r w:rsidR="002229CD">
            <w:rPr>
              <w:rFonts w:ascii="Calibri" w:eastAsia="Times New Roman" w:hAnsi="Calibri" w:cs="Calibri"/>
              <w:color w:val="000000"/>
            </w:rPr>
            <w:t>[4]</w:t>
          </w:r>
        </w:sdtContent>
      </w:sdt>
      <w:r w:rsidRPr="00281488">
        <w:t>.</w:t>
      </w:r>
    </w:p>
    <w:p w14:paraId="63C351C7" w14:textId="39CCE69B" w:rsidR="0082183A" w:rsidRDefault="0082183A" w:rsidP="00EF0311">
      <w:r>
        <w:t xml:space="preserve">Computers evaluate information using binary code. Binary systems consist of two values or states: on or off, </w:t>
      </w:r>
      <w:proofErr w:type="gramStart"/>
      <w:r>
        <w:t>true</w:t>
      </w:r>
      <w:proofErr w:type="gramEnd"/>
      <w:r>
        <w:t xml:space="preserve"> or false, yes or no, 1 or 0. A light switch is a binary mechanism with two states: on and off.</w:t>
      </w:r>
    </w:p>
    <w:p w14:paraId="6AC73062" w14:textId="093A0410" w:rsidR="008815BA" w:rsidRDefault="00DC705C" w:rsidP="00DC705C">
      <w:pPr>
        <w:pStyle w:val="Heading3"/>
      </w:pPr>
      <w:bookmarkStart w:id="15" w:name="_Toc164841389"/>
      <w:r>
        <w:t>Binary Arithmetic</w:t>
      </w:r>
      <w:r w:rsidR="00B83B4E">
        <w:t xml:space="preserve"> </w:t>
      </w:r>
      <w:r w:rsidR="00507999">
        <w:t>in</w:t>
      </w:r>
      <w:r w:rsidR="00B83B4E">
        <w:t xml:space="preserve"> Networking</w:t>
      </w:r>
      <w:bookmarkEnd w:id="15"/>
    </w:p>
    <w:p w14:paraId="0E76E921" w14:textId="7DE6DCA4" w:rsidR="00CB630B" w:rsidRDefault="00DC1880" w:rsidP="00CB630B">
      <w:r w:rsidRPr="00DC1880">
        <w:t>Binary arithmetic is combining binary units to make larger numbers. Understanding it helps interpret IPs better</w:t>
      </w:r>
      <w:r w:rsidR="00D83A02">
        <w:t xml:space="preserve"> </w:t>
      </w:r>
      <w:sdt>
        <w:sdtPr>
          <w:rPr>
            <w:rFonts w:ascii="Calibri" w:hAnsi="Calibri" w:cs="Calibri"/>
            <w:color w:val="000000"/>
            <w:highlight w:val="white"/>
          </w:rPr>
          <w:alias w:val="Citation"/>
          <w:tag w:val="{&quot;referencesIds&quot;:[&quot;doc:65d75458937aa01811adc6c9&quot;],&quot;referencesOptions&quot;:{&quot;doc:65d75458937aa01811adc6c9&quot;:{&quot;author&quot;:true,&quot;year&quot;:true,&quot;pageReplace&quot;:&quot;&quot;,&quot;prefix&quot;:&quot;&quot;,&quot;suffix&quot;:&quot;&quot;}},&quot;hasBrokenReferences&quot;:false,&quot;hasManualEdits&quot;:false,&quot;citationType&quot;:&quot;inline&quot;}"/>
          <w:id w:val="-701012912"/>
          <w:placeholder>
            <w:docPart w:val="0ED1023DA9994DA3B39A3EC76862BB2F"/>
          </w:placeholder>
        </w:sdtPr>
        <w:sdtEndPr/>
        <w:sdtContent>
          <w:r w:rsidR="002229CD">
            <w:rPr>
              <w:rFonts w:ascii="Calibri" w:eastAsia="Times New Roman" w:hAnsi="Calibri" w:cs="Calibri"/>
              <w:color w:val="000000"/>
            </w:rPr>
            <w:t>[5]</w:t>
          </w:r>
        </w:sdtContent>
      </w:sdt>
      <w:r w:rsidRPr="00DC1880">
        <w:t>.</w:t>
      </w:r>
      <w:r w:rsidR="00BD4072">
        <w:t xml:space="preserve"> </w:t>
      </w:r>
      <w:r w:rsidR="00BD4072" w:rsidRPr="00BD4072">
        <w:t xml:space="preserve">In networking, binary arithmetic is a crucial tool for performing various </w:t>
      </w:r>
      <w:r w:rsidR="00D17FD6" w:rsidRPr="00BD4072">
        <w:t>calculations.</w:t>
      </w:r>
      <w:r w:rsidR="00BD4072" w:rsidRPr="00BD4072">
        <w:t xml:space="preserve"> </w:t>
      </w:r>
    </w:p>
    <w:p w14:paraId="1C9B237E" w14:textId="7E3FAFDC" w:rsidR="003B4059" w:rsidRDefault="005F52A0" w:rsidP="005F52A0">
      <w:pPr>
        <w:pStyle w:val="Heading3"/>
      </w:pPr>
      <w:bookmarkStart w:id="16" w:name="_Toc164841390"/>
      <w:r>
        <w:t>IP Addressing</w:t>
      </w:r>
      <w:bookmarkEnd w:id="16"/>
    </w:p>
    <w:p w14:paraId="5A38666B" w14:textId="77777777" w:rsidR="00FB0E52" w:rsidRPr="00FB0E52" w:rsidRDefault="00FB0E52" w:rsidP="00FB0E52"/>
    <w:p w14:paraId="1FAB0969" w14:textId="35829D7B" w:rsidR="005F52A0" w:rsidRDefault="00FB0E52" w:rsidP="005F52A0">
      <w:r w:rsidRPr="00FB0E52">
        <w:t>IP addresses are unique identities assigned to internet-connected devices that enable data packets to be routed from source to destination across networks. They play a crucial role in transferring data over the Internet</w:t>
      </w:r>
      <w:r w:rsidR="00C32C04">
        <w:t xml:space="preserve"> </w:t>
      </w:r>
      <w:sdt>
        <w:sdtPr>
          <w:rPr>
            <w:rFonts w:ascii="Calibri" w:hAnsi="Calibri" w:cs="Calibri"/>
            <w:color w:val="000000"/>
            <w:highlight w:val="white"/>
          </w:rPr>
          <w:alias w:val="Citation"/>
          <w:tag w:val="{&quot;referencesIds&quot;:[&quot;doc:65d7918f2d1db146f5b78ad0&quot;],&quot;referencesOptions&quot;:{&quot;doc:65d7918f2d1db146f5b78ad0&quot;:{&quot;author&quot;:true,&quot;year&quot;:true,&quot;pageReplace&quot;:&quot;&quot;,&quot;prefix&quot;:&quot;&quot;,&quot;suffix&quot;:&quot;&quot;}},&quot;hasBrokenReferences&quot;:false,&quot;hasManualEdits&quot;:false,&quot;citationType&quot;:&quot;inline&quot;}"/>
          <w:id w:val="395556558"/>
          <w:placeholder>
            <w:docPart w:val="A55025BE95AC4DDB9B3B89BF03CF835C"/>
          </w:placeholder>
        </w:sdtPr>
        <w:sdtEndPr/>
        <w:sdtContent>
          <w:r w:rsidR="002229CD">
            <w:rPr>
              <w:rFonts w:ascii="Calibri" w:eastAsia="Times New Roman" w:hAnsi="Calibri" w:cs="Calibri"/>
              <w:color w:val="000000"/>
            </w:rPr>
            <w:t>[6]</w:t>
          </w:r>
        </w:sdtContent>
      </w:sdt>
      <w:r w:rsidRPr="00FB0E52">
        <w:t>.</w:t>
      </w:r>
      <w:r w:rsidR="007A5816">
        <w:t xml:space="preserve"> </w:t>
      </w:r>
    </w:p>
    <w:p w14:paraId="298CB921" w14:textId="02EF3258" w:rsidR="008A6BBA" w:rsidRDefault="00251E24" w:rsidP="008A6BBA">
      <w:pPr>
        <w:pStyle w:val="ListParagraph"/>
        <w:numPr>
          <w:ilvl w:val="0"/>
          <w:numId w:val="10"/>
        </w:numPr>
      </w:pPr>
      <w:r>
        <w:t xml:space="preserve">Identification: </w:t>
      </w:r>
      <w:r w:rsidR="008C0DDD" w:rsidRPr="008C0DDD">
        <w:t>Every device on the Internet is assigned a unique IP address to unequivocally identify it from other networked devices.</w:t>
      </w:r>
    </w:p>
    <w:p w14:paraId="7DAACEB3" w14:textId="2B136A6B" w:rsidR="008C0DDD" w:rsidRDefault="00EE3383" w:rsidP="008A6BBA">
      <w:pPr>
        <w:pStyle w:val="ListParagraph"/>
        <w:numPr>
          <w:ilvl w:val="0"/>
          <w:numId w:val="10"/>
        </w:numPr>
      </w:pPr>
      <w:r>
        <w:t xml:space="preserve">Routing: </w:t>
      </w:r>
      <w:r w:rsidR="00B77451" w:rsidRPr="00B77451">
        <w:t>Routers use IP addresses to forward data packets. They employ routing tables to identify the destination IP address of each packet and ensure proper forwarding through the network lines.</w:t>
      </w:r>
    </w:p>
    <w:p w14:paraId="7BE069B7" w14:textId="7ADDB2DD" w:rsidR="00B77451" w:rsidRDefault="00B77451" w:rsidP="008A6BBA">
      <w:pPr>
        <w:pStyle w:val="ListParagraph"/>
        <w:numPr>
          <w:ilvl w:val="0"/>
          <w:numId w:val="10"/>
        </w:numPr>
      </w:pPr>
      <w:r>
        <w:t xml:space="preserve">Addressing: </w:t>
      </w:r>
      <w:r w:rsidR="00C023EA" w:rsidRPr="00C023EA">
        <w:t>Data packets use an addressing scheme that includes IP addresses. The packet header includes the destination device's IP address so routers can determine where to send the packet.</w:t>
      </w:r>
    </w:p>
    <w:p w14:paraId="4716E66A" w14:textId="7223A417" w:rsidR="00C023EA" w:rsidRDefault="00932901" w:rsidP="008A6BBA">
      <w:pPr>
        <w:pStyle w:val="ListParagraph"/>
        <w:numPr>
          <w:ilvl w:val="0"/>
          <w:numId w:val="10"/>
        </w:numPr>
      </w:pPr>
      <w:r>
        <w:t xml:space="preserve">Packet Switching: </w:t>
      </w:r>
      <w:r w:rsidR="006A24AB" w:rsidRPr="006A24AB">
        <w:t>Data packets are routed to their intended recipients using an addressing scheme that includes IP addresses. The packet header contains the IP address of the target device when data is sent over the Internet. This allows routers to determine the correct destination for packets using the destination IP address.</w:t>
      </w:r>
    </w:p>
    <w:p w14:paraId="68E90BEB" w14:textId="33ACB094" w:rsidR="00F03DE9" w:rsidRDefault="00D03A55" w:rsidP="008A6BBA">
      <w:pPr>
        <w:pStyle w:val="ListParagraph"/>
        <w:numPr>
          <w:ilvl w:val="0"/>
          <w:numId w:val="10"/>
        </w:numPr>
      </w:pPr>
      <w:r>
        <w:t xml:space="preserve">Network Layer Protocol: </w:t>
      </w:r>
      <w:r w:rsidR="006756B2" w:rsidRPr="006756B2">
        <w:t>OSI Layer 3 has the Internet Protocol (IP) and IP addresses. The IP protocol provides addressing, routing, and packet-switching to transmit data between connected networks.</w:t>
      </w:r>
    </w:p>
    <w:p w14:paraId="0A3FC90E" w14:textId="263F2A7A" w:rsidR="006756B2" w:rsidRDefault="00A24209" w:rsidP="008A6BBA">
      <w:pPr>
        <w:pStyle w:val="ListParagraph"/>
        <w:numPr>
          <w:ilvl w:val="0"/>
          <w:numId w:val="10"/>
        </w:numPr>
      </w:pPr>
      <w:r>
        <w:t>Version</w:t>
      </w:r>
      <w:r w:rsidR="00E27536">
        <w:t xml:space="preserve">ing: </w:t>
      </w:r>
      <w:r w:rsidR="0060569E">
        <w:t>There are two versions of Internet Protocol: IPv4 and IPv6. IPv4 addresses are 32-bit and are still widely used. IPv6, which employs 128-bit addresses, is gaining popularity as the number of devices grows.</w:t>
      </w:r>
    </w:p>
    <w:p w14:paraId="7C740D90" w14:textId="77777777" w:rsidR="00F364DD" w:rsidRDefault="00F364DD">
      <w:r>
        <w:br w:type="page"/>
      </w:r>
    </w:p>
    <w:p w14:paraId="6E725E65" w14:textId="77777777" w:rsidR="002C6A53" w:rsidRDefault="002C6A53" w:rsidP="002C6A53">
      <w:pPr>
        <w:pStyle w:val="Heading4"/>
      </w:pPr>
      <w:r>
        <w:lastRenderedPageBreak/>
        <w:t>Private IP addresses</w:t>
      </w:r>
    </w:p>
    <w:p w14:paraId="667BA90F" w14:textId="77777777" w:rsidR="00361FC7" w:rsidRDefault="00361FC7" w:rsidP="00361FC7"/>
    <w:p w14:paraId="0B625DCD" w14:textId="2BF59EBA" w:rsidR="00361FC7" w:rsidRDefault="00361FC7" w:rsidP="00361FC7">
      <w:r w:rsidRPr="00361FC7">
        <w:t>The Internet's initial design mandated unique IP addresses for each network host for routing. Organizations submitted papers to obtain connectivity and were assigned IPs based on their needs, avoiding depletion of the IP address pool.</w:t>
      </w:r>
      <w:r w:rsidR="00F91E0E">
        <w:t xml:space="preserve"> </w:t>
      </w:r>
      <w:r w:rsidR="00F91E0E" w:rsidRPr="00F91E0E">
        <w:t>Private IP addressing was created to solve IP address exhaustion. Private IP addresses are not globally unique and can be used on any private network worldwide</w:t>
      </w:r>
      <w:r w:rsidR="00734664">
        <w:t xml:space="preserve"> </w:t>
      </w:r>
      <w:sdt>
        <w:sdtPr>
          <w:rPr>
            <w:rFonts w:ascii="Calibri" w:hAnsi="Calibri" w:cs="Calibri"/>
            <w:color w:val="000000"/>
            <w:highlight w:val="white"/>
          </w:rPr>
          <w:alias w:val="Citation"/>
          <w:tag w:val="{&quot;referencesIds&quot;:[&quot;doc:65d7e3c42d7a3702c7c2bc6c&quot;],&quot;referencesOptions&quot;:{&quot;doc:65d7e3c42d7a3702c7c2bc6c&quot;:{&quot;author&quot;:true,&quot;year&quot;:true,&quot;pageReplace&quot;:&quot;&quot;,&quot;prefix&quot;:&quot;&quot;,&quot;suffix&quot;:&quot;&quot;}},&quot;hasBrokenReferences&quot;:false,&quot;hasManualEdits&quot;:false,&quot;citationType&quot;:&quot;inline&quot;}"/>
          <w:id w:val="-1937133828"/>
          <w:placeholder>
            <w:docPart w:val="DD75DE1BECC84ACFBDF3F78D86E08641"/>
          </w:placeholder>
        </w:sdtPr>
        <w:sdtEndPr/>
        <w:sdtContent>
          <w:r w:rsidR="002229CD">
            <w:rPr>
              <w:rFonts w:ascii="Calibri" w:eastAsia="Times New Roman" w:hAnsi="Calibri" w:cs="Calibri"/>
              <w:color w:val="000000"/>
            </w:rPr>
            <w:t>[7]</w:t>
          </w:r>
        </w:sdtContent>
      </w:sdt>
      <w:r w:rsidR="00F91E0E" w:rsidRPr="00F91E0E">
        <w:t>.</w:t>
      </w:r>
    </w:p>
    <w:p w14:paraId="4DF106A3" w14:textId="77777777" w:rsidR="006F31D7" w:rsidRDefault="006F31D7" w:rsidP="00361FC7"/>
    <w:p w14:paraId="63B896F9" w14:textId="77777777" w:rsidR="001643EE" w:rsidRDefault="006F31D7" w:rsidP="001643EE">
      <w:pPr>
        <w:keepNext/>
      </w:pPr>
      <w:r>
        <w:rPr>
          <w:noProof/>
        </w:rPr>
        <w:drawing>
          <wp:inline distT="0" distB="0" distL="0" distR="0" wp14:anchorId="6B9E578A" wp14:editId="336B1A4C">
            <wp:extent cx="3011103" cy="2130724"/>
            <wp:effectExtent l="0" t="0" r="0" b="3175"/>
            <wp:docPr id="426879864" name="Picture 1" descr="Private IP addressi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79864" name="Picture 1" descr="Private IP addressing">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23955" cy="2139819"/>
                    </a:xfrm>
                    <a:prstGeom prst="rect">
                      <a:avLst/>
                    </a:prstGeom>
                    <a:noFill/>
                    <a:ln>
                      <a:noFill/>
                    </a:ln>
                  </pic:spPr>
                </pic:pic>
              </a:graphicData>
            </a:graphic>
          </wp:inline>
        </w:drawing>
      </w:r>
    </w:p>
    <w:p w14:paraId="4F48960F" w14:textId="531E6EDF" w:rsidR="006F31D7" w:rsidRDefault="001643EE" w:rsidP="001643EE">
      <w:pPr>
        <w:pStyle w:val="Caption"/>
      </w:pPr>
      <w:bookmarkStart w:id="17" w:name="_Toc164856502"/>
      <w:r>
        <w:t xml:space="preserve">Figure </w:t>
      </w:r>
      <w:r>
        <w:fldChar w:fldCharType="begin"/>
      </w:r>
      <w:r>
        <w:instrText xml:space="preserve"> SEQ Figure \* ARABIC </w:instrText>
      </w:r>
      <w:r>
        <w:fldChar w:fldCharType="separate"/>
      </w:r>
      <w:r w:rsidR="00B0153C">
        <w:rPr>
          <w:noProof/>
        </w:rPr>
        <w:t>4</w:t>
      </w:r>
      <w:r>
        <w:fldChar w:fldCharType="end"/>
      </w:r>
      <w:r>
        <w:t>: Unrelated Organizations using the same private IP Network Range</w:t>
      </w:r>
      <w:bookmarkEnd w:id="17"/>
    </w:p>
    <w:p w14:paraId="5AFD5B7B" w14:textId="5EFB38A3" w:rsidR="00EC2214" w:rsidRDefault="00EC2214" w:rsidP="00EC2214">
      <w:r w:rsidRPr="00EC2214">
        <w:t>Two organizations use the same private IP network (10.0.0.0/24) within their own internal networks. Private IP addresses are not unique on a global scale, so both organizations can use the same set of them. Network Address Translation (NAT) is used to connect to the Internet.</w:t>
      </w:r>
    </w:p>
    <w:p w14:paraId="3A805C32" w14:textId="7B7D6570" w:rsidR="00062E99" w:rsidRDefault="00062E99" w:rsidP="00EC2214">
      <w:r>
        <w:t>Private networks (for instance, your home LAN or workplace) may employ any of the three address ranges.</w:t>
      </w:r>
    </w:p>
    <w:tbl>
      <w:tblPr>
        <w:tblStyle w:val="TableGrid"/>
        <w:tblW w:w="0" w:type="auto"/>
        <w:tblLook w:val="04A0" w:firstRow="1" w:lastRow="0" w:firstColumn="1" w:lastColumn="0" w:noHBand="0" w:noVBand="1"/>
      </w:tblPr>
      <w:tblGrid>
        <w:gridCol w:w="1696"/>
        <w:gridCol w:w="2127"/>
      </w:tblGrid>
      <w:tr w:rsidR="00A25A61" w14:paraId="3B395775" w14:textId="77777777" w:rsidTr="008E1183">
        <w:tc>
          <w:tcPr>
            <w:tcW w:w="1696" w:type="dxa"/>
          </w:tcPr>
          <w:p w14:paraId="0023B807" w14:textId="551C878C" w:rsidR="00A25A61" w:rsidRDefault="008E1183" w:rsidP="00433287">
            <w:pPr>
              <w:jc w:val="center"/>
            </w:pPr>
            <w:r>
              <w:t>10.0.0.0</w:t>
            </w:r>
          </w:p>
        </w:tc>
        <w:tc>
          <w:tcPr>
            <w:tcW w:w="2127" w:type="dxa"/>
          </w:tcPr>
          <w:p w14:paraId="75578FEC" w14:textId="546EA6B1" w:rsidR="00A25A61" w:rsidRDefault="00C17644" w:rsidP="00433287">
            <w:pPr>
              <w:jc w:val="center"/>
            </w:pPr>
            <w:r>
              <w:t>10.255.255.255</w:t>
            </w:r>
          </w:p>
        </w:tc>
      </w:tr>
      <w:tr w:rsidR="00A25A61" w14:paraId="0F15FCF0" w14:textId="77777777" w:rsidTr="008E1183">
        <w:tc>
          <w:tcPr>
            <w:tcW w:w="1696" w:type="dxa"/>
          </w:tcPr>
          <w:p w14:paraId="21DCFBFF" w14:textId="6B097D4E" w:rsidR="00A25A61" w:rsidRDefault="00C17644" w:rsidP="00433287">
            <w:pPr>
              <w:jc w:val="center"/>
            </w:pPr>
            <w:r>
              <w:t>172.16.0.0</w:t>
            </w:r>
          </w:p>
        </w:tc>
        <w:tc>
          <w:tcPr>
            <w:tcW w:w="2127" w:type="dxa"/>
          </w:tcPr>
          <w:p w14:paraId="35BC2CF8" w14:textId="7552464B" w:rsidR="00A25A61" w:rsidRDefault="00C17644" w:rsidP="00433287">
            <w:pPr>
              <w:jc w:val="center"/>
            </w:pPr>
            <w:r>
              <w:t>172</w:t>
            </w:r>
            <w:r w:rsidR="00433287">
              <w:t>.31.255.255</w:t>
            </w:r>
          </w:p>
        </w:tc>
      </w:tr>
      <w:tr w:rsidR="00A25A61" w14:paraId="739E6B28" w14:textId="77777777" w:rsidTr="008E1183">
        <w:tc>
          <w:tcPr>
            <w:tcW w:w="1696" w:type="dxa"/>
          </w:tcPr>
          <w:p w14:paraId="59954AAB" w14:textId="7A62747F" w:rsidR="00A25A61" w:rsidRDefault="00433287" w:rsidP="00433287">
            <w:pPr>
              <w:jc w:val="center"/>
            </w:pPr>
            <w:r>
              <w:t>192.168.0.0</w:t>
            </w:r>
          </w:p>
        </w:tc>
        <w:tc>
          <w:tcPr>
            <w:tcW w:w="2127" w:type="dxa"/>
          </w:tcPr>
          <w:p w14:paraId="4F5E66E6" w14:textId="41718D37" w:rsidR="00A25A61" w:rsidRDefault="00433287" w:rsidP="00433287">
            <w:pPr>
              <w:jc w:val="center"/>
            </w:pPr>
            <w:r>
              <w:t>192.168.255.255</w:t>
            </w:r>
          </w:p>
        </w:tc>
      </w:tr>
    </w:tbl>
    <w:p w14:paraId="47A74BE4" w14:textId="77777777" w:rsidR="00094D5D" w:rsidRDefault="00094D5D" w:rsidP="00EC2214"/>
    <w:p w14:paraId="064D1DA4" w14:textId="3F9777DE" w:rsidR="003D2D7C" w:rsidRDefault="006D1E85" w:rsidP="00EC2214">
      <w:r w:rsidRPr="006D1E85">
        <w:t>Private IP ranges aren't routable on the internet, as routers ignore packets from them</w:t>
      </w:r>
      <w:r w:rsidR="00EF0B97">
        <w:t xml:space="preserve"> </w:t>
      </w:r>
      <w:sdt>
        <w:sdtPr>
          <w:rPr>
            <w:rFonts w:ascii="Calibri" w:hAnsi="Calibri" w:cs="Calibri"/>
            <w:color w:val="000000"/>
            <w:highlight w:val="white"/>
          </w:rPr>
          <w:alias w:val="Citation"/>
          <w:tag w:val="{&quot;referencesIds&quot;:[&quot;doc:65d7e3c42d7a3702c7c2bc6c&quot;],&quot;referencesOptions&quot;:{&quot;doc:65d7e3c42d7a3702c7c2bc6c&quot;:{&quot;author&quot;:true,&quot;year&quot;:true,&quot;pageReplace&quot;:&quot;&quot;,&quot;prefix&quot;:&quot;&quot;,&quot;suffix&quot;:&quot;&quot;}},&quot;hasBrokenReferences&quot;:false,&quot;hasManualEdits&quot;:false,&quot;citationType&quot;:&quot;inline&quot;}"/>
          <w:id w:val="-1221510361"/>
          <w:placeholder>
            <w:docPart w:val="3B0F9B2D064F4201AE672BB2994AA7F4"/>
          </w:placeholder>
        </w:sdtPr>
        <w:sdtEndPr/>
        <w:sdtContent>
          <w:r w:rsidR="002229CD">
            <w:rPr>
              <w:rFonts w:ascii="Calibri" w:eastAsia="Times New Roman" w:hAnsi="Calibri" w:cs="Calibri"/>
              <w:color w:val="000000"/>
            </w:rPr>
            <w:t>[7]</w:t>
          </w:r>
        </w:sdtContent>
      </w:sdt>
      <w:r w:rsidRPr="006D1E85">
        <w:t>.</w:t>
      </w:r>
    </w:p>
    <w:p w14:paraId="528874F5" w14:textId="49AA54B2" w:rsidR="000C4457" w:rsidRDefault="00CA490C" w:rsidP="00EC2214">
      <w:r w:rsidRPr="00CA490C">
        <w:t>NAT is a method that translates IP addresses and ports</w:t>
      </w:r>
      <w:r w:rsidR="008A7B5D">
        <w:t xml:space="preserve"> </w:t>
      </w:r>
      <w:sdt>
        <w:sdtPr>
          <w:rPr>
            <w:rFonts w:ascii="Calibri" w:hAnsi="Calibri" w:cs="Calibri"/>
            <w:color w:val="000000"/>
            <w:highlight w:val="white"/>
          </w:rPr>
          <w:alias w:val="Citation"/>
          <w:tag w:val="{&quot;referencesIds&quot;:[&quot;doc:65d7e681b117416a63638eec&quot;],&quot;referencesOptions&quot;:{&quot;doc:65d7e681b117416a63638eec&quot;:{&quot;author&quot;:true,&quot;year&quot;:true,&quot;pageReplace&quot;:&quot;&quot;,&quot;prefix&quot;:&quot;&quot;,&quot;suffix&quot;:&quot;&quot;}},&quot;hasBrokenReferences&quot;:false,&quot;hasManualEdits&quot;:false,&quot;citationType&quot;:&quot;inline&quot;}"/>
          <w:id w:val="1311826952"/>
          <w:placeholder>
            <w:docPart w:val="C90620FB96574F5B876A8B0E00272AE5"/>
          </w:placeholder>
        </w:sdtPr>
        <w:sdtEndPr/>
        <w:sdtContent>
          <w:r w:rsidR="002229CD">
            <w:rPr>
              <w:rFonts w:ascii="Calibri" w:eastAsia="Times New Roman" w:hAnsi="Calibri" w:cs="Calibri"/>
              <w:color w:val="000000"/>
            </w:rPr>
            <w:t>[8]</w:t>
          </w:r>
        </w:sdtContent>
      </w:sdt>
      <w:r w:rsidRPr="00CA490C">
        <w:t>. It changes an IP address from one value to another and allows multiple computers to use one publicly routable IP address, masking their hidden IP addresses. When using NAT, each packet has a separate source IP address.</w:t>
      </w:r>
    </w:p>
    <w:p w14:paraId="78F6E6EA" w14:textId="406C2D95" w:rsidR="00CF7A33" w:rsidRDefault="00CF7A33">
      <w:r>
        <w:br w:type="page"/>
      </w:r>
    </w:p>
    <w:p w14:paraId="7A0748F2" w14:textId="3694B25A" w:rsidR="000C4457" w:rsidRDefault="0012595E" w:rsidP="0012595E">
      <w:pPr>
        <w:pStyle w:val="Heading4"/>
      </w:pPr>
      <w:r>
        <w:lastRenderedPageBreak/>
        <w:t>IPv4 and IPv6: What's the distinction between them?</w:t>
      </w:r>
    </w:p>
    <w:p w14:paraId="5E01E452" w14:textId="77777777" w:rsidR="0012595E" w:rsidRDefault="0012595E" w:rsidP="0012595E"/>
    <w:p w14:paraId="14EAC9AC" w14:textId="51C5654F" w:rsidR="005C42E0" w:rsidRDefault="00666654" w:rsidP="0012595E">
      <w:r w:rsidRPr="00666654">
        <w:t>IPv6 is the latest IP protocol that replaces IPv4. It has more address space, better security, and improved compatibility with mobile and IoT devices</w:t>
      </w:r>
      <w:r w:rsidR="005C42E0">
        <w:t xml:space="preserve"> </w:t>
      </w:r>
      <w:sdt>
        <w:sdtPr>
          <w:rPr>
            <w:rFonts w:ascii="Calibri" w:hAnsi="Calibri" w:cs="Calibri"/>
            <w:color w:val="000000"/>
            <w:highlight w:val="white"/>
          </w:rPr>
          <w:alias w:val="Citation"/>
          <w:tag w:val="{&quot;referencesIds&quot;:[&quot;doc:65d88117a51e646ff4e7f11e&quot;],&quot;referencesOptions&quot;:{&quot;doc:65d88117a51e646ff4e7f11e&quot;:{&quot;author&quot;:true,&quot;year&quot;:true,&quot;pageReplace&quot;:&quot;&quot;,&quot;prefix&quot;:&quot;&quot;,&quot;suffix&quot;:&quot;&quot;}},&quot;hasBrokenReferences&quot;:false,&quot;hasManualEdits&quot;:false,&quot;citationType&quot;:&quot;inline&quot;}"/>
          <w:id w:val="-1675094366"/>
          <w:placeholder>
            <w:docPart w:val="A4D80EFBA2694A7DA5C980F92DDD336F"/>
          </w:placeholder>
        </w:sdtPr>
        <w:sdtEndPr/>
        <w:sdtContent>
          <w:r w:rsidR="002229CD">
            <w:rPr>
              <w:rFonts w:ascii="Calibri" w:eastAsia="Times New Roman" w:hAnsi="Calibri" w:cs="Calibri"/>
              <w:color w:val="000000"/>
            </w:rPr>
            <w:t>[9]</w:t>
          </w:r>
        </w:sdtContent>
      </w:sdt>
      <w:r w:rsidRPr="00666654">
        <w:t>.</w:t>
      </w:r>
    </w:p>
    <w:p w14:paraId="0AEB1770" w14:textId="77777777" w:rsidR="005C42E0" w:rsidRDefault="005C42E0" w:rsidP="0012595E"/>
    <w:p w14:paraId="21FB2C61" w14:textId="77777777" w:rsidR="00CC1BEE" w:rsidRDefault="00C502D4" w:rsidP="00CC1BEE">
      <w:pPr>
        <w:keepNext/>
      </w:pPr>
      <w:r>
        <w:rPr>
          <w:noProof/>
        </w:rPr>
        <w:drawing>
          <wp:inline distT="0" distB="0" distL="0" distR="0" wp14:anchorId="49FBB14F" wp14:editId="3405C4C9">
            <wp:extent cx="5731510" cy="2458720"/>
            <wp:effectExtent l="0" t="0" r="2540" b="0"/>
            <wp:docPr id="1905791762" name="Picture 1" descr="A screenshot of a document&#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91762" name="Picture 1" descr="A screenshot of a document&#10;&#10;Description automatically generated">
                      <a:hlinkClick r:id="rId16"/>
                    </pic:cNvPr>
                    <pic:cNvPicPr/>
                  </pic:nvPicPr>
                  <pic:blipFill>
                    <a:blip r:embed="rId17"/>
                    <a:stretch>
                      <a:fillRect/>
                    </a:stretch>
                  </pic:blipFill>
                  <pic:spPr>
                    <a:xfrm>
                      <a:off x="0" y="0"/>
                      <a:ext cx="5731510" cy="2458720"/>
                    </a:xfrm>
                    <a:prstGeom prst="rect">
                      <a:avLst/>
                    </a:prstGeom>
                  </pic:spPr>
                </pic:pic>
              </a:graphicData>
            </a:graphic>
          </wp:inline>
        </w:drawing>
      </w:r>
    </w:p>
    <w:p w14:paraId="195A9915" w14:textId="725EDA72" w:rsidR="00CC1BEE" w:rsidRDefault="00CC1BEE" w:rsidP="00CC1BEE">
      <w:pPr>
        <w:pStyle w:val="Caption"/>
      </w:pPr>
      <w:bookmarkStart w:id="18" w:name="_Toc164856503"/>
      <w:r>
        <w:t xml:space="preserve">Figure </w:t>
      </w:r>
      <w:r>
        <w:fldChar w:fldCharType="begin"/>
      </w:r>
      <w:r>
        <w:instrText xml:space="preserve"> SEQ Figure \* ARABIC </w:instrText>
      </w:r>
      <w:r>
        <w:fldChar w:fldCharType="separate"/>
      </w:r>
      <w:r w:rsidR="00B0153C">
        <w:rPr>
          <w:noProof/>
        </w:rPr>
        <w:t>5</w:t>
      </w:r>
      <w:r>
        <w:fldChar w:fldCharType="end"/>
      </w:r>
      <w:r>
        <w:t>: IPv4 Header Vs IPv6 Header</w:t>
      </w:r>
      <w:bookmarkEnd w:id="18"/>
    </w:p>
    <w:p w14:paraId="2B23D074" w14:textId="020E8CF5" w:rsidR="00CC1BEE" w:rsidRDefault="00037CDF" w:rsidP="00CC1BEE">
      <w:r w:rsidRPr="00037CDF">
        <w:t>The TCP/IP protocol stack's IP layer is crucial in the Internet architecture. However, IPv4's scalability and limitations became evident within a decade of its widespread use in the 1980s</w:t>
      </w:r>
      <w:r w:rsidR="007852A9">
        <w:t xml:space="preserve"> </w:t>
      </w:r>
      <w:sdt>
        <w:sdtPr>
          <w:rPr>
            <w:rFonts w:ascii="Calibri" w:hAnsi="Calibri" w:cs="Calibri"/>
            <w:color w:val="000000"/>
            <w:highlight w:val="white"/>
          </w:rPr>
          <w:alias w:val="Citation"/>
          <w:tag w:val="{&quot;referencesIds&quot;:[&quot;doc:65d88117a51e646ff4e7f11e&quot;],&quot;referencesOptions&quot;:{&quot;doc:65d88117a51e646ff4e7f11e&quot;:{&quot;author&quot;:true,&quot;year&quot;:true,&quot;pageReplace&quot;:&quot;&quot;,&quot;prefix&quot;:&quot;&quot;,&quot;suffix&quot;:&quot;&quot;}},&quot;hasBrokenReferences&quot;:false,&quot;hasManualEdits&quot;:false,&quot;citationType&quot;:&quot;inline&quot;}"/>
          <w:id w:val="-1974970332"/>
          <w:placeholder>
            <w:docPart w:val="CA6E871E65994ECC940DD3AF19CCEB4C"/>
          </w:placeholder>
        </w:sdtPr>
        <w:sdtEndPr/>
        <w:sdtContent>
          <w:r w:rsidR="002229CD">
            <w:rPr>
              <w:rFonts w:ascii="Calibri" w:eastAsia="Times New Roman" w:hAnsi="Calibri" w:cs="Calibri"/>
              <w:color w:val="000000"/>
            </w:rPr>
            <w:t>[9]</w:t>
          </w:r>
        </w:sdtContent>
      </w:sdt>
      <w:r w:rsidRPr="00037CDF">
        <w:t>. IPv4 requires add-ons such as ICMP and ARP. To address these issues, a new technique emerged by the mid-1990s. IPv4 and IPv6 coexist, requiring the transition to IPv6 to meet the Internet's growing demands.</w:t>
      </w:r>
    </w:p>
    <w:p w14:paraId="636E6210" w14:textId="009DFADD" w:rsidR="004B62B5" w:rsidRDefault="004B62B5" w:rsidP="004B62B5">
      <w:pPr>
        <w:pStyle w:val="Heading4"/>
      </w:pPr>
      <w:r>
        <w:t>Benefits IPv6 over IPv4</w:t>
      </w:r>
    </w:p>
    <w:p w14:paraId="6EB8EA35" w14:textId="77777777" w:rsidR="004B62B5" w:rsidRPr="004B62B5" w:rsidRDefault="004B62B5" w:rsidP="004B62B5"/>
    <w:p w14:paraId="01485625" w14:textId="0947A073" w:rsidR="0012595E" w:rsidRDefault="00856C2F" w:rsidP="0012595E">
      <w:r>
        <w:t>NAT is no longer necessary with IPv6 due to its larger address space (128 bits). Network performance is improved by reducing fragmentation, improving routing efficiency, and simplifying header formats. In IPv6, IPsec is built-in for enhanced security, and QoS is supported for prioritising traffic. Address assignment is simplified with Stateless Address Auto-Configuration (SLAAC). Modern networks and devices require IPv6's scalability, security, and efficiency improvements to overcome IPv4 limitations</w:t>
      </w:r>
      <w:r w:rsidR="00B11CA9">
        <w:t xml:space="preserve"> </w:t>
      </w:r>
      <w:sdt>
        <w:sdtPr>
          <w:rPr>
            <w:rFonts w:ascii="Calibri" w:hAnsi="Calibri" w:cs="Calibri"/>
            <w:color w:val="000000"/>
            <w:highlight w:val="white"/>
          </w:rPr>
          <w:alias w:val="Citation"/>
          <w:tag w:val="{&quot;referencesIds&quot;:[&quot;doc:65d886ad597bc5343fe31b6c&quot;],&quot;referencesOptions&quot;:{&quot;doc:65d886ad597bc5343fe31b6c&quot;:{&quot;author&quot;:true,&quot;year&quot;:true,&quot;pageReplace&quot;:&quot;&quot;,&quot;prefix&quot;:&quot;&quot;,&quot;suffix&quot;:&quot;&quot;}},&quot;hasBrokenReferences&quot;:false,&quot;hasManualEdits&quot;:false,&quot;citationType&quot;:&quot;inline&quot;}"/>
          <w:id w:val="-821121214"/>
          <w:placeholder>
            <w:docPart w:val="1CBB8146552049C084DD50D53DF9005A"/>
          </w:placeholder>
        </w:sdtPr>
        <w:sdtEndPr/>
        <w:sdtContent>
          <w:r w:rsidR="002229CD">
            <w:rPr>
              <w:rFonts w:ascii="Calibri" w:eastAsia="Times New Roman" w:hAnsi="Calibri" w:cs="Calibri"/>
              <w:color w:val="000000"/>
            </w:rPr>
            <w:t>[10]</w:t>
          </w:r>
        </w:sdtContent>
      </w:sdt>
      <w:r>
        <w:t>.</w:t>
      </w:r>
    </w:p>
    <w:p w14:paraId="5C3F5BFA" w14:textId="77777777" w:rsidR="002229CD" w:rsidRDefault="002229CD" w:rsidP="0012595E"/>
    <w:p w14:paraId="2E3AB431" w14:textId="77777777" w:rsidR="002229CD" w:rsidRPr="0012595E" w:rsidRDefault="002229CD" w:rsidP="0012595E"/>
    <w:p w14:paraId="30C6D110" w14:textId="77777777" w:rsidR="000C4457" w:rsidRDefault="000C4457" w:rsidP="00EC2214"/>
    <w:p w14:paraId="27DBEFA4" w14:textId="415A573C" w:rsidR="008A7B0F" w:rsidRDefault="000C4457" w:rsidP="00903CB6">
      <w:pPr>
        <w:pStyle w:val="Heading4"/>
      </w:pPr>
      <w:r>
        <w:br w:type="page"/>
      </w:r>
      <w:r w:rsidR="00636776">
        <w:lastRenderedPageBreak/>
        <w:t xml:space="preserve">What is a </w:t>
      </w:r>
      <w:r w:rsidR="008A7B0F">
        <w:t>subnet mask?</w:t>
      </w:r>
    </w:p>
    <w:p w14:paraId="1C77F9C2" w14:textId="77777777" w:rsidR="008A7B0F" w:rsidRDefault="008A7B0F" w:rsidP="008A7B0F"/>
    <w:p w14:paraId="630D7881" w14:textId="4F307077" w:rsidR="008A7B0F" w:rsidRDefault="004740AE" w:rsidP="008A7B0F">
      <w:r>
        <w:t>A subnet mask, like an IP address, is only valid within a network. Subnet masks are used by routers to route data packets to their intended destinations. Subnet masks are not included in Internet data packets; instead, a router matches the destination IP address to a subnet</w:t>
      </w:r>
      <w:r w:rsidR="004F4A87">
        <w:t xml:space="preserve"> </w:t>
      </w:r>
      <w:sdt>
        <w:sdtPr>
          <w:rPr>
            <w:rFonts w:ascii="Calibri" w:hAnsi="Calibri" w:cs="Calibri"/>
            <w:color w:val="000000"/>
            <w:highlight w:val="white"/>
          </w:rPr>
          <w:alias w:val="Citation"/>
          <w:tag w:val="{&quot;referencesIds&quot;:[&quot;doc:65d86f862d1db146f5b79d33&quot;],&quot;referencesOptions&quot;:{&quot;doc:65d86f862d1db146f5b79d33&quot;:{&quot;author&quot;:true,&quot;year&quot;:true,&quot;pageReplace&quot;:&quot;&quot;,&quot;prefix&quot;:&quot;&quot;,&quot;suffix&quot;:&quot;&quot;}},&quot;hasBrokenReferences&quot;:false,&quot;hasManualEdits&quot;:false,&quot;citationType&quot;:&quot;inline&quot;}"/>
          <w:id w:val="1908570345"/>
          <w:placeholder>
            <w:docPart w:val="03A0295BBC0B4E60841CD0C6DF04521C"/>
          </w:placeholder>
        </w:sdtPr>
        <w:sdtEndPr/>
        <w:sdtContent>
          <w:r w:rsidR="002229CD">
            <w:rPr>
              <w:rFonts w:ascii="Calibri" w:eastAsia="Times New Roman" w:hAnsi="Calibri" w:cs="Calibri"/>
              <w:color w:val="000000"/>
            </w:rPr>
            <w:t>[11]</w:t>
          </w:r>
        </w:sdtContent>
      </w:sdt>
      <w:r>
        <w:t>.</w:t>
      </w:r>
    </w:p>
    <w:p w14:paraId="4B7F4245" w14:textId="77777777" w:rsidR="004F4A87" w:rsidRDefault="004F4A87" w:rsidP="008A7B0F"/>
    <w:p w14:paraId="02E7B9BC" w14:textId="77777777" w:rsidR="00846C7D" w:rsidRPr="008A7B0F" w:rsidRDefault="00846C7D" w:rsidP="008A7B0F"/>
    <w:p w14:paraId="570DA1D2" w14:textId="77777777" w:rsidR="007C1E92" w:rsidRDefault="00501CED" w:rsidP="007C1E92">
      <w:pPr>
        <w:pStyle w:val="Heading4"/>
      </w:pPr>
      <w:r>
        <w:rPr>
          <w:noProof/>
        </w:rPr>
        <w:drawing>
          <wp:inline distT="0" distB="0" distL="0" distR="0" wp14:anchorId="6C891309" wp14:editId="39BCFFE2">
            <wp:extent cx="4028536" cy="2787747"/>
            <wp:effectExtent l="0" t="0" r="0" b="0"/>
            <wp:docPr id="324301647" name="Picture 2">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301647" name="Picture 2">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55592" cy="2806470"/>
                    </a:xfrm>
                    <a:prstGeom prst="rect">
                      <a:avLst/>
                    </a:prstGeom>
                    <a:noFill/>
                  </pic:spPr>
                </pic:pic>
              </a:graphicData>
            </a:graphic>
          </wp:inline>
        </w:drawing>
      </w:r>
    </w:p>
    <w:p w14:paraId="4105D892" w14:textId="4A2083A6" w:rsidR="007C1E92" w:rsidRDefault="007C1E92" w:rsidP="007C1E92">
      <w:pPr>
        <w:pStyle w:val="Caption"/>
      </w:pPr>
      <w:bookmarkStart w:id="19" w:name="_Toc164856504"/>
      <w:r>
        <w:t xml:space="preserve">Figure </w:t>
      </w:r>
      <w:r>
        <w:fldChar w:fldCharType="begin"/>
      </w:r>
      <w:r>
        <w:instrText xml:space="preserve"> SEQ Figure \* ARABIC </w:instrText>
      </w:r>
      <w:r>
        <w:fldChar w:fldCharType="separate"/>
      </w:r>
      <w:r w:rsidR="00B0153C">
        <w:rPr>
          <w:noProof/>
        </w:rPr>
        <w:t>6</w:t>
      </w:r>
      <w:r>
        <w:fldChar w:fldCharType="end"/>
      </w:r>
      <w:r>
        <w:t>:</w:t>
      </w:r>
      <w:r w:rsidRPr="00755523">
        <w:t>An example of a standard network configuration using a subnet mask and public and private IP addresses.</w:t>
      </w:r>
      <w:bookmarkEnd w:id="19"/>
    </w:p>
    <w:p w14:paraId="79D1D596" w14:textId="77777777" w:rsidR="00B1060F" w:rsidRDefault="00B1060F" w:rsidP="00B1060F"/>
    <w:p w14:paraId="33482E85" w14:textId="77777777" w:rsidR="00B1060F" w:rsidRPr="00B1060F" w:rsidRDefault="00B1060F" w:rsidP="00B1060F"/>
    <w:p w14:paraId="08D3D5FB" w14:textId="77777777" w:rsidR="007C1E92" w:rsidRDefault="007C1E92" w:rsidP="007C1E92"/>
    <w:p w14:paraId="34759453" w14:textId="77777777" w:rsidR="007C1E92" w:rsidRPr="007C1E92" w:rsidRDefault="007C1E92" w:rsidP="007C1E92"/>
    <w:p w14:paraId="22BFE738" w14:textId="2CA037A9" w:rsidR="00BB37C9" w:rsidRDefault="000C4457" w:rsidP="00BB37C9">
      <w:pPr>
        <w:pStyle w:val="Heading1"/>
        <w:jc w:val="center"/>
      </w:pPr>
      <w:r>
        <w:br w:type="page"/>
      </w:r>
      <w:bookmarkStart w:id="20" w:name="_Toc164841391"/>
      <w:r w:rsidR="00BB37C9">
        <w:lastRenderedPageBreak/>
        <w:t>Network testing and troubleshooting!</w:t>
      </w:r>
      <w:bookmarkEnd w:id="20"/>
    </w:p>
    <w:p w14:paraId="67C3C6EB" w14:textId="77777777" w:rsidR="00BB37C9" w:rsidRDefault="00BB37C9" w:rsidP="00BB37C9">
      <w:pPr>
        <w:pStyle w:val="Heading1"/>
        <w:jc w:val="center"/>
      </w:pPr>
    </w:p>
    <w:p w14:paraId="0402D405" w14:textId="69693144" w:rsidR="00663649" w:rsidRDefault="00663649" w:rsidP="002229CD">
      <w:pPr>
        <w:pStyle w:val="Heading4"/>
      </w:pPr>
    </w:p>
    <w:p w14:paraId="5AFFD2D0" w14:textId="5FB249BD" w:rsidR="00E31CB2" w:rsidRDefault="006D4F02" w:rsidP="007E331B">
      <w:pPr>
        <w:pStyle w:val="Heading2"/>
      </w:pPr>
      <w:bookmarkStart w:id="21" w:name="_Toc164841392"/>
      <w:r>
        <w:t>Network Testing</w:t>
      </w:r>
      <w:bookmarkEnd w:id="21"/>
    </w:p>
    <w:p w14:paraId="0D872B07" w14:textId="77777777" w:rsidR="006E383A" w:rsidRDefault="006E383A" w:rsidP="006D4F02"/>
    <w:p w14:paraId="525B648E" w14:textId="2B10B6C6" w:rsidR="006D4F02" w:rsidRDefault="004156D5" w:rsidP="006D4F02">
      <w:r>
        <w:t>Fi</w:t>
      </w:r>
      <w:r w:rsidR="00646B94">
        <w:t>rst s</w:t>
      </w:r>
      <w:r w:rsidR="00251E5F">
        <w:t>tep</w:t>
      </w:r>
      <w:r w:rsidR="00646B94">
        <w:t xml:space="preserve"> taken was to see if</w:t>
      </w:r>
      <w:r w:rsidR="00251E5F">
        <w:t xml:space="preserve"> the</w:t>
      </w:r>
      <w:r w:rsidR="00646B94">
        <w:t xml:space="preserve"> client PC</w:t>
      </w:r>
      <w:r w:rsidR="002E27C1">
        <w:t xml:space="preserve"> </w:t>
      </w:r>
      <w:r w:rsidR="00251E5F">
        <w:t>“</w:t>
      </w:r>
      <w:r w:rsidR="00646B94">
        <w:t>SW-</w:t>
      </w:r>
      <w:r w:rsidR="006E383A">
        <w:t>PC” could</w:t>
      </w:r>
      <w:r w:rsidR="00646B94">
        <w:t xml:space="preserve"> </w:t>
      </w:r>
      <w:r w:rsidR="004D0A71">
        <w:t>Ping SW</w:t>
      </w:r>
      <w:r w:rsidR="002E27C1">
        <w:t>-DC</w:t>
      </w:r>
      <w:r w:rsidR="00891DF3">
        <w:t xml:space="preserve"> the results are </w:t>
      </w:r>
      <w:r w:rsidR="004D0A71">
        <w:t>below.</w:t>
      </w:r>
    </w:p>
    <w:p w14:paraId="575EDEF7" w14:textId="77777777" w:rsidR="00891DF3" w:rsidRDefault="00891DF3" w:rsidP="006D4F02"/>
    <w:p w14:paraId="1029AEC0" w14:textId="77777777" w:rsidR="006E383A" w:rsidRDefault="00891DF3" w:rsidP="006E383A">
      <w:pPr>
        <w:keepNext/>
      </w:pPr>
      <w:r w:rsidRPr="00891DF3">
        <w:rPr>
          <w:noProof/>
        </w:rPr>
        <w:drawing>
          <wp:inline distT="0" distB="0" distL="0" distR="0" wp14:anchorId="2E3ECF25" wp14:editId="3183A2B4">
            <wp:extent cx="5731510" cy="2639060"/>
            <wp:effectExtent l="0" t="0" r="2540" b="8890"/>
            <wp:docPr id="406946920" name="Picture 1" descr="A computer screen shot of a black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46920" name="Picture 1" descr="A computer screen shot of a black scree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639060"/>
                    </a:xfrm>
                    <a:prstGeom prst="rect">
                      <a:avLst/>
                    </a:prstGeom>
                    <a:noFill/>
                    <a:ln>
                      <a:noFill/>
                    </a:ln>
                  </pic:spPr>
                </pic:pic>
              </a:graphicData>
            </a:graphic>
          </wp:inline>
        </w:drawing>
      </w:r>
    </w:p>
    <w:p w14:paraId="3A9D833A" w14:textId="1A85DA99" w:rsidR="00891DF3" w:rsidRDefault="006E383A" w:rsidP="006E383A">
      <w:pPr>
        <w:pStyle w:val="Caption"/>
      </w:pPr>
      <w:bookmarkStart w:id="22" w:name="_Toc164856505"/>
      <w:r>
        <w:t xml:space="preserve">Figure </w:t>
      </w:r>
      <w:r>
        <w:fldChar w:fldCharType="begin"/>
      </w:r>
      <w:r>
        <w:instrText xml:space="preserve"> SEQ Figure \* ARABIC </w:instrText>
      </w:r>
      <w:r>
        <w:fldChar w:fldCharType="separate"/>
      </w:r>
      <w:r w:rsidR="00B0153C">
        <w:rPr>
          <w:noProof/>
        </w:rPr>
        <w:t>7</w:t>
      </w:r>
      <w:r>
        <w:fldChar w:fldCharType="end"/>
      </w:r>
      <w:r>
        <w:t>: SW-PC Ping Results</w:t>
      </w:r>
      <w:bookmarkEnd w:id="22"/>
    </w:p>
    <w:p w14:paraId="643240E6" w14:textId="7CA00463" w:rsidR="006E383A" w:rsidRDefault="00237101" w:rsidP="006E383A">
      <w:r>
        <w:t xml:space="preserve"> </w:t>
      </w:r>
    </w:p>
    <w:p w14:paraId="076DF134" w14:textId="77777777" w:rsidR="006E383A" w:rsidRPr="00891DF3" w:rsidRDefault="006E383A" w:rsidP="006E383A"/>
    <w:p w14:paraId="28543EEA" w14:textId="77777777" w:rsidR="004F4452" w:rsidRDefault="00174C36" w:rsidP="004F4452">
      <w:pPr>
        <w:pStyle w:val="NormalWeb"/>
      </w:pPr>
      <w:r>
        <w:t xml:space="preserve"> </w:t>
      </w:r>
    </w:p>
    <w:p w14:paraId="3C68A187" w14:textId="42FE6B4D" w:rsidR="004F4452" w:rsidRDefault="004F4452" w:rsidP="004F4452">
      <w:pPr>
        <w:pStyle w:val="NormalWeb"/>
        <w:rPr>
          <w:rFonts w:eastAsia="Times New Roman"/>
        </w:rPr>
      </w:pPr>
    </w:p>
    <w:p w14:paraId="65B41C85" w14:textId="77777777" w:rsidR="004F4452" w:rsidRDefault="004F4452" w:rsidP="004F4452">
      <w:pPr>
        <w:pStyle w:val="NormalWeb"/>
        <w:rPr>
          <w:rFonts w:eastAsia="Times New Roman"/>
        </w:rPr>
      </w:pPr>
    </w:p>
    <w:p w14:paraId="0C652153" w14:textId="77777777" w:rsidR="004F4452" w:rsidRDefault="004F4452" w:rsidP="004F4452">
      <w:pPr>
        <w:pStyle w:val="NormalWeb"/>
        <w:rPr>
          <w:rFonts w:eastAsia="Times New Roman"/>
        </w:rPr>
      </w:pPr>
    </w:p>
    <w:p w14:paraId="33FCFDFD" w14:textId="77777777" w:rsidR="004F4452" w:rsidRDefault="004F4452" w:rsidP="004F4452">
      <w:pPr>
        <w:pStyle w:val="NormalWeb"/>
        <w:rPr>
          <w:rFonts w:eastAsia="Times New Roman"/>
        </w:rPr>
      </w:pPr>
    </w:p>
    <w:p w14:paraId="5C8B8660" w14:textId="77777777" w:rsidR="004F4452" w:rsidRDefault="004F4452" w:rsidP="004F4452">
      <w:pPr>
        <w:pStyle w:val="NormalWeb"/>
        <w:rPr>
          <w:rFonts w:eastAsia="Times New Roman"/>
        </w:rPr>
      </w:pPr>
    </w:p>
    <w:p w14:paraId="263B2B76" w14:textId="77777777" w:rsidR="004F4452" w:rsidRDefault="004F4452" w:rsidP="004F4452">
      <w:pPr>
        <w:pStyle w:val="NormalWeb"/>
        <w:rPr>
          <w:rFonts w:eastAsia="Times New Roman"/>
        </w:rPr>
      </w:pPr>
    </w:p>
    <w:p w14:paraId="4483A95C" w14:textId="77777777" w:rsidR="004F4452" w:rsidRDefault="004F4452" w:rsidP="004F4452">
      <w:pPr>
        <w:pStyle w:val="NormalWeb"/>
        <w:rPr>
          <w:rFonts w:eastAsia="Times New Roman"/>
        </w:rPr>
      </w:pPr>
    </w:p>
    <w:p w14:paraId="5DC907B4" w14:textId="17032F3D" w:rsidR="004F4452" w:rsidRPr="004F4452" w:rsidRDefault="004F4452" w:rsidP="004F4452">
      <w:pPr>
        <w:pStyle w:val="NormalWeb"/>
        <w:rPr>
          <w:rFonts w:eastAsia="Times New Roman"/>
        </w:rPr>
      </w:pPr>
    </w:p>
    <w:p w14:paraId="14AA4985" w14:textId="085F7798" w:rsidR="004F4452" w:rsidRDefault="00C804F0" w:rsidP="004F4452">
      <w:r>
        <w:lastRenderedPageBreak/>
        <w:t>To make sure that ICMP Echo was on</w:t>
      </w:r>
      <w:r w:rsidR="00F107A0">
        <w:t xml:space="preserve"> and not blocked! The setting </w:t>
      </w:r>
      <w:r w:rsidR="002522F1">
        <w:t>is added</w:t>
      </w:r>
      <w:r w:rsidR="00E77D01">
        <w:t xml:space="preserve"> </w:t>
      </w:r>
      <w:r w:rsidR="00D805F2">
        <w:t xml:space="preserve">within </w:t>
      </w:r>
      <w:r w:rsidR="00E77D01">
        <w:t>the Scope in Windows Defender Firewall</w:t>
      </w:r>
      <w:r w:rsidR="00D805F2">
        <w:t xml:space="preserve"> with advance security.</w:t>
      </w:r>
    </w:p>
    <w:p w14:paraId="2ABCA510" w14:textId="77777777" w:rsidR="00661138" w:rsidRDefault="00661138" w:rsidP="004F4452"/>
    <w:p w14:paraId="2254B079" w14:textId="77777777" w:rsidR="004A4FAA" w:rsidRDefault="004A4FAA" w:rsidP="004A4FAA">
      <w:pPr>
        <w:keepNext/>
      </w:pPr>
      <w:r w:rsidRPr="004A4FAA">
        <w:rPr>
          <w:noProof/>
        </w:rPr>
        <w:drawing>
          <wp:inline distT="0" distB="0" distL="0" distR="0" wp14:anchorId="31C6AC3E" wp14:editId="13105A57">
            <wp:extent cx="5057775" cy="3804258"/>
            <wp:effectExtent l="0" t="0" r="0" b="6350"/>
            <wp:docPr id="1514957722"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57722" name="Picture 3" descr="A screenshot of a comput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62567" cy="3807863"/>
                    </a:xfrm>
                    <a:prstGeom prst="rect">
                      <a:avLst/>
                    </a:prstGeom>
                    <a:noFill/>
                    <a:ln>
                      <a:noFill/>
                    </a:ln>
                  </pic:spPr>
                </pic:pic>
              </a:graphicData>
            </a:graphic>
          </wp:inline>
        </w:drawing>
      </w:r>
    </w:p>
    <w:p w14:paraId="2DCAA649" w14:textId="0FD564C2" w:rsidR="004A4FAA" w:rsidRPr="004A4FAA" w:rsidRDefault="004A4FAA" w:rsidP="004A4FAA">
      <w:pPr>
        <w:pStyle w:val="Caption"/>
      </w:pPr>
      <w:bookmarkStart w:id="23" w:name="_Toc164856506"/>
      <w:r>
        <w:t xml:space="preserve">Figure </w:t>
      </w:r>
      <w:r>
        <w:fldChar w:fldCharType="begin"/>
      </w:r>
      <w:r>
        <w:instrText xml:space="preserve"> SEQ Figure \* ARABIC </w:instrText>
      </w:r>
      <w:r>
        <w:fldChar w:fldCharType="separate"/>
      </w:r>
      <w:r w:rsidR="00B0153C">
        <w:rPr>
          <w:noProof/>
        </w:rPr>
        <w:t>8</w:t>
      </w:r>
      <w:r>
        <w:fldChar w:fldCharType="end"/>
      </w:r>
      <w:r>
        <w:t>: ICMP Protocols and Ports</w:t>
      </w:r>
      <w:bookmarkEnd w:id="23"/>
    </w:p>
    <w:p w14:paraId="20DCEB7B" w14:textId="77777777" w:rsidR="003C59D7" w:rsidRDefault="003C59D7" w:rsidP="004F4452"/>
    <w:p w14:paraId="7F5A9FC7" w14:textId="77777777" w:rsidR="00B24D3F" w:rsidRDefault="00B24D3F" w:rsidP="004F4452"/>
    <w:p w14:paraId="5A922466" w14:textId="77777777" w:rsidR="00B24D3F" w:rsidRDefault="00B24D3F" w:rsidP="004F4452"/>
    <w:p w14:paraId="1E5FA1E3" w14:textId="77777777" w:rsidR="003C59D7" w:rsidRDefault="003C59D7" w:rsidP="004F4452"/>
    <w:p w14:paraId="7D31889D" w14:textId="77777777" w:rsidR="003C59D7" w:rsidRDefault="003C59D7" w:rsidP="004F4452"/>
    <w:p w14:paraId="39B93D02" w14:textId="77777777" w:rsidR="003C59D7" w:rsidRDefault="003C59D7" w:rsidP="004F4452"/>
    <w:p w14:paraId="77A63906" w14:textId="77777777" w:rsidR="004E7ABF" w:rsidRDefault="004E7ABF" w:rsidP="004F4452"/>
    <w:p w14:paraId="2D740C7D" w14:textId="77777777" w:rsidR="004E7ABF" w:rsidRDefault="004E7ABF" w:rsidP="004F4452"/>
    <w:p w14:paraId="74B5AC4B" w14:textId="77777777" w:rsidR="004E7ABF" w:rsidRDefault="004E7ABF" w:rsidP="004F4452"/>
    <w:p w14:paraId="2024BEC6" w14:textId="77777777" w:rsidR="004E7ABF" w:rsidRDefault="004E7ABF" w:rsidP="004F4452"/>
    <w:p w14:paraId="65B0F64F" w14:textId="77777777" w:rsidR="004E7ABF" w:rsidRDefault="004E7ABF" w:rsidP="004F4452"/>
    <w:p w14:paraId="28662C2A" w14:textId="77777777" w:rsidR="004E7ABF" w:rsidRDefault="004E7ABF" w:rsidP="004F4452"/>
    <w:p w14:paraId="3FC23596" w14:textId="77777777" w:rsidR="004E7ABF" w:rsidRDefault="004E7ABF" w:rsidP="004F4452"/>
    <w:p w14:paraId="3176AA61" w14:textId="77777777" w:rsidR="004E7ABF" w:rsidRDefault="004E7ABF" w:rsidP="004F4452"/>
    <w:p w14:paraId="4A9C165F" w14:textId="0363BD20" w:rsidR="004E7ABF" w:rsidRDefault="002522F1" w:rsidP="004F4452">
      <w:r>
        <w:lastRenderedPageBreak/>
        <w:t xml:space="preserve">Then to make sure that no errors </w:t>
      </w:r>
      <w:r w:rsidR="007526F3">
        <w:t xml:space="preserve">would later arise, Within the </w:t>
      </w:r>
      <w:r w:rsidR="00937221">
        <w:t>“T</w:t>
      </w:r>
      <w:r w:rsidR="007526F3">
        <w:t xml:space="preserve">rusted </w:t>
      </w:r>
      <w:r w:rsidR="005B53A9">
        <w:t>Domains</w:t>
      </w:r>
      <w:r w:rsidR="00937221">
        <w:t>”</w:t>
      </w:r>
      <w:r w:rsidR="005B53A9">
        <w:t xml:space="preserve"> all settings on th</w:t>
      </w:r>
      <w:r w:rsidR="00BC208E">
        <w:t>e firewall settings were disabled</w:t>
      </w:r>
      <w:r w:rsidR="006940A6">
        <w:t xml:space="preserve"> on all Pc’s</w:t>
      </w:r>
      <w:r w:rsidR="00BC208E">
        <w:t xml:space="preserve"> to make sure nothing would get </w:t>
      </w:r>
      <w:r w:rsidR="00890323">
        <w:t>blocked.</w:t>
      </w:r>
    </w:p>
    <w:p w14:paraId="070015D2" w14:textId="77777777" w:rsidR="004E7ABF" w:rsidRDefault="004E7ABF" w:rsidP="004E7ABF">
      <w:pPr>
        <w:keepNext/>
      </w:pPr>
      <w:r w:rsidRPr="004E7ABF">
        <w:rPr>
          <w:noProof/>
        </w:rPr>
        <w:drawing>
          <wp:inline distT="0" distB="0" distL="0" distR="0" wp14:anchorId="3DD2E5E8" wp14:editId="15C2C783">
            <wp:extent cx="6112763" cy="4581525"/>
            <wp:effectExtent l="0" t="0" r="2540" b="0"/>
            <wp:docPr id="38083859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38594" name="Picture 4"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28368" cy="4593221"/>
                    </a:xfrm>
                    <a:prstGeom prst="rect">
                      <a:avLst/>
                    </a:prstGeom>
                    <a:noFill/>
                    <a:ln>
                      <a:noFill/>
                    </a:ln>
                  </pic:spPr>
                </pic:pic>
              </a:graphicData>
            </a:graphic>
          </wp:inline>
        </w:drawing>
      </w:r>
    </w:p>
    <w:p w14:paraId="7BB0AC34" w14:textId="6067ECCB" w:rsidR="003C59D7" w:rsidRDefault="004E7ABF" w:rsidP="004E7ABF">
      <w:pPr>
        <w:pStyle w:val="Caption"/>
      </w:pPr>
      <w:bookmarkStart w:id="24" w:name="_Toc164856507"/>
      <w:r>
        <w:t xml:space="preserve">Figure </w:t>
      </w:r>
      <w:r>
        <w:fldChar w:fldCharType="begin"/>
      </w:r>
      <w:r>
        <w:instrText xml:space="preserve"> SEQ Figure \* ARABIC </w:instrText>
      </w:r>
      <w:r>
        <w:fldChar w:fldCharType="separate"/>
      </w:r>
      <w:r w:rsidR="00B0153C">
        <w:rPr>
          <w:noProof/>
        </w:rPr>
        <w:t>9</w:t>
      </w:r>
      <w:r>
        <w:fldChar w:fldCharType="end"/>
      </w:r>
      <w:r>
        <w:t>: Windows Security settings.</w:t>
      </w:r>
      <w:bookmarkEnd w:id="24"/>
    </w:p>
    <w:p w14:paraId="097F56B1" w14:textId="1A05B877" w:rsidR="004E7ABF" w:rsidRPr="004E7ABF" w:rsidRDefault="004E7ABF" w:rsidP="004E7ABF"/>
    <w:p w14:paraId="68F76F84" w14:textId="77777777" w:rsidR="003C59D7" w:rsidRDefault="003C59D7" w:rsidP="004F4452"/>
    <w:p w14:paraId="3775324A" w14:textId="77777777" w:rsidR="003C59D7" w:rsidRDefault="003C59D7" w:rsidP="004F4452"/>
    <w:p w14:paraId="5C162328" w14:textId="77777777" w:rsidR="003C59D7" w:rsidRDefault="003C59D7" w:rsidP="004F4452"/>
    <w:p w14:paraId="03BF8D33" w14:textId="77777777" w:rsidR="003C59D7" w:rsidRDefault="003C59D7" w:rsidP="004F4452"/>
    <w:p w14:paraId="04E031F9" w14:textId="77777777" w:rsidR="003C59D7" w:rsidRDefault="003C59D7" w:rsidP="004F4452"/>
    <w:p w14:paraId="4E748458" w14:textId="77777777" w:rsidR="003C59D7" w:rsidRDefault="003C59D7" w:rsidP="004F4452"/>
    <w:p w14:paraId="6AD2CC49" w14:textId="77777777" w:rsidR="003C59D7" w:rsidRDefault="003C59D7" w:rsidP="004F4452"/>
    <w:p w14:paraId="3093D541" w14:textId="77777777" w:rsidR="003C59D7" w:rsidRDefault="003C59D7" w:rsidP="004F4452"/>
    <w:p w14:paraId="7DEB4483" w14:textId="77777777" w:rsidR="003C59D7" w:rsidRDefault="003C59D7" w:rsidP="004F4452"/>
    <w:p w14:paraId="1600DF4A" w14:textId="77777777" w:rsidR="003C59D7" w:rsidRDefault="003C59D7" w:rsidP="004F4452"/>
    <w:p w14:paraId="4A18110C" w14:textId="77777777" w:rsidR="003C59D7" w:rsidRDefault="003C59D7" w:rsidP="004F4452"/>
    <w:p w14:paraId="3BC80559" w14:textId="70BE4A17" w:rsidR="003C59D7" w:rsidRDefault="008642E3" w:rsidP="004F4452">
      <w:r>
        <w:lastRenderedPageBreak/>
        <w:t xml:space="preserve">Ping results from SW-DC to </w:t>
      </w:r>
      <w:r w:rsidR="00561EE9">
        <w:t>SW-PC</w:t>
      </w:r>
    </w:p>
    <w:p w14:paraId="1859CBFA" w14:textId="1A048883" w:rsidR="00561EE9" w:rsidRDefault="00561EE9" w:rsidP="004F4452">
      <w:r>
        <w:t>As per below image</w:t>
      </w:r>
      <w:r w:rsidR="00D53A84">
        <w:t xml:space="preserve"> the Swansea DC and Ping the SW-Pc with no issues.</w:t>
      </w:r>
    </w:p>
    <w:p w14:paraId="6412BC7C" w14:textId="77777777" w:rsidR="003C3ED3" w:rsidRDefault="00561EE9" w:rsidP="003C3ED3">
      <w:pPr>
        <w:keepNext/>
      </w:pPr>
      <w:r w:rsidRPr="00561EE9">
        <w:rPr>
          <w:noProof/>
        </w:rPr>
        <w:drawing>
          <wp:inline distT="0" distB="0" distL="0" distR="0" wp14:anchorId="62FA69C8" wp14:editId="32287361">
            <wp:extent cx="5829107" cy="3829050"/>
            <wp:effectExtent l="0" t="0" r="635" b="0"/>
            <wp:docPr id="116412912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129126" name="Picture 5"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58222" cy="3848175"/>
                    </a:xfrm>
                    <a:prstGeom prst="rect">
                      <a:avLst/>
                    </a:prstGeom>
                    <a:noFill/>
                    <a:ln>
                      <a:noFill/>
                    </a:ln>
                  </pic:spPr>
                </pic:pic>
              </a:graphicData>
            </a:graphic>
          </wp:inline>
        </w:drawing>
      </w:r>
    </w:p>
    <w:p w14:paraId="3BB8FACB" w14:textId="3E854D81" w:rsidR="00561EE9" w:rsidRPr="00561EE9" w:rsidRDefault="003C3ED3" w:rsidP="003C3ED3">
      <w:pPr>
        <w:pStyle w:val="Caption"/>
      </w:pPr>
      <w:bookmarkStart w:id="25" w:name="_Toc164856508"/>
      <w:r>
        <w:t xml:space="preserve">Figure </w:t>
      </w:r>
      <w:r>
        <w:fldChar w:fldCharType="begin"/>
      </w:r>
      <w:r>
        <w:instrText xml:space="preserve"> SEQ Figure \* ARABIC </w:instrText>
      </w:r>
      <w:r>
        <w:fldChar w:fldCharType="separate"/>
      </w:r>
      <w:r w:rsidR="00B0153C">
        <w:rPr>
          <w:noProof/>
        </w:rPr>
        <w:t>10</w:t>
      </w:r>
      <w:r>
        <w:fldChar w:fldCharType="end"/>
      </w:r>
      <w:r>
        <w:t>:</w:t>
      </w:r>
      <w:r w:rsidRPr="008817F9">
        <w:t>Ping results from SW-DC to SW-PC</w:t>
      </w:r>
      <w:bookmarkEnd w:id="25"/>
    </w:p>
    <w:p w14:paraId="4D2EF74E" w14:textId="77777777" w:rsidR="00561EE9" w:rsidRDefault="00561EE9" w:rsidP="004F4452"/>
    <w:p w14:paraId="2C0C76D3" w14:textId="77777777" w:rsidR="003C59D7" w:rsidRDefault="003C59D7" w:rsidP="004F4452"/>
    <w:p w14:paraId="15E31F7D" w14:textId="77777777" w:rsidR="008D1C7B" w:rsidRDefault="008D1C7B" w:rsidP="004F4452"/>
    <w:p w14:paraId="1DC82747" w14:textId="77777777" w:rsidR="008D1C7B" w:rsidRDefault="008D1C7B" w:rsidP="004F4452"/>
    <w:p w14:paraId="2BE0068C" w14:textId="77777777" w:rsidR="008D1C7B" w:rsidRDefault="008D1C7B" w:rsidP="004F4452"/>
    <w:p w14:paraId="63A2781D" w14:textId="77777777" w:rsidR="003C59D7" w:rsidRDefault="003C59D7" w:rsidP="004F4452"/>
    <w:p w14:paraId="4AC3FB27" w14:textId="77777777" w:rsidR="008D1C7B" w:rsidRDefault="008D1C7B" w:rsidP="004F4452">
      <w:pPr>
        <w:rPr>
          <w:noProof/>
        </w:rPr>
      </w:pPr>
    </w:p>
    <w:p w14:paraId="047479E0" w14:textId="77777777" w:rsidR="008D1C7B" w:rsidRDefault="008D1C7B" w:rsidP="004F4452">
      <w:pPr>
        <w:rPr>
          <w:noProof/>
        </w:rPr>
      </w:pPr>
    </w:p>
    <w:p w14:paraId="1ED33B3D" w14:textId="77777777" w:rsidR="008D1C7B" w:rsidRDefault="008D1C7B" w:rsidP="004F4452">
      <w:pPr>
        <w:rPr>
          <w:noProof/>
        </w:rPr>
      </w:pPr>
    </w:p>
    <w:p w14:paraId="5C7D8057" w14:textId="77777777" w:rsidR="008D1C7B" w:rsidRDefault="008D1C7B" w:rsidP="004F4452">
      <w:pPr>
        <w:rPr>
          <w:noProof/>
        </w:rPr>
      </w:pPr>
    </w:p>
    <w:p w14:paraId="14855874" w14:textId="77777777" w:rsidR="008D1C7B" w:rsidRDefault="008D1C7B" w:rsidP="004F4452">
      <w:pPr>
        <w:rPr>
          <w:noProof/>
        </w:rPr>
      </w:pPr>
    </w:p>
    <w:p w14:paraId="270A67D5" w14:textId="77777777" w:rsidR="008D1C7B" w:rsidRDefault="008D1C7B" w:rsidP="004F4452">
      <w:pPr>
        <w:rPr>
          <w:noProof/>
        </w:rPr>
      </w:pPr>
    </w:p>
    <w:p w14:paraId="4D56CB51" w14:textId="77777777" w:rsidR="008D1C7B" w:rsidRDefault="008D1C7B" w:rsidP="004F4452">
      <w:pPr>
        <w:rPr>
          <w:noProof/>
        </w:rPr>
      </w:pPr>
    </w:p>
    <w:p w14:paraId="6CFF1461" w14:textId="77777777" w:rsidR="008D1C7B" w:rsidRDefault="008D1C7B" w:rsidP="004F4452">
      <w:pPr>
        <w:rPr>
          <w:noProof/>
        </w:rPr>
      </w:pPr>
    </w:p>
    <w:p w14:paraId="73F58BEE" w14:textId="74CA1C03" w:rsidR="008D1C7B" w:rsidRDefault="00D3629B" w:rsidP="004F4452">
      <w:pPr>
        <w:rPr>
          <w:noProof/>
        </w:rPr>
      </w:pPr>
      <w:r>
        <w:rPr>
          <w:noProof/>
        </w:rPr>
        <w:lastRenderedPageBreak/>
        <w:t xml:space="preserve">Checking config </w:t>
      </w:r>
      <w:r w:rsidR="00242F5E">
        <w:rPr>
          <w:noProof/>
        </w:rPr>
        <w:t xml:space="preserve">settings on London Pc </w:t>
      </w:r>
    </w:p>
    <w:p w14:paraId="55EA7754" w14:textId="77777777" w:rsidR="001862F5" w:rsidRDefault="008D1C7B" w:rsidP="001862F5">
      <w:pPr>
        <w:keepNext/>
      </w:pPr>
      <w:r>
        <w:rPr>
          <w:noProof/>
        </w:rPr>
        <w:drawing>
          <wp:inline distT="0" distB="0" distL="0" distR="0" wp14:anchorId="0967203D" wp14:editId="15B8138C">
            <wp:extent cx="5731510" cy="5450840"/>
            <wp:effectExtent l="0" t="0" r="2540" b="0"/>
            <wp:docPr id="367550012" name="Picture 3" descr="A computer screen 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550012" name="Picture 3" descr="A computer screen shot of a computer screen"/>
                    <pic:cNvPicPr/>
                  </pic:nvPicPr>
                  <pic:blipFill>
                    <a:blip r:embed="rId24">
                      <a:extLst>
                        <a:ext uri="{28A0092B-C50C-407E-A947-70E740481C1C}">
                          <a14:useLocalDpi xmlns:a14="http://schemas.microsoft.com/office/drawing/2010/main" val="0"/>
                        </a:ext>
                      </a:extLst>
                    </a:blip>
                    <a:stretch>
                      <a:fillRect/>
                    </a:stretch>
                  </pic:blipFill>
                  <pic:spPr>
                    <a:xfrm>
                      <a:off x="0" y="0"/>
                      <a:ext cx="5731510" cy="5450840"/>
                    </a:xfrm>
                    <a:prstGeom prst="rect">
                      <a:avLst/>
                    </a:prstGeom>
                  </pic:spPr>
                </pic:pic>
              </a:graphicData>
            </a:graphic>
          </wp:inline>
        </w:drawing>
      </w:r>
    </w:p>
    <w:p w14:paraId="637302E7" w14:textId="4E1E6BCB" w:rsidR="004B317A" w:rsidRDefault="001862F5" w:rsidP="001862F5">
      <w:pPr>
        <w:pStyle w:val="Caption"/>
      </w:pPr>
      <w:bookmarkStart w:id="26" w:name="_Toc164856509"/>
      <w:r>
        <w:t xml:space="preserve">Figure </w:t>
      </w:r>
      <w:r>
        <w:fldChar w:fldCharType="begin"/>
      </w:r>
      <w:r>
        <w:instrText xml:space="preserve"> SEQ Figure \* ARABIC </w:instrText>
      </w:r>
      <w:r>
        <w:fldChar w:fldCharType="separate"/>
      </w:r>
      <w:r w:rsidR="00B0153C">
        <w:rPr>
          <w:noProof/>
        </w:rPr>
        <w:t>11</w:t>
      </w:r>
      <w:r>
        <w:fldChar w:fldCharType="end"/>
      </w:r>
      <w:r>
        <w:t>:</w:t>
      </w:r>
      <w:r w:rsidRPr="001E6386">
        <w:t>Ipconfig settings for LD-PC</w:t>
      </w:r>
      <w:bookmarkEnd w:id="26"/>
    </w:p>
    <w:p w14:paraId="0514B76B" w14:textId="77777777" w:rsidR="004B317A" w:rsidRDefault="004B317A" w:rsidP="004F4452"/>
    <w:p w14:paraId="07951CBE" w14:textId="77777777" w:rsidR="004B317A" w:rsidRDefault="004B317A" w:rsidP="004F4452"/>
    <w:p w14:paraId="05757FFE" w14:textId="77777777" w:rsidR="004B317A" w:rsidRDefault="004B317A" w:rsidP="004F4452"/>
    <w:p w14:paraId="4E006BE3" w14:textId="77777777" w:rsidR="004B317A" w:rsidRDefault="004B317A" w:rsidP="004F4452"/>
    <w:p w14:paraId="54771336" w14:textId="77777777" w:rsidR="004B317A" w:rsidRDefault="004B317A" w:rsidP="004F4452"/>
    <w:p w14:paraId="764C8EE5" w14:textId="77777777" w:rsidR="004B317A" w:rsidRDefault="004B317A" w:rsidP="004F4452"/>
    <w:p w14:paraId="5797BE37" w14:textId="77777777" w:rsidR="004B317A" w:rsidRDefault="004B317A" w:rsidP="004F4452"/>
    <w:p w14:paraId="0DC330F2" w14:textId="77777777" w:rsidR="008D1C7B" w:rsidRDefault="008D1C7B" w:rsidP="004F4452"/>
    <w:p w14:paraId="78BBFEF2" w14:textId="77777777" w:rsidR="008D1C7B" w:rsidRDefault="008D1C7B" w:rsidP="004F4452"/>
    <w:p w14:paraId="26E86214" w14:textId="77777777" w:rsidR="004B317A" w:rsidRDefault="004B317A" w:rsidP="004F4452"/>
    <w:p w14:paraId="014B4D5A" w14:textId="77777777" w:rsidR="004B317A" w:rsidRDefault="004B317A" w:rsidP="004F4452"/>
    <w:p w14:paraId="44D74ED0" w14:textId="31154732" w:rsidR="004B317A" w:rsidRPr="004F4452" w:rsidRDefault="007A3A65" w:rsidP="004F4452">
      <w:r>
        <w:t xml:space="preserve">Below you can see both </w:t>
      </w:r>
      <w:r w:rsidR="00FF7040">
        <w:t xml:space="preserve">Ext IP 10.0.0.1 and </w:t>
      </w:r>
      <w:proofErr w:type="spellStart"/>
      <w:r w:rsidR="00FF7040">
        <w:t>InL</w:t>
      </w:r>
      <w:r w:rsidR="008C4494">
        <w:t>an</w:t>
      </w:r>
      <w:proofErr w:type="spellEnd"/>
      <w:r w:rsidR="008C4494">
        <w:t xml:space="preserve"> 192.168.1.1</w:t>
      </w:r>
      <w:r w:rsidR="00091065">
        <w:t xml:space="preserve"> </w:t>
      </w:r>
      <w:r w:rsidR="00DE7F83">
        <w:t>configuration.</w:t>
      </w:r>
      <w:r w:rsidR="00091065">
        <w:t xml:space="preserve"> </w:t>
      </w:r>
    </w:p>
    <w:p w14:paraId="2F5CBB91" w14:textId="77777777" w:rsidR="005C3353" w:rsidRDefault="004B317A" w:rsidP="005C3353">
      <w:pPr>
        <w:keepNext/>
      </w:pPr>
      <w:r w:rsidRPr="004B317A">
        <w:rPr>
          <w:noProof/>
        </w:rPr>
        <w:drawing>
          <wp:inline distT="0" distB="0" distL="0" distR="0" wp14:anchorId="4967AB39" wp14:editId="26DAD005">
            <wp:extent cx="4143375" cy="3117400"/>
            <wp:effectExtent l="0" t="0" r="0" b="6985"/>
            <wp:docPr id="102232634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326346" name="Picture 6"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52398" cy="3124188"/>
                    </a:xfrm>
                    <a:prstGeom prst="rect">
                      <a:avLst/>
                    </a:prstGeom>
                    <a:noFill/>
                    <a:ln>
                      <a:noFill/>
                    </a:ln>
                  </pic:spPr>
                </pic:pic>
              </a:graphicData>
            </a:graphic>
          </wp:inline>
        </w:drawing>
      </w:r>
    </w:p>
    <w:p w14:paraId="2920813A" w14:textId="55385F13" w:rsidR="004B317A" w:rsidRPr="004B317A" w:rsidRDefault="005C3353" w:rsidP="005C3353">
      <w:pPr>
        <w:pStyle w:val="Caption"/>
      </w:pPr>
      <w:bookmarkStart w:id="27" w:name="_Toc164856510"/>
      <w:r>
        <w:t xml:space="preserve">Figure </w:t>
      </w:r>
      <w:r>
        <w:fldChar w:fldCharType="begin"/>
      </w:r>
      <w:r>
        <w:instrText xml:space="preserve"> SEQ Figure \* ARABIC </w:instrText>
      </w:r>
      <w:r>
        <w:fldChar w:fldCharType="separate"/>
      </w:r>
      <w:r w:rsidR="00B0153C">
        <w:rPr>
          <w:noProof/>
        </w:rPr>
        <w:t>12</w:t>
      </w:r>
      <w:r>
        <w:fldChar w:fldCharType="end"/>
      </w:r>
      <w:r>
        <w:t xml:space="preserve">: </w:t>
      </w:r>
      <w:proofErr w:type="spellStart"/>
      <w:r>
        <w:t>InLan</w:t>
      </w:r>
      <w:proofErr w:type="spellEnd"/>
      <w:r>
        <w:t xml:space="preserve"> and Ext Ip's</w:t>
      </w:r>
      <w:bookmarkEnd w:id="27"/>
    </w:p>
    <w:p w14:paraId="76127793" w14:textId="77777777" w:rsidR="00961394" w:rsidRDefault="00335311" w:rsidP="00961394">
      <w:pPr>
        <w:keepNext/>
      </w:pPr>
      <w:r w:rsidRPr="00335311">
        <w:rPr>
          <w:noProof/>
        </w:rPr>
        <w:drawing>
          <wp:inline distT="0" distB="0" distL="0" distR="0" wp14:anchorId="17693F01" wp14:editId="1F199415">
            <wp:extent cx="4137464" cy="3276600"/>
            <wp:effectExtent l="0" t="0" r="0" b="0"/>
            <wp:docPr id="130984304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43045" name="Picture 7"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42642" cy="3280700"/>
                    </a:xfrm>
                    <a:prstGeom prst="rect">
                      <a:avLst/>
                    </a:prstGeom>
                    <a:noFill/>
                    <a:ln>
                      <a:noFill/>
                    </a:ln>
                  </pic:spPr>
                </pic:pic>
              </a:graphicData>
            </a:graphic>
          </wp:inline>
        </w:drawing>
      </w:r>
    </w:p>
    <w:p w14:paraId="3BA2D0EC" w14:textId="5129F18B" w:rsidR="00335311" w:rsidRPr="00335311" w:rsidRDefault="00961394" w:rsidP="00961394">
      <w:pPr>
        <w:pStyle w:val="Caption"/>
      </w:pPr>
      <w:bookmarkStart w:id="28" w:name="_Toc164856511"/>
      <w:r>
        <w:t xml:space="preserve">Figure </w:t>
      </w:r>
      <w:r>
        <w:fldChar w:fldCharType="begin"/>
      </w:r>
      <w:r>
        <w:instrText xml:space="preserve"> SEQ Figure \* ARABIC </w:instrText>
      </w:r>
      <w:r>
        <w:fldChar w:fldCharType="separate"/>
      </w:r>
      <w:r w:rsidR="00B0153C">
        <w:rPr>
          <w:noProof/>
        </w:rPr>
        <w:t>13</w:t>
      </w:r>
      <w:r>
        <w:fldChar w:fldCharType="end"/>
      </w:r>
      <w:r>
        <w:t xml:space="preserve">:SW-DC IP </w:t>
      </w:r>
      <w:proofErr w:type="gramStart"/>
      <w:r>
        <w:t>settings</w:t>
      </w:r>
      <w:bookmarkEnd w:id="28"/>
      <w:proofErr w:type="gramEnd"/>
    </w:p>
    <w:p w14:paraId="2A25360E" w14:textId="1509855F" w:rsidR="00891DF3" w:rsidRPr="006D4F02" w:rsidRDefault="00891DF3" w:rsidP="006D4F02"/>
    <w:p w14:paraId="5A9264ED" w14:textId="77777777" w:rsidR="006940A6" w:rsidRDefault="006940A6"/>
    <w:p w14:paraId="771E4CCE" w14:textId="77777777" w:rsidR="006940A6" w:rsidRDefault="006940A6"/>
    <w:p w14:paraId="12F0238F" w14:textId="77777777" w:rsidR="006940A6" w:rsidRDefault="006940A6"/>
    <w:p w14:paraId="4F07A588" w14:textId="77777777" w:rsidR="006940A6" w:rsidRDefault="006940A6"/>
    <w:p w14:paraId="14511178" w14:textId="1A7E0FBC" w:rsidR="006940A6" w:rsidRDefault="006940A6">
      <w:r>
        <w:t xml:space="preserve">The error below shows what happens when ICMP and Windows </w:t>
      </w:r>
      <w:r w:rsidR="00937221">
        <w:t>“T</w:t>
      </w:r>
      <w:r>
        <w:t>rusted Domains</w:t>
      </w:r>
      <w:r w:rsidR="00937221">
        <w:t>”</w:t>
      </w:r>
      <w:r>
        <w:t xml:space="preserve"> all settings on the firewall</w:t>
      </w:r>
      <w:r w:rsidR="00937221">
        <w:t xml:space="preserve"> </w:t>
      </w:r>
      <w:r>
        <w:t xml:space="preserve">are not disable, this was blocking both DC Servers from </w:t>
      </w:r>
      <w:r w:rsidR="00B964DE">
        <w:t>pinging</w:t>
      </w:r>
      <w:r>
        <w:t xml:space="preserve"> </w:t>
      </w:r>
      <w:r w:rsidR="00B964DE">
        <w:t>each other</w:t>
      </w:r>
      <w:r>
        <w:t xml:space="preserve"> which gave a request timeout.  Once this was disabled both DC Servers could then ping </w:t>
      </w:r>
      <w:r w:rsidR="00AA2203">
        <w:t>each other</w:t>
      </w:r>
      <w:r>
        <w:t>.</w:t>
      </w:r>
    </w:p>
    <w:p w14:paraId="35C3AD74" w14:textId="77777777" w:rsidR="0093630B" w:rsidRDefault="006940A6" w:rsidP="0093630B">
      <w:pPr>
        <w:keepNext/>
        <w:spacing w:before="100" w:beforeAutospacing="1" w:after="100" w:afterAutospacing="1" w:line="240" w:lineRule="auto"/>
      </w:pPr>
      <w:r w:rsidRPr="006940A6">
        <w:rPr>
          <w:rFonts w:ascii="Times New Roman" w:eastAsia="Times New Roman" w:hAnsi="Times New Roman" w:cs="Times New Roman"/>
          <w:noProof/>
          <w:kern w:val="0"/>
          <w:sz w:val="24"/>
          <w:szCs w:val="24"/>
          <w:lang w:eastAsia="en-GB"/>
          <w14:ligatures w14:val="none"/>
        </w:rPr>
        <w:drawing>
          <wp:inline distT="0" distB="0" distL="0" distR="0" wp14:anchorId="0EFE7446" wp14:editId="5978D395">
            <wp:extent cx="5787934" cy="3640347"/>
            <wp:effectExtent l="0" t="0" r="3810" b="0"/>
            <wp:docPr id="132313861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138614" name="Picture 2"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20629" cy="3660911"/>
                    </a:xfrm>
                    <a:prstGeom prst="rect">
                      <a:avLst/>
                    </a:prstGeom>
                    <a:noFill/>
                    <a:ln>
                      <a:noFill/>
                    </a:ln>
                  </pic:spPr>
                </pic:pic>
              </a:graphicData>
            </a:graphic>
          </wp:inline>
        </w:drawing>
      </w:r>
    </w:p>
    <w:p w14:paraId="52BF6A42" w14:textId="24F29C6E" w:rsidR="006940A6" w:rsidRPr="006940A6" w:rsidRDefault="0093630B" w:rsidP="0093630B">
      <w:pPr>
        <w:pStyle w:val="Caption"/>
        <w:rPr>
          <w:rFonts w:ascii="Times New Roman" w:eastAsia="Times New Roman" w:hAnsi="Times New Roman" w:cs="Times New Roman"/>
          <w:kern w:val="0"/>
          <w:sz w:val="24"/>
          <w:szCs w:val="24"/>
          <w:lang w:eastAsia="en-GB"/>
          <w14:ligatures w14:val="none"/>
        </w:rPr>
      </w:pPr>
      <w:bookmarkStart w:id="29" w:name="_Toc164856512"/>
      <w:r>
        <w:t xml:space="preserve">Figure </w:t>
      </w:r>
      <w:r>
        <w:fldChar w:fldCharType="begin"/>
      </w:r>
      <w:r>
        <w:instrText xml:space="preserve"> SEQ Figure \* ARABIC </w:instrText>
      </w:r>
      <w:r>
        <w:fldChar w:fldCharType="separate"/>
      </w:r>
      <w:r w:rsidR="00B0153C">
        <w:rPr>
          <w:noProof/>
        </w:rPr>
        <w:t>14</w:t>
      </w:r>
      <w:r>
        <w:fldChar w:fldCharType="end"/>
      </w:r>
      <w:r>
        <w:t>: Ping Results</w:t>
      </w:r>
      <w:bookmarkEnd w:id="29"/>
    </w:p>
    <w:p w14:paraId="3284D84A" w14:textId="2C5606A5" w:rsidR="006940A6" w:rsidRDefault="006410CD">
      <w:r>
        <w:t xml:space="preserve">As below image, once ICMP was added to Windows </w:t>
      </w:r>
      <w:r w:rsidR="007C6553">
        <w:t xml:space="preserve">Advance Firewall settings and </w:t>
      </w:r>
      <w:r w:rsidR="001F3A6F">
        <w:t>trusted domains was di</w:t>
      </w:r>
      <w:r w:rsidR="00C91A05">
        <w:t>sabled both Domain Controllers were able to receive pings.</w:t>
      </w:r>
    </w:p>
    <w:p w14:paraId="6649C96B" w14:textId="77777777" w:rsidR="00170A0A" w:rsidRDefault="00CA271B" w:rsidP="00170A0A">
      <w:pPr>
        <w:keepNext/>
      </w:pPr>
      <w:r>
        <w:rPr>
          <w:noProof/>
        </w:rPr>
        <w:drawing>
          <wp:inline distT="0" distB="0" distL="0" distR="0" wp14:anchorId="229638C0" wp14:editId="3255F668">
            <wp:extent cx="5731510" cy="2328545"/>
            <wp:effectExtent l="0" t="0" r="2540" b="0"/>
            <wp:docPr id="1021809707" name="Picture 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809707" name="Picture 2" descr="A screenshot of a computer"/>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328545"/>
                    </a:xfrm>
                    <a:prstGeom prst="rect">
                      <a:avLst/>
                    </a:prstGeom>
                  </pic:spPr>
                </pic:pic>
              </a:graphicData>
            </a:graphic>
          </wp:inline>
        </w:drawing>
      </w:r>
    </w:p>
    <w:p w14:paraId="37C10708" w14:textId="0E9FB7E8" w:rsidR="00170A0A" w:rsidRDefault="00170A0A" w:rsidP="00170A0A">
      <w:pPr>
        <w:pStyle w:val="Caption"/>
      </w:pPr>
      <w:bookmarkStart w:id="30" w:name="_Toc164856513"/>
      <w:r>
        <w:t xml:space="preserve">Figure </w:t>
      </w:r>
      <w:r>
        <w:fldChar w:fldCharType="begin"/>
      </w:r>
      <w:r>
        <w:instrText xml:space="preserve"> SEQ Figure \* ARABIC </w:instrText>
      </w:r>
      <w:r>
        <w:fldChar w:fldCharType="separate"/>
      </w:r>
      <w:r w:rsidR="00B0153C">
        <w:rPr>
          <w:noProof/>
        </w:rPr>
        <w:t>15</w:t>
      </w:r>
      <w:r>
        <w:fldChar w:fldCharType="end"/>
      </w:r>
      <w:r>
        <w:t>: Ping results from Both DC's</w:t>
      </w:r>
      <w:bookmarkEnd w:id="30"/>
    </w:p>
    <w:p w14:paraId="0AF2ADF7" w14:textId="603ACA66" w:rsidR="00C70D26" w:rsidRDefault="004B151E">
      <w:r>
        <w:br w:type="page"/>
      </w:r>
    </w:p>
    <w:p w14:paraId="682B57B9" w14:textId="5F000D8D" w:rsidR="006940A6" w:rsidRPr="006940A6" w:rsidRDefault="0093630B" w:rsidP="006940A6">
      <w:r>
        <w:lastRenderedPageBreak/>
        <w:t xml:space="preserve">Below image displays what the </w:t>
      </w:r>
      <w:r w:rsidR="006956BA">
        <w:t>IP settings are on both DC’s, this i</w:t>
      </w:r>
      <w:r w:rsidR="005317D2">
        <w:t xml:space="preserve">nformation was used when checking pings results </w:t>
      </w:r>
      <w:r w:rsidR="00F852D4">
        <w:t xml:space="preserve">using the windows command </w:t>
      </w:r>
      <w:proofErr w:type="gramStart"/>
      <w:r w:rsidR="00F852D4">
        <w:t>prompt</w:t>
      </w:r>
      <w:proofErr w:type="gramEnd"/>
    </w:p>
    <w:p w14:paraId="42AC1B6B" w14:textId="77777777" w:rsidR="0093630B" w:rsidRDefault="0093630B" w:rsidP="0093630B">
      <w:pPr>
        <w:keepNext/>
      </w:pPr>
      <w:r w:rsidRPr="0093630B">
        <w:rPr>
          <w:noProof/>
        </w:rPr>
        <w:drawing>
          <wp:inline distT="0" distB="0" distL="0" distR="0" wp14:anchorId="6C22694E" wp14:editId="41ABBAA2">
            <wp:extent cx="5731510" cy="4200525"/>
            <wp:effectExtent l="0" t="0" r="2540" b="9525"/>
            <wp:docPr id="8695916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591635" name="Picture 1" descr="A screenshot of a computer&#10;&#10;Description automatically generated"/>
                    <pic:cNvPicPr/>
                  </pic:nvPicPr>
                  <pic:blipFill>
                    <a:blip r:embed="rId29"/>
                    <a:stretch>
                      <a:fillRect/>
                    </a:stretch>
                  </pic:blipFill>
                  <pic:spPr>
                    <a:xfrm>
                      <a:off x="0" y="0"/>
                      <a:ext cx="5731510" cy="4200525"/>
                    </a:xfrm>
                    <a:prstGeom prst="rect">
                      <a:avLst/>
                    </a:prstGeom>
                  </pic:spPr>
                </pic:pic>
              </a:graphicData>
            </a:graphic>
          </wp:inline>
        </w:drawing>
      </w:r>
    </w:p>
    <w:p w14:paraId="353FF615" w14:textId="76715323" w:rsidR="006940A6" w:rsidRDefault="0093630B" w:rsidP="0093630B">
      <w:pPr>
        <w:pStyle w:val="Caption"/>
      </w:pPr>
      <w:bookmarkStart w:id="31" w:name="_Toc164856514"/>
      <w:r>
        <w:t xml:space="preserve">Figure </w:t>
      </w:r>
      <w:r>
        <w:fldChar w:fldCharType="begin"/>
      </w:r>
      <w:r>
        <w:instrText xml:space="preserve"> SEQ Figure \* ARABIC </w:instrText>
      </w:r>
      <w:r>
        <w:fldChar w:fldCharType="separate"/>
      </w:r>
      <w:r w:rsidR="00B0153C">
        <w:rPr>
          <w:noProof/>
        </w:rPr>
        <w:t>16</w:t>
      </w:r>
      <w:r>
        <w:fldChar w:fldCharType="end"/>
      </w:r>
      <w:r>
        <w:t>: Server Manager / Local Server</w:t>
      </w:r>
      <w:bookmarkEnd w:id="31"/>
    </w:p>
    <w:p w14:paraId="4E8A022C" w14:textId="77777777" w:rsidR="00C70D26" w:rsidRDefault="00C70D26" w:rsidP="00C70D26"/>
    <w:p w14:paraId="5EB2DC84" w14:textId="77777777" w:rsidR="00C70D26" w:rsidRDefault="00C70D26" w:rsidP="00C70D26"/>
    <w:p w14:paraId="5875FA0A" w14:textId="027409D7" w:rsidR="00C70D26" w:rsidRDefault="00C70D26" w:rsidP="00C70D26"/>
    <w:p w14:paraId="37B37385" w14:textId="77777777" w:rsidR="00B0153C" w:rsidRDefault="00C30205" w:rsidP="00B0153C">
      <w:pPr>
        <w:keepNext/>
      </w:pPr>
      <w:r w:rsidRPr="00C30205">
        <w:rPr>
          <w:noProof/>
        </w:rPr>
        <w:lastRenderedPageBreak/>
        <w:drawing>
          <wp:inline distT="0" distB="0" distL="0" distR="0" wp14:anchorId="269BA321" wp14:editId="06C1D4D7">
            <wp:extent cx="5731510" cy="5584190"/>
            <wp:effectExtent l="0" t="0" r="2540" b="0"/>
            <wp:docPr id="1804944460" name="Picture 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44460" name="Picture 5" descr="A computer screen 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5584190"/>
                    </a:xfrm>
                    <a:prstGeom prst="rect">
                      <a:avLst/>
                    </a:prstGeom>
                    <a:noFill/>
                    <a:ln>
                      <a:noFill/>
                    </a:ln>
                  </pic:spPr>
                </pic:pic>
              </a:graphicData>
            </a:graphic>
          </wp:inline>
        </w:drawing>
      </w:r>
    </w:p>
    <w:p w14:paraId="3BCDFB43" w14:textId="70005884" w:rsidR="00C30205" w:rsidRPr="00C30205" w:rsidRDefault="00B0153C" w:rsidP="00B0153C">
      <w:pPr>
        <w:pStyle w:val="Caption"/>
      </w:pPr>
      <w:bookmarkStart w:id="32" w:name="_Toc164856515"/>
      <w:r>
        <w:t xml:space="preserve">Figure </w:t>
      </w:r>
      <w:r>
        <w:fldChar w:fldCharType="begin"/>
      </w:r>
      <w:r>
        <w:instrText xml:space="preserve"> SEQ Figure \* ARABIC </w:instrText>
      </w:r>
      <w:r>
        <w:fldChar w:fldCharType="separate"/>
      </w:r>
      <w:r>
        <w:rPr>
          <w:noProof/>
        </w:rPr>
        <w:t>17</w:t>
      </w:r>
      <w:r>
        <w:fldChar w:fldCharType="end"/>
      </w:r>
      <w:r>
        <w:t>: Ping results from LD-PC to LD-DC</w:t>
      </w:r>
      <w:bookmarkEnd w:id="32"/>
    </w:p>
    <w:p w14:paraId="24B8D2E4" w14:textId="77777777" w:rsidR="00C70D26" w:rsidRDefault="00C70D26" w:rsidP="00C70D26"/>
    <w:p w14:paraId="6764FC8E" w14:textId="77777777" w:rsidR="00C70D26" w:rsidRDefault="00C70D26" w:rsidP="00C70D26"/>
    <w:p w14:paraId="4C708A36" w14:textId="77777777" w:rsidR="00C70D26" w:rsidRDefault="00C70D26" w:rsidP="00C70D26"/>
    <w:p w14:paraId="1E3CBB7D" w14:textId="77777777" w:rsidR="00C70D26" w:rsidRDefault="00C70D26" w:rsidP="00C70D26"/>
    <w:p w14:paraId="3A2CCDCF" w14:textId="77777777" w:rsidR="00C70D26" w:rsidRDefault="00C70D26" w:rsidP="00C70D26"/>
    <w:p w14:paraId="2E486435" w14:textId="77777777" w:rsidR="00C70D26" w:rsidRDefault="00C70D26" w:rsidP="00C70D26"/>
    <w:p w14:paraId="6893999E" w14:textId="77777777" w:rsidR="00C70D26" w:rsidRDefault="00C70D26" w:rsidP="00C70D26"/>
    <w:p w14:paraId="226A71BA" w14:textId="77777777" w:rsidR="00C70D26" w:rsidRDefault="00C70D26" w:rsidP="00C70D26"/>
    <w:p w14:paraId="68C607B8" w14:textId="77777777" w:rsidR="00C70D26" w:rsidRPr="00C70D26" w:rsidRDefault="00C70D26" w:rsidP="00C70D26"/>
    <w:p w14:paraId="3E18FE14" w14:textId="3958B77A" w:rsidR="00C70D26" w:rsidRPr="00C70D26" w:rsidRDefault="006940A6" w:rsidP="00C70D26">
      <w:r>
        <w:br w:type="page"/>
      </w:r>
    </w:p>
    <w:p w14:paraId="1D6E468F" w14:textId="2A959186" w:rsidR="00937221" w:rsidRDefault="00937221">
      <w:pPr>
        <w:pStyle w:val="NormalWeb"/>
        <w:jc w:val="center"/>
        <w:divId w:val="1014696618"/>
      </w:pPr>
    </w:p>
    <w:sdt>
      <w:sdtPr>
        <w:tag w:val="rw.bWnCOutputStyleIdiblio"/>
        <w:id w:val="-1836446774"/>
        <w:placeholder>
          <w:docPart w:val="893238D4070E474DAB81696A82C066E4"/>
        </w:placeholder>
      </w:sdtPr>
      <w:sdtEndPr/>
      <w:sdtContent>
        <w:p w14:paraId="5318C679" w14:textId="155FF608" w:rsidR="002229CD" w:rsidRDefault="002229CD" w:rsidP="00937221">
          <w:pPr>
            <w:divId w:val="1014696618"/>
            <w:rPr>
              <w:rFonts w:ascii="Calibri" w:hAnsi="Calibri" w:cs="Calibri"/>
              <w:color w:val="000000"/>
            </w:rPr>
          </w:pPr>
          <w:r>
            <w:rPr>
              <w:rFonts w:ascii="Calibri" w:hAnsi="Calibri" w:cs="Calibri"/>
              <w:color w:val="000000"/>
            </w:rPr>
            <w:t>References</w:t>
          </w:r>
        </w:p>
        <w:p w14:paraId="7882E6B9"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[1] S. Simic. (-09-29T01:56:00+00:00). </w:t>
          </w:r>
          <w:r>
            <w:rPr>
              <w:rFonts w:ascii="Calibri" w:hAnsi="Calibri" w:cs="Calibri"/>
              <w:i/>
              <w:iCs/>
              <w:color w:val="000000"/>
              <w:sz w:val="22"/>
              <w:szCs w:val="22"/>
            </w:rPr>
            <w:t>What is a Hypervisor? Types of Hypervisors Explained (1 &amp; 2)</w:t>
          </w:r>
          <w:r>
            <w:rPr>
              <w:rFonts w:ascii="Calibri" w:hAnsi="Calibri" w:cs="Calibri"/>
              <w:color w:val="000000"/>
              <w:sz w:val="22"/>
              <w:szCs w:val="22"/>
            </w:rPr>
            <w:t xml:space="preserve">. Available: </w:t>
          </w:r>
          <w:hyperlink r:id="rId31" w:tgtFrame="_blank" w:history="1">
            <w:r>
              <w:rPr>
                <w:rStyle w:val="Hyperlink"/>
                <w:rFonts w:ascii="Calibri" w:hAnsi="Calibri" w:cs="Calibri"/>
                <w:sz w:val="22"/>
                <w:szCs w:val="22"/>
              </w:rPr>
              <w:t>https://phoenixnap.com/kb/what-is-hypervisor-type-1-2.</w:t>
            </w:r>
          </w:hyperlink>
        </w:p>
        <w:p w14:paraId="50DA2E15"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[2] L. Frady. (-06-20T18:17:37+00:00). </w:t>
          </w:r>
          <w:r>
            <w:rPr>
              <w:rFonts w:ascii="Calibri" w:hAnsi="Calibri" w:cs="Calibri"/>
              <w:i/>
              <w:iCs/>
              <w:color w:val="000000"/>
              <w:sz w:val="22"/>
              <w:szCs w:val="22"/>
            </w:rPr>
            <w:t>The Differences Between Type 1 vs. Type 2 Hypervisors with Pros and Cons</w:t>
          </w:r>
          <w:r>
            <w:rPr>
              <w:rFonts w:ascii="Calibri" w:hAnsi="Calibri" w:cs="Calibri"/>
              <w:color w:val="000000"/>
              <w:sz w:val="22"/>
              <w:szCs w:val="22"/>
            </w:rPr>
            <w:t xml:space="preserve">. Available: </w:t>
          </w:r>
          <w:hyperlink r:id="rId32" w:tgtFrame="_blank" w:history="1">
            <w:r>
              <w:rPr>
                <w:rStyle w:val="Hyperlink"/>
                <w:rFonts w:ascii="Calibri" w:hAnsi="Calibri" w:cs="Calibri"/>
                <w:sz w:val="22"/>
                <w:szCs w:val="22"/>
              </w:rPr>
              <w:t>https://history-computer.com/type-1-vs-type-2-hypervisors/.</w:t>
            </w:r>
          </w:hyperlink>
        </w:p>
        <w:p w14:paraId="5D26C49A"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[3] J. B. Systems. (-05-20T11:08:53+00:00). </w:t>
          </w:r>
          <w:r>
            <w:rPr>
              <w:rFonts w:ascii="Calibri" w:hAnsi="Calibri" w:cs="Calibri"/>
              <w:i/>
              <w:iCs/>
              <w:color w:val="000000"/>
              <w:sz w:val="22"/>
              <w:szCs w:val="22"/>
            </w:rPr>
            <w:t>Understanding Type 2 Hypervisor: Enabling Efficient Virtualization in IT Solutions</w:t>
          </w:r>
          <w:r>
            <w:rPr>
              <w:rFonts w:ascii="Calibri" w:hAnsi="Calibri" w:cs="Calibri"/>
              <w:color w:val="000000"/>
              <w:sz w:val="22"/>
              <w:szCs w:val="22"/>
            </w:rPr>
            <w:t xml:space="preserve">. Available: </w:t>
          </w:r>
          <w:hyperlink r:id="rId33" w:tgtFrame="_blank" w:history="1">
            <w:r>
              <w:rPr>
                <w:rStyle w:val="Hyperlink"/>
                <w:rFonts w:ascii="Calibri" w:hAnsi="Calibri" w:cs="Calibri"/>
                <w:sz w:val="22"/>
                <w:szCs w:val="22"/>
              </w:rPr>
              <w:t>https://jbs.live/understanding-type-2-hypervisor/.</w:t>
            </w:r>
          </w:hyperlink>
        </w:p>
        <w:p w14:paraId="33513425"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[4] Paul Browning, 2018.</w:t>
          </w:r>
        </w:p>
        <w:p w14:paraId="4D4A2E02"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[5] Anonymous (-03-10). </w:t>
          </w:r>
          <w:r>
            <w:rPr>
              <w:rFonts w:ascii="Calibri" w:hAnsi="Calibri" w:cs="Calibri"/>
              <w:i/>
              <w:iCs/>
              <w:color w:val="000000"/>
              <w:sz w:val="22"/>
              <w:szCs w:val="22"/>
            </w:rPr>
            <w:t>Understanding IP Addresses and Binary | WatchGuard Technologies</w:t>
          </w:r>
          <w:r>
            <w:rPr>
              <w:rFonts w:ascii="Calibri" w:hAnsi="Calibri" w:cs="Calibri"/>
              <w:color w:val="000000"/>
              <w:sz w:val="22"/>
              <w:szCs w:val="22"/>
            </w:rPr>
            <w:t xml:space="preserve">. Available: </w:t>
          </w:r>
          <w:hyperlink r:id="rId34" w:tgtFrame="_blank" w:history="1">
            <w:r>
              <w:rPr>
                <w:rStyle w:val="Hyperlink"/>
                <w:rFonts w:ascii="Calibri" w:hAnsi="Calibri" w:cs="Calibri"/>
                <w:sz w:val="22"/>
                <w:szCs w:val="22"/>
              </w:rPr>
              <w:t>https://www.watchguard.com/wgrd-resource-center/security-fundamentals/understanding-ip-addresses-and-binary.</w:t>
            </w:r>
          </w:hyperlink>
        </w:p>
        <w:p w14:paraId="31D3CFE7"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[6] P. A. Roberts and S. Challinor. P. A. Roberts and S. Challinor. IP address management. IP address management. </w:t>
          </w:r>
          <w:r>
            <w:rPr>
              <w:rFonts w:ascii="Calibri" w:hAnsi="Calibri" w:cs="Calibri"/>
              <w:i/>
              <w:iCs/>
              <w:color w:val="000000"/>
              <w:sz w:val="22"/>
              <w:szCs w:val="22"/>
            </w:rPr>
            <w:t xml:space="preserve">BT Technology Journal BT Technology Journal 1818(3), </w:t>
          </w:r>
          <w:r>
            <w:rPr>
              <w:rFonts w:ascii="Calibri" w:hAnsi="Calibri" w:cs="Calibri"/>
              <w:color w:val="000000"/>
              <w:sz w:val="22"/>
              <w:szCs w:val="22"/>
            </w:rPr>
            <w:t xml:space="preserve">pp. 127-136. pp. 127-136. 2000. </w:t>
          </w:r>
        </w:p>
        <w:p w14:paraId="25DBAE35"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[7] Anonymous (-01-26T02:55:59+00:00). </w:t>
          </w:r>
          <w:r>
            <w:rPr>
              <w:rFonts w:ascii="Calibri" w:hAnsi="Calibri" w:cs="Calibri"/>
              <w:i/>
              <w:iCs/>
              <w:color w:val="000000"/>
              <w:sz w:val="22"/>
              <w:szCs w:val="22"/>
            </w:rPr>
            <w:t>Private IP addresses explained</w:t>
          </w:r>
          <w:r>
            <w:rPr>
              <w:rFonts w:ascii="Calibri" w:hAnsi="Calibri" w:cs="Calibri"/>
              <w:color w:val="000000"/>
              <w:sz w:val="22"/>
              <w:szCs w:val="22"/>
            </w:rPr>
            <w:t xml:space="preserve">. Available: </w:t>
          </w:r>
          <w:hyperlink r:id="rId35" w:tgtFrame="_blank" w:history="1">
            <w:r>
              <w:rPr>
                <w:rStyle w:val="Hyperlink"/>
                <w:rFonts w:ascii="Calibri" w:hAnsi="Calibri" w:cs="Calibri"/>
                <w:sz w:val="22"/>
                <w:szCs w:val="22"/>
              </w:rPr>
              <w:t>https://study-ccna.com/private-ip-addresses-explained/.</w:t>
            </w:r>
          </w:hyperlink>
        </w:p>
        <w:p w14:paraId="77B6E032"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[8]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About network address translation (NAT). About network address translation (NAT). Available: </w:t>
          </w:r>
          <w:hyperlink r:id="rId36" w:tgtFrame="_blank" w:history="1">
            <w:r>
              <w:rPr>
                <w:rStyle w:val="Hyperlink"/>
                <w:rFonts w:ascii="Calibri" w:hAnsi="Calibri" w:cs="Calibri"/>
                <w:sz w:val="22"/>
                <w:szCs w:val="22"/>
              </w:rPr>
              <w:t>https://www.watchguard.com/help/docs/help-center/en-US/Content/en-US/Fireware/nat/network_addr_translation_about_c.html.</w:t>
            </w:r>
          </w:hyperlink>
        </w:p>
        <w:p w14:paraId="3DC3E02A"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[9] Anonymous (). </w:t>
          </w:r>
          <w:r>
            <w:rPr>
              <w:rFonts w:ascii="Calibri" w:hAnsi="Calibri" w:cs="Calibri"/>
              <w:i/>
              <w:iCs/>
              <w:color w:val="000000"/>
              <w:sz w:val="22"/>
              <w:szCs w:val="22"/>
            </w:rPr>
            <w:t>What is the difference between IPv4 and IPv6? | Juniper Networks US</w:t>
          </w:r>
          <w:r>
            <w:rPr>
              <w:rFonts w:ascii="Calibri" w:hAnsi="Calibri" w:cs="Calibri"/>
              <w:color w:val="000000"/>
              <w:sz w:val="22"/>
              <w:szCs w:val="22"/>
            </w:rPr>
            <w:t xml:space="preserve">. Available: </w:t>
          </w:r>
          <w:hyperlink r:id="rId37" w:tgtFrame="_blank" w:history="1">
            <w:r>
              <w:rPr>
                <w:rStyle w:val="Hyperlink"/>
                <w:rFonts w:ascii="Calibri" w:hAnsi="Calibri" w:cs="Calibri"/>
                <w:sz w:val="22"/>
                <w:szCs w:val="22"/>
              </w:rPr>
              <w:t>https://www.juniper.net/us/en/research-topics/what-is-ipv4-vs-ipv6.html.</w:t>
            </w:r>
          </w:hyperlink>
        </w:p>
        <w:p w14:paraId="1E7B8ACB"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[10] S. W. Hosting. (). </w:t>
          </w:r>
          <w:r>
            <w:rPr>
              <w:rFonts w:ascii="Calibri" w:hAnsi="Calibri" w:cs="Calibri"/>
              <w:i/>
              <w:iCs/>
              <w:color w:val="000000"/>
              <w:sz w:val="22"/>
              <w:szCs w:val="22"/>
            </w:rPr>
            <w:t xml:space="preserve">IPv4 vs. IPv6 - What’s the difference, and which is </w:t>
          </w:r>
          <w:proofErr w:type="gramStart"/>
          <w:r>
            <w:rPr>
              <w:rFonts w:ascii="Calibri" w:hAnsi="Calibri" w:cs="Calibri"/>
              <w:i/>
              <w:iCs/>
              <w:color w:val="000000"/>
              <w:sz w:val="22"/>
              <w:szCs w:val="22"/>
            </w:rPr>
            <w:t>faster?</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38" w:tgtFrame="_blank" w:history="1">
            <w:r>
              <w:rPr>
                <w:rStyle w:val="Hyperlink"/>
                <w:rFonts w:ascii="Calibri" w:hAnsi="Calibri" w:cs="Calibri"/>
                <w:sz w:val="22"/>
                <w:szCs w:val="22"/>
              </w:rPr>
              <w:t>https://www.siteground.co.uk/kb/ipv4-vs-ipv6/.</w:t>
            </w:r>
          </w:hyperlink>
        </w:p>
        <w:p w14:paraId="048857EE" w14:textId="77777777" w:rsidR="002229CD" w:rsidRDefault="002229CD">
          <w:pPr>
            <w:pStyle w:val="NormalWeb"/>
            <w:divId w:val="1014696618"/>
            <w:rPr>
              <w:rFonts w:ascii="Calibri" w:hAnsi="Calibri" w:cs="Calibri"/>
              <w:color w:val="000000"/>
              <w:sz w:val="22"/>
              <w:szCs w:val="22"/>
            </w:rPr>
          </w:pPr>
          <w:r>
            <w:rPr>
              <w:rFonts w:ascii="Calibri" w:hAnsi="Calibri" w:cs="Calibri"/>
              <w:color w:val="000000"/>
              <w:sz w:val="22"/>
              <w:szCs w:val="22"/>
            </w:rPr>
            <w:t xml:space="preserve">[11] D. Janssen. (). </w:t>
          </w:r>
          <w:r>
            <w:rPr>
              <w:rFonts w:ascii="Calibri" w:hAnsi="Calibri" w:cs="Calibri"/>
              <w:i/>
              <w:iCs/>
              <w:color w:val="000000"/>
              <w:sz w:val="22"/>
              <w:szCs w:val="22"/>
            </w:rPr>
            <w:t>8 Steps to Understanding IP Subnetting</w:t>
          </w:r>
          <w:r>
            <w:rPr>
              <w:rFonts w:ascii="Calibri" w:hAnsi="Calibri" w:cs="Calibri"/>
              <w:color w:val="000000"/>
              <w:sz w:val="22"/>
              <w:szCs w:val="22"/>
            </w:rPr>
            <w:t xml:space="preserve">. Available: </w:t>
          </w:r>
          <w:hyperlink r:id="rId39" w:tgtFrame="_blank" w:history="1">
            <w:r>
              <w:rPr>
                <w:rStyle w:val="Hyperlink"/>
                <w:rFonts w:ascii="Calibri" w:hAnsi="Calibri" w:cs="Calibri"/>
                <w:sz w:val="22"/>
                <w:szCs w:val="22"/>
              </w:rPr>
              <w:t>https://www.techopedia.com/6/28587/internet/8-steps-to-understanding-ip-subnetting.</w:t>
            </w:r>
          </w:hyperlink>
        </w:p>
        <w:p w14:paraId="5F4FAC8F" w14:textId="7DA1F231" w:rsidR="00663649" w:rsidRDefault="00007898" w:rsidP="0079365F"/>
      </w:sdtContent>
    </w:sdt>
    <w:p w14:paraId="0253340E" w14:textId="43318F35" w:rsidR="0079365F" w:rsidRPr="0079365F" w:rsidRDefault="0079365F" w:rsidP="0079365F"/>
    <w:sectPr w:rsidR="0079365F" w:rsidRPr="00793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925F8"/>
    <w:multiLevelType w:val="hybridMultilevel"/>
    <w:tmpl w:val="99F26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A3367"/>
    <w:multiLevelType w:val="hybridMultilevel"/>
    <w:tmpl w:val="6DCEE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260A4"/>
    <w:multiLevelType w:val="hybridMultilevel"/>
    <w:tmpl w:val="5C4C5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A4230"/>
    <w:multiLevelType w:val="hybridMultilevel"/>
    <w:tmpl w:val="FC74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C1D57"/>
    <w:multiLevelType w:val="hybridMultilevel"/>
    <w:tmpl w:val="75E406C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1702CD4"/>
    <w:multiLevelType w:val="hybridMultilevel"/>
    <w:tmpl w:val="D7BCC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5070A3"/>
    <w:multiLevelType w:val="hybridMultilevel"/>
    <w:tmpl w:val="C908A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A96AEB"/>
    <w:multiLevelType w:val="hybridMultilevel"/>
    <w:tmpl w:val="30F6A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E24916"/>
    <w:multiLevelType w:val="hybridMultilevel"/>
    <w:tmpl w:val="068A2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5E7CE4"/>
    <w:multiLevelType w:val="hybridMultilevel"/>
    <w:tmpl w:val="1B8C0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427901">
    <w:abstractNumId w:val="6"/>
  </w:num>
  <w:num w:numId="2" w16cid:durableId="955213418">
    <w:abstractNumId w:val="4"/>
  </w:num>
  <w:num w:numId="3" w16cid:durableId="759833078">
    <w:abstractNumId w:val="3"/>
  </w:num>
  <w:num w:numId="4" w16cid:durableId="1463422899">
    <w:abstractNumId w:val="0"/>
  </w:num>
  <w:num w:numId="5" w16cid:durableId="1922327553">
    <w:abstractNumId w:val="5"/>
  </w:num>
  <w:num w:numId="6" w16cid:durableId="1929462210">
    <w:abstractNumId w:val="8"/>
  </w:num>
  <w:num w:numId="7" w16cid:durableId="1732386626">
    <w:abstractNumId w:val="7"/>
  </w:num>
  <w:num w:numId="8" w16cid:durableId="438568925">
    <w:abstractNumId w:val="9"/>
  </w:num>
  <w:num w:numId="9" w16cid:durableId="36122216">
    <w:abstractNumId w:val="2"/>
  </w:num>
  <w:num w:numId="10" w16cid:durableId="17985298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89A"/>
    <w:rsid w:val="00002011"/>
    <w:rsid w:val="00004CCF"/>
    <w:rsid w:val="00007898"/>
    <w:rsid w:val="00032F70"/>
    <w:rsid w:val="00037CDF"/>
    <w:rsid w:val="000456A4"/>
    <w:rsid w:val="000619ED"/>
    <w:rsid w:val="00062E99"/>
    <w:rsid w:val="000703A2"/>
    <w:rsid w:val="00071E6A"/>
    <w:rsid w:val="00072B1E"/>
    <w:rsid w:val="00077437"/>
    <w:rsid w:val="00081980"/>
    <w:rsid w:val="00091065"/>
    <w:rsid w:val="0009353D"/>
    <w:rsid w:val="00093CDD"/>
    <w:rsid w:val="00094D5D"/>
    <w:rsid w:val="000A0E09"/>
    <w:rsid w:val="000A4ADD"/>
    <w:rsid w:val="000B582C"/>
    <w:rsid w:val="000B5869"/>
    <w:rsid w:val="000C3742"/>
    <w:rsid w:val="000C4457"/>
    <w:rsid w:val="000D24B8"/>
    <w:rsid w:val="000D2E14"/>
    <w:rsid w:val="000D4798"/>
    <w:rsid w:val="000E0172"/>
    <w:rsid w:val="000E7A5E"/>
    <w:rsid w:val="0010022E"/>
    <w:rsid w:val="001028D8"/>
    <w:rsid w:val="00122404"/>
    <w:rsid w:val="0012595E"/>
    <w:rsid w:val="001276D1"/>
    <w:rsid w:val="00131FD9"/>
    <w:rsid w:val="00133000"/>
    <w:rsid w:val="001340A1"/>
    <w:rsid w:val="001365AB"/>
    <w:rsid w:val="00137967"/>
    <w:rsid w:val="00144F37"/>
    <w:rsid w:val="00157995"/>
    <w:rsid w:val="0016239D"/>
    <w:rsid w:val="00163CA7"/>
    <w:rsid w:val="001643EE"/>
    <w:rsid w:val="001658FA"/>
    <w:rsid w:val="00165CEB"/>
    <w:rsid w:val="00170A0A"/>
    <w:rsid w:val="0017469F"/>
    <w:rsid w:val="00174C36"/>
    <w:rsid w:val="001862F5"/>
    <w:rsid w:val="001A40B3"/>
    <w:rsid w:val="001A6787"/>
    <w:rsid w:val="001B01ED"/>
    <w:rsid w:val="001C64D5"/>
    <w:rsid w:val="001D4FD2"/>
    <w:rsid w:val="001D5492"/>
    <w:rsid w:val="001E73CC"/>
    <w:rsid w:val="001F1769"/>
    <w:rsid w:val="001F3A6F"/>
    <w:rsid w:val="00202B04"/>
    <w:rsid w:val="002229CD"/>
    <w:rsid w:val="00223DCE"/>
    <w:rsid w:val="00237101"/>
    <w:rsid w:val="00237D88"/>
    <w:rsid w:val="00240338"/>
    <w:rsid w:val="0024203F"/>
    <w:rsid w:val="00242F5E"/>
    <w:rsid w:val="00243BD1"/>
    <w:rsid w:val="00251E24"/>
    <w:rsid w:val="00251E5F"/>
    <w:rsid w:val="002522F1"/>
    <w:rsid w:val="00255BD3"/>
    <w:rsid w:val="00263FC2"/>
    <w:rsid w:val="00267044"/>
    <w:rsid w:val="00281488"/>
    <w:rsid w:val="00287141"/>
    <w:rsid w:val="0029216C"/>
    <w:rsid w:val="002B7F49"/>
    <w:rsid w:val="002C3233"/>
    <w:rsid w:val="002C5EEB"/>
    <w:rsid w:val="002C6A53"/>
    <w:rsid w:val="002E27C1"/>
    <w:rsid w:val="002F2927"/>
    <w:rsid w:val="002F406B"/>
    <w:rsid w:val="00307902"/>
    <w:rsid w:val="003151ED"/>
    <w:rsid w:val="003151F5"/>
    <w:rsid w:val="00335311"/>
    <w:rsid w:val="00344399"/>
    <w:rsid w:val="0034674C"/>
    <w:rsid w:val="00354675"/>
    <w:rsid w:val="00361FC7"/>
    <w:rsid w:val="00365976"/>
    <w:rsid w:val="00365D10"/>
    <w:rsid w:val="00371A4E"/>
    <w:rsid w:val="003765B5"/>
    <w:rsid w:val="00383F2D"/>
    <w:rsid w:val="003913B4"/>
    <w:rsid w:val="003B1519"/>
    <w:rsid w:val="003B4059"/>
    <w:rsid w:val="003C0E42"/>
    <w:rsid w:val="003C1D4D"/>
    <w:rsid w:val="003C3ED3"/>
    <w:rsid w:val="003C59D7"/>
    <w:rsid w:val="003C6119"/>
    <w:rsid w:val="003D0442"/>
    <w:rsid w:val="003D2D7C"/>
    <w:rsid w:val="003E497D"/>
    <w:rsid w:val="003E5036"/>
    <w:rsid w:val="003F0661"/>
    <w:rsid w:val="003F7CEA"/>
    <w:rsid w:val="0040089A"/>
    <w:rsid w:val="004156D5"/>
    <w:rsid w:val="00417D50"/>
    <w:rsid w:val="00422935"/>
    <w:rsid w:val="00433287"/>
    <w:rsid w:val="00451803"/>
    <w:rsid w:val="00463AE7"/>
    <w:rsid w:val="00467950"/>
    <w:rsid w:val="004740AE"/>
    <w:rsid w:val="00483AC1"/>
    <w:rsid w:val="00483CB1"/>
    <w:rsid w:val="00494243"/>
    <w:rsid w:val="00496685"/>
    <w:rsid w:val="004A4FAA"/>
    <w:rsid w:val="004B0B22"/>
    <w:rsid w:val="004B0C86"/>
    <w:rsid w:val="004B151E"/>
    <w:rsid w:val="004B1969"/>
    <w:rsid w:val="004B317A"/>
    <w:rsid w:val="004B62B5"/>
    <w:rsid w:val="004C5376"/>
    <w:rsid w:val="004D0A71"/>
    <w:rsid w:val="004E0B6A"/>
    <w:rsid w:val="004E29FB"/>
    <w:rsid w:val="004E37CB"/>
    <w:rsid w:val="004E7ABF"/>
    <w:rsid w:val="004F4452"/>
    <w:rsid w:val="004F4A87"/>
    <w:rsid w:val="004F670A"/>
    <w:rsid w:val="00501CED"/>
    <w:rsid w:val="0050319E"/>
    <w:rsid w:val="00507999"/>
    <w:rsid w:val="005244F8"/>
    <w:rsid w:val="005317D2"/>
    <w:rsid w:val="0054621F"/>
    <w:rsid w:val="00555A42"/>
    <w:rsid w:val="00561EE9"/>
    <w:rsid w:val="005666AD"/>
    <w:rsid w:val="00574D55"/>
    <w:rsid w:val="005B539A"/>
    <w:rsid w:val="005B53A9"/>
    <w:rsid w:val="005C00C4"/>
    <w:rsid w:val="005C227A"/>
    <w:rsid w:val="005C3353"/>
    <w:rsid w:val="005C42E0"/>
    <w:rsid w:val="005D6DC2"/>
    <w:rsid w:val="005E1933"/>
    <w:rsid w:val="005E5AFB"/>
    <w:rsid w:val="005F52A0"/>
    <w:rsid w:val="0060379A"/>
    <w:rsid w:val="0060569E"/>
    <w:rsid w:val="006064E5"/>
    <w:rsid w:val="006200FA"/>
    <w:rsid w:val="00625B04"/>
    <w:rsid w:val="00625B6F"/>
    <w:rsid w:val="00626C50"/>
    <w:rsid w:val="006366C8"/>
    <w:rsid w:val="00636776"/>
    <w:rsid w:val="006410CD"/>
    <w:rsid w:val="0064540D"/>
    <w:rsid w:val="00646B94"/>
    <w:rsid w:val="00652879"/>
    <w:rsid w:val="00661138"/>
    <w:rsid w:val="00663649"/>
    <w:rsid w:val="00666537"/>
    <w:rsid w:val="00666654"/>
    <w:rsid w:val="006756B2"/>
    <w:rsid w:val="00675CF1"/>
    <w:rsid w:val="006906F2"/>
    <w:rsid w:val="006940A6"/>
    <w:rsid w:val="006956BA"/>
    <w:rsid w:val="006A24AB"/>
    <w:rsid w:val="006B0DA3"/>
    <w:rsid w:val="006C301E"/>
    <w:rsid w:val="006D1E85"/>
    <w:rsid w:val="006D4F02"/>
    <w:rsid w:val="006E383A"/>
    <w:rsid w:val="006F31D7"/>
    <w:rsid w:val="006F4B71"/>
    <w:rsid w:val="00721F12"/>
    <w:rsid w:val="00722278"/>
    <w:rsid w:val="007334B5"/>
    <w:rsid w:val="00734664"/>
    <w:rsid w:val="00736F31"/>
    <w:rsid w:val="007379FC"/>
    <w:rsid w:val="00743127"/>
    <w:rsid w:val="007526EC"/>
    <w:rsid w:val="007526F3"/>
    <w:rsid w:val="0075474C"/>
    <w:rsid w:val="00762493"/>
    <w:rsid w:val="007708AD"/>
    <w:rsid w:val="00777815"/>
    <w:rsid w:val="007852A9"/>
    <w:rsid w:val="0079365F"/>
    <w:rsid w:val="00795D37"/>
    <w:rsid w:val="00795E58"/>
    <w:rsid w:val="007A38EF"/>
    <w:rsid w:val="007A3A65"/>
    <w:rsid w:val="007A5816"/>
    <w:rsid w:val="007B52D3"/>
    <w:rsid w:val="007C1E92"/>
    <w:rsid w:val="007C3AE5"/>
    <w:rsid w:val="007C3D6F"/>
    <w:rsid w:val="007C6553"/>
    <w:rsid w:val="007E331B"/>
    <w:rsid w:val="007F1434"/>
    <w:rsid w:val="00807C65"/>
    <w:rsid w:val="00817C3F"/>
    <w:rsid w:val="0082183A"/>
    <w:rsid w:val="00823C19"/>
    <w:rsid w:val="00827D2A"/>
    <w:rsid w:val="008318E4"/>
    <w:rsid w:val="00833798"/>
    <w:rsid w:val="00846C7D"/>
    <w:rsid w:val="00856C2F"/>
    <w:rsid w:val="008642E3"/>
    <w:rsid w:val="008815BA"/>
    <w:rsid w:val="00890323"/>
    <w:rsid w:val="00891DF3"/>
    <w:rsid w:val="008A6A80"/>
    <w:rsid w:val="008A6BBA"/>
    <w:rsid w:val="008A6BDE"/>
    <w:rsid w:val="008A7B0F"/>
    <w:rsid w:val="008A7B5D"/>
    <w:rsid w:val="008B216B"/>
    <w:rsid w:val="008C0DDD"/>
    <w:rsid w:val="008C4494"/>
    <w:rsid w:val="008D1C7B"/>
    <w:rsid w:val="008E06CC"/>
    <w:rsid w:val="008E1183"/>
    <w:rsid w:val="008E2148"/>
    <w:rsid w:val="008E2CAF"/>
    <w:rsid w:val="009006EA"/>
    <w:rsid w:val="00903CB6"/>
    <w:rsid w:val="009120F4"/>
    <w:rsid w:val="00916436"/>
    <w:rsid w:val="00920069"/>
    <w:rsid w:val="00932901"/>
    <w:rsid w:val="00934797"/>
    <w:rsid w:val="0093630B"/>
    <w:rsid w:val="00937221"/>
    <w:rsid w:val="00942056"/>
    <w:rsid w:val="00950BB2"/>
    <w:rsid w:val="00953812"/>
    <w:rsid w:val="009552BD"/>
    <w:rsid w:val="0095589B"/>
    <w:rsid w:val="00961394"/>
    <w:rsid w:val="00977A13"/>
    <w:rsid w:val="009A0787"/>
    <w:rsid w:val="009A774C"/>
    <w:rsid w:val="009B5A39"/>
    <w:rsid w:val="009C30AE"/>
    <w:rsid w:val="009C54D5"/>
    <w:rsid w:val="009E0E2C"/>
    <w:rsid w:val="009E2278"/>
    <w:rsid w:val="009F749C"/>
    <w:rsid w:val="00A074BA"/>
    <w:rsid w:val="00A11947"/>
    <w:rsid w:val="00A15982"/>
    <w:rsid w:val="00A24209"/>
    <w:rsid w:val="00A25A61"/>
    <w:rsid w:val="00A27D6E"/>
    <w:rsid w:val="00A302F2"/>
    <w:rsid w:val="00A30940"/>
    <w:rsid w:val="00A4016A"/>
    <w:rsid w:val="00A429AC"/>
    <w:rsid w:val="00A43E76"/>
    <w:rsid w:val="00A44432"/>
    <w:rsid w:val="00A46C73"/>
    <w:rsid w:val="00A501BC"/>
    <w:rsid w:val="00A6045B"/>
    <w:rsid w:val="00A6554C"/>
    <w:rsid w:val="00A828A3"/>
    <w:rsid w:val="00A86FC4"/>
    <w:rsid w:val="00A9792F"/>
    <w:rsid w:val="00AA2203"/>
    <w:rsid w:val="00AA2B99"/>
    <w:rsid w:val="00AA32C6"/>
    <w:rsid w:val="00AA6EED"/>
    <w:rsid w:val="00AB03F7"/>
    <w:rsid w:val="00AB4B57"/>
    <w:rsid w:val="00AC14C4"/>
    <w:rsid w:val="00AC2527"/>
    <w:rsid w:val="00AD7B04"/>
    <w:rsid w:val="00AF00A6"/>
    <w:rsid w:val="00B0153C"/>
    <w:rsid w:val="00B1060F"/>
    <w:rsid w:val="00B11CA9"/>
    <w:rsid w:val="00B11CC3"/>
    <w:rsid w:val="00B17BBE"/>
    <w:rsid w:val="00B24D3F"/>
    <w:rsid w:val="00B350EF"/>
    <w:rsid w:val="00B41B29"/>
    <w:rsid w:val="00B457A2"/>
    <w:rsid w:val="00B64BD2"/>
    <w:rsid w:val="00B77451"/>
    <w:rsid w:val="00B803E9"/>
    <w:rsid w:val="00B83B4E"/>
    <w:rsid w:val="00B844A6"/>
    <w:rsid w:val="00B873AE"/>
    <w:rsid w:val="00B87A5F"/>
    <w:rsid w:val="00B87B38"/>
    <w:rsid w:val="00B94505"/>
    <w:rsid w:val="00B964DE"/>
    <w:rsid w:val="00B96893"/>
    <w:rsid w:val="00B96D9D"/>
    <w:rsid w:val="00BA4697"/>
    <w:rsid w:val="00BA7B2A"/>
    <w:rsid w:val="00BB37C9"/>
    <w:rsid w:val="00BC208E"/>
    <w:rsid w:val="00BD4072"/>
    <w:rsid w:val="00BE01CD"/>
    <w:rsid w:val="00BF059A"/>
    <w:rsid w:val="00BF125F"/>
    <w:rsid w:val="00C00D78"/>
    <w:rsid w:val="00C023EA"/>
    <w:rsid w:val="00C04A8A"/>
    <w:rsid w:val="00C07257"/>
    <w:rsid w:val="00C07921"/>
    <w:rsid w:val="00C10582"/>
    <w:rsid w:val="00C145A4"/>
    <w:rsid w:val="00C1524D"/>
    <w:rsid w:val="00C17644"/>
    <w:rsid w:val="00C23A75"/>
    <w:rsid w:val="00C2471B"/>
    <w:rsid w:val="00C30205"/>
    <w:rsid w:val="00C315F3"/>
    <w:rsid w:val="00C32C04"/>
    <w:rsid w:val="00C33C58"/>
    <w:rsid w:val="00C357B4"/>
    <w:rsid w:val="00C37E24"/>
    <w:rsid w:val="00C502D4"/>
    <w:rsid w:val="00C70D26"/>
    <w:rsid w:val="00C767BC"/>
    <w:rsid w:val="00C804F0"/>
    <w:rsid w:val="00C80601"/>
    <w:rsid w:val="00C91A05"/>
    <w:rsid w:val="00CA271B"/>
    <w:rsid w:val="00CA490C"/>
    <w:rsid w:val="00CB03A5"/>
    <w:rsid w:val="00CB630B"/>
    <w:rsid w:val="00CB7005"/>
    <w:rsid w:val="00CC02DC"/>
    <w:rsid w:val="00CC0BE9"/>
    <w:rsid w:val="00CC1BEE"/>
    <w:rsid w:val="00CD30CF"/>
    <w:rsid w:val="00CF7A33"/>
    <w:rsid w:val="00D03A55"/>
    <w:rsid w:val="00D127C2"/>
    <w:rsid w:val="00D14E43"/>
    <w:rsid w:val="00D17FD6"/>
    <w:rsid w:val="00D20321"/>
    <w:rsid w:val="00D22CF0"/>
    <w:rsid w:val="00D3629B"/>
    <w:rsid w:val="00D53A84"/>
    <w:rsid w:val="00D65852"/>
    <w:rsid w:val="00D66BA2"/>
    <w:rsid w:val="00D708E6"/>
    <w:rsid w:val="00D773AC"/>
    <w:rsid w:val="00D805F2"/>
    <w:rsid w:val="00D82EDC"/>
    <w:rsid w:val="00D83A02"/>
    <w:rsid w:val="00DC1880"/>
    <w:rsid w:val="00DC465C"/>
    <w:rsid w:val="00DC63FE"/>
    <w:rsid w:val="00DC705C"/>
    <w:rsid w:val="00DE7F83"/>
    <w:rsid w:val="00E03E98"/>
    <w:rsid w:val="00E10559"/>
    <w:rsid w:val="00E116B0"/>
    <w:rsid w:val="00E21333"/>
    <w:rsid w:val="00E27536"/>
    <w:rsid w:val="00E31CB2"/>
    <w:rsid w:val="00E31EDE"/>
    <w:rsid w:val="00E3215E"/>
    <w:rsid w:val="00E564B0"/>
    <w:rsid w:val="00E57AD0"/>
    <w:rsid w:val="00E66B3C"/>
    <w:rsid w:val="00E75097"/>
    <w:rsid w:val="00E762D3"/>
    <w:rsid w:val="00E77D01"/>
    <w:rsid w:val="00E80EA6"/>
    <w:rsid w:val="00E81DA3"/>
    <w:rsid w:val="00E8466B"/>
    <w:rsid w:val="00E90980"/>
    <w:rsid w:val="00E978FB"/>
    <w:rsid w:val="00EA0A9E"/>
    <w:rsid w:val="00EA3319"/>
    <w:rsid w:val="00EA79DD"/>
    <w:rsid w:val="00EB2FC6"/>
    <w:rsid w:val="00EB7E82"/>
    <w:rsid w:val="00EC19C7"/>
    <w:rsid w:val="00EC2214"/>
    <w:rsid w:val="00ED11EB"/>
    <w:rsid w:val="00EE1D17"/>
    <w:rsid w:val="00EE3383"/>
    <w:rsid w:val="00EF0311"/>
    <w:rsid w:val="00EF0B97"/>
    <w:rsid w:val="00EF2D93"/>
    <w:rsid w:val="00F03DE9"/>
    <w:rsid w:val="00F06D88"/>
    <w:rsid w:val="00F107A0"/>
    <w:rsid w:val="00F12834"/>
    <w:rsid w:val="00F23308"/>
    <w:rsid w:val="00F23E52"/>
    <w:rsid w:val="00F364DD"/>
    <w:rsid w:val="00F5278D"/>
    <w:rsid w:val="00F77B47"/>
    <w:rsid w:val="00F83024"/>
    <w:rsid w:val="00F852D4"/>
    <w:rsid w:val="00F91E0E"/>
    <w:rsid w:val="00F96125"/>
    <w:rsid w:val="00FA28D7"/>
    <w:rsid w:val="00FB0E52"/>
    <w:rsid w:val="00FB17A1"/>
    <w:rsid w:val="00FC1A8C"/>
    <w:rsid w:val="00FC2D8E"/>
    <w:rsid w:val="00FC4160"/>
    <w:rsid w:val="00FC6156"/>
    <w:rsid w:val="00FD4DDD"/>
    <w:rsid w:val="00FD79EF"/>
    <w:rsid w:val="00FF5C7A"/>
    <w:rsid w:val="00FF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5415D"/>
  <w15:chartTrackingRefBased/>
  <w15:docId w15:val="{D5A65DD6-A5BC-4191-B215-FDAFB3EC3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D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50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0E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B4B5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3E76"/>
    <w:rPr>
      <w:color w:val="0000FF"/>
      <w:u w:val="single"/>
    </w:rPr>
  </w:style>
  <w:style w:type="character" w:customStyle="1" w:styleId="Heading1Char">
    <w:name w:val="Heading 1 Char"/>
    <w:basedOn w:val="DefaultParagraphFont"/>
    <w:link w:val="Heading1"/>
    <w:uiPriority w:val="9"/>
    <w:rsid w:val="00EF2D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2D93"/>
    <w:pPr>
      <w:outlineLvl w:val="9"/>
    </w:pPr>
    <w:rPr>
      <w:kern w:val="0"/>
      <w:lang w:val="en-US"/>
      <w14:ligatures w14:val="none"/>
    </w:rPr>
  </w:style>
  <w:style w:type="character" w:styleId="PlaceholderText">
    <w:name w:val="Placeholder Text"/>
    <w:basedOn w:val="DefaultParagraphFont"/>
    <w:uiPriority w:val="99"/>
    <w:semiHidden/>
    <w:rsid w:val="007379FC"/>
    <w:rPr>
      <w:color w:val="666666"/>
    </w:rPr>
  </w:style>
  <w:style w:type="paragraph" w:styleId="NormalWeb">
    <w:name w:val="Normal (Web)"/>
    <w:basedOn w:val="Normal"/>
    <w:uiPriority w:val="99"/>
    <w:semiHidden/>
    <w:unhideWhenUsed/>
    <w:rsid w:val="00663649"/>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E7509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75097"/>
    <w:pPr>
      <w:ind w:left="720"/>
      <w:contextualSpacing/>
    </w:pPr>
  </w:style>
  <w:style w:type="paragraph" w:styleId="TOC1">
    <w:name w:val="toc 1"/>
    <w:basedOn w:val="Normal"/>
    <w:next w:val="Normal"/>
    <w:autoRedefine/>
    <w:uiPriority w:val="39"/>
    <w:unhideWhenUsed/>
    <w:rsid w:val="00A6554C"/>
    <w:pPr>
      <w:spacing w:after="100"/>
    </w:pPr>
  </w:style>
  <w:style w:type="paragraph" w:styleId="TOC2">
    <w:name w:val="toc 2"/>
    <w:basedOn w:val="Normal"/>
    <w:next w:val="Normal"/>
    <w:autoRedefine/>
    <w:uiPriority w:val="39"/>
    <w:unhideWhenUsed/>
    <w:rsid w:val="00A6554C"/>
    <w:pPr>
      <w:spacing w:after="100"/>
      <w:ind w:left="220"/>
    </w:pPr>
  </w:style>
  <w:style w:type="paragraph" w:styleId="Caption">
    <w:name w:val="caption"/>
    <w:basedOn w:val="Normal"/>
    <w:next w:val="Normal"/>
    <w:uiPriority w:val="35"/>
    <w:unhideWhenUsed/>
    <w:qFormat/>
    <w:rsid w:val="00CB700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67950"/>
    <w:pPr>
      <w:spacing w:after="0"/>
    </w:pPr>
  </w:style>
  <w:style w:type="character" w:customStyle="1" w:styleId="Heading3Char">
    <w:name w:val="Heading 3 Char"/>
    <w:basedOn w:val="DefaultParagraphFont"/>
    <w:link w:val="Heading3"/>
    <w:uiPriority w:val="9"/>
    <w:rsid w:val="009E0E2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E0E2C"/>
    <w:pPr>
      <w:spacing w:after="100"/>
      <w:ind w:left="440"/>
    </w:pPr>
  </w:style>
  <w:style w:type="character" w:customStyle="1" w:styleId="Heading4Char">
    <w:name w:val="Heading 4 Char"/>
    <w:basedOn w:val="DefaultParagraphFont"/>
    <w:link w:val="Heading4"/>
    <w:uiPriority w:val="9"/>
    <w:rsid w:val="00AB4B57"/>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A25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044">
      <w:bodyDiv w:val="1"/>
      <w:marLeft w:val="0"/>
      <w:marRight w:val="0"/>
      <w:marTop w:val="0"/>
      <w:marBottom w:val="0"/>
      <w:divBdr>
        <w:top w:val="none" w:sz="0" w:space="0" w:color="auto"/>
        <w:left w:val="none" w:sz="0" w:space="0" w:color="auto"/>
        <w:bottom w:val="none" w:sz="0" w:space="0" w:color="auto"/>
        <w:right w:val="none" w:sz="0" w:space="0" w:color="auto"/>
      </w:divBdr>
    </w:div>
    <w:div w:id="21589696">
      <w:bodyDiv w:val="1"/>
      <w:marLeft w:val="0"/>
      <w:marRight w:val="0"/>
      <w:marTop w:val="0"/>
      <w:marBottom w:val="0"/>
      <w:divBdr>
        <w:top w:val="none" w:sz="0" w:space="0" w:color="auto"/>
        <w:left w:val="none" w:sz="0" w:space="0" w:color="auto"/>
        <w:bottom w:val="none" w:sz="0" w:space="0" w:color="auto"/>
        <w:right w:val="none" w:sz="0" w:space="0" w:color="auto"/>
      </w:divBdr>
    </w:div>
    <w:div w:id="34276736">
      <w:bodyDiv w:val="1"/>
      <w:marLeft w:val="0"/>
      <w:marRight w:val="0"/>
      <w:marTop w:val="0"/>
      <w:marBottom w:val="0"/>
      <w:divBdr>
        <w:top w:val="none" w:sz="0" w:space="0" w:color="auto"/>
        <w:left w:val="none" w:sz="0" w:space="0" w:color="auto"/>
        <w:bottom w:val="none" w:sz="0" w:space="0" w:color="auto"/>
        <w:right w:val="none" w:sz="0" w:space="0" w:color="auto"/>
      </w:divBdr>
    </w:div>
    <w:div w:id="39474750">
      <w:bodyDiv w:val="1"/>
      <w:marLeft w:val="0"/>
      <w:marRight w:val="0"/>
      <w:marTop w:val="0"/>
      <w:marBottom w:val="0"/>
      <w:divBdr>
        <w:top w:val="none" w:sz="0" w:space="0" w:color="auto"/>
        <w:left w:val="none" w:sz="0" w:space="0" w:color="auto"/>
        <w:bottom w:val="none" w:sz="0" w:space="0" w:color="auto"/>
        <w:right w:val="none" w:sz="0" w:space="0" w:color="auto"/>
      </w:divBdr>
    </w:div>
    <w:div w:id="52316575">
      <w:bodyDiv w:val="1"/>
      <w:marLeft w:val="0"/>
      <w:marRight w:val="0"/>
      <w:marTop w:val="0"/>
      <w:marBottom w:val="0"/>
      <w:divBdr>
        <w:top w:val="none" w:sz="0" w:space="0" w:color="auto"/>
        <w:left w:val="none" w:sz="0" w:space="0" w:color="auto"/>
        <w:bottom w:val="none" w:sz="0" w:space="0" w:color="auto"/>
        <w:right w:val="none" w:sz="0" w:space="0" w:color="auto"/>
      </w:divBdr>
    </w:div>
    <w:div w:id="69933768">
      <w:bodyDiv w:val="1"/>
      <w:marLeft w:val="0"/>
      <w:marRight w:val="0"/>
      <w:marTop w:val="0"/>
      <w:marBottom w:val="0"/>
      <w:divBdr>
        <w:top w:val="none" w:sz="0" w:space="0" w:color="auto"/>
        <w:left w:val="none" w:sz="0" w:space="0" w:color="auto"/>
        <w:bottom w:val="none" w:sz="0" w:space="0" w:color="auto"/>
        <w:right w:val="none" w:sz="0" w:space="0" w:color="auto"/>
      </w:divBdr>
    </w:div>
    <w:div w:id="96953902">
      <w:bodyDiv w:val="1"/>
      <w:marLeft w:val="0"/>
      <w:marRight w:val="0"/>
      <w:marTop w:val="0"/>
      <w:marBottom w:val="0"/>
      <w:divBdr>
        <w:top w:val="none" w:sz="0" w:space="0" w:color="auto"/>
        <w:left w:val="none" w:sz="0" w:space="0" w:color="auto"/>
        <w:bottom w:val="none" w:sz="0" w:space="0" w:color="auto"/>
        <w:right w:val="none" w:sz="0" w:space="0" w:color="auto"/>
      </w:divBdr>
    </w:div>
    <w:div w:id="99574843">
      <w:bodyDiv w:val="1"/>
      <w:marLeft w:val="0"/>
      <w:marRight w:val="0"/>
      <w:marTop w:val="0"/>
      <w:marBottom w:val="0"/>
      <w:divBdr>
        <w:top w:val="none" w:sz="0" w:space="0" w:color="auto"/>
        <w:left w:val="none" w:sz="0" w:space="0" w:color="auto"/>
        <w:bottom w:val="none" w:sz="0" w:space="0" w:color="auto"/>
        <w:right w:val="none" w:sz="0" w:space="0" w:color="auto"/>
      </w:divBdr>
    </w:div>
    <w:div w:id="139855034">
      <w:bodyDiv w:val="1"/>
      <w:marLeft w:val="0"/>
      <w:marRight w:val="0"/>
      <w:marTop w:val="0"/>
      <w:marBottom w:val="0"/>
      <w:divBdr>
        <w:top w:val="none" w:sz="0" w:space="0" w:color="auto"/>
        <w:left w:val="none" w:sz="0" w:space="0" w:color="auto"/>
        <w:bottom w:val="none" w:sz="0" w:space="0" w:color="auto"/>
        <w:right w:val="none" w:sz="0" w:space="0" w:color="auto"/>
      </w:divBdr>
    </w:div>
    <w:div w:id="161435575">
      <w:bodyDiv w:val="1"/>
      <w:marLeft w:val="0"/>
      <w:marRight w:val="0"/>
      <w:marTop w:val="0"/>
      <w:marBottom w:val="0"/>
      <w:divBdr>
        <w:top w:val="none" w:sz="0" w:space="0" w:color="auto"/>
        <w:left w:val="none" w:sz="0" w:space="0" w:color="auto"/>
        <w:bottom w:val="none" w:sz="0" w:space="0" w:color="auto"/>
        <w:right w:val="none" w:sz="0" w:space="0" w:color="auto"/>
      </w:divBdr>
    </w:div>
    <w:div w:id="199897735">
      <w:bodyDiv w:val="1"/>
      <w:marLeft w:val="0"/>
      <w:marRight w:val="0"/>
      <w:marTop w:val="0"/>
      <w:marBottom w:val="0"/>
      <w:divBdr>
        <w:top w:val="none" w:sz="0" w:space="0" w:color="auto"/>
        <w:left w:val="none" w:sz="0" w:space="0" w:color="auto"/>
        <w:bottom w:val="none" w:sz="0" w:space="0" w:color="auto"/>
        <w:right w:val="none" w:sz="0" w:space="0" w:color="auto"/>
      </w:divBdr>
    </w:div>
    <w:div w:id="204955323">
      <w:bodyDiv w:val="1"/>
      <w:marLeft w:val="0"/>
      <w:marRight w:val="0"/>
      <w:marTop w:val="0"/>
      <w:marBottom w:val="0"/>
      <w:divBdr>
        <w:top w:val="none" w:sz="0" w:space="0" w:color="auto"/>
        <w:left w:val="none" w:sz="0" w:space="0" w:color="auto"/>
        <w:bottom w:val="none" w:sz="0" w:space="0" w:color="auto"/>
        <w:right w:val="none" w:sz="0" w:space="0" w:color="auto"/>
      </w:divBdr>
    </w:div>
    <w:div w:id="247035185">
      <w:bodyDiv w:val="1"/>
      <w:marLeft w:val="0"/>
      <w:marRight w:val="0"/>
      <w:marTop w:val="0"/>
      <w:marBottom w:val="0"/>
      <w:divBdr>
        <w:top w:val="none" w:sz="0" w:space="0" w:color="auto"/>
        <w:left w:val="none" w:sz="0" w:space="0" w:color="auto"/>
        <w:bottom w:val="none" w:sz="0" w:space="0" w:color="auto"/>
        <w:right w:val="none" w:sz="0" w:space="0" w:color="auto"/>
      </w:divBdr>
    </w:div>
    <w:div w:id="251742613">
      <w:bodyDiv w:val="1"/>
      <w:marLeft w:val="0"/>
      <w:marRight w:val="0"/>
      <w:marTop w:val="0"/>
      <w:marBottom w:val="0"/>
      <w:divBdr>
        <w:top w:val="none" w:sz="0" w:space="0" w:color="auto"/>
        <w:left w:val="none" w:sz="0" w:space="0" w:color="auto"/>
        <w:bottom w:val="none" w:sz="0" w:space="0" w:color="auto"/>
        <w:right w:val="none" w:sz="0" w:space="0" w:color="auto"/>
      </w:divBdr>
    </w:div>
    <w:div w:id="264962556">
      <w:bodyDiv w:val="1"/>
      <w:marLeft w:val="0"/>
      <w:marRight w:val="0"/>
      <w:marTop w:val="0"/>
      <w:marBottom w:val="0"/>
      <w:divBdr>
        <w:top w:val="none" w:sz="0" w:space="0" w:color="auto"/>
        <w:left w:val="none" w:sz="0" w:space="0" w:color="auto"/>
        <w:bottom w:val="none" w:sz="0" w:space="0" w:color="auto"/>
        <w:right w:val="none" w:sz="0" w:space="0" w:color="auto"/>
      </w:divBdr>
    </w:div>
    <w:div w:id="264963273">
      <w:bodyDiv w:val="1"/>
      <w:marLeft w:val="0"/>
      <w:marRight w:val="0"/>
      <w:marTop w:val="0"/>
      <w:marBottom w:val="0"/>
      <w:divBdr>
        <w:top w:val="none" w:sz="0" w:space="0" w:color="auto"/>
        <w:left w:val="none" w:sz="0" w:space="0" w:color="auto"/>
        <w:bottom w:val="none" w:sz="0" w:space="0" w:color="auto"/>
        <w:right w:val="none" w:sz="0" w:space="0" w:color="auto"/>
      </w:divBdr>
    </w:div>
    <w:div w:id="266012627">
      <w:bodyDiv w:val="1"/>
      <w:marLeft w:val="0"/>
      <w:marRight w:val="0"/>
      <w:marTop w:val="0"/>
      <w:marBottom w:val="0"/>
      <w:divBdr>
        <w:top w:val="none" w:sz="0" w:space="0" w:color="auto"/>
        <w:left w:val="none" w:sz="0" w:space="0" w:color="auto"/>
        <w:bottom w:val="none" w:sz="0" w:space="0" w:color="auto"/>
        <w:right w:val="none" w:sz="0" w:space="0" w:color="auto"/>
      </w:divBdr>
    </w:div>
    <w:div w:id="269049881">
      <w:bodyDiv w:val="1"/>
      <w:marLeft w:val="0"/>
      <w:marRight w:val="0"/>
      <w:marTop w:val="0"/>
      <w:marBottom w:val="0"/>
      <w:divBdr>
        <w:top w:val="none" w:sz="0" w:space="0" w:color="auto"/>
        <w:left w:val="none" w:sz="0" w:space="0" w:color="auto"/>
        <w:bottom w:val="none" w:sz="0" w:space="0" w:color="auto"/>
        <w:right w:val="none" w:sz="0" w:space="0" w:color="auto"/>
      </w:divBdr>
    </w:div>
    <w:div w:id="272903244">
      <w:bodyDiv w:val="1"/>
      <w:marLeft w:val="0"/>
      <w:marRight w:val="0"/>
      <w:marTop w:val="0"/>
      <w:marBottom w:val="0"/>
      <w:divBdr>
        <w:top w:val="none" w:sz="0" w:space="0" w:color="auto"/>
        <w:left w:val="none" w:sz="0" w:space="0" w:color="auto"/>
        <w:bottom w:val="none" w:sz="0" w:space="0" w:color="auto"/>
        <w:right w:val="none" w:sz="0" w:space="0" w:color="auto"/>
      </w:divBdr>
    </w:div>
    <w:div w:id="294726307">
      <w:bodyDiv w:val="1"/>
      <w:marLeft w:val="0"/>
      <w:marRight w:val="0"/>
      <w:marTop w:val="0"/>
      <w:marBottom w:val="0"/>
      <w:divBdr>
        <w:top w:val="none" w:sz="0" w:space="0" w:color="auto"/>
        <w:left w:val="none" w:sz="0" w:space="0" w:color="auto"/>
        <w:bottom w:val="none" w:sz="0" w:space="0" w:color="auto"/>
        <w:right w:val="none" w:sz="0" w:space="0" w:color="auto"/>
      </w:divBdr>
    </w:div>
    <w:div w:id="306085412">
      <w:bodyDiv w:val="1"/>
      <w:marLeft w:val="0"/>
      <w:marRight w:val="0"/>
      <w:marTop w:val="0"/>
      <w:marBottom w:val="0"/>
      <w:divBdr>
        <w:top w:val="none" w:sz="0" w:space="0" w:color="auto"/>
        <w:left w:val="none" w:sz="0" w:space="0" w:color="auto"/>
        <w:bottom w:val="none" w:sz="0" w:space="0" w:color="auto"/>
        <w:right w:val="none" w:sz="0" w:space="0" w:color="auto"/>
      </w:divBdr>
    </w:div>
    <w:div w:id="353457606">
      <w:bodyDiv w:val="1"/>
      <w:marLeft w:val="0"/>
      <w:marRight w:val="0"/>
      <w:marTop w:val="0"/>
      <w:marBottom w:val="0"/>
      <w:divBdr>
        <w:top w:val="none" w:sz="0" w:space="0" w:color="auto"/>
        <w:left w:val="none" w:sz="0" w:space="0" w:color="auto"/>
        <w:bottom w:val="none" w:sz="0" w:space="0" w:color="auto"/>
        <w:right w:val="none" w:sz="0" w:space="0" w:color="auto"/>
      </w:divBdr>
    </w:div>
    <w:div w:id="381369243">
      <w:bodyDiv w:val="1"/>
      <w:marLeft w:val="0"/>
      <w:marRight w:val="0"/>
      <w:marTop w:val="0"/>
      <w:marBottom w:val="0"/>
      <w:divBdr>
        <w:top w:val="none" w:sz="0" w:space="0" w:color="auto"/>
        <w:left w:val="none" w:sz="0" w:space="0" w:color="auto"/>
        <w:bottom w:val="none" w:sz="0" w:space="0" w:color="auto"/>
        <w:right w:val="none" w:sz="0" w:space="0" w:color="auto"/>
      </w:divBdr>
    </w:div>
    <w:div w:id="400449873">
      <w:bodyDiv w:val="1"/>
      <w:marLeft w:val="0"/>
      <w:marRight w:val="0"/>
      <w:marTop w:val="0"/>
      <w:marBottom w:val="0"/>
      <w:divBdr>
        <w:top w:val="none" w:sz="0" w:space="0" w:color="auto"/>
        <w:left w:val="none" w:sz="0" w:space="0" w:color="auto"/>
        <w:bottom w:val="none" w:sz="0" w:space="0" w:color="auto"/>
        <w:right w:val="none" w:sz="0" w:space="0" w:color="auto"/>
      </w:divBdr>
    </w:div>
    <w:div w:id="426540598">
      <w:bodyDiv w:val="1"/>
      <w:marLeft w:val="0"/>
      <w:marRight w:val="0"/>
      <w:marTop w:val="0"/>
      <w:marBottom w:val="0"/>
      <w:divBdr>
        <w:top w:val="none" w:sz="0" w:space="0" w:color="auto"/>
        <w:left w:val="none" w:sz="0" w:space="0" w:color="auto"/>
        <w:bottom w:val="none" w:sz="0" w:space="0" w:color="auto"/>
        <w:right w:val="none" w:sz="0" w:space="0" w:color="auto"/>
      </w:divBdr>
    </w:div>
    <w:div w:id="510145025">
      <w:bodyDiv w:val="1"/>
      <w:marLeft w:val="0"/>
      <w:marRight w:val="0"/>
      <w:marTop w:val="0"/>
      <w:marBottom w:val="0"/>
      <w:divBdr>
        <w:top w:val="none" w:sz="0" w:space="0" w:color="auto"/>
        <w:left w:val="none" w:sz="0" w:space="0" w:color="auto"/>
        <w:bottom w:val="none" w:sz="0" w:space="0" w:color="auto"/>
        <w:right w:val="none" w:sz="0" w:space="0" w:color="auto"/>
      </w:divBdr>
    </w:div>
    <w:div w:id="524633233">
      <w:bodyDiv w:val="1"/>
      <w:marLeft w:val="0"/>
      <w:marRight w:val="0"/>
      <w:marTop w:val="0"/>
      <w:marBottom w:val="0"/>
      <w:divBdr>
        <w:top w:val="none" w:sz="0" w:space="0" w:color="auto"/>
        <w:left w:val="none" w:sz="0" w:space="0" w:color="auto"/>
        <w:bottom w:val="none" w:sz="0" w:space="0" w:color="auto"/>
        <w:right w:val="none" w:sz="0" w:space="0" w:color="auto"/>
      </w:divBdr>
    </w:div>
    <w:div w:id="566037871">
      <w:bodyDiv w:val="1"/>
      <w:marLeft w:val="0"/>
      <w:marRight w:val="0"/>
      <w:marTop w:val="0"/>
      <w:marBottom w:val="0"/>
      <w:divBdr>
        <w:top w:val="none" w:sz="0" w:space="0" w:color="auto"/>
        <w:left w:val="none" w:sz="0" w:space="0" w:color="auto"/>
        <w:bottom w:val="none" w:sz="0" w:space="0" w:color="auto"/>
        <w:right w:val="none" w:sz="0" w:space="0" w:color="auto"/>
      </w:divBdr>
    </w:div>
    <w:div w:id="569073861">
      <w:bodyDiv w:val="1"/>
      <w:marLeft w:val="0"/>
      <w:marRight w:val="0"/>
      <w:marTop w:val="0"/>
      <w:marBottom w:val="0"/>
      <w:divBdr>
        <w:top w:val="none" w:sz="0" w:space="0" w:color="auto"/>
        <w:left w:val="none" w:sz="0" w:space="0" w:color="auto"/>
        <w:bottom w:val="none" w:sz="0" w:space="0" w:color="auto"/>
        <w:right w:val="none" w:sz="0" w:space="0" w:color="auto"/>
      </w:divBdr>
    </w:div>
    <w:div w:id="587235014">
      <w:bodyDiv w:val="1"/>
      <w:marLeft w:val="0"/>
      <w:marRight w:val="0"/>
      <w:marTop w:val="0"/>
      <w:marBottom w:val="0"/>
      <w:divBdr>
        <w:top w:val="none" w:sz="0" w:space="0" w:color="auto"/>
        <w:left w:val="none" w:sz="0" w:space="0" w:color="auto"/>
        <w:bottom w:val="none" w:sz="0" w:space="0" w:color="auto"/>
        <w:right w:val="none" w:sz="0" w:space="0" w:color="auto"/>
      </w:divBdr>
    </w:div>
    <w:div w:id="596867149">
      <w:bodyDiv w:val="1"/>
      <w:marLeft w:val="0"/>
      <w:marRight w:val="0"/>
      <w:marTop w:val="0"/>
      <w:marBottom w:val="0"/>
      <w:divBdr>
        <w:top w:val="none" w:sz="0" w:space="0" w:color="auto"/>
        <w:left w:val="none" w:sz="0" w:space="0" w:color="auto"/>
        <w:bottom w:val="none" w:sz="0" w:space="0" w:color="auto"/>
        <w:right w:val="none" w:sz="0" w:space="0" w:color="auto"/>
      </w:divBdr>
    </w:div>
    <w:div w:id="611593272">
      <w:bodyDiv w:val="1"/>
      <w:marLeft w:val="0"/>
      <w:marRight w:val="0"/>
      <w:marTop w:val="0"/>
      <w:marBottom w:val="0"/>
      <w:divBdr>
        <w:top w:val="none" w:sz="0" w:space="0" w:color="auto"/>
        <w:left w:val="none" w:sz="0" w:space="0" w:color="auto"/>
        <w:bottom w:val="none" w:sz="0" w:space="0" w:color="auto"/>
        <w:right w:val="none" w:sz="0" w:space="0" w:color="auto"/>
      </w:divBdr>
    </w:div>
    <w:div w:id="641544646">
      <w:bodyDiv w:val="1"/>
      <w:marLeft w:val="0"/>
      <w:marRight w:val="0"/>
      <w:marTop w:val="0"/>
      <w:marBottom w:val="0"/>
      <w:divBdr>
        <w:top w:val="none" w:sz="0" w:space="0" w:color="auto"/>
        <w:left w:val="none" w:sz="0" w:space="0" w:color="auto"/>
        <w:bottom w:val="none" w:sz="0" w:space="0" w:color="auto"/>
        <w:right w:val="none" w:sz="0" w:space="0" w:color="auto"/>
      </w:divBdr>
    </w:div>
    <w:div w:id="659819055">
      <w:bodyDiv w:val="1"/>
      <w:marLeft w:val="0"/>
      <w:marRight w:val="0"/>
      <w:marTop w:val="0"/>
      <w:marBottom w:val="0"/>
      <w:divBdr>
        <w:top w:val="none" w:sz="0" w:space="0" w:color="auto"/>
        <w:left w:val="none" w:sz="0" w:space="0" w:color="auto"/>
        <w:bottom w:val="none" w:sz="0" w:space="0" w:color="auto"/>
        <w:right w:val="none" w:sz="0" w:space="0" w:color="auto"/>
      </w:divBdr>
    </w:div>
    <w:div w:id="679116687">
      <w:bodyDiv w:val="1"/>
      <w:marLeft w:val="0"/>
      <w:marRight w:val="0"/>
      <w:marTop w:val="0"/>
      <w:marBottom w:val="0"/>
      <w:divBdr>
        <w:top w:val="none" w:sz="0" w:space="0" w:color="auto"/>
        <w:left w:val="none" w:sz="0" w:space="0" w:color="auto"/>
        <w:bottom w:val="none" w:sz="0" w:space="0" w:color="auto"/>
        <w:right w:val="none" w:sz="0" w:space="0" w:color="auto"/>
      </w:divBdr>
    </w:div>
    <w:div w:id="683822631">
      <w:bodyDiv w:val="1"/>
      <w:marLeft w:val="0"/>
      <w:marRight w:val="0"/>
      <w:marTop w:val="0"/>
      <w:marBottom w:val="0"/>
      <w:divBdr>
        <w:top w:val="none" w:sz="0" w:space="0" w:color="auto"/>
        <w:left w:val="none" w:sz="0" w:space="0" w:color="auto"/>
        <w:bottom w:val="none" w:sz="0" w:space="0" w:color="auto"/>
        <w:right w:val="none" w:sz="0" w:space="0" w:color="auto"/>
      </w:divBdr>
    </w:div>
    <w:div w:id="718433661">
      <w:bodyDiv w:val="1"/>
      <w:marLeft w:val="0"/>
      <w:marRight w:val="0"/>
      <w:marTop w:val="0"/>
      <w:marBottom w:val="0"/>
      <w:divBdr>
        <w:top w:val="none" w:sz="0" w:space="0" w:color="auto"/>
        <w:left w:val="none" w:sz="0" w:space="0" w:color="auto"/>
        <w:bottom w:val="none" w:sz="0" w:space="0" w:color="auto"/>
        <w:right w:val="none" w:sz="0" w:space="0" w:color="auto"/>
      </w:divBdr>
    </w:div>
    <w:div w:id="720249494">
      <w:bodyDiv w:val="1"/>
      <w:marLeft w:val="0"/>
      <w:marRight w:val="0"/>
      <w:marTop w:val="0"/>
      <w:marBottom w:val="0"/>
      <w:divBdr>
        <w:top w:val="none" w:sz="0" w:space="0" w:color="auto"/>
        <w:left w:val="none" w:sz="0" w:space="0" w:color="auto"/>
        <w:bottom w:val="none" w:sz="0" w:space="0" w:color="auto"/>
        <w:right w:val="none" w:sz="0" w:space="0" w:color="auto"/>
      </w:divBdr>
    </w:div>
    <w:div w:id="724374064">
      <w:bodyDiv w:val="1"/>
      <w:marLeft w:val="0"/>
      <w:marRight w:val="0"/>
      <w:marTop w:val="0"/>
      <w:marBottom w:val="0"/>
      <w:divBdr>
        <w:top w:val="none" w:sz="0" w:space="0" w:color="auto"/>
        <w:left w:val="none" w:sz="0" w:space="0" w:color="auto"/>
        <w:bottom w:val="none" w:sz="0" w:space="0" w:color="auto"/>
        <w:right w:val="none" w:sz="0" w:space="0" w:color="auto"/>
      </w:divBdr>
    </w:div>
    <w:div w:id="737703072">
      <w:bodyDiv w:val="1"/>
      <w:marLeft w:val="0"/>
      <w:marRight w:val="0"/>
      <w:marTop w:val="0"/>
      <w:marBottom w:val="0"/>
      <w:divBdr>
        <w:top w:val="none" w:sz="0" w:space="0" w:color="auto"/>
        <w:left w:val="none" w:sz="0" w:space="0" w:color="auto"/>
        <w:bottom w:val="none" w:sz="0" w:space="0" w:color="auto"/>
        <w:right w:val="none" w:sz="0" w:space="0" w:color="auto"/>
      </w:divBdr>
    </w:div>
    <w:div w:id="806243164">
      <w:bodyDiv w:val="1"/>
      <w:marLeft w:val="0"/>
      <w:marRight w:val="0"/>
      <w:marTop w:val="0"/>
      <w:marBottom w:val="0"/>
      <w:divBdr>
        <w:top w:val="none" w:sz="0" w:space="0" w:color="auto"/>
        <w:left w:val="none" w:sz="0" w:space="0" w:color="auto"/>
        <w:bottom w:val="none" w:sz="0" w:space="0" w:color="auto"/>
        <w:right w:val="none" w:sz="0" w:space="0" w:color="auto"/>
      </w:divBdr>
    </w:div>
    <w:div w:id="822889416">
      <w:bodyDiv w:val="1"/>
      <w:marLeft w:val="0"/>
      <w:marRight w:val="0"/>
      <w:marTop w:val="0"/>
      <w:marBottom w:val="0"/>
      <w:divBdr>
        <w:top w:val="none" w:sz="0" w:space="0" w:color="auto"/>
        <w:left w:val="none" w:sz="0" w:space="0" w:color="auto"/>
        <w:bottom w:val="none" w:sz="0" w:space="0" w:color="auto"/>
        <w:right w:val="none" w:sz="0" w:space="0" w:color="auto"/>
      </w:divBdr>
    </w:div>
    <w:div w:id="837504774">
      <w:bodyDiv w:val="1"/>
      <w:marLeft w:val="0"/>
      <w:marRight w:val="0"/>
      <w:marTop w:val="0"/>
      <w:marBottom w:val="0"/>
      <w:divBdr>
        <w:top w:val="none" w:sz="0" w:space="0" w:color="auto"/>
        <w:left w:val="none" w:sz="0" w:space="0" w:color="auto"/>
        <w:bottom w:val="none" w:sz="0" w:space="0" w:color="auto"/>
        <w:right w:val="none" w:sz="0" w:space="0" w:color="auto"/>
      </w:divBdr>
    </w:div>
    <w:div w:id="850025517">
      <w:bodyDiv w:val="1"/>
      <w:marLeft w:val="0"/>
      <w:marRight w:val="0"/>
      <w:marTop w:val="0"/>
      <w:marBottom w:val="0"/>
      <w:divBdr>
        <w:top w:val="none" w:sz="0" w:space="0" w:color="auto"/>
        <w:left w:val="none" w:sz="0" w:space="0" w:color="auto"/>
        <w:bottom w:val="none" w:sz="0" w:space="0" w:color="auto"/>
        <w:right w:val="none" w:sz="0" w:space="0" w:color="auto"/>
      </w:divBdr>
    </w:div>
    <w:div w:id="850683289">
      <w:bodyDiv w:val="1"/>
      <w:marLeft w:val="0"/>
      <w:marRight w:val="0"/>
      <w:marTop w:val="0"/>
      <w:marBottom w:val="0"/>
      <w:divBdr>
        <w:top w:val="none" w:sz="0" w:space="0" w:color="auto"/>
        <w:left w:val="none" w:sz="0" w:space="0" w:color="auto"/>
        <w:bottom w:val="none" w:sz="0" w:space="0" w:color="auto"/>
        <w:right w:val="none" w:sz="0" w:space="0" w:color="auto"/>
      </w:divBdr>
    </w:div>
    <w:div w:id="854152651">
      <w:bodyDiv w:val="1"/>
      <w:marLeft w:val="0"/>
      <w:marRight w:val="0"/>
      <w:marTop w:val="0"/>
      <w:marBottom w:val="0"/>
      <w:divBdr>
        <w:top w:val="none" w:sz="0" w:space="0" w:color="auto"/>
        <w:left w:val="none" w:sz="0" w:space="0" w:color="auto"/>
        <w:bottom w:val="none" w:sz="0" w:space="0" w:color="auto"/>
        <w:right w:val="none" w:sz="0" w:space="0" w:color="auto"/>
      </w:divBdr>
    </w:div>
    <w:div w:id="854612519">
      <w:bodyDiv w:val="1"/>
      <w:marLeft w:val="0"/>
      <w:marRight w:val="0"/>
      <w:marTop w:val="0"/>
      <w:marBottom w:val="0"/>
      <w:divBdr>
        <w:top w:val="none" w:sz="0" w:space="0" w:color="auto"/>
        <w:left w:val="none" w:sz="0" w:space="0" w:color="auto"/>
        <w:bottom w:val="none" w:sz="0" w:space="0" w:color="auto"/>
        <w:right w:val="none" w:sz="0" w:space="0" w:color="auto"/>
      </w:divBdr>
    </w:div>
    <w:div w:id="908148046">
      <w:bodyDiv w:val="1"/>
      <w:marLeft w:val="0"/>
      <w:marRight w:val="0"/>
      <w:marTop w:val="0"/>
      <w:marBottom w:val="0"/>
      <w:divBdr>
        <w:top w:val="none" w:sz="0" w:space="0" w:color="auto"/>
        <w:left w:val="none" w:sz="0" w:space="0" w:color="auto"/>
        <w:bottom w:val="none" w:sz="0" w:space="0" w:color="auto"/>
        <w:right w:val="none" w:sz="0" w:space="0" w:color="auto"/>
      </w:divBdr>
    </w:div>
    <w:div w:id="915676324">
      <w:bodyDiv w:val="1"/>
      <w:marLeft w:val="0"/>
      <w:marRight w:val="0"/>
      <w:marTop w:val="0"/>
      <w:marBottom w:val="0"/>
      <w:divBdr>
        <w:top w:val="none" w:sz="0" w:space="0" w:color="auto"/>
        <w:left w:val="none" w:sz="0" w:space="0" w:color="auto"/>
        <w:bottom w:val="none" w:sz="0" w:space="0" w:color="auto"/>
        <w:right w:val="none" w:sz="0" w:space="0" w:color="auto"/>
      </w:divBdr>
    </w:div>
    <w:div w:id="917716128">
      <w:bodyDiv w:val="1"/>
      <w:marLeft w:val="0"/>
      <w:marRight w:val="0"/>
      <w:marTop w:val="0"/>
      <w:marBottom w:val="0"/>
      <w:divBdr>
        <w:top w:val="none" w:sz="0" w:space="0" w:color="auto"/>
        <w:left w:val="none" w:sz="0" w:space="0" w:color="auto"/>
        <w:bottom w:val="none" w:sz="0" w:space="0" w:color="auto"/>
        <w:right w:val="none" w:sz="0" w:space="0" w:color="auto"/>
      </w:divBdr>
    </w:div>
    <w:div w:id="963803497">
      <w:bodyDiv w:val="1"/>
      <w:marLeft w:val="0"/>
      <w:marRight w:val="0"/>
      <w:marTop w:val="0"/>
      <w:marBottom w:val="0"/>
      <w:divBdr>
        <w:top w:val="none" w:sz="0" w:space="0" w:color="auto"/>
        <w:left w:val="none" w:sz="0" w:space="0" w:color="auto"/>
        <w:bottom w:val="none" w:sz="0" w:space="0" w:color="auto"/>
        <w:right w:val="none" w:sz="0" w:space="0" w:color="auto"/>
      </w:divBdr>
    </w:div>
    <w:div w:id="985549139">
      <w:bodyDiv w:val="1"/>
      <w:marLeft w:val="0"/>
      <w:marRight w:val="0"/>
      <w:marTop w:val="0"/>
      <w:marBottom w:val="0"/>
      <w:divBdr>
        <w:top w:val="none" w:sz="0" w:space="0" w:color="auto"/>
        <w:left w:val="none" w:sz="0" w:space="0" w:color="auto"/>
        <w:bottom w:val="none" w:sz="0" w:space="0" w:color="auto"/>
        <w:right w:val="none" w:sz="0" w:space="0" w:color="auto"/>
      </w:divBdr>
    </w:div>
    <w:div w:id="1002195480">
      <w:bodyDiv w:val="1"/>
      <w:marLeft w:val="0"/>
      <w:marRight w:val="0"/>
      <w:marTop w:val="0"/>
      <w:marBottom w:val="0"/>
      <w:divBdr>
        <w:top w:val="none" w:sz="0" w:space="0" w:color="auto"/>
        <w:left w:val="none" w:sz="0" w:space="0" w:color="auto"/>
        <w:bottom w:val="none" w:sz="0" w:space="0" w:color="auto"/>
        <w:right w:val="none" w:sz="0" w:space="0" w:color="auto"/>
      </w:divBdr>
    </w:div>
    <w:div w:id="1008098454">
      <w:bodyDiv w:val="1"/>
      <w:marLeft w:val="0"/>
      <w:marRight w:val="0"/>
      <w:marTop w:val="0"/>
      <w:marBottom w:val="0"/>
      <w:divBdr>
        <w:top w:val="none" w:sz="0" w:space="0" w:color="auto"/>
        <w:left w:val="none" w:sz="0" w:space="0" w:color="auto"/>
        <w:bottom w:val="none" w:sz="0" w:space="0" w:color="auto"/>
        <w:right w:val="none" w:sz="0" w:space="0" w:color="auto"/>
      </w:divBdr>
    </w:div>
    <w:div w:id="1014572228">
      <w:bodyDiv w:val="1"/>
      <w:marLeft w:val="0"/>
      <w:marRight w:val="0"/>
      <w:marTop w:val="0"/>
      <w:marBottom w:val="0"/>
      <w:divBdr>
        <w:top w:val="none" w:sz="0" w:space="0" w:color="auto"/>
        <w:left w:val="none" w:sz="0" w:space="0" w:color="auto"/>
        <w:bottom w:val="none" w:sz="0" w:space="0" w:color="auto"/>
        <w:right w:val="none" w:sz="0" w:space="0" w:color="auto"/>
      </w:divBdr>
    </w:div>
    <w:div w:id="1014696618">
      <w:bodyDiv w:val="1"/>
      <w:marLeft w:val="0"/>
      <w:marRight w:val="0"/>
      <w:marTop w:val="0"/>
      <w:marBottom w:val="0"/>
      <w:divBdr>
        <w:top w:val="none" w:sz="0" w:space="0" w:color="auto"/>
        <w:left w:val="none" w:sz="0" w:space="0" w:color="auto"/>
        <w:bottom w:val="none" w:sz="0" w:space="0" w:color="auto"/>
        <w:right w:val="none" w:sz="0" w:space="0" w:color="auto"/>
      </w:divBdr>
    </w:div>
    <w:div w:id="1018313455">
      <w:bodyDiv w:val="1"/>
      <w:marLeft w:val="0"/>
      <w:marRight w:val="0"/>
      <w:marTop w:val="0"/>
      <w:marBottom w:val="0"/>
      <w:divBdr>
        <w:top w:val="none" w:sz="0" w:space="0" w:color="auto"/>
        <w:left w:val="none" w:sz="0" w:space="0" w:color="auto"/>
        <w:bottom w:val="none" w:sz="0" w:space="0" w:color="auto"/>
        <w:right w:val="none" w:sz="0" w:space="0" w:color="auto"/>
      </w:divBdr>
    </w:div>
    <w:div w:id="1026104048">
      <w:bodyDiv w:val="1"/>
      <w:marLeft w:val="0"/>
      <w:marRight w:val="0"/>
      <w:marTop w:val="0"/>
      <w:marBottom w:val="0"/>
      <w:divBdr>
        <w:top w:val="none" w:sz="0" w:space="0" w:color="auto"/>
        <w:left w:val="none" w:sz="0" w:space="0" w:color="auto"/>
        <w:bottom w:val="none" w:sz="0" w:space="0" w:color="auto"/>
        <w:right w:val="none" w:sz="0" w:space="0" w:color="auto"/>
      </w:divBdr>
    </w:div>
    <w:div w:id="1038430615">
      <w:bodyDiv w:val="1"/>
      <w:marLeft w:val="0"/>
      <w:marRight w:val="0"/>
      <w:marTop w:val="0"/>
      <w:marBottom w:val="0"/>
      <w:divBdr>
        <w:top w:val="none" w:sz="0" w:space="0" w:color="auto"/>
        <w:left w:val="none" w:sz="0" w:space="0" w:color="auto"/>
        <w:bottom w:val="none" w:sz="0" w:space="0" w:color="auto"/>
        <w:right w:val="none" w:sz="0" w:space="0" w:color="auto"/>
      </w:divBdr>
    </w:div>
    <w:div w:id="1042360118">
      <w:bodyDiv w:val="1"/>
      <w:marLeft w:val="0"/>
      <w:marRight w:val="0"/>
      <w:marTop w:val="0"/>
      <w:marBottom w:val="0"/>
      <w:divBdr>
        <w:top w:val="none" w:sz="0" w:space="0" w:color="auto"/>
        <w:left w:val="none" w:sz="0" w:space="0" w:color="auto"/>
        <w:bottom w:val="none" w:sz="0" w:space="0" w:color="auto"/>
        <w:right w:val="none" w:sz="0" w:space="0" w:color="auto"/>
      </w:divBdr>
    </w:div>
    <w:div w:id="1048603839">
      <w:bodyDiv w:val="1"/>
      <w:marLeft w:val="0"/>
      <w:marRight w:val="0"/>
      <w:marTop w:val="0"/>
      <w:marBottom w:val="0"/>
      <w:divBdr>
        <w:top w:val="none" w:sz="0" w:space="0" w:color="auto"/>
        <w:left w:val="none" w:sz="0" w:space="0" w:color="auto"/>
        <w:bottom w:val="none" w:sz="0" w:space="0" w:color="auto"/>
        <w:right w:val="none" w:sz="0" w:space="0" w:color="auto"/>
      </w:divBdr>
    </w:div>
    <w:div w:id="1068379854">
      <w:bodyDiv w:val="1"/>
      <w:marLeft w:val="0"/>
      <w:marRight w:val="0"/>
      <w:marTop w:val="0"/>
      <w:marBottom w:val="0"/>
      <w:divBdr>
        <w:top w:val="none" w:sz="0" w:space="0" w:color="auto"/>
        <w:left w:val="none" w:sz="0" w:space="0" w:color="auto"/>
        <w:bottom w:val="none" w:sz="0" w:space="0" w:color="auto"/>
        <w:right w:val="none" w:sz="0" w:space="0" w:color="auto"/>
      </w:divBdr>
    </w:div>
    <w:div w:id="1091774246">
      <w:bodyDiv w:val="1"/>
      <w:marLeft w:val="0"/>
      <w:marRight w:val="0"/>
      <w:marTop w:val="0"/>
      <w:marBottom w:val="0"/>
      <w:divBdr>
        <w:top w:val="none" w:sz="0" w:space="0" w:color="auto"/>
        <w:left w:val="none" w:sz="0" w:space="0" w:color="auto"/>
        <w:bottom w:val="none" w:sz="0" w:space="0" w:color="auto"/>
        <w:right w:val="none" w:sz="0" w:space="0" w:color="auto"/>
      </w:divBdr>
    </w:div>
    <w:div w:id="1121732207">
      <w:bodyDiv w:val="1"/>
      <w:marLeft w:val="0"/>
      <w:marRight w:val="0"/>
      <w:marTop w:val="0"/>
      <w:marBottom w:val="0"/>
      <w:divBdr>
        <w:top w:val="none" w:sz="0" w:space="0" w:color="auto"/>
        <w:left w:val="none" w:sz="0" w:space="0" w:color="auto"/>
        <w:bottom w:val="none" w:sz="0" w:space="0" w:color="auto"/>
        <w:right w:val="none" w:sz="0" w:space="0" w:color="auto"/>
      </w:divBdr>
    </w:div>
    <w:div w:id="1133712771">
      <w:bodyDiv w:val="1"/>
      <w:marLeft w:val="0"/>
      <w:marRight w:val="0"/>
      <w:marTop w:val="0"/>
      <w:marBottom w:val="0"/>
      <w:divBdr>
        <w:top w:val="none" w:sz="0" w:space="0" w:color="auto"/>
        <w:left w:val="none" w:sz="0" w:space="0" w:color="auto"/>
        <w:bottom w:val="none" w:sz="0" w:space="0" w:color="auto"/>
        <w:right w:val="none" w:sz="0" w:space="0" w:color="auto"/>
      </w:divBdr>
    </w:div>
    <w:div w:id="1149128715">
      <w:bodyDiv w:val="1"/>
      <w:marLeft w:val="0"/>
      <w:marRight w:val="0"/>
      <w:marTop w:val="0"/>
      <w:marBottom w:val="0"/>
      <w:divBdr>
        <w:top w:val="none" w:sz="0" w:space="0" w:color="auto"/>
        <w:left w:val="none" w:sz="0" w:space="0" w:color="auto"/>
        <w:bottom w:val="none" w:sz="0" w:space="0" w:color="auto"/>
        <w:right w:val="none" w:sz="0" w:space="0" w:color="auto"/>
      </w:divBdr>
    </w:div>
    <w:div w:id="1156842898">
      <w:bodyDiv w:val="1"/>
      <w:marLeft w:val="0"/>
      <w:marRight w:val="0"/>
      <w:marTop w:val="0"/>
      <w:marBottom w:val="0"/>
      <w:divBdr>
        <w:top w:val="none" w:sz="0" w:space="0" w:color="auto"/>
        <w:left w:val="none" w:sz="0" w:space="0" w:color="auto"/>
        <w:bottom w:val="none" w:sz="0" w:space="0" w:color="auto"/>
        <w:right w:val="none" w:sz="0" w:space="0" w:color="auto"/>
      </w:divBdr>
    </w:div>
    <w:div w:id="1164470515">
      <w:bodyDiv w:val="1"/>
      <w:marLeft w:val="0"/>
      <w:marRight w:val="0"/>
      <w:marTop w:val="0"/>
      <w:marBottom w:val="0"/>
      <w:divBdr>
        <w:top w:val="none" w:sz="0" w:space="0" w:color="auto"/>
        <w:left w:val="none" w:sz="0" w:space="0" w:color="auto"/>
        <w:bottom w:val="none" w:sz="0" w:space="0" w:color="auto"/>
        <w:right w:val="none" w:sz="0" w:space="0" w:color="auto"/>
      </w:divBdr>
    </w:div>
    <w:div w:id="1170214662">
      <w:bodyDiv w:val="1"/>
      <w:marLeft w:val="0"/>
      <w:marRight w:val="0"/>
      <w:marTop w:val="0"/>
      <w:marBottom w:val="0"/>
      <w:divBdr>
        <w:top w:val="none" w:sz="0" w:space="0" w:color="auto"/>
        <w:left w:val="none" w:sz="0" w:space="0" w:color="auto"/>
        <w:bottom w:val="none" w:sz="0" w:space="0" w:color="auto"/>
        <w:right w:val="none" w:sz="0" w:space="0" w:color="auto"/>
      </w:divBdr>
    </w:div>
    <w:div w:id="1171136594">
      <w:bodyDiv w:val="1"/>
      <w:marLeft w:val="0"/>
      <w:marRight w:val="0"/>
      <w:marTop w:val="0"/>
      <w:marBottom w:val="0"/>
      <w:divBdr>
        <w:top w:val="none" w:sz="0" w:space="0" w:color="auto"/>
        <w:left w:val="none" w:sz="0" w:space="0" w:color="auto"/>
        <w:bottom w:val="none" w:sz="0" w:space="0" w:color="auto"/>
        <w:right w:val="none" w:sz="0" w:space="0" w:color="auto"/>
      </w:divBdr>
    </w:div>
    <w:div w:id="1198154527">
      <w:bodyDiv w:val="1"/>
      <w:marLeft w:val="0"/>
      <w:marRight w:val="0"/>
      <w:marTop w:val="0"/>
      <w:marBottom w:val="0"/>
      <w:divBdr>
        <w:top w:val="none" w:sz="0" w:space="0" w:color="auto"/>
        <w:left w:val="none" w:sz="0" w:space="0" w:color="auto"/>
        <w:bottom w:val="none" w:sz="0" w:space="0" w:color="auto"/>
        <w:right w:val="none" w:sz="0" w:space="0" w:color="auto"/>
      </w:divBdr>
    </w:div>
    <w:div w:id="1203708681">
      <w:bodyDiv w:val="1"/>
      <w:marLeft w:val="0"/>
      <w:marRight w:val="0"/>
      <w:marTop w:val="0"/>
      <w:marBottom w:val="0"/>
      <w:divBdr>
        <w:top w:val="none" w:sz="0" w:space="0" w:color="auto"/>
        <w:left w:val="none" w:sz="0" w:space="0" w:color="auto"/>
        <w:bottom w:val="none" w:sz="0" w:space="0" w:color="auto"/>
        <w:right w:val="none" w:sz="0" w:space="0" w:color="auto"/>
      </w:divBdr>
    </w:div>
    <w:div w:id="1222905252">
      <w:bodyDiv w:val="1"/>
      <w:marLeft w:val="0"/>
      <w:marRight w:val="0"/>
      <w:marTop w:val="0"/>
      <w:marBottom w:val="0"/>
      <w:divBdr>
        <w:top w:val="none" w:sz="0" w:space="0" w:color="auto"/>
        <w:left w:val="none" w:sz="0" w:space="0" w:color="auto"/>
        <w:bottom w:val="none" w:sz="0" w:space="0" w:color="auto"/>
        <w:right w:val="none" w:sz="0" w:space="0" w:color="auto"/>
      </w:divBdr>
    </w:div>
    <w:div w:id="1225221870">
      <w:bodyDiv w:val="1"/>
      <w:marLeft w:val="0"/>
      <w:marRight w:val="0"/>
      <w:marTop w:val="0"/>
      <w:marBottom w:val="0"/>
      <w:divBdr>
        <w:top w:val="none" w:sz="0" w:space="0" w:color="auto"/>
        <w:left w:val="none" w:sz="0" w:space="0" w:color="auto"/>
        <w:bottom w:val="none" w:sz="0" w:space="0" w:color="auto"/>
        <w:right w:val="none" w:sz="0" w:space="0" w:color="auto"/>
      </w:divBdr>
    </w:div>
    <w:div w:id="1229263615">
      <w:bodyDiv w:val="1"/>
      <w:marLeft w:val="0"/>
      <w:marRight w:val="0"/>
      <w:marTop w:val="0"/>
      <w:marBottom w:val="0"/>
      <w:divBdr>
        <w:top w:val="none" w:sz="0" w:space="0" w:color="auto"/>
        <w:left w:val="none" w:sz="0" w:space="0" w:color="auto"/>
        <w:bottom w:val="none" w:sz="0" w:space="0" w:color="auto"/>
        <w:right w:val="none" w:sz="0" w:space="0" w:color="auto"/>
      </w:divBdr>
    </w:div>
    <w:div w:id="1263687949">
      <w:bodyDiv w:val="1"/>
      <w:marLeft w:val="0"/>
      <w:marRight w:val="0"/>
      <w:marTop w:val="0"/>
      <w:marBottom w:val="0"/>
      <w:divBdr>
        <w:top w:val="none" w:sz="0" w:space="0" w:color="auto"/>
        <w:left w:val="none" w:sz="0" w:space="0" w:color="auto"/>
        <w:bottom w:val="none" w:sz="0" w:space="0" w:color="auto"/>
        <w:right w:val="none" w:sz="0" w:space="0" w:color="auto"/>
      </w:divBdr>
    </w:div>
    <w:div w:id="1286699539">
      <w:bodyDiv w:val="1"/>
      <w:marLeft w:val="0"/>
      <w:marRight w:val="0"/>
      <w:marTop w:val="0"/>
      <w:marBottom w:val="0"/>
      <w:divBdr>
        <w:top w:val="none" w:sz="0" w:space="0" w:color="auto"/>
        <w:left w:val="none" w:sz="0" w:space="0" w:color="auto"/>
        <w:bottom w:val="none" w:sz="0" w:space="0" w:color="auto"/>
        <w:right w:val="none" w:sz="0" w:space="0" w:color="auto"/>
      </w:divBdr>
    </w:div>
    <w:div w:id="1297251826">
      <w:bodyDiv w:val="1"/>
      <w:marLeft w:val="0"/>
      <w:marRight w:val="0"/>
      <w:marTop w:val="0"/>
      <w:marBottom w:val="0"/>
      <w:divBdr>
        <w:top w:val="none" w:sz="0" w:space="0" w:color="auto"/>
        <w:left w:val="none" w:sz="0" w:space="0" w:color="auto"/>
        <w:bottom w:val="none" w:sz="0" w:space="0" w:color="auto"/>
        <w:right w:val="none" w:sz="0" w:space="0" w:color="auto"/>
      </w:divBdr>
    </w:div>
    <w:div w:id="1321034003">
      <w:bodyDiv w:val="1"/>
      <w:marLeft w:val="0"/>
      <w:marRight w:val="0"/>
      <w:marTop w:val="0"/>
      <w:marBottom w:val="0"/>
      <w:divBdr>
        <w:top w:val="none" w:sz="0" w:space="0" w:color="auto"/>
        <w:left w:val="none" w:sz="0" w:space="0" w:color="auto"/>
        <w:bottom w:val="none" w:sz="0" w:space="0" w:color="auto"/>
        <w:right w:val="none" w:sz="0" w:space="0" w:color="auto"/>
      </w:divBdr>
    </w:div>
    <w:div w:id="1337265078">
      <w:bodyDiv w:val="1"/>
      <w:marLeft w:val="0"/>
      <w:marRight w:val="0"/>
      <w:marTop w:val="0"/>
      <w:marBottom w:val="0"/>
      <w:divBdr>
        <w:top w:val="none" w:sz="0" w:space="0" w:color="auto"/>
        <w:left w:val="none" w:sz="0" w:space="0" w:color="auto"/>
        <w:bottom w:val="none" w:sz="0" w:space="0" w:color="auto"/>
        <w:right w:val="none" w:sz="0" w:space="0" w:color="auto"/>
      </w:divBdr>
    </w:div>
    <w:div w:id="1365861179">
      <w:bodyDiv w:val="1"/>
      <w:marLeft w:val="0"/>
      <w:marRight w:val="0"/>
      <w:marTop w:val="0"/>
      <w:marBottom w:val="0"/>
      <w:divBdr>
        <w:top w:val="none" w:sz="0" w:space="0" w:color="auto"/>
        <w:left w:val="none" w:sz="0" w:space="0" w:color="auto"/>
        <w:bottom w:val="none" w:sz="0" w:space="0" w:color="auto"/>
        <w:right w:val="none" w:sz="0" w:space="0" w:color="auto"/>
      </w:divBdr>
    </w:div>
    <w:div w:id="1382705786">
      <w:bodyDiv w:val="1"/>
      <w:marLeft w:val="0"/>
      <w:marRight w:val="0"/>
      <w:marTop w:val="0"/>
      <w:marBottom w:val="0"/>
      <w:divBdr>
        <w:top w:val="none" w:sz="0" w:space="0" w:color="auto"/>
        <w:left w:val="none" w:sz="0" w:space="0" w:color="auto"/>
        <w:bottom w:val="none" w:sz="0" w:space="0" w:color="auto"/>
        <w:right w:val="none" w:sz="0" w:space="0" w:color="auto"/>
      </w:divBdr>
    </w:div>
    <w:div w:id="1423376405">
      <w:bodyDiv w:val="1"/>
      <w:marLeft w:val="0"/>
      <w:marRight w:val="0"/>
      <w:marTop w:val="0"/>
      <w:marBottom w:val="0"/>
      <w:divBdr>
        <w:top w:val="none" w:sz="0" w:space="0" w:color="auto"/>
        <w:left w:val="none" w:sz="0" w:space="0" w:color="auto"/>
        <w:bottom w:val="none" w:sz="0" w:space="0" w:color="auto"/>
        <w:right w:val="none" w:sz="0" w:space="0" w:color="auto"/>
      </w:divBdr>
    </w:div>
    <w:div w:id="1461260133">
      <w:bodyDiv w:val="1"/>
      <w:marLeft w:val="0"/>
      <w:marRight w:val="0"/>
      <w:marTop w:val="0"/>
      <w:marBottom w:val="0"/>
      <w:divBdr>
        <w:top w:val="none" w:sz="0" w:space="0" w:color="auto"/>
        <w:left w:val="none" w:sz="0" w:space="0" w:color="auto"/>
        <w:bottom w:val="none" w:sz="0" w:space="0" w:color="auto"/>
        <w:right w:val="none" w:sz="0" w:space="0" w:color="auto"/>
      </w:divBdr>
    </w:div>
    <w:div w:id="1488933331">
      <w:bodyDiv w:val="1"/>
      <w:marLeft w:val="0"/>
      <w:marRight w:val="0"/>
      <w:marTop w:val="0"/>
      <w:marBottom w:val="0"/>
      <w:divBdr>
        <w:top w:val="none" w:sz="0" w:space="0" w:color="auto"/>
        <w:left w:val="none" w:sz="0" w:space="0" w:color="auto"/>
        <w:bottom w:val="none" w:sz="0" w:space="0" w:color="auto"/>
        <w:right w:val="none" w:sz="0" w:space="0" w:color="auto"/>
      </w:divBdr>
    </w:div>
    <w:div w:id="1534345924">
      <w:bodyDiv w:val="1"/>
      <w:marLeft w:val="0"/>
      <w:marRight w:val="0"/>
      <w:marTop w:val="0"/>
      <w:marBottom w:val="0"/>
      <w:divBdr>
        <w:top w:val="none" w:sz="0" w:space="0" w:color="auto"/>
        <w:left w:val="none" w:sz="0" w:space="0" w:color="auto"/>
        <w:bottom w:val="none" w:sz="0" w:space="0" w:color="auto"/>
        <w:right w:val="none" w:sz="0" w:space="0" w:color="auto"/>
      </w:divBdr>
    </w:div>
    <w:div w:id="1544247084">
      <w:bodyDiv w:val="1"/>
      <w:marLeft w:val="0"/>
      <w:marRight w:val="0"/>
      <w:marTop w:val="0"/>
      <w:marBottom w:val="0"/>
      <w:divBdr>
        <w:top w:val="none" w:sz="0" w:space="0" w:color="auto"/>
        <w:left w:val="none" w:sz="0" w:space="0" w:color="auto"/>
        <w:bottom w:val="none" w:sz="0" w:space="0" w:color="auto"/>
        <w:right w:val="none" w:sz="0" w:space="0" w:color="auto"/>
      </w:divBdr>
    </w:div>
    <w:div w:id="1567062399">
      <w:bodyDiv w:val="1"/>
      <w:marLeft w:val="0"/>
      <w:marRight w:val="0"/>
      <w:marTop w:val="0"/>
      <w:marBottom w:val="0"/>
      <w:divBdr>
        <w:top w:val="none" w:sz="0" w:space="0" w:color="auto"/>
        <w:left w:val="none" w:sz="0" w:space="0" w:color="auto"/>
        <w:bottom w:val="none" w:sz="0" w:space="0" w:color="auto"/>
        <w:right w:val="none" w:sz="0" w:space="0" w:color="auto"/>
      </w:divBdr>
    </w:div>
    <w:div w:id="1573156846">
      <w:bodyDiv w:val="1"/>
      <w:marLeft w:val="0"/>
      <w:marRight w:val="0"/>
      <w:marTop w:val="0"/>
      <w:marBottom w:val="0"/>
      <w:divBdr>
        <w:top w:val="none" w:sz="0" w:space="0" w:color="auto"/>
        <w:left w:val="none" w:sz="0" w:space="0" w:color="auto"/>
        <w:bottom w:val="none" w:sz="0" w:space="0" w:color="auto"/>
        <w:right w:val="none" w:sz="0" w:space="0" w:color="auto"/>
      </w:divBdr>
    </w:div>
    <w:div w:id="1574582698">
      <w:bodyDiv w:val="1"/>
      <w:marLeft w:val="0"/>
      <w:marRight w:val="0"/>
      <w:marTop w:val="0"/>
      <w:marBottom w:val="0"/>
      <w:divBdr>
        <w:top w:val="none" w:sz="0" w:space="0" w:color="auto"/>
        <w:left w:val="none" w:sz="0" w:space="0" w:color="auto"/>
        <w:bottom w:val="none" w:sz="0" w:space="0" w:color="auto"/>
        <w:right w:val="none" w:sz="0" w:space="0" w:color="auto"/>
      </w:divBdr>
    </w:div>
    <w:div w:id="1615669669">
      <w:bodyDiv w:val="1"/>
      <w:marLeft w:val="0"/>
      <w:marRight w:val="0"/>
      <w:marTop w:val="0"/>
      <w:marBottom w:val="0"/>
      <w:divBdr>
        <w:top w:val="none" w:sz="0" w:space="0" w:color="auto"/>
        <w:left w:val="none" w:sz="0" w:space="0" w:color="auto"/>
        <w:bottom w:val="none" w:sz="0" w:space="0" w:color="auto"/>
        <w:right w:val="none" w:sz="0" w:space="0" w:color="auto"/>
      </w:divBdr>
    </w:div>
    <w:div w:id="1616592456">
      <w:bodyDiv w:val="1"/>
      <w:marLeft w:val="0"/>
      <w:marRight w:val="0"/>
      <w:marTop w:val="0"/>
      <w:marBottom w:val="0"/>
      <w:divBdr>
        <w:top w:val="none" w:sz="0" w:space="0" w:color="auto"/>
        <w:left w:val="none" w:sz="0" w:space="0" w:color="auto"/>
        <w:bottom w:val="none" w:sz="0" w:space="0" w:color="auto"/>
        <w:right w:val="none" w:sz="0" w:space="0" w:color="auto"/>
      </w:divBdr>
    </w:div>
    <w:div w:id="1651205667">
      <w:bodyDiv w:val="1"/>
      <w:marLeft w:val="0"/>
      <w:marRight w:val="0"/>
      <w:marTop w:val="0"/>
      <w:marBottom w:val="0"/>
      <w:divBdr>
        <w:top w:val="none" w:sz="0" w:space="0" w:color="auto"/>
        <w:left w:val="none" w:sz="0" w:space="0" w:color="auto"/>
        <w:bottom w:val="none" w:sz="0" w:space="0" w:color="auto"/>
        <w:right w:val="none" w:sz="0" w:space="0" w:color="auto"/>
      </w:divBdr>
    </w:div>
    <w:div w:id="1665743854">
      <w:bodyDiv w:val="1"/>
      <w:marLeft w:val="0"/>
      <w:marRight w:val="0"/>
      <w:marTop w:val="0"/>
      <w:marBottom w:val="0"/>
      <w:divBdr>
        <w:top w:val="none" w:sz="0" w:space="0" w:color="auto"/>
        <w:left w:val="none" w:sz="0" w:space="0" w:color="auto"/>
        <w:bottom w:val="none" w:sz="0" w:space="0" w:color="auto"/>
        <w:right w:val="none" w:sz="0" w:space="0" w:color="auto"/>
      </w:divBdr>
    </w:div>
    <w:div w:id="1667857489">
      <w:bodyDiv w:val="1"/>
      <w:marLeft w:val="0"/>
      <w:marRight w:val="0"/>
      <w:marTop w:val="0"/>
      <w:marBottom w:val="0"/>
      <w:divBdr>
        <w:top w:val="none" w:sz="0" w:space="0" w:color="auto"/>
        <w:left w:val="none" w:sz="0" w:space="0" w:color="auto"/>
        <w:bottom w:val="none" w:sz="0" w:space="0" w:color="auto"/>
        <w:right w:val="none" w:sz="0" w:space="0" w:color="auto"/>
      </w:divBdr>
    </w:div>
    <w:div w:id="1678146915">
      <w:bodyDiv w:val="1"/>
      <w:marLeft w:val="0"/>
      <w:marRight w:val="0"/>
      <w:marTop w:val="0"/>
      <w:marBottom w:val="0"/>
      <w:divBdr>
        <w:top w:val="none" w:sz="0" w:space="0" w:color="auto"/>
        <w:left w:val="none" w:sz="0" w:space="0" w:color="auto"/>
        <w:bottom w:val="none" w:sz="0" w:space="0" w:color="auto"/>
        <w:right w:val="none" w:sz="0" w:space="0" w:color="auto"/>
      </w:divBdr>
    </w:div>
    <w:div w:id="1689066001">
      <w:bodyDiv w:val="1"/>
      <w:marLeft w:val="0"/>
      <w:marRight w:val="0"/>
      <w:marTop w:val="0"/>
      <w:marBottom w:val="0"/>
      <w:divBdr>
        <w:top w:val="none" w:sz="0" w:space="0" w:color="auto"/>
        <w:left w:val="none" w:sz="0" w:space="0" w:color="auto"/>
        <w:bottom w:val="none" w:sz="0" w:space="0" w:color="auto"/>
        <w:right w:val="none" w:sz="0" w:space="0" w:color="auto"/>
      </w:divBdr>
    </w:div>
    <w:div w:id="1701543060">
      <w:bodyDiv w:val="1"/>
      <w:marLeft w:val="0"/>
      <w:marRight w:val="0"/>
      <w:marTop w:val="0"/>
      <w:marBottom w:val="0"/>
      <w:divBdr>
        <w:top w:val="none" w:sz="0" w:space="0" w:color="auto"/>
        <w:left w:val="none" w:sz="0" w:space="0" w:color="auto"/>
        <w:bottom w:val="none" w:sz="0" w:space="0" w:color="auto"/>
        <w:right w:val="none" w:sz="0" w:space="0" w:color="auto"/>
      </w:divBdr>
    </w:div>
    <w:div w:id="1706441528">
      <w:bodyDiv w:val="1"/>
      <w:marLeft w:val="0"/>
      <w:marRight w:val="0"/>
      <w:marTop w:val="0"/>
      <w:marBottom w:val="0"/>
      <w:divBdr>
        <w:top w:val="none" w:sz="0" w:space="0" w:color="auto"/>
        <w:left w:val="none" w:sz="0" w:space="0" w:color="auto"/>
        <w:bottom w:val="none" w:sz="0" w:space="0" w:color="auto"/>
        <w:right w:val="none" w:sz="0" w:space="0" w:color="auto"/>
      </w:divBdr>
    </w:div>
    <w:div w:id="1720474832">
      <w:bodyDiv w:val="1"/>
      <w:marLeft w:val="0"/>
      <w:marRight w:val="0"/>
      <w:marTop w:val="0"/>
      <w:marBottom w:val="0"/>
      <w:divBdr>
        <w:top w:val="none" w:sz="0" w:space="0" w:color="auto"/>
        <w:left w:val="none" w:sz="0" w:space="0" w:color="auto"/>
        <w:bottom w:val="none" w:sz="0" w:space="0" w:color="auto"/>
        <w:right w:val="none" w:sz="0" w:space="0" w:color="auto"/>
      </w:divBdr>
    </w:div>
    <w:div w:id="1724675374">
      <w:bodyDiv w:val="1"/>
      <w:marLeft w:val="0"/>
      <w:marRight w:val="0"/>
      <w:marTop w:val="0"/>
      <w:marBottom w:val="0"/>
      <w:divBdr>
        <w:top w:val="none" w:sz="0" w:space="0" w:color="auto"/>
        <w:left w:val="none" w:sz="0" w:space="0" w:color="auto"/>
        <w:bottom w:val="none" w:sz="0" w:space="0" w:color="auto"/>
        <w:right w:val="none" w:sz="0" w:space="0" w:color="auto"/>
      </w:divBdr>
    </w:div>
    <w:div w:id="1766270457">
      <w:bodyDiv w:val="1"/>
      <w:marLeft w:val="0"/>
      <w:marRight w:val="0"/>
      <w:marTop w:val="0"/>
      <w:marBottom w:val="0"/>
      <w:divBdr>
        <w:top w:val="none" w:sz="0" w:space="0" w:color="auto"/>
        <w:left w:val="none" w:sz="0" w:space="0" w:color="auto"/>
        <w:bottom w:val="none" w:sz="0" w:space="0" w:color="auto"/>
        <w:right w:val="none" w:sz="0" w:space="0" w:color="auto"/>
      </w:divBdr>
    </w:div>
    <w:div w:id="1777478278">
      <w:bodyDiv w:val="1"/>
      <w:marLeft w:val="0"/>
      <w:marRight w:val="0"/>
      <w:marTop w:val="0"/>
      <w:marBottom w:val="0"/>
      <w:divBdr>
        <w:top w:val="none" w:sz="0" w:space="0" w:color="auto"/>
        <w:left w:val="none" w:sz="0" w:space="0" w:color="auto"/>
        <w:bottom w:val="none" w:sz="0" w:space="0" w:color="auto"/>
        <w:right w:val="none" w:sz="0" w:space="0" w:color="auto"/>
      </w:divBdr>
    </w:div>
    <w:div w:id="1852723572">
      <w:bodyDiv w:val="1"/>
      <w:marLeft w:val="0"/>
      <w:marRight w:val="0"/>
      <w:marTop w:val="0"/>
      <w:marBottom w:val="0"/>
      <w:divBdr>
        <w:top w:val="none" w:sz="0" w:space="0" w:color="auto"/>
        <w:left w:val="none" w:sz="0" w:space="0" w:color="auto"/>
        <w:bottom w:val="none" w:sz="0" w:space="0" w:color="auto"/>
        <w:right w:val="none" w:sz="0" w:space="0" w:color="auto"/>
      </w:divBdr>
    </w:div>
    <w:div w:id="1855264028">
      <w:bodyDiv w:val="1"/>
      <w:marLeft w:val="0"/>
      <w:marRight w:val="0"/>
      <w:marTop w:val="0"/>
      <w:marBottom w:val="0"/>
      <w:divBdr>
        <w:top w:val="none" w:sz="0" w:space="0" w:color="auto"/>
        <w:left w:val="none" w:sz="0" w:space="0" w:color="auto"/>
        <w:bottom w:val="none" w:sz="0" w:space="0" w:color="auto"/>
        <w:right w:val="none" w:sz="0" w:space="0" w:color="auto"/>
      </w:divBdr>
    </w:div>
    <w:div w:id="1858348978">
      <w:bodyDiv w:val="1"/>
      <w:marLeft w:val="0"/>
      <w:marRight w:val="0"/>
      <w:marTop w:val="0"/>
      <w:marBottom w:val="0"/>
      <w:divBdr>
        <w:top w:val="none" w:sz="0" w:space="0" w:color="auto"/>
        <w:left w:val="none" w:sz="0" w:space="0" w:color="auto"/>
        <w:bottom w:val="none" w:sz="0" w:space="0" w:color="auto"/>
        <w:right w:val="none" w:sz="0" w:space="0" w:color="auto"/>
      </w:divBdr>
    </w:div>
    <w:div w:id="1872495702">
      <w:bodyDiv w:val="1"/>
      <w:marLeft w:val="0"/>
      <w:marRight w:val="0"/>
      <w:marTop w:val="0"/>
      <w:marBottom w:val="0"/>
      <w:divBdr>
        <w:top w:val="none" w:sz="0" w:space="0" w:color="auto"/>
        <w:left w:val="none" w:sz="0" w:space="0" w:color="auto"/>
        <w:bottom w:val="none" w:sz="0" w:space="0" w:color="auto"/>
        <w:right w:val="none" w:sz="0" w:space="0" w:color="auto"/>
      </w:divBdr>
    </w:div>
    <w:div w:id="1894537729">
      <w:bodyDiv w:val="1"/>
      <w:marLeft w:val="0"/>
      <w:marRight w:val="0"/>
      <w:marTop w:val="0"/>
      <w:marBottom w:val="0"/>
      <w:divBdr>
        <w:top w:val="none" w:sz="0" w:space="0" w:color="auto"/>
        <w:left w:val="none" w:sz="0" w:space="0" w:color="auto"/>
        <w:bottom w:val="none" w:sz="0" w:space="0" w:color="auto"/>
        <w:right w:val="none" w:sz="0" w:space="0" w:color="auto"/>
      </w:divBdr>
    </w:div>
    <w:div w:id="1922910847">
      <w:bodyDiv w:val="1"/>
      <w:marLeft w:val="0"/>
      <w:marRight w:val="0"/>
      <w:marTop w:val="0"/>
      <w:marBottom w:val="0"/>
      <w:divBdr>
        <w:top w:val="none" w:sz="0" w:space="0" w:color="auto"/>
        <w:left w:val="none" w:sz="0" w:space="0" w:color="auto"/>
        <w:bottom w:val="none" w:sz="0" w:space="0" w:color="auto"/>
        <w:right w:val="none" w:sz="0" w:space="0" w:color="auto"/>
      </w:divBdr>
    </w:div>
    <w:div w:id="1930116321">
      <w:bodyDiv w:val="1"/>
      <w:marLeft w:val="0"/>
      <w:marRight w:val="0"/>
      <w:marTop w:val="0"/>
      <w:marBottom w:val="0"/>
      <w:divBdr>
        <w:top w:val="none" w:sz="0" w:space="0" w:color="auto"/>
        <w:left w:val="none" w:sz="0" w:space="0" w:color="auto"/>
        <w:bottom w:val="none" w:sz="0" w:space="0" w:color="auto"/>
        <w:right w:val="none" w:sz="0" w:space="0" w:color="auto"/>
      </w:divBdr>
    </w:div>
    <w:div w:id="1987127163">
      <w:bodyDiv w:val="1"/>
      <w:marLeft w:val="0"/>
      <w:marRight w:val="0"/>
      <w:marTop w:val="0"/>
      <w:marBottom w:val="0"/>
      <w:divBdr>
        <w:top w:val="none" w:sz="0" w:space="0" w:color="auto"/>
        <w:left w:val="none" w:sz="0" w:space="0" w:color="auto"/>
        <w:bottom w:val="none" w:sz="0" w:space="0" w:color="auto"/>
        <w:right w:val="none" w:sz="0" w:space="0" w:color="auto"/>
      </w:divBdr>
    </w:div>
    <w:div w:id="1993748976">
      <w:bodyDiv w:val="1"/>
      <w:marLeft w:val="0"/>
      <w:marRight w:val="0"/>
      <w:marTop w:val="0"/>
      <w:marBottom w:val="0"/>
      <w:divBdr>
        <w:top w:val="none" w:sz="0" w:space="0" w:color="auto"/>
        <w:left w:val="none" w:sz="0" w:space="0" w:color="auto"/>
        <w:bottom w:val="none" w:sz="0" w:space="0" w:color="auto"/>
        <w:right w:val="none" w:sz="0" w:space="0" w:color="auto"/>
      </w:divBdr>
    </w:div>
    <w:div w:id="2000886637">
      <w:bodyDiv w:val="1"/>
      <w:marLeft w:val="0"/>
      <w:marRight w:val="0"/>
      <w:marTop w:val="0"/>
      <w:marBottom w:val="0"/>
      <w:divBdr>
        <w:top w:val="none" w:sz="0" w:space="0" w:color="auto"/>
        <w:left w:val="none" w:sz="0" w:space="0" w:color="auto"/>
        <w:bottom w:val="none" w:sz="0" w:space="0" w:color="auto"/>
        <w:right w:val="none" w:sz="0" w:space="0" w:color="auto"/>
      </w:divBdr>
    </w:div>
    <w:div w:id="2003198008">
      <w:bodyDiv w:val="1"/>
      <w:marLeft w:val="0"/>
      <w:marRight w:val="0"/>
      <w:marTop w:val="0"/>
      <w:marBottom w:val="0"/>
      <w:divBdr>
        <w:top w:val="none" w:sz="0" w:space="0" w:color="auto"/>
        <w:left w:val="none" w:sz="0" w:space="0" w:color="auto"/>
        <w:bottom w:val="none" w:sz="0" w:space="0" w:color="auto"/>
        <w:right w:val="none" w:sz="0" w:space="0" w:color="auto"/>
      </w:divBdr>
    </w:div>
    <w:div w:id="2037922748">
      <w:bodyDiv w:val="1"/>
      <w:marLeft w:val="0"/>
      <w:marRight w:val="0"/>
      <w:marTop w:val="0"/>
      <w:marBottom w:val="0"/>
      <w:divBdr>
        <w:top w:val="none" w:sz="0" w:space="0" w:color="auto"/>
        <w:left w:val="none" w:sz="0" w:space="0" w:color="auto"/>
        <w:bottom w:val="none" w:sz="0" w:space="0" w:color="auto"/>
        <w:right w:val="none" w:sz="0" w:space="0" w:color="auto"/>
      </w:divBdr>
    </w:div>
    <w:div w:id="2050690568">
      <w:bodyDiv w:val="1"/>
      <w:marLeft w:val="0"/>
      <w:marRight w:val="0"/>
      <w:marTop w:val="0"/>
      <w:marBottom w:val="0"/>
      <w:divBdr>
        <w:top w:val="none" w:sz="0" w:space="0" w:color="auto"/>
        <w:left w:val="none" w:sz="0" w:space="0" w:color="auto"/>
        <w:bottom w:val="none" w:sz="0" w:space="0" w:color="auto"/>
        <w:right w:val="none" w:sz="0" w:space="0" w:color="auto"/>
      </w:divBdr>
    </w:div>
    <w:div w:id="2084177516">
      <w:bodyDiv w:val="1"/>
      <w:marLeft w:val="0"/>
      <w:marRight w:val="0"/>
      <w:marTop w:val="0"/>
      <w:marBottom w:val="0"/>
      <w:divBdr>
        <w:top w:val="none" w:sz="0" w:space="0" w:color="auto"/>
        <w:left w:val="none" w:sz="0" w:space="0" w:color="auto"/>
        <w:bottom w:val="none" w:sz="0" w:space="0" w:color="auto"/>
        <w:right w:val="none" w:sz="0" w:space="0" w:color="auto"/>
      </w:divBdr>
    </w:div>
    <w:div w:id="2104766493">
      <w:bodyDiv w:val="1"/>
      <w:marLeft w:val="0"/>
      <w:marRight w:val="0"/>
      <w:marTop w:val="0"/>
      <w:marBottom w:val="0"/>
      <w:divBdr>
        <w:top w:val="none" w:sz="0" w:space="0" w:color="auto"/>
        <w:left w:val="none" w:sz="0" w:space="0" w:color="auto"/>
        <w:bottom w:val="none" w:sz="0" w:space="0" w:color="auto"/>
        <w:right w:val="none" w:sz="0" w:space="0" w:color="auto"/>
      </w:divBdr>
    </w:div>
    <w:div w:id="2121759717">
      <w:bodyDiv w:val="1"/>
      <w:marLeft w:val="0"/>
      <w:marRight w:val="0"/>
      <w:marTop w:val="0"/>
      <w:marBottom w:val="0"/>
      <w:divBdr>
        <w:top w:val="none" w:sz="0" w:space="0" w:color="auto"/>
        <w:left w:val="none" w:sz="0" w:space="0" w:color="auto"/>
        <w:bottom w:val="none" w:sz="0" w:space="0" w:color="auto"/>
        <w:right w:val="none" w:sz="0" w:space="0" w:color="auto"/>
      </w:divBdr>
    </w:div>
    <w:div w:id="2127574690">
      <w:bodyDiv w:val="1"/>
      <w:marLeft w:val="0"/>
      <w:marRight w:val="0"/>
      <w:marTop w:val="0"/>
      <w:marBottom w:val="0"/>
      <w:divBdr>
        <w:top w:val="none" w:sz="0" w:space="0" w:color="auto"/>
        <w:left w:val="none" w:sz="0" w:space="0" w:color="auto"/>
        <w:bottom w:val="none" w:sz="0" w:space="0" w:color="auto"/>
        <w:right w:val="none" w:sz="0" w:space="0" w:color="auto"/>
      </w:divBdr>
    </w:div>
    <w:div w:id="213609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techopedia.com/6/28587/internet/8-steps-to-understanding-ip-subnetting" TargetMode="External"/><Relationship Id="rId26" Type="http://schemas.openxmlformats.org/officeDocument/2006/relationships/image" Target="media/image13.jpeg"/><Relationship Id="rId39" Type="http://schemas.openxmlformats.org/officeDocument/2006/relationships/hyperlink" Target="https://www.techopedia.com/6/28587/internet/8-steps-to-understanding-ip-subnetting." TargetMode="External"/><Relationship Id="rId21" Type="http://schemas.openxmlformats.org/officeDocument/2006/relationships/image" Target="media/image8.jpeg"/><Relationship Id="rId34" Type="http://schemas.openxmlformats.org/officeDocument/2006/relationships/hyperlink" Target="https://www.watchguard.com/wgrd-resource-center/security-fundamentals/understanding-ip-addresses-and-binary."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juniper.net/us/en/research-topics/what-is-ipv4-vs-ipv6.html#:~:text=IPv6%20offers%20these%20improvements%20over,from%2032%20to%20128%20bits" TargetMode="External"/><Relationship Id="rId20" Type="http://schemas.openxmlformats.org/officeDocument/2006/relationships/image" Target="media/image7.jpeg"/><Relationship Id="rId29" Type="http://schemas.openxmlformats.org/officeDocument/2006/relationships/image" Target="media/image16.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hyperlink" Target="https://history-computer.com/type-1-vs-type-2-hypervisors/." TargetMode="External"/><Relationship Id="rId37" Type="http://schemas.openxmlformats.org/officeDocument/2006/relationships/hyperlink" Target="https://www.juniper.net/us/en/research-topics/what-is-ipv4-vs-ipv6.html."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0.jpeg"/><Relationship Id="rId28" Type="http://schemas.openxmlformats.org/officeDocument/2006/relationships/image" Target="media/image15.PNG"/><Relationship Id="rId36" Type="http://schemas.openxmlformats.org/officeDocument/2006/relationships/hyperlink" Target="https://www.watchguard.com/help/docs/help-center/en-US/Content/en-US/Fireware/nat/network_addr_translation_about_c.html." TargetMode="External"/><Relationship Id="rId10" Type="http://schemas.openxmlformats.org/officeDocument/2006/relationships/hyperlink" Target="https://phoenixnap.com/kb/what-is-hypervisor-type-1-2" TargetMode="External"/><Relationship Id="rId19" Type="http://schemas.openxmlformats.org/officeDocument/2006/relationships/image" Target="media/image6.png"/><Relationship Id="rId31" Type="http://schemas.openxmlformats.org/officeDocument/2006/relationships/hyperlink" Target="https://phoenixnap.com/kb/what-is-hypervisor-type-1-2." TargetMode="External"/><Relationship Id="rId4" Type="http://schemas.openxmlformats.org/officeDocument/2006/relationships/customXml" Target="../customXml/item4.xml"/><Relationship Id="rId9" Type="http://schemas.openxmlformats.org/officeDocument/2006/relationships/hyperlink" Target="mailto:0152272@student.uwtsd.ac.uk" TargetMode="External"/><Relationship Id="rId14" Type="http://schemas.openxmlformats.org/officeDocument/2006/relationships/hyperlink" Target="https://study-ccna.com/private-ip-addresses-explained/" TargetMode="Externa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hyperlink" Target="https://study-ccna.com/private-ip-addresses-explaine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2.jpeg"/><Relationship Id="rId33" Type="http://schemas.openxmlformats.org/officeDocument/2006/relationships/hyperlink" Target="https://jbs.live/understanding-type-2-hypervisor/." TargetMode="External"/><Relationship Id="rId38" Type="http://schemas.openxmlformats.org/officeDocument/2006/relationships/hyperlink" Target="https://www.siteground.co.uk/kb/ipv4-vs-ipv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4F4DD442E3411EB0DC1FA68BD63224"/>
        <w:category>
          <w:name w:val="General"/>
          <w:gallery w:val="placeholder"/>
        </w:category>
        <w:types>
          <w:type w:val="bbPlcHdr"/>
        </w:types>
        <w:behaviors>
          <w:behavior w:val="content"/>
        </w:behaviors>
        <w:guid w:val="{5AB09394-457A-4115-A20F-3A69F424EFDD}"/>
      </w:docPartPr>
      <w:docPartBody>
        <w:p w:rsidR="00D83E32" w:rsidRDefault="005B5ACC">
          <w:r w:rsidRPr="00AB261A">
            <w:rPr>
              <w:rStyle w:val="PlaceholderText"/>
            </w:rPr>
            <w:t>Formatting...</w:t>
          </w:r>
        </w:p>
      </w:docPartBody>
    </w:docPart>
    <w:docPart>
      <w:docPartPr>
        <w:name w:val="893238D4070E474DAB81696A82C066E4"/>
        <w:category>
          <w:name w:val="General"/>
          <w:gallery w:val="placeholder"/>
        </w:category>
        <w:types>
          <w:type w:val="bbPlcHdr"/>
        </w:types>
        <w:behaviors>
          <w:behavior w:val="content"/>
        </w:behaviors>
        <w:guid w:val="{8EA190FF-A282-4A4B-A604-D6451A8305A8}"/>
      </w:docPartPr>
      <w:docPartBody>
        <w:p w:rsidR="00D83E32" w:rsidRDefault="005B5ACC">
          <w:r w:rsidRPr="00AB261A">
            <w:rPr>
              <w:rStyle w:val="PlaceholderText"/>
            </w:rPr>
            <w:t>Formatting Bibliography...</w:t>
          </w:r>
        </w:p>
      </w:docPartBody>
    </w:docPart>
    <w:docPart>
      <w:docPartPr>
        <w:name w:val="9525FB18939E4848AFC2F16B082982D0"/>
        <w:category>
          <w:name w:val="General"/>
          <w:gallery w:val="placeholder"/>
        </w:category>
        <w:types>
          <w:type w:val="bbPlcHdr"/>
        </w:types>
        <w:behaviors>
          <w:behavior w:val="content"/>
        </w:behaviors>
        <w:guid w:val="{CA35870A-9AD7-44D6-A8E0-63F5BD5B17D5}"/>
      </w:docPartPr>
      <w:docPartBody>
        <w:p w:rsidR="00D83E32" w:rsidRDefault="00D83E32">
          <w:r w:rsidRPr="002F497B">
            <w:rPr>
              <w:rStyle w:val="PlaceholderText"/>
            </w:rPr>
            <w:t>Formatting...</w:t>
          </w:r>
        </w:p>
      </w:docPartBody>
    </w:docPart>
    <w:docPart>
      <w:docPartPr>
        <w:name w:val="11CA221F637A456AADF8C5065CB6FAA2"/>
        <w:category>
          <w:name w:val="General"/>
          <w:gallery w:val="placeholder"/>
        </w:category>
        <w:types>
          <w:type w:val="bbPlcHdr"/>
        </w:types>
        <w:behaviors>
          <w:behavior w:val="content"/>
        </w:behaviors>
        <w:guid w:val="{0C8D0A94-7B5C-4991-B132-24A1EDD69D0E}"/>
      </w:docPartPr>
      <w:docPartBody>
        <w:p w:rsidR="00E6102E" w:rsidRDefault="00E6102E">
          <w:r w:rsidRPr="00A63789">
            <w:rPr>
              <w:rStyle w:val="PlaceholderText"/>
            </w:rPr>
            <w:t>Formatting...</w:t>
          </w:r>
        </w:p>
      </w:docPartBody>
    </w:docPart>
    <w:docPart>
      <w:docPartPr>
        <w:name w:val="0C489F86EB9045F2A167765E390084C3"/>
        <w:category>
          <w:name w:val="General"/>
          <w:gallery w:val="placeholder"/>
        </w:category>
        <w:types>
          <w:type w:val="bbPlcHdr"/>
        </w:types>
        <w:behaviors>
          <w:behavior w:val="content"/>
        </w:behaviors>
        <w:guid w:val="{0148B56A-B4BE-43BC-8744-D0E75DEEB93E}"/>
      </w:docPartPr>
      <w:docPartBody>
        <w:p w:rsidR="00E6102E" w:rsidRDefault="00E6102E">
          <w:r w:rsidRPr="00A63789">
            <w:rPr>
              <w:rStyle w:val="PlaceholderText"/>
            </w:rPr>
            <w:t>Formatting...</w:t>
          </w:r>
        </w:p>
      </w:docPartBody>
    </w:docPart>
    <w:docPart>
      <w:docPartPr>
        <w:name w:val="0ED1023DA9994DA3B39A3EC76862BB2F"/>
        <w:category>
          <w:name w:val="General"/>
          <w:gallery w:val="placeholder"/>
        </w:category>
        <w:types>
          <w:type w:val="bbPlcHdr"/>
        </w:types>
        <w:behaviors>
          <w:behavior w:val="content"/>
        </w:behaviors>
        <w:guid w:val="{3CC72B97-3E8D-4F8A-AB40-62027B2F6FC0}"/>
      </w:docPartPr>
      <w:docPartBody>
        <w:p w:rsidR="00E6102E" w:rsidRDefault="00E6102E">
          <w:r w:rsidRPr="00A63789">
            <w:rPr>
              <w:rStyle w:val="PlaceholderText"/>
            </w:rPr>
            <w:t>Formatting...</w:t>
          </w:r>
        </w:p>
      </w:docPartBody>
    </w:docPart>
    <w:docPart>
      <w:docPartPr>
        <w:name w:val="A55025BE95AC4DDB9B3B89BF03CF835C"/>
        <w:category>
          <w:name w:val="General"/>
          <w:gallery w:val="placeholder"/>
        </w:category>
        <w:types>
          <w:type w:val="bbPlcHdr"/>
        </w:types>
        <w:behaviors>
          <w:behavior w:val="content"/>
        </w:behaviors>
        <w:guid w:val="{256F2AA0-BD19-4480-9109-24B3F8D3A7AF}"/>
      </w:docPartPr>
      <w:docPartBody>
        <w:p w:rsidR="00E6102E" w:rsidRDefault="00E6102E">
          <w:r w:rsidRPr="00A63789">
            <w:rPr>
              <w:rStyle w:val="PlaceholderText"/>
            </w:rPr>
            <w:t>Formatting...</w:t>
          </w:r>
        </w:p>
      </w:docPartBody>
    </w:docPart>
    <w:docPart>
      <w:docPartPr>
        <w:name w:val="DD75DE1BECC84ACFBDF3F78D86E08641"/>
        <w:category>
          <w:name w:val="General"/>
          <w:gallery w:val="placeholder"/>
        </w:category>
        <w:types>
          <w:type w:val="bbPlcHdr"/>
        </w:types>
        <w:behaviors>
          <w:behavior w:val="content"/>
        </w:behaviors>
        <w:guid w:val="{0B11AD49-D865-4252-939D-5A38FBEF8761}"/>
      </w:docPartPr>
      <w:docPartBody>
        <w:p w:rsidR="00E6102E" w:rsidRDefault="00E6102E">
          <w:r w:rsidRPr="00A63789">
            <w:rPr>
              <w:rStyle w:val="PlaceholderText"/>
            </w:rPr>
            <w:t>Formatting...</w:t>
          </w:r>
        </w:p>
      </w:docPartBody>
    </w:docPart>
    <w:docPart>
      <w:docPartPr>
        <w:name w:val="C90620FB96574F5B876A8B0E00272AE5"/>
        <w:category>
          <w:name w:val="General"/>
          <w:gallery w:val="placeholder"/>
        </w:category>
        <w:types>
          <w:type w:val="bbPlcHdr"/>
        </w:types>
        <w:behaviors>
          <w:behavior w:val="content"/>
        </w:behaviors>
        <w:guid w:val="{3132AEC9-2A0E-474C-A202-9A08C899FCF8}"/>
      </w:docPartPr>
      <w:docPartBody>
        <w:p w:rsidR="00E6102E" w:rsidRDefault="00E6102E">
          <w:r w:rsidRPr="00B16191">
            <w:rPr>
              <w:rStyle w:val="PlaceholderText"/>
            </w:rPr>
            <w:t>Formatting...</w:t>
          </w:r>
        </w:p>
      </w:docPartBody>
    </w:docPart>
    <w:docPart>
      <w:docPartPr>
        <w:name w:val="3B0F9B2D064F4201AE672BB2994AA7F4"/>
        <w:category>
          <w:name w:val="General"/>
          <w:gallery w:val="placeholder"/>
        </w:category>
        <w:types>
          <w:type w:val="bbPlcHdr"/>
        </w:types>
        <w:behaviors>
          <w:behavior w:val="content"/>
        </w:behaviors>
        <w:guid w:val="{87C7AB96-2168-4CBA-868F-77D52922E5BB}"/>
      </w:docPartPr>
      <w:docPartBody>
        <w:p w:rsidR="00E6102E" w:rsidRDefault="00E6102E">
          <w:r w:rsidRPr="00B16191">
            <w:rPr>
              <w:rStyle w:val="PlaceholderText"/>
            </w:rPr>
            <w:t>Formatting...</w:t>
          </w:r>
        </w:p>
      </w:docPartBody>
    </w:docPart>
    <w:docPart>
      <w:docPartPr>
        <w:name w:val="03A0295BBC0B4E60841CD0C6DF04521C"/>
        <w:category>
          <w:name w:val="General"/>
          <w:gallery w:val="placeholder"/>
        </w:category>
        <w:types>
          <w:type w:val="bbPlcHdr"/>
        </w:types>
        <w:behaviors>
          <w:behavior w:val="content"/>
        </w:behaviors>
        <w:guid w:val="{F3804B6F-801C-453A-A88D-EC44DB7C1820}"/>
      </w:docPartPr>
      <w:docPartBody>
        <w:p w:rsidR="00E6102E" w:rsidRDefault="00E6102E">
          <w:r w:rsidRPr="00B16191">
            <w:rPr>
              <w:rStyle w:val="PlaceholderText"/>
            </w:rPr>
            <w:t>Formatting...</w:t>
          </w:r>
        </w:p>
      </w:docPartBody>
    </w:docPart>
    <w:docPart>
      <w:docPartPr>
        <w:name w:val="A4D80EFBA2694A7DA5C980F92DDD336F"/>
        <w:category>
          <w:name w:val="General"/>
          <w:gallery w:val="placeholder"/>
        </w:category>
        <w:types>
          <w:type w:val="bbPlcHdr"/>
        </w:types>
        <w:behaviors>
          <w:behavior w:val="content"/>
        </w:behaviors>
        <w:guid w:val="{EFE1332D-F24B-4079-A65E-C4723B3EC0E6}"/>
      </w:docPartPr>
      <w:docPartBody>
        <w:p w:rsidR="00E6102E" w:rsidRDefault="00E6102E">
          <w:r w:rsidRPr="00B16191">
            <w:rPr>
              <w:rStyle w:val="PlaceholderText"/>
            </w:rPr>
            <w:t>Formatting...</w:t>
          </w:r>
        </w:p>
      </w:docPartBody>
    </w:docPart>
    <w:docPart>
      <w:docPartPr>
        <w:name w:val="1CBB8146552049C084DD50D53DF9005A"/>
        <w:category>
          <w:name w:val="General"/>
          <w:gallery w:val="placeholder"/>
        </w:category>
        <w:types>
          <w:type w:val="bbPlcHdr"/>
        </w:types>
        <w:behaviors>
          <w:behavior w:val="content"/>
        </w:behaviors>
        <w:guid w:val="{E0653B85-4323-4295-A94D-CDD111AA13A5}"/>
      </w:docPartPr>
      <w:docPartBody>
        <w:p w:rsidR="00E6102E" w:rsidRDefault="00E6102E">
          <w:r w:rsidRPr="00B16191">
            <w:rPr>
              <w:rStyle w:val="PlaceholderText"/>
            </w:rPr>
            <w:t>Formatting...</w:t>
          </w:r>
        </w:p>
      </w:docPartBody>
    </w:docPart>
    <w:docPart>
      <w:docPartPr>
        <w:name w:val="CA6E871E65994ECC940DD3AF19CCEB4C"/>
        <w:category>
          <w:name w:val="General"/>
          <w:gallery w:val="placeholder"/>
        </w:category>
        <w:types>
          <w:type w:val="bbPlcHdr"/>
        </w:types>
        <w:behaviors>
          <w:behavior w:val="content"/>
        </w:behaviors>
        <w:guid w:val="{FC7FB3C0-51DB-42DD-82A2-73A383B3597A}"/>
      </w:docPartPr>
      <w:docPartBody>
        <w:p w:rsidR="00E6102E" w:rsidRDefault="00E6102E">
          <w:r w:rsidRPr="00B1619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ACC"/>
    <w:rsid w:val="002828E6"/>
    <w:rsid w:val="005B5ACC"/>
    <w:rsid w:val="00757B5B"/>
    <w:rsid w:val="007609A6"/>
    <w:rsid w:val="00D83E32"/>
    <w:rsid w:val="00E1101B"/>
    <w:rsid w:val="00E61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6102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BFB093-2BDF-47F5-AB39-66AA0F48BAE9}">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95556558&quot;:{&quot;referencesIds&quot;:[&quot;doc:65d7918f2d1db146f5b78ad0&quot;],&quot;referencesOptions&quot;:{&quot;doc:65d7918f2d1db146f5b78ad0&quot;:{&quot;author&quot;:true,&quot;year&quot;:true,&quot;pageReplace&quot;:&quot;&quot;,&quot;prefix&quot;:&quot;&quot;,&quot;suffix&quot;:&quot;&quot;}},&quot;hasBrokenReferences&quot;:false,&quot;hasManualEdits&quot;:false,&quot;citationType&quot;:&quot;inline&quot;,&quot;id&quot;:395556558,&quot;citationText&quot;:&quot;&lt;span style=\&quot;font-family:Calibri;font-size:14.666666666666666px;color:#000000\&quot;&gt;[6]&lt;/span&gt;&quot;},&quot;1311826952&quot;:{&quot;referencesIds&quot;:[&quot;doc:65d7e681b117416a63638eec&quot;],&quot;referencesOptions&quot;:{&quot;doc:65d7e681b117416a63638eec&quot;:{&quot;author&quot;:true,&quot;year&quot;:true,&quot;pageReplace&quot;:&quot;&quot;,&quot;prefix&quot;:&quot;&quot;,&quot;suffix&quot;:&quot;&quot;}},&quot;hasBrokenReferences&quot;:false,&quot;hasManualEdits&quot;:false,&quot;citationType&quot;:&quot;inline&quot;,&quot;id&quot;:1311826952,&quot;citationText&quot;:&quot;&lt;span style=\&quot;font-family:Calibri;font-size:14.666666666666666px;color:#000000\&quot;&gt;[8]&lt;/span&gt;&quot;},&quot;1908570345&quot;:{&quot;referencesIds&quot;:[&quot;doc:65d86f862d1db146f5b79d33&quot;],&quot;referencesOptions&quot;:{&quot;doc:65d86f862d1db146f5b79d33&quot;:{&quot;author&quot;:true,&quot;year&quot;:true,&quot;pageReplace&quot;:&quot;&quot;,&quot;prefix&quot;:&quot;&quot;,&quot;suffix&quot;:&quot;&quot;}},&quot;hasBrokenReferences&quot;:false,&quot;hasManualEdits&quot;:false,&quot;citationType&quot;:&quot;inline&quot;,&quot;id&quot;:1908570345,&quot;citationText&quot;:&quot;&lt;span style=\&quot;font-family:Calibri;font-size:14.666666666666666px;color:#000000\&quot;&gt;[11]&lt;/span&gt;&quot;},&quot;-517460498&quot;:{&quot;referencesIds&quot;:[&quot;doc:65c2b30c02f82c26e7383817&quot;],&quot;referencesOptions&quot;:{&quot;doc:65c2b30c02f82c26e7383817&quot;:{&quot;author&quot;:true,&quot;year&quot;:true,&quot;pageReplace&quot;:&quot;&quot;,&quot;prefix&quot;:&quot;&quot;,&quot;suffix&quot;:&quot;&quot;}},&quot;hasBrokenReferences&quot;:false,&quot;hasManualEdits&quot;:false,&quot;citationType&quot;:&quot;inline&quot;,&quot;id&quot;:-517460498,&quot;citationText&quot;:&quot;&lt;span style=\&quot;font-family:Calibri;font-size:14.666666666666666px;color:#000000\&quot;&gt;[1]&lt;/span&gt;&quot;},&quot;-1229839311&quot;:{&quot;referencesIds&quot;:[&quot;doc:65c8b156d0506b6c9ebd5b3c&quot;],&quot;referencesOptions&quot;:{&quot;doc:65c8b156d0506b6c9ebd5b3c&quot;:{&quot;author&quot;:true,&quot;year&quot;:true,&quot;pageReplace&quot;:&quot;&quot;,&quot;prefix&quot;:&quot;&quot;,&quot;suffix&quot;:&quot;&quot;}},&quot;hasBrokenReferences&quot;:false,&quot;hasManualEdits&quot;:false,&quot;citationType&quot;:&quot;inline&quot;,&quot;id&quot;:-1229839311,&quot;citationText&quot;:&quot;&lt;span style=\&quot;font-family:Calibri;font-size:14.666666666666666px;color:#000000\&quot;&gt;[2]&lt;/span&gt;&quot;},&quot;-1669169663&quot;:{&quot;referencesIds&quot;:[&quot;doc:65d745e72b8b946677436967&quot;],&quot;referencesOptions&quot;:{&quot;doc:65d745e72b8b946677436967&quot;:{&quot;author&quot;:true,&quot;year&quot;:true,&quot;pageReplace&quot;:&quot;&quot;,&quot;prefix&quot;:&quot;&quot;,&quot;suffix&quot;:&quot;&quot;}},&quot;hasBrokenReferences&quot;:false,&quot;hasManualEdits&quot;:false,&quot;citationType&quot;:&quot;inline&quot;,&quot;id&quot;:-1669169663,&quot;citationText&quot;:&quot;&lt;span style=\&quot;font-family:Calibri;font-size:14.666666666666666px;color:#000000\&quot;&gt;[3]&lt;/span&gt;&quot;},&quot;-59253858&quot;:{&quot;referencesIds&quot;:[&quot;doc:65d74a5533c14051a247078a&quot;],&quot;referencesOptions&quot;:{&quot;doc:65d74a5533c14051a247078a&quot;:{&quot;author&quot;:true,&quot;year&quot;:true,&quot;pageReplace&quot;:&quot;&quot;,&quot;prefix&quot;:&quot;&quot;,&quot;suffix&quot;:&quot;&quot;}},&quot;hasBrokenReferences&quot;:false,&quot;hasManualEdits&quot;:false,&quot;citationType&quot;:&quot;inline&quot;,&quot;id&quot;:-59253858,&quot;citationText&quot;:&quot;&lt;span style=\&quot;font-family:Calibri;font-size:14.666666666666666px;color:#000000\&quot;&gt;[4]&lt;/span&gt;&quot;},&quot;-701012912&quot;:{&quot;referencesIds&quot;:[&quot;doc:65d75458937aa01811adc6c9&quot;],&quot;referencesOptions&quot;:{&quot;doc:65d75458937aa01811adc6c9&quot;:{&quot;author&quot;:true,&quot;year&quot;:true,&quot;pageReplace&quot;:&quot;&quot;,&quot;prefix&quot;:&quot;&quot;,&quot;suffix&quot;:&quot;&quot;}},&quot;hasBrokenReferences&quot;:false,&quot;hasManualEdits&quot;:false,&quot;citationType&quot;:&quot;inline&quot;,&quot;id&quot;:-701012912,&quot;citationText&quot;:&quot;&lt;span style=\&quot;font-family:Calibri;font-size:14.666666666666666px;color:#000000\&quot;&gt;[5]&lt;/span&gt;&quot;},&quot;-1937133828&quot;:{&quot;referencesIds&quot;:[&quot;doc:65d7e3c42d7a3702c7c2bc6c&quot;],&quot;referencesOptions&quot;:{&quot;doc:65d7e3c42d7a3702c7c2bc6c&quot;:{&quot;author&quot;:true,&quot;year&quot;:true,&quot;pageReplace&quot;:&quot;&quot;,&quot;prefix&quot;:&quot;&quot;,&quot;suffix&quot;:&quot;&quot;}},&quot;hasBrokenReferences&quot;:false,&quot;hasManualEdits&quot;:false,&quot;citationType&quot;:&quot;inline&quot;,&quot;id&quot;:-1937133828,&quot;citationText&quot;:&quot;&lt;span style=\&quot;font-family:Calibri;font-size:14.666666666666666px;color:#000000\&quot;&gt;[7]&lt;/span&gt;&quot;},&quot;-1221510361&quot;:{&quot;referencesIds&quot;:[&quot;doc:65d7e3c42d7a3702c7c2bc6c&quot;],&quot;referencesOptions&quot;:{&quot;doc:65d7e3c42d7a3702c7c2bc6c&quot;:{&quot;author&quot;:true,&quot;year&quot;:true,&quot;pageReplace&quot;:&quot;&quot;,&quot;prefix&quot;:&quot;&quot;,&quot;suffix&quot;:&quot;&quot;}},&quot;hasBrokenReferences&quot;:false,&quot;hasManualEdits&quot;:false,&quot;citationType&quot;:&quot;inline&quot;,&quot;id&quot;:-1221510361,&quot;citationText&quot;:&quot;&lt;span style=\&quot;font-family:Calibri;font-size:14.666666666666666px;color:#000000\&quot;&gt;[7]&lt;/span&gt;&quot;},&quot;-1675094366&quot;:{&quot;referencesIds&quot;:[&quot;doc:65d88117a51e646ff4e7f11e&quot;],&quot;referencesOptions&quot;:{&quot;doc:65d88117a51e646ff4e7f11e&quot;:{&quot;author&quot;:true,&quot;year&quot;:true,&quot;pageReplace&quot;:&quot;&quot;,&quot;prefix&quot;:&quot;&quot;,&quot;suffix&quot;:&quot;&quot;}},&quot;hasBrokenReferences&quot;:false,&quot;hasManualEdits&quot;:false,&quot;citationType&quot;:&quot;inline&quot;,&quot;id&quot;:-1675094366,&quot;citationText&quot;:&quot;&lt;span style=\&quot;font-family:Calibri;font-size:14.666666666666666px;color:#000000\&quot;&gt;[9]&lt;/span&gt;&quot;},&quot;-1974970332&quot;:{&quot;referencesIds&quot;:[&quot;doc:65d88117a51e646ff4e7f11e&quot;],&quot;referencesOptions&quot;:{&quot;doc:65d88117a51e646ff4e7f11e&quot;:{&quot;author&quot;:true,&quot;year&quot;:true,&quot;pageReplace&quot;:&quot;&quot;,&quot;prefix&quot;:&quot;&quot;,&quot;suffix&quot;:&quot;&quot;}},&quot;hasBrokenReferences&quot;:false,&quot;hasManualEdits&quot;:false,&quot;citationType&quot;:&quot;inline&quot;,&quot;id&quot;:-1974970332,&quot;citationText&quot;:&quot;&lt;span style=\&quot;font-family:Calibri;font-size:14.666666666666666px;color:#000000\&quot;&gt;[9]&lt;/span&gt;&quot;},&quot;-821121214&quot;:{&quot;referencesIds&quot;:[&quot;doc:65d886ad597bc5343fe31b6c&quot;],&quot;referencesOptions&quot;:{&quot;doc:65d886ad597bc5343fe31b6c&quot;:{&quot;author&quot;:true,&quot;year&quot;:true,&quot;pageReplace&quot;:&quot;&quot;,&quot;prefix&quot;:&quot;&quot;,&quot;suffix&quot;:&quot;&quot;}},&quot;hasBrokenReferences&quot;:false,&quot;hasManualEdits&quot;:false,&quot;citationType&quot;:&quot;inline&quot;,&quot;id&quot;:-821121214,&quot;citationText&quot;:&quot;&lt;span style=\&quot;font-family:Calibri;font-size:14.666666666666666px;color:#000000\&quot;&gt;[10]&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1768c168f0852e5f30d2f7c&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DAE7219C-C9F7-4634-AA7E-06488451960C}">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eff7dc8a9f4f61f3bfe2ae1e8af39a10">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6317b24954d557faad28a2e344355ccd"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Location"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76D6C98-77BE-468A-AC37-01AF172861DF}">
  <ds:schemaRefs>
    <ds:schemaRef ds:uri="http://purl.org/dc/terms/"/>
    <ds:schemaRef ds:uri="9823f8e4-81f3-4a59-a026-c1a9717271fd"/>
    <ds:schemaRef ds:uri="http://www.w3.org/XML/1998/namespace"/>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95817cb9-f0eb-4f4d-892c-47ab9f8957c0"/>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96797848-B2C3-4701-888C-D81890B4E12B}">
  <ds:schemaRefs>
    <ds:schemaRef ds:uri="http://schemas.openxmlformats.org/officeDocument/2006/bibliography"/>
  </ds:schemaRefs>
</ds:datastoreItem>
</file>

<file path=customXml/itemProps3.xml><?xml version="1.0" encoding="utf-8"?>
<ds:datastoreItem xmlns:ds="http://schemas.openxmlformats.org/officeDocument/2006/customXml" ds:itemID="{B674A90C-D661-4E5E-8403-0D67DA45F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66E442-5AA2-4D1B-B7E6-8A4B653CD0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4208</Words>
  <Characters>23992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 (0152272)</dc:creator>
  <cp:keywords/>
  <dc:description/>
  <cp:lastModifiedBy>James Taylor (0152272)</cp:lastModifiedBy>
  <cp:revision>2</cp:revision>
  <dcterms:created xsi:type="dcterms:W3CDTF">2024-04-25T22:25:00Z</dcterms:created>
  <dcterms:modified xsi:type="dcterms:W3CDTF">2024-04-25T22:25:00Z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