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D403F" w:rsidRPr="00A406E5" w14:paraId="129127D4" w14:textId="77777777" w:rsidTr="008F1308">
        <w:tc>
          <w:tcPr>
            <w:tcW w:w="2093" w:type="dxa"/>
            <w:shd w:val="pct15" w:color="auto" w:fill="auto"/>
          </w:tcPr>
          <w:p w14:paraId="790C87E7" w14:textId="4B11025F"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Student</w:t>
            </w:r>
            <w:r w:rsidRPr="001D403F">
              <w:rPr>
                <w:rFonts w:ascii="Arial" w:hAnsi="Arial" w:cs="Arial"/>
                <w:b/>
                <w:spacing w:val="-5"/>
                <w:sz w:val="22"/>
                <w:szCs w:val="22"/>
              </w:rPr>
              <w:t xml:space="preserve"> </w:t>
            </w:r>
            <w:r w:rsidRPr="001D403F">
              <w:rPr>
                <w:rFonts w:ascii="Arial" w:hAnsi="Arial" w:cs="Arial"/>
                <w:b/>
                <w:spacing w:val="-2"/>
                <w:sz w:val="22"/>
                <w:szCs w:val="22"/>
              </w:rPr>
              <w:t>name:</w:t>
            </w:r>
          </w:p>
        </w:tc>
        <w:tc>
          <w:tcPr>
            <w:tcW w:w="3293" w:type="dxa"/>
          </w:tcPr>
          <w:p w14:paraId="70C69290" w14:textId="2E85C159" w:rsidR="001D403F" w:rsidRPr="001D403F" w:rsidRDefault="00F01C7B" w:rsidP="001D403F">
            <w:pPr>
              <w:spacing w:before="120" w:after="120"/>
              <w:jc w:val="both"/>
              <w:rPr>
                <w:rFonts w:ascii="Arial" w:hAnsi="Arial" w:cs="Arial"/>
                <w:b/>
                <w:sz w:val="22"/>
                <w:szCs w:val="22"/>
              </w:rPr>
            </w:pPr>
            <w:r>
              <w:rPr>
                <w:rFonts w:ascii="Arial" w:hAnsi="Arial" w:cs="Arial"/>
                <w:b/>
                <w:sz w:val="22"/>
                <w:szCs w:val="22"/>
              </w:rPr>
              <w:t>Luke Vaughan</w:t>
            </w:r>
          </w:p>
        </w:tc>
        <w:tc>
          <w:tcPr>
            <w:tcW w:w="2268" w:type="dxa"/>
            <w:shd w:val="clear" w:color="auto" w:fill="D9D9D9"/>
          </w:tcPr>
          <w:p w14:paraId="0CF1A304" w14:textId="1105BE3F"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Student</w:t>
            </w:r>
            <w:r w:rsidRPr="001D403F">
              <w:rPr>
                <w:rFonts w:ascii="Arial" w:hAnsi="Arial" w:cs="Arial"/>
                <w:b/>
                <w:spacing w:val="-3"/>
                <w:sz w:val="22"/>
                <w:szCs w:val="22"/>
              </w:rPr>
              <w:t xml:space="preserve"> </w:t>
            </w:r>
            <w:r w:rsidRPr="001D403F">
              <w:rPr>
                <w:rFonts w:ascii="Arial" w:hAnsi="Arial" w:cs="Arial"/>
                <w:b/>
                <w:sz w:val="22"/>
                <w:szCs w:val="22"/>
              </w:rPr>
              <w:t>ID</w:t>
            </w:r>
            <w:r w:rsidRPr="001D403F">
              <w:rPr>
                <w:rFonts w:ascii="Arial" w:hAnsi="Arial" w:cs="Arial"/>
                <w:b/>
                <w:spacing w:val="-2"/>
                <w:sz w:val="22"/>
                <w:szCs w:val="22"/>
              </w:rPr>
              <w:t xml:space="preserve"> number:</w:t>
            </w:r>
          </w:p>
        </w:tc>
        <w:tc>
          <w:tcPr>
            <w:tcW w:w="2268" w:type="dxa"/>
          </w:tcPr>
          <w:p w14:paraId="2D0777F1" w14:textId="1566470B" w:rsidR="001D403F" w:rsidRPr="001D403F" w:rsidRDefault="00F01C7B" w:rsidP="001D403F">
            <w:pPr>
              <w:spacing w:before="120" w:after="120"/>
              <w:jc w:val="both"/>
              <w:rPr>
                <w:rFonts w:ascii="Arial" w:hAnsi="Arial" w:cs="Arial"/>
                <w:b/>
                <w:sz w:val="22"/>
                <w:szCs w:val="22"/>
              </w:rPr>
            </w:pPr>
            <w:r>
              <w:rPr>
                <w:rFonts w:ascii="Arial" w:hAnsi="Arial" w:cs="Arial"/>
                <w:b/>
                <w:sz w:val="22"/>
                <w:szCs w:val="22"/>
              </w:rPr>
              <w:t>2320126</w:t>
            </w:r>
          </w:p>
        </w:tc>
      </w:tr>
      <w:tr w:rsidR="00C63AAC" w:rsidRPr="00A406E5" w14:paraId="76BEC845" w14:textId="77777777" w:rsidTr="00A628CC">
        <w:tc>
          <w:tcPr>
            <w:tcW w:w="2093" w:type="dxa"/>
            <w:shd w:val="pct15" w:color="auto" w:fill="auto"/>
          </w:tcPr>
          <w:p w14:paraId="6C0E0F62" w14:textId="2D34EA97"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shd w:val="clear" w:color="auto" w:fill="auto"/>
          </w:tcPr>
          <w:p w14:paraId="727111A4" w14:textId="5E2D0496" w:rsidR="00C63AAC" w:rsidRPr="001D403F" w:rsidRDefault="00C63AAC" w:rsidP="00C63AAC">
            <w:pPr>
              <w:spacing w:before="120" w:after="120"/>
              <w:jc w:val="both"/>
              <w:rPr>
                <w:rFonts w:ascii="Arial" w:hAnsi="Arial" w:cs="Arial"/>
                <w:b/>
                <w:sz w:val="22"/>
                <w:szCs w:val="22"/>
              </w:rPr>
            </w:pPr>
            <w:r w:rsidRPr="00BE2929">
              <w:rPr>
                <w:rFonts w:ascii="Arial" w:hAnsi="Arial" w:cs="Arial"/>
                <w:b/>
                <w:sz w:val="22"/>
                <w:szCs w:val="22"/>
              </w:rPr>
              <w:t>HNC</w:t>
            </w:r>
            <w:r>
              <w:rPr>
                <w:rFonts w:ascii="Arial" w:hAnsi="Arial" w:cs="Arial"/>
                <w:b/>
                <w:sz w:val="22"/>
                <w:szCs w:val="22"/>
              </w:rPr>
              <w:t xml:space="preserve"> Process Operations </w:t>
            </w:r>
            <w:r w:rsidRPr="00BE2929">
              <w:rPr>
                <w:rFonts w:ascii="Arial" w:hAnsi="Arial" w:cs="Arial"/>
                <w:b/>
                <w:sz w:val="22"/>
                <w:szCs w:val="22"/>
              </w:rPr>
              <w:t>Engineering</w:t>
            </w:r>
          </w:p>
        </w:tc>
      </w:tr>
      <w:tr w:rsidR="00C63AAC" w:rsidRPr="00A406E5" w14:paraId="03569861" w14:textId="77777777" w:rsidTr="00322612">
        <w:tc>
          <w:tcPr>
            <w:tcW w:w="2093" w:type="dxa"/>
            <w:shd w:val="pct15" w:color="auto" w:fill="auto"/>
          </w:tcPr>
          <w:p w14:paraId="1015FD79" w14:textId="634521EA"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70704FA" w14:textId="564BBA93" w:rsidR="00C63AAC" w:rsidRPr="001D403F" w:rsidRDefault="00C63AAC" w:rsidP="00C63AAC">
            <w:pPr>
              <w:spacing w:before="120" w:after="120"/>
              <w:jc w:val="both"/>
              <w:rPr>
                <w:rFonts w:ascii="Arial" w:hAnsi="Arial" w:cs="Arial"/>
                <w:b/>
                <w:sz w:val="22"/>
                <w:szCs w:val="22"/>
              </w:rPr>
            </w:pPr>
            <w:r>
              <w:rPr>
                <w:rFonts w:ascii="Arial" w:hAnsi="Arial" w:cs="Arial"/>
                <w:b/>
                <w:color w:val="000000" w:themeColor="text1"/>
                <w:sz w:val="22"/>
                <w:szCs w:val="22"/>
              </w:rPr>
              <w:t>Process Engineering Practice</w:t>
            </w:r>
          </w:p>
        </w:tc>
      </w:tr>
      <w:tr w:rsidR="00C63AAC" w:rsidRPr="00A406E5" w14:paraId="1CE88BA1" w14:textId="77777777" w:rsidTr="008F1308">
        <w:tc>
          <w:tcPr>
            <w:tcW w:w="2093" w:type="dxa"/>
            <w:shd w:val="pct15" w:color="auto" w:fill="auto"/>
          </w:tcPr>
          <w:p w14:paraId="2C208580" w14:textId="6B9D3070"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AE452E" w14:textId="3BB392C4" w:rsidR="00C63AAC" w:rsidRPr="001D403F" w:rsidRDefault="00C63AAC" w:rsidP="00C63AAC">
            <w:pPr>
              <w:spacing w:before="120" w:after="120"/>
              <w:jc w:val="both"/>
              <w:rPr>
                <w:rFonts w:ascii="Arial" w:hAnsi="Arial" w:cs="Arial"/>
                <w:b/>
                <w:sz w:val="22"/>
                <w:szCs w:val="22"/>
              </w:rPr>
            </w:pPr>
            <w:r>
              <w:rPr>
                <w:rFonts w:ascii="Arial" w:hAnsi="Arial" w:cs="Arial"/>
                <w:b/>
                <w:color w:val="000000" w:themeColor="text1"/>
                <w:sz w:val="22"/>
                <w:szCs w:val="22"/>
              </w:rPr>
              <w:t>PCPO4007</w:t>
            </w:r>
          </w:p>
        </w:tc>
        <w:tc>
          <w:tcPr>
            <w:tcW w:w="2268" w:type="dxa"/>
            <w:shd w:val="clear" w:color="auto" w:fill="D9D9D9"/>
          </w:tcPr>
          <w:p w14:paraId="16A0F312" w14:textId="1CB744C9" w:rsidR="00C63AAC" w:rsidRPr="001D403F" w:rsidRDefault="00C63AAC" w:rsidP="00C63AAC">
            <w:pPr>
              <w:spacing w:before="120" w:after="120"/>
              <w:jc w:val="both"/>
              <w:rPr>
                <w:rFonts w:ascii="Arial" w:hAnsi="Arial" w:cs="Arial"/>
                <w:b/>
                <w:sz w:val="22"/>
                <w:szCs w:val="22"/>
              </w:rPr>
            </w:pPr>
            <w:r w:rsidRPr="00A406E5">
              <w:rPr>
                <w:rFonts w:ascii="Arial" w:hAnsi="Arial" w:cs="Arial"/>
                <w:sz w:val="22"/>
                <w:szCs w:val="22"/>
              </w:rPr>
              <w:t>Contribution to Overall Module Assessment (%):</w:t>
            </w:r>
          </w:p>
        </w:tc>
        <w:tc>
          <w:tcPr>
            <w:tcW w:w="2268" w:type="dxa"/>
          </w:tcPr>
          <w:p w14:paraId="3799A8AB" w14:textId="6C037003" w:rsidR="00C63AAC" w:rsidRPr="001D403F" w:rsidRDefault="00C63AAC" w:rsidP="00C63AAC">
            <w:pPr>
              <w:spacing w:before="120" w:after="120"/>
              <w:jc w:val="both"/>
              <w:rPr>
                <w:rFonts w:ascii="Arial" w:hAnsi="Arial" w:cs="Arial"/>
                <w:b/>
                <w:sz w:val="22"/>
                <w:szCs w:val="22"/>
              </w:rPr>
            </w:pPr>
            <w:r>
              <w:rPr>
                <w:rFonts w:ascii="Arial" w:hAnsi="Arial" w:cs="Arial"/>
                <w:b/>
                <w:sz w:val="22"/>
                <w:szCs w:val="22"/>
              </w:rPr>
              <w:t>50%</w:t>
            </w:r>
          </w:p>
        </w:tc>
      </w:tr>
      <w:tr w:rsidR="00C63AAC" w:rsidRPr="00A406E5" w14:paraId="26C8A4AE" w14:textId="77777777" w:rsidTr="008F1308">
        <w:tc>
          <w:tcPr>
            <w:tcW w:w="2093" w:type="dxa"/>
            <w:shd w:val="pct15" w:color="auto" w:fill="auto"/>
          </w:tcPr>
          <w:p w14:paraId="20415B5C" w14:textId="51F7B977"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5A90EC" w14:textId="48D43D41" w:rsidR="00C63AAC" w:rsidRPr="001D403F" w:rsidRDefault="00C63AAC" w:rsidP="00C63AAC">
            <w:pPr>
              <w:spacing w:before="120" w:after="120"/>
              <w:jc w:val="both"/>
              <w:rPr>
                <w:rFonts w:ascii="Arial" w:hAnsi="Arial" w:cs="Arial"/>
                <w:b/>
                <w:sz w:val="22"/>
                <w:szCs w:val="22"/>
              </w:rPr>
            </w:pPr>
            <w:r>
              <w:rPr>
                <w:rFonts w:ascii="Arial" w:hAnsi="Arial" w:cs="Arial"/>
                <w:b/>
                <w:sz w:val="22"/>
                <w:szCs w:val="22"/>
              </w:rPr>
              <w:t>Rhys Hutton</w:t>
            </w:r>
          </w:p>
        </w:tc>
        <w:tc>
          <w:tcPr>
            <w:tcW w:w="2268" w:type="dxa"/>
            <w:shd w:val="pct15" w:color="auto" w:fill="auto"/>
          </w:tcPr>
          <w:p w14:paraId="5B765F8F" w14:textId="306F880C"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3CE922" w14:textId="6E7E2051" w:rsidR="00C63AAC" w:rsidRPr="001D403F" w:rsidRDefault="00C63AAC" w:rsidP="00C63AAC">
            <w:pPr>
              <w:spacing w:before="120" w:after="120"/>
              <w:jc w:val="both"/>
              <w:rPr>
                <w:rFonts w:ascii="Arial" w:hAnsi="Arial" w:cs="Arial"/>
                <w:b/>
                <w:sz w:val="22"/>
                <w:szCs w:val="22"/>
              </w:rPr>
            </w:pPr>
            <w:r>
              <w:rPr>
                <w:rFonts w:ascii="Arial" w:hAnsi="Arial" w:cs="Arial"/>
                <w:b/>
                <w:sz w:val="22"/>
                <w:szCs w:val="22"/>
              </w:rPr>
              <w:t>William Bateman</w:t>
            </w:r>
          </w:p>
        </w:tc>
      </w:tr>
      <w:tr w:rsidR="00C63AAC" w:rsidRPr="00A406E5" w14:paraId="1E935E6C" w14:textId="77777777" w:rsidTr="008F1308">
        <w:tc>
          <w:tcPr>
            <w:tcW w:w="2093" w:type="dxa"/>
            <w:shd w:val="pct15" w:color="auto" w:fill="auto"/>
          </w:tcPr>
          <w:p w14:paraId="7A626D31" w14:textId="68FB1907"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auto"/>
          </w:tcPr>
          <w:p w14:paraId="2D03E3AB" w14:textId="7A9BEE93" w:rsidR="00C63AAC" w:rsidRPr="001D403F" w:rsidRDefault="00C63AAC" w:rsidP="00C63AAC">
            <w:pPr>
              <w:spacing w:before="120" w:after="120"/>
              <w:jc w:val="both"/>
              <w:rPr>
                <w:rFonts w:ascii="Arial" w:hAnsi="Arial" w:cs="Arial"/>
                <w:b/>
                <w:sz w:val="22"/>
                <w:szCs w:val="22"/>
              </w:rPr>
            </w:pPr>
            <w:r>
              <w:rPr>
                <w:rFonts w:ascii="Arial" w:hAnsi="Arial" w:cs="Arial"/>
                <w:b/>
                <w:bCs/>
                <w:sz w:val="22"/>
                <w:szCs w:val="22"/>
              </w:rPr>
              <w:t>Operation of processes.</w:t>
            </w:r>
          </w:p>
        </w:tc>
        <w:tc>
          <w:tcPr>
            <w:tcW w:w="2268" w:type="dxa"/>
            <w:shd w:val="pct15" w:color="auto" w:fill="auto"/>
          </w:tcPr>
          <w:p w14:paraId="0941DC22" w14:textId="1BB2DB99" w:rsidR="00C63AAC" w:rsidRPr="001D403F" w:rsidRDefault="00C63AAC" w:rsidP="00C63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A6C2FE" w14:textId="720ED517" w:rsidR="00C63AAC" w:rsidRPr="001D403F" w:rsidRDefault="00C63AAC" w:rsidP="00C63AAC">
            <w:pPr>
              <w:spacing w:before="120" w:after="120"/>
              <w:jc w:val="both"/>
              <w:rPr>
                <w:rFonts w:ascii="Arial" w:hAnsi="Arial" w:cs="Arial"/>
                <w:b/>
                <w:sz w:val="22"/>
                <w:szCs w:val="22"/>
              </w:rPr>
            </w:pPr>
            <w:r>
              <w:rPr>
                <w:rFonts w:ascii="Arial" w:hAnsi="Arial" w:cs="Arial"/>
                <w:b/>
                <w:sz w:val="22"/>
                <w:szCs w:val="22"/>
              </w:rPr>
              <w:t>2000</w:t>
            </w:r>
          </w:p>
        </w:tc>
      </w:tr>
      <w:tr w:rsidR="00090455" w:rsidRPr="00A406E5" w14:paraId="52916F7F" w14:textId="77777777" w:rsidTr="008F1308">
        <w:tc>
          <w:tcPr>
            <w:tcW w:w="2093" w:type="dxa"/>
            <w:shd w:val="pct15" w:color="auto" w:fill="auto"/>
          </w:tcPr>
          <w:p w14:paraId="796F4F93" w14:textId="2B91B4F2" w:rsidR="00090455" w:rsidRPr="00A406E5" w:rsidRDefault="00090455" w:rsidP="0009045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E4CBF67" w14:textId="010C0BB5" w:rsidR="00090455" w:rsidRDefault="00090455" w:rsidP="00090455">
            <w:pPr>
              <w:spacing w:before="120" w:after="120"/>
              <w:jc w:val="both"/>
              <w:rPr>
                <w:rFonts w:ascii="Arial" w:hAnsi="Arial" w:cs="Arial"/>
                <w:b/>
                <w:bCs/>
                <w:sz w:val="22"/>
                <w:szCs w:val="22"/>
              </w:rPr>
            </w:pPr>
            <w:r w:rsidRPr="69627019">
              <w:rPr>
                <w:rFonts w:ascii="Arial" w:hAnsi="Arial" w:cs="Arial"/>
                <w:b/>
                <w:bCs/>
                <w:sz w:val="22"/>
                <w:szCs w:val="22"/>
              </w:rPr>
              <w:t>2</w:t>
            </w:r>
            <w:r w:rsidR="00A13A04">
              <w:rPr>
                <w:rFonts w:ascii="Arial" w:hAnsi="Arial" w:cs="Arial"/>
                <w:b/>
                <w:bCs/>
                <w:sz w:val="22"/>
                <w:szCs w:val="22"/>
              </w:rPr>
              <w:t>9</w:t>
            </w:r>
            <w:r w:rsidRPr="69627019">
              <w:rPr>
                <w:rFonts w:ascii="Arial" w:hAnsi="Arial" w:cs="Arial"/>
                <w:b/>
                <w:bCs/>
                <w:sz w:val="22"/>
                <w:szCs w:val="22"/>
              </w:rPr>
              <w:t>/04/2</w:t>
            </w:r>
            <w:r w:rsidR="00A13A04">
              <w:rPr>
                <w:rFonts w:ascii="Arial" w:hAnsi="Arial" w:cs="Arial"/>
                <w:b/>
                <w:bCs/>
                <w:sz w:val="22"/>
                <w:szCs w:val="22"/>
              </w:rPr>
              <w:t>5</w:t>
            </w:r>
          </w:p>
        </w:tc>
        <w:tc>
          <w:tcPr>
            <w:tcW w:w="2268" w:type="dxa"/>
            <w:shd w:val="pct15" w:color="auto" w:fill="auto"/>
          </w:tcPr>
          <w:p w14:paraId="215795C8" w14:textId="594EDE25" w:rsidR="00090455" w:rsidRDefault="00090455" w:rsidP="0009045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19D872" w14:textId="09382C68" w:rsidR="00090455" w:rsidRDefault="00090455" w:rsidP="00090455">
            <w:pPr>
              <w:spacing w:before="120" w:after="120"/>
              <w:jc w:val="both"/>
              <w:rPr>
                <w:rFonts w:ascii="Arial" w:hAnsi="Arial" w:cs="Arial"/>
                <w:b/>
                <w:sz w:val="22"/>
                <w:szCs w:val="22"/>
              </w:rPr>
            </w:pPr>
            <w:r w:rsidRPr="69627019">
              <w:rPr>
                <w:rFonts w:ascii="Arial" w:hAnsi="Arial" w:cs="Arial"/>
                <w:b/>
                <w:bCs/>
                <w:sz w:val="22"/>
                <w:szCs w:val="22"/>
              </w:rPr>
              <w:t>2</w:t>
            </w:r>
            <w:r w:rsidR="00A13A04">
              <w:rPr>
                <w:rFonts w:ascii="Arial" w:hAnsi="Arial" w:cs="Arial"/>
                <w:b/>
                <w:bCs/>
                <w:sz w:val="22"/>
                <w:szCs w:val="22"/>
              </w:rPr>
              <w:t>4</w:t>
            </w:r>
            <w:r w:rsidRPr="69627019">
              <w:rPr>
                <w:rFonts w:ascii="Arial" w:hAnsi="Arial" w:cs="Arial"/>
                <w:b/>
                <w:bCs/>
                <w:sz w:val="22"/>
                <w:szCs w:val="22"/>
              </w:rPr>
              <w:t>/05/2</w:t>
            </w:r>
            <w:r w:rsidR="00A13A04">
              <w:rPr>
                <w:rFonts w:ascii="Arial" w:hAnsi="Arial" w:cs="Arial"/>
                <w:b/>
                <w:bCs/>
                <w:sz w:val="22"/>
                <w:szCs w:val="22"/>
              </w:rPr>
              <w:t>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0CB1D30D" w14:textId="2A5F907A" w:rsidR="00152E9D" w:rsidRDefault="00152E9D" w:rsidP="00DB116D">
      <w:pPr>
        <w:rPr>
          <w:rFonts w:ascii="Arial" w:hAnsi="Arial" w:cs="Arial"/>
          <w:sz w:val="32"/>
        </w:rPr>
      </w:pPr>
    </w:p>
    <w:p w14:paraId="54D7F6CF" w14:textId="77777777" w:rsidR="00090455" w:rsidRPr="00A406E5" w:rsidRDefault="00090455"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A406E5" w14:paraId="227CC605" w14:textId="77777777" w:rsidTr="00A406E5">
        <w:tc>
          <w:tcPr>
            <w:tcW w:w="9747" w:type="dxa"/>
          </w:tcPr>
          <w:p w14:paraId="677CF952" w14:textId="77777777" w:rsidR="00C63AAC" w:rsidRPr="00C63AAC" w:rsidRDefault="00C63AAC" w:rsidP="00C63AAC">
            <w:pPr>
              <w:spacing w:line="360" w:lineRule="auto"/>
              <w:rPr>
                <w:rFonts w:ascii="Arial" w:hAnsi="Arial" w:cs="Arial"/>
                <w:sz w:val="22"/>
                <w:szCs w:val="22"/>
              </w:rPr>
            </w:pPr>
            <w:r w:rsidRPr="00C63AAC">
              <w:rPr>
                <w:rFonts w:ascii="Arial" w:hAnsi="Arial" w:cs="Arial"/>
                <w:sz w:val="22"/>
                <w:szCs w:val="22"/>
              </w:rPr>
              <w:lastRenderedPageBreak/>
              <w:t xml:space="preserve">LO3 - Demonstrate a knowledge and understanding of the units that make up an industrial process </w:t>
            </w:r>
          </w:p>
          <w:p w14:paraId="46D2DD33" w14:textId="4075AD89" w:rsidR="00C01A3F" w:rsidRPr="00A406E5" w:rsidRDefault="00C63AAC" w:rsidP="00C63AAC">
            <w:pPr>
              <w:spacing w:line="360" w:lineRule="auto"/>
              <w:rPr>
                <w:rFonts w:ascii="Arial" w:hAnsi="Arial" w:cs="Arial"/>
                <w:sz w:val="22"/>
                <w:szCs w:val="22"/>
              </w:rPr>
            </w:pPr>
            <w:r w:rsidRPr="00C63AAC">
              <w:rPr>
                <w:rFonts w:ascii="Arial" w:hAnsi="Arial" w:cs="Arial"/>
                <w:sz w:val="22"/>
                <w:szCs w:val="22"/>
              </w:rPr>
              <w:t>LO4 - Demonstrate an ability to describe process equipment operation and have an informed awareness of the process and physical hazards present at a facility.</w:t>
            </w:r>
          </w:p>
        </w:tc>
      </w:tr>
    </w:tbl>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3ACDEB" w14:textId="77777777" w:rsidR="00A71583" w:rsidRPr="00A71583" w:rsidRDefault="00A71583" w:rsidP="00A71583">
      <w:pPr>
        <w:jc w:val="both"/>
        <w:rPr>
          <w:rFonts w:ascii="Arial" w:hAnsi="Arial" w:cs="Arial"/>
          <w:sz w:val="22"/>
          <w:szCs w:val="22"/>
        </w:rPr>
      </w:pPr>
    </w:p>
    <w:p w14:paraId="7D266BA8" w14:textId="77777777" w:rsidR="00C63AAC" w:rsidRDefault="00C63AAC" w:rsidP="00C63AAC">
      <w:pPr>
        <w:spacing w:line="360" w:lineRule="auto"/>
        <w:ind w:firstLine="720"/>
        <w:jc w:val="both"/>
        <w:rPr>
          <w:rFonts w:ascii="Arial" w:eastAsia="Arial" w:hAnsi="Arial" w:cs="Arial"/>
          <w:b/>
          <w:color w:val="000000" w:themeColor="text1"/>
          <w:sz w:val="24"/>
          <w:szCs w:val="24"/>
          <w:u w:val="single"/>
        </w:rPr>
      </w:pPr>
      <w:r w:rsidRPr="007F2C40">
        <w:rPr>
          <w:rFonts w:ascii="Arial" w:eastAsia="Arial" w:hAnsi="Arial" w:cs="Arial"/>
          <w:b/>
          <w:color w:val="000000" w:themeColor="text1"/>
          <w:sz w:val="24"/>
          <w:szCs w:val="24"/>
          <w:u w:val="single"/>
        </w:rPr>
        <w:t>Task 1 (LO4)</w:t>
      </w:r>
    </w:p>
    <w:p w14:paraId="45FD0BEF" w14:textId="77777777" w:rsidR="00C63AAC" w:rsidRPr="00566267" w:rsidRDefault="00C63AAC" w:rsidP="00C63AAC">
      <w:pPr>
        <w:pStyle w:val="paragraph"/>
        <w:spacing w:before="0" w:beforeAutospacing="0" w:after="0" w:afterAutospacing="0" w:line="360" w:lineRule="auto"/>
        <w:ind w:left="720"/>
        <w:textAlignment w:val="baseline"/>
        <w:rPr>
          <w:rStyle w:val="eop"/>
          <w:rFonts w:ascii="Arial" w:hAnsi="Arial" w:cs="Arial"/>
        </w:rPr>
      </w:pPr>
      <w:r w:rsidRPr="00566267">
        <w:rPr>
          <w:rFonts w:ascii="Arial" w:eastAsia="Arial" w:hAnsi="Arial" w:cs="Arial"/>
          <w:color w:val="000000" w:themeColor="text1"/>
        </w:rPr>
        <w:t>For</w:t>
      </w:r>
      <w:r>
        <w:rPr>
          <w:rFonts w:ascii="Arial" w:eastAsia="Arial" w:hAnsi="Arial" w:cs="Arial"/>
          <w:color w:val="000000" w:themeColor="text1"/>
        </w:rPr>
        <w:t xml:space="preserve"> this task y</w:t>
      </w:r>
      <w:r w:rsidRPr="00566267">
        <w:rPr>
          <w:rFonts w:ascii="Arial" w:eastAsia="Arial" w:hAnsi="Arial" w:cs="Arial"/>
          <w:color w:val="000000" w:themeColor="text1"/>
        </w:rPr>
        <w:t xml:space="preserve">ou are required </w:t>
      </w:r>
      <w:r w:rsidRPr="00566267">
        <w:rPr>
          <w:rStyle w:val="normaltextrun"/>
          <w:rFonts w:ascii="Arial" w:hAnsi="Arial" w:cs="Arial"/>
          <w:lang w:val="en-US"/>
        </w:rPr>
        <w:t xml:space="preserve">to </w:t>
      </w:r>
      <w:r w:rsidRPr="008770FF">
        <w:rPr>
          <w:rStyle w:val="normaltextrun"/>
          <w:rFonts w:ascii="Arial" w:hAnsi="Arial" w:cs="Arial"/>
          <w:b/>
          <w:bCs/>
          <w:lang w:val="en-US"/>
        </w:rPr>
        <w:t>describe process equipment operation</w:t>
      </w:r>
      <w:r w:rsidRPr="00566267">
        <w:rPr>
          <w:rStyle w:val="normaltextrun"/>
          <w:rFonts w:ascii="Arial" w:hAnsi="Arial" w:cs="Arial"/>
          <w:lang w:val="en-US"/>
        </w:rPr>
        <w:t xml:space="preserve"> and an </w:t>
      </w:r>
      <w:r w:rsidRPr="008770FF">
        <w:rPr>
          <w:rStyle w:val="normaltextrun"/>
          <w:rFonts w:ascii="Arial" w:hAnsi="Arial" w:cs="Arial"/>
          <w:b/>
          <w:bCs/>
          <w:lang w:val="en-US"/>
        </w:rPr>
        <w:t>awareness of physical hazards present at a facility.</w:t>
      </w:r>
      <w:r w:rsidRPr="00566267">
        <w:rPr>
          <w:rStyle w:val="normaltextrun"/>
          <w:rFonts w:ascii="Arial" w:hAnsi="Arial" w:cs="Arial"/>
          <w:lang w:val="en-US"/>
        </w:rPr>
        <w:t> </w:t>
      </w:r>
      <w:r w:rsidRPr="00566267">
        <w:rPr>
          <w:rStyle w:val="eop"/>
          <w:rFonts w:ascii="Arial" w:hAnsi="Arial" w:cs="Arial"/>
        </w:rPr>
        <w:t> </w:t>
      </w:r>
    </w:p>
    <w:p w14:paraId="17BFAC10" w14:textId="77777777" w:rsidR="00C63AAC" w:rsidRPr="00566267" w:rsidRDefault="00C63AAC" w:rsidP="00C63AAC">
      <w:pPr>
        <w:pStyle w:val="paragraph"/>
        <w:spacing w:before="0" w:beforeAutospacing="0" w:after="0" w:afterAutospacing="0" w:line="360" w:lineRule="auto"/>
        <w:ind w:left="720"/>
        <w:textAlignment w:val="baseline"/>
        <w:rPr>
          <w:rFonts w:ascii="Arial" w:hAnsi="Arial" w:cs="Arial"/>
        </w:rPr>
      </w:pPr>
    </w:p>
    <w:p w14:paraId="2F38AC4B" w14:textId="77777777" w:rsidR="00C63AAC" w:rsidRDefault="00C63AAC" w:rsidP="00C63AAC">
      <w:pPr>
        <w:spacing w:line="360" w:lineRule="auto"/>
        <w:ind w:left="720"/>
        <w:jc w:val="both"/>
        <w:rPr>
          <w:rFonts w:ascii="Arial" w:eastAsia="Arial" w:hAnsi="Arial" w:cs="Arial"/>
          <w:color w:val="000000" w:themeColor="text1"/>
          <w:sz w:val="24"/>
          <w:szCs w:val="24"/>
        </w:rPr>
      </w:pPr>
      <w:r>
        <w:rPr>
          <w:rFonts w:ascii="Arial" w:eastAsia="Arial" w:hAnsi="Arial" w:cs="Arial"/>
          <w:color w:val="000000" w:themeColor="text1"/>
          <w:sz w:val="24"/>
          <w:szCs w:val="24"/>
        </w:rPr>
        <w:t>You could demonstrate your ability by describing a</w:t>
      </w:r>
      <w:r w:rsidRPr="00566267">
        <w:rPr>
          <w:rFonts w:ascii="Arial" w:eastAsia="Arial" w:hAnsi="Arial" w:cs="Arial"/>
          <w:color w:val="000000" w:themeColor="text1"/>
          <w:sz w:val="24"/>
          <w:szCs w:val="24"/>
        </w:rPr>
        <w:t xml:space="preserve"> key item of process equipment at your facility</w:t>
      </w:r>
      <w:r>
        <w:rPr>
          <w:rFonts w:ascii="Arial" w:eastAsia="Arial" w:hAnsi="Arial" w:cs="Arial"/>
          <w:color w:val="000000" w:themeColor="text1"/>
          <w:sz w:val="24"/>
          <w:szCs w:val="24"/>
        </w:rPr>
        <w:t>. For example:</w:t>
      </w:r>
    </w:p>
    <w:p w14:paraId="2C3681DA" w14:textId="77777777" w:rsidR="00C63AAC" w:rsidRPr="008770FF" w:rsidRDefault="00C63AAC" w:rsidP="00C63AAC">
      <w:pPr>
        <w:pStyle w:val="ListParagraph"/>
        <w:numPr>
          <w:ilvl w:val="0"/>
          <w:numId w:val="19"/>
        </w:numPr>
        <w:spacing w:line="360" w:lineRule="auto"/>
        <w:jc w:val="both"/>
        <w:rPr>
          <w:rFonts w:ascii="Arial" w:eastAsia="Arial" w:hAnsi="Arial" w:cs="Arial"/>
          <w:color w:val="000000" w:themeColor="text1"/>
          <w:sz w:val="24"/>
          <w:szCs w:val="24"/>
        </w:rPr>
      </w:pPr>
      <w:r w:rsidRPr="008770FF">
        <w:rPr>
          <w:rFonts w:ascii="Arial" w:eastAsia="Arial" w:hAnsi="Arial" w:cs="Arial"/>
          <w:color w:val="000000" w:themeColor="text1"/>
          <w:sz w:val="24"/>
          <w:szCs w:val="24"/>
        </w:rPr>
        <w:t xml:space="preserve">Column, </w:t>
      </w:r>
    </w:p>
    <w:p w14:paraId="42206269" w14:textId="77777777" w:rsidR="00C63AAC" w:rsidRPr="008770FF" w:rsidRDefault="00C63AAC" w:rsidP="00C63AAC">
      <w:pPr>
        <w:pStyle w:val="ListParagraph"/>
        <w:numPr>
          <w:ilvl w:val="0"/>
          <w:numId w:val="19"/>
        </w:numPr>
        <w:spacing w:line="360" w:lineRule="auto"/>
        <w:jc w:val="both"/>
        <w:rPr>
          <w:rFonts w:ascii="Arial" w:eastAsia="Arial" w:hAnsi="Arial" w:cs="Arial"/>
          <w:color w:val="000000" w:themeColor="text1"/>
          <w:sz w:val="24"/>
          <w:szCs w:val="24"/>
        </w:rPr>
      </w:pPr>
      <w:r w:rsidRPr="008770FF">
        <w:rPr>
          <w:rFonts w:ascii="Arial" w:eastAsia="Arial" w:hAnsi="Arial" w:cs="Arial"/>
          <w:color w:val="000000" w:themeColor="text1"/>
          <w:sz w:val="24"/>
          <w:szCs w:val="24"/>
        </w:rPr>
        <w:t xml:space="preserve">Compressor, </w:t>
      </w:r>
    </w:p>
    <w:p w14:paraId="6F6C244B" w14:textId="77777777" w:rsidR="00C63AAC" w:rsidRPr="008770FF" w:rsidRDefault="00C63AAC" w:rsidP="00C63AAC">
      <w:pPr>
        <w:pStyle w:val="ListParagraph"/>
        <w:numPr>
          <w:ilvl w:val="0"/>
          <w:numId w:val="19"/>
        </w:numPr>
        <w:spacing w:line="360" w:lineRule="auto"/>
        <w:jc w:val="both"/>
        <w:rPr>
          <w:rFonts w:ascii="Arial" w:eastAsia="Arial" w:hAnsi="Arial" w:cs="Arial"/>
          <w:color w:val="000000" w:themeColor="text1"/>
          <w:sz w:val="24"/>
          <w:szCs w:val="24"/>
        </w:rPr>
      </w:pPr>
      <w:r w:rsidRPr="008770FF">
        <w:rPr>
          <w:rFonts w:ascii="Arial" w:eastAsia="Arial" w:hAnsi="Arial" w:cs="Arial"/>
          <w:color w:val="000000" w:themeColor="text1"/>
          <w:sz w:val="24"/>
          <w:szCs w:val="24"/>
        </w:rPr>
        <w:t xml:space="preserve">Turbine, </w:t>
      </w:r>
    </w:p>
    <w:p w14:paraId="22B93C65" w14:textId="77777777" w:rsidR="00C63AAC" w:rsidRPr="008770FF" w:rsidRDefault="00C63AAC" w:rsidP="00C63AAC">
      <w:pPr>
        <w:pStyle w:val="ListParagraph"/>
        <w:numPr>
          <w:ilvl w:val="0"/>
          <w:numId w:val="19"/>
        </w:numPr>
        <w:spacing w:line="360" w:lineRule="auto"/>
        <w:jc w:val="both"/>
        <w:rPr>
          <w:rFonts w:ascii="Arial" w:eastAsia="Arial" w:hAnsi="Arial" w:cs="Arial"/>
          <w:color w:val="000000" w:themeColor="text1"/>
          <w:sz w:val="24"/>
          <w:szCs w:val="24"/>
        </w:rPr>
      </w:pPr>
      <w:r w:rsidRPr="008770FF">
        <w:rPr>
          <w:rFonts w:ascii="Arial" w:eastAsia="Arial" w:hAnsi="Arial" w:cs="Arial"/>
          <w:color w:val="000000" w:themeColor="text1"/>
          <w:sz w:val="24"/>
          <w:szCs w:val="24"/>
        </w:rPr>
        <w:t xml:space="preserve">Pump, </w:t>
      </w:r>
    </w:p>
    <w:p w14:paraId="374EBEF1" w14:textId="77777777" w:rsidR="00C63AAC" w:rsidRPr="008770FF" w:rsidRDefault="00C63AAC" w:rsidP="00C63AAC">
      <w:pPr>
        <w:pStyle w:val="ListParagraph"/>
        <w:numPr>
          <w:ilvl w:val="0"/>
          <w:numId w:val="19"/>
        </w:numPr>
        <w:spacing w:line="360" w:lineRule="auto"/>
        <w:jc w:val="both"/>
        <w:rPr>
          <w:rFonts w:ascii="Arial" w:eastAsia="Arial" w:hAnsi="Arial" w:cs="Arial"/>
          <w:color w:val="000000" w:themeColor="text1"/>
          <w:sz w:val="24"/>
          <w:szCs w:val="24"/>
        </w:rPr>
      </w:pPr>
      <w:r w:rsidRPr="008770FF">
        <w:rPr>
          <w:rFonts w:ascii="Arial" w:eastAsia="Arial" w:hAnsi="Arial" w:cs="Arial"/>
          <w:color w:val="000000" w:themeColor="text1"/>
          <w:sz w:val="24"/>
          <w:szCs w:val="24"/>
        </w:rPr>
        <w:t>Heat exchanger.</w:t>
      </w:r>
    </w:p>
    <w:p w14:paraId="62FFEBA1" w14:textId="77777777" w:rsidR="00C63AAC" w:rsidRPr="00566267" w:rsidRDefault="00C63AAC" w:rsidP="00C63AAC">
      <w:pPr>
        <w:spacing w:line="360" w:lineRule="auto"/>
        <w:jc w:val="both"/>
        <w:rPr>
          <w:rFonts w:ascii="Arial" w:eastAsia="Arial" w:hAnsi="Arial" w:cs="Arial"/>
          <w:color w:val="000000" w:themeColor="text1"/>
          <w:sz w:val="24"/>
          <w:szCs w:val="24"/>
        </w:rPr>
      </w:pPr>
      <w:r w:rsidRPr="00566267">
        <w:rPr>
          <w:rFonts w:ascii="Arial" w:eastAsia="Arial" w:hAnsi="Arial" w:cs="Arial"/>
          <w:color w:val="000000" w:themeColor="text1"/>
          <w:sz w:val="24"/>
          <w:szCs w:val="24"/>
        </w:rPr>
        <w:t xml:space="preserve">                                    </w:t>
      </w:r>
    </w:p>
    <w:p w14:paraId="0EFF75A7" w14:textId="77777777" w:rsidR="00C63AAC" w:rsidRPr="00566267" w:rsidRDefault="00C63AAC" w:rsidP="00C63AAC">
      <w:pPr>
        <w:spacing w:line="360" w:lineRule="auto"/>
        <w:ind w:firstLine="720"/>
        <w:jc w:val="both"/>
        <w:rPr>
          <w:rFonts w:ascii="Arial" w:eastAsia="Arial" w:hAnsi="Arial" w:cs="Arial"/>
          <w:color w:val="000000" w:themeColor="text1"/>
          <w:sz w:val="24"/>
          <w:szCs w:val="24"/>
        </w:rPr>
      </w:pPr>
      <w:r w:rsidRPr="00566267">
        <w:rPr>
          <w:rFonts w:ascii="Arial" w:eastAsia="Arial" w:hAnsi="Arial" w:cs="Arial"/>
          <w:color w:val="000000" w:themeColor="text1"/>
          <w:sz w:val="24"/>
          <w:szCs w:val="24"/>
        </w:rPr>
        <w:t xml:space="preserve">Your report should include the following detail for the equipment chosen; </w:t>
      </w:r>
    </w:p>
    <w:p w14:paraId="79514C4D" w14:textId="77777777" w:rsidR="00C63AAC" w:rsidRPr="00021148" w:rsidRDefault="00C63AAC" w:rsidP="00C63AAC">
      <w:pPr>
        <w:spacing w:line="360" w:lineRule="auto"/>
        <w:jc w:val="both"/>
        <w:rPr>
          <w:sz w:val="24"/>
          <w:szCs w:val="24"/>
        </w:rPr>
      </w:pPr>
      <w:r w:rsidRPr="00566267">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ab/>
      </w:r>
      <w:r w:rsidRPr="00566267">
        <w:rPr>
          <w:rFonts w:ascii="Arial" w:eastAsia="Arial" w:hAnsi="Arial" w:cs="Arial"/>
          <w:sz w:val="24"/>
          <w:szCs w:val="24"/>
        </w:rPr>
        <w:t>The technology and theory associated with the equipment.</w:t>
      </w:r>
    </w:p>
    <w:p w14:paraId="3EE90E7F" w14:textId="77777777" w:rsidR="00C63AAC" w:rsidRPr="00021148" w:rsidRDefault="00C63AAC" w:rsidP="00C63AAC">
      <w:pPr>
        <w:pStyle w:val="ListParagraph"/>
        <w:numPr>
          <w:ilvl w:val="0"/>
          <w:numId w:val="18"/>
        </w:numPr>
        <w:spacing w:line="360" w:lineRule="auto"/>
        <w:ind w:left="1434" w:hanging="357"/>
        <w:rPr>
          <w:sz w:val="24"/>
          <w:szCs w:val="24"/>
        </w:rPr>
      </w:pPr>
      <w:r w:rsidRPr="00566267">
        <w:rPr>
          <w:rFonts w:ascii="Arial" w:eastAsia="Arial" w:hAnsi="Arial" w:cs="Arial"/>
          <w:sz w:val="24"/>
          <w:szCs w:val="24"/>
        </w:rPr>
        <w:t>The principle of operation of the equipment in service.</w:t>
      </w:r>
    </w:p>
    <w:p w14:paraId="0DDE06F7" w14:textId="77777777" w:rsidR="00C63AAC" w:rsidRPr="00C52B0C" w:rsidRDefault="00C63AAC" w:rsidP="00C63AAC">
      <w:pPr>
        <w:pStyle w:val="paragraph"/>
        <w:numPr>
          <w:ilvl w:val="0"/>
          <w:numId w:val="18"/>
        </w:numPr>
        <w:spacing w:before="0" w:beforeAutospacing="0" w:after="0" w:afterAutospacing="0" w:line="360" w:lineRule="auto"/>
        <w:ind w:left="1434" w:hanging="357"/>
        <w:jc w:val="both"/>
        <w:textAlignment w:val="baseline"/>
        <w:rPr>
          <w:rFonts w:ascii="Arial" w:hAnsi="Arial" w:cs="Arial"/>
          <w:color w:val="000000"/>
        </w:rPr>
      </w:pPr>
      <w:r w:rsidRPr="00566267">
        <w:rPr>
          <w:rFonts w:ascii="Arial" w:eastAsia="Arial" w:hAnsi="Arial" w:cs="Arial"/>
        </w:rPr>
        <w:t>The conditions that could lead to failure for the chosen equipment including process, physical, mechanical and operational abnormalities and hazards.</w:t>
      </w:r>
      <w:r>
        <w:rPr>
          <w:rFonts w:ascii="Arial" w:eastAsia="Arial" w:hAnsi="Arial" w:cs="Arial"/>
        </w:rPr>
        <w:t xml:space="preserve"> For example:</w:t>
      </w:r>
    </w:p>
    <w:p w14:paraId="19BDE9A1" w14:textId="77777777" w:rsidR="00C63AAC" w:rsidRDefault="00C63AAC" w:rsidP="00C63AAC">
      <w:pPr>
        <w:pStyle w:val="paragraph"/>
        <w:spacing w:before="0" w:beforeAutospacing="0" w:after="0" w:afterAutospacing="0" w:line="360" w:lineRule="auto"/>
        <w:ind w:left="1077" w:firstLine="363"/>
        <w:jc w:val="both"/>
        <w:textAlignment w:val="baseline"/>
        <w:rPr>
          <w:rFonts w:ascii="Arial" w:hAnsi="Arial" w:cs="Arial"/>
          <w:color w:val="000000"/>
          <w:shd w:val="clear" w:color="auto" w:fill="FFFFFF"/>
        </w:rPr>
      </w:pPr>
    </w:p>
    <w:p w14:paraId="25B88C4C" w14:textId="77777777" w:rsidR="00C63AAC" w:rsidRDefault="00C63AAC" w:rsidP="00C63AAC">
      <w:pPr>
        <w:pStyle w:val="paragraph"/>
        <w:numPr>
          <w:ilvl w:val="0"/>
          <w:numId w:val="20"/>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P</w:t>
      </w:r>
      <w:r w:rsidRPr="00566267">
        <w:rPr>
          <w:rFonts w:ascii="Arial" w:hAnsi="Arial" w:cs="Arial"/>
          <w:color w:val="000000"/>
          <w:shd w:val="clear" w:color="auto" w:fill="FFFFFF"/>
        </w:rPr>
        <w:t xml:space="preserve">ressure, </w:t>
      </w:r>
    </w:p>
    <w:p w14:paraId="33EB0C0A" w14:textId="77777777" w:rsidR="00C63AAC" w:rsidRDefault="00C63AAC" w:rsidP="00C63AAC">
      <w:pPr>
        <w:pStyle w:val="paragraph"/>
        <w:numPr>
          <w:ilvl w:val="0"/>
          <w:numId w:val="20"/>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T</w:t>
      </w:r>
      <w:r w:rsidRPr="00566267">
        <w:rPr>
          <w:rFonts w:ascii="Arial" w:hAnsi="Arial" w:cs="Arial"/>
          <w:color w:val="000000"/>
          <w:shd w:val="clear" w:color="auto" w:fill="FFFFFF"/>
        </w:rPr>
        <w:t xml:space="preserve">emperature, </w:t>
      </w:r>
    </w:p>
    <w:p w14:paraId="5B399999" w14:textId="77777777" w:rsidR="00C63AAC" w:rsidRDefault="00C63AAC" w:rsidP="00C63AAC">
      <w:pPr>
        <w:pStyle w:val="paragraph"/>
        <w:numPr>
          <w:ilvl w:val="0"/>
          <w:numId w:val="20"/>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F</w:t>
      </w:r>
      <w:r w:rsidRPr="00566267">
        <w:rPr>
          <w:rFonts w:ascii="Arial" w:hAnsi="Arial" w:cs="Arial"/>
          <w:color w:val="000000"/>
          <w:shd w:val="clear" w:color="auto" w:fill="FFFFFF"/>
        </w:rPr>
        <w:t xml:space="preserve">low, </w:t>
      </w:r>
    </w:p>
    <w:p w14:paraId="4BC664BD" w14:textId="77777777" w:rsidR="00C63AAC" w:rsidRDefault="00C63AAC" w:rsidP="00C63AAC">
      <w:pPr>
        <w:pStyle w:val="paragraph"/>
        <w:numPr>
          <w:ilvl w:val="0"/>
          <w:numId w:val="20"/>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C</w:t>
      </w:r>
      <w:r w:rsidRPr="00566267">
        <w:rPr>
          <w:rFonts w:ascii="Arial" w:hAnsi="Arial" w:cs="Arial"/>
          <w:color w:val="000000"/>
          <w:shd w:val="clear" w:color="auto" w:fill="FFFFFF"/>
        </w:rPr>
        <w:t xml:space="preserve">ontamination, </w:t>
      </w:r>
    </w:p>
    <w:p w14:paraId="15137E8E" w14:textId="77777777" w:rsidR="00C63AAC" w:rsidRDefault="00C63AAC" w:rsidP="00C63AAC">
      <w:pPr>
        <w:pStyle w:val="paragraph"/>
        <w:numPr>
          <w:ilvl w:val="0"/>
          <w:numId w:val="20"/>
        </w:numPr>
        <w:spacing w:before="0" w:beforeAutospacing="0" w:after="0" w:afterAutospacing="0" w:line="360" w:lineRule="auto"/>
        <w:jc w:val="both"/>
        <w:textAlignment w:val="baseline"/>
        <w:rPr>
          <w:rStyle w:val="normaltextrun"/>
          <w:rFonts w:ascii="Arial" w:hAnsi="Arial" w:cs="Arial"/>
          <w:color w:val="000000"/>
        </w:rPr>
      </w:pPr>
      <w:r>
        <w:rPr>
          <w:rStyle w:val="normaltextrun"/>
          <w:rFonts w:ascii="Arial" w:hAnsi="Arial" w:cs="Arial"/>
          <w:color w:val="000000"/>
        </w:rPr>
        <w:t>V</w:t>
      </w:r>
      <w:r w:rsidRPr="00566267">
        <w:rPr>
          <w:rStyle w:val="normaltextrun"/>
          <w:rFonts w:ascii="Arial" w:hAnsi="Arial" w:cs="Arial"/>
          <w:color w:val="000000"/>
        </w:rPr>
        <w:t xml:space="preserve">ibration, </w:t>
      </w:r>
    </w:p>
    <w:p w14:paraId="27EAC389" w14:textId="77777777" w:rsidR="00C63AAC" w:rsidRDefault="00C63AAC" w:rsidP="00C63AAC">
      <w:pPr>
        <w:pStyle w:val="paragraph"/>
        <w:numPr>
          <w:ilvl w:val="0"/>
          <w:numId w:val="20"/>
        </w:numPr>
        <w:spacing w:before="0" w:beforeAutospacing="0" w:after="0" w:afterAutospacing="0" w:line="360" w:lineRule="auto"/>
        <w:jc w:val="both"/>
        <w:textAlignment w:val="baseline"/>
        <w:rPr>
          <w:rStyle w:val="normaltextrun"/>
          <w:rFonts w:ascii="Arial" w:hAnsi="Arial" w:cs="Arial"/>
          <w:color w:val="000000"/>
        </w:rPr>
      </w:pPr>
      <w:r>
        <w:rPr>
          <w:rStyle w:val="normaltextrun"/>
          <w:rFonts w:ascii="Arial" w:hAnsi="Arial" w:cs="Arial"/>
          <w:color w:val="000000"/>
        </w:rPr>
        <w:t>D</w:t>
      </w:r>
      <w:r w:rsidRPr="00566267">
        <w:rPr>
          <w:rStyle w:val="normaltextrun"/>
          <w:rFonts w:ascii="Arial" w:hAnsi="Arial" w:cs="Arial"/>
          <w:color w:val="000000"/>
        </w:rPr>
        <w:t xml:space="preserve">eterioration mechanisms and indication of deterioration, </w:t>
      </w:r>
    </w:p>
    <w:p w14:paraId="745C3037" w14:textId="77777777" w:rsidR="00C63AAC" w:rsidRPr="00566267" w:rsidRDefault="00C63AAC" w:rsidP="00C63AAC">
      <w:pPr>
        <w:pStyle w:val="paragraph"/>
        <w:numPr>
          <w:ilvl w:val="0"/>
          <w:numId w:val="20"/>
        </w:numPr>
        <w:spacing w:before="0" w:beforeAutospacing="0" w:after="0" w:afterAutospacing="0" w:line="360" w:lineRule="auto"/>
        <w:jc w:val="both"/>
        <w:textAlignment w:val="baseline"/>
        <w:rPr>
          <w:rStyle w:val="normaltextrun"/>
          <w:rFonts w:ascii="Arial" w:hAnsi="Arial" w:cs="Arial"/>
          <w:color w:val="000000"/>
        </w:rPr>
      </w:pPr>
      <w:r>
        <w:rPr>
          <w:rStyle w:val="normaltextrun"/>
          <w:rFonts w:ascii="Arial" w:hAnsi="Arial" w:cs="Arial"/>
          <w:color w:val="000000"/>
        </w:rPr>
        <w:t>A</w:t>
      </w:r>
      <w:r w:rsidRPr="00566267">
        <w:rPr>
          <w:rStyle w:val="normaltextrun"/>
          <w:rFonts w:ascii="Arial" w:hAnsi="Arial" w:cs="Arial"/>
          <w:color w:val="000000"/>
        </w:rPr>
        <w:t>bnormal combustion conditions and operational conditions. </w:t>
      </w:r>
    </w:p>
    <w:p w14:paraId="0FB298D5" w14:textId="77777777" w:rsidR="00C63AAC" w:rsidRPr="00566267" w:rsidRDefault="00C63AAC" w:rsidP="00C63AAC">
      <w:pPr>
        <w:pStyle w:val="paragraph"/>
        <w:spacing w:before="0" w:beforeAutospacing="0" w:after="0" w:afterAutospacing="0" w:line="360" w:lineRule="auto"/>
        <w:ind w:left="1434"/>
        <w:jc w:val="both"/>
        <w:textAlignment w:val="baseline"/>
        <w:rPr>
          <w:rFonts w:ascii="Arial" w:hAnsi="Arial" w:cs="Arial"/>
          <w:color w:val="000000"/>
        </w:rPr>
      </w:pPr>
      <w:r w:rsidRPr="00566267">
        <w:rPr>
          <w:rStyle w:val="eop"/>
          <w:rFonts w:ascii="Arial" w:hAnsi="Arial" w:cs="Arial"/>
          <w:color w:val="000000"/>
        </w:rPr>
        <w:t> </w:t>
      </w:r>
    </w:p>
    <w:p w14:paraId="519DD7C1" w14:textId="77777777" w:rsidR="00C63AAC" w:rsidRPr="00566267" w:rsidRDefault="00C63AAC" w:rsidP="00C63AAC">
      <w:pPr>
        <w:pStyle w:val="ListParagraph"/>
        <w:numPr>
          <w:ilvl w:val="0"/>
          <w:numId w:val="18"/>
        </w:numPr>
        <w:spacing w:line="360" w:lineRule="auto"/>
        <w:ind w:left="1434" w:hanging="357"/>
        <w:rPr>
          <w:sz w:val="24"/>
          <w:szCs w:val="24"/>
        </w:rPr>
      </w:pPr>
      <w:r>
        <w:rPr>
          <w:rFonts w:ascii="Arial" w:eastAsia="Arial" w:hAnsi="Arial" w:cs="Arial"/>
          <w:sz w:val="24"/>
          <w:szCs w:val="24"/>
        </w:rPr>
        <w:t xml:space="preserve">You should also include details on the framework in place </w:t>
      </w:r>
      <w:r w:rsidRPr="00566267">
        <w:rPr>
          <w:rFonts w:ascii="Arial" w:eastAsia="Arial" w:hAnsi="Arial" w:cs="Arial"/>
          <w:sz w:val="24"/>
          <w:szCs w:val="24"/>
        </w:rPr>
        <w:t>to eliminate the risk posed by the hazards identified through application of the</w:t>
      </w:r>
      <w:r>
        <w:rPr>
          <w:rFonts w:ascii="Arial" w:eastAsia="Arial" w:hAnsi="Arial" w:cs="Arial"/>
          <w:sz w:val="24"/>
          <w:szCs w:val="24"/>
        </w:rPr>
        <w:t xml:space="preserve"> </w:t>
      </w:r>
      <w:r w:rsidRPr="00566267">
        <w:rPr>
          <w:rFonts w:ascii="Arial" w:eastAsia="Arial" w:hAnsi="Arial" w:cs="Arial"/>
          <w:sz w:val="24"/>
          <w:szCs w:val="24"/>
        </w:rPr>
        <w:t>HSE framework</w:t>
      </w:r>
      <w:r>
        <w:rPr>
          <w:rFonts w:ascii="Arial" w:eastAsia="Arial" w:hAnsi="Arial" w:cs="Arial"/>
          <w:sz w:val="24"/>
          <w:szCs w:val="24"/>
        </w:rPr>
        <w:t xml:space="preserve"> present</w:t>
      </w:r>
      <w:r w:rsidRPr="00566267">
        <w:rPr>
          <w:rFonts w:ascii="Arial" w:eastAsia="Arial" w:hAnsi="Arial" w:cs="Arial"/>
          <w:sz w:val="24"/>
          <w:szCs w:val="24"/>
        </w:rPr>
        <w:t>.</w:t>
      </w:r>
    </w:p>
    <w:p w14:paraId="0E84B513" w14:textId="77777777" w:rsidR="001D403F" w:rsidRDefault="001D403F" w:rsidP="001D403F">
      <w:pPr>
        <w:rPr>
          <w:sz w:val="24"/>
        </w:rPr>
        <w:sectPr w:rsidR="001D403F">
          <w:pgSz w:w="11900" w:h="16840"/>
          <w:pgMar w:top="680" w:right="460" w:bottom="840" w:left="500" w:header="0" w:footer="659" w:gutter="0"/>
          <w:cols w:space="720"/>
        </w:sectPr>
      </w:pPr>
    </w:p>
    <w:p w14:paraId="6E1CA792" w14:textId="77777777" w:rsidR="00C63AAC" w:rsidRPr="007F2C40" w:rsidRDefault="00C63AAC" w:rsidP="00C63AAC">
      <w:pPr>
        <w:spacing w:line="360" w:lineRule="auto"/>
        <w:ind w:firstLine="720"/>
        <w:rPr>
          <w:rFonts w:ascii="Arial" w:eastAsia="Arial" w:hAnsi="Arial" w:cs="Arial"/>
          <w:b/>
          <w:sz w:val="24"/>
          <w:szCs w:val="24"/>
          <w:u w:val="single"/>
        </w:rPr>
      </w:pPr>
      <w:r w:rsidRPr="007F2C40">
        <w:rPr>
          <w:rFonts w:ascii="Arial" w:eastAsia="Arial" w:hAnsi="Arial" w:cs="Arial"/>
          <w:b/>
          <w:sz w:val="24"/>
          <w:szCs w:val="24"/>
          <w:u w:val="single"/>
        </w:rPr>
        <w:lastRenderedPageBreak/>
        <w:t>Task 2 LO3</w:t>
      </w:r>
    </w:p>
    <w:p w14:paraId="5C55771C" w14:textId="77777777" w:rsidR="00C63AAC" w:rsidRDefault="00C63AAC" w:rsidP="00C63AAC">
      <w:pPr>
        <w:spacing w:line="360" w:lineRule="auto"/>
        <w:rPr>
          <w:rFonts w:ascii="Arial" w:eastAsia="Arial" w:hAnsi="Arial" w:cs="Arial"/>
          <w:sz w:val="24"/>
          <w:szCs w:val="24"/>
        </w:rPr>
      </w:pPr>
    </w:p>
    <w:p w14:paraId="55C75CBD" w14:textId="77777777" w:rsidR="00C63AAC" w:rsidRDefault="00C63AAC" w:rsidP="00C63AAC">
      <w:pPr>
        <w:spacing w:line="360" w:lineRule="auto"/>
        <w:ind w:left="720"/>
        <w:rPr>
          <w:rFonts w:ascii="Arial" w:eastAsia="Arial" w:hAnsi="Arial" w:cs="Arial"/>
          <w:sz w:val="24"/>
          <w:szCs w:val="24"/>
        </w:rPr>
      </w:pPr>
      <w:r>
        <w:rPr>
          <w:rFonts w:ascii="Arial" w:eastAsia="Arial" w:hAnsi="Arial" w:cs="Arial"/>
          <w:sz w:val="24"/>
          <w:szCs w:val="24"/>
          <w:lang w:val="en-US"/>
        </w:rPr>
        <w:t>Y</w:t>
      </w:r>
      <w:r w:rsidRPr="6E71DCF0">
        <w:rPr>
          <w:rFonts w:ascii="Arial" w:eastAsia="Arial" w:hAnsi="Arial" w:cs="Arial"/>
          <w:sz w:val="24"/>
          <w:szCs w:val="24"/>
          <w:lang w:val="en-US"/>
        </w:rPr>
        <w:t xml:space="preserve">ou are required to </w:t>
      </w:r>
      <w:r w:rsidRPr="00C52B0C">
        <w:rPr>
          <w:rFonts w:ascii="Arial" w:eastAsia="Arial" w:hAnsi="Arial" w:cs="Arial"/>
          <w:b/>
          <w:bCs/>
          <w:color w:val="000000" w:themeColor="text1"/>
          <w:sz w:val="24"/>
          <w:szCs w:val="24"/>
        </w:rPr>
        <w:t>demonstrate</w:t>
      </w:r>
      <w:r w:rsidRPr="6E71DCF0">
        <w:rPr>
          <w:rFonts w:ascii="Arial" w:eastAsia="Arial" w:hAnsi="Arial" w:cs="Arial"/>
          <w:color w:val="000000" w:themeColor="text1"/>
          <w:sz w:val="24"/>
          <w:szCs w:val="24"/>
        </w:rPr>
        <w:t xml:space="preserve"> a </w:t>
      </w:r>
      <w:r w:rsidRPr="00C52B0C">
        <w:rPr>
          <w:rFonts w:ascii="Arial" w:eastAsia="Arial" w:hAnsi="Arial" w:cs="Arial"/>
          <w:b/>
          <w:bCs/>
          <w:color w:val="000000" w:themeColor="text1"/>
          <w:sz w:val="24"/>
          <w:szCs w:val="24"/>
        </w:rPr>
        <w:t>knowledge</w:t>
      </w:r>
      <w:r w:rsidRPr="6E71DCF0">
        <w:rPr>
          <w:rFonts w:ascii="Arial" w:eastAsia="Arial" w:hAnsi="Arial" w:cs="Arial"/>
          <w:color w:val="000000" w:themeColor="text1"/>
          <w:sz w:val="24"/>
          <w:szCs w:val="24"/>
        </w:rPr>
        <w:t xml:space="preserve"> and </w:t>
      </w:r>
      <w:r w:rsidRPr="00C52B0C">
        <w:rPr>
          <w:rFonts w:ascii="Arial" w:eastAsia="Arial" w:hAnsi="Arial" w:cs="Arial"/>
          <w:b/>
          <w:bCs/>
          <w:color w:val="000000" w:themeColor="text1"/>
          <w:sz w:val="24"/>
          <w:szCs w:val="24"/>
        </w:rPr>
        <w:t>understanding</w:t>
      </w:r>
      <w:r w:rsidRPr="6E71DCF0">
        <w:rPr>
          <w:rFonts w:ascii="Arial" w:eastAsia="Arial" w:hAnsi="Arial" w:cs="Arial"/>
          <w:color w:val="000000" w:themeColor="text1"/>
          <w:sz w:val="24"/>
          <w:szCs w:val="24"/>
        </w:rPr>
        <w:t xml:space="preserve"> of the units that make up an industrial</w:t>
      </w:r>
      <w:r>
        <w:rPr>
          <w:rFonts w:ascii="Arial" w:eastAsia="Arial" w:hAnsi="Arial" w:cs="Arial"/>
          <w:color w:val="000000" w:themeColor="text1"/>
          <w:sz w:val="24"/>
          <w:szCs w:val="24"/>
        </w:rPr>
        <w:t xml:space="preserve"> </w:t>
      </w:r>
      <w:r w:rsidRPr="6E71DCF0">
        <w:rPr>
          <w:rFonts w:ascii="Arial" w:eastAsia="Arial" w:hAnsi="Arial" w:cs="Arial"/>
          <w:color w:val="000000" w:themeColor="text1"/>
          <w:sz w:val="24"/>
          <w:szCs w:val="24"/>
        </w:rPr>
        <w:t>process</w:t>
      </w:r>
      <w:r w:rsidRPr="6E71DCF0">
        <w:rPr>
          <w:rFonts w:ascii="Arial" w:eastAsia="Arial" w:hAnsi="Arial" w:cs="Arial"/>
          <w:color w:val="000000" w:themeColor="text1"/>
          <w:sz w:val="24"/>
          <w:szCs w:val="24"/>
          <w:lang w:val="en-US"/>
        </w:rPr>
        <w:t xml:space="preserve">. With this in mind, you should include a </w:t>
      </w:r>
      <w:r w:rsidRPr="6E71DCF0">
        <w:rPr>
          <w:rFonts w:ascii="Arial" w:eastAsia="Arial" w:hAnsi="Arial" w:cs="Arial"/>
          <w:sz w:val="24"/>
          <w:szCs w:val="24"/>
          <w:lang w:val="en-US"/>
        </w:rPr>
        <w:t>description of the main process units at your facility. You should consider the chemical and physical transformation processes occurring in at least one unit at your facility.</w:t>
      </w:r>
      <w:r w:rsidRPr="6E71DCF0">
        <w:rPr>
          <w:rFonts w:ascii="Arial" w:eastAsia="Arial" w:hAnsi="Arial" w:cs="Arial"/>
          <w:sz w:val="24"/>
          <w:szCs w:val="24"/>
        </w:rPr>
        <w:t> </w:t>
      </w:r>
    </w:p>
    <w:p w14:paraId="5D05D7E8" w14:textId="4438D691" w:rsidR="001D403F" w:rsidRDefault="001D403F" w:rsidP="00A96FFA"/>
    <w:p w14:paraId="538C591C" w14:textId="4A43583E" w:rsidR="001D403F" w:rsidRDefault="001D403F" w:rsidP="00A96FFA"/>
    <w:p w14:paraId="149D30E5" w14:textId="6D698A05" w:rsidR="001D403F" w:rsidRDefault="001D403F" w:rsidP="00A96FFA"/>
    <w:p w14:paraId="73E60A74" w14:textId="77777777" w:rsidR="001D403F" w:rsidRDefault="001D403F" w:rsidP="00A96FFA"/>
    <w:p w14:paraId="7E3C4AF7" w14:textId="77777777" w:rsidR="00A96FFA" w:rsidRPr="00A96FFA" w:rsidRDefault="00A96FFA" w:rsidP="00A96FFA"/>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1DBFDB7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D5841E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1A316B3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8DD23B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3D5F37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938477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2665E5C4" w14:textId="166E405D" w:rsidR="004D5E9B" w:rsidRDefault="004D5E9B" w:rsidP="00D22D9C">
      <w:pPr>
        <w:jc w:val="both"/>
        <w:rPr>
          <w:rFonts w:ascii="Arial" w:hAnsi="Arial" w:cs="Arial"/>
          <w:sz w:val="22"/>
          <w:szCs w:val="22"/>
        </w:rPr>
      </w:pPr>
    </w:p>
    <w:p w14:paraId="1EA7F399" w14:textId="77777777" w:rsidR="00C04E2F" w:rsidRDefault="00C04E2F"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B411B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B411B7">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B411B7">
        <w:trPr>
          <w:trHeight w:val="450"/>
        </w:trPr>
        <w:tc>
          <w:tcPr>
            <w:tcW w:w="4169" w:type="pct"/>
            <w:vMerge w:val="restart"/>
            <w:tcBorders>
              <w:top w:val="single" w:sz="4" w:space="0" w:color="auto"/>
              <w:left w:val="single" w:sz="4" w:space="0" w:color="auto"/>
              <w:right w:val="single" w:sz="4" w:space="0" w:color="auto"/>
            </w:tcBorders>
          </w:tcPr>
          <w:p w14:paraId="047B5CC5" w14:textId="7E417C2B" w:rsidR="00152E9D" w:rsidRPr="00A406E5" w:rsidRDefault="00B411B7" w:rsidP="00152E9D">
            <w:pPr>
              <w:spacing w:after="120"/>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163FCDA0" w:rsidR="00152E9D" w:rsidRPr="00A406E5" w:rsidRDefault="00206423"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3145811F" w:rsidR="00152E9D" w:rsidRPr="00A406E5" w:rsidRDefault="00B411B7" w:rsidP="00152E9D">
            <w:pPr>
              <w:jc w:val="center"/>
              <w:rPr>
                <w:rFonts w:ascii="Arial" w:hAnsi="Arial" w:cs="Arial"/>
                <w:sz w:val="32"/>
              </w:rPr>
            </w:pPr>
            <w:r>
              <w:rPr>
                <w:rFonts w:ascii="Arial" w:hAnsi="Arial" w:cs="Arial"/>
                <w:sz w:val="32"/>
              </w:rPr>
              <w:t>5</w:t>
            </w:r>
          </w:p>
        </w:tc>
      </w:tr>
      <w:tr w:rsidR="00152E9D" w:rsidRPr="00A406E5" w14:paraId="4022A272" w14:textId="77777777" w:rsidTr="00B411B7">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B411B7">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B411B7">
        <w:trPr>
          <w:trHeight w:val="450"/>
        </w:trPr>
        <w:tc>
          <w:tcPr>
            <w:tcW w:w="4169" w:type="pct"/>
            <w:vMerge w:val="restart"/>
            <w:tcBorders>
              <w:top w:val="single" w:sz="4" w:space="0" w:color="auto"/>
              <w:left w:val="single" w:sz="4" w:space="0" w:color="auto"/>
              <w:right w:val="single" w:sz="4" w:space="0" w:color="auto"/>
            </w:tcBorders>
          </w:tcPr>
          <w:p w14:paraId="7F759946" w14:textId="0C8AD703" w:rsidR="00152E9D" w:rsidRPr="00A406E5" w:rsidRDefault="00B411B7" w:rsidP="00152E9D">
            <w:pPr>
              <w:spacing w:after="120"/>
              <w:rPr>
                <w:rFonts w:ascii="Arial" w:hAnsi="Arial" w:cs="Arial"/>
                <w:sz w:val="14"/>
                <w:szCs w:val="14"/>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0D7799F" w:rsidR="00152E9D" w:rsidRPr="00A406E5" w:rsidRDefault="00206423" w:rsidP="00152E9D">
            <w:pPr>
              <w:jc w:val="center"/>
              <w:rPr>
                <w:rFonts w:ascii="Arial" w:hAnsi="Arial" w:cs="Arial"/>
                <w:sz w:val="32"/>
              </w:rPr>
            </w:pPr>
            <w:r>
              <w:rPr>
                <w:rFonts w:ascii="Arial" w:hAnsi="Arial" w:cs="Arial"/>
                <w:sz w:val="32"/>
              </w:rPr>
              <w:t>40</w:t>
            </w: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252B8AC6" w:rsidR="00152E9D" w:rsidRPr="00A406E5" w:rsidRDefault="00B411B7" w:rsidP="00152E9D">
            <w:pPr>
              <w:jc w:val="center"/>
              <w:rPr>
                <w:rFonts w:ascii="Arial" w:hAnsi="Arial" w:cs="Arial"/>
                <w:sz w:val="32"/>
              </w:rPr>
            </w:pPr>
            <w:r>
              <w:rPr>
                <w:rFonts w:ascii="Arial" w:hAnsi="Arial" w:cs="Arial"/>
                <w:sz w:val="32"/>
              </w:rPr>
              <w:t>25</w:t>
            </w:r>
          </w:p>
        </w:tc>
      </w:tr>
      <w:tr w:rsidR="00152E9D" w:rsidRPr="00A406E5" w14:paraId="1ED27C4B" w14:textId="77777777" w:rsidTr="00B411B7">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B411B7">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B411B7">
        <w:trPr>
          <w:trHeight w:val="450"/>
        </w:trPr>
        <w:tc>
          <w:tcPr>
            <w:tcW w:w="4169" w:type="pct"/>
            <w:vMerge w:val="restart"/>
            <w:tcBorders>
              <w:top w:val="single" w:sz="4" w:space="0" w:color="auto"/>
              <w:left w:val="single" w:sz="4" w:space="0" w:color="auto"/>
              <w:right w:val="single" w:sz="4" w:space="0" w:color="auto"/>
            </w:tcBorders>
          </w:tcPr>
          <w:p w14:paraId="399842E4" w14:textId="6EDDB74D" w:rsidR="00152E9D" w:rsidRPr="00B411B7" w:rsidRDefault="00B411B7" w:rsidP="00B411B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5FEF4583" w:rsidR="00152E9D" w:rsidRPr="00A406E5" w:rsidRDefault="00206423"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4ACDF451" w:rsidR="00152E9D" w:rsidRPr="00A406E5" w:rsidRDefault="00B411B7" w:rsidP="00152E9D">
            <w:pPr>
              <w:jc w:val="center"/>
              <w:rPr>
                <w:rFonts w:ascii="Arial" w:hAnsi="Arial" w:cs="Arial"/>
                <w:sz w:val="32"/>
              </w:rPr>
            </w:pPr>
            <w:r>
              <w:rPr>
                <w:rFonts w:ascii="Arial" w:hAnsi="Arial" w:cs="Arial"/>
                <w:sz w:val="32"/>
              </w:rPr>
              <w:t>6</w:t>
            </w:r>
          </w:p>
        </w:tc>
      </w:tr>
      <w:tr w:rsidR="00152E9D" w:rsidRPr="00A406E5" w14:paraId="0A8B0744" w14:textId="77777777" w:rsidTr="00B411B7">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B411B7">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B411B7" w:rsidRPr="00A406E5" w14:paraId="4D39ED1B" w14:textId="77777777" w:rsidTr="00B411B7">
        <w:trPr>
          <w:trHeight w:val="451"/>
        </w:trPr>
        <w:tc>
          <w:tcPr>
            <w:tcW w:w="4169" w:type="pct"/>
            <w:vMerge w:val="restart"/>
            <w:tcBorders>
              <w:top w:val="single" w:sz="4" w:space="0" w:color="auto"/>
              <w:left w:val="single" w:sz="4" w:space="0" w:color="auto"/>
              <w:right w:val="single" w:sz="4" w:space="0" w:color="auto"/>
            </w:tcBorders>
          </w:tcPr>
          <w:p w14:paraId="26704005" w14:textId="77777777" w:rsidR="00B411B7" w:rsidRPr="00B669B1" w:rsidRDefault="00B411B7" w:rsidP="00B411B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54C068" w14:textId="77777777" w:rsidR="00B411B7" w:rsidRDefault="00B411B7" w:rsidP="00B411B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8F2CAB3" w14:textId="3D661F49" w:rsidR="00B411B7" w:rsidRPr="00A406E5" w:rsidRDefault="00B411B7" w:rsidP="00B411B7">
            <w:pPr>
              <w:spacing w:after="120"/>
              <w:rPr>
                <w:rFonts w:ascii="Arial" w:hAnsi="Arial" w:cs="Arial"/>
                <w:sz w:val="14"/>
                <w:szCs w:val="14"/>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416" w:type="pct"/>
            <w:tcBorders>
              <w:top w:val="single" w:sz="4" w:space="0" w:color="auto"/>
              <w:left w:val="single" w:sz="4" w:space="0" w:color="auto"/>
              <w:right w:val="single" w:sz="4" w:space="0" w:color="auto"/>
            </w:tcBorders>
          </w:tcPr>
          <w:p w14:paraId="455719E1" w14:textId="3F1C258D" w:rsidR="00B411B7" w:rsidRPr="00A406E5" w:rsidRDefault="00B411B7" w:rsidP="00B411B7">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30F45CBB" w:rsidR="00B411B7" w:rsidRPr="00A406E5" w:rsidRDefault="00B411B7" w:rsidP="00B411B7">
            <w:pPr>
              <w:jc w:val="center"/>
              <w:rPr>
                <w:rFonts w:ascii="Arial" w:hAnsi="Arial" w:cs="Arial"/>
                <w:sz w:val="32"/>
              </w:rPr>
            </w:pPr>
            <w:r>
              <w:rPr>
                <w:rFonts w:ascii="Arial" w:hAnsi="Arial" w:cs="Arial"/>
                <w:sz w:val="32"/>
              </w:rPr>
              <w:t>16</w:t>
            </w:r>
          </w:p>
        </w:tc>
      </w:tr>
      <w:tr w:rsidR="00B411B7" w:rsidRPr="00A406E5" w14:paraId="7BA832A1" w14:textId="77777777" w:rsidTr="00B411B7">
        <w:trPr>
          <w:trHeight w:val="450"/>
        </w:trPr>
        <w:tc>
          <w:tcPr>
            <w:tcW w:w="4169" w:type="pct"/>
            <w:vMerge/>
            <w:tcBorders>
              <w:left w:val="single" w:sz="4" w:space="0" w:color="auto"/>
              <w:bottom w:val="single" w:sz="4" w:space="0" w:color="auto"/>
              <w:right w:val="single" w:sz="4" w:space="0" w:color="auto"/>
            </w:tcBorders>
          </w:tcPr>
          <w:p w14:paraId="424A03BE" w14:textId="77777777" w:rsidR="00B411B7" w:rsidRPr="00A406E5" w:rsidRDefault="00B411B7" w:rsidP="00B411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B411B7" w:rsidRPr="00A406E5" w:rsidRDefault="00B411B7" w:rsidP="00B411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B411B7" w:rsidRPr="00A406E5" w:rsidRDefault="00B411B7" w:rsidP="00B411B7">
            <w:pPr>
              <w:jc w:val="center"/>
              <w:rPr>
                <w:rFonts w:ascii="Arial" w:hAnsi="Arial" w:cs="Arial"/>
                <w:sz w:val="32"/>
              </w:rPr>
            </w:pPr>
          </w:p>
        </w:tc>
      </w:tr>
      <w:tr w:rsidR="00B411B7" w:rsidRPr="00A406E5" w14:paraId="1965BF2C" w14:textId="77777777" w:rsidTr="00B411B7">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B411B7" w:rsidRPr="00A406E5" w:rsidRDefault="00B411B7" w:rsidP="00B411B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DC6267" w14:textId="77777777" w:rsidR="00B411B7" w:rsidRPr="00A406E5" w:rsidRDefault="00B411B7" w:rsidP="00B411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B411B7" w:rsidRPr="00A406E5" w:rsidRDefault="00B411B7" w:rsidP="00B411B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B411B7" w:rsidRPr="00A406E5" w:rsidRDefault="00B411B7" w:rsidP="00B411B7">
            <w:pPr>
              <w:jc w:val="center"/>
              <w:rPr>
                <w:rFonts w:ascii="Arial" w:hAnsi="Arial" w:cs="Arial"/>
                <w:sz w:val="32"/>
              </w:rPr>
            </w:pPr>
          </w:p>
        </w:tc>
      </w:tr>
      <w:tr w:rsidR="00B411B7" w:rsidRPr="00A406E5" w14:paraId="68D593CB" w14:textId="77777777" w:rsidTr="00B411B7">
        <w:trPr>
          <w:trHeight w:val="451"/>
        </w:trPr>
        <w:tc>
          <w:tcPr>
            <w:tcW w:w="4169" w:type="pct"/>
            <w:vMerge w:val="restart"/>
            <w:tcBorders>
              <w:top w:val="single" w:sz="4" w:space="0" w:color="auto"/>
              <w:left w:val="single" w:sz="4" w:space="0" w:color="auto"/>
              <w:right w:val="single" w:sz="4" w:space="0" w:color="auto"/>
            </w:tcBorders>
          </w:tcPr>
          <w:p w14:paraId="66F8B3B3" w14:textId="77777777" w:rsidR="00B411B7" w:rsidRPr="00E07BE3" w:rsidRDefault="00B411B7" w:rsidP="00B411B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A4251C5" w14:textId="6E12C074" w:rsidR="00B411B7" w:rsidRPr="00A406E5" w:rsidRDefault="00B411B7" w:rsidP="00B411B7">
            <w:pPr>
              <w:spacing w:after="120"/>
              <w:rPr>
                <w:rFonts w:ascii="Arial" w:hAnsi="Arial" w:cs="Arial"/>
                <w:sz w:val="14"/>
                <w:szCs w:val="14"/>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416" w:type="pct"/>
            <w:tcBorders>
              <w:top w:val="single" w:sz="4" w:space="0" w:color="auto"/>
              <w:left w:val="single" w:sz="4" w:space="0" w:color="auto"/>
              <w:right w:val="single" w:sz="4" w:space="0" w:color="auto"/>
            </w:tcBorders>
          </w:tcPr>
          <w:p w14:paraId="7D47AD62" w14:textId="71303230" w:rsidR="00B411B7" w:rsidRPr="00A406E5" w:rsidRDefault="00B411B7" w:rsidP="00B411B7">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4F17F772" w:rsidR="00B411B7" w:rsidRPr="00A406E5" w:rsidRDefault="00B411B7" w:rsidP="00B411B7">
            <w:pPr>
              <w:jc w:val="center"/>
              <w:rPr>
                <w:rFonts w:ascii="Arial" w:hAnsi="Arial" w:cs="Arial"/>
                <w:sz w:val="32"/>
              </w:rPr>
            </w:pPr>
            <w:r>
              <w:rPr>
                <w:rFonts w:ascii="Arial" w:hAnsi="Arial" w:cs="Arial"/>
                <w:sz w:val="32"/>
              </w:rPr>
              <w:t>6</w:t>
            </w:r>
          </w:p>
        </w:tc>
      </w:tr>
      <w:tr w:rsidR="00B411B7" w:rsidRPr="00A406E5" w14:paraId="4463BE75" w14:textId="77777777" w:rsidTr="00B411B7">
        <w:trPr>
          <w:trHeight w:val="450"/>
        </w:trPr>
        <w:tc>
          <w:tcPr>
            <w:tcW w:w="4169" w:type="pct"/>
            <w:vMerge/>
            <w:tcBorders>
              <w:left w:val="single" w:sz="4" w:space="0" w:color="auto"/>
              <w:bottom w:val="single" w:sz="4" w:space="0" w:color="auto"/>
              <w:right w:val="single" w:sz="4" w:space="0" w:color="auto"/>
            </w:tcBorders>
          </w:tcPr>
          <w:p w14:paraId="6493C5AF" w14:textId="77777777" w:rsidR="00B411B7" w:rsidRPr="00A406E5" w:rsidRDefault="00B411B7" w:rsidP="00B411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B411B7" w:rsidRPr="00A406E5" w:rsidRDefault="00B411B7" w:rsidP="00B411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B411B7" w:rsidRPr="00A406E5" w:rsidRDefault="00B411B7" w:rsidP="00B411B7">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BDB62ED" w:rsidR="00152E9D" w:rsidRPr="00A406E5" w:rsidRDefault="00B411B7" w:rsidP="00152E9D">
            <w:pPr>
              <w:jc w:val="right"/>
              <w:rPr>
                <w:rFonts w:ascii="Arial" w:hAnsi="Arial" w:cs="Arial"/>
                <w:b/>
                <w:bCs/>
              </w:rPr>
            </w:pPr>
            <w:r>
              <w:rPr>
                <w:rFonts w:ascii="Arial" w:hAnsi="Arial" w:cs="Arial"/>
                <w:b/>
                <w:bCs/>
              </w:rPr>
              <w:t>58</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2C79BF"/>
    <w:multiLevelType w:val="hybridMultilevel"/>
    <w:tmpl w:val="B0343EA0"/>
    <w:lvl w:ilvl="0" w:tplc="0809001B">
      <w:start w:val="1"/>
      <w:numFmt w:val="lowerRoman"/>
      <w:lvlText w:val="%1."/>
      <w:lvlJc w:val="right"/>
      <w:pPr>
        <w:ind w:left="2160" w:hanging="360"/>
      </w:pPr>
      <w:rPr>
        <w:rFont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A842DA5"/>
    <w:multiLevelType w:val="hybridMultilevel"/>
    <w:tmpl w:val="9BFEEEF2"/>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58721F"/>
    <w:multiLevelType w:val="hybridMultilevel"/>
    <w:tmpl w:val="A608F51E"/>
    <w:lvl w:ilvl="0" w:tplc="006A5424">
      <w:numFmt w:val="bullet"/>
      <w:lvlText w:val=""/>
      <w:lvlJc w:val="left"/>
      <w:pPr>
        <w:ind w:left="1638" w:hanging="360"/>
      </w:pPr>
      <w:rPr>
        <w:rFonts w:ascii="Symbol" w:eastAsia="Symbol" w:hAnsi="Symbol" w:cs="Symbol" w:hint="default"/>
        <w:b w:val="0"/>
        <w:bCs w:val="0"/>
        <w:i w:val="0"/>
        <w:iCs w:val="0"/>
        <w:spacing w:val="0"/>
        <w:w w:val="100"/>
        <w:sz w:val="24"/>
        <w:szCs w:val="24"/>
        <w:lang w:val="en-US" w:eastAsia="en-US" w:bidi="ar-SA"/>
      </w:rPr>
    </w:lvl>
    <w:lvl w:ilvl="1" w:tplc="826E4F78">
      <w:start w:val="1"/>
      <w:numFmt w:val="lowerRoman"/>
      <w:lvlText w:val="%2."/>
      <w:lvlJc w:val="left"/>
      <w:pPr>
        <w:ind w:left="2380" w:hanging="476"/>
        <w:jc w:val="right"/>
      </w:pPr>
      <w:rPr>
        <w:rFonts w:ascii="Calibri" w:eastAsia="Calibri" w:hAnsi="Calibri" w:cs="Calibri" w:hint="default"/>
        <w:b w:val="0"/>
        <w:bCs w:val="0"/>
        <w:i w:val="0"/>
        <w:iCs w:val="0"/>
        <w:spacing w:val="0"/>
        <w:w w:val="100"/>
        <w:sz w:val="24"/>
        <w:szCs w:val="24"/>
        <w:lang w:val="en-US" w:eastAsia="en-US" w:bidi="ar-SA"/>
      </w:rPr>
    </w:lvl>
    <w:lvl w:ilvl="2" w:tplc="326E2C98">
      <w:numFmt w:val="bullet"/>
      <w:lvlText w:val="•"/>
      <w:lvlJc w:val="left"/>
      <w:pPr>
        <w:ind w:left="3330" w:hanging="476"/>
      </w:pPr>
      <w:rPr>
        <w:rFonts w:hint="default"/>
        <w:lang w:val="en-US" w:eastAsia="en-US" w:bidi="ar-SA"/>
      </w:rPr>
    </w:lvl>
    <w:lvl w:ilvl="3" w:tplc="216EE0FC">
      <w:numFmt w:val="bullet"/>
      <w:lvlText w:val="•"/>
      <w:lvlJc w:val="left"/>
      <w:pPr>
        <w:ind w:left="4280" w:hanging="476"/>
      </w:pPr>
      <w:rPr>
        <w:rFonts w:hint="default"/>
        <w:lang w:val="en-US" w:eastAsia="en-US" w:bidi="ar-SA"/>
      </w:rPr>
    </w:lvl>
    <w:lvl w:ilvl="4" w:tplc="C194ED66">
      <w:numFmt w:val="bullet"/>
      <w:lvlText w:val="•"/>
      <w:lvlJc w:val="left"/>
      <w:pPr>
        <w:ind w:left="5231" w:hanging="476"/>
      </w:pPr>
      <w:rPr>
        <w:rFonts w:hint="default"/>
        <w:lang w:val="en-US" w:eastAsia="en-US" w:bidi="ar-SA"/>
      </w:rPr>
    </w:lvl>
    <w:lvl w:ilvl="5" w:tplc="EEE42DFC">
      <w:numFmt w:val="bullet"/>
      <w:lvlText w:val="•"/>
      <w:lvlJc w:val="left"/>
      <w:pPr>
        <w:ind w:left="6181" w:hanging="476"/>
      </w:pPr>
      <w:rPr>
        <w:rFonts w:hint="default"/>
        <w:lang w:val="en-US" w:eastAsia="en-US" w:bidi="ar-SA"/>
      </w:rPr>
    </w:lvl>
    <w:lvl w:ilvl="6" w:tplc="682258BC">
      <w:numFmt w:val="bullet"/>
      <w:lvlText w:val="•"/>
      <w:lvlJc w:val="left"/>
      <w:pPr>
        <w:ind w:left="7132" w:hanging="476"/>
      </w:pPr>
      <w:rPr>
        <w:rFonts w:hint="default"/>
        <w:lang w:val="en-US" w:eastAsia="en-US" w:bidi="ar-SA"/>
      </w:rPr>
    </w:lvl>
    <w:lvl w:ilvl="7" w:tplc="8B163E56">
      <w:numFmt w:val="bullet"/>
      <w:lvlText w:val="•"/>
      <w:lvlJc w:val="left"/>
      <w:pPr>
        <w:ind w:left="8082" w:hanging="476"/>
      </w:pPr>
      <w:rPr>
        <w:rFonts w:hint="default"/>
        <w:lang w:val="en-US" w:eastAsia="en-US" w:bidi="ar-SA"/>
      </w:rPr>
    </w:lvl>
    <w:lvl w:ilvl="8" w:tplc="CC043108">
      <w:numFmt w:val="bullet"/>
      <w:lvlText w:val="•"/>
      <w:lvlJc w:val="left"/>
      <w:pPr>
        <w:ind w:left="9033" w:hanging="476"/>
      </w:pPr>
      <w:rPr>
        <w:rFonts w:hint="default"/>
        <w:lang w:val="en-US" w:eastAsia="en-US" w:bidi="ar-SA"/>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B67308"/>
    <w:multiLevelType w:val="hybridMultilevel"/>
    <w:tmpl w:val="B3C896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19"/>
  </w:num>
  <w:num w:numId="4">
    <w:abstractNumId w:val="14"/>
  </w:num>
  <w:num w:numId="5">
    <w:abstractNumId w:val="10"/>
  </w:num>
  <w:num w:numId="6">
    <w:abstractNumId w:val="18"/>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8"/>
  </w:num>
  <w:num w:numId="17">
    <w:abstractNumId w:val="9"/>
  </w:num>
  <w:num w:numId="18">
    <w:abstractNumId w:val="15"/>
  </w:num>
  <w:num w:numId="19">
    <w:abstractNumId w:val="1"/>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45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D403F"/>
    <w:rsid w:val="001E1050"/>
    <w:rsid w:val="001E1E1F"/>
    <w:rsid w:val="001E2007"/>
    <w:rsid w:val="001E57C1"/>
    <w:rsid w:val="001F07EF"/>
    <w:rsid w:val="001F50B6"/>
    <w:rsid w:val="001F6D7A"/>
    <w:rsid w:val="0020642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3B0A"/>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4A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2F8"/>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3A04"/>
    <w:rsid w:val="00A16E98"/>
    <w:rsid w:val="00A31F7D"/>
    <w:rsid w:val="00A342A4"/>
    <w:rsid w:val="00A3505D"/>
    <w:rsid w:val="00A4036F"/>
    <w:rsid w:val="00A406E5"/>
    <w:rsid w:val="00A423D0"/>
    <w:rsid w:val="00A4641C"/>
    <w:rsid w:val="00A55876"/>
    <w:rsid w:val="00A67FB1"/>
    <w:rsid w:val="00A71583"/>
    <w:rsid w:val="00A85BFE"/>
    <w:rsid w:val="00A96FFA"/>
    <w:rsid w:val="00AB6FE7"/>
    <w:rsid w:val="00AB7AD7"/>
    <w:rsid w:val="00AD2430"/>
    <w:rsid w:val="00AE41A6"/>
    <w:rsid w:val="00AF0E34"/>
    <w:rsid w:val="00AF271D"/>
    <w:rsid w:val="00AF56C2"/>
    <w:rsid w:val="00B004E6"/>
    <w:rsid w:val="00B0744D"/>
    <w:rsid w:val="00B411B7"/>
    <w:rsid w:val="00B50EA8"/>
    <w:rsid w:val="00B64082"/>
    <w:rsid w:val="00B72325"/>
    <w:rsid w:val="00B81AD3"/>
    <w:rsid w:val="00B829D8"/>
    <w:rsid w:val="00B84B5B"/>
    <w:rsid w:val="00B86446"/>
    <w:rsid w:val="00BA1176"/>
    <w:rsid w:val="00BE0B01"/>
    <w:rsid w:val="00BE79C7"/>
    <w:rsid w:val="00BF3CB5"/>
    <w:rsid w:val="00C01A3F"/>
    <w:rsid w:val="00C04E2F"/>
    <w:rsid w:val="00C073F1"/>
    <w:rsid w:val="00C1285B"/>
    <w:rsid w:val="00C1361B"/>
    <w:rsid w:val="00C14E1F"/>
    <w:rsid w:val="00C315AF"/>
    <w:rsid w:val="00C36D9A"/>
    <w:rsid w:val="00C44A72"/>
    <w:rsid w:val="00C61FC2"/>
    <w:rsid w:val="00C63AAC"/>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21C"/>
    <w:rsid w:val="00E27F15"/>
    <w:rsid w:val="00E41597"/>
    <w:rsid w:val="00E51AAC"/>
    <w:rsid w:val="00E66CC0"/>
    <w:rsid w:val="00E728A9"/>
    <w:rsid w:val="00E807D9"/>
    <w:rsid w:val="00EA0F4E"/>
    <w:rsid w:val="00EA295B"/>
    <w:rsid w:val="00EA3B9B"/>
    <w:rsid w:val="00EA6801"/>
    <w:rsid w:val="00EB4F96"/>
    <w:rsid w:val="00ED7072"/>
    <w:rsid w:val="00EE3132"/>
    <w:rsid w:val="00EE3D9D"/>
    <w:rsid w:val="00EE6F25"/>
    <w:rsid w:val="00F01C7B"/>
    <w:rsid w:val="00F02126"/>
    <w:rsid w:val="00F03D85"/>
    <w:rsid w:val="00F07C8C"/>
    <w:rsid w:val="00F249F1"/>
    <w:rsid w:val="00F25B9D"/>
    <w:rsid w:val="00F2664E"/>
    <w:rsid w:val="00F31163"/>
    <w:rsid w:val="00F311D9"/>
    <w:rsid w:val="00F31C04"/>
    <w:rsid w:val="00F442A7"/>
    <w:rsid w:val="00F500F5"/>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11B7"/>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A71583"/>
    <w:pPr>
      <w:widowControl w:val="0"/>
      <w:autoSpaceDE w:val="0"/>
      <w:autoSpaceDN w:val="0"/>
      <w:ind w:left="108"/>
    </w:pPr>
    <w:rPr>
      <w:rFonts w:ascii="Arial" w:eastAsia="Arial" w:hAnsi="Arial" w:cs="Arial"/>
      <w:sz w:val="22"/>
      <w:szCs w:val="22"/>
      <w:lang w:val="en-US" w:eastAsia="en-US"/>
    </w:rPr>
  </w:style>
  <w:style w:type="paragraph" w:styleId="BodyText">
    <w:name w:val="Body Text"/>
    <w:basedOn w:val="Normal"/>
    <w:link w:val="BodyTextChar"/>
    <w:uiPriority w:val="1"/>
    <w:unhideWhenUsed/>
    <w:qFormat/>
    <w:rsid w:val="00A71583"/>
    <w:pPr>
      <w:spacing w:after="120"/>
    </w:pPr>
  </w:style>
  <w:style w:type="character" w:customStyle="1" w:styleId="BodyTextChar">
    <w:name w:val="Body Text Char"/>
    <w:basedOn w:val="DefaultParagraphFont"/>
    <w:link w:val="BodyText"/>
    <w:uiPriority w:val="1"/>
    <w:rsid w:val="00A71583"/>
    <w:rPr>
      <w:lang w:eastAsia="en-GB"/>
    </w:rPr>
  </w:style>
  <w:style w:type="character" w:customStyle="1" w:styleId="Heading1Char">
    <w:name w:val="Heading 1 Char"/>
    <w:basedOn w:val="DefaultParagraphFont"/>
    <w:link w:val="Heading1"/>
    <w:uiPriority w:val="9"/>
    <w:rsid w:val="001D403F"/>
    <w:rPr>
      <w:b/>
      <w:sz w:val="36"/>
      <w:shd w:val="pct15" w:color="auto" w:fill="auto"/>
      <w:lang w:eastAsia="en-GB"/>
    </w:rPr>
  </w:style>
  <w:style w:type="paragraph" w:customStyle="1" w:styleId="paragraph">
    <w:name w:val="paragraph"/>
    <w:basedOn w:val="Normal"/>
    <w:rsid w:val="00C63AAC"/>
    <w:pPr>
      <w:spacing w:before="100" w:beforeAutospacing="1" w:after="100" w:afterAutospacing="1"/>
    </w:pPr>
    <w:rPr>
      <w:sz w:val="24"/>
      <w:szCs w:val="24"/>
    </w:rPr>
  </w:style>
  <w:style w:type="character" w:customStyle="1" w:styleId="normaltextrun">
    <w:name w:val="normaltextrun"/>
    <w:basedOn w:val="DefaultParagraphFont"/>
    <w:rsid w:val="00C63AAC"/>
  </w:style>
  <w:style w:type="character" w:customStyle="1" w:styleId="eop">
    <w:name w:val="eop"/>
    <w:basedOn w:val="DefaultParagraphFont"/>
    <w:rsid w:val="00C63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864B23-45C0-4B0A-B712-1F05F4FFAAB8}">
  <ds:schemaRefs>
    <ds:schemaRef ds:uri="http://purl.org/dc/elements/1.1/"/>
    <ds:schemaRef ds:uri="http://www.w3.org/XML/1998/namespace"/>
    <ds:schemaRef ds:uri="http://purl.org/dc/terms/"/>
    <ds:schemaRef ds:uri="61f25a9b-dea6-4745-b3e1-78a554ce2de4"/>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bca17968-0c5f-44dc-8ca0-22f4951256e7"/>
  </ds:schemaRefs>
</ds:datastoreItem>
</file>

<file path=customXml/itemProps2.xml><?xml version="1.0" encoding="utf-8"?>
<ds:datastoreItem xmlns:ds="http://schemas.openxmlformats.org/officeDocument/2006/customXml" ds:itemID="{1599B018-7375-4421-BB60-DA759FD57089}">
  <ds:schemaRefs>
    <ds:schemaRef ds:uri="http://schemas.microsoft.com/sharepoint/v3/contenttype/forms"/>
  </ds:schemaRefs>
</ds:datastoreItem>
</file>

<file path=customXml/itemProps3.xml><?xml version="1.0" encoding="utf-8"?>
<ds:datastoreItem xmlns:ds="http://schemas.openxmlformats.org/officeDocument/2006/customXml" ds:itemID="{94769CF3-65B9-4EF8-87EF-CBB924922BDB}"/>
</file>

<file path=docProps/app.xml><?xml version="1.0" encoding="utf-8"?>
<Properties xmlns="http://schemas.openxmlformats.org/officeDocument/2006/extended-properties" xmlns:vt="http://schemas.openxmlformats.org/officeDocument/2006/docPropsVTypes">
  <Template>AssignFrm</Template>
  <TotalTime>5</TotalTime>
  <Pages>10</Pages>
  <Words>3095</Words>
  <Characters>18678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Rhys Hutton</cp:lastModifiedBy>
  <cp:revision>8</cp:revision>
  <cp:lastPrinted>2014-10-10T07:42:00Z</cp:lastPrinted>
  <dcterms:created xsi:type="dcterms:W3CDTF">2024-10-22T12:18:00Z</dcterms:created>
  <dcterms:modified xsi:type="dcterms:W3CDTF">2025-05-28T10:13:00Z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0x0101006756785E60A1B94F91CCE0227EB373B5</vt:lpwstr>
  </property>
</Properties>
</file>