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494304" w14:textId="57C1D6A2" w:rsidR="00A735BC" w:rsidRPr="00850CCD" w:rsidRDefault="00A735BC" w:rsidP="00A735BC">
      <w:pPr>
        <w:jc w:val="center"/>
        <w:rPr>
          <w:rFonts w:cstheme="minorHAnsi"/>
          <w:b/>
          <w:bCs/>
          <w:sz w:val="24"/>
          <w:szCs w:val="24"/>
        </w:rPr>
      </w:pPr>
      <w:proofErr w:type="spellStart"/>
      <w:r w:rsidRPr="00850CCD">
        <w:rPr>
          <w:rFonts w:cstheme="minorHAnsi"/>
          <w:b/>
          <w:bCs/>
          <w:sz w:val="24"/>
          <w:szCs w:val="24"/>
        </w:rPr>
        <w:t>HPLA</w:t>
      </w:r>
      <w:proofErr w:type="spellEnd"/>
      <w:r w:rsidRPr="00850CCD">
        <w:rPr>
          <w:rFonts w:cstheme="minorHAnsi"/>
          <w:b/>
          <w:bCs/>
          <w:sz w:val="24"/>
          <w:szCs w:val="24"/>
        </w:rPr>
        <w:t xml:space="preserve"> 70</w:t>
      </w:r>
      <w:r w:rsidR="00F87F61" w:rsidRPr="00850CCD">
        <w:rPr>
          <w:rFonts w:cstheme="minorHAnsi"/>
          <w:b/>
          <w:bCs/>
          <w:sz w:val="24"/>
          <w:szCs w:val="24"/>
        </w:rPr>
        <w:t>20</w:t>
      </w:r>
      <w:r w:rsidRPr="00850CCD">
        <w:rPr>
          <w:rFonts w:cstheme="minorHAnsi"/>
          <w:b/>
          <w:bCs/>
          <w:sz w:val="24"/>
          <w:szCs w:val="24"/>
        </w:rPr>
        <w:t xml:space="preserve"> UNASSESSED ASSIGNMENT 1 </w:t>
      </w:r>
    </w:p>
    <w:p w14:paraId="7585CC58" w14:textId="0A4AB08A" w:rsidR="00A735BC" w:rsidRPr="00850CCD" w:rsidRDefault="00A735BC" w:rsidP="00A735BC">
      <w:pPr>
        <w:jc w:val="center"/>
        <w:rPr>
          <w:rFonts w:cstheme="minorHAnsi"/>
          <w:b/>
          <w:bCs/>
          <w:sz w:val="24"/>
          <w:szCs w:val="24"/>
        </w:rPr>
      </w:pPr>
      <w:r w:rsidRPr="00850CCD">
        <w:rPr>
          <w:rFonts w:cstheme="minorHAnsi"/>
          <w:b/>
          <w:bCs/>
          <w:sz w:val="24"/>
          <w:szCs w:val="24"/>
        </w:rPr>
        <w:t xml:space="preserve">DUE </w:t>
      </w:r>
      <w:r w:rsidR="00F87F61" w:rsidRPr="00850CCD">
        <w:rPr>
          <w:rFonts w:cstheme="minorHAnsi"/>
          <w:b/>
          <w:bCs/>
          <w:sz w:val="24"/>
          <w:szCs w:val="24"/>
        </w:rPr>
        <w:t>9 FEB 23</w:t>
      </w:r>
    </w:p>
    <w:p w14:paraId="4A53E531" w14:textId="0F8C62DE" w:rsidR="00A735BC" w:rsidRPr="00850CCD" w:rsidRDefault="00A735BC" w:rsidP="00A735BC">
      <w:pPr>
        <w:spacing w:after="0" w:line="240" w:lineRule="auto"/>
        <w:jc w:val="center"/>
        <w:rPr>
          <w:rFonts w:cstheme="minorHAnsi"/>
          <w:sz w:val="24"/>
          <w:szCs w:val="24"/>
        </w:rPr>
      </w:pPr>
    </w:p>
    <w:p w14:paraId="17B99EDD" w14:textId="74ABAEEB" w:rsidR="00A735BC" w:rsidRPr="00850CCD" w:rsidRDefault="00A735BC" w:rsidP="00A735BC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50CCD">
        <w:rPr>
          <w:rFonts w:cstheme="minorHAnsi"/>
          <w:b/>
          <w:bCs/>
          <w:sz w:val="24"/>
          <w:szCs w:val="24"/>
        </w:rPr>
        <w:t>VERRES 2.1.6</w:t>
      </w:r>
      <w:r w:rsidR="00F87F61" w:rsidRPr="00850CCD">
        <w:rPr>
          <w:rFonts w:cstheme="minorHAnsi"/>
          <w:b/>
          <w:bCs/>
          <w:sz w:val="24"/>
          <w:szCs w:val="24"/>
        </w:rPr>
        <w:t>2</w:t>
      </w:r>
      <w:r w:rsidR="00AA5BE2" w:rsidRPr="00850CCD">
        <w:rPr>
          <w:rFonts w:cstheme="minorHAnsi"/>
          <w:b/>
          <w:bCs/>
          <w:sz w:val="24"/>
          <w:szCs w:val="24"/>
        </w:rPr>
        <w:t xml:space="preserve"> TRANSLATION</w:t>
      </w:r>
    </w:p>
    <w:p w14:paraId="7E44481C" w14:textId="77777777" w:rsidR="00DB648D" w:rsidRDefault="00DB648D" w:rsidP="00B60E51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0"/>
          <w:szCs w:val="20"/>
        </w:rPr>
      </w:pPr>
    </w:p>
    <w:p w14:paraId="7228843C" w14:textId="4B224F2D" w:rsidR="00B60E51" w:rsidRPr="006949F1" w:rsidRDefault="00B60E51" w:rsidP="00B60E51">
      <w:pPr>
        <w:pStyle w:val="NormalWeb"/>
        <w:spacing w:before="0" w:beforeAutospacing="0" w:after="0" w:afterAutospacing="0"/>
        <w:rPr>
          <w:rFonts w:asciiTheme="minorHAnsi" w:hAnsiTheme="minorHAnsi" w:cstheme="minorHAnsi"/>
          <w:i/>
          <w:iCs/>
          <w:sz w:val="20"/>
          <w:szCs w:val="20"/>
        </w:rPr>
      </w:pPr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At, credo, in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hisce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solis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rebus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indomitas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cupiditates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atque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effrenatas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habebat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: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ceterae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libidines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eius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ratione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aliqua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aut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modo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continebantur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. </w:t>
      </w:r>
      <w:r w:rsidR="00850CCD"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multis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istum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ingenuis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multis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matribus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familias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in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illa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taetra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atque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impura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legatione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vim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attulisse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existimatis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>?</w:t>
      </w:r>
      <w:r w:rsidR="00850CCD"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Ecquo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in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oppido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pedem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posuit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ubi non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plura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stuprorum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flagitiorumque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suorum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adventus sui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vestigia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reliquerit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? </w:t>
      </w:r>
      <w:r w:rsidR="00850CCD"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Sed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ego omnia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quae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negari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poterunt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praetermittam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;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etiam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haec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quae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certissima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sunt et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clarissima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relinquam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; unum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aliquod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de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nefariis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istius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factis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eligam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quo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facilius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ad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Siciliam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possim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aliquando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quae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mihi hoc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oneris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negotique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imposuit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pervenire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. </w:t>
      </w:r>
    </w:p>
    <w:p w14:paraId="41574067" w14:textId="0D0DA93E" w:rsidR="00AA5BE2" w:rsidRPr="00850CCD" w:rsidRDefault="00AA5BE2" w:rsidP="000E6189">
      <w:pPr>
        <w:spacing w:after="0" w:line="360" w:lineRule="auto"/>
        <w:rPr>
          <w:rFonts w:cstheme="minorHAnsi"/>
          <w:sz w:val="24"/>
          <w:szCs w:val="24"/>
        </w:rPr>
      </w:pPr>
    </w:p>
    <w:p w14:paraId="2CD6CB55" w14:textId="078991DE" w:rsidR="002D2588" w:rsidRPr="00850CCD" w:rsidRDefault="00B60E51" w:rsidP="000E6189">
      <w:pPr>
        <w:spacing w:after="0" w:line="360" w:lineRule="auto"/>
        <w:rPr>
          <w:rFonts w:cstheme="minorHAnsi"/>
          <w:sz w:val="24"/>
          <w:szCs w:val="24"/>
        </w:rPr>
      </w:pPr>
      <w:r w:rsidRPr="00850CCD">
        <w:rPr>
          <w:rFonts w:cstheme="minorHAnsi"/>
          <w:sz w:val="24"/>
          <w:szCs w:val="24"/>
        </w:rPr>
        <w:t>But, I believe, in these things alone he had ungoverned and unbridled appetit</w:t>
      </w:r>
      <w:r w:rsidR="00650FCF" w:rsidRPr="00850CCD">
        <w:rPr>
          <w:rFonts w:cstheme="minorHAnsi"/>
          <w:sz w:val="24"/>
          <w:szCs w:val="24"/>
        </w:rPr>
        <w:t xml:space="preserve">es:  his other desires were contained by some other </w:t>
      </w:r>
      <w:r w:rsidR="003D2C2E" w:rsidRPr="00850CCD">
        <w:rPr>
          <w:rFonts w:cstheme="minorHAnsi"/>
          <w:sz w:val="24"/>
          <w:szCs w:val="24"/>
        </w:rPr>
        <w:t>manner</w:t>
      </w:r>
      <w:r w:rsidR="00650FCF" w:rsidRPr="00850CCD">
        <w:rPr>
          <w:rFonts w:cstheme="minorHAnsi"/>
          <w:sz w:val="24"/>
          <w:szCs w:val="24"/>
        </w:rPr>
        <w:t xml:space="preserve"> or method.  On how many freeborn [women], on how many mothers </w:t>
      </w:r>
      <w:r w:rsidR="005F469B" w:rsidRPr="00850CCD">
        <w:rPr>
          <w:rFonts w:cstheme="minorHAnsi"/>
          <w:sz w:val="24"/>
          <w:szCs w:val="24"/>
        </w:rPr>
        <w:t>of</w:t>
      </w:r>
      <w:r w:rsidR="00650FCF" w:rsidRPr="00850CCD">
        <w:rPr>
          <w:rFonts w:cstheme="minorHAnsi"/>
          <w:sz w:val="24"/>
          <w:szCs w:val="24"/>
        </w:rPr>
        <w:t xml:space="preserve"> families do you think that man used force in that foul and impure </w:t>
      </w:r>
      <w:r w:rsidR="00E84AAA">
        <w:rPr>
          <w:rFonts w:cstheme="minorHAnsi"/>
          <w:sz w:val="24"/>
          <w:szCs w:val="24"/>
        </w:rPr>
        <w:t>tour of duty</w:t>
      </w:r>
      <w:r w:rsidR="005F469B" w:rsidRPr="00850CCD">
        <w:rPr>
          <w:rFonts w:cstheme="minorHAnsi"/>
          <w:sz w:val="24"/>
          <w:szCs w:val="24"/>
        </w:rPr>
        <w:t xml:space="preserve"> as a </w:t>
      </w:r>
      <w:r w:rsidR="00650FCF" w:rsidRPr="00850CCD">
        <w:rPr>
          <w:rFonts w:cstheme="minorHAnsi"/>
          <w:sz w:val="24"/>
          <w:szCs w:val="24"/>
        </w:rPr>
        <w:t xml:space="preserve">legate?  </w:t>
      </w:r>
      <w:r w:rsidR="002D2588" w:rsidRPr="00850CCD">
        <w:rPr>
          <w:rFonts w:cstheme="minorHAnsi"/>
          <w:sz w:val="24"/>
          <w:szCs w:val="24"/>
        </w:rPr>
        <w:t>I</w:t>
      </w:r>
      <w:r w:rsidR="006955C5" w:rsidRPr="00850CCD">
        <w:rPr>
          <w:rFonts w:cstheme="minorHAnsi"/>
          <w:sz w:val="24"/>
          <w:szCs w:val="24"/>
        </w:rPr>
        <w:t xml:space="preserve">s there any </w:t>
      </w:r>
      <w:r w:rsidR="002D2588" w:rsidRPr="00850CCD">
        <w:rPr>
          <w:rFonts w:cstheme="minorHAnsi"/>
          <w:sz w:val="24"/>
          <w:szCs w:val="24"/>
        </w:rPr>
        <w:t xml:space="preserve">town </w:t>
      </w:r>
      <w:r w:rsidR="003D2C2E" w:rsidRPr="00850CCD">
        <w:rPr>
          <w:rFonts w:cstheme="minorHAnsi"/>
          <w:sz w:val="24"/>
          <w:szCs w:val="24"/>
        </w:rPr>
        <w:t xml:space="preserve">in which </w:t>
      </w:r>
      <w:r w:rsidR="002D2588" w:rsidRPr="00850CCD">
        <w:rPr>
          <w:rFonts w:cstheme="minorHAnsi"/>
          <w:sz w:val="24"/>
          <w:szCs w:val="24"/>
        </w:rPr>
        <w:t>he placed his foot</w:t>
      </w:r>
      <w:r w:rsidR="006955C5" w:rsidRPr="00850CCD">
        <w:rPr>
          <w:rFonts w:cstheme="minorHAnsi"/>
          <w:sz w:val="24"/>
          <w:szCs w:val="24"/>
        </w:rPr>
        <w:t xml:space="preserve"> where he has</w:t>
      </w:r>
      <w:r w:rsidR="002D2588" w:rsidRPr="00850CCD">
        <w:rPr>
          <w:rFonts w:cstheme="minorHAnsi"/>
          <w:sz w:val="24"/>
          <w:szCs w:val="24"/>
        </w:rPr>
        <w:t xml:space="preserve"> not left more traces of his </w:t>
      </w:r>
      <w:r w:rsidR="006955C5" w:rsidRPr="00850CCD">
        <w:rPr>
          <w:rFonts w:cstheme="minorHAnsi"/>
          <w:sz w:val="24"/>
          <w:szCs w:val="24"/>
        </w:rPr>
        <w:t xml:space="preserve">debaucheries </w:t>
      </w:r>
      <w:r w:rsidR="002D2588" w:rsidRPr="00850CCD">
        <w:rPr>
          <w:rFonts w:cstheme="minorHAnsi"/>
          <w:sz w:val="24"/>
          <w:szCs w:val="24"/>
        </w:rPr>
        <w:t>and lewd acts than of his arrival</w:t>
      </w:r>
      <w:r w:rsidR="00A230AF">
        <w:rPr>
          <w:rFonts w:cstheme="minorHAnsi"/>
          <w:sz w:val="24"/>
          <w:szCs w:val="24"/>
        </w:rPr>
        <w:t xml:space="preserve">?  </w:t>
      </w:r>
      <w:r w:rsidR="00850CCD">
        <w:rPr>
          <w:rFonts w:cstheme="minorHAnsi"/>
          <w:sz w:val="24"/>
          <w:szCs w:val="24"/>
        </w:rPr>
        <w:t xml:space="preserve"> </w:t>
      </w:r>
      <w:r w:rsidR="002D2588" w:rsidRPr="00850CCD">
        <w:rPr>
          <w:rFonts w:cstheme="minorHAnsi"/>
          <w:sz w:val="24"/>
          <w:szCs w:val="24"/>
        </w:rPr>
        <w:t xml:space="preserve">But I shall pass over all those things which </w:t>
      </w:r>
      <w:r w:rsidR="006955C5" w:rsidRPr="00850CCD">
        <w:rPr>
          <w:rFonts w:cstheme="minorHAnsi"/>
          <w:sz w:val="24"/>
          <w:szCs w:val="24"/>
        </w:rPr>
        <w:t>can</w:t>
      </w:r>
      <w:r w:rsidR="002D2588" w:rsidRPr="00850CCD">
        <w:rPr>
          <w:rFonts w:cstheme="minorHAnsi"/>
          <w:sz w:val="24"/>
          <w:szCs w:val="24"/>
        </w:rPr>
        <w:t xml:space="preserve"> be denied;  I will even leave aside those things which are most certain and most clear; </w:t>
      </w:r>
      <w:r w:rsidR="003D2C2E" w:rsidRPr="00850CCD">
        <w:rPr>
          <w:rFonts w:cstheme="minorHAnsi"/>
          <w:sz w:val="24"/>
          <w:szCs w:val="24"/>
        </w:rPr>
        <w:t xml:space="preserve"> I will choose </w:t>
      </w:r>
      <w:r w:rsidR="005333EE" w:rsidRPr="00850CCD">
        <w:rPr>
          <w:rFonts w:cstheme="minorHAnsi"/>
          <w:sz w:val="24"/>
          <w:szCs w:val="24"/>
        </w:rPr>
        <w:t xml:space="preserve">a single </w:t>
      </w:r>
      <w:r w:rsidR="003D2C2E" w:rsidRPr="00850CCD">
        <w:rPr>
          <w:rFonts w:cstheme="minorHAnsi"/>
          <w:sz w:val="24"/>
          <w:szCs w:val="24"/>
        </w:rPr>
        <w:t xml:space="preserve">thing from the wicked deeds of that man, </w:t>
      </w:r>
      <w:r w:rsidR="005333EE" w:rsidRPr="00850CCD">
        <w:rPr>
          <w:rFonts w:cstheme="minorHAnsi"/>
          <w:sz w:val="24"/>
          <w:szCs w:val="24"/>
        </w:rPr>
        <w:t xml:space="preserve">so that eventually I </w:t>
      </w:r>
      <w:r w:rsidR="00850CCD">
        <w:rPr>
          <w:rFonts w:cstheme="minorHAnsi"/>
          <w:sz w:val="24"/>
          <w:szCs w:val="24"/>
        </w:rPr>
        <w:t>may</w:t>
      </w:r>
      <w:r w:rsidR="003D2C2E" w:rsidRPr="00850CCD">
        <w:rPr>
          <w:rFonts w:cstheme="minorHAnsi"/>
          <w:sz w:val="24"/>
          <w:szCs w:val="24"/>
        </w:rPr>
        <w:t xml:space="preserve"> be able more easily to arrive at Sicily which has placed </w:t>
      </w:r>
      <w:r w:rsidR="00850CCD">
        <w:rPr>
          <w:rFonts w:cstheme="minorHAnsi"/>
          <w:sz w:val="24"/>
          <w:szCs w:val="24"/>
        </w:rPr>
        <w:t>on</w:t>
      </w:r>
      <w:r w:rsidR="003D2C2E" w:rsidRPr="00850CCD">
        <w:rPr>
          <w:rFonts w:cstheme="minorHAnsi"/>
          <w:sz w:val="24"/>
          <w:szCs w:val="24"/>
        </w:rPr>
        <w:t xml:space="preserve"> me this burdensome business.</w:t>
      </w:r>
    </w:p>
    <w:p w14:paraId="675F36FD" w14:textId="77777777" w:rsidR="00F87F61" w:rsidRPr="00850CCD" w:rsidRDefault="00F87F61" w:rsidP="000E6189">
      <w:pPr>
        <w:spacing w:after="0" w:line="360" w:lineRule="auto"/>
        <w:rPr>
          <w:rFonts w:cstheme="minorHAnsi"/>
          <w:sz w:val="24"/>
          <w:szCs w:val="24"/>
        </w:rPr>
      </w:pPr>
    </w:p>
    <w:p w14:paraId="1D3F8E4F" w14:textId="4C525D58" w:rsidR="00AA5BE2" w:rsidRPr="00850CCD" w:rsidRDefault="00AA5BE2" w:rsidP="000E6189">
      <w:pPr>
        <w:spacing w:after="0" w:line="360" w:lineRule="auto"/>
        <w:rPr>
          <w:rFonts w:cstheme="minorHAnsi"/>
          <w:b/>
          <w:bCs/>
          <w:sz w:val="24"/>
          <w:szCs w:val="24"/>
        </w:rPr>
      </w:pPr>
      <w:r w:rsidRPr="00850CCD">
        <w:rPr>
          <w:rFonts w:cstheme="minorHAnsi"/>
          <w:b/>
          <w:bCs/>
          <w:sz w:val="24"/>
          <w:szCs w:val="24"/>
        </w:rPr>
        <w:t>VERRES 2.1.6</w:t>
      </w:r>
      <w:r w:rsidR="00F87F61" w:rsidRPr="00850CCD">
        <w:rPr>
          <w:rFonts w:cstheme="minorHAnsi"/>
          <w:b/>
          <w:bCs/>
          <w:sz w:val="24"/>
          <w:szCs w:val="24"/>
        </w:rPr>
        <w:t>3</w:t>
      </w:r>
      <w:r w:rsidRPr="00850CCD">
        <w:rPr>
          <w:rFonts w:cstheme="minorHAnsi"/>
          <w:b/>
          <w:bCs/>
          <w:sz w:val="24"/>
          <w:szCs w:val="24"/>
        </w:rPr>
        <w:t xml:space="preserve"> COMMENTARY</w:t>
      </w:r>
    </w:p>
    <w:p w14:paraId="48110E62" w14:textId="1C8F676A" w:rsidR="00A63EA3" w:rsidRPr="006949F1" w:rsidRDefault="00B60E51" w:rsidP="00DB648D">
      <w:pPr>
        <w:pStyle w:val="NormalWeb"/>
        <w:spacing w:before="0" w:beforeAutospacing="0" w:after="0" w:afterAutospacing="0"/>
        <w:rPr>
          <w:rFonts w:asciiTheme="minorHAnsi" w:hAnsiTheme="minorHAnsi" w:cstheme="minorHAnsi"/>
          <w:i/>
          <w:iCs/>
          <w:sz w:val="20"/>
          <w:szCs w:val="20"/>
        </w:rPr>
      </w:pPr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Oppidum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est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in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Hellesponto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Lampsacum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iudices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in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primis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Asiae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provinciae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clarum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et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nobile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;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homines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autem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ipsi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990A54">
        <w:rPr>
          <w:rFonts w:asciiTheme="minorHAnsi" w:hAnsiTheme="minorHAnsi" w:cstheme="minorHAnsi"/>
          <w:i/>
          <w:iCs/>
          <w:sz w:val="20"/>
          <w:szCs w:val="20"/>
        </w:rPr>
        <w:t>Lampsaceni</w:t>
      </w:r>
      <w:proofErr w:type="spellEnd"/>
      <w:r w:rsidRPr="00990A54">
        <w:rPr>
          <w:rFonts w:asciiTheme="minorHAnsi" w:hAnsiTheme="minorHAnsi" w:cstheme="minorHAnsi"/>
          <w:i/>
          <w:iCs/>
          <w:sz w:val="20"/>
          <w:szCs w:val="20"/>
        </w:rPr>
        <w:t xml:space="preserve"> cum </w:t>
      </w:r>
      <w:proofErr w:type="spellStart"/>
      <w:r w:rsidRPr="00990A54">
        <w:rPr>
          <w:rFonts w:asciiTheme="minorHAnsi" w:hAnsiTheme="minorHAnsi" w:cstheme="minorHAnsi"/>
          <w:i/>
          <w:iCs/>
          <w:sz w:val="20"/>
          <w:szCs w:val="20"/>
        </w:rPr>
        <w:t>summe</w:t>
      </w:r>
      <w:proofErr w:type="spellEnd"/>
      <w:r w:rsidRPr="00990A54">
        <w:rPr>
          <w:rFonts w:asciiTheme="minorHAnsi" w:hAnsiTheme="minorHAnsi" w:cstheme="minorHAnsi"/>
          <w:i/>
          <w:iCs/>
          <w:sz w:val="20"/>
          <w:szCs w:val="20"/>
        </w:rPr>
        <w:t xml:space="preserve"> in </w:t>
      </w:r>
      <w:proofErr w:type="spellStart"/>
      <w:r w:rsidRPr="00990A54">
        <w:rPr>
          <w:rFonts w:asciiTheme="minorHAnsi" w:hAnsiTheme="minorHAnsi" w:cstheme="minorHAnsi"/>
          <w:i/>
          <w:iCs/>
          <w:sz w:val="20"/>
          <w:szCs w:val="20"/>
        </w:rPr>
        <w:t>omnis</w:t>
      </w:r>
      <w:proofErr w:type="spellEnd"/>
      <w:r w:rsidRPr="00990A54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990A54">
        <w:rPr>
          <w:rFonts w:asciiTheme="minorHAnsi" w:hAnsiTheme="minorHAnsi" w:cstheme="minorHAnsi"/>
          <w:i/>
          <w:iCs/>
          <w:sz w:val="20"/>
          <w:szCs w:val="20"/>
        </w:rPr>
        <w:t>civis</w:t>
      </w:r>
      <w:proofErr w:type="spellEnd"/>
      <w:r w:rsidRPr="00990A54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990A54">
        <w:rPr>
          <w:rFonts w:asciiTheme="minorHAnsi" w:hAnsiTheme="minorHAnsi" w:cstheme="minorHAnsi"/>
          <w:i/>
          <w:iCs/>
          <w:sz w:val="20"/>
          <w:szCs w:val="20"/>
        </w:rPr>
        <w:t>Romanos</w:t>
      </w:r>
      <w:proofErr w:type="spellEnd"/>
      <w:r w:rsidRPr="00990A54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990A54">
        <w:rPr>
          <w:rFonts w:asciiTheme="minorHAnsi" w:hAnsiTheme="minorHAnsi" w:cstheme="minorHAnsi"/>
          <w:i/>
          <w:iCs/>
          <w:sz w:val="20"/>
          <w:szCs w:val="20"/>
        </w:rPr>
        <w:t>officiosi</w:t>
      </w:r>
      <w:proofErr w:type="spellEnd"/>
      <w:r w:rsidRPr="00990A54">
        <w:rPr>
          <w:rFonts w:asciiTheme="minorHAnsi" w:hAnsiTheme="minorHAnsi" w:cstheme="minorHAnsi"/>
          <w:i/>
          <w:iCs/>
          <w:sz w:val="20"/>
          <w:szCs w:val="20"/>
        </w:rPr>
        <w:t xml:space="preserve">, tum </w:t>
      </w:r>
      <w:proofErr w:type="spellStart"/>
      <w:r w:rsidRPr="00990A54">
        <w:rPr>
          <w:rFonts w:asciiTheme="minorHAnsi" w:hAnsiTheme="minorHAnsi" w:cstheme="minorHAnsi"/>
          <w:i/>
          <w:iCs/>
          <w:sz w:val="20"/>
          <w:szCs w:val="20"/>
        </w:rPr>
        <w:t>praeterea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maxime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sedati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et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quieti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prope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praeter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ceteros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ad summum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Graecorum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otium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potius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ad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ullam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vim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aut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tumultum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adcommodati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. 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Accidit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cum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iste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a Cn.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Dolabella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efflagitasset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ut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se ad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regem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Nicomedem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regemque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Sadalam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mitteret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cumque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iter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hoc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sibi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magis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ad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quaestum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suum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ad rei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publicae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tempus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adcommodatum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depoposcisset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ut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illo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itinere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veniret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Lampsacum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cum magna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calamitate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et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prope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pernicie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civitatis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. 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Deducitur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iste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ad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lanitorem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quendam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hospitem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comitesque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eius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item apud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ceteros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hospites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conlocantur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.  Ut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mos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erat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istius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atque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ut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suae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libidines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flagitiosae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facere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admonebant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statim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negotium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dat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illis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suis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comitibus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nequissimis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turpissimisque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hominibus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uti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videant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et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investigent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ecqua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virgo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sit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aut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mulier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digna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quam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ob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rem ipse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Lampsaci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diutius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  <w:proofErr w:type="spellStart"/>
      <w:r w:rsidRPr="006949F1">
        <w:rPr>
          <w:rFonts w:asciiTheme="minorHAnsi" w:hAnsiTheme="minorHAnsi" w:cstheme="minorHAnsi"/>
          <w:i/>
          <w:iCs/>
          <w:sz w:val="20"/>
          <w:szCs w:val="20"/>
        </w:rPr>
        <w:t>commoraretur</w:t>
      </w:r>
      <w:proofErr w:type="spellEnd"/>
      <w:r w:rsidRPr="006949F1">
        <w:rPr>
          <w:rFonts w:asciiTheme="minorHAnsi" w:hAnsiTheme="minorHAnsi" w:cstheme="minorHAnsi"/>
          <w:i/>
          <w:iCs/>
          <w:sz w:val="20"/>
          <w:szCs w:val="20"/>
        </w:rPr>
        <w:t>.</w:t>
      </w:r>
    </w:p>
    <w:p w14:paraId="56F13199" w14:textId="77777777" w:rsidR="003B4907" w:rsidRDefault="003B4907" w:rsidP="000E6189">
      <w:pPr>
        <w:spacing w:after="0" w:line="360" w:lineRule="auto"/>
        <w:rPr>
          <w:rFonts w:cstheme="minorHAnsi"/>
          <w:sz w:val="24"/>
          <w:szCs w:val="24"/>
        </w:rPr>
      </w:pPr>
    </w:p>
    <w:p w14:paraId="2F537FE2" w14:textId="430DD4FB" w:rsidR="00DB7290" w:rsidRDefault="00EE5078" w:rsidP="000E6189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Gaius Verres</w:t>
      </w:r>
      <w:r w:rsidR="003B4907">
        <w:rPr>
          <w:rFonts w:cstheme="minorHAnsi"/>
          <w:sz w:val="24"/>
          <w:szCs w:val="24"/>
        </w:rPr>
        <w:t xml:space="preserve"> was the </w:t>
      </w:r>
      <w:r>
        <w:rPr>
          <w:rFonts w:cstheme="minorHAnsi"/>
          <w:sz w:val="24"/>
          <w:szCs w:val="24"/>
        </w:rPr>
        <w:t>Roman Governor</w:t>
      </w:r>
      <w:r w:rsidR="00B64179">
        <w:rPr>
          <w:rFonts w:cstheme="minorHAnsi"/>
          <w:sz w:val="24"/>
          <w:szCs w:val="24"/>
        </w:rPr>
        <w:t xml:space="preserve"> </w:t>
      </w:r>
      <w:r w:rsidR="003B4907">
        <w:rPr>
          <w:rFonts w:cstheme="minorHAnsi"/>
          <w:sz w:val="24"/>
          <w:szCs w:val="24"/>
        </w:rPr>
        <w:t xml:space="preserve">of Sicily 73-71 BC where he </w:t>
      </w:r>
      <w:r w:rsidR="005E7697">
        <w:rPr>
          <w:rFonts w:cstheme="minorHAnsi"/>
          <w:sz w:val="24"/>
          <w:szCs w:val="24"/>
        </w:rPr>
        <w:t xml:space="preserve">antagonised the inhabitants with </w:t>
      </w:r>
      <w:proofErr w:type="gramStart"/>
      <w:r w:rsidR="005E7697">
        <w:rPr>
          <w:rFonts w:cstheme="minorHAnsi"/>
          <w:sz w:val="24"/>
          <w:szCs w:val="24"/>
        </w:rPr>
        <w:t>behaviour</w:t>
      </w:r>
      <w:proofErr w:type="gramEnd"/>
      <w:r w:rsidR="005E7697">
        <w:rPr>
          <w:rFonts w:cstheme="minorHAnsi"/>
          <w:sz w:val="24"/>
          <w:szCs w:val="24"/>
        </w:rPr>
        <w:t xml:space="preserve"> which was </w:t>
      </w:r>
      <w:r w:rsidR="009E1677">
        <w:rPr>
          <w:rFonts w:cstheme="minorHAnsi"/>
          <w:sz w:val="24"/>
          <w:szCs w:val="24"/>
        </w:rPr>
        <w:t xml:space="preserve">unjust, </w:t>
      </w:r>
      <w:r w:rsidR="005E7697">
        <w:rPr>
          <w:rFonts w:cstheme="minorHAnsi"/>
          <w:sz w:val="24"/>
          <w:szCs w:val="24"/>
        </w:rPr>
        <w:t>brutal</w:t>
      </w:r>
      <w:r w:rsidR="009413F1">
        <w:rPr>
          <w:rFonts w:cstheme="minorHAnsi"/>
          <w:sz w:val="24"/>
          <w:szCs w:val="24"/>
        </w:rPr>
        <w:t xml:space="preserve"> and </w:t>
      </w:r>
      <w:r w:rsidR="005E7697">
        <w:rPr>
          <w:rFonts w:cstheme="minorHAnsi"/>
          <w:sz w:val="24"/>
          <w:szCs w:val="24"/>
        </w:rPr>
        <w:t xml:space="preserve">greedy.  </w:t>
      </w:r>
      <w:r w:rsidR="00B64179">
        <w:rPr>
          <w:rFonts w:cstheme="minorHAnsi"/>
          <w:sz w:val="24"/>
          <w:szCs w:val="24"/>
        </w:rPr>
        <w:t xml:space="preserve">When he retired from the post, </w:t>
      </w:r>
      <w:r w:rsidR="003B4907">
        <w:rPr>
          <w:rFonts w:cstheme="minorHAnsi"/>
          <w:sz w:val="24"/>
          <w:szCs w:val="24"/>
        </w:rPr>
        <w:t xml:space="preserve">some </w:t>
      </w:r>
      <w:r w:rsidR="00B64179">
        <w:rPr>
          <w:rFonts w:cstheme="minorHAnsi"/>
          <w:sz w:val="24"/>
          <w:szCs w:val="24"/>
        </w:rPr>
        <w:t xml:space="preserve">Sicilians approached Cicero </w:t>
      </w:r>
      <w:r w:rsidR="008E4F50">
        <w:rPr>
          <w:rFonts w:cstheme="minorHAnsi"/>
          <w:sz w:val="24"/>
          <w:szCs w:val="24"/>
        </w:rPr>
        <w:t xml:space="preserve">and asked </w:t>
      </w:r>
      <w:r w:rsidR="003B4907">
        <w:rPr>
          <w:rFonts w:cstheme="minorHAnsi"/>
          <w:sz w:val="24"/>
          <w:szCs w:val="24"/>
        </w:rPr>
        <w:t xml:space="preserve">him to lead a case for them </w:t>
      </w:r>
      <w:r w:rsidR="005E7697">
        <w:rPr>
          <w:rFonts w:cstheme="minorHAnsi"/>
          <w:sz w:val="24"/>
          <w:szCs w:val="24"/>
        </w:rPr>
        <w:t xml:space="preserve">against Verres </w:t>
      </w:r>
      <w:r w:rsidR="003B4907">
        <w:rPr>
          <w:rFonts w:cstheme="minorHAnsi"/>
          <w:sz w:val="24"/>
          <w:szCs w:val="24"/>
        </w:rPr>
        <w:t xml:space="preserve">to obtain </w:t>
      </w:r>
      <w:r w:rsidR="005E7697">
        <w:rPr>
          <w:rFonts w:cstheme="minorHAnsi"/>
          <w:sz w:val="24"/>
          <w:szCs w:val="24"/>
        </w:rPr>
        <w:t xml:space="preserve">financial </w:t>
      </w:r>
      <w:r w:rsidR="003B4907">
        <w:rPr>
          <w:rFonts w:cstheme="minorHAnsi"/>
          <w:sz w:val="24"/>
          <w:szCs w:val="24"/>
        </w:rPr>
        <w:t>compensation</w:t>
      </w:r>
      <w:r w:rsidR="00B64179">
        <w:rPr>
          <w:rFonts w:cstheme="minorHAnsi"/>
          <w:sz w:val="24"/>
          <w:szCs w:val="24"/>
        </w:rPr>
        <w:t xml:space="preserve"> in the </w:t>
      </w:r>
      <w:r w:rsidR="00B64179" w:rsidRPr="00B64179">
        <w:rPr>
          <w:rFonts w:cstheme="minorHAnsi"/>
          <w:i/>
          <w:iCs/>
          <w:sz w:val="24"/>
          <w:szCs w:val="24"/>
        </w:rPr>
        <w:t xml:space="preserve">quaestio de </w:t>
      </w:r>
      <w:proofErr w:type="spellStart"/>
      <w:r w:rsidR="00B64179" w:rsidRPr="00B64179">
        <w:rPr>
          <w:rFonts w:cstheme="minorHAnsi"/>
          <w:i/>
          <w:iCs/>
          <w:sz w:val="24"/>
          <w:szCs w:val="24"/>
        </w:rPr>
        <w:t>repetundis</w:t>
      </w:r>
      <w:proofErr w:type="spellEnd"/>
      <w:r w:rsidR="008E4F50">
        <w:rPr>
          <w:rFonts w:cstheme="minorHAnsi"/>
          <w:i/>
          <w:iCs/>
          <w:sz w:val="24"/>
          <w:szCs w:val="24"/>
        </w:rPr>
        <w:t xml:space="preserve">.  </w:t>
      </w:r>
      <w:r w:rsidR="008E4F50">
        <w:rPr>
          <w:rFonts w:cstheme="minorHAnsi"/>
          <w:sz w:val="24"/>
          <w:szCs w:val="24"/>
        </w:rPr>
        <w:t>After various pr</w:t>
      </w:r>
      <w:r w:rsidR="00C853F4">
        <w:rPr>
          <w:rFonts w:cstheme="minorHAnsi"/>
          <w:sz w:val="24"/>
          <w:szCs w:val="24"/>
        </w:rPr>
        <w:t xml:space="preserve">ocedural steps well described by </w:t>
      </w:r>
      <w:proofErr w:type="spellStart"/>
      <w:r w:rsidR="00C853F4">
        <w:rPr>
          <w:rFonts w:cstheme="minorHAnsi"/>
          <w:sz w:val="24"/>
          <w:szCs w:val="24"/>
        </w:rPr>
        <w:t>Gildenhard</w:t>
      </w:r>
      <w:proofErr w:type="spellEnd"/>
      <w:r w:rsidR="00C853F4">
        <w:rPr>
          <w:rFonts w:cstheme="minorHAnsi"/>
          <w:sz w:val="24"/>
          <w:szCs w:val="24"/>
        </w:rPr>
        <w:t xml:space="preserve"> (2011, p.</w:t>
      </w:r>
      <w:r w:rsidR="005E7697">
        <w:rPr>
          <w:rFonts w:cstheme="minorHAnsi"/>
          <w:sz w:val="24"/>
          <w:szCs w:val="24"/>
        </w:rPr>
        <w:t xml:space="preserve"> </w:t>
      </w:r>
      <w:r w:rsidR="00C853F4">
        <w:rPr>
          <w:rFonts w:cstheme="minorHAnsi"/>
          <w:sz w:val="24"/>
          <w:szCs w:val="24"/>
        </w:rPr>
        <w:t>6-</w:t>
      </w:r>
      <w:r w:rsidR="005E7697">
        <w:rPr>
          <w:rFonts w:cstheme="minorHAnsi"/>
          <w:sz w:val="24"/>
          <w:szCs w:val="24"/>
        </w:rPr>
        <w:t>8</w:t>
      </w:r>
      <w:r w:rsidR="00C853F4">
        <w:rPr>
          <w:rFonts w:cstheme="minorHAnsi"/>
          <w:sz w:val="24"/>
          <w:szCs w:val="24"/>
        </w:rPr>
        <w:t>)</w:t>
      </w:r>
      <w:r w:rsidR="009413F1">
        <w:rPr>
          <w:rFonts w:cstheme="minorHAnsi"/>
          <w:sz w:val="24"/>
          <w:szCs w:val="24"/>
        </w:rPr>
        <w:t>,</w:t>
      </w:r>
      <w:r w:rsidR="00C853F4">
        <w:rPr>
          <w:rFonts w:cstheme="minorHAnsi"/>
          <w:sz w:val="24"/>
          <w:szCs w:val="24"/>
        </w:rPr>
        <w:t xml:space="preserve"> the case came before the court on 5 August</w:t>
      </w:r>
      <w:r w:rsidR="00B64179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70</w:t>
      </w:r>
      <w:r w:rsidR="00B64179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BC</w:t>
      </w:r>
      <w:r w:rsidR="00E82A8F">
        <w:rPr>
          <w:rFonts w:cstheme="minorHAnsi"/>
          <w:sz w:val="24"/>
          <w:szCs w:val="24"/>
        </w:rPr>
        <w:t xml:space="preserve"> to great public anticipation.</w:t>
      </w:r>
      <w:r>
        <w:rPr>
          <w:rFonts w:cstheme="minorHAnsi"/>
          <w:sz w:val="24"/>
          <w:szCs w:val="24"/>
        </w:rPr>
        <w:t xml:space="preserve">  </w:t>
      </w:r>
      <w:r w:rsidR="00E82A8F">
        <w:rPr>
          <w:rFonts w:cstheme="minorHAnsi"/>
          <w:sz w:val="24"/>
          <w:szCs w:val="24"/>
        </w:rPr>
        <w:t>Rawson (1975 p.</w:t>
      </w:r>
      <w:r w:rsidR="0022433E">
        <w:rPr>
          <w:rFonts w:cstheme="minorHAnsi"/>
          <w:sz w:val="24"/>
          <w:szCs w:val="24"/>
        </w:rPr>
        <w:t xml:space="preserve"> </w:t>
      </w:r>
      <w:r w:rsidR="00E82A8F">
        <w:rPr>
          <w:rFonts w:cstheme="minorHAnsi"/>
          <w:sz w:val="24"/>
          <w:szCs w:val="24"/>
        </w:rPr>
        <w:t xml:space="preserve">42) relates how this first part of the legal process, </w:t>
      </w:r>
      <w:r w:rsidR="00B64179">
        <w:rPr>
          <w:rFonts w:cstheme="minorHAnsi"/>
          <w:sz w:val="24"/>
          <w:szCs w:val="24"/>
        </w:rPr>
        <w:t xml:space="preserve">the </w:t>
      </w:r>
      <w:proofErr w:type="spellStart"/>
      <w:r w:rsidR="00036803" w:rsidRPr="00036803">
        <w:rPr>
          <w:rFonts w:cstheme="minorHAnsi"/>
          <w:i/>
          <w:iCs/>
          <w:sz w:val="24"/>
          <w:szCs w:val="24"/>
        </w:rPr>
        <w:t>actio</w:t>
      </w:r>
      <w:proofErr w:type="spellEnd"/>
      <w:r w:rsidR="00036803" w:rsidRPr="00036803">
        <w:rPr>
          <w:rFonts w:cstheme="minorHAnsi"/>
          <w:i/>
          <w:iCs/>
          <w:sz w:val="24"/>
          <w:szCs w:val="24"/>
        </w:rPr>
        <w:t xml:space="preserve"> prima</w:t>
      </w:r>
      <w:r w:rsidR="00B64179">
        <w:rPr>
          <w:rFonts w:cstheme="minorHAnsi"/>
          <w:i/>
          <w:iCs/>
          <w:sz w:val="24"/>
          <w:szCs w:val="24"/>
        </w:rPr>
        <w:t xml:space="preserve">, </w:t>
      </w:r>
      <w:r w:rsidR="000D7142">
        <w:rPr>
          <w:rFonts w:cstheme="minorHAnsi"/>
          <w:sz w:val="24"/>
          <w:szCs w:val="24"/>
        </w:rPr>
        <w:t>lasted until 1</w:t>
      </w:r>
      <w:r w:rsidR="00D96E0D">
        <w:rPr>
          <w:rFonts w:cstheme="minorHAnsi"/>
          <w:sz w:val="24"/>
          <w:szCs w:val="24"/>
        </w:rPr>
        <w:t>4</w:t>
      </w:r>
      <w:r w:rsidR="000D7142">
        <w:rPr>
          <w:rFonts w:cstheme="minorHAnsi"/>
          <w:sz w:val="24"/>
          <w:szCs w:val="24"/>
        </w:rPr>
        <w:t xml:space="preserve"> August</w:t>
      </w:r>
      <w:r w:rsidR="00E82A8F">
        <w:rPr>
          <w:rFonts w:cstheme="minorHAnsi"/>
          <w:sz w:val="24"/>
          <w:szCs w:val="24"/>
        </w:rPr>
        <w:t xml:space="preserve">.  Cicero’s presentation of the outline of the case was devastating </w:t>
      </w:r>
      <w:r w:rsidR="009413F1">
        <w:rPr>
          <w:rFonts w:cstheme="minorHAnsi"/>
          <w:sz w:val="24"/>
          <w:szCs w:val="24"/>
        </w:rPr>
        <w:t xml:space="preserve">and </w:t>
      </w:r>
      <w:r w:rsidR="000D7142">
        <w:rPr>
          <w:rFonts w:cstheme="minorHAnsi"/>
          <w:sz w:val="24"/>
          <w:szCs w:val="24"/>
        </w:rPr>
        <w:t xml:space="preserve">Verres withdrew </w:t>
      </w:r>
      <w:r w:rsidR="00B64179">
        <w:rPr>
          <w:rFonts w:cstheme="minorHAnsi"/>
          <w:sz w:val="24"/>
          <w:szCs w:val="24"/>
        </w:rPr>
        <w:t xml:space="preserve">to voluntary exile </w:t>
      </w:r>
      <w:r w:rsidR="009413F1">
        <w:rPr>
          <w:rFonts w:cstheme="minorHAnsi"/>
          <w:sz w:val="24"/>
          <w:szCs w:val="24"/>
        </w:rPr>
        <w:t xml:space="preserve">which removed the need to </w:t>
      </w:r>
      <w:r w:rsidR="000D7142">
        <w:rPr>
          <w:rFonts w:cstheme="minorHAnsi"/>
          <w:sz w:val="24"/>
          <w:szCs w:val="24"/>
        </w:rPr>
        <w:t xml:space="preserve">proceed to the </w:t>
      </w:r>
      <w:r w:rsidR="00036803">
        <w:rPr>
          <w:rFonts w:cstheme="minorHAnsi"/>
          <w:sz w:val="24"/>
          <w:szCs w:val="24"/>
        </w:rPr>
        <w:lastRenderedPageBreak/>
        <w:t xml:space="preserve">second part of the </w:t>
      </w:r>
      <w:r w:rsidR="00E82A8F">
        <w:rPr>
          <w:rFonts w:cstheme="minorHAnsi"/>
          <w:sz w:val="24"/>
          <w:szCs w:val="24"/>
        </w:rPr>
        <w:t>trial</w:t>
      </w:r>
      <w:r w:rsidR="00036803">
        <w:rPr>
          <w:rFonts w:cstheme="minorHAnsi"/>
          <w:sz w:val="24"/>
          <w:szCs w:val="24"/>
        </w:rPr>
        <w:t xml:space="preserve">, the </w:t>
      </w:r>
      <w:proofErr w:type="spellStart"/>
      <w:r w:rsidR="00036803" w:rsidRPr="00036803">
        <w:rPr>
          <w:rFonts w:cstheme="minorHAnsi"/>
          <w:i/>
          <w:iCs/>
          <w:sz w:val="24"/>
          <w:szCs w:val="24"/>
        </w:rPr>
        <w:t>actio</w:t>
      </w:r>
      <w:proofErr w:type="spellEnd"/>
      <w:r w:rsidR="00036803" w:rsidRPr="00036803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036803" w:rsidRPr="00036803">
        <w:rPr>
          <w:rFonts w:cstheme="minorHAnsi"/>
          <w:i/>
          <w:iCs/>
          <w:sz w:val="24"/>
          <w:szCs w:val="24"/>
        </w:rPr>
        <w:t>secunda</w:t>
      </w:r>
      <w:proofErr w:type="spellEnd"/>
      <w:r w:rsidR="00036803" w:rsidRPr="00036803">
        <w:rPr>
          <w:rFonts w:cstheme="minorHAnsi"/>
          <w:i/>
          <w:iCs/>
          <w:sz w:val="24"/>
          <w:szCs w:val="24"/>
        </w:rPr>
        <w:t>.</w:t>
      </w:r>
      <w:r w:rsidR="00036803">
        <w:rPr>
          <w:rFonts w:cstheme="minorHAnsi"/>
          <w:sz w:val="24"/>
          <w:szCs w:val="24"/>
        </w:rPr>
        <w:t xml:space="preserve">  However, Cicero had prepared </w:t>
      </w:r>
      <w:r w:rsidR="000D7142">
        <w:rPr>
          <w:rFonts w:cstheme="minorHAnsi"/>
          <w:sz w:val="24"/>
          <w:szCs w:val="24"/>
        </w:rPr>
        <w:t xml:space="preserve">5 speeches for the </w:t>
      </w:r>
      <w:proofErr w:type="spellStart"/>
      <w:r w:rsidR="00036803" w:rsidRPr="00036803">
        <w:rPr>
          <w:rFonts w:cstheme="minorHAnsi"/>
          <w:i/>
          <w:iCs/>
          <w:sz w:val="24"/>
          <w:szCs w:val="24"/>
        </w:rPr>
        <w:t>actio</w:t>
      </w:r>
      <w:proofErr w:type="spellEnd"/>
      <w:r w:rsidR="00036803" w:rsidRPr="00036803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036803" w:rsidRPr="00036803">
        <w:rPr>
          <w:rFonts w:cstheme="minorHAnsi"/>
          <w:i/>
          <w:iCs/>
          <w:sz w:val="24"/>
          <w:szCs w:val="24"/>
        </w:rPr>
        <w:t>secunda</w:t>
      </w:r>
      <w:proofErr w:type="spellEnd"/>
      <w:r w:rsidR="000D7142">
        <w:rPr>
          <w:rFonts w:cstheme="minorHAnsi"/>
          <w:sz w:val="24"/>
          <w:szCs w:val="24"/>
        </w:rPr>
        <w:t xml:space="preserve">, known as </w:t>
      </w:r>
      <w:proofErr w:type="spellStart"/>
      <w:r w:rsidR="000D7142" w:rsidRPr="000D7142">
        <w:rPr>
          <w:rFonts w:cstheme="minorHAnsi"/>
          <w:i/>
          <w:iCs/>
          <w:sz w:val="24"/>
          <w:szCs w:val="24"/>
        </w:rPr>
        <w:t>Verr</w:t>
      </w:r>
      <w:proofErr w:type="spellEnd"/>
      <w:r w:rsidR="000D7142">
        <w:rPr>
          <w:rFonts w:cstheme="minorHAnsi"/>
          <w:sz w:val="24"/>
          <w:szCs w:val="24"/>
        </w:rPr>
        <w:t xml:space="preserve"> 2.1-5</w:t>
      </w:r>
      <w:r w:rsidR="009413F1">
        <w:rPr>
          <w:rFonts w:cstheme="minorHAnsi"/>
          <w:sz w:val="24"/>
          <w:szCs w:val="24"/>
        </w:rPr>
        <w:t>,</w:t>
      </w:r>
      <w:r w:rsidR="00A24EE0">
        <w:rPr>
          <w:rFonts w:cstheme="minorHAnsi"/>
          <w:sz w:val="24"/>
          <w:szCs w:val="24"/>
        </w:rPr>
        <w:t xml:space="preserve"> which covered </w:t>
      </w:r>
      <w:r w:rsidR="00E82A8F">
        <w:rPr>
          <w:rFonts w:cstheme="minorHAnsi"/>
          <w:sz w:val="24"/>
          <w:szCs w:val="24"/>
        </w:rPr>
        <w:t xml:space="preserve">detailed </w:t>
      </w:r>
      <w:r w:rsidR="00A24EE0">
        <w:rPr>
          <w:rFonts w:cstheme="minorHAnsi"/>
          <w:sz w:val="24"/>
          <w:szCs w:val="24"/>
        </w:rPr>
        <w:t>aspects of the charges against Verres</w:t>
      </w:r>
      <w:r w:rsidR="009413F1">
        <w:rPr>
          <w:rFonts w:cstheme="minorHAnsi"/>
          <w:sz w:val="24"/>
          <w:szCs w:val="24"/>
        </w:rPr>
        <w:t>.</w:t>
      </w:r>
    </w:p>
    <w:p w14:paraId="5BD1FB8D" w14:textId="40EF61AA" w:rsidR="00DB7290" w:rsidRDefault="009413F1" w:rsidP="000E6189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i/>
          <w:iCs/>
          <w:sz w:val="24"/>
          <w:szCs w:val="24"/>
        </w:rPr>
        <w:t xml:space="preserve">    </w:t>
      </w:r>
      <w:r w:rsidR="00AE3F3E">
        <w:rPr>
          <w:rFonts w:cstheme="minorHAnsi"/>
          <w:sz w:val="24"/>
          <w:szCs w:val="24"/>
        </w:rPr>
        <w:t>In</w:t>
      </w:r>
      <w:r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5D427E" w:rsidRPr="00A24EE0">
        <w:rPr>
          <w:rFonts w:cstheme="minorHAnsi"/>
          <w:i/>
          <w:iCs/>
          <w:sz w:val="24"/>
          <w:szCs w:val="24"/>
        </w:rPr>
        <w:t>Ver</w:t>
      </w:r>
      <w:r w:rsidR="00AE3F3E">
        <w:rPr>
          <w:rFonts w:cstheme="minorHAnsi"/>
          <w:i/>
          <w:iCs/>
          <w:sz w:val="24"/>
          <w:szCs w:val="24"/>
        </w:rPr>
        <w:t>r</w:t>
      </w:r>
      <w:proofErr w:type="spellEnd"/>
      <w:r w:rsidR="005D427E" w:rsidRPr="00A24EE0">
        <w:rPr>
          <w:rFonts w:cstheme="minorHAnsi"/>
          <w:i/>
          <w:iCs/>
          <w:sz w:val="24"/>
          <w:szCs w:val="24"/>
        </w:rPr>
        <w:t xml:space="preserve"> </w:t>
      </w:r>
      <w:r w:rsidR="005D427E">
        <w:rPr>
          <w:rFonts w:cstheme="minorHAnsi"/>
          <w:sz w:val="24"/>
          <w:szCs w:val="24"/>
        </w:rPr>
        <w:t>2.1 Cicero outlines Verres’ career before becoming Governor of Sicily</w:t>
      </w:r>
      <w:r w:rsidR="00226AF4">
        <w:rPr>
          <w:rFonts w:cstheme="minorHAnsi"/>
          <w:sz w:val="24"/>
          <w:szCs w:val="24"/>
        </w:rPr>
        <w:t xml:space="preserve"> and</w:t>
      </w:r>
      <w:r w:rsidR="00DB7290">
        <w:rPr>
          <w:rFonts w:cstheme="minorHAnsi"/>
          <w:sz w:val="24"/>
          <w:szCs w:val="24"/>
        </w:rPr>
        <w:t>, to tarnish Verres’ standing in the minds of the jury</w:t>
      </w:r>
      <w:r>
        <w:rPr>
          <w:rFonts w:cstheme="minorHAnsi"/>
          <w:sz w:val="24"/>
          <w:szCs w:val="24"/>
        </w:rPr>
        <w:t>,</w:t>
      </w:r>
      <w:r w:rsidR="00226AF4">
        <w:rPr>
          <w:rFonts w:cstheme="minorHAnsi"/>
          <w:sz w:val="24"/>
          <w:szCs w:val="24"/>
        </w:rPr>
        <w:t xml:space="preserve"> he includes an account of an </w:t>
      </w:r>
      <w:r w:rsidR="009E2509">
        <w:rPr>
          <w:rFonts w:cstheme="minorHAnsi"/>
          <w:sz w:val="24"/>
          <w:szCs w:val="24"/>
        </w:rPr>
        <w:t>unsavoury episode from some years</w:t>
      </w:r>
      <w:r w:rsidR="00900152">
        <w:rPr>
          <w:rFonts w:cstheme="minorHAnsi"/>
          <w:sz w:val="24"/>
          <w:szCs w:val="24"/>
        </w:rPr>
        <w:t xml:space="preserve"> previously when Verres was a legate in the province of Asia</w:t>
      </w:r>
      <w:r w:rsidR="00DB7290">
        <w:rPr>
          <w:rFonts w:cstheme="minorHAnsi"/>
          <w:sz w:val="24"/>
          <w:szCs w:val="24"/>
        </w:rPr>
        <w:t>.  The episode falls into 2</w:t>
      </w:r>
      <w:r w:rsidR="00900152">
        <w:rPr>
          <w:rFonts w:cstheme="minorHAnsi"/>
          <w:sz w:val="24"/>
          <w:szCs w:val="24"/>
        </w:rPr>
        <w:t xml:space="preserve"> parts</w:t>
      </w:r>
      <w:r w:rsidR="00900152" w:rsidRPr="00145746">
        <w:rPr>
          <w:rFonts w:cstheme="minorHAnsi"/>
          <w:sz w:val="24"/>
          <w:szCs w:val="24"/>
        </w:rPr>
        <w:t xml:space="preserve">:  </w:t>
      </w:r>
      <w:r w:rsidR="00AE3F3E">
        <w:rPr>
          <w:rFonts w:cstheme="minorHAnsi"/>
          <w:sz w:val="24"/>
          <w:szCs w:val="24"/>
        </w:rPr>
        <w:t>sections</w:t>
      </w:r>
      <w:r w:rsidR="00DB7290" w:rsidRPr="00145746">
        <w:rPr>
          <w:rFonts w:cstheme="minorHAnsi"/>
          <w:i/>
          <w:iCs/>
          <w:sz w:val="24"/>
          <w:szCs w:val="24"/>
        </w:rPr>
        <w:t xml:space="preserve"> </w:t>
      </w:r>
      <w:r w:rsidR="00900152" w:rsidRPr="00145746">
        <w:rPr>
          <w:rFonts w:cstheme="minorHAnsi"/>
          <w:sz w:val="24"/>
          <w:szCs w:val="24"/>
        </w:rPr>
        <w:t>62</w:t>
      </w:r>
      <w:r w:rsidR="00900152">
        <w:rPr>
          <w:rFonts w:cstheme="minorHAnsi"/>
          <w:sz w:val="24"/>
          <w:szCs w:val="24"/>
        </w:rPr>
        <w:t>-69 is the account of an elaborate plot in which V</w:t>
      </w:r>
      <w:r w:rsidR="009E2509">
        <w:rPr>
          <w:rFonts w:cstheme="minorHAnsi"/>
          <w:sz w:val="24"/>
          <w:szCs w:val="24"/>
        </w:rPr>
        <w:t>erres attempted to take possession of a young woman</w:t>
      </w:r>
      <w:r w:rsidR="00900152">
        <w:rPr>
          <w:rFonts w:cstheme="minorHAnsi"/>
          <w:sz w:val="24"/>
          <w:szCs w:val="24"/>
        </w:rPr>
        <w:t xml:space="preserve">, the daughter of a prominent citizen named </w:t>
      </w:r>
      <w:proofErr w:type="spellStart"/>
      <w:proofErr w:type="gramStart"/>
      <w:r w:rsidR="00900152">
        <w:rPr>
          <w:rFonts w:cstheme="minorHAnsi"/>
          <w:sz w:val="24"/>
          <w:szCs w:val="24"/>
        </w:rPr>
        <w:t>Philod</w:t>
      </w:r>
      <w:r w:rsidR="00226AF4">
        <w:rPr>
          <w:rFonts w:cstheme="minorHAnsi"/>
          <w:sz w:val="24"/>
          <w:szCs w:val="24"/>
        </w:rPr>
        <w:t>amus</w:t>
      </w:r>
      <w:proofErr w:type="spellEnd"/>
      <w:r w:rsidR="00226AF4">
        <w:rPr>
          <w:rFonts w:cstheme="minorHAnsi"/>
          <w:sz w:val="24"/>
          <w:szCs w:val="24"/>
        </w:rPr>
        <w:t xml:space="preserve">; </w:t>
      </w:r>
      <w:r w:rsidR="00226AF4" w:rsidRPr="00DB7290">
        <w:rPr>
          <w:rFonts w:cstheme="minorHAnsi"/>
          <w:i/>
          <w:iCs/>
          <w:sz w:val="24"/>
          <w:szCs w:val="24"/>
        </w:rPr>
        <w:t xml:space="preserve"> </w:t>
      </w:r>
      <w:r w:rsidR="00AE3F3E">
        <w:rPr>
          <w:rFonts w:cstheme="minorHAnsi"/>
          <w:sz w:val="24"/>
          <w:szCs w:val="24"/>
        </w:rPr>
        <w:t>sections</w:t>
      </w:r>
      <w:proofErr w:type="gramEnd"/>
      <w:r w:rsidR="00AE3F3E">
        <w:rPr>
          <w:rFonts w:cstheme="minorHAnsi"/>
          <w:sz w:val="24"/>
          <w:szCs w:val="24"/>
        </w:rPr>
        <w:t xml:space="preserve"> </w:t>
      </w:r>
      <w:r w:rsidR="00900152">
        <w:rPr>
          <w:rFonts w:cstheme="minorHAnsi"/>
          <w:sz w:val="24"/>
          <w:szCs w:val="24"/>
        </w:rPr>
        <w:t xml:space="preserve">72-76 </w:t>
      </w:r>
      <w:r w:rsidR="00226AF4">
        <w:rPr>
          <w:rFonts w:cstheme="minorHAnsi"/>
          <w:sz w:val="24"/>
          <w:szCs w:val="24"/>
        </w:rPr>
        <w:t xml:space="preserve">relates the trial and execution of </w:t>
      </w:r>
      <w:proofErr w:type="spellStart"/>
      <w:r w:rsidR="00226AF4">
        <w:rPr>
          <w:rFonts w:cstheme="minorHAnsi"/>
          <w:sz w:val="24"/>
          <w:szCs w:val="24"/>
        </w:rPr>
        <w:t>Philodamus</w:t>
      </w:r>
      <w:proofErr w:type="spellEnd"/>
      <w:r w:rsidR="00226AF4">
        <w:rPr>
          <w:rFonts w:cstheme="minorHAnsi"/>
          <w:sz w:val="24"/>
          <w:szCs w:val="24"/>
        </w:rPr>
        <w:t xml:space="preserve"> a</w:t>
      </w:r>
      <w:r>
        <w:rPr>
          <w:rFonts w:cstheme="minorHAnsi"/>
          <w:sz w:val="24"/>
          <w:szCs w:val="24"/>
        </w:rPr>
        <w:t>s Verres sought to eliminate witnesses to his activities.</w:t>
      </w:r>
    </w:p>
    <w:p w14:paraId="17292CEB" w14:textId="328D02AF" w:rsidR="009275CC" w:rsidRPr="003B65FC" w:rsidRDefault="009413F1" w:rsidP="009275CC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</w:t>
      </w:r>
      <w:r w:rsidR="00DB7290">
        <w:rPr>
          <w:rFonts w:cstheme="minorHAnsi"/>
          <w:sz w:val="24"/>
          <w:szCs w:val="24"/>
        </w:rPr>
        <w:t>Cicero’s style in the retelling of this incident is that of</w:t>
      </w:r>
      <w:r w:rsidR="002F4624">
        <w:rPr>
          <w:rFonts w:cstheme="minorHAnsi"/>
          <w:sz w:val="24"/>
          <w:szCs w:val="24"/>
        </w:rPr>
        <w:t xml:space="preserve"> </w:t>
      </w:r>
      <w:proofErr w:type="spellStart"/>
      <w:r w:rsidR="002F4624" w:rsidRPr="002F4624">
        <w:rPr>
          <w:rFonts w:cstheme="minorHAnsi"/>
          <w:i/>
          <w:iCs/>
          <w:sz w:val="24"/>
          <w:szCs w:val="24"/>
        </w:rPr>
        <w:t>narratio</w:t>
      </w:r>
      <w:proofErr w:type="spellEnd"/>
      <w:r w:rsidR="00DB7290">
        <w:rPr>
          <w:rFonts w:cstheme="minorHAnsi"/>
          <w:i/>
          <w:iCs/>
          <w:sz w:val="24"/>
          <w:szCs w:val="24"/>
        </w:rPr>
        <w:t>,</w:t>
      </w:r>
      <w:r w:rsidR="009275CC">
        <w:rPr>
          <w:rFonts w:cstheme="minorHAnsi"/>
          <w:i/>
          <w:iCs/>
          <w:sz w:val="24"/>
          <w:szCs w:val="24"/>
        </w:rPr>
        <w:t xml:space="preserve"> </w:t>
      </w:r>
      <w:r w:rsidR="009275CC">
        <w:rPr>
          <w:rFonts w:cstheme="minorHAnsi"/>
          <w:sz w:val="24"/>
          <w:szCs w:val="24"/>
        </w:rPr>
        <w:t>the laying out of the facts of the case</w:t>
      </w:r>
      <w:r w:rsidR="00145746">
        <w:rPr>
          <w:rFonts w:cstheme="minorHAnsi"/>
          <w:sz w:val="24"/>
          <w:szCs w:val="24"/>
        </w:rPr>
        <w:t xml:space="preserve"> in simple, clear language</w:t>
      </w:r>
      <w:r w:rsidR="009275CC">
        <w:rPr>
          <w:rFonts w:cstheme="minorHAnsi"/>
          <w:sz w:val="24"/>
          <w:szCs w:val="24"/>
        </w:rPr>
        <w:t xml:space="preserve">. </w:t>
      </w:r>
      <w:r w:rsidR="00145746">
        <w:rPr>
          <w:rFonts w:cstheme="minorHAnsi"/>
          <w:sz w:val="24"/>
          <w:szCs w:val="24"/>
        </w:rPr>
        <w:t xml:space="preserve"> He uses the opportunity to un</w:t>
      </w:r>
      <w:r w:rsidR="00145746">
        <w:rPr>
          <w:rFonts w:cstheme="minorHAnsi"/>
          <w:sz w:val="24"/>
          <w:szCs w:val="24"/>
        </w:rPr>
        <w:t xml:space="preserve">derline the scheming character of Verres and contrasts him with the peaceful, law-abiding citizens of </w:t>
      </w:r>
      <w:proofErr w:type="spellStart"/>
      <w:r w:rsidR="00145746">
        <w:rPr>
          <w:rFonts w:cstheme="minorHAnsi"/>
          <w:sz w:val="24"/>
          <w:szCs w:val="24"/>
        </w:rPr>
        <w:t>Lampsacus</w:t>
      </w:r>
      <w:proofErr w:type="spellEnd"/>
      <w:r w:rsidR="00145746">
        <w:rPr>
          <w:rFonts w:cstheme="minorHAnsi"/>
          <w:sz w:val="24"/>
          <w:szCs w:val="24"/>
        </w:rPr>
        <w:t xml:space="preserve">.  </w:t>
      </w:r>
      <w:r w:rsidR="003B65FC">
        <w:rPr>
          <w:rFonts w:cstheme="minorHAnsi"/>
          <w:sz w:val="24"/>
          <w:szCs w:val="24"/>
        </w:rPr>
        <w:t>Mitchell (1986</w:t>
      </w:r>
      <w:r w:rsidR="00226AF4">
        <w:rPr>
          <w:rFonts w:cstheme="minorHAnsi"/>
          <w:sz w:val="24"/>
          <w:szCs w:val="24"/>
        </w:rPr>
        <w:t xml:space="preserve">, </w:t>
      </w:r>
      <w:proofErr w:type="spellStart"/>
      <w:proofErr w:type="gramStart"/>
      <w:r w:rsidR="00226AF4">
        <w:rPr>
          <w:rFonts w:cstheme="minorHAnsi"/>
          <w:sz w:val="24"/>
          <w:szCs w:val="24"/>
        </w:rPr>
        <w:t>p.188</w:t>
      </w:r>
      <w:proofErr w:type="spellEnd"/>
      <w:r w:rsidR="00226AF4">
        <w:rPr>
          <w:rFonts w:cstheme="minorHAnsi"/>
          <w:sz w:val="24"/>
          <w:szCs w:val="24"/>
        </w:rPr>
        <w:t xml:space="preserve"> </w:t>
      </w:r>
      <w:r w:rsidR="003B65FC">
        <w:rPr>
          <w:rFonts w:cstheme="minorHAnsi"/>
          <w:sz w:val="24"/>
          <w:szCs w:val="24"/>
        </w:rPr>
        <w:t>)</w:t>
      </w:r>
      <w:proofErr w:type="gramEnd"/>
      <w:r w:rsidR="003B65FC">
        <w:rPr>
          <w:rFonts w:cstheme="minorHAnsi"/>
          <w:sz w:val="24"/>
          <w:szCs w:val="24"/>
        </w:rPr>
        <w:t xml:space="preserve"> regards this as ‘one of the finest examples of Cicero’s skill in</w:t>
      </w:r>
      <w:r w:rsidR="00DA61C2">
        <w:rPr>
          <w:rFonts w:cstheme="minorHAnsi"/>
          <w:sz w:val="24"/>
          <w:szCs w:val="24"/>
        </w:rPr>
        <w:t xml:space="preserve"> </w:t>
      </w:r>
      <w:proofErr w:type="spellStart"/>
      <w:r w:rsidR="00DA61C2" w:rsidRPr="00DA61C2">
        <w:rPr>
          <w:rFonts w:cstheme="minorHAnsi"/>
          <w:i/>
          <w:iCs/>
          <w:sz w:val="24"/>
          <w:szCs w:val="24"/>
        </w:rPr>
        <w:t>narratio</w:t>
      </w:r>
      <w:proofErr w:type="spellEnd"/>
      <w:r w:rsidR="00EA412D">
        <w:rPr>
          <w:rFonts w:cstheme="minorHAnsi"/>
          <w:i/>
          <w:iCs/>
          <w:sz w:val="24"/>
          <w:szCs w:val="24"/>
        </w:rPr>
        <w:t>’</w:t>
      </w:r>
      <w:r w:rsidR="00990A54">
        <w:rPr>
          <w:rFonts w:cstheme="minorHAnsi"/>
          <w:i/>
          <w:iCs/>
          <w:sz w:val="24"/>
          <w:szCs w:val="24"/>
        </w:rPr>
        <w:t>.</w:t>
      </w:r>
    </w:p>
    <w:p w14:paraId="1C3E4E5C" w14:textId="77777777" w:rsidR="0008631C" w:rsidRPr="00FF37C9" w:rsidRDefault="0008631C" w:rsidP="000E6189">
      <w:pPr>
        <w:spacing w:after="0" w:line="360" w:lineRule="auto"/>
        <w:rPr>
          <w:rFonts w:cstheme="minorHAnsi"/>
          <w:sz w:val="24"/>
          <w:szCs w:val="24"/>
        </w:rPr>
      </w:pPr>
    </w:p>
    <w:p w14:paraId="538A6B62" w14:textId="195F2679" w:rsidR="00CE1ED7" w:rsidRPr="00CE1ED7" w:rsidRDefault="00CE1ED7" w:rsidP="000E6189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 w:rsidRPr="00CE1ED7">
        <w:rPr>
          <w:rFonts w:cstheme="minorHAnsi"/>
          <w:b/>
          <w:bCs/>
          <w:i/>
          <w:iCs/>
          <w:sz w:val="24"/>
          <w:szCs w:val="24"/>
        </w:rPr>
        <w:t>Lampsacus</w:t>
      </w:r>
      <w:proofErr w:type="spellEnd"/>
      <w:r w:rsidRPr="00CE1ED7">
        <w:rPr>
          <w:rFonts w:cstheme="minorHAnsi"/>
          <w:b/>
          <w:bCs/>
          <w:i/>
          <w:iCs/>
          <w:sz w:val="24"/>
          <w:szCs w:val="24"/>
        </w:rPr>
        <w:t>.</w:t>
      </w:r>
      <w:r>
        <w:rPr>
          <w:rFonts w:cstheme="minorHAnsi"/>
          <w:b/>
          <w:bCs/>
          <w:i/>
          <w:iCs/>
          <w:sz w:val="24"/>
          <w:szCs w:val="24"/>
        </w:rPr>
        <w:t xml:space="preserve">  </w:t>
      </w:r>
      <w:r w:rsidR="00B54A50">
        <w:rPr>
          <w:rFonts w:cstheme="minorHAnsi"/>
          <w:sz w:val="24"/>
          <w:szCs w:val="24"/>
        </w:rPr>
        <w:t>A prosperous city l</w:t>
      </w:r>
      <w:r>
        <w:rPr>
          <w:rFonts w:cstheme="minorHAnsi"/>
          <w:sz w:val="24"/>
          <w:szCs w:val="24"/>
        </w:rPr>
        <w:t>ocated in the Roman province of Asia with strategic importance guarding the eastern entrance to the Hellespont</w:t>
      </w:r>
      <w:r w:rsidR="00923090">
        <w:rPr>
          <w:rFonts w:cstheme="minorHAnsi"/>
          <w:sz w:val="24"/>
          <w:szCs w:val="24"/>
        </w:rPr>
        <w:t xml:space="preserve"> (‘</w:t>
      </w:r>
      <w:proofErr w:type="spellStart"/>
      <w:r w:rsidR="00923090">
        <w:rPr>
          <w:rFonts w:cstheme="minorHAnsi"/>
          <w:sz w:val="24"/>
          <w:szCs w:val="24"/>
        </w:rPr>
        <w:t>Lampsacus</w:t>
      </w:r>
      <w:proofErr w:type="spellEnd"/>
      <w:r w:rsidR="00923090">
        <w:rPr>
          <w:rFonts w:cstheme="minorHAnsi"/>
          <w:sz w:val="24"/>
          <w:szCs w:val="24"/>
        </w:rPr>
        <w:t xml:space="preserve">’ in Hornblower &amp; </w:t>
      </w:r>
      <w:proofErr w:type="spellStart"/>
      <w:r w:rsidR="00923090">
        <w:rPr>
          <w:rFonts w:cstheme="minorHAnsi"/>
          <w:sz w:val="24"/>
          <w:szCs w:val="24"/>
        </w:rPr>
        <w:t>Spawforth</w:t>
      </w:r>
      <w:proofErr w:type="spellEnd"/>
      <w:r w:rsidR="00923090">
        <w:rPr>
          <w:rFonts w:cstheme="minorHAnsi"/>
          <w:sz w:val="24"/>
          <w:szCs w:val="24"/>
        </w:rPr>
        <w:t>, 2003).</w:t>
      </w:r>
    </w:p>
    <w:p w14:paraId="7F54F240" w14:textId="48DC6679" w:rsidR="00AD01CF" w:rsidRPr="00AD01CF" w:rsidRDefault="00AD01CF" w:rsidP="00AD01CF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b/>
          <w:bCs/>
          <w:i/>
          <w:iCs/>
          <w:sz w:val="24"/>
          <w:szCs w:val="24"/>
        </w:rPr>
        <w:t>iudices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.  </w:t>
      </w:r>
      <w:r>
        <w:rPr>
          <w:rFonts w:cstheme="minorHAnsi"/>
          <w:sz w:val="24"/>
          <w:szCs w:val="24"/>
        </w:rPr>
        <w:t xml:space="preserve">This speech was never delivered in court and yet Cicero </w:t>
      </w:r>
      <w:r w:rsidR="005A53A8">
        <w:rPr>
          <w:rFonts w:cstheme="minorHAnsi"/>
          <w:sz w:val="24"/>
          <w:szCs w:val="24"/>
        </w:rPr>
        <w:t>seems to have prepared it down to the finest detail, even adding words</w:t>
      </w:r>
      <w:r w:rsidR="0022433E">
        <w:rPr>
          <w:rFonts w:cstheme="minorHAnsi"/>
          <w:sz w:val="24"/>
          <w:szCs w:val="24"/>
        </w:rPr>
        <w:t xml:space="preserve"> such as this which address</w:t>
      </w:r>
      <w:r w:rsidR="005A53A8">
        <w:rPr>
          <w:rFonts w:cstheme="minorHAnsi"/>
          <w:sz w:val="24"/>
          <w:szCs w:val="24"/>
        </w:rPr>
        <w:t xml:space="preserve"> the judges directly.</w:t>
      </w:r>
    </w:p>
    <w:p w14:paraId="0A2DCFF0" w14:textId="43C98753" w:rsidR="005F469B" w:rsidRDefault="00AD01CF" w:rsidP="000E6189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b/>
          <w:bCs/>
          <w:i/>
          <w:iCs/>
          <w:sz w:val="24"/>
          <w:szCs w:val="24"/>
        </w:rPr>
        <w:t>Asiae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provinciae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>.</w:t>
      </w:r>
      <w:r w:rsidR="004A1B98">
        <w:rPr>
          <w:rFonts w:cstheme="minorHAnsi"/>
          <w:b/>
          <w:bCs/>
          <w:sz w:val="24"/>
          <w:szCs w:val="24"/>
        </w:rPr>
        <w:t xml:space="preserve">  </w:t>
      </w:r>
      <w:r w:rsidR="004A1B98">
        <w:rPr>
          <w:rFonts w:cstheme="minorHAnsi"/>
          <w:sz w:val="24"/>
          <w:szCs w:val="24"/>
        </w:rPr>
        <w:t>The Roman province of Asia</w:t>
      </w:r>
      <w:r w:rsidR="00923090">
        <w:rPr>
          <w:rFonts w:cstheme="minorHAnsi"/>
          <w:sz w:val="24"/>
          <w:szCs w:val="24"/>
        </w:rPr>
        <w:t xml:space="preserve"> was</w:t>
      </w:r>
      <w:r w:rsidR="003B65FC">
        <w:rPr>
          <w:rFonts w:cstheme="minorHAnsi"/>
          <w:sz w:val="24"/>
          <w:szCs w:val="24"/>
        </w:rPr>
        <w:t xml:space="preserve"> part of modern Turkey</w:t>
      </w:r>
      <w:r w:rsidR="00923090">
        <w:rPr>
          <w:rFonts w:cstheme="minorHAnsi"/>
          <w:sz w:val="24"/>
          <w:szCs w:val="24"/>
        </w:rPr>
        <w:t xml:space="preserve"> (see ‘Asia, Roman Province’ in Hornblower &amp; </w:t>
      </w:r>
      <w:proofErr w:type="spellStart"/>
      <w:r w:rsidR="00923090">
        <w:rPr>
          <w:rFonts w:cstheme="minorHAnsi"/>
          <w:sz w:val="24"/>
          <w:szCs w:val="24"/>
        </w:rPr>
        <w:t>Spawforth</w:t>
      </w:r>
      <w:proofErr w:type="spellEnd"/>
      <w:r w:rsidR="00923090">
        <w:rPr>
          <w:rFonts w:cstheme="minorHAnsi"/>
          <w:sz w:val="24"/>
          <w:szCs w:val="24"/>
        </w:rPr>
        <w:t xml:space="preserve"> 2003).</w:t>
      </w:r>
    </w:p>
    <w:p w14:paraId="48D49A11" w14:textId="51B3FF2A" w:rsidR="00186C6E" w:rsidRPr="00186C6E" w:rsidRDefault="00186C6E" w:rsidP="000E6189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b/>
          <w:bCs/>
          <w:i/>
          <w:iCs/>
          <w:sz w:val="24"/>
          <w:szCs w:val="24"/>
        </w:rPr>
        <w:t>officiosi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...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sedati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et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quieti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...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accommodati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.  </w:t>
      </w:r>
      <w:r w:rsidR="005A53A8">
        <w:rPr>
          <w:rFonts w:cstheme="minorHAnsi"/>
          <w:sz w:val="24"/>
          <w:szCs w:val="24"/>
        </w:rPr>
        <w:t>Words which c</w:t>
      </w:r>
      <w:r>
        <w:rPr>
          <w:rFonts w:cstheme="minorHAnsi"/>
          <w:sz w:val="24"/>
          <w:szCs w:val="24"/>
        </w:rPr>
        <w:t xml:space="preserve">ontrast the quiet, compliant citizens of </w:t>
      </w:r>
      <w:proofErr w:type="spellStart"/>
      <w:r>
        <w:rPr>
          <w:rFonts w:cstheme="minorHAnsi"/>
          <w:sz w:val="24"/>
          <w:szCs w:val="24"/>
        </w:rPr>
        <w:t>Lampsacus</w:t>
      </w:r>
      <w:proofErr w:type="spellEnd"/>
      <w:r>
        <w:rPr>
          <w:rFonts w:cstheme="minorHAnsi"/>
          <w:sz w:val="24"/>
          <w:szCs w:val="24"/>
        </w:rPr>
        <w:t xml:space="preserve"> with the vile Roman party about to descend.</w:t>
      </w:r>
    </w:p>
    <w:p w14:paraId="6B9AB95B" w14:textId="491D5D83" w:rsidR="00186C6E" w:rsidRDefault="00AD01CF" w:rsidP="000E6189">
      <w:pPr>
        <w:spacing w:after="0" w:line="360" w:lineRule="auto"/>
        <w:rPr>
          <w:rFonts w:cstheme="minorHAnsi"/>
          <w:b/>
          <w:bCs/>
          <w:i/>
          <w:iCs/>
          <w:sz w:val="24"/>
          <w:szCs w:val="24"/>
        </w:rPr>
      </w:pPr>
      <w:proofErr w:type="spellStart"/>
      <w:r>
        <w:rPr>
          <w:rFonts w:cstheme="minorHAnsi"/>
          <w:b/>
          <w:bCs/>
          <w:i/>
          <w:iCs/>
          <w:sz w:val="24"/>
          <w:szCs w:val="24"/>
        </w:rPr>
        <w:t>Graecorum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otium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>.</w:t>
      </w:r>
      <w:r w:rsidR="003B65FC">
        <w:rPr>
          <w:rFonts w:cstheme="minorHAnsi"/>
          <w:sz w:val="24"/>
          <w:szCs w:val="24"/>
        </w:rPr>
        <w:t xml:space="preserve">  </w:t>
      </w:r>
      <w:r w:rsidR="00601D34">
        <w:rPr>
          <w:rFonts w:cstheme="minorHAnsi"/>
          <w:sz w:val="24"/>
          <w:szCs w:val="24"/>
        </w:rPr>
        <w:t xml:space="preserve"> </w:t>
      </w:r>
      <w:r w:rsidR="005A53A8">
        <w:rPr>
          <w:rFonts w:cstheme="minorHAnsi"/>
          <w:sz w:val="24"/>
          <w:szCs w:val="24"/>
        </w:rPr>
        <w:t>Cicero, like other Romans, tended to regard</w:t>
      </w:r>
      <w:r w:rsidR="00601D34">
        <w:rPr>
          <w:rFonts w:cstheme="minorHAnsi"/>
          <w:sz w:val="24"/>
          <w:szCs w:val="24"/>
        </w:rPr>
        <w:t xml:space="preserve"> </w:t>
      </w:r>
      <w:r w:rsidR="003D009E">
        <w:rPr>
          <w:rFonts w:cstheme="minorHAnsi"/>
          <w:sz w:val="24"/>
          <w:szCs w:val="24"/>
        </w:rPr>
        <w:t xml:space="preserve">the Greeks </w:t>
      </w:r>
      <w:r w:rsidR="00601D34">
        <w:rPr>
          <w:rFonts w:cstheme="minorHAnsi"/>
          <w:sz w:val="24"/>
          <w:szCs w:val="24"/>
        </w:rPr>
        <w:t>as lazy and and negligen</w:t>
      </w:r>
      <w:r w:rsidR="003D009E">
        <w:rPr>
          <w:rFonts w:cstheme="minorHAnsi"/>
          <w:sz w:val="24"/>
          <w:szCs w:val="24"/>
        </w:rPr>
        <w:t>t.  For</w:t>
      </w:r>
      <w:r w:rsidR="00601D34">
        <w:rPr>
          <w:rFonts w:cstheme="minorHAnsi"/>
          <w:sz w:val="24"/>
          <w:szCs w:val="24"/>
        </w:rPr>
        <w:t xml:space="preserve"> example in </w:t>
      </w:r>
      <w:proofErr w:type="spellStart"/>
      <w:r w:rsidR="00601D34" w:rsidRPr="00923090">
        <w:rPr>
          <w:rFonts w:cstheme="minorHAnsi"/>
          <w:i/>
          <w:iCs/>
          <w:sz w:val="24"/>
          <w:szCs w:val="24"/>
        </w:rPr>
        <w:t>Fam.16.4</w:t>
      </w:r>
      <w:proofErr w:type="spellEnd"/>
      <w:r w:rsidR="003D009E">
        <w:rPr>
          <w:rFonts w:cstheme="minorHAnsi"/>
          <w:i/>
          <w:iCs/>
          <w:sz w:val="24"/>
          <w:szCs w:val="24"/>
        </w:rPr>
        <w:t xml:space="preserve"> </w:t>
      </w:r>
      <w:r w:rsidR="003D009E">
        <w:rPr>
          <w:rFonts w:cstheme="minorHAnsi"/>
          <w:sz w:val="24"/>
          <w:szCs w:val="24"/>
        </w:rPr>
        <w:t>he says</w:t>
      </w:r>
      <w:r w:rsidR="005A53A8">
        <w:rPr>
          <w:rFonts w:cstheme="minorHAnsi"/>
          <w:i/>
          <w:iCs/>
          <w:sz w:val="24"/>
          <w:szCs w:val="24"/>
        </w:rPr>
        <w:t xml:space="preserve">: </w:t>
      </w:r>
      <w:r w:rsidR="00601D34" w:rsidRPr="00601D34">
        <w:rPr>
          <w:rFonts w:cstheme="minorHAnsi"/>
          <w:i/>
          <w:iCs/>
          <w:sz w:val="24"/>
          <w:szCs w:val="24"/>
        </w:rPr>
        <w:t xml:space="preserve">  </w:t>
      </w:r>
      <w:proofErr w:type="spellStart"/>
      <w:r w:rsidR="00601D34" w:rsidRPr="00601D34">
        <w:rPr>
          <w:rFonts w:cstheme="minorHAnsi"/>
          <w:i/>
          <w:iCs/>
          <w:sz w:val="24"/>
          <w:szCs w:val="24"/>
        </w:rPr>
        <w:t>Lyso</w:t>
      </w:r>
      <w:proofErr w:type="spellEnd"/>
      <w:r w:rsidR="00601D34" w:rsidRPr="00601D34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601D34" w:rsidRPr="00601D34">
        <w:rPr>
          <w:rFonts w:cstheme="minorHAnsi"/>
          <w:i/>
          <w:iCs/>
          <w:sz w:val="24"/>
          <w:szCs w:val="24"/>
        </w:rPr>
        <w:t>enim</w:t>
      </w:r>
      <w:proofErr w:type="spellEnd"/>
      <w:r w:rsidR="00601D34" w:rsidRPr="00601D34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601D34" w:rsidRPr="00601D34">
        <w:rPr>
          <w:rFonts w:cstheme="minorHAnsi"/>
          <w:i/>
          <w:iCs/>
          <w:sz w:val="24"/>
          <w:szCs w:val="24"/>
        </w:rPr>
        <w:t>noster</w:t>
      </w:r>
      <w:proofErr w:type="spellEnd"/>
      <w:r w:rsidR="00601D34" w:rsidRPr="00601D34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601D34" w:rsidRPr="00601D34">
        <w:rPr>
          <w:rFonts w:cstheme="minorHAnsi"/>
          <w:i/>
          <w:iCs/>
          <w:sz w:val="24"/>
          <w:szCs w:val="24"/>
        </w:rPr>
        <w:t>vereor</w:t>
      </w:r>
      <w:proofErr w:type="spellEnd"/>
      <w:r w:rsidR="00601D34" w:rsidRPr="00601D34">
        <w:rPr>
          <w:rFonts w:cstheme="minorHAnsi"/>
          <w:i/>
          <w:iCs/>
          <w:sz w:val="24"/>
          <w:szCs w:val="24"/>
        </w:rPr>
        <w:t xml:space="preserve"> ne </w:t>
      </w:r>
      <w:proofErr w:type="spellStart"/>
      <w:r w:rsidR="00601D34" w:rsidRPr="00601D34">
        <w:rPr>
          <w:rFonts w:cstheme="minorHAnsi"/>
          <w:i/>
          <w:iCs/>
          <w:sz w:val="24"/>
          <w:szCs w:val="24"/>
        </w:rPr>
        <w:t>negligentior</w:t>
      </w:r>
      <w:proofErr w:type="spellEnd"/>
      <w:r w:rsidR="00601D34" w:rsidRPr="00601D34">
        <w:rPr>
          <w:rFonts w:cstheme="minorHAnsi"/>
          <w:i/>
          <w:iCs/>
          <w:sz w:val="24"/>
          <w:szCs w:val="24"/>
        </w:rPr>
        <w:t xml:space="preserve"> sit: primum, </w:t>
      </w:r>
      <w:proofErr w:type="spellStart"/>
      <w:r w:rsidR="00601D34" w:rsidRPr="00601D34">
        <w:rPr>
          <w:rFonts w:cstheme="minorHAnsi"/>
          <w:i/>
          <w:iCs/>
          <w:sz w:val="24"/>
          <w:szCs w:val="24"/>
        </w:rPr>
        <w:t>quia</w:t>
      </w:r>
      <w:proofErr w:type="spellEnd"/>
      <w:r w:rsidR="00601D34" w:rsidRPr="00601D34">
        <w:rPr>
          <w:rFonts w:cstheme="minorHAnsi"/>
          <w:i/>
          <w:iCs/>
          <w:sz w:val="24"/>
          <w:szCs w:val="24"/>
        </w:rPr>
        <w:t xml:space="preserve"> omnes </w:t>
      </w:r>
      <w:proofErr w:type="spellStart"/>
      <w:r w:rsidR="00601D34" w:rsidRPr="00601D34">
        <w:rPr>
          <w:rFonts w:cstheme="minorHAnsi"/>
          <w:i/>
          <w:iCs/>
          <w:sz w:val="24"/>
          <w:szCs w:val="24"/>
        </w:rPr>
        <w:t>Grae</w:t>
      </w:r>
      <w:r w:rsidR="00601D34">
        <w:rPr>
          <w:rFonts w:cstheme="minorHAnsi"/>
          <w:i/>
          <w:iCs/>
          <w:sz w:val="24"/>
          <w:szCs w:val="24"/>
        </w:rPr>
        <w:t>c</w:t>
      </w:r>
      <w:r w:rsidR="00601D34" w:rsidRPr="00601D34">
        <w:rPr>
          <w:rFonts w:cstheme="minorHAnsi"/>
          <w:i/>
          <w:iCs/>
          <w:sz w:val="24"/>
          <w:szCs w:val="24"/>
        </w:rPr>
        <w:t>i</w:t>
      </w:r>
      <w:proofErr w:type="spellEnd"/>
      <w:r w:rsidR="00601D34">
        <w:rPr>
          <w:rFonts w:cstheme="minorHAnsi"/>
          <w:i/>
          <w:iCs/>
          <w:sz w:val="24"/>
          <w:szCs w:val="24"/>
        </w:rPr>
        <w:t xml:space="preserve"> </w:t>
      </w:r>
      <w:hyperlink r:id="rId6" w:tgtFrame="morph" w:history="1">
        <w:proofErr w:type="spellStart"/>
        <w:r w:rsidR="004D7172" w:rsidRPr="004D7172">
          <w:rPr>
            <w:rStyle w:val="Hyperlink"/>
            <w:i/>
            <w:iCs/>
            <w:color w:val="auto"/>
            <w:u w:val="none"/>
          </w:rPr>
          <w:t>deinde</w:t>
        </w:r>
        <w:proofErr w:type="spellEnd"/>
      </w:hyperlink>
      <w:r w:rsidR="004D7172" w:rsidRPr="004D7172">
        <w:rPr>
          <w:i/>
          <w:iCs/>
        </w:rPr>
        <w:t xml:space="preserve"> </w:t>
      </w:r>
      <w:hyperlink r:id="rId7" w:tgtFrame="morph" w:history="1">
        <w:r w:rsidR="004D7172" w:rsidRPr="004D7172">
          <w:rPr>
            <w:rStyle w:val="Hyperlink"/>
            <w:i/>
            <w:iCs/>
            <w:color w:val="auto"/>
            <w:u w:val="none"/>
          </w:rPr>
          <w:t>quod</w:t>
        </w:r>
      </w:hyperlink>
      <w:r w:rsidR="004D7172" w:rsidRPr="004D7172">
        <w:rPr>
          <w:i/>
          <w:iCs/>
        </w:rPr>
        <w:t xml:space="preserve">, </w:t>
      </w:r>
      <w:hyperlink r:id="rId8" w:tgtFrame="morph" w:history="1">
        <w:r w:rsidR="004D7172" w:rsidRPr="004D7172">
          <w:rPr>
            <w:rStyle w:val="Hyperlink"/>
            <w:i/>
            <w:iCs/>
            <w:color w:val="auto"/>
            <w:u w:val="none"/>
          </w:rPr>
          <w:t>cum</w:t>
        </w:r>
      </w:hyperlink>
      <w:r w:rsidR="004D7172" w:rsidRPr="004D7172">
        <w:rPr>
          <w:i/>
          <w:iCs/>
        </w:rPr>
        <w:t xml:space="preserve"> </w:t>
      </w:r>
      <w:hyperlink r:id="rId9" w:tgtFrame="morph" w:history="1">
        <w:r w:rsidR="004D7172" w:rsidRPr="004D7172">
          <w:rPr>
            <w:rStyle w:val="Hyperlink"/>
            <w:i/>
            <w:iCs/>
            <w:color w:val="auto"/>
            <w:u w:val="none"/>
          </w:rPr>
          <w:t>a</w:t>
        </w:r>
      </w:hyperlink>
      <w:r w:rsidR="004D7172" w:rsidRPr="004D7172">
        <w:rPr>
          <w:i/>
          <w:iCs/>
        </w:rPr>
        <w:t xml:space="preserve"> </w:t>
      </w:r>
      <w:hyperlink r:id="rId10" w:tgtFrame="morph" w:history="1">
        <w:r w:rsidR="004D7172" w:rsidRPr="004D7172">
          <w:rPr>
            <w:rStyle w:val="Hyperlink"/>
            <w:i/>
            <w:iCs/>
            <w:color w:val="auto"/>
            <w:u w:val="none"/>
          </w:rPr>
          <w:t>me</w:t>
        </w:r>
      </w:hyperlink>
      <w:r w:rsidR="004D7172" w:rsidRPr="004D7172">
        <w:rPr>
          <w:i/>
          <w:iCs/>
        </w:rPr>
        <w:t xml:space="preserve"> </w:t>
      </w:r>
      <w:hyperlink r:id="rId11" w:tgtFrame="morph" w:history="1">
        <w:proofErr w:type="spellStart"/>
        <w:r w:rsidR="004D7172" w:rsidRPr="004D7172">
          <w:rPr>
            <w:rStyle w:val="Hyperlink"/>
            <w:i/>
            <w:iCs/>
            <w:color w:val="auto"/>
            <w:u w:val="none"/>
          </w:rPr>
          <w:t>litteras</w:t>
        </w:r>
        <w:proofErr w:type="spellEnd"/>
      </w:hyperlink>
      <w:r w:rsidR="004D7172" w:rsidRPr="004D7172">
        <w:rPr>
          <w:i/>
          <w:iCs/>
        </w:rPr>
        <w:t xml:space="preserve"> </w:t>
      </w:r>
      <w:hyperlink r:id="rId12" w:tgtFrame="morph" w:history="1">
        <w:proofErr w:type="spellStart"/>
        <w:r w:rsidR="004D7172" w:rsidRPr="004D7172">
          <w:rPr>
            <w:rStyle w:val="Hyperlink"/>
            <w:i/>
            <w:iCs/>
            <w:color w:val="auto"/>
            <w:u w:val="none"/>
          </w:rPr>
          <w:t>accepisset</w:t>
        </w:r>
        <w:proofErr w:type="spellEnd"/>
      </w:hyperlink>
      <w:r w:rsidR="004D7172" w:rsidRPr="004D7172">
        <w:rPr>
          <w:i/>
          <w:iCs/>
        </w:rPr>
        <w:t xml:space="preserve">, </w:t>
      </w:r>
      <w:hyperlink r:id="rId13" w:tgtFrame="morph" w:history="1">
        <w:r w:rsidR="004D7172" w:rsidRPr="004D7172">
          <w:rPr>
            <w:rStyle w:val="Hyperlink"/>
            <w:i/>
            <w:iCs/>
            <w:color w:val="auto"/>
            <w:u w:val="none"/>
          </w:rPr>
          <w:t>mihi</w:t>
        </w:r>
      </w:hyperlink>
      <w:r w:rsidR="004D7172" w:rsidRPr="004D7172">
        <w:rPr>
          <w:i/>
          <w:iCs/>
        </w:rPr>
        <w:t xml:space="preserve"> </w:t>
      </w:r>
      <w:hyperlink r:id="rId14" w:tgtFrame="morph" w:history="1">
        <w:proofErr w:type="spellStart"/>
        <w:r w:rsidR="004D7172" w:rsidRPr="004D7172">
          <w:rPr>
            <w:rStyle w:val="Hyperlink"/>
            <w:i/>
            <w:iCs/>
            <w:color w:val="auto"/>
            <w:u w:val="none"/>
          </w:rPr>
          <w:t>nullas</w:t>
        </w:r>
        <w:proofErr w:type="spellEnd"/>
      </w:hyperlink>
      <w:r w:rsidR="004D7172" w:rsidRPr="004D7172">
        <w:rPr>
          <w:i/>
          <w:iCs/>
        </w:rPr>
        <w:t xml:space="preserve"> </w:t>
      </w:r>
      <w:hyperlink r:id="rId15" w:tgtFrame="morph" w:history="1">
        <w:proofErr w:type="spellStart"/>
        <w:r w:rsidR="004D7172" w:rsidRPr="004D7172">
          <w:rPr>
            <w:rStyle w:val="Hyperlink"/>
            <w:i/>
            <w:iCs/>
            <w:color w:val="auto"/>
            <w:u w:val="none"/>
          </w:rPr>
          <w:t>remisit</w:t>
        </w:r>
        <w:proofErr w:type="spellEnd"/>
      </w:hyperlink>
      <w:r w:rsidR="004D7172" w:rsidRPr="004D7172">
        <w:rPr>
          <w:i/>
          <w:iCs/>
        </w:rPr>
        <w:t>.</w:t>
      </w:r>
      <w:r w:rsidR="00601D34" w:rsidRPr="004D7172">
        <w:rPr>
          <w:rFonts w:cstheme="minorHAnsi"/>
          <w:i/>
          <w:iCs/>
          <w:sz w:val="24"/>
          <w:szCs w:val="24"/>
        </w:rPr>
        <w:t>..</w:t>
      </w:r>
      <w:r w:rsidR="003D009E">
        <w:rPr>
          <w:rFonts w:cstheme="minorHAnsi"/>
          <w:i/>
          <w:iCs/>
          <w:sz w:val="24"/>
          <w:szCs w:val="24"/>
        </w:rPr>
        <w:t xml:space="preserve"> </w:t>
      </w:r>
      <w:r w:rsidR="003D009E">
        <w:rPr>
          <w:rFonts w:cstheme="minorHAnsi"/>
          <w:sz w:val="24"/>
          <w:szCs w:val="24"/>
        </w:rPr>
        <w:t xml:space="preserve">(‘For I fear that our </w:t>
      </w:r>
      <w:proofErr w:type="spellStart"/>
      <w:r w:rsidR="003D009E">
        <w:rPr>
          <w:rFonts w:cstheme="minorHAnsi"/>
          <w:sz w:val="24"/>
          <w:szCs w:val="24"/>
        </w:rPr>
        <w:t>Lyso</w:t>
      </w:r>
      <w:proofErr w:type="spellEnd"/>
      <w:r w:rsidR="003D009E">
        <w:rPr>
          <w:rFonts w:cstheme="minorHAnsi"/>
          <w:sz w:val="24"/>
          <w:szCs w:val="24"/>
        </w:rPr>
        <w:t xml:space="preserve"> is too careless:  first of all because [they are] all Greeks then because he sent no letters back to me although he had received letters from me ...</w:t>
      </w:r>
      <w:r w:rsidR="000D7928">
        <w:rPr>
          <w:rFonts w:cstheme="minorHAnsi"/>
          <w:sz w:val="24"/>
          <w:szCs w:val="24"/>
        </w:rPr>
        <w:t>’</w:t>
      </w:r>
      <w:r w:rsidR="00601D34" w:rsidRPr="0022433E">
        <w:rPr>
          <w:rFonts w:cstheme="minorHAnsi"/>
          <w:sz w:val="24"/>
          <w:szCs w:val="24"/>
        </w:rPr>
        <w:t xml:space="preserve">).  </w:t>
      </w:r>
      <w:r w:rsidR="00601D34">
        <w:rPr>
          <w:rFonts w:cstheme="minorHAnsi"/>
          <w:sz w:val="24"/>
          <w:szCs w:val="24"/>
        </w:rPr>
        <w:t>However, because it suits his purpose, in this speech he depicts</w:t>
      </w:r>
      <w:r w:rsidR="0022433E">
        <w:rPr>
          <w:rFonts w:cstheme="minorHAnsi"/>
          <w:sz w:val="24"/>
          <w:szCs w:val="24"/>
        </w:rPr>
        <w:t xml:space="preserve"> Greeks</w:t>
      </w:r>
      <w:r w:rsidR="00601D34">
        <w:rPr>
          <w:rFonts w:cstheme="minorHAnsi"/>
          <w:sz w:val="24"/>
          <w:szCs w:val="24"/>
        </w:rPr>
        <w:t xml:space="preserve"> </w:t>
      </w:r>
      <w:r w:rsidR="00CD4DA8">
        <w:rPr>
          <w:rFonts w:cstheme="minorHAnsi"/>
          <w:sz w:val="24"/>
          <w:szCs w:val="24"/>
        </w:rPr>
        <w:t xml:space="preserve">approvingly </w:t>
      </w:r>
      <w:r w:rsidR="00601D34">
        <w:rPr>
          <w:rFonts w:cstheme="minorHAnsi"/>
          <w:sz w:val="24"/>
          <w:szCs w:val="24"/>
        </w:rPr>
        <w:t>as peaceful friends of the Roman people.</w:t>
      </w:r>
      <w:r w:rsidR="00F51607">
        <w:rPr>
          <w:rFonts w:cstheme="minorHAnsi"/>
          <w:b/>
          <w:bCs/>
          <w:i/>
          <w:iCs/>
          <w:sz w:val="24"/>
          <w:szCs w:val="24"/>
        </w:rPr>
        <w:t xml:space="preserve">            </w:t>
      </w:r>
    </w:p>
    <w:p w14:paraId="259BF8F3" w14:textId="3274C19F" w:rsidR="00186C6E" w:rsidRPr="00672430" w:rsidRDefault="00186C6E" w:rsidP="000E6189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b/>
          <w:bCs/>
          <w:i/>
          <w:iCs/>
          <w:sz w:val="24"/>
          <w:szCs w:val="24"/>
        </w:rPr>
        <w:lastRenderedPageBreak/>
        <w:t>efflagitasset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>.</w:t>
      </w:r>
      <w:r>
        <w:rPr>
          <w:rFonts w:cstheme="minorHAnsi"/>
          <w:b/>
          <w:bCs/>
          <w:sz w:val="24"/>
          <w:szCs w:val="24"/>
        </w:rPr>
        <w:t xml:space="preserve">  </w:t>
      </w:r>
      <w:r>
        <w:rPr>
          <w:rFonts w:cstheme="minorHAnsi"/>
          <w:sz w:val="24"/>
          <w:szCs w:val="24"/>
        </w:rPr>
        <w:t xml:space="preserve">A strong word </w:t>
      </w:r>
      <w:r w:rsidR="002633C6">
        <w:rPr>
          <w:rFonts w:cstheme="minorHAnsi"/>
          <w:sz w:val="24"/>
          <w:szCs w:val="24"/>
        </w:rPr>
        <w:t>intended to strengthen the impression that Verres had acted with design, namely, to have himself appointed to a legation to deal with 2 foreign kings which would give him the opportunity to pursue his evil desires.</w:t>
      </w:r>
      <w:r w:rsidR="00672430">
        <w:rPr>
          <w:rFonts w:cstheme="minorHAnsi"/>
          <w:sz w:val="24"/>
          <w:szCs w:val="24"/>
        </w:rPr>
        <w:t xml:space="preserve"> </w:t>
      </w:r>
      <w:r w:rsidR="000D7928">
        <w:rPr>
          <w:rFonts w:cstheme="minorHAnsi"/>
          <w:sz w:val="24"/>
          <w:szCs w:val="24"/>
        </w:rPr>
        <w:t xml:space="preserve"> This is reinforced by the use </w:t>
      </w:r>
      <w:r w:rsidR="0022433E">
        <w:rPr>
          <w:rFonts w:cstheme="minorHAnsi"/>
          <w:sz w:val="24"/>
          <w:szCs w:val="24"/>
        </w:rPr>
        <w:t xml:space="preserve">later in the passage </w:t>
      </w:r>
      <w:r w:rsidR="000D7928">
        <w:rPr>
          <w:rFonts w:cstheme="minorHAnsi"/>
          <w:sz w:val="24"/>
          <w:szCs w:val="24"/>
        </w:rPr>
        <w:t xml:space="preserve">of </w:t>
      </w:r>
      <w:proofErr w:type="spellStart"/>
      <w:r w:rsidR="00672430">
        <w:rPr>
          <w:rFonts w:cstheme="minorHAnsi"/>
          <w:b/>
          <w:bCs/>
          <w:i/>
          <w:iCs/>
          <w:sz w:val="24"/>
          <w:szCs w:val="24"/>
        </w:rPr>
        <w:t>depoposcisset</w:t>
      </w:r>
      <w:proofErr w:type="spellEnd"/>
      <w:r w:rsidR="00672430">
        <w:rPr>
          <w:rFonts w:cstheme="minorHAnsi"/>
          <w:sz w:val="24"/>
          <w:szCs w:val="24"/>
        </w:rPr>
        <w:t>.</w:t>
      </w:r>
    </w:p>
    <w:p w14:paraId="69838D6F" w14:textId="29C5D57E" w:rsidR="00EE5078" w:rsidRDefault="00AD01CF" w:rsidP="000E6189">
      <w:pPr>
        <w:spacing w:after="0" w:line="360" w:lineRule="auto"/>
        <w:rPr>
          <w:rFonts w:cstheme="minorHAnsi"/>
          <w:b/>
          <w:bCs/>
          <w:i/>
          <w:iCs/>
          <w:sz w:val="24"/>
          <w:szCs w:val="24"/>
        </w:rPr>
      </w:pPr>
      <w:r>
        <w:rPr>
          <w:rFonts w:cstheme="minorHAnsi"/>
          <w:b/>
          <w:bCs/>
          <w:i/>
          <w:iCs/>
          <w:sz w:val="24"/>
          <w:szCs w:val="24"/>
        </w:rPr>
        <w:t xml:space="preserve">Cn.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Dolabella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>.</w:t>
      </w:r>
      <w:r w:rsidR="004A1B98">
        <w:rPr>
          <w:rFonts w:cstheme="minorHAnsi"/>
          <w:i/>
          <w:iCs/>
          <w:sz w:val="24"/>
          <w:szCs w:val="24"/>
        </w:rPr>
        <w:t xml:space="preserve">  </w:t>
      </w:r>
      <w:r w:rsidR="00683677">
        <w:rPr>
          <w:rFonts w:cstheme="minorHAnsi"/>
          <w:sz w:val="24"/>
          <w:szCs w:val="24"/>
        </w:rPr>
        <w:t xml:space="preserve">Governor of Cilicia, part of modern Turkey.  Verres was a member of </w:t>
      </w:r>
      <w:proofErr w:type="spellStart"/>
      <w:r w:rsidR="00683677">
        <w:rPr>
          <w:rFonts w:cstheme="minorHAnsi"/>
          <w:sz w:val="24"/>
          <w:szCs w:val="24"/>
        </w:rPr>
        <w:t>Dolabella’s</w:t>
      </w:r>
      <w:proofErr w:type="spellEnd"/>
      <w:r w:rsidR="00683677">
        <w:rPr>
          <w:rFonts w:cstheme="minorHAnsi"/>
          <w:sz w:val="24"/>
          <w:szCs w:val="24"/>
        </w:rPr>
        <w:t xml:space="preserve"> staff, first as a legate, then as a pro-quaestor.</w:t>
      </w:r>
    </w:p>
    <w:p w14:paraId="182AB2B1" w14:textId="11AA5941" w:rsidR="00AD01CF" w:rsidRDefault="00AD01CF" w:rsidP="000E6189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b/>
          <w:bCs/>
          <w:i/>
          <w:iCs/>
          <w:sz w:val="24"/>
          <w:szCs w:val="24"/>
        </w:rPr>
        <w:t xml:space="preserve">ad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regem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Nicomedem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regemque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Sadalam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>.</w:t>
      </w:r>
      <w:r w:rsidR="009021AE">
        <w:rPr>
          <w:rFonts w:cstheme="minorHAnsi"/>
          <w:b/>
          <w:bCs/>
          <w:i/>
          <w:iCs/>
          <w:sz w:val="24"/>
          <w:szCs w:val="24"/>
        </w:rPr>
        <w:t xml:space="preserve">  </w:t>
      </w:r>
      <w:proofErr w:type="spellStart"/>
      <w:r w:rsidR="009021AE">
        <w:rPr>
          <w:rFonts w:cstheme="minorHAnsi"/>
          <w:sz w:val="24"/>
          <w:szCs w:val="24"/>
        </w:rPr>
        <w:t>Nicomedes</w:t>
      </w:r>
      <w:proofErr w:type="spellEnd"/>
      <w:r w:rsidR="009021AE">
        <w:rPr>
          <w:rFonts w:cstheme="minorHAnsi"/>
          <w:sz w:val="24"/>
          <w:szCs w:val="24"/>
        </w:rPr>
        <w:t xml:space="preserve"> IV </w:t>
      </w:r>
      <w:proofErr w:type="spellStart"/>
      <w:r w:rsidR="009021AE">
        <w:rPr>
          <w:rFonts w:cstheme="minorHAnsi"/>
          <w:sz w:val="24"/>
          <w:szCs w:val="24"/>
        </w:rPr>
        <w:t>Philoprator</w:t>
      </w:r>
      <w:proofErr w:type="spellEnd"/>
      <w:r w:rsidR="009021AE">
        <w:rPr>
          <w:rFonts w:cstheme="minorHAnsi"/>
          <w:sz w:val="24"/>
          <w:szCs w:val="24"/>
        </w:rPr>
        <w:t xml:space="preserve"> was king of Bithynia</w:t>
      </w:r>
      <w:r w:rsidR="00F51607">
        <w:rPr>
          <w:rFonts w:cstheme="minorHAnsi"/>
          <w:sz w:val="24"/>
          <w:szCs w:val="24"/>
        </w:rPr>
        <w:t xml:space="preserve"> (‘</w:t>
      </w:r>
      <w:proofErr w:type="spellStart"/>
      <w:r w:rsidR="00F51607">
        <w:rPr>
          <w:rFonts w:cstheme="minorHAnsi"/>
          <w:sz w:val="24"/>
          <w:szCs w:val="24"/>
        </w:rPr>
        <w:t>Nicomedes</w:t>
      </w:r>
      <w:proofErr w:type="spellEnd"/>
      <w:r w:rsidR="00F51607">
        <w:rPr>
          <w:rFonts w:cstheme="minorHAnsi"/>
          <w:sz w:val="24"/>
          <w:szCs w:val="24"/>
        </w:rPr>
        <w:t xml:space="preserve">’ in Hornblower &amp; </w:t>
      </w:r>
      <w:proofErr w:type="spellStart"/>
      <w:r w:rsidR="00F51607">
        <w:rPr>
          <w:rFonts w:cstheme="minorHAnsi"/>
          <w:sz w:val="24"/>
          <w:szCs w:val="24"/>
        </w:rPr>
        <w:t>Spawforth</w:t>
      </w:r>
      <w:proofErr w:type="spellEnd"/>
      <w:r w:rsidR="00F51607">
        <w:rPr>
          <w:rFonts w:cstheme="minorHAnsi"/>
          <w:sz w:val="24"/>
          <w:szCs w:val="24"/>
        </w:rPr>
        <w:t>, 2003</w:t>
      </w:r>
      <w:proofErr w:type="gramStart"/>
      <w:r w:rsidR="00F51607">
        <w:rPr>
          <w:rFonts w:cstheme="minorHAnsi"/>
          <w:sz w:val="24"/>
          <w:szCs w:val="24"/>
        </w:rPr>
        <w:t>);  Bithynia</w:t>
      </w:r>
      <w:proofErr w:type="gramEnd"/>
      <w:r w:rsidR="00F51607">
        <w:rPr>
          <w:rFonts w:cstheme="minorHAnsi"/>
          <w:sz w:val="24"/>
          <w:szCs w:val="24"/>
        </w:rPr>
        <w:t xml:space="preserve"> is m</w:t>
      </w:r>
      <w:r w:rsidR="009021AE">
        <w:rPr>
          <w:rFonts w:cstheme="minorHAnsi"/>
          <w:sz w:val="24"/>
          <w:szCs w:val="24"/>
        </w:rPr>
        <w:t xml:space="preserve">odern day Northern Anatolia, bordering the Black Sea.  </w:t>
      </w:r>
      <w:proofErr w:type="spellStart"/>
      <w:r w:rsidR="009021AE">
        <w:rPr>
          <w:rFonts w:cstheme="minorHAnsi"/>
          <w:sz w:val="24"/>
          <w:szCs w:val="24"/>
        </w:rPr>
        <w:t>Sadala</w:t>
      </w:r>
      <w:r w:rsidR="00F51607">
        <w:rPr>
          <w:rFonts w:cstheme="minorHAnsi"/>
          <w:sz w:val="24"/>
          <w:szCs w:val="24"/>
        </w:rPr>
        <w:t>s</w:t>
      </w:r>
      <w:proofErr w:type="spellEnd"/>
      <w:r w:rsidR="009021AE">
        <w:rPr>
          <w:rFonts w:cstheme="minorHAnsi"/>
          <w:sz w:val="24"/>
          <w:szCs w:val="24"/>
        </w:rPr>
        <w:t xml:space="preserve"> was King of Thrace</w:t>
      </w:r>
      <w:r w:rsidR="00F51607">
        <w:rPr>
          <w:rFonts w:cstheme="minorHAnsi"/>
          <w:sz w:val="24"/>
          <w:szCs w:val="24"/>
        </w:rPr>
        <w:t xml:space="preserve"> (</w:t>
      </w:r>
      <w:proofErr w:type="spellStart"/>
      <w:r w:rsidR="00F51607">
        <w:rPr>
          <w:rFonts w:cstheme="minorHAnsi"/>
          <w:sz w:val="24"/>
          <w:szCs w:val="24"/>
        </w:rPr>
        <w:t>Gildenhard</w:t>
      </w:r>
      <w:proofErr w:type="spellEnd"/>
      <w:r w:rsidR="00F51607">
        <w:rPr>
          <w:rFonts w:cstheme="minorHAnsi"/>
          <w:sz w:val="24"/>
          <w:szCs w:val="24"/>
        </w:rPr>
        <w:t>, 20</w:t>
      </w:r>
      <w:r w:rsidR="000B0FAD">
        <w:rPr>
          <w:rFonts w:cstheme="minorHAnsi"/>
          <w:sz w:val="24"/>
          <w:szCs w:val="24"/>
        </w:rPr>
        <w:t>11</w:t>
      </w:r>
      <w:r w:rsidR="00F51607">
        <w:rPr>
          <w:rFonts w:cstheme="minorHAnsi"/>
          <w:sz w:val="24"/>
          <w:szCs w:val="24"/>
        </w:rPr>
        <w:t xml:space="preserve">, </w:t>
      </w:r>
      <w:proofErr w:type="spellStart"/>
      <w:r w:rsidR="00F51607">
        <w:rPr>
          <w:rFonts w:cstheme="minorHAnsi"/>
          <w:sz w:val="24"/>
          <w:szCs w:val="24"/>
        </w:rPr>
        <w:t>p.102</w:t>
      </w:r>
      <w:proofErr w:type="spellEnd"/>
      <w:proofErr w:type="gramStart"/>
      <w:r w:rsidR="00F51607">
        <w:rPr>
          <w:rFonts w:cstheme="minorHAnsi"/>
          <w:sz w:val="24"/>
          <w:szCs w:val="24"/>
        </w:rPr>
        <w:t>);  Thrace</w:t>
      </w:r>
      <w:proofErr w:type="gramEnd"/>
      <w:r w:rsidR="00F51607">
        <w:rPr>
          <w:rFonts w:cstheme="minorHAnsi"/>
          <w:sz w:val="24"/>
          <w:szCs w:val="24"/>
        </w:rPr>
        <w:t xml:space="preserve"> was</w:t>
      </w:r>
      <w:r w:rsidR="008118EE">
        <w:rPr>
          <w:rFonts w:cstheme="minorHAnsi"/>
          <w:sz w:val="24"/>
          <w:szCs w:val="24"/>
        </w:rPr>
        <w:t xml:space="preserve"> a territory on the Western side of the Sea of Marmara while Bithynia is on the Eastern side.</w:t>
      </w:r>
    </w:p>
    <w:p w14:paraId="33C583BE" w14:textId="2C5A3C96" w:rsidR="009E1677" w:rsidRDefault="00A3028A" w:rsidP="000E6189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b/>
          <w:bCs/>
          <w:i/>
          <w:iCs/>
          <w:sz w:val="24"/>
          <w:szCs w:val="24"/>
        </w:rPr>
        <w:t xml:space="preserve">Ut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mos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erat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istius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.  </w:t>
      </w:r>
      <w:r>
        <w:rPr>
          <w:rFonts w:cstheme="minorHAnsi"/>
          <w:sz w:val="24"/>
          <w:szCs w:val="24"/>
        </w:rPr>
        <w:t>Cicero</w:t>
      </w:r>
      <w:r w:rsidR="009E1677">
        <w:rPr>
          <w:rFonts w:cstheme="minorHAnsi"/>
          <w:sz w:val="24"/>
          <w:szCs w:val="24"/>
        </w:rPr>
        <w:t xml:space="preserve"> uses these words to pile on the impression that Verres </w:t>
      </w:r>
      <w:r w:rsidR="00990A54">
        <w:rPr>
          <w:rFonts w:cstheme="minorHAnsi"/>
          <w:sz w:val="24"/>
          <w:szCs w:val="24"/>
        </w:rPr>
        <w:t>was</w:t>
      </w:r>
      <w:r w:rsidR="009E1677">
        <w:rPr>
          <w:rFonts w:cstheme="minorHAnsi"/>
          <w:sz w:val="24"/>
          <w:szCs w:val="24"/>
        </w:rPr>
        <w:t xml:space="preserve"> habitually lecherous and that the incident at </w:t>
      </w:r>
      <w:proofErr w:type="spellStart"/>
      <w:r w:rsidR="009E1677">
        <w:rPr>
          <w:rFonts w:cstheme="minorHAnsi"/>
          <w:sz w:val="24"/>
          <w:szCs w:val="24"/>
        </w:rPr>
        <w:t>Lampsacus</w:t>
      </w:r>
      <w:proofErr w:type="spellEnd"/>
      <w:r w:rsidR="009E1677">
        <w:rPr>
          <w:rFonts w:cstheme="minorHAnsi"/>
          <w:sz w:val="24"/>
          <w:szCs w:val="24"/>
        </w:rPr>
        <w:t xml:space="preserve"> </w:t>
      </w:r>
      <w:r w:rsidR="00990A54">
        <w:rPr>
          <w:rFonts w:cstheme="minorHAnsi"/>
          <w:sz w:val="24"/>
          <w:szCs w:val="24"/>
        </w:rPr>
        <w:t>was</w:t>
      </w:r>
      <w:r w:rsidR="009E1677">
        <w:rPr>
          <w:rFonts w:cstheme="minorHAnsi"/>
          <w:sz w:val="24"/>
          <w:szCs w:val="24"/>
        </w:rPr>
        <w:t xml:space="preserve"> not isolated.</w:t>
      </w:r>
    </w:p>
    <w:p w14:paraId="05CCE43E" w14:textId="6FDE0728" w:rsidR="00672430" w:rsidRDefault="00672430" w:rsidP="000E6189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b/>
          <w:bCs/>
          <w:i/>
          <w:iCs/>
          <w:sz w:val="24"/>
          <w:szCs w:val="24"/>
        </w:rPr>
        <w:t>libidines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flagitiosae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>.</w:t>
      </w:r>
      <w:r>
        <w:rPr>
          <w:rFonts w:cstheme="minorHAnsi"/>
          <w:b/>
          <w:bCs/>
          <w:sz w:val="24"/>
          <w:szCs w:val="24"/>
        </w:rPr>
        <w:t xml:space="preserve">  </w:t>
      </w:r>
      <w:r>
        <w:rPr>
          <w:rFonts w:cstheme="minorHAnsi"/>
          <w:sz w:val="24"/>
          <w:szCs w:val="24"/>
        </w:rPr>
        <w:t>Strong words to emphasise the disgraceful personality of Verres.</w:t>
      </w:r>
    </w:p>
    <w:p w14:paraId="5900BBF0" w14:textId="48E184F7" w:rsidR="00A3028A" w:rsidRPr="00A3028A" w:rsidRDefault="00A3028A" w:rsidP="000E6189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b/>
          <w:bCs/>
          <w:i/>
          <w:iCs/>
          <w:sz w:val="24"/>
          <w:szCs w:val="24"/>
        </w:rPr>
        <w:t>nequissimis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turpissimisque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b/>
          <w:bCs/>
          <w:i/>
          <w:iCs/>
          <w:sz w:val="24"/>
          <w:szCs w:val="24"/>
        </w:rPr>
        <w:t>hominibus</w:t>
      </w:r>
      <w:proofErr w:type="spellEnd"/>
      <w:r>
        <w:rPr>
          <w:rFonts w:cstheme="minorHAnsi"/>
          <w:b/>
          <w:bCs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 </w:t>
      </w:r>
      <w:r w:rsidR="009E1677">
        <w:rPr>
          <w:rFonts w:cstheme="minorHAnsi"/>
          <w:sz w:val="24"/>
          <w:szCs w:val="24"/>
        </w:rPr>
        <w:t xml:space="preserve">As these superlatives indicate, </w:t>
      </w:r>
      <w:r>
        <w:rPr>
          <w:rFonts w:cstheme="minorHAnsi"/>
          <w:sz w:val="24"/>
          <w:szCs w:val="24"/>
        </w:rPr>
        <w:t>Verres ke</w:t>
      </w:r>
      <w:r w:rsidR="00990A54">
        <w:rPr>
          <w:rFonts w:cstheme="minorHAnsi"/>
          <w:sz w:val="24"/>
          <w:szCs w:val="24"/>
        </w:rPr>
        <w:t>pt</w:t>
      </w:r>
      <w:r>
        <w:rPr>
          <w:rFonts w:cstheme="minorHAnsi"/>
          <w:sz w:val="24"/>
          <w:szCs w:val="24"/>
        </w:rPr>
        <w:t xml:space="preserve"> bad company </w:t>
      </w:r>
      <w:r w:rsidR="009E1677">
        <w:rPr>
          <w:rFonts w:cstheme="minorHAnsi"/>
          <w:sz w:val="24"/>
          <w:szCs w:val="24"/>
        </w:rPr>
        <w:t xml:space="preserve">and </w:t>
      </w:r>
      <w:r w:rsidR="00990A54">
        <w:rPr>
          <w:rFonts w:cstheme="minorHAnsi"/>
          <w:sz w:val="24"/>
          <w:szCs w:val="24"/>
        </w:rPr>
        <w:t xml:space="preserve">had </w:t>
      </w:r>
      <w:r w:rsidR="009E1677">
        <w:rPr>
          <w:rFonts w:cstheme="minorHAnsi"/>
          <w:sz w:val="24"/>
          <w:szCs w:val="24"/>
        </w:rPr>
        <w:t xml:space="preserve">unscrupulous companions </w:t>
      </w:r>
      <w:r w:rsidR="00990A54">
        <w:rPr>
          <w:rFonts w:cstheme="minorHAnsi"/>
          <w:sz w:val="24"/>
          <w:szCs w:val="24"/>
        </w:rPr>
        <w:t xml:space="preserve">who would </w:t>
      </w:r>
      <w:r>
        <w:rPr>
          <w:rFonts w:cstheme="minorHAnsi"/>
          <w:sz w:val="24"/>
          <w:szCs w:val="24"/>
        </w:rPr>
        <w:t>search out innocent women</w:t>
      </w:r>
      <w:r w:rsidR="000D7928">
        <w:rPr>
          <w:rFonts w:cstheme="minorHAnsi"/>
          <w:sz w:val="24"/>
          <w:szCs w:val="24"/>
        </w:rPr>
        <w:t xml:space="preserve"> on his behalf.</w:t>
      </w:r>
    </w:p>
    <w:p w14:paraId="25F1D314" w14:textId="493B6714" w:rsidR="00F87F61" w:rsidRPr="00850CCD" w:rsidRDefault="00F87F61" w:rsidP="00F87F61">
      <w:pPr>
        <w:rPr>
          <w:rFonts w:cstheme="minorHAnsi"/>
          <w:sz w:val="24"/>
          <w:szCs w:val="24"/>
        </w:rPr>
      </w:pP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EA412D" w:rsidRPr="00EA412D" w14:paraId="7A208677" w14:textId="77777777" w:rsidTr="00EA412D">
        <w:tc>
          <w:tcPr>
            <w:tcW w:w="9923" w:type="dxa"/>
          </w:tcPr>
          <w:p w14:paraId="390D0C43" w14:textId="77777777" w:rsidR="00EA412D" w:rsidRPr="00EA412D" w:rsidRDefault="00EA412D" w:rsidP="00375650">
            <w:pPr>
              <w:rPr>
                <w:b/>
                <w:bCs/>
                <w:sz w:val="24"/>
                <w:szCs w:val="24"/>
              </w:rPr>
            </w:pPr>
            <w:r w:rsidRPr="00EA412D">
              <w:rPr>
                <w:b/>
                <w:bCs/>
                <w:sz w:val="24"/>
                <w:szCs w:val="24"/>
              </w:rPr>
              <w:t>BIBLIOGRAPHY:</w:t>
            </w:r>
          </w:p>
          <w:p w14:paraId="449C2EB8" w14:textId="77777777" w:rsidR="00EA412D" w:rsidRPr="00EA412D" w:rsidRDefault="00EA412D" w:rsidP="00375650">
            <w:pPr>
              <w:rPr>
                <w:sz w:val="24"/>
                <w:szCs w:val="24"/>
              </w:rPr>
            </w:pPr>
          </w:p>
        </w:tc>
      </w:tr>
      <w:tr w:rsidR="00EA412D" w:rsidRPr="00EA412D" w14:paraId="7493A5E1" w14:textId="77777777" w:rsidTr="00EA412D">
        <w:tc>
          <w:tcPr>
            <w:tcW w:w="9923" w:type="dxa"/>
          </w:tcPr>
          <w:p w14:paraId="4297E291" w14:textId="77777777" w:rsidR="00EA412D" w:rsidRPr="00EA412D" w:rsidRDefault="00EA412D" w:rsidP="00375650">
            <w:pPr>
              <w:rPr>
                <w:sz w:val="24"/>
                <w:szCs w:val="24"/>
              </w:rPr>
            </w:pPr>
            <w:proofErr w:type="spellStart"/>
            <w:r w:rsidRPr="00EA412D">
              <w:rPr>
                <w:sz w:val="24"/>
                <w:szCs w:val="24"/>
              </w:rPr>
              <w:t>GILDENHARD</w:t>
            </w:r>
            <w:proofErr w:type="spellEnd"/>
            <w:r w:rsidRPr="00EA412D">
              <w:rPr>
                <w:sz w:val="24"/>
                <w:szCs w:val="24"/>
              </w:rPr>
              <w:t xml:space="preserve"> Ingo (2011).  </w:t>
            </w:r>
            <w:r w:rsidRPr="00EA412D">
              <w:rPr>
                <w:i/>
                <w:iCs/>
                <w:sz w:val="24"/>
                <w:szCs w:val="24"/>
              </w:rPr>
              <w:t>Cicero, Against Verres, 2.1.53-86.</w:t>
            </w:r>
            <w:r w:rsidRPr="00EA412D">
              <w:rPr>
                <w:sz w:val="24"/>
                <w:szCs w:val="24"/>
              </w:rPr>
              <w:t xml:space="preserve">  Open Book Publishers, Cambridge UK</w:t>
            </w:r>
          </w:p>
          <w:p w14:paraId="57DBBE06" w14:textId="77777777" w:rsidR="00EA412D" w:rsidRPr="00EA412D" w:rsidRDefault="00EA412D" w:rsidP="00375650">
            <w:pPr>
              <w:rPr>
                <w:sz w:val="24"/>
                <w:szCs w:val="24"/>
              </w:rPr>
            </w:pPr>
          </w:p>
        </w:tc>
      </w:tr>
      <w:tr w:rsidR="00EA412D" w:rsidRPr="00EA412D" w14:paraId="6C23C6C7" w14:textId="77777777" w:rsidTr="00EA412D">
        <w:tc>
          <w:tcPr>
            <w:tcW w:w="9923" w:type="dxa"/>
          </w:tcPr>
          <w:p w14:paraId="05900FCB" w14:textId="77777777" w:rsidR="00EA412D" w:rsidRPr="00EA412D" w:rsidRDefault="00EA412D" w:rsidP="00375650">
            <w:pPr>
              <w:rPr>
                <w:sz w:val="24"/>
                <w:szCs w:val="24"/>
              </w:rPr>
            </w:pPr>
            <w:r w:rsidRPr="00EA412D">
              <w:rPr>
                <w:sz w:val="24"/>
                <w:szCs w:val="24"/>
              </w:rPr>
              <w:t xml:space="preserve">HORNBLOWER Simon and </w:t>
            </w:r>
            <w:proofErr w:type="spellStart"/>
            <w:r w:rsidRPr="00EA412D">
              <w:rPr>
                <w:sz w:val="24"/>
                <w:szCs w:val="24"/>
              </w:rPr>
              <w:t>SPAWFORTH</w:t>
            </w:r>
            <w:proofErr w:type="spellEnd"/>
            <w:r w:rsidRPr="00EA412D">
              <w:rPr>
                <w:sz w:val="24"/>
                <w:szCs w:val="24"/>
              </w:rPr>
              <w:t xml:space="preserve"> Anthony (eds) (2003</w:t>
            </w:r>
            <w:proofErr w:type="gramStart"/>
            <w:r w:rsidRPr="00EA412D">
              <w:rPr>
                <w:sz w:val="24"/>
                <w:szCs w:val="24"/>
              </w:rPr>
              <w:t>)  ‘</w:t>
            </w:r>
            <w:proofErr w:type="gramEnd"/>
            <w:r w:rsidRPr="00EA412D">
              <w:rPr>
                <w:sz w:val="24"/>
                <w:szCs w:val="24"/>
              </w:rPr>
              <w:t>The Oxford Classical Dictionary’ Third Edition, Oxford University Press.</w:t>
            </w:r>
          </w:p>
          <w:p w14:paraId="02BA85CA" w14:textId="77777777" w:rsidR="00EA412D" w:rsidRPr="00EA412D" w:rsidRDefault="00EA412D" w:rsidP="00375650">
            <w:pPr>
              <w:rPr>
                <w:sz w:val="24"/>
                <w:szCs w:val="24"/>
              </w:rPr>
            </w:pPr>
          </w:p>
        </w:tc>
      </w:tr>
      <w:tr w:rsidR="00EA412D" w:rsidRPr="00EA412D" w14:paraId="14EF9B87" w14:textId="77777777" w:rsidTr="00EA412D">
        <w:tc>
          <w:tcPr>
            <w:tcW w:w="9923" w:type="dxa"/>
          </w:tcPr>
          <w:p w14:paraId="2DE23855" w14:textId="77777777" w:rsidR="00EA412D" w:rsidRPr="00EA412D" w:rsidRDefault="00EA412D" w:rsidP="00375650">
            <w:pPr>
              <w:rPr>
                <w:sz w:val="24"/>
                <w:szCs w:val="24"/>
              </w:rPr>
            </w:pPr>
            <w:r w:rsidRPr="00EA412D">
              <w:rPr>
                <w:sz w:val="24"/>
                <w:szCs w:val="24"/>
              </w:rPr>
              <w:t xml:space="preserve">MITCHELL T.N. (1986) </w:t>
            </w:r>
            <w:r w:rsidRPr="00EA412D">
              <w:rPr>
                <w:i/>
                <w:iCs/>
                <w:sz w:val="24"/>
                <w:szCs w:val="24"/>
              </w:rPr>
              <w:t xml:space="preserve">Cicero: </w:t>
            </w:r>
            <w:proofErr w:type="spellStart"/>
            <w:r w:rsidRPr="00EA412D">
              <w:rPr>
                <w:i/>
                <w:iCs/>
                <w:sz w:val="24"/>
                <w:szCs w:val="24"/>
              </w:rPr>
              <w:t>Verrines</w:t>
            </w:r>
            <w:proofErr w:type="spellEnd"/>
            <w:r w:rsidRPr="00EA412D">
              <w:rPr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A412D">
              <w:rPr>
                <w:i/>
                <w:iCs/>
                <w:sz w:val="24"/>
                <w:szCs w:val="24"/>
              </w:rPr>
              <w:t>II.I</w:t>
            </w:r>
            <w:proofErr w:type="spellEnd"/>
            <w:r w:rsidRPr="00EA412D">
              <w:rPr>
                <w:sz w:val="24"/>
                <w:szCs w:val="24"/>
              </w:rPr>
              <w:t xml:space="preserve">   Aris &amp; Phillips Classical Texts published by Liverpool University Press.</w:t>
            </w:r>
          </w:p>
          <w:p w14:paraId="5A97E3A1" w14:textId="77777777" w:rsidR="00EA412D" w:rsidRPr="00EA412D" w:rsidRDefault="00EA412D" w:rsidP="00375650">
            <w:pPr>
              <w:rPr>
                <w:sz w:val="24"/>
                <w:szCs w:val="24"/>
              </w:rPr>
            </w:pPr>
          </w:p>
        </w:tc>
      </w:tr>
      <w:tr w:rsidR="00EA412D" w:rsidRPr="00EA412D" w14:paraId="7437C15A" w14:textId="77777777" w:rsidTr="00EA412D">
        <w:tc>
          <w:tcPr>
            <w:tcW w:w="9923" w:type="dxa"/>
          </w:tcPr>
          <w:p w14:paraId="472E472F" w14:textId="77777777" w:rsidR="00EA412D" w:rsidRPr="00EA412D" w:rsidRDefault="00EA412D" w:rsidP="00375650">
            <w:pPr>
              <w:rPr>
                <w:sz w:val="24"/>
                <w:szCs w:val="24"/>
              </w:rPr>
            </w:pPr>
            <w:r w:rsidRPr="00EA412D">
              <w:rPr>
                <w:sz w:val="24"/>
                <w:szCs w:val="24"/>
              </w:rPr>
              <w:t xml:space="preserve">RAWSON E. (1975, reprinted 1994).  </w:t>
            </w:r>
            <w:r w:rsidRPr="00EA412D">
              <w:rPr>
                <w:i/>
                <w:iCs/>
                <w:sz w:val="24"/>
                <w:szCs w:val="24"/>
              </w:rPr>
              <w:t xml:space="preserve">Cicero, A Portrait. </w:t>
            </w:r>
            <w:r w:rsidRPr="00EA412D">
              <w:rPr>
                <w:sz w:val="24"/>
                <w:szCs w:val="24"/>
              </w:rPr>
              <w:t>Bristol Classical Press, London</w:t>
            </w:r>
          </w:p>
          <w:p w14:paraId="556DB84E" w14:textId="77777777" w:rsidR="00EA412D" w:rsidRPr="00EA412D" w:rsidRDefault="00EA412D" w:rsidP="00375650">
            <w:pPr>
              <w:rPr>
                <w:sz w:val="24"/>
                <w:szCs w:val="24"/>
              </w:rPr>
            </w:pPr>
          </w:p>
        </w:tc>
      </w:tr>
    </w:tbl>
    <w:p w14:paraId="06EE48AE" w14:textId="7E66E997" w:rsidR="00F87F61" w:rsidRPr="00850CCD" w:rsidRDefault="00F87F61" w:rsidP="00F87F61">
      <w:pPr>
        <w:rPr>
          <w:rFonts w:cstheme="minorHAnsi"/>
          <w:sz w:val="24"/>
          <w:szCs w:val="24"/>
        </w:rPr>
      </w:pPr>
    </w:p>
    <w:sectPr w:rsidR="00F87F61" w:rsidRPr="00850CCD" w:rsidSect="00A63EA3">
      <w:footerReference w:type="default" r:id="rId16"/>
      <w:pgSz w:w="11906" w:h="16838"/>
      <w:pgMar w:top="1247" w:right="1077" w:bottom="124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71F3E3" w14:textId="77777777" w:rsidR="009514CD" w:rsidRDefault="009514CD" w:rsidP="00A735BC">
      <w:pPr>
        <w:spacing w:after="0" w:line="240" w:lineRule="auto"/>
      </w:pPr>
      <w:r>
        <w:separator/>
      </w:r>
    </w:p>
  </w:endnote>
  <w:endnote w:type="continuationSeparator" w:id="0">
    <w:p w14:paraId="5478B5E9" w14:textId="77777777" w:rsidR="009514CD" w:rsidRDefault="009514CD" w:rsidP="00A73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1528469"/>
      <w:docPartObj>
        <w:docPartGallery w:val="Page Numbers (Bottom of Page)"/>
        <w:docPartUnique/>
      </w:docPartObj>
    </w:sdtPr>
    <w:sdtEndPr>
      <w:rPr>
        <w:noProof/>
        <w:sz w:val="16"/>
        <w:szCs w:val="16"/>
      </w:rPr>
    </w:sdtEndPr>
    <w:sdtContent>
      <w:p w14:paraId="6D31F6ED" w14:textId="77777777" w:rsidR="00A735BC" w:rsidRPr="00A735BC" w:rsidRDefault="00A735BC">
        <w:pPr>
          <w:pStyle w:val="Footer"/>
          <w:jc w:val="center"/>
          <w:rPr>
            <w:noProof/>
            <w:sz w:val="20"/>
            <w:szCs w:val="20"/>
          </w:rPr>
        </w:pPr>
        <w:r w:rsidRPr="00A735BC">
          <w:rPr>
            <w:sz w:val="20"/>
            <w:szCs w:val="20"/>
          </w:rPr>
          <w:fldChar w:fldCharType="begin"/>
        </w:r>
        <w:r w:rsidRPr="00A735BC">
          <w:rPr>
            <w:sz w:val="20"/>
            <w:szCs w:val="20"/>
          </w:rPr>
          <w:instrText xml:space="preserve"> PAGE   \* MERGEFORMAT </w:instrText>
        </w:r>
        <w:r w:rsidRPr="00A735BC">
          <w:rPr>
            <w:sz w:val="20"/>
            <w:szCs w:val="20"/>
          </w:rPr>
          <w:fldChar w:fldCharType="separate"/>
        </w:r>
        <w:r w:rsidRPr="00A735BC">
          <w:rPr>
            <w:noProof/>
            <w:sz w:val="20"/>
            <w:szCs w:val="20"/>
          </w:rPr>
          <w:t>2</w:t>
        </w:r>
        <w:r w:rsidRPr="00A735BC">
          <w:rPr>
            <w:noProof/>
            <w:sz w:val="20"/>
            <w:szCs w:val="20"/>
          </w:rPr>
          <w:fldChar w:fldCharType="end"/>
        </w:r>
      </w:p>
      <w:p w14:paraId="4B19424F" w14:textId="275C9921" w:rsidR="00A735BC" w:rsidRPr="00A735BC" w:rsidRDefault="00A735BC" w:rsidP="00A735BC">
        <w:pPr>
          <w:pStyle w:val="Footer"/>
          <w:jc w:val="right"/>
          <w:rPr>
            <w:sz w:val="16"/>
            <w:szCs w:val="16"/>
          </w:rPr>
        </w:pPr>
        <w:r w:rsidRPr="00A735BC">
          <w:rPr>
            <w:noProof/>
            <w:sz w:val="16"/>
            <w:szCs w:val="16"/>
          </w:rPr>
          <w:t>HPLA 70</w:t>
        </w:r>
        <w:r w:rsidR="00F87F61">
          <w:rPr>
            <w:noProof/>
            <w:sz w:val="16"/>
            <w:szCs w:val="16"/>
          </w:rPr>
          <w:t>20</w:t>
        </w:r>
        <w:r w:rsidRPr="00A735BC">
          <w:rPr>
            <w:noProof/>
            <w:sz w:val="16"/>
            <w:szCs w:val="16"/>
          </w:rPr>
          <w:t xml:space="preserve"> Unassessed Assignment 1  -  Tym Marsh</w:t>
        </w:r>
      </w:p>
    </w:sdtContent>
  </w:sdt>
  <w:p w14:paraId="0CE709ED" w14:textId="331F1945" w:rsidR="00A735BC" w:rsidRPr="00A735BC" w:rsidRDefault="00A735BC">
    <w:pPr>
      <w:pStyle w:val="Footer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1EAF79" w14:textId="77777777" w:rsidR="009514CD" w:rsidRDefault="009514CD" w:rsidP="00A735BC">
      <w:pPr>
        <w:spacing w:after="0" w:line="240" w:lineRule="auto"/>
      </w:pPr>
      <w:r>
        <w:separator/>
      </w:r>
    </w:p>
  </w:footnote>
  <w:footnote w:type="continuationSeparator" w:id="0">
    <w:p w14:paraId="69706FEC" w14:textId="77777777" w:rsidR="009514CD" w:rsidRDefault="009514CD" w:rsidP="00A735B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5BC"/>
    <w:rsid w:val="000040B8"/>
    <w:rsid w:val="00005EE0"/>
    <w:rsid w:val="00031AC2"/>
    <w:rsid w:val="000324FC"/>
    <w:rsid w:val="00036803"/>
    <w:rsid w:val="0008631C"/>
    <w:rsid w:val="000B0FAD"/>
    <w:rsid w:val="000C2D0D"/>
    <w:rsid w:val="000D7142"/>
    <w:rsid w:val="000D7928"/>
    <w:rsid w:val="000E356D"/>
    <w:rsid w:val="000E6189"/>
    <w:rsid w:val="00143CCA"/>
    <w:rsid w:val="00145746"/>
    <w:rsid w:val="00185A1C"/>
    <w:rsid w:val="00186C6E"/>
    <w:rsid w:val="001C28CB"/>
    <w:rsid w:val="0022433E"/>
    <w:rsid w:val="00226AF4"/>
    <w:rsid w:val="002633C6"/>
    <w:rsid w:val="002668D0"/>
    <w:rsid w:val="0027167D"/>
    <w:rsid w:val="002A6E92"/>
    <w:rsid w:val="002D2588"/>
    <w:rsid w:val="002F4624"/>
    <w:rsid w:val="003476D4"/>
    <w:rsid w:val="003B4907"/>
    <w:rsid w:val="003B65FC"/>
    <w:rsid w:val="003D009E"/>
    <w:rsid w:val="003D2C2E"/>
    <w:rsid w:val="003F1685"/>
    <w:rsid w:val="004238AC"/>
    <w:rsid w:val="004318A4"/>
    <w:rsid w:val="00454567"/>
    <w:rsid w:val="00474EF5"/>
    <w:rsid w:val="004A1B98"/>
    <w:rsid w:val="004D106F"/>
    <w:rsid w:val="004D7172"/>
    <w:rsid w:val="005333EE"/>
    <w:rsid w:val="00555219"/>
    <w:rsid w:val="00584345"/>
    <w:rsid w:val="00584F43"/>
    <w:rsid w:val="005A53A8"/>
    <w:rsid w:val="005B050B"/>
    <w:rsid w:val="005B3295"/>
    <w:rsid w:val="005C4C2B"/>
    <w:rsid w:val="005D427E"/>
    <w:rsid w:val="005E7697"/>
    <w:rsid w:val="005F0219"/>
    <w:rsid w:val="005F3E5F"/>
    <w:rsid w:val="005F469B"/>
    <w:rsid w:val="00600886"/>
    <w:rsid w:val="00601D34"/>
    <w:rsid w:val="00606E57"/>
    <w:rsid w:val="00650FCF"/>
    <w:rsid w:val="00672430"/>
    <w:rsid w:val="00683677"/>
    <w:rsid w:val="006949F1"/>
    <w:rsid w:val="006955C5"/>
    <w:rsid w:val="006A14CC"/>
    <w:rsid w:val="00732F44"/>
    <w:rsid w:val="00752A23"/>
    <w:rsid w:val="0077757C"/>
    <w:rsid w:val="008118EE"/>
    <w:rsid w:val="00850CCD"/>
    <w:rsid w:val="008A2BA7"/>
    <w:rsid w:val="008B37C8"/>
    <w:rsid w:val="008E4F50"/>
    <w:rsid w:val="00900152"/>
    <w:rsid w:val="009021AE"/>
    <w:rsid w:val="00923090"/>
    <w:rsid w:val="009275CC"/>
    <w:rsid w:val="009413F1"/>
    <w:rsid w:val="00942FEC"/>
    <w:rsid w:val="009514CD"/>
    <w:rsid w:val="00975DA0"/>
    <w:rsid w:val="00990A54"/>
    <w:rsid w:val="009E1677"/>
    <w:rsid w:val="009E2509"/>
    <w:rsid w:val="00A11866"/>
    <w:rsid w:val="00A230AF"/>
    <w:rsid w:val="00A24EE0"/>
    <w:rsid w:val="00A3028A"/>
    <w:rsid w:val="00A421F4"/>
    <w:rsid w:val="00A63EA3"/>
    <w:rsid w:val="00A735BC"/>
    <w:rsid w:val="00A80B21"/>
    <w:rsid w:val="00AA2AFE"/>
    <w:rsid w:val="00AA5BE2"/>
    <w:rsid w:val="00AD01CF"/>
    <w:rsid w:val="00AE3F3E"/>
    <w:rsid w:val="00B24CAF"/>
    <w:rsid w:val="00B46544"/>
    <w:rsid w:val="00B54A50"/>
    <w:rsid w:val="00B60E51"/>
    <w:rsid w:val="00B64179"/>
    <w:rsid w:val="00B74680"/>
    <w:rsid w:val="00BA0F08"/>
    <w:rsid w:val="00BD03EB"/>
    <w:rsid w:val="00C853F4"/>
    <w:rsid w:val="00CD0906"/>
    <w:rsid w:val="00CD4DA8"/>
    <w:rsid w:val="00CE1ED7"/>
    <w:rsid w:val="00CE3B3D"/>
    <w:rsid w:val="00CE5C99"/>
    <w:rsid w:val="00D4687E"/>
    <w:rsid w:val="00D57FDF"/>
    <w:rsid w:val="00D64260"/>
    <w:rsid w:val="00D84764"/>
    <w:rsid w:val="00D9533D"/>
    <w:rsid w:val="00D96E0D"/>
    <w:rsid w:val="00DA61C2"/>
    <w:rsid w:val="00DB648D"/>
    <w:rsid w:val="00DB7290"/>
    <w:rsid w:val="00E10E28"/>
    <w:rsid w:val="00E82A8F"/>
    <w:rsid w:val="00E84AAA"/>
    <w:rsid w:val="00EA412D"/>
    <w:rsid w:val="00EA5540"/>
    <w:rsid w:val="00EE5078"/>
    <w:rsid w:val="00F16B96"/>
    <w:rsid w:val="00F263F1"/>
    <w:rsid w:val="00F51607"/>
    <w:rsid w:val="00F5449B"/>
    <w:rsid w:val="00F87F61"/>
    <w:rsid w:val="00FC2DAA"/>
    <w:rsid w:val="00FF3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438A"/>
  <w15:chartTrackingRefBased/>
  <w15:docId w15:val="{780E1939-6EA1-4990-BB38-38077C174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3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35BC"/>
  </w:style>
  <w:style w:type="paragraph" w:styleId="Footer">
    <w:name w:val="footer"/>
    <w:basedOn w:val="Normal"/>
    <w:link w:val="FooterChar"/>
    <w:uiPriority w:val="99"/>
    <w:unhideWhenUsed/>
    <w:rsid w:val="00A73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35BC"/>
  </w:style>
  <w:style w:type="table" w:styleId="TableGrid">
    <w:name w:val="Table Grid"/>
    <w:basedOn w:val="TableNormal"/>
    <w:uiPriority w:val="39"/>
    <w:rsid w:val="00A63E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2668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54A5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54A5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54A50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4D717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erseus.tufts.edu/hopper/morph?l=cum&amp;la=la&amp;can=cum0&amp;prior=quod" TargetMode="External"/><Relationship Id="rId13" Type="http://schemas.openxmlformats.org/officeDocument/2006/relationships/hyperlink" Target="https://www.perseus.tufts.edu/hopper/morph?l=mihi&amp;la=la&amp;can=mihi0&amp;prior=accepisset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perseus.tufts.edu/hopper/morph?l=quod&amp;la=la&amp;can=quod0&amp;prior=deinde" TargetMode="External"/><Relationship Id="rId12" Type="http://schemas.openxmlformats.org/officeDocument/2006/relationships/hyperlink" Target="https://www.perseus.tufts.edu/hopper/morph?l=accepisset&amp;la=la&amp;can=accepisset0&amp;prior=littera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perseus.tufts.edu/hopper/morph?l=deinde&amp;la=la&amp;can=deinde0&amp;prior=Graeci" TargetMode="External"/><Relationship Id="rId11" Type="http://schemas.openxmlformats.org/officeDocument/2006/relationships/hyperlink" Target="https://www.perseus.tufts.edu/hopper/morph?l=litteras&amp;la=la&amp;can=litteras0&amp;prior=m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perseus.tufts.edu/hopper/morph?l=remisit&amp;la=la&amp;can=remisit0&amp;prior=nullas" TargetMode="External"/><Relationship Id="rId10" Type="http://schemas.openxmlformats.org/officeDocument/2006/relationships/hyperlink" Target="https://www.perseus.tufts.edu/hopper/morph?l=me&amp;la=la&amp;can=me0&amp;prior=a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perseus.tufts.edu/hopper/morph?l=a&amp;la=la&amp;can=a1&amp;prior=cum" TargetMode="External"/><Relationship Id="rId14" Type="http://schemas.openxmlformats.org/officeDocument/2006/relationships/hyperlink" Target="https://www.perseus.tufts.edu/hopper/morph?l=nullas&amp;la=la&amp;can=nullas0&amp;prior=mih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1232</TotalTime>
  <Pages>3</Pages>
  <Words>1249</Words>
  <Characters>7120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Tym Marsh</dc:creator>
  <cp:keywords/>
  <dc:description/>
  <cp:lastModifiedBy>Tym Marsh</cp:lastModifiedBy>
  <cp:revision>28</cp:revision>
  <cp:lastPrinted>2023-02-09T16:03:00Z</cp:lastPrinted>
  <dcterms:created xsi:type="dcterms:W3CDTF">2023-01-16T16:49:00Z</dcterms:created>
  <dcterms:modified xsi:type="dcterms:W3CDTF">2023-02-09T16:12:00Z</dcterms:modified>
</cp:coreProperties>
</file>