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01056" w14:textId="77777777" w:rsidR="00F129AF" w:rsidRPr="00566C05" w:rsidRDefault="00F129AF" w:rsidP="00F129AF">
      <w:pPr>
        <w:pStyle w:val="ListParagraph"/>
        <w:numPr>
          <w:ilvl w:val="0"/>
          <w:numId w:val="1"/>
        </w:numPr>
        <w:jc w:val="center"/>
      </w:pPr>
      <w:r w:rsidRPr="00566C05">
        <w:t>CHAPTER 3: METHODOLOGY</w:t>
      </w:r>
    </w:p>
    <w:p w14:paraId="1CEF82F8" w14:textId="77777777" w:rsidR="00F129AF" w:rsidRPr="000871CE" w:rsidRDefault="00F129AF" w:rsidP="00F129AF">
      <w:pPr>
        <w:pStyle w:val="ListParagraph"/>
        <w:numPr>
          <w:ilvl w:val="1"/>
          <w:numId w:val="1"/>
        </w:numPr>
        <w:rPr>
          <w:bCs/>
        </w:rPr>
      </w:pPr>
      <w:r w:rsidRPr="000871CE">
        <w:rPr>
          <w:bCs/>
        </w:rPr>
        <w:t>Research Design</w:t>
      </w:r>
    </w:p>
    <w:p w14:paraId="2B8021C3" w14:textId="77777777" w:rsidR="00F129AF" w:rsidRDefault="00F129AF" w:rsidP="00F129AF">
      <w:pPr>
        <w:ind w:firstLine="720"/>
        <w:rPr>
          <w:bCs/>
        </w:rPr>
      </w:pPr>
      <w:r w:rsidRPr="00566C05">
        <w:rPr>
          <w:bCs/>
        </w:rPr>
        <w:t>This research used a qualitative research methodology to conduct the study through semi-structured interviews and thematic analysis of police officers’ mental health problems in the United Kingdom. As noted in various reviews, qualitative research can be highly useful when studying such intricate social processes as mental health, as it facilitates an understanding of individual experiences and their socio-cultural backgrounds (Lester et al., 2020; Liamputtong and Rice, 2021; Shelton et al., 2022). Since the interviews are semi-structured, participants can be asked questions concerning specific aspects of mental health while giving the accounts of their experiences in their own words (</w:t>
      </w:r>
      <w:proofErr w:type="spellStart"/>
      <w:r w:rsidRPr="00566C05">
        <w:rPr>
          <w:bCs/>
        </w:rPr>
        <w:t>Ruslin</w:t>
      </w:r>
      <w:proofErr w:type="spellEnd"/>
      <w:r w:rsidRPr="00566C05">
        <w:rPr>
          <w:bCs/>
        </w:rPr>
        <w:t xml:space="preserve"> et al., 2022). Thematic analysis is used to </w:t>
      </w:r>
      <w:proofErr w:type="spellStart"/>
      <w:r w:rsidRPr="00566C05">
        <w:rPr>
          <w:bCs/>
        </w:rPr>
        <w:t>categorise</w:t>
      </w:r>
      <w:proofErr w:type="spellEnd"/>
      <w:r w:rsidRPr="00566C05">
        <w:rPr>
          <w:bCs/>
        </w:rPr>
        <w:t xml:space="preserve"> and </w:t>
      </w:r>
      <w:proofErr w:type="spellStart"/>
      <w:r w:rsidRPr="00566C05">
        <w:rPr>
          <w:bCs/>
        </w:rPr>
        <w:t>analyse</w:t>
      </w:r>
      <w:proofErr w:type="spellEnd"/>
      <w:r w:rsidRPr="00566C05">
        <w:rPr>
          <w:bCs/>
        </w:rPr>
        <w:t xml:space="preserve"> the data; its results provide understanding of major concerns and cultural factors affecting mental health of the officers.</w:t>
      </w:r>
    </w:p>
    <w:p w14:paraId="6D9BFC1F" w14:textId="77777777" w:rsidR="00F129AF" w:rsidRPr="00566C05" w:rsidRDefault="00F129AF" w:rsidP="00F129AF">
      <w:pPr>
        <w:ind w:firstLine="720"/>
        <w:rPr>
          <w:bCs/>
        </w:rPr>
      </w:pPr>
      <w:r w:rsidRPr="00566C05">
        <w:rPr>
          <w:bCs/>
        </w:rPr>
        <w:t xml:space="preserve">This design is suitable given the research question aims at capturing the nature and perceptions that police officers have towards mental health. The use of semi-structured interviews allows for a better understanding of how stress at work and cultural aspects with the police </w:t>
      </w:r>
      <w:proofErr w:type="spellStart"/>
      <w:r w:rsidRPr="00566C05">
        <w:rPr>
          <w:bCs/>
        </w:rPr>
        <w:t>organi</w:t>
      </w:r>
      <w:r>
        <w:rPr>
          <w:bCs/>
        </w:rPr>
        <w:t>sation</w:t>
      </w:r>
      <w:proofErr w:type="spellEnd"/>
      <w:r w:rsidRPr="00566C05">
        <w:rPr>
          <w:bCs/>
        </w:rPr>
        <w:t xml:space="preserve"> affect their mental health. This qualitative approach is best served with thematic analysis since it enables the systematic extraction of themes that depict the participants’ experiences (Naeem et al., 2023). This method offers a comprehensive analysis of what causes mental disease among the police workforce, information that can be used in changing policies and practices.</w:t>
      </w:r>
    </w:p>
    <w:p w14:paraId="142419A4" w14:textId="77777777" w:rsidR="00F129AF" w:rsidRPr="00566C05" w:rsidRDefault="00F129AF" w:rsidP="00F129AF">
      <w:pPr>
        <w:pStyle w:val="ListParagraph"/>
        <w:numPr>
          <w:ilvl w:val="1"/>
          <w:numId w:val="1"/>
        </w:numPr>
        <w:rPr>
          <w:bCs/>
        </w:rPr>
      </w:pPr>
      <w:r>
        <w:rPr>
          <w:bCs/>
        </w:rPr>
        <w:t xml:space="preserve"> </w:t>
      </w:r>
      <w:r w:rsidRPr="00566C05">
        <w:rPr>
          <w:bCs/>
        </w:rPr>
        <w:t>Population and Sampling</w:t>
      </w:r>
    </w:p>
    <w:p w14:paraId="47F85D1A" w14:textId="77777777" w:rsidR="00F129AF" w:rsidRDefault="00F129AF" w:rsidP="00F129AF">
      <w:pPr>
        <w:ind w:firstLine="720"/>
        <w:rPr>
          <w:bCs/>
        </w:rPr>
      </w:pPr>
      <w:r w:rsidRPr="00566C05">
        <w:rPr>
          <w:bCs/>
        </w:rPr>
        <w:t xml:space="preserve">The target population for this research study will be the police officers from the United Kingdom with emphasis on </w:t>
      </w:r>
      <w:r>
        <w:rPr>
          <w:bCs/>
        </w:rPr>
        <w:t>Gwent</w:t>
      </w:r>
      <w:r w:rsidRPr="00566C05">
        <w:rPr>
          <w:bCs/>
        </w:rPr>
        <w:t xml:space="preserve"> police officers. This population is chosen because it targets a group of people who are expected to greatly suffer from job stress and mental health problems due to the nature of the work they do. </w:t>
      </w:r>
    </w:p>
    <w:p w14:paraId="1E1894F3" w14:textId="77777777" w:rsidR="00F129AF" w:rsidRPr="00566C05" w:rsidRDefault="00F129AF" w:rsidP="00F129AF">
      <w:pPr>
        <w:ind w:firstLine="720"/>
        <w:rPr>
          <w:bCs/>
        </w:rPr>
      </w:pPr>
      <w:r w:rsidRPr="00566C05">
        <w:rPr>
          <w:bCs/>
        </w:rPr>
        <w:lastRenderedPageBreak/>
        <w:t xml:space="preserve">The study adopted a purposive sampling technique to get </w:t>
      </w:r>
      <w:r>
        <w:rPr>
          <w:bCs/>
        </w:rPr>
        <w:t>5</w:t>
      </w:r>
      <w:r w:rsidRPr="00566C05">
        <w:rPr>
          <w:bCs/>
        </w:rPr>
        <w:t xml:space="preserve">0 police officers in rank from the </w:t>
      </w:r>
      <w:r>
        <w:rPr>
          <w:bCs/>
        </w:rPr>
        <w:t>Gwent</w:t>
      </w:r>
      <w:r w:rsidRPr="00566C05">
        <w:rPr>
          <w:bCs/>
        </w:rPr>
        <w:t xml:space="preserve"> Police Service. The number of participants was also guided by other similar studies done on mental health among policemen, which have employed similar sample si</w:t>
      </w:r>
      <w:r>
        <w:rPr>
          <w:bCs/>
        </w:rPr>
        <w:t>ze</w:t>
      </w:r>
      <w:r w:rsidRPr="00566C05">
        <w:rPr>
          <w:bCs/>
        </w:rPr>
        <w:t xml:space="preserve">s yielding reasonable outcomes. Purposeful sampling was used because it enables the inclusion of participants who are prone to job stress and mental health problems and thus increases the validity of the data collected (Campbell et al., 2020; </w:t>
      </w:r>
      <w:proofErr w:type="spellStart"/>
      <w:r w:rsidRPr="00566C05">
        <w:rPr>
          <w:bCs/>
        </w:rPr>
        <w:t>Nyimbili</w:t>
      </w:r>
      <w:proofErr w:type="spellEnd"/>
      <w:r w:rsidRPr="00566C05">
        <w:rPr>
          <w:bCs/>
        </w:rPr>
        <w:t xml:space="preserve"> &amp; </w:t>
      </w:r>
      <w:proofErr w:type="spellStart"/>
      <w:r w:rsidRPr="00566C05">
        <w:rPr>
          <w:bCs/>
        </w:rPr>
        <w:t>Nyimbili</w:t>
      </w:r>
      <w:proofErr w:type="spellEnd"/>
      <w:r w:rsidRPr="00566C05">
        <w:rPr>
          <w:bCs/>
        </w:rPr>
        <w:t>, 2024). It is also important to note that the participants are drawn from various ranks that enable the study to get a grip on the variability of stressors at different ranks within the force.</w:t>
      </w:r>
    </w:p>
    <w:p w14:paraId="3016F456" w14:textId="77777777" w:rsidR="00F129AF" w:rsidRPr="00566C05" w:rsidRDefault="00F129AF" w:rsidP="00F129AF">
      <w:pPr>
        <w:pStyle w:val="ListParagraph"/>
        <w:numPr>
          <w:ilvl w:val="1"/>
          <w:numId w:val="1"/>
        </w:numPr>
        <w:rPr>
          <w:bCs/>
        </w:rPr>
      </w:pPr>
      <w:r>
        <w:rPr>
          <w:bCs/>
        </w:rPr>
        <w:t xml:space="preserve"> </w:t>
      </w:r>
      <w:r w:rsidRPr="00566C05">
        <w:rPr>
          <w:bCs/>
        </w:rPr>
        <w:t>Data Collection Methods</w:t>
      </w:r>
    </w:p>
    <w:p w14:paraId="7BA85AB6" w14:textId="77777777" w:rsidR="00F129AF" w:rsidRDefault="00F129AF" w:rsidP="00F129AF">
      <w:pPr>
        <w:ind w:firstLine="720"/>
        <w:rPr>
          <w:bCs/>
        </w:rPr>
      </w:pPr>
      <w:r w:rsidRPr="00566C05">
        <w:rPr>
          <w:bCs/>
        </w:rPr>
        <w:t xml:space="preserve">structured </w:t>
      </w:r>
      <w:r>
        <w:rPr>
          <w:bCs/>
        </w:rPr>
        <w:t xml:space="preserve">questionnaires </w:t>
      </w:r>
      <w:r w:rsidRPr="00566C05">
        <w:rPr>
          <w:bCs/>
        </w:rPr>
        <w:t xml:space="preserve">were employed to obtain information on participants’ experiences of job stress, mental </w:t>
      </w:r>
      <w:proofErr w:type="gramStart"/>
      <w:r w:rsidRPr="00566C05">
        <w:rPr>
          <w:bCs/>
        </w:rPr>
        <w:t>health</w:t>
      </w:r>
      <w:proofErr w:type="gramEnd"/>
      <w:r w:rsidRPr="00566C05">
        <w:rPr>
          <w:bCs/>
        </w:rPr>
        <w:t xml:space="preserve"> and cultural factors in the police force. Semi-structured questions were asked to the participants which provided considerable space and freedom to elaborate their experiences. The interviews were </w:t>
      </w:r>
      <w:r>
        <w:rPr>
          <w:bCs/>
        </w:rPr>
        <w:t>by way of an anonymous questionnaires sent out by Teams and email</w:t>
      </w:r>
      <w:r w:rsidRPr="00566C05">
        <w:rPr>
          <w:bCs/>
        </w:rPr>
        <w:t>. These questions were written down with the help of reference to the literature and aimed at obtaining qualitative and in-depth data.</w:t>
      </w:r>
    </w:p>
    <w:p w14:paraId="04ACDF4C" w14:textId="77777777" w:rsidR="00F129AF" w:rsidRPr="00566C05" w:rsidRDefault="00F129AF" w:rsidP="00F129AF">
      <w:pPr>
        <w:rPr>
          <w:bCs/>
        </w:rPr>
      </w:pPr>
      <w:r>
        <w:rPr>
          <w:bCs/>
        </w:rPr>
        <w:t>A</w:t>
      </w:r>
      <w:r w:rsidRPr="00566C05">
        <w:rPr>
          <w:bCs/>
        </w:rPr>
        <w:t xml:space="preserve">nonymous and written statements to provide anonymity and freedom of speech. Participants were given details about the study and a leaflet which consisted of participant information scheduled as part of the research ethics committee regulations and participants’ rights; right to withdraw from the study at any time was explained. All participants agreed to the recording of the interview and the recorded interviews were then transcribed in detail for analysis. Data collection was for </w:t>
      </w:r>
      <w:r w:rsidRPr="00657132">
        <w:rPr>
          <w:bCs/>
        </w:rPr>
        <w:t>three consecutive weeks</w:t>
      </w:r>
      <w:r w:rsidRPr="00566C05">
        <w:rPr>
          <w:bCs/>
        </w:rPr>
        <w:t xml:space="preserve"> </w:t>
      </w:r>
      <w:proofErr w:type="gramStart"/>
      <w:r w:rsidRPr="00566C05">
        <w:rPr>
          <w:bCs/>
        </w:rPr>
        <w:t>in order to</w:t>
      </w:r>
      <w:proofErr w:type="gramEnd"/>
      <w:r w:rsidRPr="00566C05">
        <w:rPr>
          <w:bCs/>
        </w:rPr>
        <w:t xml:space="preserve"> follow adequat</w:t>
      </w:r>
      <w:r>
        <w:rPr>
          <w:bCs/>
        </w:rPr>
        <w:t xml:space="preserve">e time for conducting and </w:t>
      </w:r>
      <w:proofErr w:type="spellStart"/>
      <w:r>
        <w:rPr>
          <w:bCs/>
        </w:rPr>
        <w:t>analys</w:t>
      </w:r>
      <w:r w:rsidRPr="00566C05">
        <w:rPr>
          <w:bCs/>
        </w:rPr>
        <w:t>ing</w:t>
      </w:r>
      <w:proofErr w:type="spellEnd"/>
      <w:r w:rsidRPr="00566C05">
        <w:rPr>
          <w:bCs/>
        </w:rPr>
        <w:t xml:space="preserve"> the interviews.</w:t>
      </w:r>
    </w:p>
    <w:p w14:paraId="76FF1EBA" w14:textId="77777777" w:rsidR="00F129AF" w:rsidRPr="00566C05" w:rsidRDefault="00F129AF" w:rsidP="00F129AF">
      <w:pPr>
        <w:pStyle w:val="ListParagraph"/>
        <w:numPr>
          <w:ilvl w:val="1"/>
          <w:numId w:val="1"/>
        </w:numPr>
        <w:rPr>
          <w:bCs/>
        </w:rPr>
      </w:pPr>
      <w:r>
        <w:rPr>
          <w:bCs/>
        </w:rPr>
        <w:t xml:space="preserve"> </w:t>
      </w:r>
      <w:r w:rsidRPr="00566C05">
        <w:rPr>
          <w:bCs/>
        </w:rPr>
        <w:t>Data Analysis</w:t>
      </w:r>
    </w:p>
    <w:p w14:paraId="344AC7A6" w14:textId="77777777" w:rsidR="00F129AF" w:rsidRDefault="00F129AF" w:rsidP="00F129AF">
      <w:pPr>
        <w:ind w:firstLine="720"/>
        <w:rPr>
          <w:bCs/>
        </w:rPr>
      </w:pPr>
      <w:r w:rsidRPr="00566C05">
        <w:rPr>
          <w:bCs/>
        </w:rPr>
        <w:t>Data analysis was conducted using thematic analysis, which is a proc</w:t>
      </w:r>
      <w:r>
        <w:rPr>
          <w:bCs/>
        </w:rPr>
        <w:t xml:space="preserve">ess of searching, coding, </w:t>
      </w:r>
      <w:proofErr w:type="spellStart"/>
      <w:proofErr w:type="gramStart"/>
      <w:r>
        <w:rPr>
          <w:bCs/>
        </w:rPr>
        <w:t>analys</w:t>
      </w:r>
      <w:r w:rsidRPr="00566C05">
        <w:rPr>
          <w:bCs/>
        </w:rPr>
        <w:t>ing</w:t>
      </w:r>
      <w:proofErr w:type="spellEnd"/>
      <w:proofErr w:type="gramEnd"/>
      <w:r w:rsidRPr="00566C05">
        <w:rPr>
          <w:bCs/>
        </w:rPr>
        <w:t xml:space="preserve"> and reporting patterns (themes) in data. The analysis followed the six steps </w:t>
      </w:r>
      <w:r w:rsidRPr="00566C05">
        <w:rPr>
          <w:bCs/>
        </w:rPr>
        <w:lastRenderedPageBreak/>
        <w:t xml:space="preserve">outlined by Braun and Clarke (2006): The processes include </w:t>
      </w:r>
      <w:proofErr w:type="spellStart"/>
      <w:r w:rsidRPr="00566C05">
        <w:rPr>
          <w:bCs/>
        </w:rPr>
        <w:t>familiarisation</w:t>
      </w:r>
      <w:proofErr w:type="spellEnd"/>
      <w:r w:rsidRPr="00566C05">
        <w:rPr>
          <w:bCs/>
        </w:rPr>
        <w:t xml:space="preserve"> with the data, initial code generation, theme searching, theme reviewing, </w:t>
      </w:r>
      <w:proofErr w:type="gramStart"/>
      <w:r w:rsidRPr="00566C05">
        <w:rPr>
          <w:bCs/>
        </w:rPr>
        <w:t>naming</w:t>
      </w:r>
      <w:proofErr w:type="gramEnd"/>
      <w:r w:rsidRPr="00566C05">
        <w:rPr>
          <w:bCs/>
        </w:rPr>
        <w:t xml:space="preserve"> and defining themes and report writing (Naeem et al., 2023). For data analysis, NVivo software was adopted </w:t>
      </w:r>
      <w:proofErr w:type="gramStart"/>
      <w:r w:rsidRPr="00566C05">
        <w:rPr>
          <w:bCs/>
        </w:rPr>
        <w:t>in order to</w:t>
      </w:r>
      <w:proofErr w:type="gramEnd"/>
      <w:r w:rsidRPr="00566C05">
        <w:rPr>
          <w:bCs/>
        </w:rPr>
        <w:t xml:space="preserve"> ease the process of data management and coding leading to efficient and accurate analysis (</w:t>
      </w:r>
      <w:proofErr w:type="spellStart"/>
      <w:r w:rsidRPr="00566C05">
        <w:rPr>
          <w:bCs/>
        </w:rPr>
        <w:t>Limna</w:t>
      </w:r>
      <w:proofErr w:type="spellEnd"/>
      <w:r w:rsidRPr="00566C05">
        <w:rPr>
          <w:bCs/>
        </w:rPr>
        <w:t>, 2023).</w:t>
      </w:r>
    </w:p>
    <w:p w14:paraId="33D9EB5F" w14:textId="77777777" w:rsidR="00F129AF" w:rsidRPr="00566C05" w:rsidRDefault="00F129AF" w:rsidP="00F129AF">
      <w:pPr>
        <w:ind w:firstLine="720"/>
        <w:rPr>
          <w:bCs/>
        </w:rPr>
      </w:pPr>
      <w:r w:rsidRPr="00566C05">
        <w:rPr>
          <w:bCs/>
        </w:rPr>
        <w:t>Thematic analysis was considered because it works best in the context of the qualitative research that aims to discuss and try to understand the multifaceted phenomenon such as mental health issues among the police force. This approach helps in establishing thematic correlations necessary for understanding the major causes of mental health challenges in police officers. Computer aided coding was done using NVivo software to enhance efficiency in data analysis ensuring that no data was left out (</w:t>
      </w:r>
      <w:proofErr w:type="spellStart"/>
      <w:r w:rsidRPr="00566C05">
        <w:rPr>
          <w:bCs/>
        </w:rPr>
        <w:t>Limna</w:t>
      </w:r>
      <w:proofErr w:type="spellEnd"/>
      <w:r w:rsidRPr="00566C05">
        <w:rPr>
          <w:bCs/>
        </w:rPr>
        <w:t xml:space="preserve">, 2023). The application of thematic analysis formed an effective structure to </w:t>
      </w:r>
      <w:proofErr w:type="spellStart"/>
      <w:r w:rsidRPr="00566C05">
        <w:rPr>
          <w:bCs/>
        </w:rPr>
        <w:t>analy</w:t>
      </w:r>
      <w:r>
        <w:rPr>
          <w:bCs/>
        </w:rPr>
        <w:t>se</w:t>
      </w:r>
      <w:proofErr w:type="spellEnd"/>
      <w:r w:rsidRPr="00566C05">
        <w:rPr>
          <w:bCs/>
        </w:rPr>
        <w:t xml:space="preserve"> the data and develop hypothesis on the risks that might hinder the overall mental health of the police officers in the UK.</w:t>
      </w:r>
    </w:p>
    <w:p w14:paraId="4A275A9A" w14:textId="77777777" w:rsidR="00F129AF" w:rsidRPr="00566C05" w:rsidRDefault="00F129AF" w:rsidP="00F129AF">
      <w:pPr>
        <w:pStyle w:val="ListParagraph"/>
        <w:numPr>
          <w:ilvl w:val="1"/>
          <w:numId w:val="1"/>
        </w:numPr>
        <w:rPr>
          <w:bCs/>
        </w:rPr>
      </w:pPr>
      <w:r>
        <w:rPr>
          <w:bCs/>
        </w:rPr>
        <w:t xml:space="preserve"> </w:t>
      </w:r>
      <w:r w:rsidRPr="00566C05">
        <w:rPr>
          <w:bCs/>
        </w:rPr>
        <w:t xml:space="preserve">Limitations of the Methodology </w:t>
      </w:r>
    </w:p>
    <w:p w14:paraId="62CB9D89" w14:textId="77777777" w:rsidR="00F129AF" w:rsidRPr="00566C05" w:rsidRDefault="00F129AF" w:rsidP="00F129AF">
      <w:pPr>
        <w:ind w:firstLine="720"/>
        <w:rPr>
          <w:bCs/>
        </w:rPr>
      </w:pPr>
      <w:r w:rsidRPr="00566C05">
        <w:rPr>
          <w:bCs/>
        </w:rPr>
        <w:t xml:space="preserve">Although this methodology has been proven to be effective and strong in the research, it has some limitations: First, semi-structure interviewers may involve response bias because participants may not disclose the truth or may maintain a favorable impression. The purposive sampling has potential to reduce the extent to which results are </w:t>
      </w:r>
      <w:proofErr w:type="spellStart"/>
      <w:r w:rsidRPr="00566C05">
        <w:rPr>
          <w:bCs/>
        </w:rPr>
        <w:t>generalisable</w:t>
      </w:r>
      <w:proofErr w:type="spellEnd"/>
      <w:r w:rsidRPr="00566C05">
        <w:rPr>
          <w:bCs/>
        </w:rPr>
        <w:t xml:space="preserve"> to other members of the police force (Palinkas et al., 2025). Furthermore, even though thematic analysis is valuable, it is not an entirely objective method as some aspects of the participants’ experiences could have been further elucidated through other approaches to analysis.</w:t>
      </w:r>
    </w:p>
    <w:p w14:paraId="38677792" w14:textId="77777777" w:rsidR="00F129AF" w:rsidRPr="00566C05" w:rsidRDefault="00F129AF" w:rsidP="00F129AF">
      <w:pPr>
        <w:pStyle w:val="ListParagraph"/>
        <w:numPr>
          <w:ilvl w:val="1"/>
          <w:numId w:val="1"/>
        </w:numPr>
        <w:rPr>
          <w:bCs/>
        </w:rPr>
      </w:pPr>
      <w:r>
        <w:rPr>
          <w:bCs/>
        </w:rPr>
        <w:t xml:space="preserve"> </w:t>
      </w:r>
      <w:r w:rsidRPr="00566C05">
        <w:rPr>
          <w:bCs/>
        </w:rPr>
        <w:t>Ethical Considerations</w:t>
      </w:r>
    </w:p>
    <w:p w14:paraId="7462FDF8" w14:textId="77777777" w:rsidR="00F129AF" w:rsidRPr="00566C05" w:rsidRDefault="00F129AF" w:rsidP="00F129AF">
      <w:pPr>
        <w:ind w:firstLine="720"/>
        <w:rPr>
          <w:bCs/>
        </w:rPr>
      </w:pPr>
      <w:r w:rsidRPr="00566C05">
        <w:rPr>
          <w:bCs/>
        </w:rPr>
        <w:t xml:space="preserve">Amongst some of the ethical issues relevant to this research is the right to privacy of the participants and anonymity because of the stigma associated with mental illness in the </w:t>
      </w:r>
      <w:r w:rsidRPr="00566C05">
        <w:rPr>
          <w:bCs/>
        </w:rPr>
        <w:lastRenderedPageBreak/>
        <w:t xml:space="preserve">police force. The concept of informed consent was </w:t>
      </w:r>
      <w:proofErr w:type="gramStart"/>
      <w:r w:rsidRPr="00566C05">
        <w:rPr>
          <w:bCs/>
        </w:rPr>
        <w:t>mandatory</w:t>
      </w:r>
      <w:proofErr w:type="gramEnd"/>
      <w:r w:rsidRPr="00566C05">
        <w:rPr>
          <w:bCs/>
        </w:rPr>
        <w:t xml:space="preserve"> and the subjects were made to understand that they can quit the research at any time they wish (Xu et al., 2020). Moreover, the research </w:t>
      </w:r>
      <w:proofErr w:type="gramStart"/>
      <w:r w:rsidRPr="00566C05">
        <w:rPr>
          <w:bCs/>
        </w:rPr>
        <w:t>took into account</w:t>
      </w:r>
      <w:proofErr w:type="gramEnd"/>
      <w:r w:rsidRPr="00566C05">
        <w:rPr>
          <w:bCs/>
        </w:rPr>
        <w:t xml:space="preserve"> the participants’ level of emotional disturbance and provide them with the options for getting help. These are important in the conduct of the study </w:t>
      </w:r>
      <w:proofErr w:type="gramStart"/>
      <w:r w:rsidRPr="00566C05">
        <w:rPr>
          <w:bCs/>
        </w:rPr>
        <w:t>in order to</w:t>
      </w:r>
      <w:proofErr w:type="gramEnd"/>
      <w:r w:rsidRPr="00566C05">
        <w:rPr>
          <w:bCs/>
        </w:rPr>
        <w:t xml:space="preserve"> uphold the ethical consideration and to protect the participant.</w:t>
      </w:r>
    </w:p>
    <w:p w14:paraId="14B5FC72" w14:textId="77777777" w:rsidR="00F129AF" w:rsidRPr="00657132" w:rsidRDefault="00F129AF" w:rsidP="00F129AF">
      <w:pPr>
        <w:pStyle w:val="ListParagraph"/>
        <w:numPr>
          <w:ilvl w:val="1"/>
          <w:numId w:val="1"/>
        </w:numPr>
        <w:rPr>
          <w:bCs/>
        </w:rPr>
      </w:pPr>
      <w:r w:rsidRPr="00657132">
        <w:rPr>
          <w:bCs/>
        </w:rPr>
        <w:t xml:space="preserve"> Time Scale</w:t>
      </w:r>
    </w:p>
    <w:p w14:paraId="24A263E1" w14:textId="77777777" w:rsidR="00F129AF" w:rsidRPr="00657132" w:rsidRDefault="00F129AF" w:rsidP="00F129AF">
      <w:pPr>
        <w:ind w:firstLine="720"/>
        <w:rPr>
          <w:bCs/>
        </w:rPr>
      </w:pPr>
      <w:r w:rsidRPr="00657132">
        <w:rPr>
          <w:bCs/>
        </w:rPr>
        <w:t>It will take six months to complete the study; the first month will be spent on a review of the existing literature, the next two months for data collection, the next two months for data analysis and the final month for writing and revisions. The assessment of progress will be a way of ensuring that the completion is always on schedule.</w:t>
      </w:r>
    </w:p>
    <w:p w14:paraId="006ED9FC" w14:textId="77777777" w:rsidR="000E12FD" w:rsidRPr="00F129AF" w:rsidRDefault="000E12FD">
      <w:pPr>
        <w:rPr>
          <w:lang w:val="en-GB"/>
        </w:rPr>
      </w:pPr>
    </w:p>
    <w:sectPr w:rsidR="000E12FD" w:rsidRPr="00F129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0664D6"/>
    <w:multiLevelType w:val="multilevel"/>
    <w:tmpl w:val="09649332"/>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950043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9AF"/>
    <w:rsid w:val="000E12FD"/>
    <w:rsid w:val="002230B7"/>
    <w:rsid w:val="00D21649"/>
    <w:rsid w:val="00F12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E72F3"/>
  <w15:chartTrackingRefBased/>
  <w15:docId w15:val="{94064B68-AC94-4069-A361-E4C44CEFA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9AF"/>
    <w:pPr>
      <w:spacing w:after="0" w:line="480" w:lineRule="auto"/>
    </w:pPr>
    <w:rPr>
      <w:rFonts w:ascii="Times New Roman" w:hAnsi="Times New Roman"/>
      <w:kern w:val="0"/>
      <w:sz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29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FEECF-AED3-408C-93E5-49B8447DA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1005</Words>
  <Characters>5735</Characters>
  <Application>Microsoft Office Word</Application>
  <DocSecurity>0</DocSecurity>
  <Lines>47</Lines>
  <Paragraphs>13</Paragraphs>
  <ScaleCrop>false</ScaleCrop>
  <Company>Gwent Police</Company>
  <LinksUpToDate>false</LinksUpToDate>
  <CharactersWithSpaces>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 Lee</dc:creator>
  <cp:keywords/>
  <dc:description/>
  <cp:lastModifiedBy>Green, Lee</cp:lastModifiedBy>
  <cp:revision>1</cp:revision>
  <dcterms:created xsi:type="dcterms:W3CDTF">2024-12-17T15:28:00Z</dcterms:created>
  <dcterms:modified xsi:type="dcterms:W3CDTF">2024-12-17T15:36:00Z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2024-12-17T15:36:32Z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6cffc49c-00c7-4ef3-bb98-0d7e60651031</vt:lpwstr>
  </property>
  <property fmtid="{D5CDD505-2E9C-101B-9397-08002B2CF9AE}" pid="8" name="MSIP_Label_f2acd28b-79a3-4a0f-b0ff-4b75658b1549_ContentBits">
    <vt:lpwstr>0</vt:lpwstr>
  </property>
</Properties>
</file>