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F4F9186" w14:textId="0F9DB3CA" w:rsidR="002A08C3" w:rsidRPr="002A08C3" w:rsidRDefault="002A08C3">
      <w:pPr>
        <w:rPr>
          <w:b/>
          <w:sz w:val="24"/>
          <w:szCs w:val="24"/>
          <w:lang w:val="en-US"/>
        </w:rPr>
      </w:pPr>
      <w:r w:rsidRPr="002A08C3">
        <w:rPr>
          <w:b/>
          <w:sz w:val="24"/>
          <w:szCs w:val="24"/>
          <w:lang w:val="en-US"/>
        </w:rPr>
        <w:t>Warehousing (M2X9404)</w:t>
      </w:r>
      <w:r>
        <w:rPr>
          <w:b/>
          <w:sz w:val="24"/>
          <w:szCs w:val="24"/>
          <w:lang w:val="en-US"/>
        </w:rPr>
        <w:t xml:space="preserve"> - </w:t>
      </w:r>
      <w:r w:rsidRPr="002A08C3">
        <w:rPr>
          <w:b/>
          <w:sz w:val="24"/>
          <w:szCs w:val="24"/>
          <w:lang w:val="en-US"/>
        </w:rPr>
        <w:t>PD13 A4</w:t>
      </w:r>
    </w:p>
    <w:p w14:paraId="17C62A45" w14:textId="77777777" w:rsidR="002A08C3" w:rsidRDefault="002A08C3">
      <w:pPr>
        <w:rPr>
          <w:b/>
          <w:sz w:val="24"/>
          <w:szCs w:val="24"/>
          <w:lang w:val="en-US"/>
        </w:rPr>
      </w:pPr>
    </w:p>
    <w:p w14:paraId="21A6BD2D" w14:textId="4B714F5A" w:rsidR="002A08C3" w:rsidRPr="002A08C3" w:rsidRDefault="002A08C3">
      <w:pPr>
        <w:rPr>
          <w:b/>
          <w:sz w:val="24"/>
          <w:szCs w:val="24"/>
          <w:lang w:val="en-US"/>
        </w:rPr>
      </w:pPr>
      <w:r w:rsidRPr="002A08C3">
        <w:rPr>
          <w:b/>
          <w:sz w:val="24"/>
          <w:szCs w:val="24"/>
          <w:lang w:val="en-US"/>
        </w:rPr>
        <w:t>I</w:t>
      </w:r>
      <w:r w:rsidRPr="002A08C3">
        <w:rPr>
          <w:b/>
          <w:sz w:val="24"/>
          <w:szCs w:val="24"/>
          <w:lang w:val="en-US"/>
        </w:rPr>
        <w:t>f your WMS is NOT electronically linked to fork lift trucks:  a short note (</w:t>
      </w:r>
      <w:r w:rsidR="00256491">
        <w:rPr>
          <w:b/>
          <w:sz w:val="24"/>
          <w:szCs w:val="24"/>
          <w:lang w:val="en-US"/>
        </w:rPr>
        <w:t xml:space="preserve">around </w:t>
      </w:r>
      <w:r w:rsidRPr="002A08C3">
        <w:rPr>
          <w:b/>
          <w:sz w:val="24"/>
          <w:szCs w:val="24"/>
          <w:lang w:val="en-US"/>
        </w:rPr>
        <w:t>150 words) on how such functionality might affect your warehouse operations</w:t>
      </w:r>
      <w:r w:rsidRPr="002A08C3">
        <w:rPr>
          <w:b/>
          <w:sz w:val="24"/>
          <w:szCs w:val="24"/>
          <w:lang w:val="en-US"/>
        </w:rPr>
        <w:t xml:space="preserve">.  </w:t>
      </w:r>
    </w:p>
    <w:p w14:paraId="4395E964" w14:textId="77777777" w:rsidR="00256491" w:rsidRDefault="00256491">
      <w:pPr>
        <w:rPr>
          <w:sz w:val="24"/>
          <w:szCs w:val="24"/>
          <w:lang w:val="en-US"/>
        </w:rPr>
      </w:pPr>
    </w:p>
    <w:p w14:paraId="13BEDE59" w14:textId="1E4120D9" w:rsidR="00601F0E" w:rsidRPr="002A08C3" w:rsidRDefault="00601F0E">
      <w:pPr>
        <w:rPr>
          <w:b/>
          <w:sz w:val="24"/>
          <w:szCs w:val="24"/>
          <w:lang w:val="en-US"/>
        </w:rPr>
      </w:pPr>
      <w:r w:rsidRPr="002A08C3">
        <w:rPr>
          <w:sz w:val="24"/>
          <w:szCs w:val="24"/>
          <w:lang w:val="en-US"/>
        </w:rPr>
        <w:t>Through using an ERP system to conduct electronic transactions, Biotage can generate a cross</w:t>
      </w:r>
      <w:r w:rsidR="001062C4" w:rsidRPr="002A08C3">
        <w:rPr>
          <w:sz w:val="24"/>
          <w:szCs w:val="24"/>
          <w:lang w:val="en-US"/>
        </w:rPr>
        <w:t>-</w:t>
      </w:r>
      <w:r w:rsidRPr="002A08C3">
        <w:rPr>
          <w:sz w:val="24"/>
          <w:szCs w:val="24"/>
          <w:lang w:val="en-US"/>
        </w:rPr>
        <w:t xml:space="preserve">functional work flow of materials, enabling automated (and accurate) inventory management of raw materials, </w:t>
      </w:r>
      <w:r w:rsidR="001062C4" w:rsidRPr="002A08C3">
        <w:rPr>
          <w:sz w:val="24"/>
          <w:szCs w:val="24"/>
          <w:lang w:val="en-US"/>
        </w:rPr>
        <w:t xml:space="preserve">WIP </w:t>
      </w:r>
      <w:r w:rsidRPr="002A08C3">
        <w:rPr>
          <w:sz w:val="24"/>
          <w:szCs w:val="24"/>
          <w:lang w:val="en-US"/>
        </w:rPr>
        <w:t>and finished product</w:t>
      </w:r>
      <w:r w:rsidR="001062C4" w:rsidRPr="002A08C3">
        <w:rPr>
          <w:sz w:val="24"/>
          <w:szCs w:val="24"/>
          <w:lang w:val="en-US"/>
        </w:rPr>
        <w:t>s</w:t>
      </w:r>
      <w:r w:rsidRPr="002A08C3">
        <w:rPr>
          <w:sz w:val="24"/>
          <w:szCs w:val="24"/>
          <w:lang w:val="en-US"/>
        </w:rPr>
        <w:t xml:space="preserve">.  </w:t>
      </w:r>
      <w:r w:rsidR="00517DAD" w:rsidRPr="002A08C3">
        <w:rPr>
          <w:sz w:val="24"/>
          <w:szCs w:val="24"/>
          <w:lang w:val="en-US"/>
        </w:rPr>
        <w:t xml:space="preserve"> </w:t>
      </w:r>
      <w:r w:rsidRPr="002A08C3">
        <w:rPr>
          <w:sz w:val="24"/>
          <w:szCs w:val="24"/>
          <w:lang w:val="en-US"/>
        </w:rPr>
        <w:t xml:space="preserve">However, Biotage’s fork trucks are not automated </w:t>
      </w:r>
      <w:r w:rsidR="00517DAD" w:rsidRPr="002A08C3">
        <w:rPr>
          <w:sz w:val="24"/>
          <w:szCs w:val="24"/>
          <w:lang w:val="en-US"/>
        </w:rPr>
        <w:t xml:space="preserve">or </w:t>
      </w:r>
      <w:r w:rsidRPr="002A08C3">
        <w:rPr>
          <w:sz w:val="24"/>
          <w:szCs w:val="24"/>
          <w:lang w:val="en-US"/>
        </w:rPr>
        <w:t>connected to</w:t>
      </w:r>
      <w:r w:rsidR="00517DAD" w:rsidRPr="002A08C3">
        <w:rPr>
          <w:sz w:val="24"/>
          <w:szCs w:val="24"/>
          <w:lang w:val="en-US"/>
        </w:rPr>
        <w:t xml:space="preserve"> the organisation’s ERP system.  Therefore, </w:t>
      </w:r>
      <w:r w:rsidRPr="002A08C3">
        <w:rPr>
          <w:sz w:val="24"/>
          <w:szCs w:val="24"/>
          <w:lang w:val="en-US"/>
        </w:rPr>
        <w:t>work instructions outputted by the system</w:t>
      </w:r>
      <w:r w:rsidR="00517DAD" w:rsidRPr="002A08C3">
        <w:rPr>
          <w:sz w:val="24"/>
          <w:szCs w:val="24"/>
          <w:lang w:val="en-US"/>
        </w:rPr>
        <w:t xml:space="preserve"> related to putting and picking are manually implemented by warehouse operatives.</w:t>
      </w:r>
    </w:p>
    <w:p w14:paraId="041B351E" w14:textId="376AFB8D" w:rsidR="00517DAD" w:rsidRPr="002A08C3" w:rsidRDefault="00517DAD">
      <w:pPr>
        <w:rPr>
          <w:sz w:val="24"/>
          <w:szCs w:val="24"/>
          <w:lang w:val="en-US"/>
        </w:rPr>
      </w:pPr>
      <w:r w:rsidRPr="002A08C3">
        <w:rPr>
          <w:sz w:val="24"/>
          <w:szCs w:val="24"/>
          <w:lang w:val="en-US"/>
        </w:rPr>
        <w:t xml:space="preserve">As a result, this poses several disadvantages.  Firstly, without automation, manual </w:t>
      </w:r>
      <w:r w:rsidR="00174CBE" w:rsidRPr="002A08C3">
        <w:rPr>
          <w:sz w:val="24"/>
          <w:szCs w:val="24"/>
          <w:lang w:val="en-US"/>
        </w:rPr>
        <w:t>handling</w:t>
      </w:r>
      <w:r w:rsidRPr="002A08C3">
        <w:rPr>
          <w:sz w:val="24"/>
          <w:szCs w:val="24"/>
          <w:lang w:val="en-US"/>
        </w:rPr>
        <w:t xml:space="preserve"> movements are susceptible to human error</w:t>
      </w:r>
      <w:r w:rsidR="002B6915" w:rsidRPr="002A08C3">
        <w:rPr>
          <w:sz w:val="24"/>
          <w:szCs w:val="24"/>
          <w:lang w:val="en-US"/>
        </w:rPr>
        <w:t>; even in a high-performance warehouse, it would be un</w:t>
      </w:r>
      <w:r w:rsidR="00042A97" w:rsidRPr="002A08C3">
        <w:rPr>
          <w:sz w:val="24"/>
          <w:szCs w:val="24"/>
          <w:lang w:val="en-US"/>
        </w:rPr>
        <w:t>-</w:t>
      </w:r>
      <w:r w:rsidR="002B6915" w:rsidRPr="002A08C3">
        <w:rPr>
          <w:sz w:val="24"/>
          <w:szCs w:val="24"/>
          <w:lang w:val="en-US"/>
        </w:rPr>
        <w:t>reasonable to expect 100 percent accuracy, which can</w:t>
      </w:r>
      <w:r w:rsidR="001062C4" w:rsidRPr="002A08C3">
        <w:rPr>
          <w:sz w:val="24"/>
          <w:szCs w:val="24"/>
          <w:lang w:val="en-US"/>
        </w:rPr>
        <w:t xml:space="preserve"> however</w:t>
      </w:r>
      <w:r w:rsidR="002B6915" w:rsidRPr="002A08C3">
        <w:rPr>
          <w:sz w:val="24"/>
          <w:szCs w:val="24"/>
          <w:lang w:val="en-US"/>
        </w:rPr>
        <w:t xml:space="preserve"> be achieved through automation</w:t>
      </w:r>
      <w:r w:rsidR="00042A97" w:rsidRPr="002A08C3">
        <w:rPr>
          <w:sz w:val="24"/>
          <w:szCs w:val="24"/>
          <w:lang w:val="en-US"/>
        </w:rPr>
        <w:t xml:space="preserve">.  Furthermore, </w:t>
      </w:r>
      <w:r w:rsidR="006D765B" w:rsidRPr="002A08C3">
        <w:rPr>
          <w:sz w:val="24"/>
          <w:szCs w:val="24"/>
          <w:lang w:val="en-US"/>
        </w:rPr>
        <w:t xml:space="preserve">by using human resources for the manual movement of inventory, Warehouse management </w:t>
      </w:r>
      <w:r w:rsidR="001062C4" w:rsidRPr="002A08C3">
        <w:rPr>
          <w:sz w:val="24"/>
          <w:szCs w:val="24"/>
          <w:lang w:val="en-US"/>
        </w:rPr>
        <w:t>must</w:t>
      </w:r>
      <w:r w:rsidR="006D765B" w:rsidRPr="002A08C3">
        <w:rPr>
          <w:sz w:val="24"/>
          <w:szCs w:val="24"/>
          <w:lang w:val="en-US"/>
        </w:rPr>
        <w:t xml:space="preserve"> make provision</w:t>
      </w:r>
      <w:r w:rsidR="001062C4" w:rsidRPr="002A08C3">
        <w:rPr>
          <w:sz w:val="24"/>
          <w:szCs w:val="24"/>
          <w:lang w:val="en-US"/>
        </w:rPr>
        <w:t>s</w:t>
      </w:r>
      <w:r w:rsidR="006D765B" w:rsidRPr="002A08C3">
        <w:rPr>
          <w:sz w:val="24"/>
          <w:szCs w:val="24"/>
          <w:lang w:val="en-US"/>
        </w:rPr>
        <w:t xml:space="preserve"> for related </w:t>
      </w:r>
      <w:r w:rsidR="001062C4" w:rsidRPr="002A08C3">
        <w:rPr>
          <w:sz w:val="24"/>
          <w:szCs w:val="24"/>
          <w:lang w:val="en-US"/>
        </w:rPr>
        <w:t>factors</w:t>
      </w:r>
      <w:r w:rsidR="006D765B" w:rsidRPr="002A08C3">
        <w:rPr>
          <w:sz w:val="24"/>
          <w:szCs w:val="24"/>
          <w:lang w:val="en-US"/>
        </w:rPr>
        <w:t xml:space="preserve"> including; contracted working hours and holidays, variable</w:t>
      </w:r>
      <w:r w:rsidR="001062C4" w:rsidRPr="002A08C3">
        <w:rPr>
          <w:sz w:val="24"/>
          <w:szCs w:val="24"/>
          <w:lang w:val="en-US"/>
        </w:rPr>
        <w:t xml:space="preserve"> levels of</w:t>
      </w:r>
      <w:r w:rsidR="006D765B" w:rsidRPr="002A08C3">
        <w:rPr>
          <w:sz w:val="24"/>
          <w:szCs w:val="24"/>
          <w:lang w:val="en-US"/>
        </w:rPr>
        <w:t xml:space="preserve"> output (such as motivation levels), health and safety, and </w:t>
      </w:r>
      <w:r w:rsidR="001062C4" w:rsidRPr="002A08C3">
        <w:rPr>
          <w:sz w:val="24"/>
          <w:szCs w:val="24"/>
          <w:lang w:val="en-US"/>
        </w:rPr>
        <w:t>the control of</w:t>
      </w:r>
      <w:r w:rsidR="006D765B" w:rsidRPr="002A08C3">
        <w:rPr>
          <w:sz w:val="24"/>
          <w:szCs w:val="24"/>
          <w:lang w:val="en-US"/>
        </w:rPr>
        <w:t xml:space="preserve"> working conditions – all of which are overcome through automation</w:t>
      </w:r>
      <w:r w:rsidR="00256491">
        <w:rPr>
          <w:sz w:val="24"/>
          <w:szCs w:val="24"/>
          <w:lang w:val="en-US"/>
        </w:rPr>
        <w:t xml:space="preserve"> to achieved sustained levels of productiv</w:t>
      </w:r>
      <w:bookmarkStart w:id="0" w:name="_GoBack"/>
      <w:bookmarkEnd w:id="0"/>
      <w:r w:rsidR="00256491">
        <w:rPr>
          <w:sz w:val="24"/>
          <w:szCs w:val="24"/>
          <w:lang w:val="en-US"/>
        </w:rPr>
        <w:t>ity and customer satisfaction.</w:t>
      </w:r>
    </w:p>
    <w:sectPr w:rsidR="00517DAD" w:rsidRPr="002A08C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01F0E"/>
    <w:rsid w:val="00042A97"/>
    <w:rsid w:val="001062C4"/>
    <w:rsid w:val="00174CBE"/>
    <w:rsid w:val="00256491"/>
    <w:rsid w:val="002A08C3"/>
    <w:rsid w:val="002B6915"/>
    <w:rsid w:val="00517DAD"/>
    <w:rsid w:val="00601F0E"/>
    <w:rsid w:val="006D765B"/>
    <w:rsid w:val="00AD0725"/>
    <w:rsid w:val="00B53C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6C8E94"/>
  <w15:chartTrackingRefBased/>
  <w15:docId w15:val="{2FE23A18-59AF-46FE-8C7C-680124BF15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5315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060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4063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6073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202</Words>
  <Characters>1157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Walters</dc:creator>
  <cp:keywords/>
  <dc:description/>
  <cp:lastModifiedBy>Daniel Walters</cp:lastModifiedBy>
  <cp:revision>2</cp:revision>
  <dcterms:created xsi:type="dcterms:W3CDTF">2019-04-15T11:53:00Z</dcterms:created>
  <dcterms:modified xsi:type="dcterms:W3CDTF">2019-04-15T11:53:00Z</dcterms:modified>
</cp:coreProperties>
</file>