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1D04D" w14:textId="1A2FD63C" w:rsidR="009B1373" w:rsidRDefault="009B1373">
      <w:r>
        <w:t xml:space="preserve">Name: Samera mehmood </w:t>
      </w:r>
    </w:p>
    <w:p w14:paraId="369D4D27" w14:textId="7B214A89" w:rsidR="009B1373" w:rsidRDefault="009B1373">
      <w:r>
        <w:t>Student number: 2509932</w:t>
      </w:r>
    </w:p>
    <w:p w14:paraId="7D6348D7" w14:textId="69E47D00" w:rsidR="009B1373" w:rsidRDefault="009B1373">
      <w:r>
        <w:t>Health and social care</w:t>
      </w:r>
    </w:p>
    <w:p w14:paraId="670CDFAF" w14:textId="77777777" w:rsidR="009B1373" w:rsidRDefault="009B1373"/>
    <w:p w14:paraId="101B0F78" w14:textId="73C9DF15" w:rsidR="009B1373" w:rsidRDefault="009B1373">
      <w:pPr>
        <w:rPr>
          <w:b/>
          <w:bCs/>
          <w:u w:val="single"/>
        </w:rPr>
      </w:pPr>
      <w:r w:rsidRPr="009B1373">
        <w:rPr>
          <w:b/>
          <w:bCs/>
          <w:u w:val="single"/>
        </w:rPr>
        <w:t xml:space="preserve">Introuduction1.1:  </w:t>
      </w:r>
    </w:p>
    <w:p w14:paraId="2A1E3FF4" w14:textId="54242FFD" w:rsidR="009B1373" w:rsidRDefault="009B1373" w:rsidP="008676F6">
      <w:r>
        <w:t xml:space="preserve">My chosen role I have choose is Care assistance, Care assistance is an important role in health and social care to help elderly and young people with </w:t>
      </w:r>
      <w:proofErr w:type="spellStart"/>
      <w:r>
        <w:t>there</w:t>
      </w:r>
      <w:proofErr w:type="spellEnd"/>
      <w:r>
        <w:t xml:space="preserve"> day to day activities. Care assistance has a various of roles such as, supporting elderly and young people with cooking, cleaning, going to appointments, house chores etc. </w:t>
      </w:r>
      <w:r w:rsidR="008676F6">
        <w:t xml:space="preserve">Care assistance forms the bedrock of any functional health and social care system. Far from being a peripheral service, it encompasses the essential, practical, and emotional support provided to individuals who are unable to manage daily living independently due to age, illness, disability, or </w:t>
      </w:r>
      <w:proofErr w:type="spellStart"/>
      <w:proofErr w:type="gramStart"/>
      <w:r w:rsidR="008676F6">
        <w:t>injury.Fundamentally</w:t>
      </w:r>
      <w:proofErr w:type="spellEnd"/>
      <w:proofErr w:type="gramEnd"/>
      <w:r w:rsidR="008676F6">
        <w:t>, care assistance ensures safety and manages essential daily needs. These practical tasks, often referred to as Activities of Daily Living (ADLs) and Instrumental Activities of Daily Living (IADLs), include personal hygiene, feeding, mobility assistance, medication management, and light domestic duties.</w:t>
      </w:r>
    </w:p>
    <w:p w14:paraId="60DE706F" w14:textId="77777777" w:rsidR="008676F6" w:rsidRDefault="008676F6" w:rsidP="008676F6"/>
    <w:p w14:paraId="2E0E0758" w14:textId="43367F17" w:rsidR="008676F6" w:rsidRDefault="008676F6" w:rsidP="008676F6">
      <w:proofErr w:type="gramStart"/>
      <w:r w:rsidRPr="008676F6">
        <w:rPr>
          <w:b/>
          <w:bCs/>
          <w:u w:val="single"/>
        </w:rPr>
        <w:t>The ”Road</w:t>
      </w:r>
      <w:proofErr w:type="gramEnd"/>
      <w:r w:rsidRPr="008676F6">
        <w:rPr>
          <w:b/>
          <w:bCs/>
          <w:u w:val="single"/>
        </w:rPr>
        <w:t xml:space="preserve"> Map</w:t>
      </w:r>
      <w:proofErr w:type="gramStart"/>
      <w:r w:rsidRPr="008676F6">
        <w:rPr>
          <w:b/>
          <w:bCs/>
          <w:u w:val="single"/>
        </w:rPr>
        <w:t>” :</w:t>
      </w:r>
      <w:proofErr w:type="gramEnd"/>
      <w:r>
        <w:t xml:space="preserve"> The first critical juncture on this roadmap involves establishing a robust framework for workforce development. Care assistance often suffers from high turnover rates and perception issues, leading to shortages of skilled personnel. The roadmap must prioritize professionalizing the role of the care assistant. This begins with standardized, accredited training programs that move beyond basic task completion. For instance, training should incorporate modules on empathetic communication, dementia care, infection control, and mental health first aid. A crucial navigational point on this map concerns person </w:t>
      </w:r>
      <w:proofErr w:type="spellStart"/>
      <w:r>
        <w:t>centered</w:t>
      </w:r>
      <w:proofErr w:type="spellEnd"/>
      <w:r>
        <w:t xml:space="preserve"> care planning. Effective assistance is not about applying a generic checklist; it is about understanding and </w:t>
      </w:r>
      <w:proofErr w:type="spellStart"/>
      <w:r>
        <w:t>honoring</w:t>
      </w:r>
      <w:proofErr w:type="spellEnd"/>
      <w:r>
        <w:t xml:space="preserve"> the unique identity and autonomy of the individual receiving support. The road map must mandate a collaborative planning process involving the care recipient, their family, and the assigned care team.</w:t>
      </w:r>
    </w:p>
    <w:p w14:paraId="1E503D47" w14:textId="77777777" w:rsidR="008676F6" w:rsidRDefault="008676F6" w:rsidP="008676F6"/>
    <w:p w14:paraId="78A3F04B" w14:textId="146699FC" w:rsidR="008676F6" w:rsidRDefault="008676F6" w:rsidP="008676F6">
      <w:pPr>
        <w:rPr>
          <w:b/>
          <w:bCs/>
          <w:u w:val="single"/>
        </w:rPr>
      </w:pPr>
      <w:r w:rsidRPr="008676F6">
        <w:rPr>
          <w:b/>
          <w:bCs/>
          <w:u w:val="single"/>
        </w:rPr>
        <w:t>1.2:</w:t>
      </w:r>
    </w:p>
    <w:p w14:paraId="670E3724" w14:textId="77777777" w:rsidR="008676F6" w:rsidRDefault="008676F6" w:rsidP="008676F6">
      <w:pPr>
        <w:rPr>
          <w:b/>
          <w:bCs/>
          <w:u w:val="single"/>
        </w:rPr>
      </w:pPr>
    </w:p>
    <w:p w14:paraId="695F0604" w14:textId="763B621D" w:rsidR="008676F6" w:rsidRDefault="008676F6" w:rsidP="008676F6">
      <w:r>
        <w:rPr>
          <w:b/>
          <w:bCs/>
          <w:u w:val="single"/>
        </w:rPr>
        <w:t xml:space="preserve">What duties do people in Care assistance perform: </w:t>
      </w:r>
      <w:r>
        <w:t xml:space="preserve">Care assistance is a profession deeply rooted in empathy, practical skill, and unwavering dedication to supporting individuals who require help with daily living activities. These dedicated professionals, often referred to as caregivers, home health aides, or personal care assistants, perform </w:t>
      </w:r>
      <w:r>
        <w:lastRenderedPageBreak/>
        <w:t xml:space="preserve">a wide spectrum of duties that extend far beyond simple tasks. Their role is crucial in enabling vulnerable populations, including the elderly, those with disabilities, or individuals recovering from illness, to maintain dignity, independence, and an acceptable quality of life within their own environments or in specialized facilities. </w:t>
      </w:r>
      <w:proofErr w:type="gramStart"/>
      <w:r>
        <w:t>Also</w:t>
      </w:r>
      <w:proofErr w:type="gramEnd"/>
      <w:r>
        <w:t xml:space="preserve"> the duties you will perform is personal care, cooking, cleaning, taking them out, medication etc. </w:t>
      </w:r>
      <w:r w:rsidRPr="008676F6">
        <w:t>The core responsibilities of care assistants generally fall into several distinct yet interconnected categories: personal care, instrumental support, emotional and social engagement, and health monitoring. Personal care forms the foundation of many roles. This involves assisting clients with fundamental activities of daily living (ADLs) such as bathing, dressing, grooming, toileting, and mobility.</w:t>
      </w:r>
    </w:p>
    <w:p w14:paraId="4D2132C0" w14:textId="77777777" w:rsidR="008676F6" w:rsidRDefault="008676F6" w:rsidP="008676F6"/>
    <w:p w14:paraId="053E1E63" w14:textId="2E4E6B38" w:rsidR="008676F6" w:rsidRDefault="008676F6" w:rsidP="008676F6">
      <w:pPr>
        <w:rPr>
          <w:b/>
          <w:bCs/>
          <w:u w:val="single"/>
        </w:rPr>
      </w:pPr>
      <w:r w:rsidRPr="008676F6">
        <w:rPr>
          <w:b/>
          <w:bCs/>
          <w:u w:val="single"/>
        </w:rPr>
        <w:t xml:space="preserve">What is the most important duty of Care assistance: </w:t>
      </w:r>
    </w:p>
    <w:p w14:paraId="0BC3DB44" w14:textId="77777777" w:rsidR="008676F6" w:rsidRDefault="008676F6" w:rsidP="008676F6">
      <w:pPr>
        <w:rPr>
          <w:b/>
          <w:bCs/>
          <w:u w:val="single"/>
        </w:rPr>
      </w:pPr>
    </w:p>
    <w:p w14:paraId="4F652BD0" w14:textId="1272B41F" w:rsidR="0066416F" w:rsidRDefault="008676F6" w:rsidP="0066416F">
      <w:r>
        <w:t>Dignity is the intrinsic worth of every human being, a quality that remains intact regardless of their dependency level. Autonomy, conversely, is the right of that individual to make choices about their own life, even when those choices might seem suboptimal to the caregiver. When these two principles are compromised, the care provided, however competent technically, fails its most critical objective.</w:t>
      </w:r>
      <w:r w:rsidR="0066416F">
        <w:t xml:space="preserve"> Secondly, upholding autonomy requires navigating the complex intersection of self-determination and safety. This is perhaps the most challenging aspect of care. A competent adult has the right to refuse treatment or decline certain activities, even if that refusal poses a moderate risk. Prompting wellbeing, following policy and procedures, conducting risk assessments, reporting concerns, respecting one another.</w:t>
      </w:r>
    </w:p>
    <w:p w14:paraId="7C901846" w14:textId="77777777" w:rsidR="0066416F" w:rsidRDefault="0066416F" w:rsidP="0066416F"/>
    <w:p w14:paraId="0621D916" w14:textId="77777777" w:rsidR="0066416F" w:rsidRDefault="0066416F" w:rsidP="0066416F"/>
    <w:p w14:paraId="03128278" w14:textId="57048657" w:rsidR="0066416F" w:rsidRDefault="0066416F" w:rsidP="0066416F">
      <w:pPr>
        <w:rPr>
          <w:b/>
          <w:bCs/>
          <w:u w:val="single"/>
        </w:rPr>
      </w:pPr>
      <w:r w:rsidRPr="0066416F">
        <w:rPr>
          <w:b/>
          <w:bCs/>
          <w:u w:val="single"/>
        </w:rPr>
        <w:t xml:space="preserve">Skills needed to perform role of care assistance: </w:t>
      </w:r>
    </w:p>
    <w:p w14:paraId="42565E02" w14:textId="77777777" w:rsidR="0066416F" w:rsidRDefault="0066416F" w:rsidP="0066416F">
      <w:pPr>
        <w:rPr>
          <w:b/>
          <w:bCs/>
          <w:u w:val="single"/>
        </w:rPr>
      </w:pPr>
    </w:p>
    <w:p w14:paraId="5D27EF54" w14:textId="36BDE827" w:rsidR="0066416F" w:rsidRDefault="0066416F" w:rsidP="0066416F">
      <w:r>
        <w:t xml:space="preserve">The skills you will need to perform as a care </w:t>
      </w:r>
      <w:proofErr w:type="gramStart"/>
      <w:r>
        <w:t>assistance</w:t>
      </w:r>
      <w:proofErr w:type="gramEnd"/>
      <w:r>
        <w:t xml:space="preserve"> are </w:t>
      </w:r>
      <w:proofErr w:type="gramStart"/>
      <w:r>
        <w:t>Technical</w:t>
      </w:r>
      <w:proofErr w:type="gramEnd"/>
      <w:r>
        <w:t xml:space="preserve"> skills, soft skills, personal care, specialist support. These skills will be used in your </w:t>
      </w:r>
      <w:proofErr w:type="gramStart"/>
      <w:r>
        <w:t>day to day</w:t>
      </w:r>
      <w:proofErr w:type="gramEnd"/>
      <w:r>
        <w:t xml:space="preserve"> </w:t>
      </w:r>
      <w:proofErr w:type="gramStart"/>
      <w:r>
        <w:t>activities  as</w:t>
      </w:r>
      <w:proofErr w:type="gramEnd"/>
      <w:r>
        <w:t xml:space="preserve"> a care </w:t>
      </w:r>
      <w:proofErr w:type="gramStart"/>
      <w:r>
        <w:t>assistance</w:t>
      </w:r>
      <w:proofErr w:type="gramEnd"/>
      <w:r>
        <w:t xml:space="preserve">. </w:t>
      </w:r>
      <w:proofErr w:type="gramStart"/>
      <w:r>
        <w:t>A care assistance</w:t>
      </w:r>
      <w:proofErr w:type="gramEnd"/>
      <w:r>
        <w:t xml:space="preserve"> needs to be up on there feet all day helping young and elderly people with there day to day activities moving around in </w:t>
      </w:r>
      <w:proofErr w:type="spellStart"/>
      <w:proofErr w:type="gramStart"/>
      <w:r>
        <w:t>there</w:t>
      </w:r>
      <w:proofErr w:type="gramEnd"/>
      <w:r>
        <w:t xml:space="preserve"> own</w:t>
      </w:r>
      <w:proofErr w:type="spellEnd"/>
      <w:r>
        <w:t xml:space="preserve"> comfort zone.</w:t>
      </w:r>
    </w:p>
    <w:p w14:paraId="7CC12640" w14:textId="77777777" w:rsidR="0066416F" w:rsidRPr="0066416F" w:rsidRDefault="0066416F" w:rsidP="0066416F">
      <w:pPr>
        <w:rPr>
          <w:b/>
          <w:bCs/>
          <w:u w:val="single"/>
        </w:rPr>
      </w:pPr>
    </w:p>
    <w:p w14:paraId="3443BB5F" w14:textId="6BCB3856" w:rsidR="0066416F" w:rsidRDefault="0066416F" w:rsidP="0066416F">
      <w:pPr>
        <w:rPr>
          <w:b/>
          <w:bCs/>
          <w:u w:val="single"/>
        </w:rPr>
      </w:pPr>
      <w:r w:rsidRPr="0066416F">
        <w:rPr>
          <w:b/>
          <w:bCs/>
          <w:u w:val="single"/>
        </w:rPr>
        <w:t>1.3</w:t>
      </w:r>
    </w:p>
    <w:p w14:paraId="3AD6FBED" w14:textId="77777777" w:rsidR="0066416F" w:rsidRDefault="0066416F" w:rsidP="0066416F">
      <w:pPr>
        <w:rPr>
          <w:b/>
          <w:bCs/>
          <w:u w:val="single"/>
        </w:rPr>
      </w:pPr>
    </w:p>
    <w:p w14:paraId="56044361" w14:textId="65755B5A" w:rsidR="0066416F" w:rsidRDefault="006C0287" w:rsidP="0066416F">
      <w:pPr>
        <w:rPr>
          <w:b/>
          <w:bCs/>
          <w:u w:val="single"/>
        </w:rPr>
      </w:pPr>
      <w:r>
        <w:rPr>
          <w:b/>
          <w:bCs/>
          <w:u w:val="single"/>
        </w:rPr>
        <w:lastRenderedPageBreak/>
        <w:t xml:space="preserve">3 important skills about care worker: </w:t>
      </w:r>
    </w:p>
    <w:p w14:paraId="12AC9DB3" w14:textId="77777777" w:rsidR="006C0287" w:rsidRDefault="006C0287" w:rsidP="0066416F">
      <w:pPr>
        <w:rPr>
          <w:b/>
          <w:bCs/>
          <w:u w:val="single"/>
        </w:rPr>
      </w:pPr>
    </w:p>
    <w:p w14:paraId="1B8C0695" w14:textId="77777777" w:rsidR="00393637" w:rsidRDefault="006C0287" w:rsidP="008676F6">
      <w:r>
        <w:t xml:space="preserve">The 3 main skills a care worker needs </w:t>
      </w:r>
      <w:proofErr w:type="gramStart"/>
      <w:r>
        <w:t>is</w:t>
      </w:r>
      <w:proofErr w:type="gramEnd"/>
      <w:r>
        <w:t xml:space="preserve"> empathy, communication and problem solving. Communication is important because it shows how you communicate with your client and how you will be responding to them. Problem solving is also important because if you become in </w:t>
      </w:r>
      <w:proofErr w:type="gramStart"/>
      <w:r>
        <w:t>a</w:t>
      </w:r>
      <w:proofErr w:type="gramEnd"/>
      <w:r>
        <w:t xml:space="preserve"> issue or problem you would know to work as a team to solve the issue </w:t>
      </w:r>
      <w:proofErr w:type="gramStart"/>
      <w:r>
        <w:t>your</w:t>
      </w:r>
      <w:proofErr w:type="gramEnd"/>
      <w:r>
        <w:t xml:space="preserve"> in or ask for help from someone. Empathy is important because your client can share how they are feeling with you and it gives you the ability to understand what is going on with your client </w:t>
      </w:r>
      <w:proofErr w:type="gramStart"/>
      <w:r w:rsidR="00393637">
        <w:t>Aswell, and</w:t>
      </w:r>
      <w:proofErr w:type="gramEnd"/>
      <w:r w:rsidR="00393637">
        <w:t xml:space="preserve"> get a better understanding. </w:t>
      </w:r>
    </w:p>
    <w:p w14:paraId="24889585" w14:textId="77777777" w:rsidR="00393637" w:rsidRDefault="00393637" w:rsidP="008676F6"/>
    <w:p w14:paraId="14257AF9" w14:textId="18215B95" w:rsidR="006C0287" w:rsidRDefault="00393637" w:rsidP="008676F6">
      <w:pPr>
        <w:rPr>
          <w:b/>
          <w:bCs/>
          <w:u w:val="single"/>
        </w:rPr>
      </w:pPr>
      <w:r w:rsidRPr="00393637">
        <w:rPr>
          <w:b/>
          <w:bCs/>
          <w:u w:val="single"/>
        </w:rPr>
        <w:t xml:space="preserve">How do care assistance skills help staff: </w:t>
      </w:r>
      <w:r w:rsidR="006C0287" w:rsidRPr="00393637">
        <w:rPr>
          <w:b/>
          <w:bCs/>
          <w:u w:val="single"/>
        </w:rPr>
        <w:t xml:space="preserve"> </w:t>
      </w:r>
      <w:r>
        <w:rPr>
          <w:b/>
          <w:bCs/>
          <w:u w:val="single"/>
        </w:rPr>
        <w:t xml:space="preserve"> </w:t>
      </w:r>
    </w:p>
    <w:p w14:paraId="2318B508" w14:textId="77777777" w:rsidR="00393637" w:rsidRDefault="00393637" w:rsidP="008676F6">
      <w:pPr>
        <w:rPr>
          <w:b/>
          <w:bCs/>
          <w:u w:val="single"/>
        </w:rPr>
      </w:pPr>
    </w:p>
    <w:p w14:paraId="34661394" w14:textId="0D15A6D6" w:rsidR="00393637" w:rsidRDefault="00281CCE" w:rsidP="00281CCE">
      <w:r>
        <w:t>One of the most immediate benefits of strong care assistance skills is the enhancement of professional effectiveness.</w:t>
      </w:r>
      <w:r w:rsidRPr="00281CCE">
        <w:t xml:space="preserve"> These are not merely technical competencies related to personal hygiene or mobility support; they encompass a sophisticated blend of emotional intelligence, communication prowess, and professional dedication.</w:t>
      </w:r>
      <w:r>
        <w:t xml:space="preserve"> </w:t>
      </w:r>
      <w:r>
        <w:t>Furthermore, care assistance skills are powerful tools for mitigating workplace stress and preventing burnout. Working in demanding care environments often exposes staff to emotionally taxing situations. Skills like boundary setting, emotional regulation, and professional detachment, while seemingly simple, are vital for maintaining mental health</w:t>
      </w:r>
      <w:r>
        <w:t xml:space="preserve">. </w:t>
      </w:r>
      <w:r w:rsidRPr="00281CCE">
        <w:t>Effective care assistants are excellent communicators who can accurately and succinctly report observations, advocate for their clients’ needs, and follow complex care plans. For example, when a care assistant notices a change in a client’s eating habits, the ability to articulate this observation clearly to a supervising nurse using appropriate terminology ensures that the clinical team can intervene promptly.</w:t>
      </w:r>
    </w:p>
    <w:p w14:paraId="23FB4943" w14:textId="77777777" w:rsidR="00281CCE" w:rsidRDefault="00281CCE" w:rsidP="00281CCE"/>
    <w:p w14:paraId="1137C060" w14:textId="3F578E6C" w:rsidR="00281CCE" w:rsidRDefault="00281CCE" w:rsidP="00281CCE">
      <w:pPr>
        <w:rPr>
          <w:b/>
          <w:bCs/>
          <w:u w:val="single"/>
        </w:rPr>
      </w:pPr>
      <w:r w:rsidRPr="00281CCE">
        <w:rPr>
          <w:b/>
          <w:bCs/>
          <w:u w:val="single"/>
        </w:rPr>
        <w:t>What could happen if someone does not have these skills how could this impact their job</w:t>
      </w:r>
      <w:r w:rsidRPr="00281CCE">
        <w:rPr>
          <w:b/>
          <w:bCs/>
          <w:u w:val="single"/>
        </w:rPr>
        <w:t>:</w:t>
      </w:r>
      <w:r>
        <w:rPr>
          <w:b/>
          <w:bCs/>
          <w:u w:val="single"/>
        </w:rPr>
        <w:t xml:space="preserve">  </w:t>
      </w:r>
    </w:p>
    <w:p w14:paraId="1455BB49" w14:textId="77777777" w:rsidR="00281CCE" w:rsidRDefault="00281CCE" w:rsidP="00281CCE">
      <w:pPr>
        <w:rPr>
          <w:b/>
          <w:bCs/>
          <w:u w:val="single"/>
        </w:rPr>
      </w:pPr>
    </w:p>
    <w:p w14:paraId="3E81F97A" w14:textId="4202360D" w:rsidR="00281CCE" w:rsidRDefault="00281CCE" w:rsidP="00281CCE">
      <w:r>
        <w:t xml:space="preserve">If someone does not have the skills that can lead to disengaged work force, Employee </w:t>
      </w:r>
      <w:r w:rsidR="00FB705A">
        <w:t>attrition</w:t>
      </w:r>
      <w:r>
        <w:t xml:space="preserve">, </w:t>
      </w:r>
      <w:r w:rsidR="00FB705A">
        <w:t>impact on team performance.</w:t>
      </w:r>
      <w:r w:rsidR="00FB705A" w:rsidRPr="00FB705A">
        <w:t xml:space="preserve"> In almost every sector, employers prioritize candidates who demonstrate strong communication and teamwork abilities.</w:t>
      </w:r>
      <w:r w:rsidR="00FB705A">
        <w:t xml:space="preserve"> </w:t>
      </w:r>
      <w:r w:rsidR="00FB705A" w:rsidRPr="00FB705A">
        <w:t xml:space="preserve">Furthermore, within any established role, the absence of critical thinking and problem-solving skills rapidly becomes a liability. Workplaces are dynamic environments characterized by unexpected challenges, process changes, and the need to adapt quickly. An employee who relies solely on following prescribed steps without the ability </w:t>
      </w:r>
      <w:r w:rsidR="00FB705A" w:rsidRPr="00FB705A">
        <w:lastRenderedPageBreak/>
        <w:t xml:space="preserve">to </w:t>
      </w:r>
      <w:proofErr w:type="spellStart"/>
      <w:r w:rsidR="00FB705A" w:rsidRPr="00FB705A">
        <w:t>analyze</w:t>
      </w:r>
      <w:proofErr w:type="spellEnd"/>
      <w:r w:rsidR="00FB705A" w:rsidRPr="00FB705A">
        <w:t xml:space="preserve"> a novel situation, diagnose root causes, or develop creative solutions will invariably struggle when faced with ambiguity.</w:t>
      </w:r>
      <w:r w:rsidR="00FB705A">
        <w:t xml:space="preserve"> </w:t>
      </w:r>
      <w:r w:rsidR="00FB705A" w:rsidRPr="00FB705A">
        <w:t>When an individual lacks these essential skills, the impact on their professional life can be profound, creating barriers to entry, hindering advancement, and ultimately compromising job security.</w:t>
      </w:r>
      <w:r w:rsidR="00FB705A">
        <w:t xml:space="preserve"> </w:t>
      </w:r>
    </w:p>
    <w:p w14:paraId="2C4C78BB" w14:textId="77777777" w:rsidR="00FB705A" w:rsidRDefault="00FB705A" w:rsidP="00281CCE"/>
    <w:p w14:paraId="4A72CA22" w14:textId="61162624" w:rsidR="00FB705A" w:rsidRDefault="00FB705A" w:rsidP="00281CCE">
      <w:pPr>
        <w:rPr>
          <w:b/>
          <w:bCs/>
          <w:u w:val="single"/>
        </w:rPr>
      </w:pPr>
      <w:r w:rsidRPr="00FB705A">
        <w:rPr>
          <w:b/>
          <w:bCs/>
          <w:u w:val="single"/>
        </w:rPr>
        <w:t>1.4</w:t>
      </w:r>
      <w:r>
        <w:rPr>
          <w:b/>
          <w:bCs/>
          <w:u w:val="single"/>
        </w:rPr>
        <w:t>:</w:t>
      </w:r>
    </w:p>
    <w:p w14:paraId="173F44F9" w14:textId="77777777" w:rsidR="00FB705A" w:rsidRDefault="00FB705A" w:rsidP="00281CCE">
      <w:pPr>
        <w:rPr>
          <w:b/>
          <w:bCs/>
          <w:u w:val="single"/>
        </w:rPr>
      </w:pPr>
    </w:p>
    <w:p w14:paraId="61004C82" w14:textId="025D8B18" w:rsidR="00C65100" w:rsidRDefault="00C65100" w:rsidP="00281CCE">
      <w:pPr>
        <w:rPr>
          <w:b/>
          <w:bCs/>
          <w:u w:val="single"/>
        </w:rPr>
      </w:pPr>
      <w:r w:rsidRPr="00C65100">
        <w:rPr>
          <w:b/>
          <w:bCs/>
          <w:u w:val="single"/>
        </w:rPr>
        <w:t>why did you choose the strategies care assistance</w:t>
      </w:r>
      <w:r>
        <w:rPr>
          <w:b/>
          <w:bCs/>
          <w:u w:val="single"/>
        </w:rPr>
        <w:t>:</w:t>
      </w:r>
    </w:p>
    <w:p w14:paraId="7C2245C8" w14:textId="77777777" w:rsidR="00C65100" w:rsidRDefault="00C65100" w:rsidP="00281CCE">
      <w:pPr>
        <w:rPr>
          <w:b/>
          <w:bCs/>
          <w:u w:val="single"/>
        </w:rPr>
      </w:pPr>
    </w:p>
    <w:p w14:paraId="19D7AA38" w14:textId="541EEAFA" w:rsidR="00C65100" w:rsidRDefault="00C65100" w:rsidP="00281CCE">
      <w:r w:rsidRPr="00C65100">
        <w:t xml:space="preserve">The field of care assistance is fundamentally </w:t>
      </w:r>
      <w:proofErr w:type="spellStart"/>
      <w:r w:rsidRPr="00C65100">
        <w:t>centered</w:t>
      </w:r>
      <w:proofErr w:type="spellEnd"/>
      <w:r w:rsidRPr="00C65100">
        <w:t xml:space="preserve"> on improving the quality of life for individuals facing health challenges, dependency, or social isolation. Choosing the right strategies in this dynamic environment is not a matter of arbitrary selection but a thoughtful, evidence-based process designed to meet unique human needs effectively.</w:t>
      </w:r>
      <w:r>
        <w:t xml:space="preserve"> </w:t>
      </w:r>
      <w:r w:rsidRPr="00C65100">
        <w:t>Furthermore, the selected strategies prioritize a holistic view of well-being, moving beyond purely physical assistance. Effective care acknowledges that health encompasses physical, emotional, social, and spiritual dimensions.</w:t>
      </w:r>
    </w:p>
    <w:p w14:paraId="23D546A2" w14:textId="77777777" w:rsidR="00F32DE7" w:rsidRDefault="00F32DE7" w:rsidP="00281CCE"/>
    <w:p w14:paraId="47F3D719" w14:textId="5F21305C" w:rsidR="00F32DE7" w:rsidRPr="00F32DE7" w:rsidRDefault="00F32DE7" w:rsidP="00281CCE">
      <w:pPr>
        <w:rPr>
          <w:b/>
          <w:bCs/>
          <w:u w:val="single"/>
        </w:rPr>
      </w:pPr>
      <w:r w:rsidRPr="00F32DE7">
        <w:rPr>
          <w:b/>
          <w:bCs/>
          <w:u w:val="single"/>
        </w:rPr>
        <w:t xml:space="preserve">What are the three useful strategies that help improve the skills: </w:t>
      </w:r>
    </w:p>
    <w:p w14:paraId="1CADC67B" w14:textId="77777777" w:rsidR="00FB705A" w:rsidRDefault="00FB705A" w:rsidP="00281CCE">
      <w:pPr>
        <w:rPr>
          <w:b/>
          <w:bCs/>
          <w:u w:val="single"/>
        </w:rPr>
      </w:pPr>
    </w:p>
    <w:p w14:paraId="19D98696" w14:textId="1727F907" w:rsidR="00F32DE7" w:rsidRDefault="00F32DE7" w:rsidP="00281CCE">
      <w:r w:rsidRPr="00F32DE7">
        <w:t>The first crucial strategy for improving care assistance skills is the consistent implementation of structured reflective practice.</w:t>
      </w:r>
      <w:r>
        <w:t xml:space="preserve"> </w:t>
      </w:r>
      <w:r w:rsidRPr="00F32DE7">
        <w:t>A care assistant might reflect on a difficult interaction with a resident who was resistant to bathing.</w:t>
      </w:r>
      <w:r>
        <w:t xml:space="preserve"> </w:t>
      </w:r>
    </w:p>
    <w:p w14:paraId="745EB47B" w14:textId="77777777" w:rsidR="00F32DE7" w:rsidRDefault="00F32DE7" w:rsidP="00281CCE"/>
    <w:p w14:paraId="35949B8F" w14:textId="0FC9C8B4" w:rsidR="00F32DE7" w:rsidRDefault="00F32DE7" w:rsidP="00281CCE">
      <w:pPr>
        <w:rPr>
          <w:b/>
          <w:bCs/>
          <w:u w:val="single"/>
        </w:rPr>
      </w:pPr>
      <w:r w:rsidRPr="00F32DE7">
        <w:rPr>
          <w:b/>
          <w:bCs/>
          <w:u w:val="single"/>
        </w:rPr>
        <w:t xml:space="preserve">How do they work strategies: </w:t>
      </w:r>
    </w:p>
    <w:p w14:paraId="7017BA82" w14:textId="77777777" w:rsidR="00F32DE7" w:rsidRDefault="00F32DE7" w:rsidP="00F32DE7">
      <w:pPr>
        <w:rPr>
          <w:b/>
          <w:bCs/>
          <w:u w:val="single"/>
        </w:rPr>
      </w:pPr>
    </w:p>
    <w:p w14:paraId="3EB406C7" w14:textId="02CF91C4" w:rsidR="00F32DE7" w:rsidRDefault="00F32DE7" w:rsidP="00F32DE7">
      <w:r>
        <w:t>At the foundation of effective care assistance lies the principle of Person-</w:t>
      </w:r>
      <w:proofErr w:type="spellStart"/>
      <w:r>
        <w:t>Centered</w:t>
      </w:r>
      <w:proofErr w:type="spellEnd"/>
      <w:r>
        <w:t xml:space="preserve"> Care (PCC). This strategy fundamentally shifts the focus from the condition or the institution's schedule to the individual's preferences, values, and goals.</w:t>
      </w:r>
    </w:p>
    <w:p w14:paraId="10D50F0B" w14:textId="77777777" w:rsidR="00F32DE7" w:rsidRDefault="00F32DE7" w:rsidP="00F32DE7"/>
    <w:p w14:paraId="43ADBDBA" w14:textId="2C723957" w:rsidR="00F32DE7" w:rsidRDefault="00F32DE7" w:rsidP="00F32DE7">
      <w:pPr>
        <w:rPr>
          <w:b/>
          <w:bCs/>
          <w:u w:val="single"/>
        </w:rPr>
      </w:pPr>
      <w:r w:rsidRPr="00F32DE7">
        <w:rPr>
          <w:b/>
          <w:bCs/>
          <w:u w:val="single"/>
        </w:rPr>
        <w:t>1.5</w:t>
      </w:r>
    </w:p>
    <w:p w14:paraId="17EFC422" w14:textId="487AC8E4" w:rsidR="00F32DE7" w:rsidRDefault="00F32DE7" w:rsidP="00F32DE7">
      <w:pPr>
        <w:rPr>
          <w:b/>
          <w:bCs/>
          <w:u w:val="single"/>
        </w:rPr>
      </w:pPr>
      <w:r>
        <w:rPr>
          <w:b/>
          <w:bCs/>
          <w:u w:val="single"/>
        </w:rPr>
        <w:t>Reference</w:t>
      </w:r>
      <w:r w:rsidR="006A155A">
        <w:rPr>
          <w:b/>
          <w:bCs/>
          <w:u w:val="single"/>
        </w:rPr>
        <w:t>:</w:t>
      </w:r>
    </w:p>
    <w:p w14:paraId="3BEA8D68" w14:textId="77777777" w:rsidR="006A155A" w:rsidRDefault="006A155A" w:rsidP="00F32DE7">
      <w:pPr>
        <w:rPr>
          <w:b/>
          <w:bCs/>
          <w:u w:val="single"/>
        </w:rPr>
      </w:pPr>
    </w:p>
    <w:p w14:paraId="1349238D" w14:textId="2F0B8884" w:rsidR="006A155A" w:rsidRDefault="006A155A" w:rsidP="00F32DE7">
      <w:hyperlink r:id="rId4" w:history="1">
        <w:r w:rsidRPr="001E3F72">
          <w:rPr>
            <w:rStyle w:val="Hyperlink"/>
          </w:rPr>
          <w:t>https://www.nhs.uk/social-care-and-support/</w:t>
        </w:r>
      </w:hyperlink>
    </w:p>
    <w:p w14:paraId="66B5FF5D" w14:textId="77777777" w:rsidR="006A155A" w:rsidRDefault="006A155A" w:rsidP="00F32DE7"/>
    <w:p w14:paraId="34A293E5" w14:textId="0B69D3A9" w:rsidR="006A155A" w:rsidRDefault="006A155A" w:rsidP="00F32DE7">
      <w:hyperlink r:id="rId5" w:history="1">
        <w:r w:rsidRPr="001E3F72">
          <w:rPr>
            <w:rStyle w:val="Hyperlink"/>
          </w:rPr>
          <w:t>https://www.bing.com/search?q=health%20care%20assistance%20information%20health%20and%20social%20care%20nhs&amp;qs=n&amp;form=QBRE&amp;sp=-1&amp;ghc=1&amp;lq=0&amp;pq=health%20care%20assistance%20information%20health%20and%20social%20care%20nhs&amp;sc=12-61&amp;sk=&amp;cvid=2A2076F9465944DBA90A0C4B52A588FD</w:t>
        </w:r>
      </w:hyperlink>
    </w:p>
    <w:p w14:paraId="1A08B5CB" w14:textId="77777777" w:rsidR="006A155A" w:rsidRPr="006A155A" w:rsidRDefault="006A155A" w:rsidP="00F32DE7"/>
    <w:p w14:paraId="106D9F50" w14:textId="77777777" w:rsidR="00F32DE7" w:rsidRPr="00F32DE7" w:rsidRDefault="00F32DE7" w:rsidP="00281CCE"/>
    <w:sectPr w:rsidR="00F32DE7" w:rsidRPr="00F32D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373"/>
    <w:rsid w:val="00281CCE"/>
    <w:rsid w:val="00393637"/>
    <w:rsid w:val="0066416F"/>
    <w:rsid w:val="006A155A"/>
    <w:rsid w:val="006C0287"/>
    <w:rsid w:val="008676F6"/>
    <w:rsid w:val="009B1373"/>
    <w:rsid w:val="009B5ECE"/>
    <w:rsid w:val="00C65100"/>
    <w:rsid w:val="00F259C7"/>
    <w:rsid w:val="00F32DE7"/>
    <w:rsid w:val="00FB7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F15A5"/>
  <w15:chartTrackingRefBased/>
  <w15:docId w15:val="{E66E969B-96BD-4A03-8CD2-1098B385A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3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3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3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3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3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3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73"/>
    <w:rPr>
      <w:rFonts w:eastAsiaTheme="majorEastAsia" w:cstheme="majorBidi"/>
      <w:color w:val="272727" w:themeColor="text1" w:themeTint="D8"/>
    </w:rPr>
  </w:style>
  <w:style w:type="paragraph" w:styleId="Title">
    <w:name w:val="Title"/>
    <w:basedOn w:val="Normal"/>
    <w:next w:val="Normal"/>
    <w:link w:val="TitleChar"/>
    <w:uiPriority w:val="10"/>
    <w:qFormat/>
    <w:rsid w:val="009B13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73"/>
    <w:pPr>
      <w:spacing w:before="160"/>
      <w:jc w:val="center"/>
    </w:pPr>
    <w:rPr>
      <w:i/>
      <w:iCs/>
      <w:color w:val="404040" w:themeColor="text1" w:themeTint="BF"/>
    </w:rPr>
  </w:style>
  <w:style w:type="character" w:customStyle="1" w:styleId="QuoteChar">
    <w:name w:val="Quote Char"/>
    <w:basedOn w:val="DefaultParagraphFont"/>
    <w:link w:val="Quote"/>
    <w:uiPriority w:val="29"/>
    <w:rsid w:val="009B1373"/>
    <w:rPr>
      <w:i/>
      <w:iCs/>
      <w:color w:val="404040" w:themeColor="text1" w:themeTint="BF"/>
    </w:rPr>
  </w:style>
  <w:style w:type="paragraph" w:styleId="ListParagraph">
    <w:name w:val="List Paragraph"/>
    <w:basedOn w:val="Normal"/>
    <w:uiPriority w:val="34"/>
    <w:qFormat/>
    <w:rsid w:val="009B1373"/>
    <w:pPr>
      <w:ind w:left="720"/>
      <w:contextualSpacing/>
    </w:pPr>
  </w:style>
  <w:style w:type="character" w:styleId="IntenseEmphasis">
    <w:name w:val="Intense Emphasis"/>
    <w:basedOn w:val="DefaultParagraphFont"/>
    <w:uiPriority w:val="21"/>
    <w:qFormat/>
    <w:rsid w:val="009B1373"/>
    <w:rPr>
      <w:i/>
      <w:iCs/>
      <w:color w:val="0F4761" w:themeColor="accent1" w:themeShade="BF"/>
    </w:rPr>
  </w:style>
  <w:style w:type="paragraph" w:styleId="IntenseQuote">
    <w:name w:val="Intense Quote"/>
    <w:basedOn w:val="Normal"/>
    <w:next w:val="Normal"/>
    <w:link w:val="IntenseQuoteChar"/>
    <w:uiPriority w:val="30"/>
    <w:qFormat/>
    <w:rsid w:val="009B13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73"/>
    <w:rPr>
      <w:i/>
      <w:iCs/>
      <w:color w:val="0F4761" w:themeColor="accent1" w:themeShade="BF"/>
    </w:rPr>
  </w:style>
  <w:style w:type="character" w:styleId="IntenseReference">
    <w:name w:val="Intense Reference"/>
    <w:basedOn w:val="DefaultParagraphFont"/>
    <w:uiPriority w:val="32"/>
    <w:qFormat/>
    <w:rsid w:val="009B1373"/>
    <w:rPr>
      <w:b/>
      <w:bCs/>
      <w:smallCaps/>
      <w:color w:val="0F4761" w:themeColor="accent1" w:themeShade="BF"/>
      <w:spacing w:val="5"/>
    </w:rPr>
  </w:style>
  <w:style w:type="character" w:styleId="Hyperlink">
    <w:name w:val="Hyperlink"/>
    <w:basedOn w:val="DefaultParagraphFont"/>
    <w:uiPriority w:val="99"/>
    <w:unhideWhenUsed/>
    <w:rsid w:val="006A155A"/>
    <w:rPr>
      <w:color w:val="467886" w:themeColor="hyperlink"/>
      <w:u w:val="single"/>
    </w:rPr>
  </w:style>
  <w:style w:type="character" w:styleId="UnresolvedMention">
    <w:name w:val="Unresolved Mention"/>
    <w:basedOn w:val="DefaultParagraphFont"/>
    <w:uiPriority w:val="99"/>
    <w:semiHidden/>
    <w:unhideWhenUsed/>
    <w:rsid w:val="006A15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bing.com/search?q=health%20care%20assistance%20information%20health%20and%20social%20care%20nhs&amp;qs=n&amp;form=QBRE&amp;sp=-1&amp;ghc=1&amp;lq=0&amp;pq=health%20care%20assistance%20information%20health%20and%20social%20care%20nhs&amp;sc=12-61&amp;sk=&amp;cvid=2A2076F9465944DBA90A0C4B52A588FD" TargetMode="External"/><Relationship Id="rId4" Type="http://schemas.openxmlformats.org/officeDocument/2006/relationships/hyperlink" Target="https://www.nhs.uk/social-care-and-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1364</Words>
  <Characters>7778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Samera Mehmood (2509932)</dc:creator>
  <cp:keywords/>
  <dc:description/>
  <cp:lastModifiedBy>Samera Mehmood (2509932)</cp:lastModifiedBy>
  <cp:revision>2</cp:revision>
  <dcterms:created xsi:type="dcterms:W3CDTF">2025-11-21T09:07:00Z</dcterms:created>
  <dcterms:modified xsi:type="dcterms:W3CDTF">2025-11-21T09:07:00Z</dcterms:modified>
</cp:coreProperties>
</file>