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8251D0" w14:textId="4765FF84" w:rsidR="00E83CDD" w:rsidRPr="00B73110" w:rsidRDefault="00B73110" w:rsidP="00617CDD">
      <w:pPr>
        <w:spacing w:before="40" w:after="0"/>
        <w:jc w:val="center"/>
        <w:rPr>
          <w:rFonts w:cstheme="minorHAnsi"/>
        </w:rPr>
      </w:pPr>
      <w:r w:rsidRPr="00B73110">
        <w:rPr>
          <w:rFonts w:cstheme="minorHAnsi"/>
        </w:rPr>
        <w:t>2009676</w:t>
      </w:r>
    </w:p>
    <w:p w14:paraId="5F246637" w14:textId="2F084684" w:rsidR="00B73110" w:rsidRPr="00B73110" w:rsidRDefault="00B73110" w:rsidP="00617CDD">
      <w:pPr>
        <w:spacing w:before="40" w:after="0"/>
        <w:jc w:val="center"/>
        <w:rPr>
          <w:rFonts w:cstheme="minorHAnsi"/>
        </w:rPr>
      </w:pPr>
      <w:r w:rsidRPr="00B73110">
        <w:rPr>
          <w:rFonts w:cstheme="minorHAnsi"/>
        </w:rPr>
        <w:t>2020</w:t>
      </w:r>
    </w:p>
    <w:p w14:paraId="3C84A2CA" w14:textId="021A099D" w:rsidR="00B73110" w:rsidRPr="005F4850" w:rsidRDefault="00B73110" w:rsidP="00617CDD">
      <w:pPr>
        <w:spacing w:before="40" w:after="0"/>
        <w:jc w:val="center"/>
        <w:rPr>
          <w:rFonts w:cstheme="minorHAnsi"/>
          <w:b/>
          <w:bCs/>
        </w:rPr>
      </w:pPr>
      <w:r w:rsidRPr="005F4850">
        <w:rPr>
          <w:rFonts w:cstheme="minorHAnsi"/>
          <w:b/>
          <w:bCs/>
        </w:rPr>
        <w:t xml:space="preserve">“A critical evaluation and identification of next teaching and learning steps focusing on a case study of an individual learner or a group of learners, based on an observed critical incident” </w:t>
      </w:r>
    </w:p>
    <w:p w14:paraId="3BEF76E5" w14:textId="1E82D792" w:rsidR="00B73110" w:rsidRDefault="00B73110" w:rsidP="00617CDD">
      <w:pPr>
        <w:spacing w:before="40" w:after="0"/>
        <w:jc w:val="center"/>
        <w:rPr>
          <w:rFonts w:cstheme="minorHAnsi"/>
        </w:rPr>
      </w:pPr>
      <w:r>
        <w:rPr>
          <w:rFonts w:cstheme="minorHAnsi"/>
        </w:rPr>
        <w:t>WORD COUNT</w:t>
      </w:r>
      <w:r w:rsidR="00421843">
        <w:rPr>
          <w:rFonts w:cstheme="minorHAnsi"/>
        </w:rPr>
        <w:t>: 4,</w:t>
      </w:r>
      <w:r w:rsidR="00F75403">
        <w:rPr>
          <w:rFonts w:cstheme="minorHAnsi"/>
        </w:rPr>
        <w:t>3</w:t>
      </w:r>
      <w:r w:rsidR="00B611CB">
        <w:rPr>
          <w:rFonts w:cstheme="minorHAnsi"/>
        </w:rPr>
        <w:t>51</w:t>
      </w:r>
    </w:p>
    <w:p w14:paraId="70867C28" w14:textId="0229C64C" w:rsidR="0049498C" w:rsidRPr="00B73110" w:rsidRDefault="0049498C" w:rsidP="00617CDD">
      <w:pPr>
        <w:spacing w:before="40" w:after="0"/>
        <w:jc w:val="center"/>
        <w:rPr>
          <w:rFonts w:cstheme="minorHAnsi"/>
        </w:rPr>
      </w:pPr>
      <w:r>
        <w:rPr>
          <w:rFonts w:cstheme="minorHAnsi"/>
        </w:rPr>
        <w:t>Appendices: Equivalent to 1,000</w:t>
      </w:r>
    </w:p>
    <w:p w14:paraId="7C07610D" w14:textId="33BE2B30" w:rsidR="00B73110" w:rsidRDefault="00B73110" w:rsidP="00617CDD">
      <w:pPr>
        <w:spacing w:before="40" w:after="0"/>
      </w:pPr>
    </w:p>
    <w:p w14:paraId="218B8EB5" w14:textId="01EE6710" w:rsidR="00B73110" w:rsidRDefault="00B73110" w:rsidP="00617CDD">
      <w:pPr>
        <w:spacing w:before="40" w:after="0"/>
      </w:pPr>
    </w:p>
    <w:p w14:paraId="31F471DB" w14:textId="09C0BC60" w:rsidR="00B73110" w:rsidRDefault="00B73110" w:rsidP="00617CDD">
      <w:pPr>
        <w:spacing w:before="40" w:after="0"/>
      </w:pPr>
    </w:p>
    <w:p w14:paraId="420762E0" w14:textId="30690777" w:rsidR="00B73110" w:rsidRDefault="00B73110" w:rsidP="00617CDD">
      <w:pPr>
        <w:spacing w:before="40" w:after="0"/>
      </w:pPr>
    </w:p>
    <w:p w14:paraId="48501CC6" w14:textId="446CA8C7" w:rsidR="00B73110" w:rsidRDefault="00B73110" w:rsidP="00617CDD">
      <w:pPr>
        <w:spacing w:before="40" w:after="0"/>
      </w:pPr>
    </w:p>
    <w:p w14:paraId="1793B3C3" w14:textId="1863EEAC" w:rsidR="00B73110" w:rsidRDefault="00B73110" w:rsidP="00617CDD">
      <w:pPr>
        <w:spacing w:before="40" w:after="0"/>
      </w:pPr>
    </w:p>
    <w:p w14:paraId="4CC8041E" w14:textId="3052BF40" w:rsidR="00B73110" w:rsidRDefault="00B73110" w:rsidP="00617CDD">
      <w:pPr>
        <w:spacing w:before="40" w:after="0"/>
      </w:pPr>
    </w:p>
    <w:p w14:paraId="717FD79C" w14:textId="507F61F3" w:rsidR="00B73110" w:rsidRDefault="00B73110" w:rsidP="00617CDD">
      <w:pPr>
        <w:spacing w:before="40" w:after="0"/>
      </w:pPr>
    </w:p>
    <w:p w14:paraId="41DD7EDE" w14:textId="6958F173" w:rsidR="00B73110" w:rsidRDefault="00B73110" w:rsidP="00617CDD">
      <w:pPr>
        <w:spacing w:before="40" w:after="0"/>
      </w:pPr>
    </w:p>
    <w:p w14:paraId="1433AAB6" w14:textId="1D28CB1B" w:rsidR="00B73110" w:rsidRDefault="00B73110" w:rsidP="00617CDD">
      <w:pPr>
        <w:spacing w:before="40" w:after="0"/>
      </w:pPr>
    </w:p>
    <w:p w14:paraId="41048D1F" w14:textId="66A6AE95" w:rsidR="00B73110" w:rsidRDefault="00B73110" w:rsidP="00617CDD">
      <w:pPr>
        <w:spacing w:before="40" w:after="0"/>
      </w:pPr>
    </w:p>
    <w:p w14:paraId="23847F8B" w14:textId="2D1DC32D" w:rsidR="00B73110" w:rsidRDefault="00B73110" w:rsidP="00617CDD">
      <w:pPr>
        <w:spacing w:before="40" w:after="0"/>
      </w:pPr>
    </w:p>
    <w:p w14:paraId="69D55A5B" w14:textId="38F83A10" w:rsidR="00B73110" w:rsidRDefault="00B73110" w:rsidP="00617CDD">
      <w:pPr>
        <w:spacing w:before="40" w:after="0"/>
      </w:pPr>
    </w:p>
    <w:p w14:paraId="25D84BF5" w14:textId="75E6CF2A" w:rsidR="00B73110" w:rsidRDefault="00B73110" w:rsidP="00617CDD">
      <w:pPr>
        <w:spacing w:before="40" w:after="0"/>
      </w:pPr>
    </w:p>
    <w:p w14:paraId="32A6844E" w14:textId="392E7C87" w:rsidR="00B73110" w:rsidRDefault="00B73110" w:rsidP="00617CDD">
      <w:pPr>
        <w:spacing w:before="40" w:after="0"/>
      </w:pPr>
    </w:p>
    <w:p w14:paraId="476C18DD" w14:textId="1902BD9D" w:rsidR="00B73110" w:rsidRDefault="00B73110" w:rsidP="00617CDD">
      <w:pPr>
        <w:spacing w:before="40" w:after="0"/>
      </w:pPr>
    </w:p>
    <w:p w14:paraId="1930F605" w14:textId="6C4CE0C3" w:rsidR="00B73110" w:rsidRDefault="00B73110" w:rsidP="00617CDD">
      <w:pPr>
        <w:spacing w:before="40" w:after="0"/>
      </w:pPr>
    </w:p>
    <w:p w14:paraId="5C579BF7" w14:textId="280727C7" w:rsidR="009C48CE" w:rsidRDefault="009C48CE" w:rsidP="00617CDD">
      <w:pPr>
        <w:spacing w:before="40" w:after="0"/>
      </w:pPr>
    </w:p>
    <w:p w14:paraId="358DB6FD" w14:textId="18B1DC82" w:rsidR="009C48CE" w:rsidRDefault="009C48CE" w:rsidP="00617CDD">
      <w:pPr>
        <w:spacing w:before="40" w:after="0"/>
      </w:pPr>
    </w:p>
    <w:p w14:paraId="7A651D79" w14:textId="14289848" w:rsidR="009C48CE" w:rsidRDefault="009C48CE" w:rsidP="00617CDD">
      <w:pPr>
        <w:spacing w:before="40" w:after="0"/>
      </w:pPr>
    </w:p>
    <w:p w14:paraId="7466B63B" w14:textId="2369D87E" w:rsidR="009C48CE" w:rsidRDefault="009C48CE" w:rsidP="00617CDD">
      <w:pPr>
        <w:spacing w:before="40" w:after="0"/>
      </w:pPr>
    </w:p>
    <w:p w14:paraId="2EA31258" w14:textId="41039921" w:rsidR="009C48CE" w:rsidRDefault="009C48CE" w:rsidP="00617CDD">
      <w:pPr>
        <w:spacing w:before="40" w:after="0"/>
      </w:pPr>
    </w:p>
    <w:p w14:paraId="421654B0" w14:textId="6DBBCBA3" w:rsidR="009C48CE" w:rsidRDefault="009C48CE" w:rsidP="00617CDD">
      <w:pPr>
        <w:spacing w:before="40" w:after="0"/>
      </w:pPr>
    </w:p>
    <w:p w14:paraId="5880150A" w14:textId="44B3FEF8" w:rsidR="009C48CE" w:rsidRDefault="009C48CE" w:rsidP="00617CDD">
      <w:pPr>
        <w:spacing w:before="40" w:after="0"/>
      </w:pPr>
    </w:p>
    <w:p w14:paraId="48493DDE" w14:textId="3CD75C51" w:rsidR="009C48CE" w:rsidRDefault="009C48CE" w:rsidP="00617CDD">
      <w:pPr>
        <w:spacing w:before="40" w:after="0"/>
      </w:pPr>
    </w:p>
    <w:p w14:paraId="2CFD7422" w14:textId="125CF4A0" w:rsidR="009C48CE" w:rsidRDefault="009C48CE" w:rsidP="00617CDD">
      <w:pPr>
        <w:spacing w:before="40" w:after="0"/>
      </w:pPr>
    </w:p>
    <w:p w14:paraId="1321616A" w14:textId="02A2D755" w:rsidR="009C48CE" w:rsidRDefault="009C48CE" w:rsidP="00617CDD">
      <w:pPr>
        <w:spacing w:before="40" w:after="0"/>
      </w:pPr>
    </w:p>
    <w:p w14:paraId="3C2B97B8" w14:textId="6F683E64" w:rsidR="009C48CE" w:rsidRDefault="009C48CE" w:rsidP="00617CDD">
      <w:pPr>
        <w:spacing w:before="40" w:after="0"/>
      </w:pPr>
    </w:p>
    <w:p w14:paraId="0D2E7D4A" w14:textId="4B893635" w:rsidR="009C48CE" w:rsidRDefault="009C48CE" w:rsidP="00617CDD">
      <w:pPr>
        <w:spacing w:before="40" w:after="0"/>
      </w:pPr>
    </w:p>
    <w:p w14:paraId="69F15D2D" w14:textId="6B9083F3" w:rsidR="009C48CE" w:rsidRDefault="009C48CE" w:rsidP="00617CDD">
      <w:pPr>
        <w:spacing w:before="40" w:after="0"/>
      </w:pPr>
    </w:p>
    <w:p w14:paraId="2223041B" w14:textId="346138FB" w:rsidR="009C48CE" w:rsidRDefault="009C48CE" w:rsidP="00617CDD">
      <w:pPr>
        <w:spacing w:before="40" w:after="0"/>
      </w:pPr>
    </w:p>
    <w:p w14:paraId="10D3BF5E" w14:textId="266125E2" w:rsidR="009C48CE" w:rsidRDefault="009C48CE" w:rsidP="00617CDD">
      <w:pPr>
        <w:spacing w:before="40" w:after="0"/>
      </w:pPr>
    </w:p>
    <w:p w14:paraId="77F7136F" w14:textId="77777777" w:rsidR="009C48CE" w:rsidRDefault="009C48CE" w:rsidP="00617CDD">
      <w:pPr>
        <w:spacing w:before="40" w:after="0"/>
      </w:pPr>
    </w:p>
    <w:p w14:paraId="6EC4E95E" w14:textId="1339B9C8" w:rsidR="00B73110" w:rsidRDefault="00B73110" w:rsidP="00617CDD">
      <w:pPr>
        <w:spacing w:before="40" w:after="0"/>
      </w:pPr>
    </w:p>
    <w:p w14:paraId="1ADD2EAB" w14:textId="77777777" w:rsidR="00C9016F" w:rsidRDefault="00C9016F" w:rsidP="00617CDD">
      <w:pPr>
        <w:spacing w:before="40" w:after="0"/>
      </w:pPr>
    </w:p>
    <w:p w14:paraId="0C453D19" w14:textId="5DFC4582" w:rsidR="00B73110" w:rsidRPr="0049498C" w:rsidRDefault="00B73110" w:rsidP="004C6405">
      <w:pPr>
        <w:spacing w:before="40" w:after="0" w:line="480" w:lineRule="auto"/>
        <w:rPr>
          <w:rFonts w:cstheme="minorHAnsi"/>
        </w:rPr>
      </w:pPr>
      <w:r w:rsidRPr="0049498C">
        <w:rPr>
          <w:rFonts w:cstheme="minorHAnsi"/>
        </w:rPr>
        <w:lastRenderedPageBreak/>
        <w:t xml:space="preserve">A critical incident can be defined as a situation in which seemingly everyday occurrences can be analysed and unpacked to reveal “micro-analytic accounts of the everyday”, that hold deeper meaning according to Tripp (2012, p.29). This essay will explore one critical incident observed during </w:t>
      </w:r>
      <w:r w:rsidR="00FC6EDA" w:rsidRPr="0049498C">
        <w:rPr>
          <w:rFonts w:cstheme="minorHAnsi"/>
        </w:rPr>
        <w:t>a qualitative, observational case study</w:t>
      </w:r>
      <w:r w:rsidRPr="0049498C">
        <w:rPr>
          <w:rFonts w:cstheme="minorHAnsi"/>
        </w:rPr>
        <w:t>, in order to discover and unpack overt pedagogical principles</w:t>
      </w:r>
      <w:r w:rsidR="00FC6EDA" w:rsidRPr="0049498C">
        <w:rPr>
          <w:rFonts w:cstheme="minorHAnsi"/>
        </w:rPr>
        <w:t xml:space="preserve"> </w:t>
      </w:r>
      <w:r w:rsidRPr="0049498C">
        <w:rPr>
          <w:rFonts w:cstheme="minorHAnsi"/>
        </w:rPr>
        <w:t>that could be used to inform one’s own practice</w:t>
      </w:r>
      <w:r w:rsidR="00FC6EDA" w:rsidRPr="0049498C">
        <w:rPr>
          <w:rFonts w:cstheme="minorHAnsi"/>
        </w:rPr>
        <w:t xml:space="preserve">. </w:t>
      </w:r>
      <w:r w:rsidR="00842D7E" w:rsidRPr="0049498C">
        <w:rPr>
          <w:rFonts w:cstheme="minorHAnsi"/>
        </w:rPr>
        <w:t>Areas identified for further research will be explored using relevant litera</w:t>
      </w:r>
      <w:r w:rsidR="00B912A9" w:rsidRPr="0049498C">
        <w:rPr>
          <w:rFonts w:cstheme="minorHAnsi"/>
        </w:rPr>
        <w:t>ture</w:t>
      </w:r>
      <w:r w:rsidR="00190511" w:rsidRPr="0049498C">
        <w:rPr>
          <w:rFonts w:cstheme="minorHAnsi"/>
        </w:rPr>
        <w:t xml:space="preserve">. </w:t>
      </w:r>
      <w:r w:rsidR="00B912A9" w:rsidRPr="0049498C">
        <w:rPr>
          <w:rFonts w:cstheme="minorHAnsi"/>
        </w:rPr>
        <w:t xml:space="preserve"> </w:t>
      </w:r>
      <w:r w:rsidR="00190511" w:rsidRPr="0049498C">
        <w:rPr>
          <w:rFonts w:cstheme="minorHAnsi"/>
        </w:rPr>
        <w:t xml:space="preserve">Following </w:t>
      </w:r>
      <w:r w:rsidR="00126FAD" w:rsidRPr="0049498C">
        <w:rPr>
          <w:rFonts w:cstheme="minorHAnsi"/>
        </w:rPr>
        <w:t>BERA</w:t>
      </w:r>
      <w:r w:rsidR="000966B3" w:rsidRPr="0049498C">
        <w:rPr>
          <w:rFonts w:cstheme="minorHAnsi"/>
        </w:rPr>
        <w:t xml:space="preserve"> guidelines,</w:t>
      </w:r>
      <w:r w:rsidR="00190511" w:rsidRPr="0049498C">
        <w:rPr>
          <w:rFonts w:cstheme="minorHAnsi"/>
        </w:rPr>
        <w:t xml:space="preserve"> </w:t>
      </w:r>
      <w:r w:rsidR="000966B3" w:rsidRPr="0049498C">
        <w:rPr>
          <w:rFonts w:cstheme="minorHAnsi"/>
        </w:rPr>
        <w:t xml:space="preserve">the school, the area in which it is situated, </w:t>
      </w:r>
      <w:r w:rsidR="00190511" w:rsidRPr="0049498C">
        <w:rPr>
          <w:rFonts w:cstheme="minorHAnsi"/>
        </w:rPr>
        <w:t xml:space="preserve">and </w:t>
      </w:r>
      <w:r w:rsidR="000966B3" w:rsidRPr="0049498C">
        <w:rPr>
          <w:rFonts w:cstheme="minorHAnsi"/>
        </w:rPr>
        <w:t>any parties involved</w:t>
      </w:r>
      <w:r w:rsidR="00190511" w:rsidRPr="0049498C">
        <w:rPr>
          <w:rFonts w:cstheme="minorHAnsi"/>
        </w:rPr>
        <w:t xml:space="preserve"> will remain anonymous. </w:t>
      </w:r>
      <w:r w:rsidR="000966B3" w:rsidRPr="0049498C">
        <w:rPr>
          <w:rFonts w:cstheme="minorHAnsi"/>
        </w:rPr>
        <w:t xml:space="preserve"> </w:t>
      </w:r>
    </w:p>
    <w:p w14:paraId="0FCC42D3" w14:textId="77777777" w:rsidR="0015312A" w:rsidRPr="0049498C" w:rsidRDefault="0015312A" w:rsidP="004C6405">
      <w:pPr>
        <w:spacing w:before="40" w:after="0" w:line="480" w:lineRule="auto"/>
        <w:rPr>
          <w:rFonts w:cstheme="minorHAnsi"/>
          <w:b/>
          <w:bCs/>
        </w:rPr>
      </w:pPr>
    </w:p>
    <w:p w14:paraId="5D6EB107" w14:textId="7300B6D4" w:rsidR="00B73110" w:rsidRPr="0049498C" w:rsidRDefault="009067EC" w:rsidP="004C6405">
      <w:pPr>
        <w:spacing w:before="40" w:after="0" w:line="480" w:lineRule="auto"/>
        <w:rPr>
          <w:rFonts w:cstheme="minorHAnsi"/>
        </w:rPr>
      </w:pPr>
      <w:r w:rsidRPr="0049498C">
        <w:rPr>
          <w:rFonts w:cstheme="minorHAnsi"/>
        </w:rPr>
        <w:t xml:space="preserve">Tripp (2012, p.24) states that the observation </w:t>
      </w:r>
      <w:r w:rsidR="009E7954" w:rsidRPr="0049498C">
        <w:rPr>
          <w:rFonts w:cstheme="minorHAnsi"/>
        </w:rPr>
        <w:t>and analysis of critical incidents are an</w:t>
      </w:r>
      <w:r w:rsidRPr="0049498C">
        <w:rPr>
          <w:rFonts w:cstheme="minorHAnsi"/>
        </w:rPr>
        <w:t xml:space="preserve"> “</w:t>
      </w:r>
      <w:r w:rsidR="009E7954" w:rsidRPr="0049498C">
        <w:rPr>
          <w:rFonts w:cstheme="minorHAnsi"/>
        </w:rPr>
        <w:t>e</w:t>
      </w:r>
      <w:r w:rsidRPr="0049498C">
        <w:rPr>
          <w:rFonts w:cstheme="minorHAnsi"/>
        </w:rPr>
        <w:t>xcellent way to develop increasing understanding of and control over professional judgement, and thereby over practice”</w:t>
      </w:r>
      <w:r w:rsidR="009E7954" w:rsidRPr="0049498C">
        <w:rPr>
          <w:rFonts w:cstheme="minorHAnsi"/>
        </w:rPr>
        <w:t xml:space="preserve">. </w:t>
      </w:r>
      <w:r w:rsidR="00B73110" w:rsidRPr="0049498C">
        <w:rPr>
          <w:rFonts w:cstheme="minorHAnsi"/>
        </w:rPr>
        <w:t>Critical incidents could initially be rendered as insignificant, potentially unnoticed; been is made critical through the ways in which it is interpreted, analysed, and deduced.</w:t>
      </w:r>
      <w:r w:rsidR="00B73110" w:rsidRPr="0049498C">
        <w:rPr>
          <w:rFonts w:cstheme="minorHAnsi"/>
          <w:b/>
          <w:bCs/>
        </w:rPr>
        <w:t xml:space="preserve"> </w:t>
      </w:r>
      <w:r w:rsidR="00B73110" w:rsidRPr="0049498C">
        <w:rPr>
          <w:rFonts w:cstheme="minorHAnsi"/>
        </w:rPr>
        <w:t>According to Trip, such incidents “appear to be ‘typical’ rather than ‘critical’ at first sight, but are rendered critical through analysis” (Tripp, 2012, p.25). Through unpacking the critical incident</w:t>
      </w:r>
      <w:r w:rsidR="00F57E6E" w:rsidRPr="0049498C">
        <w:rPr>
          <w:rFonts w:cstheme="minorHAnsi"/>
        </w:rPr>
        <w:t>,</w:t>
      </w:r>
      <w:r w:rsidR="00B73110" w:rsidRPr="0049498C">
        <w:rPr>
          <w:rFonts w:cstheme="minorHAnsi"/>
        </w:rPr>
        <w:t xml:space="preserve"> certain aspect of practice that </w:t>
      </w:r>
      <w:r w:rsidR="00F57E6E" w:rsidRPr="0049498C">
        <w:rPr>
          <w:rFonts w:cstheme="minorHAnsi"/>
        </w:rPr>
        <w:t>initially seem</w:t>
      </w:r>
      <w:r w:rsidR="00B73110" w:rsidRPr="0049498C">
        <w:rPr>
          <w:rFonts w:cstheme="minorHAnsi"/>
        </w:rPr>
        <w:t xml:space="preserve"> routine </w:t>
      </w:r>
      <w:r w:rsidR="00F57E6E" w:rsidRPr="0049498C">
        <w:rPr>
          <w:rFonts w:cstheme="minorHAnsi"/>
        </w:rPr>
        <w:t>are rendered</w:t>
      </w:r>
      <w:r w:rsidR="00B73110" w:rsidRPr="0049498C">
        <w:rPr>
          <w:rFonts w:cstheme="minorHAnsi"/>
        </w:rPr>
        <w:t xml:space="preserve"> indicative of carefully </w:t>
      </w:r>
      <w:r w:rsidR="00991602" w:rsidRPr="0049498C">
        <w:rPr>
          <w:rFonts w:cstheme="minorHAnsi"/>
        </w:rPr>
        <w:t>structured</w:t>
      </w:r>
      <w:r w:rsidR="00B73110" w:rsidRPr="0049498C">
        <w:rPr>
          <w:rFonts w:cstheme="minorHAnsi"/>
        </w:rPr>
        <w:t xml:space="preserve"> methodology</w:t>
      </w:r>
      <w:r w:rsidR="00F57E6E" w:rsidRPr="0049498C">
        <w:rPr>
          <w:rFonts w:cstheme="minorHAnsi"/>
        </w:rPr>
        <w:t>,</w:t>
      </w:r>
      <w:r w:rsidR="00B73110" w:rsidRPr="0049498C">
        <w:rPr>
          <w:rFonts w:cstheme="minorHAnsi"/>
        </w:rPr>
        <w:t xml:space="preserve"> </w:t>
      </w:r>
      <w:r w:rsidR="00991602" w:rsidRPr="0049498C">
        <w:rPr>
          <w:rFonts w:cstheme="minorHAnsi"/>
        </w:rPr>
        <w:t xml:space="preserve">informed by relevant </w:t>
      </w:r>
      <w:r w:rsidR="00D3776A" w:rsidRPr="0049498C">
        <w:rPr>
          <w:rFonts w:cstheme="minorHAnsi"/>
        </w:rPr>
        <w:t xml:space="preserve">educational </w:t>
      </w:r>
      <w:r w:rsidR="00991602" w:rsidRPr="0049498C">
        <w:rPr>
          <w:rFonts w:cstheme="minorHAnsi"/>
        </w:rPr>
        <w:t>research and literature</w:t>
      </w:r>
      <w:r w:rsidR="00B73110" w:rsidRPr="0049498C">
        <w:rPr>
          <w:rFonts w:cstheme="minorHAnsi"/>
        </w:rPr>
        <w:t xml:space="preserve">. The identification of such critical incidents allows the practitioner to understand and implement such techniques within their own pedagogy (Tripp, 2012). </w:t>
      </w:r>
    </w:p>
    <w:p w14:paraId="4399BAC2" w14:textId="29FB3FDA" w:rsidR="00112D2E" w:rsidRPr="0049498C" w:rsidRDefault="00F57E6E" w:rsidP="004C6405">
      <w:pPr>
        <w:spacing w:before="40" w:after="0" w:line="480" w:lineRule="auto"/>
        <w:rPr>
          <w:rFonts w:cstheme="minorHAnsi"/>
        </w:rPr>
      </w:pPr>
      <w:r w:rsidRPr="0049498C">
        <w:rPr>
          <w:rFonts w:cstheme="minorHAnsi"/>
        </w:rPr>
        <w:t xml:space="preserve">The school in which the observation for this case study was undertaken </w:t>
      </w:r>
      <w:r w:rsidR="00112D2E" w:rsidRPr="0049498C">
        <w:rPr>
          <w:rFonts w:cstheme="minorHAnsi"/>
        </w:rPr>
        <w:t>was a</w:t>
      </w:r>
      <w:r w:rsidRPr="0049498C">
        <w:rPr>
          <w:rFonts w:cstheme="minorHAnsi"/>
        </w:rPr>
        <w:t xml:space="preserve">n English – Medium </w:t>
      </w:r>
      <w:r w:rsidR="00112D2E" w:rsidRPr="0049498C">
        <w:rPr>
          <w:rFonts w:cstheme="minorHAnsi"/>
        </w:rPr>
        <w:t xml:space="preserve">comprehensive secondary school in </w:t>
      </w:r>
      <w:r w:rsidR="008E3CCB" w:rsidRPr="0049498C">
        <w:rPr>
          <w:rFonts w:cstheme="minorHAnsi"/>
        </w:rPr>
        <w:t xml:space="preserve">South </w:t>
      </w:r>
      <w:r w:rsidR="00112D2E" w:rsidRPr="0049498C">
        <w:rPr>
          <w:rFonts w:cstheme="minorHAnsi"/>
        </w:rPr>
        <w:t>Wales. In February 2020, Estyn reports stated a number of 972 pupils on roll, from Year 7 to Year 13</w:t>
      </w:r>
      <w:r w:rsidR="001B5CBD" w:rsidRPr="0049498C">
        <w:rPr>
          <w:rFonts w:cstheme="minorHAnsi"/>
        </w:rPr>
        <w:t xml:space="preserve"> (Estyn 2020)</w:t>
      </w:r>
      <w:r w:rsidR="00112D2E" w:rsidRPr="0049498C">
        <w:rPr>
          <w:rFonts w:cstheme="minorHAnsi"/>
        </w:rPr>
        <w:t>. The report states that there are around 30 pupils with moderate to severe learning difficulties studying at the school, and around 24% of the pupils are eligible for free school meals.</w:t>
      </w:r>
      <w:r w:rsidR="008E3CCB" w:rsidRPr="0049498C">
        <w:rPr>
          <w:rFonts w:cstheme="minorHAnsi"/>
        </w:rPr>
        <w:t xml:space="preserve"> Furthermore,</w:t>
      </w:r>
      <w:r w:rsidR="00112D2E" w:rsidRPr="0049498C">
        <w:rPr>
          <w:rFonts w:cstheme="minorHAnsi"/>
        </w:rPr>
        <w:t xml:space="preserve"> approximately 37% of the pupils live in the most 20% deprived areas in Wales, and close to 28% of pupils have “special educational need”, above the national average of 22.9%, according to the report (</w:t>
      </w:r>
      <w:r w:rsidR="008E3CCB" w:rsidRPr="0049498C">
        <w:rPr>
          <w:rFonts w:cstheme="minorHAnsi"/>
        </w:rPr>
        <w:t xml:space="preserve">Estyn, 2020, </w:t>
      </w:r>
      <w:r w:rsidR="00112D2E" w:rsidRPr="0049498C">
        <w:rPr>
          <w:rFonts w:cstheme="minorHAnsi"/>
        </w:rPr>
        <w:t xml:space="preserve">p.1). These statistics superficially reflect the percentage of pupils who may exist within low economic backgrounds, and </w:t>
      </w:r>
      <w:r w:rsidR="00112D2E" w:rsidRPr="0049498C">
        <w:rPr>
          <w:rFonts w:cstheme="minorHAnsi"/>
        </w:rPr>
        <w:lastRenderedPageBreak/>
        <w:t>thus it is important to consider varying levels of cultural capital</w:t>
      </w:r>
      <w:r w:rsidR="006D1FCA" w:rsidRPr="0049498C">
        <w:rPr>
          <w:rFonts w:cstheme="minorHAnsi"/>
        </w:rPr>
        <w:t xml:space="preserve"> (</w:t>
      </w:r>
      <w:r w:rsidR="0010508E" w:rsidRPr="0049498C">
        <w:rPr>
          <w:rFonts w:cstheme="minorHAnsi"/>
        </w:rPr>
        <w:t>Sullivan 2002</w:t>
      </w:r>
      <w:r w:rsidR="006D1FCA" w:rsidRPr="0049498C">
        <w:rPr>
          <w:rFonts w:cstheme="minorHAnsi"/>
        </w:rPr>
        <w:t>)</w:t>
      </w:r>
      <w:r w:rsidR="0010508E" w:rsidRPr="0049498C">
        <w:rPr>
          <w:rFonts w:cstheme="minorHAnsi"/>
        </w:rPr>
        <w:t xml:space="preserve">. According to social scientist theoretical </w:t>
      </w:r>
      <w:r w:rsidR="001757CD" w:rsidRPr="0049498C">
        <w:rPr>
          <w:rFonts w:cstheme="minorHAnsi"/>
        </w:rPr>
        <w:t xml:space="preserve">outline of cultural </w:t>
      </w:r>
      <w:r w:rsidR="003D6BC8" w:rsidRPr="0049498C">
        <w:rPr>
          <w:rFonts w:cstheme="minorHAnsi"/>
        </w:rPr>
        <w:t xml:space="preserve">capital, </w:t>
      </w:r>
      <w:r w:rsidR="000E2FF9" w:rsidRPr="0049498C">
        <w:rPr>
          <w:rFonts w:cstheme="minorHAnsi"/>
        </w:rPr>
        <w:t>there is a “great deal of inefficiency in ‘pedagogic transmission’” (Sullivan, 2002, p.145)</w:t>
      </w:r>
      <w:r w:rsidR="003D6BC8" w:rsidRPr="0049498C">
        <w:rPr>
          <w:rFonts w:cstheme="minorHAnsi"/>
        </w:rPr>
        <w:t xml:space="preserve"> </w:t>
      </w:r>
      <w:r w:rsidR="006D1FCA" w:rsidRPr="0049498C">
        <w:rPr>
          <w:rFonts w:cstheme="minorHAnsi"/>
        </w:rPr>
        <w:t xml:space="preserve"> </w:t>
      </w:r>
      <w:r w:rsidR="00BC50BE" w:rsidRPr="0049498C">
        <w:rPr>
          <w:rFonts w:cstheme="minorHAnsi"/>
        </w:rPr>
        <w:t xml:space="preserve">due to the ways in which the education system can be potentially negligent </w:t>
      </w:r>
      <w:r w:rsidR="006419BA" w:rsidRPr="0049498C">
        <w:rPr>
          <w:rFonts w:cstheme="minorHAnsi"/>
        </w:rPr>
        <w:t xml:space="preserve">towards social and economic inequality that may hinder pupils from lower-economic backgrounds. </w:t>
      </w:r>
      <w:r w:rsidR="00112D2E" w:rsidRPr="0049498C">
        <w:rPr>
          <w:rFonts w:cstheme="minorHAnsi"/>
        </w:rPr>
        <w:t xml:space="preserve">This is relevant in understanding the pedagogical principals and behaviour management techniques </w:t>
      </w:r>
      <w:r w:rsidR="008E3CCB" w:rsidRPr="0049498C">
        <w:rPr>
          <w:rFonts w:cstheme="minorHAnsi"/>
        </w:rPr>
        <w:t>employed and identified during the observation,</w:t>
      </w:r>
      <w:r w:rsidR="00112D2E" w:rsidRPr="0049498C">
        <w:rPr>
          <w:rFonts w:cstheme="minorHAnsi"/>
        </w:rPr>
        <w:t xml:space="preserve"> that firstly take poverty into consideration and certain learning and behavioural difficulties that such circumstances may cause. </w:t>
      </w:r>
    </w:p>
    <w:p w14:paraId="68C3F5B8" w14:textId="77777777" w:rsidR="0015312A" w:rsidRPr="0049498C" w:rsidRDefault="0015312A" w:rsidP="004C6405">
      <w:pPr>
        <w:spacing w:before="40" w:after="0" w:line="480" w:lineRule="auto"/>
        <w:rPr>
          <w:rFonts w:cstheme="minorHAnsi"/>
          <w:color w:val="FF0000"/>
        </w:rPr>
      </w:pPr>
    </w:p>
    <w:p w14:paraId="7B9E6D3B" w14:textId="18DEB377" w:rsidR="00112D2E" w:rsidRPr="0049498C" w:rsidRDefault="00112D2E" w:rsidP="004C6405">
      <w:pPr>
        <w:spacing w:before="40" w:after="0" w:line="480" w:lineRule="auto"/>
        <w:rPr>
          <w:rFonts w:cstheme="minorHAnsi"/>
        </w:rPr>
      </w:pPr>
      <w:r w:rsidRPr="0049498C">
        <w:rPr>
          <w:rFonts w:cstheme="minorHAnsi"/>
        </w:rPr>
        <w:t>I spent two consecutive mornings following the timetable of one pupil in Year 8, Key Stage 3, although I did not primarily observe said pupil</w:t>
      </w:r>
      <w:r w:rsidR="00122899" w:rsidRPr="0049498C">
        <w:rPr>
          <w:rFonts w:cstheme="minorHAnsi"/>
        </w:rPr>
        <w:t>, but her class in general</w:t>
      </w:r>
      <w:r w:rsidRPr="0049498C">
        <w:rPr>
          <w:rFonts w:cstheme="minorHAnsi"/>
        </w:rPr>
        <w:t>. In total, I observed four lessons: Design Technology, Maths, Music and History chronologicall</w:t>
      </w:r>
      <w:r w:rsidR="008E3CCB" w:rsidRPr="0049498C">
        <w:rPr>
          <w:rFonts w:cstheme="minorHAnsi"/>
        </w:rPr>
        <w:t>y</w:t>
      </w:r>
      <w:r w:rsidR="0098559D" w:rsidRPr="0049498C">
        <w:rPr>
          <w:rFonts w:cstheme="minorHAnsi"/>
        </w:rPr>
        <w:t xml:space="preserve"> (Appendix A, B, C, D)</w:t>
      </w:r>
      <w:r w:rsidRPr="0049498C">
        <w:rPr>
          <w:rFonts w:cstheme="minorHAnsi"/>
        </w:rPr>
        <w:t>. Due to the impact of COVID-19 and the requirement to social distance, some procedures had been put in place in order to ensure staff, student’s, and visitors’ safety. As a result, break and lunch times had been staggered in order to comply with safety regulations, meaning that two of the lessons I observed were split into two thirty-minutes halves with a thirty-minute break between. The class was mixed ability and had been recently assemble</w:t>
      </w:r>
      <w:r w:rsidR="008E3CCB" w:rsidRPr="0049498C">
        <w:rPr>
          <w:rFonts w:cstheme="minorHAnsi"/>
        </w:rPr>
        <w:t>d</w:t>
      </w:r>
      <w:r w:rsidRPr="0049498C">
        <w:rPr>
          <w:rFonts w:cstheme="minorHAnsi"/>
        </w:rPr>
        <w:t xml:space="preserve">. Additionally, COVID-19 impacts on social distancing meant that class sizes were slightly smaller. </w:t>
      </w:r>
      <w:r w:rsidR="00061D82" w:rsidRPr="0049498C">
        <w:rPr>
          <w:rFonts w:cstheme="minorHAnsi"/>
        </w:rPr>
        <w:t xml:space="preserve">This is notable in the potential </w:t>
      </w:r>
      <w:r w:rsidR="002A3C3B" w:rsidRPr="0049498C">
        <w:rPr>
          <w:rFonts w:cstheme="minorHAnsi"/>
        </w:rPr>
        <w:t xml:space="preserve">structural implications on observed behaviour. </w:t>
      </w:r>
    </w:p>
    <w:p w14:paraId="3435863E" w14:textId="77777777" w:rsidR="0015312A" w:rsidRPr="0049498C" w:rsidRDefault="0015312A" w:rsidP="004C6405">
      <w:pPr>
        <w:spacing w:before="40" w:after="0" w:line="480" w:lineRule="auto"/>
        <w:rPr>
          <w:rFonts w:cstheme="minorHAnsi"/>
        </w:rPr>
      </w:pPr>
    </w:p>
    <w:p w14:paraId="69145DFD" w14:textId="6AF07397" w:rsidR="00BE0DA8" w:rsidRPr="0049498C" w:rsidRDefault="00224399" w:rsidP="004C6405">
      <w:pPr>
        <w:spacing w:before="40" w:after="0" w:line="480" w:lineRule="auto"/>
        <w:rPr>
          <w:rFonts w:cstheme="minorHAnsi"/>
        </w:rPr>
      </w:pPr>
      <w:r w:rsidRPr="0049498C">
        <w:rPr>
          <w:rFonts w:cstheme="minorHAnsi"/>
        </w:rPr>
        <w:t xml:space="preserve">The </w:t>
      </w:r>
      <w:r w:rsidR="005B53AB" w:rsidRPr="0049498C">
        <w:rPr>
          <w:rFonts w:cstheme="minorHAnsi"/>
        </w:rPr>
        <w:t xml:space="preserve">methodological approach chosen to attain qualitative research </w:t>
      </w:r>
      <w:r w:rsidR="00205327" w:rsidRPr="0049498C">
        <w:rPr>
          <w:rFonts w:cstheme="minorHAnsi"/>
        </w:rPr>
        <w:t>is ethnograph</w:t>
      </w:r>
      <w:r w:rsidR="008E3CCB" w:rsidRPr="0049498C">
        <w:rPr>
          <w:rFonts w:cstheme="minorHAnsi"/>
        </w:rPr>
        <w:t>ic by definition</w:t>
      </w:r>
      <w:r w:rsidR="00205327" w:rsidRPr="0049498C">
        <w:rPr>
          <w:rFonts w:cstheme="minorHAnsi"/>
        </w:rPr>
        <w:t xml:space="preserve">. Through the use of non-participant observation, the researcher is able to attain information </w:t>
      </w:r>
      <w:r w:rsidR="00BA7D21" w:rsidRPr="0049498C">
        <w:rPr>
          <w:rFonts w:cstheme="minorHAnsi"/>
        </w:rPr>
        <w:t>from the “inside” (</w:t>
      </w:r>
      <w:r w:rsidR="00920B78" w:rsidRPr="0049498C">
        <w:rPr>
          <w:rFonts w:cstheme="minorHAnsi"/>
        </w:rPr>
        <w:t>McNeill</w:t>
      </w:r>
      <w:r w:rsidR="003C24BC" w:rsidRPr="0049498C">
        <w:rPr>
          <w:rFonts w:cstheme="minorHAnsi"/>
        </w:rPr>
        <w:t xml:space="preserve"> and Chapman, </w:t>
      </w:r>
      <w:r w:rsidR="00920B78" w:rsidRPr="0049498C">
        <w:rPr>
          <w:rFonts w:cstheme="minorHAnsi"/>
        </w:rPr>
        <w:t>2005</w:t>
      </w:r>
      <w:r w:rsidR="003C24BC" w:rsidRPr="0049498C">
        <w:rPr>
          <w:rFonts w:cstheme="minorHAnsi"/>
        </w:rPr>
        <w:t xml:space="preserve">, </w:t>
      </w:r>
      <w:r w:rsidR="00BA7D21" w:rsidRPr="0049498C">
        <w:rPr>
          <w:rFonts w:cstheme="minorHAnsi"/>
        </w:rPr>
        <w:t>p.95).</w:t>
      </w:r>
      <w:r w:rsidR="004D193E" w:rsidRPr="0049498C">
        <w:rPr>
          <w:rFonts w:cstheme="minorHAnsi"/>
        </w:rPr>
        <w:t xml:space="preserve"> </w:t>
      </w:r>
      <w:r w:rsidR="00317268" w:rsidRPr="0049498C">
        <w:rPr>
          <w:rFonts w:cstheme="minorHAnsi"/>
        </w:rPr>
        <w:t xml:space="preserve">Non-participant observation is defined by McNeill and Chapman (2005, p.92) </w:t>
      </w:r>
      <w:r w:rsidR="005837E8" w:rsidRPr="0049498C">
        <w:rPr>
          <w:rFonts w:cstheme="minorHAnsi"/>
        </w:rPr>
        <w:t xml:space="preserve">as “a detached onlooker who carries out detailed analyses of a social activity”. </w:t>
      </w:r>
      <w:r w:rsidR="004D193E" w:rsidRPr="0049498C">
        <w:rPr>
          <w:rFonts w:cstheme="minorHAnsi"/>
        </w:rPr>
        <w:t xml:space="preserve">When attempting to identify and observe a critical incident, the non-participant ethnographic observation is an excellent research method, as </w:t>
      </w:r>
      <w:r w:rsidR="008C45B4" w:rsidRPr="0049498C">
        <w:rPr>
          <w:rFonts w:cstheme="minorHAnsi"/>
        </w:rPr>
        <w:t xml:space="preserve">the research will intently watch and </w:t>
      </w:r>
      <w:r w:rsidR="008C45B4" w:rsidRPr="0049498C">
        <w:rPr>
          <w:rFonts w:cstheme="minorHAnsi"/>
        </w:rPr>
        <w:lastRenderedPageBreak/>
        <w:t xml:space="preserve">listen to </w:t>
      </w:r>
      <w:r w:rsidR="00F9058A" w:rsidRPr="0049498C">
        <w:rPr>
          <w:rFonts w:cstheme="minorHAnsi"/>
        </w:rPr>
        <w:t>“significant events which may evolve naturally and slowly out of what seem like trivial activities and interaction” (McNeill and Chapman, 2005, p.95)</w:t>
      </w:r>
      <w:r w:rsidR="008E3CCB" w:rsidRPr="0049498C">
        <w:rPr>
          <w:rFonts w:cstheme="minorHAnsi"/>
        </w:rPr>
        <w:t>, in order to reveal cover social norms and routines</w:t>
      </w:r>
      <w:r w:rsidR="00F9058A" w:rsidRPr="0049498C">
        <w:rPr>
          <w:rFonts w:cstheme="minorHAnsi"/>
        </w:rPr>
        <w:t xml:space="preserve">. </w:t>
      </w:r>
      <w:r w:rsidR="00D36490" w:rsidRPr="0049498C">
        <w:rPr>
          <w:rFonts w:cstheme="minorHAnsi"/>
        </w:rPr>
        <w:t xml:space="preserve">It should be noted that the happenings of such events were recorded in a semi-structured manner, using forms provided by the </w:t>
      </w:r>
      <w:r w:rsidR="008E3CCB" w:rsidRPr="0049498C">
        <w:rPr>
          <w:rFonts w:cstheme="minorHAnsi"/>
        </w:rPr>
        <w:t xml:space="preserve">UWTSD </w:t>
      </w:r>
      <w:r w:rsidR="00D36490" w:rsidRPr="0049498C">
        <w:rPr>
          <w:rFonts w:cstheme="minorHAnsi"/>
        </w:rPr>
        <w:t xml:space="preserve">in order to </w:t>
      </w:r>
      <w:r w:rsidR="008E3CCB" w:rsidRPr="0049498C">
        <w:rPr>
          <w:rFonts w:cstheme="minorHAnsi"/>
        </w:rPr>
        <w:t>ensure all relevant aspects of the research were observed and transcribed</w:t>
      </w:r>
      <w:r w:rsidR="00D36490" w:rsidRPr="0049498C">
        <w:rPr>
          <w:rFonts w:cstheme="minorHAnsi"/>
        </w:rPr>
        <w:t xml:space="preserve">, </w:t>
      </w:r>
      <w:r w:rsidR="00A4412A" w:rsidRPr="0049498C">
        <w:rPr>
          <w:rFonts w:cstheme="minorHAnsi"/>
        </w:rPr>
        <w:t>exemplified in appendices 1-4.</w:t>
      </w:r>
      <w:r w:rsidR="0015312A" w:rsidRPr="0049498C">
        <w:rPr>
          <w:rFonts w:cstheme="minorHAnsi"/>
        </w:rPr>
        <w:br/>
      </w:r>
    </w:p>
    <w:p w14:paraId="0B3A24AE" w14:textId="57C9784C" w:rsidR="00CE5E0F" w:rsidRPr="0049498C" w:rsidRDefault="008E3CCB" w:rsidP="004C6405">
      <w:pPr>
        <w:spacing w:before="40" w:after="0" w:line="480" w:lineRule="auto"/>
        <w:rPr>
          <w:rFonts w:cstheme="minorHAnsi"/>
        </w:rPr>
      </w:pPr>
      <w:r w:rsidRPr="0049498C">
        <w:rPr>
          <w:rFonts w:cstheme="minorHAnsi"/>
        </w:rPr>
        <w:t xml:space="preserve">Whilst the use of non-participant research is hypothetically the best fit for this observation, </w:t>
      </w:r>
      <w:r w:rsidR="00BE0DA8" w:rsidRPr="0049498C">
        <w:rPr>
          <w:rFonts w:cstheme="minorHAnsi"/>
        </w:rPr>
        <w:t xml:space="preserve">the nature of the observation within classrooms itself contracts the requirements </w:t>
      </w:r>
      <w:r w:rsidR="004C0EAB" w:rsidRPr="0049498C">
        <w:rPr>
          <w:rFonts w:cstheme="minorHAnsi"/>
        </w:rPr>
        <w:t>may suggest a better fit with the definition of participant observation</w:t>
      </w:r>
      <w:r w:rsidRPr="0049498C">
        <w:rPr>
          <w:rFonts w:cstheme="minorHAnsi"/>
        </w:rPr>
        <w:t xml:space="preserve">. </w:t>
      </w:r>
      <w:r w:rsidR="00996980" w:rsidRPr="0049498C">
        <w:rPr>
          <w:rFonts w:cstheme="minorHAnsi"/>
        </w:rPr>
        <w:t>It was very difficult and at times impossible due to the nature of the classroom and the imposition of the observer’s presence</w:t>
      </w:r>
      <w:r w:rsidRPr="0049498C">
        <w:rPr>
          <w:rFonts w:cstheme="minorHAnsi"/>
        </w:rPr>
        <w:t>, thus contradicting the nature of non-participant observation</w:t>
      </w:r>
      <w:r w:rsidR="00996980" w:rsidRPr="0049498C">
        <w:rPr>
          <w:rFonts w:cstheme="minorHAnsi"/>
        </w:rPr>
        <w:t>.</w:t>
      </w:r>
      <w:r w:rsidR="001F55A6" w:rsidRPr="0049498C">
        <w:rPr>
          <w:rFonts w:cstheme="minorHAnsi"/>
        </w:rPr>
        <w:t xml:space="preserve"> As McNeill and Chapman (2005, p.93) argue, “pupil behaviour may be shaped about the researcher’s motives”, which was undoubtedly </w:t>
      </w:r>
      <w:r w:rsidR="0041422C" w:rsidRPr="0049498C">
        <w:rPr>
          <w:rFonts w:cstheme="minorHAnsi"/>
        </w:rPr>
        <w:t>evidential in this particular case study</w:t>
      </w:r>
      <w:r w:rsidRPr="0049498C">
        <w:rPr>
          <w:rFonts w:cstheme="minorHAnsi"/>
        </w:rPr>
        <w:t xml:space="preserve"> due to pupil attempts to ask questions regarding the research. </w:t>
      </w:r>
    </w:p>
    <w:p w14:paraId="576AA64F" w14:textId="77777777" w:rsidR="0015312A" w:rsidRPr="0049498C" w:rsidRDefault="0015312A" w:rsidP="004C6405">
      <w:pPr>
        <w:spacing w:before="40" w:after="0" w:line="480" w:lineRule="auto"/>
        <w:rPr>
          <w:rFonts w:cstheme="minorHAnsi"/>
        </w:rPr>
      </w:pPr>
    </w:p>
    <w:p w14:paraId="37D3C710" w14:textId="77777777" w:rsidR="0015312A" w:rsidRPr="0049498C" w:rsidRDefault="0041422C" w:rsidP="004C6405">
      <w:pPr>
        <w:spacing w:before="40" w:after="0" w:line="480" w:lineRule="auto"/>
        <w:rPr>
          <w:rFonts w:cstheme="minorHAnsi"/>
        </w:rPr>
      </w:pPr>
      <w:r w:rsidRPr="0049498C">
        <w:rPr>
          <w:rFonts w:cstheme="minorHAnsi"/>
        </w:rPr>
        <w:t xml:space="preserve">Although McNeill and Chapman (2005) rightly state this may pose potential issues regarding </w:t>
      </w:r>
    </w:p>
    <w:p w14:paraId="2F6D5003" w14:textId="42CACFFF" w:rsidR="00EA488B" w:rsidRPr="0049498C" w:rsidRDefault="0041422C" w:rsidP="004C6405">
      <w:pPr>
        <w:spacing w:before="40" w:after="0" w:line="480" w:lineRule="auto"/>
        <w:rPr>
          <w:rFonts w:cstheme="minorHAnsi"/>
          <w:color w:val="000000" w:themeColor="text1"/>
        </w:rPr>
      </w:pPr>
      <w:r w:rsidRPr="0049498C">
        <w:rPr>
          <w:rFonts w:cstheme="minorHAnsi"/>
        </w:rPr>
        <w:t xml:space="preserve">reliability and accuracy of the findings, I would argue that the use of a case study in this instance </w:t>
      </w:r>
      <w:r w:rsidR="00EA488B" w:rsidRPr="0049498C">
        <w:rPr>
          <w:rFonts w:cstheme="minorHAnsi"/>
          <w:color w:val="000000" w:themeColor="text1"/>
        </w:rPr>
        <w:t xml:space="preserve">allowed for the collection of rich, qualitative information regarding one Key Stage 3 cohort, providing generalisable information regarding teaching practices across various ages and locations. The methods used by the teachers, observed within this study, provide evidence of carefully curated pedagogy and its effects on the pupils. Whilst this is not necessarily generalisable to a whole population, and the subjective interpretation of various critical incidents is somewhat created by the observer; this form of research provides an insight into the practices and habits that weave the societal fabric of everyday teaching practice (Tripp 2012). Therefore, allowing the researcher to unpack and analyse the stitching and make-up of such fabric in order to inform one’s own pedagogical principals. When observed and unpacked, this reveals pedagogical techniques that are </w:t>
      </w:r>
      <w:r w:rsidR="00EA488B" w:rsidRPr="0049498C">
        <w:rPr>
          <w:rFonts w:cstheme="minorHAnsi"/>
          <w:color w:val="000000" w:themeColor="text1"/>
        </w:rPr>
        <w:lastRenderedPageBreak/>
        <w:t xml:space="preserve">able to be further analysed and unpacked by the researcher in order to understand and apply them to one’s own practice. </w:t>
      </w:r>
    </w:p>
    <w:p w14:paraId="1FC3D857" w14:textId="7E070E5D" w:rsidR="005648EC" w:rsidRPr="0049498C" w:rsidRDefault="00074BEC" w:rsidP="004C6405">
      <w:pPr>
        <w:spacing w:before="40" w:after="0" w:line="480" w:lineRule="auto"/>
        <w:rPr>
          <w:rFonts w:cstheme="minorHAnsi"/>
          <w:color w:val="000000" w:themeColor="text1"/>
        </w:rPr>
      </w:pPr>
      <w:r w:rsidRPr="0049498C">
        <w:rPr>
          <w:rFonts w:cstheme="minorHAnsi"/>
          <w:color w:val="000000" w:themeColor="text1"/>
        </w:rPr>
        <w:t xml:space="preserve">Using the non-participant model as opposed to participant, </w:t>
      </w:r>
      <w:r w:rsidR="003A704E" w:rsidRPr="0049498C">
        <w:rPr>
          <w:rFonts w:cstheme="minorHAnsi"/>
          <w:color w:val="000000" w:themeColor="text1"/>
        </w:rPr>
        <w:t xml:space="preserve">there is no need to consider the ethical obligations involved with covert ethnography, such as getting permission, confidentiality, and </w:t>
      </w:r>
      <w:r w:rsidR="00044B4F" w:rsidRPr="0049498C">
        <w:rPr>
          <w:rFonts w:cstheme="minorHAnsi"/>
          <w:color w:val="000000" w:themeColor="text1"/>
        </w:rPr>
        <w:t>going rogue</w:t>
      </w:r>
      <w:r w:rsidR="00A2546F" w:rsidRPr="0049498C">
        <w:rPr>
          <w:rFonts w:cstheme="minorHAnsi"/>
          <w:color w:val="000000" w:themeColor="text1"/>
        </w:rPr>
        <w:t xml:space="preserve"> (McNeill and Chapman 2005).</w:t>
      </w:r>
      <w:r w:rsidR="00044B4F" w:rsidRPr="0049498C">
        <w:rPr>
          <w:rFonts w:cstheme="minorHAnsi"/>
          <w:color w:val="000000" w:themeColor="text1"/>
        </w:rPr>
        <w:t xml:space="preserve"> Whilst </w:t>
      </w:r>
      <w:r w:rsidR="008E3CCB" w:rsidRPr="0049498C">
        <w:rPr>
          <w:rFonts w:cstheme="minorHAnsi"/>
          <w:color w:val="000000" w:themeColor="text1"/>
        </w:rPr>
        <w:t>the use of non-participance</w:t>
      </w:r>
      <w:r w:rsidR="00044B4F" w:rsidRPr="0049498C">
        <w:rPr>
          <w:rFonts w:cstheme="minorHAnsi"/>
          <w:color w:val="000000" w:themeColor="text1"/>
        </w:rPr>
        <w:t xml:space="preserve"> could arguably generate more authentic responses from the participants being observed, it is </w:t>
      </w:r>
      <w:r w:rsidR="00A2546F" w:rsidRPr="0049498C">
        <w:rPr>
          <w:rFonts w:cstheme="minorHAnsi"/>
          <w:color w:val="000000" w:themeColor="text1"/>
        </w:rPr>
        <w:t xml:space="preserve">criticised by positivist sociologists </w:t>
      </w:r>
      <w:r w:rsidR="003E6571" w:rsidRPr="0049498C">
        <w:rPr>
          <w:rFonts w:cstheme="minorHAnsi"/>
          <w:color w:val="000000" w:themeColor="text1"/>
        </w:rPr>
        <w:t>as being unstructured and unsystematic, due to the reliance on naturally occurring behaviour</w:t>
      </w:r>
      <w:r w:rsidR="008E3CCB" w:rsidRPr="0049498C">
        <w:rPr>
          <w:rFonts w:cstheme="minorHAnsi"/>
          <w:color w:val="000000" w:themeColor="text1"/>
        </w:rPr>
        <w:t>. T</w:t>
      </w:r>
      <w:r w:rsidR="003E6571" w:rsidRPr="0049498C">
        <w:rPr>
          <w:rFonts w:cstheme="minorHAnsi"/>
          <w:color w:val="000000" w:themeColor="text1"/>
        </w:rPr>
        <w:t>hus, the variables are wholly uncontrolled and liable to influenc</w:t>
      </w:r>
      <w:r w:rsidR="008E3CCB" w:rsidRPr="0049498C">
        <w:rPr>
          <w:rFonts w:cstheme="minorHAnsi"/>
          <w:color w:val="000000" w:themeColor="text1"/>
        </w:rPr>
        <w:t xml:space="preserve">e, </w:t>
      </w:r>
      <w:r w:rsidR="007D6F8B" w:rsidRPr="0049498C">
        <w:rPr>
          <w:rFonts w:cstheme="minorHAnsi"/>
          <w:color w:val="000000" w:themeColor="text1"/>
        </w:rPr>
        <w:t>in turn, creat</w:t>
      </w:r>
      <w:r w:rsidR="008E3CCB" w:rsidRPr="0049498C">
        <w:rPr>
          <w:rFonts w:cstheme="minorHAnsi"/>
          <w:color w:val="000000" w:themeColor="text1"/>
        </w:rPr>
        <w:t xml:space="preserve">ing </w:t>
      </w:r>
      <w:r w:rsidR="007D6F8B" w:rsidRPr="0049498C">
        <w:rPr>
          <w:rFonts w:cstheme="minorHAnsi"/>
          <w:color w:val="000000" w:themeColor="text1"/>
        </w:rPr>
        <w:t>subjective and ungeneralisable results, according to McNeill and Chapman (2005).</w:t>
      </w:r>
      <w:r w:rsidR="003E6571" w:rsidRPr="0049498C">
        <w:rPr>
          <w:rFonts w:cstheme="minorHAnsi"/>
          <w:color w:val="000000" w:themeColor="text1"/>
        </w:rPr>
        <w:t xml:space="preserve"> However, it is this exact fact that </w:t>
      </w:r>
      <w:r w:rsidR="0020180A" w:rsidRPr="0049498C">
        <w:rPr>
          <w:rFonts w:cstheme="minorHAnsi"/>
          <w:color w:val="000000" w:themeColor="text1"/>
        </w:rPr>
        <w:t xml:space="preserve">reinforces the practicality of </w:t>
      </w:r>
      <w:r w:rsidR="00C46AB9" w:rsidRPr="0049498C">
        <w:rPr>
          <w:rFonts w:cstheme="minorHAnsi"/>
          <w:color w:val="000000" w:themeColor="text1"/>
        </w:rPr>
        <w:t>its</w:t>
      </w:r>
      <w:r w:rsidR="0020180A" w:rsidRPr="0049498C">
        <w:rPr>
          <w:rFonts w:cstheme="minorHAnsi"/>
          <w:color w:val="000000" w:themeColor="text1"/>
        </w:rPr>
        <w:t xml:space="preserve"> </w:t>
      </w:r>
      <w:r w:rsidR="00C46AB9" w:rsidRPr="0049498C">
        <w:rPr>
          <w:rFonts w:cstheme="minorHAnsi"/>
          <w:color w:val="000000" w:themeColor="text1"/>
        </w:rPr>
        <w:t>uses</w:t>
      </w:r>
      <w:r w:rsidR="0020180A" w:rsidRPr="0049498C">
        <w:rPr>
          <w:rFonts w:cstheme="minorHAnsi"/>
          <w:color w:val="000000" w:themeColor="text1"/>
        </w:rPr>
        <w:t xml:space="preserve"> within educational research</w:t>
      </w:r>
      <w:r w:rsidR="00153239" w:rsidRPr="0049498C">
        <w:rPr>
          <w:rFonts w:cstheme="minorHAnsi"/>
          <w:color w:val="000000" w:themeColor="text1"/>
        </w:rPr>
        <w:t xml:space="preserve">, due to the importance for each practitioner to understand the variability of classrooms and classroom behaviour. In building a pedagogical practice, it is important for the practitioner to </w:t>
      </w:r>
      <w:r w:rsidR="00ED06D2" w:rsidRPr="0049498C">
        <w:rPr>
          <w:rFonts w:cstheme="minorHAnsi"/>
          <w:color w:val="000000" w:themeColor="text1"/>
        </w:rPr>
        <w:t xml:space="preserve">observe and use various subjective pieces of research, in doing so building up a </w:t>
      </w:r>
      <w:r w:rsidR="00C46AB9" w:rsidRPr="0049498C">
        <w:rPr>
          <w:rFonts w:cstheme="minorHAnsi"/>
          <w:color w:val="000000" w:themeColor="text1"/>
        </w:rPr>
        <w:t>toolkit</w:t>
      </w:r>
      <w:r w:rsidR="00ED06D2" w:rsidRPr="0049498C">
        <w:rPr>
          <w:rFonts w:cstheme="minorHAnsi"/>
          <w:color w:val="000000" w:themeColor="text1"/>
        </w:rPr>
        <w:t xml:space="preserve"> that prepares the practitioner for complex, varying and completely subjective </w:t>
      </w:r>
      <w:r w:rsidR="00C46AB9" w:rsidRPr="0049498C">
        <w:rPr>
          <w:rFonts w:cstheme="minorHAnsi"/>
          <w:color w:val="000000" w:themeColor="text1"/>
        </w:rPr>
        <w:t xml:space="preserve">instances. </w:t>
      </w:r>
    </w:p>
    <w:p w14:paraId="5E74E482" w14:textId="77777777" w:rsidR="00882520" w:rsidRPr="0049498C" w:rsidRDefault="00882520" w:rsidP="004C6405">
      <w:pPr>
        <w:spacing w:before="40" w:after="0" w:line="480" w:lineRule="auto"/>
        <w:rPr>
          <w:rFonts w:cstheme="minorHAnsi"/>
          <w:color w:val="000000" w:themeColor="text1"/>
        </w:rPr>
      </w:pPr>
    </w:p>
    <w:p w14:paraId="79217FF8" w14:textId="456F41B8" w:rsidR="00485103" w:rsidRPr="0049498C" w:rsidRDefault="00537EFE" w:rsidP="004C6405">
      <w:pPr>
        <w:spacing w:before="40" w:after="0" w:line="480" w:lineRule="auto"/>
        <w:rPr>
          <w:rFonts w:cstheme="minorHAnsi"/>
          <w:color w:val="000000" w:themeColor="text1"/>
        </w:rPr>
      </w:pPr>
      <w:r w:rsidRPr="0049498C">
        <w:rPr>
          <w:rFonts w:cstheme="minorHAnsi"/>
          <w:color w:val="000000" w:themeColor="text1"/>
        </w:rPr>
        <w:t xml:space="preserve">On the contrary, it is the naturalistic qualities of participant and non-participant observation for which this form of </w:t>
      </w:r>
      <w:r w:rsidR="00394A18" w:rsidRPr="0049498C">
        <w:rPr>
          <w:rFonts w:cstheme="minorHAnsi"/>
          <w:color w:val="000000" w:themeColor="text1"/>
        </w:rPr>
        <w:t xml:space="preserve">ethnographic research is praised by the </w:t>
      </w:r>
      <w:r w:rsidR="007D6F8B" w:rsidRPr="0049498C">
        <w:rPr>
          <w:rFonts w:cstheme="minorHAnsi"/>
          <w:color w:val="000000" w:themeColor="text1"/>
        </w:rPr>
        <w:t>interpretive sociological approach</w:t>
      </w:r>
      <w:r w:rsidR="00394A18" w:rsidRPr="0049498C">
        <w:rPr>
          <w:rFonts w:cstheme="minorHAnsi"/>
          <w:color w:val="000000" w:themeColor="text1"/>
        </w:rPr>
        <w:t xml:space="preserve">. </w:t>
      </w:r>
      <w:r w:rsidR="003A04EB" w:rsidRPr="0049498C">
        <w:rPr>
          <w:rFonts w:cstheme="minorHAnsi"/>
          <w:color w:val="000000" w:themeColor="text1"/>
        </w:rPr>
        <w:t xml:space="preserve">In contrast to </w:t>
      </w:r>
      <w:r w:rsidR="00EF5FCD" w:rsidRPr="0049498C">
        <w:rPr>
          <w:rFonts w:cstheme="minorHAnsi"/>
          <w:color w:val="000000" w:themeColor="text1"/>
        </w:rPr>
        <w:t>more structured approaches such as the “formal interview and laboratory research”</w:t>
      </w:r>
      <w:r w:rsidR="00B44E4C" w:rsidRPr="0049498C">
        <w:rPr>
          <w:rFonts w:cstheme="minorHAnsi"/>
          <w:color w:val="000000" w:themeColor="text1"/>
        </w:rPr>
        <w:t>, which</w:t>
      </w:r>
      <w:r w:rsidR="00251D91" w:rsidRPr="0049498C">
        <w:rPr>
          <w:rFonts w:cstheme="minorHAnsi"/>
          <w:color w:val="000000" w:themeColor="text1"/>
        </w:rPr>
        <w:t xml:space="preserve"> are arguably artificial </w:t>
      </w:r>
      <w:r w:rsidR="00FE4E8D" w:rsidRPr="0049498C">
        <w:rPr>
          <w:rFonts w:cstheme="minorHAnsi"/>
          <w:color w:val="000000" w:themeColor="text1"/>
        </w:rPr>
        <w:t xml:space="preserve">settings providing controlled data, as “the young delinquent is never studied in his own natural setting, where his behaviour is natural and unself-conscious” (McNeill and Chapman 2005). </w:t>
      </w:r>
      <w:r w:rsidR="00394A18" w:rsidRPr="0049498C">
        <w:rPr>
          <w:rFonts w:cstheme="minorHAnsi"/>
          <w:color w:val="000000" w:themeColor="text1"/>
        </w:rPr>
        <w:t>McNeill and Chapman (2005) argue that the qualitative account derived from such research</w:t>
      </w:r>
      <w:r w:rsidR="007D6F8B" w:rsidRPr="0049498C">
        <w:rPr>
          <w:rFonts w:cstheme="minorHAnsi"/>
          <w:color w:val="000000" w:themeColor="text1"/>
        </w:rPr>
        <w:t xml:space="preserve"> “stresses the need to investigate subjective experience”</w:t>
      </w:r>
      <w:r w:rsidR="00154A12" w:rsidRPr="0049498C">
        <w:rPr>
          <w:rFonts w:cstheme="minorHAnsi"/>
          <w:color w:val="000000" w:themeColor="text1"/>
        </w:rPr>
        <w:t>, which allows researchers to “access the intimate and creative world of social meanings and action”</w:t>
      </w:r>
      <w:r w:rsidR="0065429F" w:rsidRPr="0049498C">
        <w:rPr>
          <w:rFonts w:cstheme="minorHAnsi"/>
          <w:color w:val="000000" w:themeColor="text1"/>
        </w:rPr>
        <w:t xml:space="preserve"> </w:t>
      </w:r>
      <w:r w:rsidR="00F648BD" w:rsidRPr="0049498C">
        <w:rPr>
          <w:rFonts w:cstheme="minorHAnsi"/>
          <w:color w:val="000000" w:themeColor="text1"/>
        </w:rPr>
        <w:t xml:space="preserve">(McNeill and Chapman, 2005, p.99). </w:t>
      </w:r>
      <w:r w:rsidR="00484A01" w:rsidRPr="0049498C">
        <w:rPr>
          <w:rFonts w:cstheme="minorHAnsi"/>
          <w:color w:val="000000" w:themeColor="text1"/>
        </w:rPr>
        <w:t xml:space="preserve">It is relevant to note that from a postmodernist perspective, there are many </w:t>
      </w:r>
      <w:r w:rsidR="00A73519" w:rsidRPr="0049498C">
        <w:rPr>
          <w:rFonts w:cstheme="minorHAnsi"/>
          <w:color w:val="000000" w:themeColor="text1"/>
        </w:rPr>
        <w:t xml:space="preserve">relative and selective ‘realities’ and ‘truths’, thus making it thereby impossible to capture one true reality. Thus, </w:t>
      </w:r>
      <w:r w:rsidR="00721D28" w:rsidRPr="0049498C">
        <w:rPr>
          <w:rFonts w:cstheme="minorHAnsi"/>
          <w:color w:val="000000" w:themeColor="text1"/>
        </w:rPr>
        <w:t xml:space="preserve">the result of any research is socially constructed, as it is reliant upon the researcher’s interpretation </w:t>
      </w:r>
      <w:r w:rsidR="00721D28" w:rsidRPr="0049498C">
        <w:rPr>
          <w:rFonts w:cstheme="minorHAnsi"/>
          <w:color w:val="000000" w:themeColor="text1"/>
        </w:rPr>
        <w:lastRenderedPageBreak/>
        <w:t>of that evidence. This is particularly notable with reference to critical incidents, as the incident is literally created by the observer; thus, requiring some form of subjectivity and judgement</w:t>
      </w:r>
      <w:r w:rsidR="0006753D" w:rsidRPr="0049498C">
        <w:rPr>
          <w:rFonts w:cstheme="minorHAnsi"/>
          <w:color w:val="000000" w:themeColor="text1"/>
        </w:rPr>
        <w:t xml:space="preserve"> (McNeill and Chapman, 2005, p.99)</w:t>
      </w:r>
      <w:r w:rsidR="00721D28" w:rsidRPr="0049498C">
        <w:rPr>
          <w:rFonts w:cstheme="minorHAnsi"/>
          <w:color w:val="000000" w:themeColor="text1"/>
        </w:rPr>
        <w:t xml:space="preserve">. </w:t>
      </w:r>
    </w:p>
    <w:p w14:paraId="5838F84C" w14:textId="77777777" w:rsidR="00882520" w:rsidRPr="0049498C" w:rsidRDefault="00882520" w:rsidP="004C6405">
      <w:pPr>
        <w:spacing w:before="40" w:after="0" w:line="480" w:lineRule="auto"/>
        <w:rPr>
          <w:rFonts w:cstheme="minorHAnsi"/>
          <w:color w:val="000000" w:themeColor="text1"/>
        </w:rPr>
      </w:pPr>
    </w:p>
    <w:p w14:paraId="3A794C3B" w14:textId="77777777" w:rsidR="005B3B16" w:rsidRPr="0049498C" w:rsidRDefault="00F6520D" w:rsidP="004C6405">
      <w:pPr>
        <w:spacing w:before="40" w:after="0" w:line="480" w:lineRule="auto"/>
        <w:rPr>
          <w:rFonts w:eastAsia="Times New Roman" w:cstheme="minorHAnsi"/>
          <w:color w:val="000000" w:themeColor="text1"/>
        </w:rPr>
      </w:pPr>
      <w:r w:rsidRPr="0049498C">
        <w:rPr>
          <w:rFonts w:cstheme="minorHAnsi"/>
        </w:rPr>
        <w:t>The use of educational research to inform pedagogical practice is a recent development within the disciplinary if further supported by Bassey (1999).</w:t>
      </w:r>
      <w:r w:rsidRPr="0049498C">
        <w:rPr>
          <w:rFonts w:cstheme="minorHAnsi"/>
          <w:b/>
          <w:bCs/>
        </w:rPr>
        <w:t xml:space="preserve"> </w:t>
      </w:r>
      <w:r w:rsidRPr="0049498C">
        <w:rPr>
          <w:rFonts w:eastAsia="Times New Roman" w:cstheme="minorHAnsi"/>
          <w:color w:val="000000" w:themeColor="text1"/>
        </w:rPr>
        <w:t>According to Bassey (1999, p.3), the use of research within education is “a prime strategy for developing educational theory which illuminates educational policy and enhances educational practice”.  Bassey argues that a movement for a reconstruction of the case study methodology within educational research, in order to ensure that more small-scale case studies are conducted and applied to pedagogical practice. In his 1999 book, he argues that “fuzzy generalization” (</w:t>
      </w:r>
      <w:r w:rsidR="00817BCC" w:rsidRPr="0049498C">
        <w:rPr>
          <w:rFonts w:eastAsia="Times New Roman" w:cstheme="minorHAnsi"/>
          <w:color w:val="000000" w:themeColor="text1"/>
        </w:rPr>
        <w:t>Bassey, 1999, p.</w:t>
      </w:r>
      <w:r w:rsidRPr="0049498C">
        <w:rPr>
          <w:rFonts w:eastAsia="Times New Roman" w:cstheme="minorHAnsi"/>
          <w:color w:val="000000" w:themeColor="text1"/>
        </w:rPr>
        <w:t xml:space="preserve">12), whereby conclusions from small-scale case studies, are extremely valuable in the construction of the development of educational research. </w:t>
      </w:r>
    </w:p>
    <w:p w14:paraId="6BF05169" w14:textId="51E67703" w:rsidR="00F27072" w:rsidRPr="0049498C" w:rsidRDefault="005B3B16" w:rsidP="004C6405">
      <w:pPr>
        <w:spacing w:before="40" w:after="0" w:line="480" w:lineRule="auto"/>
        <w:rPr>
          <w:rFonts w:eastAsia="Times New Roman" w:cstheme="minorHAnsi"/>
          <w:color w:val="000000" w:themeColor="text1"/>
        </w:rPr>
      </w:pPr>
      <w:r w:rsidRPr="0049498C">
        <w:rPr>
          <w:rFonts w:eastAsia="Times New Roman" w:cstheme="minorHAnsi"/>
          <w:color w:val="000000" w:themeColor="text1"/>
        </w:rPr>
        <w:t>As explored by McNeill and Chapman (2005), c</w:t>
      </w:r>
      <w:r w:rsidR="00F6520D" w:rsidRPr="0049498C">
        <w:rPr>
          <w:rFonts w:eastAsia="Times New Roman" w:cstheme="minorHAnsi"/>
          <w:color w:val="000000" w:themeColor="text1"/>
        </w:rPr>
        <w:t xml:space="preserve">orrelations drawn </w:t>
      </w:r>
      <w:r w:rsidR="00817BCC" w:rsidRPr="0049498C">
        <w:rPr>
          <w:rFonts w:eastAsia="Times New Roman" w:cstheme="minorHAnsi"/>
          <w:color w:val="000000" w:themeColor="text1"/>
        </w:rPr>
        <w:t>from such generalizations</w:t>
      </w:r>
      <w:r w:rsidR="00F6520D" w:rsidRPr="0049498C">
        <w:rPr>
          <w:rFonts w:eastAsia="Times New Roman" w:cstheme="minorHAnsi"/>
          <w:color w:val="000000" w:themeColor="text1"/>
        </w:rPr>
        <w:t xml:space="preserve"> </w:t>
      </w:r>
      <w:r w:rsidR="00817BCC" w:rsidRPr="0049498C">
        <w:rPr>
          <w:rFonts w:eastAsia="Times New Roman" w:cstheme="minorHAnsi"/>
          <w:color w:val="000000" w:themeColor="text1"/>
        </w:rPr>
        <w:t xml:space="preserve">are arguably </w:t>
      </w:r>
      <w:r w:rsidR="00F6520D" w:rsidRPr="0049498C">
        <w:rPr>
          <w:rFonts w:eastAsia="Times New Roman" w:cstheme="minorHAnsi"/>
          <w:color w:val="000000" w:themeColor="text1"/>
        </w:rPr>
        <w:t>extremely subjective observational discoveries in educational research may not be specifically applicable and generalizable to the wider population, due to undeniable uncontrollable variables such as age range; gender; economic, cultural, and social backgrounds</w:t>
      </w:r>
      <w:r w:rsidRPr="0049498C">
        <w:rPr>
          <w:rFonts w:eastAsia="Times New Roman" w:cstheme="minorHAnsi"/>
          <w:color w:val="000000" w:themeColor="text1"/>
        </w:rPr>
        <w:t xml:space="preserve">, </w:t>
      </w:r>
      <w:r w:rsidR="004330CD" w:rsidRPr="0049498C">
        <w:rPr>
          <w:rFonts w:eastAsia="Times New Roman" w:cstheme="minorHAnsi"/>
          <w:color w:val="000000" w:themeColor="text1"/>
        </w:rPr>
        <w:t>causing some sociological researchers and practitioners to question the usefulness of such qualitative research</w:t>
      </w:r>
      <w:r w:rsidR="00F6520D" w:rsidRPr="0049498C">
        <w:rPr>
          <w:rFonts w:eastAsia="Times New Roman" w:cstheme="minorHAnsi"/>
          <w:color w:val="000000" w:themeColor="text1"/>
        </w:rPr>
        <w:t>. Despite this, Bassey (1999, p.13) argues that “theory-seeking, theory-testing, storytelling, picture-drawing and... evaluative case studies</w:t>
      </w:r>
      <w:r w:rsidR="00385DEB" w:rsidRPr="0049498C">
        <w:rPr>
          <w:rFonts w:eastAsia="Times New Roman" w:cstheme="minorHAnsi"/>
          <w:color w:val="000000" w:themeColor="text1"/>
        </w:rPr>
        <w:t>”</w:t>
      </w:r>
      <w:r w:rsidR="00F6520D" w:rsidRPr="0049498C">
        <w:rPr>
          <w:rFonts w:eastAsia="Times New Roman" w:cstheme="minorHAnsi"/>
          <w:color w:val="000000" w:themeColor="text1"/>
        </w:rPr>
        <w:t xml:space="preserve"> can contribute to theoretical frameworks which underpin both educational practice and policy.</w:t>
      </w:r>
    </w:p>
    <w:p w14:paraId="11707F64" w14:textId="77777777" w:rsidR="00CF12CC" w:rsidRPr="0049498C" w:rsidRDefault="00CF12CC" w:rsidP="004C6405">
      <w:pPr>
        <w:spacing w:before="40" w:after="0" w:line="480" w:lineRule="auto"/>
        <w:rPr>
          <w:rFonts w:eastAsia="Times New Roman" w:cstheme="minorHAnsi"/>
          <w:color w:val="000000" w:themeColor="text1"/>
        </w:rPr>
      </w:pPr>
    </w:p>
    <w:p w14:paraId="1AB76F7D" w14:textId="282CEAB0" w:rsidR="00973736" w:rsidRPr="0049498C" w:rsidRDefault="00AE333D" w:rsidP="004C6405">
      <w:pPr>
        <w:spacing w:before="40" w:after="0" w:line="480" w:lineRule="auto"/>
        <w:rPr>
          <w:rFonts w:cstheme="minorHAnsi"/>
        </w:rPr>
      </w:pPr>
      <w:r w:rsidRPr="0049498C">
        <w:rPr>
          <w:rFonts w:cstheme="minorHAnsi"/>
        </w:rPr>
        <w:t xml:space="preserve">The critical incident </w:t>
      </w:r>
      <w:r w:rsidR="00CB5240" w:rsidRPr="0049498C">
        <w:rPr>
          <w:rFonts w:cstheme="minorHAnsi"/>
        </w:rPr>
        <w:t>occurred</w:t>
      </w:r>
      <w:r w:rsidRPr="0049498C">
        <w:rPr>
          <w:rFonts w:cstheme="minorHAnsi"/>
        </w:rPr>
        <w:t xml:space="preserve"> during the Design and Technology, on the first day of </w:t>
      </w:r>
      <w:r w:rsidR="006A5030" w:rsidRPr="0049498C">
        <w:rPr>
          <w:rFonts w:cstheme="minorHAnsi"/>
        </w:rPr>
        <w:t>the ethnography</w:t>
      </w:r>
      <w:r w:rsidR="008E3CCB" w:rsidRPr="0049498C">
        <w:rPr>
          <w:rFonts w:cstheme="minorHAnsi"/>
        </w:rPr>
        <w:t xml:space="preserve"> and is outlined in detail in </w:t>
      </w:r>
      <w:r w:rsidR="008E3CCB" w:rsidRPr="00892B6B">
        <w:rPr>
          <w:rFonts w:cstheme="minorHAnsi"/>
        </w:rPr>
        <w:t>Appendix A</w:t>
      </w:r>
      <w:r w:rsidRPr="00892B6B">
        <w:rPr>
          <w:rFonts w:cstheme="minorHAnsi"/>
        </w:rPr>
        <w:t xml:space="preserve">. </w:t>
      </w:r>
      <w:r w:rsidR="00973736" w:rsidRPr="0049498C">
        <w:rPr>
          <w:rFonts w:cstheme="minorHAnsi"/>
        </w:rPr>
        <w:t xml:space="preserve">Upon entering the classroom, the teacher </w:t>
      </w:r>
      <w:r w:rsidR="00ED752B" w:rsidRPr="0049498C">
        <w:rPr>
          <w:rFonts w:cstheme="minorHAnsi"/>
        </w:rPr>
        <w:t>instantly engaged the children with an</w:t>
      </w:r>
      <w:r w:rsidR="00490825" w:rsidRPr="0049498C">
        <w:rPr>
          <w:rFonts w:cstheme="minorHAnsi"/>
        </w:rPr>
        <w:t xml:space="preserve"> activity that is on </w:t>
      </w:r>
      <w:r w:rsidR="008523D8" w:rsidRPr="0049498C">
        <w:rPr>
          <w:rFonts w:cstheme="minorHAnsi"/>
        </w:rPr>
        <w:t>task</w:t>
      </w:r>
      <w:r w:rsidR="004E228F" w:rsidRPr="0049498C">
        <w:rPr>
          <w:rFonts w:cstheme="minorHAnsi"/>
        </w:rPr>
        <w:t xml:space="preserve"> </w:t>
      </w:r>
      <w:r w:rsidR="00973736" w:rsidRPr="0049498C">
        <w:rPr>
          <w:rFonts w:cstheme="minorHAnsi"/>
        </w:rPr>
        <w:t xml:space="preserve">on the board. As </w:t>
      </w:r>
      <w:r w:rsidR="008E3CCB" w:rsidRPr="0049498C">
        <w:rPr>
          <w:rFonts w:cstheme="minorHAnsi"/>
        </w:rPr>
        <w:t>each student entered the classroom, they were respectfully and positively greeted by the teacher. T</w:t>
      </w:r>
      <w:r w:rsidR="00973736" w:rsidRPr="0049498C">
        <w:rPr>
          <w:rFonts w:cstheme="minorHAnsi"/>
        </w:rPr>
        <w:t xml:space="preserve">hey were assertively asked to firstly remove their coats, jackets and masks and sit in their pre-designated seat. Secondly, they were </w:t>
      </w:r>
      <w:r w:rsidR="00973736" w:rsidRPr="0049498C">
        <w:rPr>
          <w:rFonts w:cstheme="minorHAnsi"/>
        </w:rPr>
        <w:lastRenderedPageBreak/>
        <w:t xml:space="preserve">asked to look at </w:t>
      </w:r>
      <w:r w:rsidR="008E3CCB" w:rsidRPr="0049498C">
        <w:rPr>
          <w:rFonts w:cstheme="minorHAnsi"/>
        </w:rPr>
        <w:t>a</w:t>
      </w:r>
      <w:r w:rsidR="00973736" w:rsidRPr="0049498C">
        <w:rPr>
          <w:rFonts w:cstheme="minorHAnsi"/>
        </w:rPr>
        <w:t xml:space="preserve"> photo</w:t>
      </w:r>
      <w:r w:rsidR="008E3CCB" w:rsidRPr="0049498C">
        <w:rPr>
          <w:rFonts w:cstheme="minorHAnsi"/>
        </w:rPr>
        <w:t>graph of a product</w:t>
      </w:r>
      <w:r w:rsidR="00973736" w:rsidRPr="0049498C">
        <w:rPr>
          <w:rFonts w:cstheme="minorHAnsi"/>
        </w:rPr>
        <w:t xml:space="preserve"> on the board and describe three design feature</w:t>
      </w:r>
      <w:r w:rsidR="008E3CCB" w:rsidRPr="0049498C">
        <w:rPr>
          <w:rFonts w:cstheme="minorHAnsi"/>
        </w:rPr>
        <w:t>s</w:t>
      </w:r>
      <w:r w:rsidR="00973736" w:rsidRPr="0049498C">
        <w:rPr>
          <w:rFonts w:cstheme="minorHAnsi"/>
        </w:rPr>
        <w:t>. This aspect of the lesson was carefully planned in order to capture the pupil’s attention, get them on task instantly, and made the lesson both engaging and relevant to them, thus, igniting their curiosity.</w:t>
      </w:r>
      <w:r w:rsidR="008E3CCB" w:rsidRPr="0049498C">
        <w:rPr>
          <w:rFonts w:cstheme="minorHAnsi"/>
        </w:rPr>
        <w:t xml:space="preserve"> </w:t>
      </w:r>
      <w:r w:rsidR="00973736" w:rsidRPr="0049498C">
        <w:rPr>
          <w:rFonts w:cstheme="minorHAnsi"/>
        </w:rPr>
        <w:t xml:space="preserve">Using skills learned from the starter activity, the pupils were instructed to personally analyse various items of production, such as gaming devices, on worksheets, describing and analysing their main features and characteristics. </w:t>
      </w:r>
    </w:p>
    <w:p w14:paraId="48510F38" w14:textId="77777777" w:rsidR="008F6FAA" w:rsidRPr="0049498C" w:rsidRDefault="008F6FAA" w:rsidP="004C6405">
      <w:pPr>
        <w:spacing w:before="40" w:after="0" w:line="480" w:lineRule="auto"/>
        <w:rPr>
          <w:rFonts w:cstheme="minorHAnsi"/>
        </w:rPr>
      </w:pPr>
    </w:p>
    <w:p w14:paraId="6BED7044" w14:textId="63651A86" w:rsidR="008F6FAA" w:rsidRDefault="00973736" w:rsidP="004C6405">
      <w:pPr>
        <w:spacing w:before="40" w:after="0" w:line="480" w:lineRule="auto"/>
        <w:rPr>
          <w:rFonts w:cstheme="minorHAnsi"/>
        </w:rPr>
      </w:pPr>
      <w:r w:rsidRPr="0049498C">
        <w:rPr>
          <w:rFonts w:cstheme="minorHAnsi"/>
        </w:rPr>
        <w:t xml:space="preserve">During this task, the majority of the class were working independently with minimal chatter. However, one student was loudly talking about personal matters and occasionally asking the teacher personal questions. At multiple points, the teacher kindly reminded the pupil to focus on the task at hand. The second time she spoke loudly and disruptively, the teacher asked the pupil to reflect upon whether her conversation was constructive towards the class understanding and undertaking of the task, to which she replied, </w:t>
      </w:r>
      <w:r w:rsidR="001310CC" w:rsidRPr="0049498C">
        <w:rPr>
          <w:rFonts w:cstheme="minorHAnsi"/>
        </w:rPr>
        <w:t>“</w:t>
      </w:r>
      <w:r w:rsidRPr="0049498C">
        <w:rPr>
          <w:rFonts w:cstheme="minorHAnsi"/>
        </w:rPr>
        <w:t>no</w:t>
      </w:r>
      <w:r w:rsidR="001310CC" w:rsidRPr="00892B6B">
        <w:rPr>
          <w:rFonts w:cstheme="minorHAnsi"/>
        </w:rPr>
        <w:t>” (Appendix A).</w:t>
      </w:r>
      <w:r w:rsidRPr="0049498C">
        <w:rPr>
          <w:rFonts w:cstheme="minorHAnsi"/>
        </w:rPr>
        <w:t>Whilst this was effective momentarily, the pupil then resumed her loud disruptive chatter; however, this time she did mention the task at hand. Raising her voice about a question regarding the analysis of the products, the teacher used this to redirect the pupil’s question to the class. This followed with ordered discussion regarding the product, which involved multiple pupils answering and asking questions in turn amongst themselves, including the disruptive pupil in question. Once this activity naturally ceased, the pupil continued to work independently and quietly</w:t>
      </w:r>
      <w:r w:rsidR="001310CC" w:rsidRPr="0049498C">
        <w:rPr>
          <w:rFonts w:cstheme="minorHAnsi"/>
        </w:rPr>
        <w:t>, which was followed by praise from the teacher in an informal manner</w:t>
      </w:r>
      <w:r w:rsidRPr="0049498C">
        <w:rPr>
          <w:rFonts w:cstheme="minorHAnsi"/>
        </w:rPr>
        <w:t xml:space="preserve">. This incident is rendered critical through analysis for various reasons that I will initially outline here with reference to Donaldson’s four </w:t>
      </w:r>
      <w:r w:rsidRPr="00A31019">
        <w:rPr>
          <w:rFonts w:cstheme="minorHAnsi"/>
        </w:rPr>
        <w:t xml:space="preserve">purposes </w:t>
      </w:r>
      <w:r w:rsidR="00A31019" w:rsidRPr="00A31019">
        <w:rPr>
          <w:rFonts w:cstheme="minorHAnsi"/>
        </w:rPr>
        <w:t>(Donaldson 2015)</w:t>
      </w:r>
      <w:r w:rsidRPr="00A31019">
        <w:rPr>
          <w:rFonts w:cstheme="minorHAnsi"/>
        </w:rPr>
        <w:t xml:space="preserve"> and </w:t>
      </w:r>
      <w:r w:rsidRPr="0049498C">
        <w:rPr>
          <w:rFonts w:cstheme="minorHAnsi"/>
        </w:rPr>
        <w:t xml:space="preserve">will continue to unpack using relevant literature. </w:t>
      </w:r>
      <w:r w:rsidR="001310CC" w:rsidRPr="0049498C">
        <w:rPr>
          <w:rFonts w:cstheme="minorHAnsi"/>
        </w:rPr>
        <w:t xml:space="preserve"> It was evident that the pupil and the teacher had established a level of rapport in order to control the disruptive behaviour. This is arguably a more holistic approach to behaviour management, which will be further unpacked using relevant literature. </w:t>
      </w:r>
    </w:p>
    <w:p w14:paraId="38B77C2B" w14:textId="77777777" w:rsidR="00892B6B" w:rsidRPr="0049498C" w:rsidRDefault="00892B6B" w:rsidP="004C6405">
      <w:pPr>
        <w:spacing w:before="40" w:after="0" w:line="480" w:lineRule="auto"/>
        <w:rPr>
          <w:rFonts w:cstheme="minorHAnsi"/>
        </w:rPr>
      </w:pPr>
    </w:p>
    <w:p w14:paraId="35B8D907" w14:textId="755CA8D8" w:rsidR="001310CC" w:rsidRPr="0049498C" w:rsidRDefault="00B75F68" w:rsidP="004C6405">
      <w:pPr>
        <w:spacing w:before="40" w:after="0" w:line="480" w:lineRule="auto"/>
        <w:rPr>
          <w:rFonts w:cstheme="minorHAnsi"/>
          <w:color w:val="FF0000"/>
        </w:rPr>
      </w:pPr>
      <w:r w:rsidRPr="00A31019">
        <w:rPr>
          <w:rFonts w:cstheme="minorHAnsi"/>
        </w:rPr>
        <w:lastRenderedPageBreak/>
        <w:t xml:space="preserve">Whist the school is undergoing a transitional period due to the impact of COVID-19, </w:t>
      </w:r>
      <w:r w:rsidR="00AE333D" w:rsidRPr="00A31019">
        <w:rPr>
          <w:rFonts w:cstheme="minorHAnsi"/>
        </w:rPr>
        <w:t>the curriculum in Wales is has undergone a structural review</w:t>
      </w:r>
      <w:r w:rsidR="00604896" w:rsidRPr="00A31019">
        <w:rPr>
          <w:rFonts w:cstheme="minorHAnsi"/>
        </w:rPr>
        <w:t xml:space="preserve"> in light of</w:t>
      </w:r>
      <w:r w:rsidR="00AE333D" w:rsidRPr="00A31019">
        <w:rPr>
          <w:rFonts w:cstheme="minorHAnsi"/>
        </w:rPr>
        <w:t xml:space="preserve"> Professor Graham Donald</w:t>
      </w:r>
      <w:r w:rsidR="00914514" w:rsidRPr="00A31019">
        <w:rPr>
          <w:rFonts w:cstheme="minorHAnsi"/>
        </w:rPr>
        <w:t>s</w:t>
      </w:r>
      <w:r w:rsidR="00AE333D" w:rsidRPr="00A31019">
        <w:rPr>
          <w:rFonts w:cstheme="minorHAnsi"/>
        </w:rPr>
        <w:t>on’s report of the curriculum and assessment arrangement in Wales (Donaldson 2015). In a review involving over 700 adults, children and young people, looking at Estyn reports, community groups, Welsh government policies and qualitative research in schools, Donaldson comprised a report outlining what was working within education and what was deemed as outdated regarding educational standards, the direction of learning and assessment (Donaldson</w:t>
      </w:r>
      <w:r w:rsidR="008F6FAA" w:rsidRPr="00A31019">
        <w:rPr>
          <w:rFonts w:cstheme="minorHAnsi"/>
        </w:rPr>
        <w:t xml:space="preserve"> </w:t>
      </w:r>
      <w:r w:rsidR="00AE333D" w:rsidRPr="00A31019">
        <w:rPr>
          <w:rFonts w:cstheme="minorHAnsi"/>
        </w:rPr>
        <w:t>2015). The new curriculum for Wales, which will be implemented nationally in 2022 states that each lesson should be underpinned and driven by at least on</w:t>
      </w:r>
      <w:r w:rsidR="00F20485" w:rsidRPr="00A31019">
        <w:rPr>
          <w:rFonts w:cstheme="minorHAnsi"/>
        </w:rPr>
        <w:t>e</w:t>
      </w:r>
      <w:r w:rsidR="00AE333D" w:rsidRPr="00A31019">
        <w:rPr>
          <w:rFonts w:cstheme="minorHAnsi"/>
        </w:rPr>
        <w:t xml:space="preserve"> of the four purposes, which include the shaping of young children to be: ambitious, capable learners; enterprising, creative contributors; ethical, informed citizens; healthy, confident individuals.</w:t>
      </w:r>
      <w:r w:rsidR="00D92825" w:rsidRPr="00A31019">
        <w:rPr>
          <w:rFonts w:cstheme="minorHAnsi"/>
        </w:rPr>
        <w:t xml:space="preserve"> </w:t>
      </w:r>
      <w:r w:rsidR="00FD0659" w:rsidRPr="0049498C">
        <w:rPr>
          <w:rFonts w:eastAsia="Times New Roman" w:cstheme="minorHAnsi"/>
          <w:color w:val="000000" w:themeColor="text1"/>
        </w:rPr>
        <w:t xml:space="preserve">Using behaviour management techniques to ensure that the disruptive pupil returned her attention to the task, and using reflective technique, ensured that the learning environment was not disruptive and instead, the issue was used as an opportunity to check understanding amongst the whole class and create a discussion. Thus, encouraging the students to be “enterprising, creative </w:t>
      </w:r>
      <w:r w:rsidR="00FD0659" w:rsidRPr="00A31019">
        <w:rPr>
          <w:rFonts w:eastAsia="Times New Roman" w:cstheme="minorHAnsi"/>
        </w:rPr>
        <w:t>contributors”</w:t>
      </w:r>
      <w:r w:rsidR="00CF12CC" w:rsidRPr="00A31019">
        <w:rPr>
          <w:rFonts w:eastAsia="Times New Roman" w:cstheme="minorHAnsi"/>
        </w:rPr>
        <w:t xml:space="preserve"> </w:t>
      </w:r>
      <w:r w:rsidR="00A31019" w:rsidRPr="00A31019">
        <w:rPr>
          <w:rFonts w:eastAsia="Times New Roman" w:cstheme="minorHAnsi"/>
        </w:rPr>
        <w:t>(Donaldson 2015)</w:t>
      </w:r>
      <w:r w:rsidR="00A31019">
        <w:rPr>
          <w:rFonts w:eastAsia="Times New Roman" w:cstheme="minorHAnsi"/>
        </w:rPr>
        <w:t xml:space="preserve">. </w:t>
      </w:r>
    </w:p>
    <w:p w14:paraId="50C01C22" w14:textId="77777777" w:rsidR="00CF12CC" w:rsidRPr="0049498C" w:rsidRDefault="00CF12CC" w:rsidP="004C6405">
      <w:pPr>
        <w:spacing w:before="40" w:after="0" w:line="480" w:lineRule="auto"/>
        <w:rPr>
          <w:rFonts w:eastAsia="Times New Roman" w:cstheme="minorHAnsi"/>
          <w:color w:val="000000" w:themeColor="text1"/>
        </w:rPr>
      </w:pPr>
    </w:p>
    <w:p w14:paraId="61BA2FAE" w14:textId="397B5C07" w:rsidR="000957CA" w:rsidRPr="0049498C" w:rsidRDefault="003012C0" w:rsidP="004C6405">
      <w:pPr>
        <w:spacing w:before="40" w:after="0" w:line="480" w:lineRule="auto"/>
        <w:rPr>
          <w:rFonts w:eastAsia="Times New Roman" w:cstheme="minorHAnsi"/>
          <w:b/>
          <w:color w:val="000000" w:themeColor="text1"/>
        </w:rPr>
      </w:pPr>
      <w:r w:rsidRPr="0049498C">
        <w:rPr>
          <w:rFonts w:cstheme="minorHAnsi"/>
        </w:rPr>
        <w:t xml:space="preserve">Unpacking the critical incident has highlighted some key areas for further research. It primarily drew my attention to the use of behaviour management strategies in order to create a classroom culture that addressed the emotional, </w:t>
      </w:r>
      <w:r w:rsidR="005047D6" w:rsidRPr="0049498C">
        <w:rPr>
          <w:rFonts w:cstheme="minorHAnsi"/>
        </w:rPr>
        <w:t>social,</w:t>
      </w:r>
      <w:r w:rsidRPr="0049498C">
        <w:rPr>
          <w:rFonts w:cstheme="minorHAnsi"/>
        </w:rPr>
        <w:t xml:space="preserve"> and cognitive needs of the children. It is evident that the teacher had considered the use of </w:t>
      </w:r>
      <w:r w:rsidRPr="0019294B">
        <w:rPr>
          <w:rFonts w:cstheme="minorHAnsi"/>
        </w:rPr>
        <w:t>behaviour management strategies</w:t>
      </w:r>
      <w:r w:rsidRPr="0049498C">
        <w:rPr>
          <w:rFonts w:cstheme="minorHAnsi"/>
        </w:rPr>
        <w:t xml:space="preserve"> in the development of his pedagogical principles</w:t>
      </w:r>
      <w:r w:rsidR="007D7EE1" w:rsidRPr="0049498C">
        <w:rPr>
          <w:rFonts w:cstheme="minorHAnsi"/>
        </w:rPr>
        <w:t>.</w:t>
      </w:r>
      <w:r w:rsidRPr="0049498C">
        <w:rPr>
          <w:rFonts w:cstheme="minorHAnsi"/>
        </w:rPr>
        <w:t xml:space="preserve"> </w:t>
      </w:r>
      <w:r w:rsidR="00025056">
        <w:rPr>
          <w:rFonts w:eastAsia="Times New Roman" w:cstheme="minorHAnsi"/>
          <w:bCs/>
          <w:color w:val="000000" w:themeColor="text1"/>
        </w:rPr>
        <w:t xml:space="preserve">The exploration of relevant literature </w:t>
      </w:r>
      <w:r w:rsidR="00BD7E51">
        <w:rPr>
          <w:rFonts w:eastAsia="Times New Roman" w:cstheme="minorHAnsi"/>
          <w:bCs/>
          <w:color w:val="000000" w:themeColor="text1"/>
        </w:rPr>
        <w:t xml:space="preserve">will further inform an </w:t>
      </w:r>
      <w:r w:rsidR="00AB3D3A" w:rsidRPr="0049498C">
        <w:rPr>
          <w:rFonts w:eastAsia="Times New Roman" w:cstheme="minorHAnsi"/>
          <w:bCs/>
          <w:color w:val="000000" w:themeColor="text1"/>
        </w:rPr>
        <w:t>understand</w:t>
      </w:r>
      <w:r w:rsidR="00BD7E51">
        <w:rPr>
          <w:rFonts w:eastAsia="Times New Roman" w:cstheme="minorHAnsi"/>
          <w:bCs/>
          <w:color w:val="000000" w:themeColor="text1"/>
        </w:rPr>
        <w:t>ing of the routine</w:t>
      </w:r>
      <w:r w:rsidR="00AB3D3A" w:rsidRPr="0049498C">
        <w:rPr>
          <w:rFonts w:eastAsia="Times New Roman" w:cstheme="minorHAnsi"/>
          <w:bCs/>
          <w:color w:val="000000" w:themeColor="text1"/>
        </w:rPr>
        <w:t xml:space="preserve"> use</w:t>
      </w:r>
      <w:r w:rsidR="00BD7E51">
        <w:rPr>
          <w:rFonts w:eastAsia="Times New Roman" w:cstheme="minorHAnsi"/>
          <w:bCs/>
          <w:color w:val="000000" w:themeColor="text1"/>
        </w:rPr>
        <w:t xml:space="preserve"> of behaviour management strategies, </w:t>
      </w:r>
      <w:r w:rsidR="00A95F7C">
        <w:rPr>
          <w:rFonts w:eastAsia="Times New Roman" w:cstheme="minorHAnsi"/>
          <w:bCs/>
          <w:color w:val="000000" w:themeColor="text1"/>
        </w:rPr>
        <w:t>which will in turn assist in the building of one’s own pedagogical practices to ensure best practice</w:t>
      </w:r>
      <w:r w:rsidR="00195AFF" w:rsidRPr="0049498C">
        <w:rPr>
          <w:rFonts w:eastAsia="Times New Roman" w:cstheme="minorHAnsi"/>
          <w:bCs/>
          <w:color w:val="000000" w:themeColor="text1"/>
        </w:rPr>
        <w:t>.</w:t>
      </w:r>
      <w:r w:rsidR="00195AFF" w:rsidRPr="0049498C">
        <w:rPr>
          <w:rFonts w:eastAsia="Times New Roman" w:cstheme="minorHAnsi"/>
          <w:b/>
          <w:color w:val="000000" w:themeColor="text1"/>
        </w:rPr>
        <w:t xml:space="preserve"> </w:t>
      </w:r>
      <w:r w:rsidR="00D17CC0" w:rsidRPr="0049498C">
        <w:rPr>
          <w:rFonts w:eastAsia="Times New Roman" w:cstheme="minorHAnsi"/>
          <w:bCs/>
          <w:color w:val="000000" w:themeColor="text1"/>
        </w:rPr>
        <w:t>It is possible to identify other areas for research whilst unpacking the critical incident, however, it is impossible to thoroughly explore more than one focus within the limitations of this assessment.</w:t>
      </w:r>
      <w:r w:rsidR="00D17CC0" w:rsidRPr="0049498C">
        <w:rPr>
          <w:rFonts w:eastAsia="Times New Roman" w:cstheme="minorHAnsi"/>
          <w:b/>
          <w:color w:val="000000" w:themeColor="text1"/>
        </w:rPr>
        <w:t xml:space="preserve"> </w:t>
      </w:r>
    </w:p>
    <w:p w14:paraId="72C18D6C" w14:textId="77777777" w:rsidR="00CF12CC" w:rsidRPr="0049498C" w:rsidRDefault="00CF12CC" w:rsidP="004C6405">
      <w:pPr>
        <w:spacing w:before="40" w:after="0" w:line="480" w:lineRule="auto"/>
        <w:rPr>
          <w:rFonts w:eastAsia="Times New Roman" w:cstheme="minorHAnsi"/>
          <w:b/>
          <w:color w:val="000000" w:themeColor="text1"/>
        </w:rPr>
      </w:pPr>
    </w:p>
    <w:p w14:paraId="761193D8" w14:textId="65DE8589" w:rsidR="008F6FAA" w:rsidRPr="0049498C" w:rsidRDefault="00F34B9F" w:rsidP="004C6405">
      <w:pPr>
        <w:spacing w:before="40" w:after="0" w:line="480" w:lineRule="auto"/>
        <w:rPr>
          <w:rFonts w:eastAsia="Times New Roman" w:cstheme="minorHAnsi"/>
          <w:b/>
          <w:color w:val="000000" w:themeColor="text1"/>
          <w:u w:val="single"/>
        </w:rPr>
      </w:pPr>
      <w:r w:rsidRPr="0049498C">
        <w:rPr>
          <w:rFonts w:eastAsia="Times New Roman" w:cstheme="minorHAnsi"/>
          <w:b/>
          <w:color w:val="000000" w:themeColor="text1"/>
          <w:u w:val="single"/>
        </w:rPr>
        <w:lastRenderedPageBreak/>
        <w:t>Literature Review</w:t>
      </w:r>
    </w:p>
    <w:p w14:paraId="4E6E5C74" w14:textId="4192E504" w:rsidR="008F6FAA" w:rsidRPr="0049498C" w:rsidRDefault="00F34B9F" w:rsidP="004C6405">
      <w:pPr>
        <w:spacing w:before="40" w:after="0" w:line="480" w:lineRule="auto"/>
        <w:rPr>
          <w:rFonts w:eastAsia="Calibri" w:cstheme="minorHAnsi"/>
          <w:color w:val="000000" w:themeColor="text1"/>
        </w:rPr>
      </w:pPr>
      <w:r w:rsidRPr="0049498C">
        <w:rPr>
          <w:rFonts w:cstheme="minorHAnsi"/>
        </w:rPr>
        <w:t>Yassine et al (2020) argue that in order to ensure student success, the use of behaviour management techniques is rudimentary</w:t>
      </w:r>
      <w:r w:rsidR="00726514" w:rsidRPr="0049498C">
        <w:rPr>
          <w:rFonts w:cstheme="minorHAnsi"/>
        </w:rPr>
        <w:t>. The 2020 ethnographic research outlines</w:t>
      </w:r>
      <w:r w:rsidRPr="0049498C">
        <w:rPr>
          <w:rFonts w:cstheme="minorHAnsi"/>
        </w:rPr>
        <w:t xml:space="preserve"> the use of behaviour management techniques </w:t>
      </w:r>
      <w:r w:rsidR="00726514" w:rsidRPr="0049498C">
        <w:rPr>
          <w:rFonts w:cstheme="minorHAnsi"/>
        </w:rPr>
        <w:t xml:space="preserve">such as Applied Behaviour Analysis (ABA) strategies,  </w:t>
      </w:r>
      <w:r w:rsidRPr="0049498C">
        <w:rPr>
          <w:rFonts w:cstheme="minorHAnsi"/>
        </w:rPr>
        <w:t xml:space="preserve">in order to </w:t>
      </w:r>
      <w:r w:rsidRPr="0049498C">
        <w:rPr>
          <w:rFonts w:eastAsia="Calibri" w:cstheme="minorHAnsi"/>
          <w:color w:val="000000" w:themeColor="text1"/>
        </w:rPr>
        <w:t>“support student success across social, behavioural and academic domains”</w:t>
      </w:r>
      <w:r w:rsidR="00726514" w:rsidRPr="0049498C">
        <w:rPr>
          <w:rFonts w:eastAsia="Calibri" w:cstheme="minorHAnsi"/>
          <w:color w:val="000000" w:themeColor="text1"/>
        </w:rPr>
        <w:t>, and create and maintain positive student -teacher relationships (</w:t>
      </w:r>
      <w:r w:rsidR="00726514" w:rsidRPr="0049498C">
        <w:rPr>
          <w:rFonts w:cstheme="minorHAnsi"/>
        </w:rPr>
        <w:t>Yassine et al 2020, p.390)</w:t>
      </w:r>
      <w:r w:rsidRPr="0049498C">
        <w:rPr>
          <w:rFonts w:eastAsia="Calibri" w:cstheme="minorHAnsi"/>
          <w:color w:val="000000" w:themeColor="text1"/>
        </w:rPr>
        <w:t xml:space="preserve">. Using a mixed-methodological approach, Yassine et al (2020) studied three children exemplifying problematic behavioural issues, using ABA strategies in attempt to combat physically and verbally aggressive behaviour. </w:t>
      </w:r>
      <w:r w:rsidRPr="0049498C">
        <w:rPr>
          <w:rFonts w:eastAsia="Times New Roman" w:cstheme="minorHAnsi"/>
        </w:rPr>
        <w:t>The research shows that behavioural strategies such as increasing the ratio of positive student-teacher interaction, creating a constructive cognitive learning environment and behavioural strategies such as STR intervention results in a decrease in problematic behaviour from pupils</w:t>
      </w:r>
      <w:r w:rsidR="00726514" w:rsidRPr="0049498C">
        <w:rPr>
          <w:rFonts w:eastAsia="Times New Roman" w:cstheme="minorHAnsi"/>
        </w:rPr>
        <w:t>; physical and verbal aggression evidentially declined</w:t>
      </w:r>
      <w:r w:rsidRPr="0049498C">
        <w:rPr>
          <w:rFonts w:eastAsia="Times New Roman" w:cstheme="minorHAnsi"/>
        </w:rPr>
        <w:t xml:space="preserve">. </w:t>
      </w:r>
    </w:p>
    <w:p w14:paraId="08581903" w14:textId="77777777" w:rsidR="00604896" w:rsidRPr="0049498C" w:rsidRDefault="00604896" w:rsidP="004C6405">
      <w:pPr>
        <w:spacing w:before="40" w:after="0" w:line="480" w:lineRule="auto"/>
        <w:rPr>
          <w:rFonts w:eastAsia="Times New Roman" w:cstheme="minorHAnsi"/>
          <w:color w:val="FF0000"/>
        </w:rPr>
      </w:pPr>
    </w:p>
    <w:p w14:paraId="625BE624" w14:textId="5763D237" w:rsidR="00726514" w:rsidRPr="0049498C" w:rsidRDefault="00F34B9F" w:rsidP="004C6405">
      <w:pPr>
        <w:spacing w:before="40" w:after="0" w:line="480" w:lineRule="auto"/>
        <w:rPr>
          <w:rFonts w:eastAsia="Times New Roman" w:cstheme="minorHAnsi"/>
          <w:color w:val="FF0000"/>
        </w:rPr>
      </w:pPr>
      <w:r w:rsidRPr="0049498C">
        <w:rPr>
          <w:rFonts w:eastAsia="Times New Roman" w:cstheme="minorHAnsi"/>
        </w:rPr>
        <w:t>This article provides a strong argument for the use of behaviour management techniques in the classroom, not only to ensure the minimisation of disruption but in order to ensure that each pupil’s social, cognitive and emotional needs are met in order to form a healthy environment both mentally and physically</w:t>
      </w:r>
      <w:r w:rsidR="00726514" w:rsidRPr="0049498C">
        <w:rPr>
          <w:rFonts w:eastAsia="Times New Roman" w:cstheme="minorHAnsi"/>
        </w:rPr>
        <w:t>.</w:t>
      </w:r>
      <w:r w:rsidRPr="0049498C">
        <w:rPr>
          <w:rFonts w:eastAsia="Times New Roman" w:cstheme="minorHAnsi"/>
        </w:rPr>
        <w:t xml:space="preserve"> </w:t>
      </w:r>
      <w:r w:rsidR="00FC5877" w:rsidRPr="0049498C">
        <w:rPr>
          <w:rFonts w:eastAsia="Times New Roman" w:cstheme="minorHAnsi"/>
        </w:rPr>
        <w:t>Through the observation of the evidenced critical incident</w:t>
      </w:r>
      <w:r w:rsidR="00726514" w:rsidRPr="0049498C">
        <w:rPr>
          <w:rFonts w:eastAsia="Times New Roman" w:cstheme="minorHAnsi"/>
        </w:rPr>
        <w:t xml:space="preserve"> (Appendix A)</w:t>
      </w:r>
      <w:r w:rsidR="00FC5877" w:rsidRPr="0049498C">
        <w:rPr>
          <w:rFonts w:eastAsia="Times New Roman" w:cstheme="minorHAnsi"/>
        </w:rPr>
        <w:t xml:space="preserve">, it is further arguable that </w:t>
      </w:r>
      <w:r w:rsidR="00DA6C9A" w:rsidRPr="0049498C">
        <w:rPr>
          <w:rFonts w:eastAsia="Times New Roman" w:cstheme="minorHAnsi"/>
        </w:rPr>
        <w:t>not only has it been deemed that behaviour management techniques are an essential aspect of one’s pedagogical principals, but that</w:t>
      </w:r>
      <w:r w:rsidR="00726514" w:rsidRPr="0049498C">
        <w:rPr>
          <w:rFonts w:eastAsia="Times New Roman" w:cstheme="minorHAnsi"/>
        </w:rPr>
        <w:t xml:space="preserve"> it is necessary to determine a consistent form of behaviour management.  </w:t>
      </w:r>
      <w:r w:rsidRPr="0049498C">
        <w:rPr>
          <w:rFonts w:eastAsia="Times New Roman" w:cstheme="minorHAnsi"/>
        </w:rPr>
        <w:t>Whilst individual schools may have their own behaviour policy,</w:t>
      </w:r>
      <w:r w:rsidR="00726514" w:rsidRPr="0049498C">
        <w:rPr>
          <w:rFonts w:eastAsia="Times New Roman" w:cstheme="minorHAnsi"/>
        </w:rPr>
        <w:t xml:space="preserve"> such</w:t>
      </w:r>
      <w:r w:rsidRPr="0049498C">
        <w:rPr>
          <w:rFonts w:eastAsia="Times New Roman" w:cstheme="minorHAnsi"/>
        </w:rPr>
        <w:t xml:space="preserve"> policies are constructed upon the theoretical exploration and knowledge informing models of arguably universal classroom management, with an exclusion of particularly difficult pupils who may be subject to additional learning needs. </w:t>
      </w:r>
    </w:p>
    <w:p w14:paraId="2B847F7E" w14:textId="77777777" w:rsidR="00726514" w:rsidRPr="0049498C" w:rsidRDefault="00726514" w:rsidP="004C6405">
      <w:pPr>
        <w:spacing w:before="40" w:after="0" w:line="480" w:lineRule="auto"/>
        <w:rPr>
          <w:rFonts w:eastAsia="Times New Roman" w:cstheme="minorHAnsi"/>
          <w:color w:val="FF0000"/>
        </w:rPr>
      </w:pPr>
    </w:p>
    <w:p w14:paraId="2AC9958B" w14:textId="469D00AF" w:rsidR="00F34B9F" w:rsidRPr="0049498C" w:rsidRDefault="00F34B9F" w:rsidP="004C6405">
      <w:pPr>
        <w:spacing w:before="40" w:after="0" w:line="480" w:lineRule="auto"/>
        <w:rPr>
          <w:rFonts w:eastAsia="Times New Roman" w:cstheme="minorHAnsi"/>
        </w:rPr>
      </w:pPr>
      <w:r w:rsidRPr="0049498C">
        <w:rPr>
          <w:rFonts w:eastAsia="Times New Roman" w:cstheme="minorHAnsi"/>
          <w:color w:val="000000" w:themeColor="text1"/>
        </w:rPr>
        <w:t xml:space="preserve">According to Malmgren et al (2005, p.36), there are three well-established models of classroom management that underpin carefully constructed classroom philosophy: “Logical Consequences, </w:t>
      </w:r>
      <w:r w:rsidRPr="0049498C">
        <w:rPr>
          <w:rFonts w:eastAsia="Times New Roman" w:cstheme="minorHAnsi"/>
          <w:color w:val="000000" w:themeColor="text1"/>
        </w:rPr>
        <w:lastRenderedPageBreak/>
        <w:t>Assertive Discipline, and Teacher Effectiveness Training”. All models are arguably common in their preventative approach to disruptive behaviour in the classroom. It is arguable, that the teachers’ pedagogical approach as outlined in the critical incident observed in this qualitative research</w:t>
      </w:r>
      <w:r w:rsidR="00726514" w:rsidRPr="0049498C">
        <w:rPr>
          <w:rFonts w:eastAsia="Times New Roman" w:cstheme="minorHAnsi"/>
          <w:color w:val="000000" w:themeColor="text1"/>
        </w:rPr>
        <w:t xml:space="preserve"> (Appendix A)</w:t>
      </w:r>
      <w:r w:rsidRPr="0049498C">
        <w:rPr>
          <w:rFonts w:eastAsia="Times New Roman" w:cstheme="minorHAnsi"/>
          <w:color w:val="000000" w:themeColor="text1"/>
        </w:rPr>
        <w:t xml:space="preserve">, shows aspects of all three models to varying degrees. </w:t>
      </w:r>
    </w:p>
    <w:p w14:paraId="2C526E26" w14:textId="77777777" w:rsidR="008F6FAA" w:rsidRPr="0049498C" w:rsidRDefault="008F6FAA" w:rsidP="004C6405">
      <w:pPr>
        <w:spacing w:before="40" w:after="0" w:line="480" w:lineRule="auto"/>
        <w:rPr>
          <w:rFonts w:eastAsia="Times New Roman" w:cstheme="minorHAnsi"/>
          <w:color w:val="000000" w:themeColor="text1"/>
        </w:rPr>
      </w:pPr>
    </w:p>
    <w:p w14:paraId="127AC466" w14:textId="76336392" w:rsidR="00F34B9F" w:rsidRPr="0049498C" w:rsidRDefault="00F34B9F" w:rsidP="004C6405">
      <w:pPr>
        <w:spacing w:before="40" w:after="0" w:line="480" w:lineRule="auto"/>
        <w:rPr>
          <w:rFonts w:eastAsia="Times New Roman" w:cstheme="minorHAnsi"/>
          <w:color w:val="000000" w:themeColor="text1"/>
        </w:rPr>
      </w:pPr>
      <w:r w:rsidRPr="0049498C">
        <w:rPr>
          <w:rFonts w:eastAsia="Times New Roman" w:cstheme="minorHAnsi"/>
          <w:color w:val="000000" w:themeColor="text1"/>
        </w:rPr>
        <w:t xml:space="preserve">This model is arguably most related to the critical incident explored and unpacked throughout this essay entitled “Logical Consequences”, is outlined by Malmgren et al (2005, p.37) as a more holistic approach to behaviour management; thus arguably aligning with the new Curriculum for Wales. Logical Consequences cultivated by Rudolf Dreikurs (1968) makes a compelling case for unpacking disruptive behaviour in order to attempt to discover what the child is attempting to indirectly communicate to the teacher. Malmgren et al (2005, p.37) state that according to the model, children who act in an undisciplined manner do so as a result of their needs being neglected by the teacher or learning environment. The model states that social recognition is a fundamental, innate desire possessed by all children, failure from the teacher to the pupils need for recognition therefore results in attempt to engage teachers in “power struggles”, a bid for attention, according to Malmgren et al (2005, p.37). If this desire is not met or addressed, the pupil may then resort to further misdirected behaviour such as attempts to obtain revenge, which may eventually result in the pupil completely disengaging (Malmgren et al 2005). </w:t>
      </w:r>
    </w:p>
    <w:p w14:paraId="124B84D4" w14:textId="77777777" w:rsidR="008F6FAA" w:rsidRPr="0049498C" w:rsidRDefault="008F6FAA" w:rsidP="004C6405">
      <w:pPr>
        <w:spacing w:before="40" w:after="0" w:line="480" w:lineRule="auto"/>
        <w:rPr>
          <w:rFonts w:eastAsia="Times New Roman" w:cstheme="minorHAnsi"/>
          <w:color w:val="000000" w:themeColor="text1"/>
        </w:rPr>
      </w:pPr>
    </w:p>
    <w:p w14:paraId="0ACD3ACD" w14:textId="2C7FDED6" w:rsidR="00F34B9F" w:rsidRPr="0049498C" w:rsidRDefault="00F34B9F" w:rsidP="004C6405">
      <w:pPr>
        <w:spacing w:before="40" w:after="0" w:line="480" w:lineRule="auto"/>
        <w:rPr>
          <w:rFonts w:eastAsia="Times New Roman" w:cstheme="minorHAnsi"/>
          <w:color w:val="000000" w:themeColor="text1"/>
        </w:rPr>
      </w:pPr>
      <w:r w:rsidRPr="0049498C">
        <w:rPr>
          <w:rFonts w:eastAsia="Times New Roman" w:cstheme="minorHAnsi"/>
          <w:color w:val="000000" w:themeColor="text1"/>
        </w:rPr>
        <w:t xml:space="preserve">Dreikurs’ model, grounded in philosophical theory, is holistic in </w:t>
      </w:r>
      <w:r w:rsidR="00F63FBE" w:rsidRPr="0049498C">
        <w:rPr>
          <w:rFonts w:eastAsia="Times New Roman" w:cstheme="minorHAnsi"/>
          <w:color w:val="000000" w:themeColor="text1"/>
        </w:rPr>
        <w:t>its</w:t>
      </w:r>
      <w:r w:rsidRPr="0049498C">
        <w:rPr>
          <w:rFonts w:eastAsia="Times New Roman" w:cstheme="minorHAnsi"/>
          <w:color w:val="000000" w:themeColor="text1"/>
        </w:rPr>
        <w:t xml:space="preserve"> emphasis on recognising and attending to the innate needs of children, in their quest for attention (Malmgren et al 2005). However, Malmgren et al (2005) outline its comprehension that in even the most accepting classroom with the teacher providing an outstanding level of attention, the event of pupil misbehaviour is likely. In such events, Dreikurs argues for the use of “logical consequences” (Malmgren et al, 2005, p.37), whereby consequences of misbehaviour are applied based upon prior agreement of the logical repercussions of an action between the student and the teacher, for </w:t>
      </w:r>
      <w:r w:rsidRPr="0049498C">
        <w:rPr>
          <w:rFonts w:eastAsia="Times New Roman" w:cstheme="minorHAnsi"/>
          <w:color w:val="000000" w:themeColor="text1"/>
        </w:rPr>
        <w:lastRenderedPageBreak/>
        <w:t xml:space="preserve">example, disruption of a group leads to pupil isolation. This model is most applicable to the observed critical incident at the bridging test phase of this case study, as not only does it address the holistic need to meet children’s innate requirement for attention, it highlights the need to ensure positive rapport is created and maintained between the pupil and the teacher in order to ensure they’re accepted and thus prevents misbehaviour. </w:t>
      </w:r>
    </w:p>
    <w:p w14:paraId="409488E4" w14:textId="77777777" w:rsidR="008F6FAA" w:rsidRPr="0049498C" w:rsidRDefault="008F6FAA" w:rsidP="004C6405">
      <w:pPr>
        <w:spacing w:before="40" w:after="0" w:line="480" w:lineRule="auto"/>
        <w:rPr>
          <w:rFonts w:eastAsia="Times New Roman" w:cstheme="minorHAnsi"/>
          <w:color w:val="000000" w:themeColor="text1"/>
        </w:rPr>
      </w:pPr>
    </w:p>
    <w:p w14:paraId="7E55715B" w14:textId="595E178B" w:rsidR="00F34B9F" w:rsidRPr="0049498C" w:rsidRDefault="00F34B9F" w:rsidP="004C6405">
      <w:pPr>
        <w:spacing w:before="40" w:after="0" w:line="480" w:lineRule="auto"/>
        <w:rPr>
          <w:rFonts w:eastAsia="Times New Roman" w:cstheme="minorHAnsi"/>
          <w:color w:val="000000" w:themeColor="text1"/>
        </w:rPr>
      </w:pPr>
      <w:r w:rsidRPr="0049498C">
        <w:rPr>
          <w:rFonts w:eastAsia="Times New Roman" w:cstheme="minorHAnsi"/>
          <w:color w:val="000000" w:themeColor="text1"/>
        </w:rPr>
        <w:t xml:space="preserve">As outlined in the description of the critical incident, the teacher in question ensure excellent rapport was instilled and retained throughout the lesson. This was used as a foundation for preventing and managing the disruptive behaviour of </w:t>
      </w:r>
      <w:r w:rsidRPr="00FF47AE">
        <w:rPr>
          <w:rFonts w:eastAsia="Times New Roman" w:cstheme="minorHAnsi"/>
        </w:rPr>
        <w:t>pupil X</w:t>
      </w:r>
      <w:r w:rsidR="00726514" w:rsidRPr="00FF47AE">
        <w:rPr>
          <w:rFonts w:eastAsia="Times New Roman" w:cstheme="minorHAnsi"/>
        </w:rPr>
        <w:t xml:space="preserve"> (Appendix A)</w:t>
      </w:r>
      <w:r w:rsidRPr="00FF47AE">
        <w:rPr>
          <w:rFonts w:eastAsia="Times New Roman" w:cstheme="minorHAnsi"/>
        </w:rPr>
        <w:t xml:space="preserve">; </w:t>
      </w:r>
      <w:r w:rsidRPr="0049498C">
        <w:rPr>
          <w:rFonts w:eastAsia="Times New Roman" w:cstheme="minorHAnsi"/>
          <w:color w:val="000000" w:themeColor="text1"/>
        </w:rPr>
        <w:t xml:space="preserve">whilst verbal reprimand was used, there was no consequence as such. The teacher simply continued to redirect the pupil’s attention to the task at hand, and eventually involved the pupil in class discussion as the teacher correctly identified her need for not only attention, but for increased engagement. As a good relationship existed between the teacher and the pupil, she trusted his guidance in engaging her with wider class discussion and appreciated his attention; this is a strong potential explanation for the rectification of the pupil’s behaviour. This is further reinforced by the teacher’s refusal to engage in “power struggles with students”, as Dreikurs outlined as essential in ensuring the child feels accepted as opposed to neglected (Malmgren et al, 2005, p. 37). </w:t>
      </w:r>
    </w:p>
    <w:p w14:paraId="4938E08C" w14:textId="77777777" w:rsidR="008F6FAA" w:rsidRPr="0049498C" w:rsidRDefault="008F6FAA" w:rsidP="004C6405">
      <w:pPr>
        <w:spacing w:before="40" w:after="0" w:line="480" w:lineRule="auto"/>
        <w:rPr>
          <w:rFonts w:eastAsia="Times New Roman" w:cstheme="minorHAnsi"/>
          <w:color w:val="000000" w:themeColor="text1"/>
        </w:rPr>
      </w:pPr>
    </w:p>
    <w:p w14:paraId="2EEABAAD" w14:textId="0FCE13C4" w:rsidR="00F34B9F" w:rsidRPr="0049498C" w:rsidRDefault="00F34B9F" w:rsidP="004C6405">
      <w:pPr>
        <w:spacing w:before="40" w:after="0" w:line="480" w:lineRule="auto"/>
        <w:rPr>
          <w:rFonts w:eastAsia="Times New Roman" w:cstheme="minorHAnsi"/>
          <w:color w:val="000000" w:themeColor="text1"/>
        </w:rPr>
      </w:pPr>
      <w:r w:rsidRPr="0049498C">
        <w:rPr>
          <w:rFonts w:eastAsia="Times New Roman" w:cstheme="minorHAnsi"/>
          <w:color w:val="000000" w:themeColor="text1"/>
        </w:rPr>
        <w:t xml:space="preserve">Contrastingly, </w:t>
      </w:r>
      <w:r w:rsidR="00D71ECD" w:rsidRPr="0049498C">
        <w:rPr>
          <w:rFonts w:eastAsia="Times New Roman" w:cstheme="minorHAnsi"/>
          <w:color w:val="000000" w:themeColor="text1"/>
        </w:rPr>
        <w:t xml:space="preserve">the </w:t>
      </w:r>
      <w:r w:rsidRPr="0049498C">
        <w:rPr>
          <w:rFonts w:eastAsia="Times New Roman" w:cstheme="minorHAnsi"/>
          <w:color w:val="000000" w:themeColor="text1"/>
        </w:rPr>
        <w:t xml:space="preserve">Assertive Discipline model initially </w:t>
      </w:r>
      <w:r w:rsidR="00D71ECD" w:rsidRPr="0049498C">
        <w:rPr>
          <w:rFonts w:eastAsia="Times New Roman" w:cstheme="minorHAnsi"/>
          <w:color w:val="000000" w:themeColor="text1"/>
        </w:rPr>
        <w:t>constructed</w:t>
      </w:r>
      <w:r w:rsidRPr="0049498C">
        <w:rPr>
          <w:rFonts w:eastAsia="Times New Roman" w:cstheme="minorHAnsi"/>
          <w:color w:val="000000" w:themeColor="text1"/>
        </w:rPr>
        <w:t xml:space="preserve"> by Lee Canter in the 1970s</w:t>
      </w:r>
      <w:r w:rsidR="00D71ECD" w:rsidRPr="0049498C">
        <w:rPr>
          <w:rFonts w:eastAsia="Times New Roman" w:cstheme="minorHAnsi"/>
          <w:color w:val="000000" w:themeColor="text1"/>
        </w:rPr>
        <w:t xml:space="preserve"> and further developed by Marlene Canter in 1979, </w:t>
      </w:r>
      <w:r w:rsidRPr="0049498C">
        <w:rPr>
          <w:rFonts w:eastAsia="Times New Roman" w:cstheme="minorHAnsi"/>
          <w:color w:val="000000" w:themeColor="text1"/>
        </w:rPr>
        <w:t xml:space="preserve">slightly differs from Dreikurs’ use of logical consequences due to teachers’ use of structural discipline. Whilst sanctions are previously agreed upon between student and teacher, Canter and Canter (2001) use a more structured approach in order to ensure pupils behave within a strict set of expectations. If they fail to do so, the teacher simply refers back to the predetermined set of consequences that are determined by the breaking of various rules; therefore, there is little room for excuse or deviation from a suited consequence. Based upon the idea that children have a right to learn in a “controlled environment” (Malmgren et </w:t>
      </w:r>
      <w:r w:rsidRPr="0049498C">
        <w:rPr>
          <w:rFonts w:eastAsia="Times New Roman" w:cstheme="minorHAnsi"/>
          <w:color w:val="000000" w:themeColor="text1"/>
        </w:rPr>
        <w:lastRenderedPageBreak/>
        <w:t>al, 2005, 38), Canter and Canter (2001) argue that it is important to communicate expectations and sanctions to students at the beginning of the year, bound by a set of preconceived, fair and clear rules with corresponding consequences.</w:t>
      </w:r>
      <w:r w:rsidR="00D71ECD" w:rsidRPr="0049498C">
        <w:rPr>
          <w:rFonts w:eastAsia="Times New Roman" w:cstheme="minorHAnsi"/>
          <w:color w:val="000000" w:themeColor="text1"/>
        </w:rPr>
        <w:t xml:space="preserve"> Thus, children are able to make a choice as to whether they abide by the rules.</w:t>
      </w:r>
      <w:r w:rsidRPr="0049498C">
        <w:rPr>
          <w:rFonts w:eastAsia="Times New Roman" w:cstheme="minorHAnsi"/>
          <w:color w:val="000000" w:themeColor="text1"/>
        </w:rPr>
        <w:t xml:space="preserve"> </w:t>
      </w:r>
    </w:p>
    <w:p w14:paraId="1470858B" w14:textId="77777777" w:rsidR="008F6FAA" w:rsidRPr="0049498C" w:rsidRDefault="008F6FAA" w:rsidP="004C6405">
      <w:pPr>
        <w:spacing w:before="40" w:after="0" w:line="480" w:lineRule="auto"/>
        <w:rPr>
          <w:rFonts w:eastAsia="Times New Roman" w:cstheme="minorHAnsi"/>
          <w:color w:val="000000" w:themeColor="text1"/>
        </w:rPr>
      </w:pPr>
    </w:p>
    <w:p w14:paraId="0FF71B3E" w14:textId="5946F57B" w:rsidR="00720404" w:rsidRPr="0049498C" w:rsidRDefault="00F34B9F" w:rsidP="004C6405">
      <w:pPr>
        <w:spacing w:before="40" w:after="0" w:line="480" w:lineRule="auto"/>
        <w:rPr>
          <w:rFonts w:eastAsia="Times New Roman" w:cstheme="minorHAnsi"/>
          <w:color w:val="000000" w:themeColor="text1"/>
        </w:rPr>
      </w:pPr>
      <w:r w:rsidRPr="0049498C">
        <w:rPr>
          <w:rFonts w:eastAsia="Times New Roman" w:cstheme="minorHAnsi"/>
          <w:color w:val="000000" w:themeColor="text1"/>
        </w:rPr>
        <w:t xml:space="preserve">Opposingly, the Teacher Effectiveness Training model established by Thomas Gordon in 1977, is based upon the lack of teacher intervention in the regulation of behaviour. Supporting Yassine et al (2020), this model of behaviour management technique emphasises the premise and validity of building, </w:t>
      </w:r>
      <w:r w:rsidR="00073E44" w:rsidRPr="0049498C">
        <w:rPr>
          <w:rFonts w:eastAsia="Times New Roman" w:cstheme="minorHAnsi"/>
          <w:color w:val="000000" w:themeColor="text1"/>
        </w:rPr>
        <w:t>strengthening,</w:t>
      </w:r>
      <w:r w:rsidRPr="0049498C">
        <w:rPr>
          <w:rFonts w:eastAsia="Times New Roman" w:cstheme="minorHAnsi"/>
          <w:color w:val="000000" w:themeColor="text1"/>
        </w:rPr>
        <w:t xml:space="preserve"> and maintaining excellent rapport between the pupil and the teacher. Linking to the previously outlined models through its use of preventative behaviour management strategy, Gordon emphasizes the weight of providing students with the tools, skills and ability to self-regulate their behaviour through “intrinsic motivators” (Malmgren et al, 2005, p.63) and “I-messages” (Edwards, 2004, p.149 n Malmgren et al, 2005, p.38). Such concepts explicitly refer to the communication of pupils’ challenging behaviour in the classroom, focusing on the speaker’s “feelings and perspective, as opposed to what the student has done wrong or what the student should do differently” (Malmgren et al, 2005, p.38</w:t>
      </w:r>
      <w:r w:rsidR="00D71ECD" w:rsidRPr="0049498C">
        <w:rPr>
          <w:rFonts w:eastAsia="Times New Roman" w:cstheme="minorHAnsi"/>
          <w:color w:val="000000" w:themeColor="text1"/>
        </w:rPr>
        <w:t xml:space="preserve">). It is important to note that this model is likely not to be used with younger children, due to the necessary emotional maturity required to base ones actions on those of a respectable figures’, in addition to the necessity to reflect and understand ones’ impulses in order to take ownership and responsibility of bad behaviour, within the context of various social situations such as the classroom, as bound by certain norms and expectations (Malmgren et al 2005).  </w:t>
      </w:r>
    </w:p>
    <w:p w14:paraId="322BF479" w14:textId="77777777" w:rsidR="00720404" w:rsidRPr="0049498C" w:rsidRDefault="00720404" w:rsidP="004C6405">
      <w:pPr>
        <w:spacing w:before="40" w:after="0" w:line="480" w:lineRule="auto"/>
        <w:rPr>
          <w:rFonts w:eastAsia="Times New Roman" w:cstheme="minorHAnsi"/>
          <w:color w:val="000000" w:themeColor="text1"/>
        </w:rPr>
      </w:pPr>
    </w:p>
    <w:p w14:paraId="3859FC33" w14:textId="1AF6710E" w:rsidR="00030277" w:rsidRPr="0049498C" w:rsidRDefault="00F34B9F" w:rsidP="004C6405">
      <w:pPr>
        <w:spacing w:before="40" w:after="0" w:line="480" w:lineRule="auto"/>
        <w:rPr>
          <w:rFonts w:eastAsia="Times New Roman" w:cstheme="minorHAnsi"/>
          <w:b/>
          <w:bCs/>
        </w:rPr>
      </w:pPr>
      <w:r w:rsidRPr="0049498C">
        <w:rPr>
          <w:rFonts w:eastAsia="Times New Roman" w:cstheme="minorHAnsi"/>
          <w:color w:val="000000" w:themeColor="text1"/>
        </w:rPr>
        <w:t xml:space="preserve">Whilst this is the least directly linked model to the observed critical incident as outlined throughout this essay, it is useful in emphasis of the use of preventative models of behaviour management strategies, as one could argue it is the most heavily weighted in the use of preventative measures. As Malmgren et al (2005) state, regardless of the chosen pedagogical approach, it is imperative for the </w:t>
      </w:r>
      <w:r w:rsidRPr="0049498C">
        <w:rPr>
          <w:rFonts w:eastAsia="Times New Roman" w:cstheme="minorHAnsi"/>
          <w:color w:val="000000" w:themeColor="text1"/>
        </w:rPr>
        <w:lastRenderedPageBreak/>
        <w:t>health of the classroom environment that a behaviour management strategy is predetermined and agreed to by both the pupils, teacher, and in compliance with the school’s wider policy, in order to ensure a positive learning environment. Such articles are paramount in the development of psychological research within the field of education, as it is arguable that learning can only take place if the pupil is in the correct frame of mind in order to receive information</w:t>
      </w:r>
      <w:r w:rsidR="004C6405" w:rsidRPr="0049498C">
        <w:rPr>
          <w:rFonts w:eastAsia="Times New Roman" w:cstheme="minorHAnsi"/>
          <w:b/>
          <w:bCs/>
        </w:rPr>
        <w:t xml:space="preserve">. </w:t>
      </w:r>
    </w:p>
    <w:p w14:paraId="350A14C1" w14:textId="77777777" w:rsidR="004C6405" w:rsidRPr="0049498C" w:rsidRDefault="004C6405" w:rsidP="004C6405">
      <w:pPr>
        <w:spacing w:before="40" w:after="0" w:line="480" w:lineRule="auto"/>
        <w:rPr>
          <w:rFonts w:eastAsia="Times New Roman" w:cstheme="minorHAnsi"/>
          <w:b/>
          <w:bCs/>
          <w:color w:val="FF0000"/>
        </w:rPr>
      </w:pPr>
    </w:p>
    <w:p w14:paraId="59BF621E" w14:textId="065B4CB8" w:rsidR="00030277" w:rsidRPr="0049498C" w:rsidRDefault="00030277" w:rsidP="004C6405">
      <w:pPr>
        <w:spacing w:before="40" w:after="0" w:line="480" w:lineRule="auto"/>
        <w:rPr>
          <w:rFonts w:cstheme="minorHAnsi"/>
        </w:rPr>
      </w:pPr>
      <w:r w:rsidRPr="0049498C">
        <w:rPr>
          <w:rFonts w:eastAsia="Times New Roman" w:cstheme="minorHAnsi"/>
        </w:rPr>
        <w:t xml:space="preserve">Whilst more holistic approaches to behaviour management are relevant </w:t>
      </w:r>
      <w:r w:rsidR="00D71ECD" w:rsidRPr="0049498C">
        <w:rPr>
          <w:rFonts w:eastAsia="Times New Roman" w:cstheme="minorHAnsi"/>
        </w:rPr>
        <w:t xml:space="preserve">with regards to the </w:t>
      </w:r>
      <w:r w:rsidRPr="0049498C">
        <w:rPr>
          <w:rFonts w:eastAsia="Times New Roman" w:cstheme="minorHAnsi"/>
        </w:rPr>
        <w:t xml:space="preserve">requirements of the new Welsh curriculum, </w:t>
      </w:r>
      <w:r w:rsidR="000C07D0" w:rsidRPr="0049498C">
        <w:rPr>
          <w:rFonts w:eastAsia="Times New Roman" w:cstheme="minorHAnsi"/>
        </w:rPr>
        <w:t xml:space="preserve">which, according to Donaldson’s 2015 report, is designed to take a holistic, learner led approach to teaching and learning. </w:t>
      </w:r>
      <w:r w:rsidR="00D71ECD" w:rsidRPr="0049498C">
        <w:rPr>
          <w:rFonts w:eastAsia="Times New Roman" w:cstheme="minorHAnsi"/>
        </w:rPr>
        <w:t xml:space="preserve"> In unpacking the use of behaviour management techniques in order to inform one’s own pedagogical approach, it is vital to </w:t>
      </w:r>
      <w:r w:rsidR="000C07D0" w:rsidRPr="0049498C">
        <w:rPr>
          <w:rFonts w:eastAsia="Times New Roman" w:cstheme="minorHAnsi"/>
        </w:rPr>
        <w:t xml:space="preserve">mention other forms of disciplinary behaviour management techniques that differentiate from a relationship-led approach. For example, </w:t>
      </w:r>
      <w:proofErr w:type="spellStart"/>
      <w:r w:rsidRPr="0049498C">
        <w:rPr>
          <w:rFonts w:cstheme="minorHAnsi"/>
        </w:rPr>
        <w:t>Kyraicou</w:t>
      </w:r>
      <w:proofErr w:type="spellEnd"/>
      <w:r w:rsidRPr="0049498C">
        <w:rPr>
          <w:rFonts w:cstheme="minorHAnsi"/>
        </w:rPr>
        <w:t xml:space="preserve"> </w:t>
      </w:r>
      <w:r w:rsidR="00AE5FA6" w:rsidRPr="0049498C">
        <w:rPr>
          <w:rFonts w:cstheme="minorHAnsi"/>
        </w:rPr>
        <w:t xml:space="preserve">(2002) </w:t>
      </w:r>
      <w:r w:rsidR="00D71ECD" w:rsidRPr="0049498C">
        <w:rPr>
          <w:rFonts w:cstheme="minorHAnsi"/>
        </w:rPr>
        <w:t>highlights</w:t>
      </w:r>
      <w:r w:rsidRPr="0049498C">
        <w:rPr>
          <w:rFonts w:cstheme="minorHAnsi"/>
        </w:rPr>
        <w:t xml:space="preserve"> a humanistic view towards discipline in the classroom, through the use of pre-emptive strategies such as vigilance and monitoring pupils</w:t>
      </w:r>
      <w:r w:rsidR="000C07D0" w:rsidRPr="0049498C">
        <w:rPr>
          <w:rFonts w:cstheme="minorHAnsi"/>
        </w:rPr>
        <w:t>’</w:t>
      </w:r>
      <w:r w:rsidRPr="0049498C">
        <w:rPr>
          <w:rFonts w:cstheme="minorHAnsi"/>
        </w:rPr>
        <w:t xml:space="preserve"> behaviours and reprimanding the pupil.  Whilst it is sternly advised by </w:t>
      </w:r>
      <w:proofErr w:type="spellStart"/>
      <w:r w:rsidRPr="0049498C">
        <w:rPr>
          <w:rFonts w:cstheme="minorHAnsi"/>
        </w:rPr>
        <w:t>Kyraicou</w:t>
      </w:r>
      <w:proofErr w:type="spellEnd"/>
      <w:r w:rsidRPr="0049498C">
        <w:rPr>
          <w:rFonts w:cstheme="minorHAnsi"/>
        </w:rPr>
        <w:t xml:space="preserve"> </w:t>
      </w:r>
      <w:r w:rsidR="00AE5FA6" w:rsidRPr="0049498C">
        <w:rPr>
          <w:rFonts w:cstheme="minorHAnsi"/>
        </w:rPr>
        <w:t xml:space="preserve">(2002) </w:t>
      </w:r>
      <w:r w:rsidRPr="0049498C">
        <w:rPr>
          <w:rFonts w:cstheme="minorHAnsi"/>
        </w:rPr>
        <w:t>that shouting is not an appropriate method of behaviour management, there is a strong argument for targeting disruptive pupils</w:t>
      </w:r>
      <w:r w:rsidR="00D71ECD" w:rsidRPr="0049498C">
        <w:rPr>
          <w:rFonts w:cstheme="minorHAnsi"/>
        </w:rPr>
        <w:t xml:space="preserve"> using firm language and sanctions. </w:t>
      </w:r>
    </w:p>
    <w:p w14:paraId="779AD248" w14:textId="77777777" w:rsidR="00CF12CC" w:rsidRPr="0049498C" w:rsidRDefault="00CF12CC" w:rsidP="004C6405">
      <w:pPr>
        <w:spacing w:before="40" w:after="0" w:line="480" w:lineRule="auto"/>
        <w:rPr>
          <w:rFonts w:eastAsia="Times New Roman" w:cstheme="minorHAnsi"/>
        </w:rPr>
      </w:pPr>
    </w:p>
    <w:p w14:paraId="1D8C9573" w14:textId="1E6C692E" w:rsidR="0067462F" w:rsidRPr="0049498C" w:rsidRDefault="0067462F" w:rsidP="004C6405">
      <w:pPr>
        <w:spacing w:before="40" w:after="0" w:line="480" w:lineRule="auto"/>
        <w:rPr>
          <w:rFonts w:cstheme="minorHAnsi"/>
          <w:u w:val="single"/>
        </w:rPr>
      </w:pPr>
      <w:r w:rsidRPr="0049498C">
        <w:rPr>
          <w:rFonts w:cstheme="minorHAnsi"/>
          <w:u w:val="single"/>
        </w:rPr>
        <w:t>Reflection</w:t>
      </w:r>
    </w:p>
    <w:p w14:paraId="5F9ABAFF" w14:textId="30E8777A" w:rsidR="00E83CDD" w:rsidRPr="0049498C" w:rsidRDefault="00E83CDD" w:rsidP="0067462F">
      <w:pPr>
        <w:spacing w:line="480" w:lineRule="auto"/>
        <w:rPr>
          <w:rFonts w:cstheme="minorHAnsi"/>
        </w:rPr>
      </w:pPr>
      <w:r>
        <w:rPr>
          <w:rFonts w:cstheme="minorHAnsi"/>
        </w:rPr>
        <w:t>According to Brookfield’s</w:t>
      </w:r>
      <w:r w:rsidR="003D243B">
        <w:rPr>
          <w:rFonts w:cstheme="minorHAnsi"/>
        </w:rPr>
        <w:t xml:space="preserve"> (1995)</w:t>
      </w:r>
      <w:r>
        <w:rPr>
          <w:rFonts w:cstheme="minorHAnsi"/>
        </w:rPr>
        <w:t xml:space="preserve"> model of critically reflective practice, it is imperative for practitioners to inquire into their practice through four “complementary lenses: the lens of their own autobiographies as learners of reflective practice, the lens of the learners’ eyes, the les of colleagues’ perceptions, and the lens of theoretical, philosophical and research literature” (Brookfield, 1995, p.197), which ultimately fuse to create an enlightened image of the practitioner. Firstly, through ensuring continuous practitioner reflection upon their experiences and pedagogical practices, one is able to continually reflect upon whether they’re exemplifying best practice. Secondly, in seeing oneself through the eyes of the learner, it is evident that the practitioner must </w:t>
      </w:r>
      <w:r>
        <w:rPr>
          <w:rFonts w:cstheme="minorHAnsi"/>
        </w:rPr>
        <w:lastRenderedPageBreak/>
        <w:t xml:space="preserve">exemplify leadership and authoritative skills, off which pupils will model themselves. Through maintaining calm throughout the critical incident, the teacher exemplified the attitudes and behaviours expected of the pupils in the classroom. Thirdly, it is important that collaboration between teachers informs the development of pedagogy. Following the critical incident, colleagues shared their bridging experiences, this was an excellent element of reflection as it was insightful to understand the shared and subjective classroom experiences, from which we can all learn. Lastly, theoretical literature provides a drawing board from which one can contextualise and correlate “economic, social, and political processes” </w:t>
      </w:r>
      <w:r w:rsidR="003D243B">
        <w:rPr>
          <w:rFonts w:cstheme="minorHAnsi"/>
        </w:rPr>
        <w:t xml:space="preserve">(Brookfield, 1995, p.201) </w:t>
      </w:r>
      <w:r>
        <w:rPr>
          <w:rFonts w:cstheme="minorHAnsi"/>
        </w:rPr>
        <w:t>that have been experienced, thus allowing the practitioner to reflectively understand behaviours and processes from an objective perspective.</w:t>
      </w:r>
      <w:r w:rsidR="003D243B">
        <w:rPr>
          <w:rFonts w:cstheme="minorHAnsi"/>
        </w:rPr>
        <w:t xml:space="preserve"> Through critical reflection, one is able to gain a larger perspective of their pedagogy, located within “the inequities of the wider culture”, based on theory and research led-principles that act as a tool-kit for the practitioner (Brookfield, 1995, p.204). </w:t>
      </w:r>
      <w:r w:rsidR="00FF47AE">
        <w:rPr>
          <w:rFonts w:cstheme="minorHAnsi"/>
        </w:rPr>
        <w:t xml:space="preserve">Through the analysis of the critical incident, preventative behaviour management models such as the use of </w:t>
      </w:r>
      <w:r w:rsidR="00FF47AE" w:rsidRPr="0049498C">
        <w:rPr>
          <w:rFonts w:eastAsia="Times New Roman" w:cstheme="minorHAnsi"/>
          <w:color w:val="000000" w:themeColor="text1"/>
        </w:rPr>
        <w:t>Dreikurs</w:t>
      </w:r>
      <w:r w:rsidR="00FF47AE">
        <w:rPr>
          <w:rFonts w:eastAsia="Times New Roman" w:cstheme="minorHAnsi"/>
          <w:color w:val="000000" w:themeColor="text1"/>
        </w:rPr>
        <w:t>’ (Malmgren et al 2005)</w:t>
      </w:r>
      <w:r w:rsidR="00FF47AE">
        <w:rPr>
          <w:rFonts w:cstheme="minorHAnsi"/>
        </w:rPr>
        <w:t xml:space="preserve"> have been illuminated, influencing research into relevant literature linking to the new curriculum for Wales, including the Donaldson’s four principles, upon which future practice is informed and influenced by.  </w:t>
      </w:r>
    </w:p>
    <w:p w14:paraId="36E57D1C" w14:textId="62F931DE" w:rsidR="00E23F86" w:rsidRDefault="00D10A2D" w:rsidP="00E23F86">
      <w:pPr>
        <w:spacing w:line="480" w:lineRule="auto"/>
        <w:rPr>
          <w:rFonts w:cstheme="minorHAnsi"/>
        </w:rPr>
      </w:pPr>
      <w:r w:rsidRPr="0049498C">
        <w:rPr>
          <w:rFonts w:cstheme="minorHAnsi"/>
        </w:rPr>
        <w:t xml:space="preserve">To conclude, </w:t>
      </w:r>
      <w:r w:rsidR="00E23F86" w:rsidRPr="0049498C">
        <w:rPr>
          <w:rFonts w:cstheme="minorHAnsi"/>
        </w:rPr>
        <w:t xml:space="preserve">through the unpacking of a seemingly routine event observed in the classroom, analysed as a critical incident, </w:t>
      </w:r>
      <w:r w:rsidR="007137B9">
        <w:rPr>
          <w:rFonts w:cstheme="minorHAnsi"/>
        </w:rPr>
        <w:t>illuminating the behaviour management techniques used</w:t>
      </w:r>
      <w:r w:rsidR="00E23F86" w:rsidRPr="0049498C">
        <w:rPr>
          <w:rFonts w:cstheme="minorHAnsi"/>
        </w:rPr>
        <w:t xml:space="preserve">. Using relevant literature, the use of preventative, holistic behaviour management techniques within practitioner pedagogy has been explored and deemed as important in creating and controlling an accepting culture within the classroom, in order to ensure learners feel comfortable in their learning environment. This process has highlighted the importance of understanding and application of Professional Standards for Teaching and Leadership to one’s own professional practice. The unpacking of the critical incident, revealing routine principles, has highlighted the importance of reflectivity in practice and the understanding of “Professional Learning” (Welsh Government, 2018, p.2) in light of new educational research. This can also be achieved through exploring the 3 </w:t>
      </w:r>
      <w:r w:rsidR="00E23F86" w:rsidRPr="0049498C">
        <w:rPr>
          <w:rFonts w:cstheme="minorHAnsi"/>
        </w:rPr>
        <w:lastRenderedPageBreak/>
        <w:t xml:space="preserve">additional Professional Standards, through the implementation of Leadership, Collaboration, and Innovation within pedagogical practices. As a result, the practitioner is ensuring the implementation of best practice. </w:t>
      </w:r>
    </w:p>
    <w:p w14:paraId="53C4D877" w14:textId="41B12007" w:rsidR="00286F7A" w:rsidRDefault="00286F7A" w:rsidP="00E23F86">
      <w:pPr>
        <w:spacing w:line="480" w:lineRule="auto"/>
        <w:rPr>
          <w:rFonts w:cstheme="minorHAnsi"/>
        </w:rPr>
      </w:pPr>
    </w:p>
    <w:p w14:paraId="43267B5E" w14:textId="3657A249" w:rsidR="00286F7A" w:rsidRDefault="00286F7A" w:rsidP="00E23F86">
      <w:pPr>
        <w:spacing w:line="480" w:lineRule="auto"/>
        <w:rPr>
          <w:rFonts w:cstheme="minorHAnsi"/>
        </w:rPr>
      </w:pPr>
    </w:p>
    <w:p w14:paraId="5AF99BE4" w14:textId="34DE5DB5" w:rsidR="00286F7A" w:rsidRDefault="00286F7A" w:rsidP="00E23F86">
      <w:pPr>
        <w:spacing w:line="480" w:lineRule="auto"/>
        <w:rPr>
          <w:rFonts w:cstheme="minorHAnsi"/>
        </w:rPr>
      </w:pPr>
    </w:p>
    <w:p w14:paraId="51BDC776" w14:textId="7899EA7B" w:rsidR="00286F7A" w:rsidRDefault="00286F7A" w:rsidP="00E23F86">
      <w:pPr>
        <w:spacing w:line="480" w:lineRule="auto"/>
        <w:rPr>
          <w:rFonts w:cstheme="minorHAnsi"/>
        </w:rPr>
      </w:pPr>
    </w:p>
    <w:p w14:paraId="43C5711C" w14:textId="089125E7" w:rsidR="00286F7A" w:rsidRDefault="00286F7A" w:rsidP="00E23F86">
      <w:pPr>
        <w:spacing w:line="480" w:lineRule="auto"/>
        <w:rPr>
          <w:rFonts w:cstheme="minorHAnsi"/>
        </w:rPr>
      </w:pPr>
    </w:p>
    <w:p w14:paraId="4367C385" w14:textId="7EC48C6B" w:rsidR="00286F7A" w:rsidRDefault="00286F7A" w:rsidP="00E23F86">
      <w:pPr>
        <w:spacing w:line="480" w:lineRule="auto"/>
        <w:rPr>
          <w:rFonts w:cstheme="minorHAnsi"/>
        </w:rPr>
      </w:pPr>
    </w:p>
    <w:p w14:paraId="554BF389" w14:textId="5DCAA29D" w:rsidR="00286F7A" w:rsidRDefault="00286F7A" w:rsidP="00E23F86">
      <w:pPr>
        <w:spacing w:line="480" w:lineRule="auto"/>
        <w:rPr>
          <w:rFonts w:cstheme="minorHAnsi"/>
        </w:rPr>
      </w:pPr>
    </w:p>
    <w:p w14:paraId="41CD44B1" w14:textId="7AD1041A" w:rsidR="00286F7A" w:rsidRDefault="00286F7A" w:rsidP="00E23F86">
      <w:pPr>
        <w:spacing w:line="480" w:lineRule="auto"/>
        <w:rPr>
          <w:rFonts w:cstheme="minorHAnsi"/>
        </w:rPr>
      </w:pPr>
    </w:p>
    <w:p w14:paraId="3F97566D" w14:textId="2BDB6C8A" w:rsidR="00286F7A" w:rsidRDefault="00286F7A" w:rsidP="00E23F86">
      <w:pPr>
        <w:spacing w:line="480" w:lineRule="auto"/>
        <w:rPr>
          <w:rFonts w:cstheme="minorHAnsi"/>
        </w:rPr>
      </w:pPr>
    </w:p>
    <w:p w14:paraId="1BDFB4EA" w14:textId="702C331F" w:rsidR="00286F7A" w:rsidRDefault="00286F7A" w:rsidP="00E23F86">
      <w:pPr>
        <w:spacing w:line="480" w:lineRule="auto"/>
        <w:rPr>
          <w:rFonts w:cstheme="minorHAnsi"/>
        </w:rPr>
      </w:pPr>
    </w:p>
    <w:p w14:paraId="6AB21C5A" w14:textId="4DF69EB5" w:rsidR="00286F7A" w:rsidRDefault="00286F7A" w:rsidP="00E23F86">
      <w:pPr>
        <w:spacing w:line="480" w:lineRule="auto"/>
        <w:rPr>
          <w:rFonts w:cstheme="minorHAnsi"/>
        </w:rPr>
      </w:pPr>
    </w:p>
    <w:p w14:paraId="093362D2" w14:textId="1362B655" w:rsidR="00286F7A" w:rsidRDefault="00286F7A" w:rsidP="00E23F86">
      <w:pPr>
        <w:spacing w:line="480" w:lineRule="auto"/>
        <w:rPr>
          <w:rFonts w:cstheme="minorHAnsi"/>
        </w:rPr>
      </w:pPr>
    </w:p>
    <w:p w14:paraId="4CF99C84" w14:textId="1EF6524A" w:rsidR="00286F7A" w:rsidRDefault="00286F7A" w:rsidP="00E23F86">
      <w:pPr>
        <w:spacing w:line="480" w:lineRule="auto"/>
        <w:rPr>
          <w:rFonts w:cstheme="minorHAnsi"/>
        </w:rPr>
      </w:pPr>
    </w:p>
    <w:p w14:paraId="6ABFAEA8" w14:textId="569C51B3" w:rsidR="00286F7A" w:rsidRDefault="00286F7A" w:rsidP="00E23F86">
      <w:pPr>
        <w:spacing w:line="480" w:lineRule="auto"/>
        <w:rPr>
          <w:rFonts w:cstheme="minorHAnsi"/>
        </w:rPr>
      </w:pPr>
    </w:p>
    <w:p w14:paraId="45F724BB" w14:textId="777F430C" w:rsidR="00286F7A" w:rsidRDefault="00286F7A" w:rsidP="00E23F86">
      <w:pPr>
        <w:spacing w:line="480" w:lineRule="auto"/>
        <w:rPr>
          <w:rFonts w:cstheme="minorHAnsi"/>
        </w:rPr>
      </w:pPr>
    </w:p>
    <w:p w14:paraId="1DB2F7B2" w14:textId="77777777" w:rsidR="00255D92" w:rsidRPr="0049498C" w:rsidRDefault="00255D92" w:rsidP="00E23F86">
      <w:pPr>
        <w:spacing w:line="480" w:lineRule="auto"/>
        <w:rPr>
          <w:rFonts w:cstheme="minorHAnsi"/>
        </w:rPr>
      </w:pPr>
    </w:p>
    <w:p w14:paraId="437D8FCD" w14:textId="77777777" w:rsidR="008950DE" w:rsidRPr="005950FF" w:rsidRDefault="008950DE" w:rsidP="006900EF">
      <w:pPr>
        <w:spacing w:line="480" w:lineRule="auto"/>
        <w:rPr>
          <w:rFonts w:cstheme="minorHAnsi"/>
          <w:u w:val="single"/>
        </w:rPr>
      </w:pPr>
      <w:r w:rsidRPr="005950FF">
        <w:rPr>
          <w:rFonts w:cstheme="minorHAnsi"/>
          <w:u w:val="single"/>
        </w:rPr>
        <w:t xml:space="preserve">References </w:t>
      </w:r>
    </w:p>
    <w:p w14:paraId="43027D5F" w14:textId="77777777" w:rsidR="008950DE" w:rsidRPr="005950FF" w:rsidRDefault="008950DE" w:rsidP="006900EF">
      <w:pPr>
        <w:spacing w:line="480" w:lineRule="auto"/>
        <w:rPr>
          <w:rFonts w:cstheme="minorHAnsi"/>
        </w:rPr>
      </w:pPr>
      <w:r w:rsidRPr="005950FF">
        <w:rPr>
          <w:rFonts w:cstheme="minorHAnsi"/>
        </w:rPr>
        <w:t xml:space="preserve">Edwards, C.H. 2004. </w:t>
      </w:r>
      <w:r w:rsidRPr="005950FF">
        <w:rPr>
          <w:rFonts w:cstheme="minorHAnsi"/>
          <w:i/>
          <w:iCs/>
        </w:rPr>
        <w:t>Classroom discipline and management</w:t>
      </w:r>
      <w:r w:rsidRPr="005950FF">
        <w:rPr>
          <w:rFonts w:cstheme="minorHAnsi"/>
        </w:rPr>
        <w:t>. 4</w:t>
      </w:r>
      <w:r w:rsidRPr="005950FF">
        <w:rPr>
          <w:rFonts w:cstheme="minorHAnsi"/>
          <w:vertAlign w:val="superscript"/>
        </w:rPr>
        <w:t>th</w:t>
      </w:r>
      <w:r w:rsidRPr="005950FF">
        <w:rPr>
          <w:rFonts w:cstheme="minorHAnsi"/>
        </w:rPr>
        <w:t xml:space="preserve"> ed. New York: John Wiley and Sons. </w:t>
      </w:r>
    </w:p>
    <w:p w14:paraId="51906D71" w14:textId="77777777" w:rsidR="008950DE" w:rsidRPr="005950FF" w:rsidRDefault="008950DE" w:rsidP="006900EF">
      <w:pPr>
        <w:spacing w:line="480" w:lineRule="auto"/>
        <w:rPr>
          <w:rFonts w:cstheme="minorHAnsi"/>
        </w:rPr>
      </w:pPr>
      <w:r w:rsidRPr="005950FF">
        <w:rPr>
          <w:rFonts w:cstheme="minorHAnsi"/>
        </w:rPr>
        <w:lastRenderedPageBreak/>
        <w:t xml:space="preserve">Estyn (2020). </w:t>
      </w:r>
      <w:r w:rsidRPr="005950FF">
        <w:rPr>
          <w:rFonts w:cstheme="minorHAnsi"/>
          <w:i/>
          <w:iCs/>
        </w:rPr>
        <w:t xml:space="preserve">A report on Morriston Comprehensive School. </w:t>
      </w:r>
      <w:r w:rsidRPr="005950FF">
        <w:rPr>
          <w:rFonts w:cstheme="minorHAnsi"/>
        </w:rPr>
        <w:t>Swansea: Estyn.</w:t>
      </w:r>
      <w:r w:rsidRPr="005950FF">
        <w:rPr>
          <w:rFonts w:cstheme="minorHAnsi"/>
          <w:i/>
          <w:iCs/>
        </w:rPr>
        <w:t xml:space="preserve"> </w:t>
      </w:r>
      <w:r w:rsidRPr="005950FF">
        <w:rPr>
          <w:rFonts w:cstheme="minorHAnsi"/>
        </w:rPr>
        <w:t>Available at:</w:t>
      </w:r>
      <w:r w:rsidRPr="005950FF">
        <w:rPr>
          <w:rFonts w:cstheme="minorHAnsi"/>
          <w:i/>
          <w:iCs/>
        </w:rPr>
        <w:t xml:space="preserve"> </w:t>
      </w:r>
      <w:r w:rsidRPr="005950FF">
        <w:rPr>
          <w:rFonts w:cstheme="minorHAnsi"/>
        </w:rPr>
        <w:t>https://www.estyn.gov.wales/system/files/2020-08/Morriston%2520Comprehensive%2520School_0.pdf</w:t>
      </w:r>
    </w:p>
    <w:p w14:paraId="2CC37047" w14:textId="77777777" w:rsidR="008950DE" w:rsidRPr="005950FF" w:rsidRDefault="008950DE" w:rsidP="006900EF">
      <w:pPr>
        <w:spacing w:line="480" w:lineRule="auto"/>
        <w:rPr>
          <w:rFonts w:cstheme="minorHAnsi"/>
        </w:rPr>
      </w:pPr>
      <w:proofErr w:type="spellStart"/>
      <w:r w:rsidRPr="005950FF">
        <w:rPr>
          <w:rFonts w:cstheme="minorHAnsi"/>
        </w:rPr>
        <w:t>Kyraicou</w:t>
      </w:r>
      <w:proofErr w:type="spellEnd"/>
      <w:r w:rsidRPr="005950FF">
        <w:rPr>
          <w:rFonts w:cstheme="minorHAnsi"/>
        </w:rPr>
        <w:t xml:space="preserve">, C. A humanistic view of discipline: Rogers, B. 2002. Teacher leadership and behaviour management. London: Paul Chapman. </w:t>
      </w:r>
    </w:p>
    <w:p w14:paraId="60B720AB" w14:textId="77777777" w:rsidR="008950DE" w:rsidRPr="005950FF" w:rsidRDefault="008950DE" w:rsidP="006900EF">
      <w:pPr>
        <w:spacing w:line="480" w:lineRule="auto"/>
        <w:rPr>
          <w:rFonts w:cstheme="minorHAnsi"/>
        </w:rPr>
      </w:pPr>
      <w:r w:rsidRPr="005950FF">
        <w:rPr>
          <w:rFonts w:cstheme="minorHAnsi"/>
        </w:rPr>
        <w:t xml:space="preserve">Malmgren, K, W., </w:t>
      </w:r>
      <w:proofErr w:type="spellStart"/>
      <w:r w:rsidRPr="005950FF">
        <w:rPr>
          <w:rFonts w:cstheme="minorHAnsi"/>
        </w:rPr>
        <w:t>Trezek</w:t>
      </w:r>
      <w:proofErr w:type="spellEnd"/>
      <w:r w:rsidRPr="005950FF">
        <w:rPr>
          <w:rFonts w:cstheme="minorHAnsi"/>
        </w:rPr>
        <w:t xml:space="preserve"> </w:t>
      </w:r>
      <w:proofErr w:type="gramStart"/>
      <w:r w:rsidRPr="005950FF">
        <w:rPr>
          <w:rFonts w:cstheme="minorHAnsi"/>
        </w:rPr>
        <w:t>B,J.</w:t>
      </w:r>
      <w:proofErr w:type="gramEnd"/>
      <w:r w:rsidRPr="005950FF">
        <w:rPr>
          <w:rFonts w:cstheme="minorHAnsi"/>
        </w:rPr>
        <w:t xml:space="preserve">, Paul P, V. 2005. Models of Classroom Management as Applied to the Secondary Classroom. </w:t>
      </w:r>
      <w:r w:rsidRPr="005950FF">
        <w:rPr>
          <w:rFonts w:cstheme="minorHAnsi"/>
          <w:i/>
          <w:iCs/>
        </w:rPr>
        <w:t>The Clearing House.</w:t>
      </w:r>
      <w:r w:rsidRPr="005950FF">
        <w:rPr>
          <w:rFonts w:cstheme="minorHAnsi"/>
        </w:rPr>
        <w:t xml:space="preserve"> Vol 79. Pp.36-39. Taylor &amp; Francis. </w:t>
      </w:r>
    </w:p>
    <w:p w14:paraId="6C6D27E5" w14:textId="77777777" w:rsidR="008950DE" w:rsidRPr="005950FF" w:rsidRDefault="008950DE" w:rsidP="006900EF">
      <w:pPr>
        <w:spacing w:line="480" w:lineRule="auto"/>
        <w:rPr>
          <w:rFonts w:cstheme="minorHAnsi"/>
        </w:rPr>
      </w:pPr>
      <w:r w:rsidRPr="005950FF">
        <w:rPr>
          <w:rFonts w:cstheme="minorHAnsi"/>
        </w:rPr>
        <w:t xml:space="preserve">McNeill, P.  and Chapman, S. 2005. </w:t>
      </w:r>
      <w:r w:rsidRPr="005950FF">
        <w:rPr>
          <w:rFonts w:cstheme="minorHAnsi"/>
          <w:i/>
          <w:iCs/>
        </w:rPr>
        <w:t>Research Methods</w:t>
      </w:r>
      <w:r w:rsidRPr="005950FF">
        <w:rPr>
          <w:rFonts w:cstheme="minorHAnsi"/>
        </w:rPr>
        <w:t>. 3</w:t>
      </w:r>
      <w:r w:rsidRPr="005950FF">
        <w:rPr>
          <w:rFonts w:cstheme="minorHAnsi"/>
          <w:vertAlign w:val="superscript"/>
        </w:rPr>
        <w:t>rd</w:t>
      </w:r>
      <w:r w:rsidRPr="005950FF">
        <w:rPr>
          <w:rFonts w:cstheme="minorHAnsi"/>
        </w:rPr>
        <w:t xml:space="preserve"> Ed. Routledge: London. </w:t>
      </w:r>
    </w:p>
    <w:p w14:paraId="32A06BFC" w14:textId="77777777" w:rsidR="008950DE" w:rsidRPr="005950FF" w:rsidRDefault="008950DE" w:rsidP="006900EF">
      <w:pPr>
        <w:spacing w:line="480" w:lineRule="auto"/>
        <w:rPr>
          <w:rFonts w:cstheme="minorHAnsi"/>
          <w:i/>
          <w:iCs/>
        </w:rPr>
      </w:pPr>
      <w:r w:rsidRPr="005950FF">
        <w:rPr>
          <w:rFonts w:cstheme="minorHAnsi"/>
        </w:rPr>
        <w:t xml:space="preserve">Sullivan, A. 2002. Bourdieu and Education: How useful is Bourdieu’s theory for researchers? </w:t>
      </w:r>
      <w:r w:rsidRPr="005950FF">
        <w:rPr>
          <w:rFonts w:cstheme="minorHAnsi"/>
          <w:i/>
          <w:iCs/>
        </w:rPr>
        <w:t>The Netherlands’ Journal of Social Sciences</w:t>
      </w:r>
      <w:r w:rsidRPr="005950FF">
        <w:rPr>
          <w:rFonts w:cstheme="minorHAnsi"/>
        </w:rPr>
        <w:t xml:space="preserve">. Vol 38. Available at: </w:t>
      </w:r>
      <w:hyperlink r:id="rId11" w:history="1">
        <w:r w:rsidRPr="005950FF">
          <w:rPr>
            <w:rStyle w:val="Hyperlink"/>
            <w:rFonts w:cstheme="minorHAnsi"/>
            <w:i/>
            <w:iCs/>
          </w:rPr>
          <w:t>https://www.researchgate.net/profile/Alice_Sullivan2/publication/283919595_Bourdieu_and_education_How_useful_is_Bourdieu's_theory_for_researchers/links/5734a85c08aea45ee83ad851/Bourdieu-and-education-How-useful-is-Bourdieus-theory-for-researchers.pdf</w:t>
        </w:r>
      </w:hyperlink>
    </w:p>
    <w:p w14:paraId="4F5B7CAF" w14:textId="77777777" w:rsidR="008950DE" w:rsidRPr="005950FF" w:rsidRDefault="008950DE" w:rsidP="006900EF">
      <w:pPr>
        <w:spacing w:line="480" w:lineRule="auto"/>
        <w:rPr>
          <w:rFonts w:cstheme="minorHAnsi"/>
        </w:rPr>
      </w:pPr>
      <w:r w:rsidRPr="005950FF">
        <w:rPr>
          <w:rFonts w:cstheme="minorHAnsi"/>
        </w:rPr>
        <w:t>Tripp, D (2012) Critical incidents in teaching: developing professional judgement.</w:t>
      </w:r>
    </w:p>
    <w:p w14:paraId="03CB3320" w14:textId="77777777" w:rsidR="008950DE" w:rsidRPr="005950FF" w:rsidRDefault="008950DE" w:rsidP="006900EF">
      <w:pPr>
        <w:spacing w:line="480" w:lineRule="auto"/>
        <w:rPr>
          <w:rFonts w:cstheme="minorHAnsi"/>
          <w:i/>
          <w:iCs/>
        </w:rPr>
      </w:pPr>
      <w:r w:rsidRPr="005950FF">
        <w:rPr>
          <w:rFonts w:cstheme="minorHAnsi"/>
        </w:rPr>
        <w:t xml:space="preserve">Welsh Government (2018). </w:t>
      </w:r>
      <w:r w:rsidRPr="005950FF">
        <w:rPr>
          <w:rFonts w:cstheme="minorHAnsi"/>
          <w:i/>
          <w:iCs/>
        </w:rPr>
        <w:t xml:space="preserve">An introduction to the professional standards for teaching and leadership. </w:t>
      </w:r>
    </w:p>
    <w:p w14:paraId="2574F52B" w14:textId="77777777" w:rsidR="008950DE" w:rsidRPr="005950FF" w:rsidRDefault="008950DE" w:rsidP="006900EF">
      <w:pPr>
        <w:tabs>
          <w:tab w:val="left" w:pos="1950"/>
        </w:tabs>
        <w:spacing w:line="480" w:lineRule="auto"/>
        <w:rPr>
          <w:rFonts w:cstheme="minorHAnsi"/>
        </w:rPr>
      </w:pPr>
      <w:r w:rsidRPr="005950FF">
        <w:rPr>
          <w:rFonts w:cstheme="minorHAnsi"/>
        </w:rPr>
        <w:t>Yassine, J, Tipton-</w:t>
      </w:r>
      <w:proofErr w:type="spellStart"/>
      <w:r w:rsidRPr="005950FF">
        <w:rPr>
          <w:rFonts w:cstheme="minorHAnsi"/>
        </w:rPr>
        <w:t>Fisler</w:t>
      </w:r>
      <w:proofErr w:type="spellEnd"/>
      <w:r w:rsidRPr="005950FF">
        <w:rPr>
          <w:rFonts w:cstheme="minorHAnsi"/>
        </w:rPr>
        <w:t xml:space="preserve">, L A, </w:t>
      </w:r>
      <w:proofErr w:type="spellStart"/>
      <w:r w:rsidRPr="005950FF">
        <w:rPr>
          <w:rFonts w:cstheme="minorHAnsi"/>
        </w:rPr>
        <w:t>Katic</w:t>
      </w:r>
      <w:proofErr w:type="spellEnd"/>
      <w:r w:rsidRPr="005950FF">
        <w:rPr>
          <w:rFonts w:cstheme="minorHAnsi"/>
        </w:rPr>
        <w:t xml:space="preserve">, B. 2020. Building student-teacher relationships, improving behaviour-management for classroom teachers. </w:t>
      </w:r>
      <w:r w:rsidRPr="005950FF">
        <w:rPr>
          <w:rFonts w:cstheme="minorHAnsi"/>
          <w:i/>
          <w:iCs/>
        </w:rPr>
        <w:t>Support for Leaning.</w:t>
      </w:r>
      <w:r w:rsidRPr="005950FF">
        <w:rPr>
          <w:rFonts w:cstheme="minorHAnsi"/>
        </w:rPr>
        <w:t xml:space="preserve"> Vol.35 (3), pp.389-408. </w:t>
      </w:r>
    </w:p>
    <w:p w14:paraId="66082946" w14:textId="62243EF7" w:rsidR="00BE42F5" w:rsidRPr="0049498C" w:rsidRDefault="00BE42F5" w:rsidP="00E23F86">
      <w:pPr>
        <w:spacing w:line="480" w:lineRule="auto"/>
        <w:rPr>
          <w:rFonts w:cstheme="minorHAnsi"/>
          <w:u w:val="single"/>
        </w:rPr>
      </w:pPr>
    </w:p>
    <w:p w14:paraId="28F1B546" w14:textId="5BC4145F" w:rsidR="00286F7A" w:rsidRDefault="00286F7A" w:rsidP="00E23F86">
      <w:pPr>
        <w:spacing w:line="480" w:lineRule="auto"/>
        <w:rPr>
          <w:rFonts w:cstheme="minorHAnsi"/>
          <w:u w:val="single"/>
        </w:rPr>
      </w:pPr>
    </w:p>
    <w:p w14:paraId="339DA5CC" w14:textId="41EE5F6C" w:rsidR="00BE42F5" w:rsidRPr="0049498C" w:rsidRDefault="00BE42F5" w:rsidP="00E23F86">
      <w:pPr>
        <w:spacing w:line="480" w:lineRule="auto"/>
        <w:rPr>
          <w:rFonts w:cstheme="minorHAnsi"/>
          <w:u w:val="single"/>
        </w:rPr>
      </w:pPr>
    </w:p>
    <w:p w14:paraId="052FE9AB" w14:textId="2442129C" w:rsidR="00BE42F5" w:rsidRPr="0049498C" w:rsidRDefault="00BE42F5" w:rsidP="00E23F86">
      <w:pPr>
        <w:spacing w:line="480" w:lineRule="auto"/>
        <w:rPr>
          <w:rFonts w:cstheme="minorHAnsi"/>
          <w:u w:val="single"/>
        </w:rPr>
      </w:pPr>
      <w:r w:rsidRPr="0049498C">
        <w:rPr>
          <w:rFonts w:cstheme="minorHAnsi"/>
          <w:u w:val="single"/>
        </w:rPr>
        <w:t xml:space="preserve">Appendix A </w:t>
      </w:r>
    </w:p>
    <w:p w14:paraId="025AE66F" w14:textId="77777777" w:rsidR="00BE42F5" w:rsidRPr="0049498C" w:rsidRDefault="00BE42F5" w:rsidP="00BE42F5">
      <w:pPr>
        <w:jc w:val="both"/>
        <w:rPr>
          <w:rFonts w:cstheme="minorHAnsi"/>
          <w:b/>
        </w:rPr>
      </w:pPr>
      <w:r w:rsidRPr="0049498C">
        <w:rPr>
          <w:rFonts w:cstheme="minorHAnsi"/>
          <w:b/>
        </w:rPr>
        <w:lastRenderedPageBreak/>
        <w:t>OBSERVATION / FIELD NOTES</w:t>
      </w:r>
    </w:p>
    <w:p w14:paraId="7446DF14" w14:textId="77777777" w:rsidR="00BE42F5" w:rsidRPr="0049498C" w:rsidRDefault="00BE42F5" w:rsidP="00BE42F5">
      <w:pPr>
        <w:rPr>
          <w:rFonts w:cstheme="minorHAnsi"/>
        </w:rPr>
      </w:pPr>
      <w:r w:rsidRPr="0049498C">
        <w:rPr>
          <w:rFonts w:cstheme="minorHAnsi"/>
        </w:rPr>
        <w:t>(Questions adapted from Fletcher Wood (2016)</w:t>
      </w:r>
    </w:p>
    <w:tbl>
      <w:tblPr>
        <w:tblStyle w:val="TableGrid"/>
        <w:tblW w:w="0" w:type="auto"/>
        <w:tblLook w:val="04A0" w:firstRow="1" w:lastRow="0" w:firstColumn="1" w:lastColumn="0" w:noHBand="0" w:noVBand="1"/>
      </w:tblPr>
      <w:tblGrid>
        <w:gridCol w:w="8926"/>
      </w:tblGrid>
      <w:tr w:rsidR="00BE42F5" w:rsidRPr="0049498C" w14:paraId="17F71CF0" w14:textId="77777777" w:rsidTr="00E83CDD">
        <w:tc>
          <w:tcPr>
            <w:tcW w:w="8926" w:type="dxa"/>
          </w:tcPr>
          <w:p w14:paraId="5DE8E94B" w14:textId="77777777" w:rsidR="00BE42F5" w:rsidRPr="0049498C" w:rsidRDefault="00BE42F5" w:rsidP="00E83CDD">
            <w:pPr>
              <w:rPr>
                <w:rFonts w:asciiTheme="minorHAnsi" w:hAnsiTheme="minorHAnsi" w:cstheme="minorHAnsi"/>
              </w:rPr>
            </w:pPr>
            <w:r w:rsidRPr="0049498C">
              <w:rPr>
                <w:rFonts w:asciiTheme="minorHAnsi" w:hAnsiTheme="minorHAnsi" w:cstheme="minorHAnsi"/>
                <w:highlight w:val="yellow"/>
              </w:rPr>
              <w:t>Date and time, year group</w:t>
            </w:r>
            <w:r w:rsidRPr="0049498C">
              <w:rPr>
                <w:rFonts w:asciiTheme="minorHAnsi" w:hAnsiTheme="minorHAnsi" w:cstheme="minorHAnsi"/>
              </w:rPr>
              <w:t xml:space="preserve">: </w:t>
            </w:r>
          </w:p>
          <w:p w14:paraId="4B4AC9B9" w14:textId="77777777" w:rsidR="00BE42F5" w:rsidRPr="0049498C" w:rsidRDefault="00BE42F5" w:rsidP="00E83CDD">
            <w:pPr>
              <w:rPr>
                <w:rFonts w:asciiTheme="minorHAnsi" w:hAnsiTheme="minorHAnsi" w:cstheme="minorHAnsi"/>
              </w:rPr>
            </w:pPr>
          </w:p>
          <w:p w14:paraId="0F299221" w14:textId="77777777"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28.9.20.11:25 AM. KS3 – Year 8. </w:t>
            </w:r>
          </w:p>
          <w:p w14:paraId="48D7C03F" w14:textId="77777777" w:rsidR="00BE42F5" w:rsidRPr="0049498C" w:rsidRDefault="00BE42F5" w:rsidP="00E83CDD">
            <w:pPr>
              <w:rPr>
                <w:rFonts w:asciiTheme="minorHAnsi" w:hAnsiTheme="minorHAnsi" w:cstheme="minorHAnsi"/>
              </w:rPr>
            </w:pPr>
          </w:p>
        </w:tc>
      </w:tr>
      <w:tr w:rsidR="00BE42F5" w:rsidRPr="0049498C" w14:paraId="2D83A1A5" w14:textId="77777777" w:rsidTr="00E83CDD">
        <w:tc>
          <w:tcPr>
            <w:tcW w:w="8926" w:type="dxa"/>
          </w:tcPr>
          <w:p w14:paraId="7E1DD3D0" w14:textId="77777777" w:rsidR="00BE42F5" w:rsidRPr="0049498C" w:rsidRDefault="00BE42F5" w:rsidP="00E83CDD">
            <w:pPr>
              <w:rPr>
                <w:rFonts w:asciiTheme="minorHAnsi" w:hAnsiTheme="minorHAnsi" w:cstheme="minorHAnsi"/>
              </w:rPr>
            </w:pPr>
            <w:r w:rsidRPr="0049498C">
              <w:rPr>
                <w:rFonts w:asciiTheme="minorHAnsi" w:hAnsiTheme="minorHAnsi" w:cstheme="minorHAnsi"/>
                <w:b/>
                <w:highlight w:val="yellow"/>
              </w:rPr>
              <w:t>Lesson details:</w:t>
            </w:r>
            <w:r w:rsidRPr="0049498C">
              <w:rPr>
                <w:rFonts w:asciiTheme="minorHAnsi" w:hAnsiTheme="minorHAnsi" w:cstheme="minorHAnsi"/>
                <w:highlight w:val="yellow"/>
              </w:rPr>
              <w:t xml:space="preserve"> (Context and focus -/</w:t>
            </w:r>
            <w:proofErr w:type="spellStart"/>
            <w:r w:rsidRPr="0049498C">
              <w:rPr>
                <w:rFonts w:asciiTheme="minorHAnsi" w:hAnsiTheme="minorHAnsi" w:cstheme="minorHAnsi"/>
                <w:highlight w:val="yellow"/>
              </w:rPr>
              <w:t>AoLE</w:t>
            </w:r>
            <w:proofErr w:type="spellEnd"/>
            <w:r w:rsidRPr="0049498C">
              <w:rPr>
                <w:rFonts w:asciiTheme="minorHAnsi" w:hAnsiTheme="minorHAnsi" w:cstheme="minorHAnsi"/>
                <w:highlight w:val="yellow"/>
              </w:rPr>
              <w:t>/subject- is it near start of end of unit of study? Indoors/outdoors? Ability range? Any particularly relevant information).</w:t>
            </w:r>
          </w:p>
          <w:p w14:paraId="5953CE58" w14:textId="77777777" w:rsidR="00BE42F5" w:rsidRPr="0049498C" w:rsidRDefault="00BE42F5" w:rsidP="00E83CDD">
            <w:pPr>
              <w:rPr>
                <w:rFonts w:asciiTheme="minorHAnsi" w:hAnsiTheme="minorHAnsi" w:cstheme="minorHAnsi"/>
              </w:rPr>
            </w:pPr>
          </w:p>
          <w:p w14:paraId="7F1FE280" w14:textId="77777777" w:rsidR="00BE42F5" w:rsidRPr="0049498C" w:rsidRDefault="00BE42F5" w:rsidP="00E83CDD">
            <w:pPr>
              <w:rPr>
                <w:rFonts w:asciiTheme="minorHAnsi" w:hAnsiTheme="minorHAnsi" w:cstheme="minorHAnsi"/>
              </w:rPr>
            </w:pPr>
            <w:r w:rsidRPr="0049498C">
              <w:rPr>
                <w:rFonts w:asciiTheme="minorHAnsi" w:hAnsiTheme="minorHAnsi" w:cstheme="minorHAnsi"/>
                <w:color w:val="FF0000"/>
              </w:rPr>
              <w:t xml:space="preserve">Context and focus: </w:t>
            </w:r>
            <w:r w:rsidRPr="0049498C">
              <w:rPr>
                <w:rFonts w:asciiTheme="minorHAnsi" w:hAnsiTheme="minorHAnsi" w:cstheme="minorHAnsi"/>
              </w:rPr>
              <w:t xml:space="preserve">Design and Technology lesson. </w:t>
            </w:r>
          </w:p>
          <w:p w14:paraId="05415538" w14:textId="77777777" w:rsidR="00BE42F5" w:rsidRPr="0049498C" w:rsidRDefault="00BE42F5" w:rsidP="00E83CDD">
            <w:pPr>
              <w:rPr>
                <w:rFonts w:asciiTheme="minorHAnsi" w:hAnsiTheme="minorHAnsi" w:cstheme="minorHAnsi"/>
              </w:rPr>
            </w:pPr>
          </w:p>
          <w:p w14:paraId="366EFD9E" w14:textId="5140D5C2" w:rsidR="00BE42F5" w:rsidRPr="0049498C" w:rsidRDefault="00BE42F5" w:rsidP="00E83CDD">
            <w:pPr>
              <w:rPr>
                <w:rFonts w:asciiTheme="minorHAnsi" w:hAnsiTheme="minorHAnsi" w:cstheme="minorHAnsi"/>
              </w:rPr>
            </w:pPr>
            <w:r w:rsidRPr="0049498C">
              <w:rPr>
                <w:rFonts w:asciiTheme="minorHAnsi" w:hAnsiTheme="minorHAnsi" w:cstheme="minorHAnsi"/>
                <w:color w:val="FF0000"/>
              </w:rPr>
              <w:t xml:space="preserve">Main focus: </w:t>
            </w:r>
            <w:r w:rsidRPr="0049498C">
              <w:rPr>
                <w:rFonts w:asciiTheme="minorHAnsi" w:hAnsiTheme="minorHAnsi" w:cstheme="minorHAnsi"/>
              </w:rPr>
              <w:t xml:space="preserve">Analysing and describing the function of a </w:t>
            </w:r>
            <w:r w:rsidR="006900EF" w:rsidRPr="0049498C">
              <w:rPr>
                <w:rFonts w:asciiTheme="minorHAnsi" w:hAnsiTheme="minorHAnsi" w:cstheme="minorHAnsi"/>
              </w:rPr>
              <w:t>polypropylene</w:t>
            </w:r>
            <w:r w:rsidRPr="0049498C">
              <w:rPr>
                <w:rFonts w:asciiTheme="minorHAnsi" w:hAnsiTheme="minorHAnsi" w:cstheme="minorHAnsi"/>
              </w:rPr>
              <w:t xml:space="preserve"> pen holder for a desk. </w:t>
            </w:r>
          </w:p>
          <w:p w14:paraId="5B0459AF" w14:textId="77777777" w:rsidR="00BE42F5" w:rsidRPr="0049498C" w:rsidRDefault="00BE42F5" w:rsidP="00E83CDD">
            <w:pPr>
              <w:rPr>
                <w:rFonts w:asciiTheme="minorHAnsi" w:hAnsiTheme="minorHAnsi" w:cstheme="minorHAnsi"/>
              </w:rPr>
            </w:pPr>
          </w:p>
          <w:p w14:paraId="50F16CC2" w14:textId="2EEAE499" w:rsidR="00BE42F5" w:rsidRPr="0049498C" w:rsidRDefault="00BE42F5" w:rsidP="00E83CDD">
            <w:pPr>
              <w:rPr>
                <w:rFonts w:asciiTheme="minorHAnsi" w:hAnsiTheme="minorHAnsi" w:cstheme="minorHAnsi"/>
              </w:rPr>
            </w:pPr>
            <w:r w:rsidRPr="0049498C">
              <w:rPr>
                <w:rFonts w:asciiTheme="minorHAnsi" w:hAnsiTheme="minorHAnsi" w:cstheme="minorHAnsi"/>
                <w:color w:val="FF0000"/>
              </w:rPr>
              <w:t xml:space="preserve">Classroom environment: </w:t>
            </w:r>
            <w:r w:rsidRPr="0049498C">
              <w:rPr>
                <w:rFonts w:asciiTheme="minorHAnsi" w:hAnsiTheme="minorHAnsi" w:cstheme="minorHAnsi"/>
              </w:rPr>
              <w:t xml:space="preserve">Indoor classroom, spaced out desks with high stools upon which students were sat </w:t>
            </w:r>
            <w:r w:rsidR="006900EF" w:rsidRPr="0049498C">
              <w:rPr>
                <w:rFonts w:asciiTheme="minorHAnsi" w:hAnsiTheme="minorHAnsi" w:cstheme="minorHAnsi"/>
              </w:rPr>
              <w:t>adhering</w:t>
            </w:r>
            <w:r w:rsidRPr="0049498C">
              <w:rPr>
                <w:rFonts w:asciiTheme="minorHAnsi" w:hAnsiTheme="minorHAnsi" w:cstheme="minorHAnsi"/>
              </w:rPr>
              <w:t xml:space="preserve"> to social distancing policies. KS3 student groups mixed ability. Beginning of uni</w:t>
            </w:r>
            <w:r w:rsidR="006900EF">
              <w:rPr>
                <w:rFonts w:asciiTheme="minorHAnsi" w:hAnsiTheme="minorHAnsi" w:cstheme="minorHAnsi"/>
              </w:rPr>
              <w:t>t</w:t>
            </w:r>
            <w:r w:rsidRPr="0049498C">
              <w:rPr>
                <w:rFonts w:asciiTheme="minorHAnsi" w:hAnsiTheme="minorHAnsi" w:cstheme="minorHAnsi"/>
              </w:rPr>
              <w:t xml:space="preserve"> of study. </w:t>
            </w:r>
          </w:p>
          <w:p w14:paraId="58E634AD" w14:textId="77777777" w:rsidR="00BE42F5" w:rsidRPr="0049498C" w:rsidRDefault="00BE42F5" w:rsidP="00E83CDD">
            <w:pPr>
              <w:rPr>
                <w:rFonts w:asciiTheme="minorHAnsi" w:hAnsiTheme="minorHAnsi" w:cstheme="minorHAnsi"/>
              </w:rPr>
            </w:pPr>
          </w:p>
          <w:p w14:paraId="127FC7C3" w14:textId="77777777"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Classroom contains woodwork areas and tools. </w:t>
            </w:r>
          </w:p>
          <w:p w14:paraId="4B1F416E" w14:textId="77777777" w:rsidR="00BE42F5" w:rsidRPr="0049498C" w:rsidRDefault="00BE42F5" w:rsidP="00E83CDD">
            <w:pPr>
              <w:rPr>
                <w:rFonts w:asciiTheme="minorHAnsi" w:hAnsiTheme="minorHAnsi" w:cstheme="minorHAnsi"/>
              </w:rPr>
            </w:pPr>
          </w:p>
          <w:p w14:paraId="091DFEA4" w14:textId="77777777" w:rsidR="00BE42F5" w:rsidRPr="0049498C" w:rsidRDefault="00BE42F5" w:rsidP="00E83CDD">
            <w:pPr>
              <w:rPr>
                <w:rFonts w:asciiTheme="minorHAnsi" w:hAnsiTheme="minorHAnsi" w:cstheme="minorHAnsi"/>
              </w:rPr>
            </w:pPr>
          </w:p>
          <w:p w14:paraId="5EBE9FB6" w14:textId="77777777" w:rsidR="00BE42F5" w:rsidRPr="0049498C" w:rsidRDefault="00BE42F5" w:rsidP="00E83CDD">
            <w:pPr>
              <w:rPr>
                <w:rFonts w:asciiTheme="minorHAnsi" w:hAnsiTheme="minorHAnsi" w:cstheme="minorHAnsi"/>
              </w:rPr>
            </w:pPr>
          </w:p>
          <w:p w14:paraId="5201E38E" w14:textId="77777777" w:rsidR="00BE42F5" w:rsidRPr="0049498C" w:rsidRDefault="00BE42F5" w:rsidP="00E83CDD">
            <w:pPr>
              <w:rPr>
                <w:rFonts w:asciiTheme="minorHAnsi" w:hAnsiTheme="minorHAnsi" w:cstheme="minorHAnsi"/>
              </w:rPr>
            </w:pPr>
          </w:p>
        </w:tc>
      </w:tr>
      <w:tr w:rsidR="00BE42F5" w:rsidRPr="0049498C" w14:paraId="0317A7C9" w14:textId="77777777" w:rsidTr="00E83CDD">
        <w:tc>
          <w:tcPr>
            <w:tcW w:w="8926" w:type="dxa"/>
          </w:tcPr>
          <w:p w14:paraId="2DDCEF5D" w14:textId="77777777" w:rsidR="00BE42F5" w:rsidRPr="0049498C" w:rsidRDefault="00BE42F5" w:rsidP="00E83CDD">
            <w:pPr>
              <w:rPr>
                <w:rFonts w:asciiTheme="minorHAnsi" w:hAnsiTheme="minorHAnsi" w:cstheme="minorHAnsi"/>
                <w:b/>
                <w:bCs/>
                <w:lang w:val="en-US"/>
              </w:rPr>
            </w:pPr>
            <w:r w:rsidRPr="0049498C">
              <w:rPr>
                <w:rFonts w:asciiTheme="minorHAnsi" w:hAnsiTheme="minorHAnsi" w:cstheme="minorHAnsi"/>
                <w:b/>
                <w:bCs/>
                <w:lang w:val="en-US"/>
              </w:rPr>
              <w:t>Classroom culture</w:t>
            </w:r>
          </w:p>
          <w:p w14:paraId="0FD79403" w14:textId="77777777" w:rsidR="00BE42F5" w:rsidRPr="0049498C" w:rsidRDefault="00BE42F5" w:rsidP="00E83CDD">
            <w:pPr>
              <w:rPr>
                <w:rFonts w:asciiTheme="minorHAnsi" w:hAnsiTheme="minorHAnsi" w:cstheme="minorHAnsi"/>
                <w:bCs/>
                <w:lang w:val="en-US"/>
              </w:rPr>
            </w:pPr>
            <w:r w:rsidRPr="0049498C">
              <w:rPr>
                <w:rFonts w:asciiTheme="minorHAnsi" w:hAnsiTheme="minorHAnsi" w:cstheme="minorHAnsi"/>
                <w:bCs/>
                <w:highlight w:val="yellow"/>
                <w:lang w:val="en-US"/>
              </w:rPr>
              <w:t xml:space="preserve">(What is the classroom ‘vibe.’? What do attitudes, dispositions, </w:t>
            </w:r>
            <w:proofErr w:type="spellStart"/>
            <w:r w:rsidRPr="0049498C">
              <w:rPr>
                <w:rFonts w:asciiTheme="minorHAnsi" w:hAnsiTheme="minorHAnsi" w:cstheme="minorHAnsi"/>
                <w:bCs/>
                <w:highlight w:val="yellow"/>
                <w:lang w:val="en-US"/>
              </w:rPr>
              <w:t>behaviours</w:t>
            </w:r>
            <w:proofErr w:type="spellEnd"/>
            <w:r w:rsidRPr="0049498C">
              <w:rPr>
                <w:rFonts w:asciiTheme="minorHAnsi" w:hAnsiTheme="minorHAnsi" w:cstheme="minorHAnsi"/>
                <w:bCs/>
                <w:highlight w:val="yellow"/>
                <w:lang w:val="en-US"/>
              </w:rPr>
              <w:t xml:space="preserve"> towards learning seem like </w:t>
            </w:r>
            <w:proofErr w:type="gramStart"/>
            <w:r w:rsidRPr="0049498C">
              <w:rPr>
                <w:rFonts w:asciiTheme="minorHAnsi" w:hAnsiTheme="minorHAnsi" w:cstheme="minorHAnsi"/>
                <w:bCs/>
                <w:highlight w:val="yellow"/>
                <w:lang w:val="en-US"/>
              </w:rPr>
              <w:t>at this point in time</w:t>
            </w:r>
            <w:proofErr w:type="gramEnd"/>
            <w:r w:rsidRPr="0049498C">
              <w:rPr>
                <w:rFonts w:asciiTheme="minorHAnsi" w:hAnsiTheme="minorHAnsi" w:cstheme="minorHAnsi"/>
                <w:bCs/>
                <w:highlight w:val="yellow"/>
                <w:lang w:val="en-US"/>
              </w:rPr>
              <w:t>?)</w:t>
            </w:r>
          </w:p>
          <w:p w14:paraId="5C55E6AB" w14:textId="77777777" w:rsidR="00BE42F5" w:rsidRPr="0049498C" w:rsidRDefault="00BE42F5" w:rsidP="00E83CDD">
            <w:pPr>
              <w:rPr>
                <w:rFonts w:asciiTheme="minorHAnsi" w:hAnsiTheme="minorHAnsi" w:cstheme="minorHAnsi"/>
                <w:bCs/>
                <w:lang w:val="en-US"/>
              </w:rPr>
            </w:pPr>
          </w:p>
          <w:p w14:paraId="667F1512" w14:textId="77777777" w:rsidR="00BE42F5" w:rsidRPr="0049498C" w:rsidRDefault="00BE42F5" w:rsidP="00E83CDD">
            <w:pPr>
              <w:rPr>
                <w:rFonts w:asciiTheme="minorHAnsi" w:hAnsiTheme="minorHAnsi" w:cstheme="minorHAnsi"/>
                <w:bCs/>
                <w:lang w:val="en-US"/>
              </w:rPr>
            </w:pPr>
            <w:r w:rsidRPr="0049498C">
              <w:rPr>
                <w:rFonts w:asciiTheme="minorHAnsi" w:hAnsiTheme="minorHAnsi" w:cstheme="minorHAnsi"/>
                <w:bCs/>
                <w:lang w:val="en-US"/>
              </w:rPr>
              <w:t xml:space="preserve">There is an element of respect underlying the classroom communications. Upon entering the classroom pupil immediately stood behind their designated seat according to a prior arranged seating plan as the teacher welcomed the students, using their surnames. </w:t>
            </w:r>
          </w:p>
          <w:p w14:paraId="34584368" w14:textId="77777777" w:rsidR="00BE42F5" w:rsidRPr="0049498C" w:rsidRDefault="00BE42F5" w:rsidP="00E83CDD">
            <w:pPr>
              <w:rPr>
                <w:rFonts w:asciiTheme="minorHAnsi" w:hAnsiTheme="minorHAnsi" w:cstheme="minorHAnsi"/>
                <w:bCs/>
                <w:lang w:val="en-US"/>
              </w:rPr>
            </w:pPr>
          </w:p>
          <w:p w14:paraId="391ECDE4" w14:textId="77777777" w:rsidR="00BE42F5" w:rsidRPr="0049498C" w:rsidRDefault="00BE42F5" w:rsidP="00E83CDD">
            <w:pPr>
              <w:rPr>
                <w:rFonts w:asciiTheme="minorHAnsi" w:hAnsiTheme="minorHAnsi" w:cstheme="minorHAnsi"/>
                <w:bCs/>
                <w:lang w:val="en-US"/>
              </w:rPr>
            </w:pPr>
            <w:r w:rsidRPr="0049498C">
              <w:rPr>
                <w:rFonts w:asciiTheme="minorHAnsi" w:hAnsiTheme="minorHAnsi" w:cstheme="minorHAnsi"/>
                <w:bCs/>
                <w:lang w:val="en-US"/>
              </w:rPr>
              <w:t>Whilst the teacher was energetic and the classroom environment seemed relaxed and informal, the respect ensured control was maintained and the class were not unruly.</w:t>
            </w:r>
          </w:p>
          <w:p w14:paraId="6DCD66E3" w14:textId="77777777" w:rsidR="00BE42F5" w:rsidRPr="0049498C" w:rsidRDefault="00BE42F5" w:rsidP="00E83CDD">
            <w:pPr>
              <w:rPr>
                <w:rFonts w:asciiTheme="minorHAnsi" w:hAnsiTheme="minorHAnsi" w:cstheme="minorHAnsi"/>
                <w:bCs/>
                <w:lang w:val="en-US"/>
              </w:rPr>
            </w:pPr>
            <w:r w:rsidRPr="0049498C">
              <w:rPr>
                <w:rFonts w:asciiTheme="minorHAnsi" w:hAnsiTheme="minorHAnsi" w:cstheme="minorHAnsi"/>
                <w:bCs/>
                <w:lang w:val="en-US"/>
              </w:rPr>
              <w:t xml:space="preserve"> </w:t>
            </w:r>
          </w:p>
          <w:p w14:paraId="7BF1021B" w14:textId="77777777" w:rsidR="00BE42F5" w:rsidRPr="0049498C" w:rsidRDefault="00BE42F5" w:rsidP="00E83CDD">
            <w:pPr>
              <w:rPr>
                <w:rFonts w:asciiTheme="minorHAnsi" w:hAnsiTheme="minorHAnsi" w:cstheme="minorHAnsi"/>
                <w:bCs/>
                <w:lang w:val="en-US"/>
              </w:rPr>
            </w:pPr>
            <w:r w:rsidRPr="0049498C">
              <w:rPr>
                <w:rFonts w:asciiTheme="minorHAnsi" w:hAnsiTheme="minorHAnsi" w:cstheme="minorHAnsi"/>
                <w:bCs/>
                <w:lang w:val="en-US"/>
              </w:rPr>
              <w:t xml:space="preserve">It was evident as an observer that this was a carefully planned as a behavior management strategy as a form of prevention. Ensuring pupil understand the hierarchy ensures they will respect the teacher as a person in authority. This was evidently successful from start to finish. </w:t>
            </w:r>
          </w:p>
          <w:p w14:paraId="67EAB886" w14:textId="77777777" w:rsidR="00BE42F5" w:rsidRPr="0049498C" w:rsidRDefault="00BE42F5" w:rsidP="00E83CDD">
            <w:pPr>
              <w:ind w:left="720"/>
              <w:rPr>
                <w:rFonts w:asciiTheme="minorHAnsi" w:hAnsiTheme="minorHAnsi" w:cstheme="minorHAnsi"/>
              </w:rPr>
            </w:pPr>
          </w:p>
          <w:p w14:paraId="32B5CA1E" w14:textId="77777777" w:rsidR="00BE42F5" w:rsidRPr="0049498C" w:rsidRDefault="00BE42F5" w:rsidP="00E83CDD">
            <w:pPr>
              <w:ind w:left="720"/>
              <w:rPr>
                <w:rFonts w:asciiTheme="minorHAnsi" w:hAnsiTheme="minorHAnsi" w:cstheme="minorHAnsi"/>
              </w:rPr>
            </w:pPr>
          </w:p>
        </w:tc>
      </w:tr>
      <w:tr w:rsidR="00BE42F5" w:rsidRPr="0049498C" w14:paraId="6E0CEF2F" w14:textId="77777777" w:rsidTr="00E83CDD">
        <w:tc>
          <w:tcPr>
            <w:tcW w:w="8926" w:type="dxa"/>
          </w:tcPr>
          <w:p w14:paraId="3D8C770D" w14:textId="77777777" w:rsidR="00BE42F5" w:rsidRPr="0049498C" w:rsidRDefault="00BE42F5" w:rsidP="00E83CDD">
            <w:pPr>
              <w:rPr>
                <w:rFonts w:asciiTheme="minorHAnsi" w:hAnsiTheme="minorHAnsi" w:cstheme="minorHAnsi"/>
                <w:b/>
              </w:rPr>
            </w:pPr>
            <w:r w:rsidRPr="0049498C">
              <w:rPr>
                <w:rFonts w:asciiTheme="minorHAnsi" w:hAnsiTheme="minorHAnsi" w:cstheme="minorHAnsi"/>
                <w:b/>
              </w:rPr>
              <w:t>Objectives</w:t>
            </w:r>
          </w:p>
          <w:p w14:paraId="50C00DEF" w14:textId="77777777" w:rsidR="00BE42F5" w:rsidRPr="0049498C" w:rsidRDefault="00BE42F5" w:rsidP="00E83CDD">
            <w:pPr>
              <w:rPr>
                <w:rFonts w:asciiTheme="minorHAnsi" w:hAnsiTheme="minorHAnsi" w:cstheme="minorHAnsi"/>
              </w:rPr>
            </w:pPr>
            <w:r w:rsidRPr="0049498C">
              <w:rPr>
                <w:rFonts w:asciiTheme="minorHAnsi" w:hAnsiTheme="minorHAnsi" w:cstheme="minorHAnsi"/>
                <w:highlight w:val="yellow"/>
              </w:rPr>
              <w:t>(What happens in the environment that communicates the purpose of the experiences?  What can be observed regarding the way lesson activities relate to these purposes?</w:t>
            </w:r>
          </w:p>
          <w:p w14:paraId="72E35CFE" w14:textId="77777777" w:rsidR="00BE42F5" w:rsidRPr="0049498C" w:rsidRDefault="00BE42F5" w:rsidP="00E83CDD">
            <w:pPr>
              <w:rPr>
                <w:rFonts w:asciiTheme="minorHAnsi" w:hAnsiTheme="minorHAnsi" w:cstheme="minorHAnsi"/>
              </w:rPr>
            </w:pPr>
          </w:p>
          <w:p w14:paraId="17736DF1" w14:textId="77777777" w:rsidR="00BE42F5" w:rsidRPr="0049498C" w:rsidRDefault="00BE42F5" w:rsidP="00E83CDD">
            <w:pPr>
              <w:rPr>
                <w:rFonts w:asciiTheme="minorHAnsi" w:hAnsiTheme="minorHAnsi" w:cstheme="minorHAnsi"/>
              </w:rPr>
            </w:pPr>
          </w:p>
          <w:p w14:paraId="424D7F28" w14:textId="00B87F06"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Upon entering the classroom, the pupils are assertively asked to remove their bags, </w:t>
            </w:r>
            <w:r w:rsidR="00AF2D0E" w:rsidRPr="0049498C">
              <w:rPr>
                <w:rFonts w:asciiTheme="minorHAnsi" w:hAnsiTheme="minorHAnsi" w:cstheme="minorHAnsi"/>
              </w:rPr>
              <w:t>coats,</w:t>
            </w:r>
            <w:r w:rsidRPr="0049498C">
              <w:rPr>
                <w:rFonts w:asciiTheme="minorHAnsi" w:hAnsiTheme="minorHAnsi" w:cstheme="minorHAnsi"/>
              </w:rPr>
              <w:t xml:space="preserve"> and masks. Within the three minutes that follow the pupils are asked a question: to assess (and describe) the </w:t>
            </w:r>
            <w:r w:rsidR="00AF2D0E" w:rsidRPr="0049498C">
              <w:rPr>
                <w:rFonts w:asciiTheme="minorHAnsi" w:hAnsiTheme="minorHAnsi" w:cstheme="minorHAnsi"/>
              </w:rPr>
              <w:t>functionality</w:t>
            </w:r>
            <w:r w:rsidRPr="0049498C">
              <w:rPr>
                <w:rFonts w:asciiTheme="minorHAnsi" w:hAnsiTheme="minorHAnsi" w:cstheme="minorHAnsi"/>
              </w:rPr>
              <w:t xml:space="preserve"> of the desk organiser. As students come in, this question is repeated. The pupil put pen to paper within 5 minutes of entering the class and told the lesson objectives as soon as they entered the classroom. </w:t>
            </w:r>
          </w:p>
          <w:p w14:paraId="3213FBBF" w14:textId="77777777" w:rsidR="00BE42F5" w:rsidRPr="0049498C" w:rsidRDefault="00BE42F5" w:rsidP="00E83CDD">
            <w:pPr>
              <w:rPr>
                <w:rFonts w:asciiTheme="minorHAnsi" w:hAnsiTheme="minorHAnsi" w:cstheme="minorHAnsi"/>
              </w:rPr>
            </w:pPr>
          </w:p>
          <w:p w14:paraId="43AD9C89" w14:textId="599430F7" w:rsidR="00BE42F5" w:rsidRPr="0049498C" w:rsidRDefault="00BE42F5" w:rsidP="00E83CDD">
            <w:pPr>
              <w:rPr>
                <w:rFonts w:asciiTheme="minorHAnsi" w:hAnsiTheme="minorHAnsi" w:cstheme="minorHAnsi"/>
              </w:rPr>
            </w:pPr>
            <w:r w:rsidRPr="0049498C">
              <w:rPr>
                <w:rFonts w:asciiTheme="minorHAnsi" w:hAnsiTheme="minorHAnsi" w:cstheme="minorHAnsi"/>
              </w:rPr>
              <w:lastRenderedPageBreak/>
              <w:t xml:space="preserve">This shows excellent lesson planning, ensuring the lesson objectives are identified </w:t>
            </w:r>
            <w:r w:rsidR="00AF2D0E" w:rsidRPr="0049498C">
              <w:rPr>
                <w:rFonts w:asciiTheme="minorHAnsi" w:hAnsiTheme="minorHAnsi" w:cstheme="minorHAnsi"/>
              </w:rPr>
              <w:t>initially</w:t>
            </w:r>
            <w:r w:rsidRPr="0049498C">
              <w:rPr>
                <w:rFonts w:asciiTheme="minorHAnsi" w:hAnsiTheme="minorHAnsi" w:cstheme="minorHAnsi"/>
              </w:rPr>
              <w:t xml:space="preserve"> ensures the pupil are aware of what is expected of them, and why – making them more likely to engage with the task if they’re aware of its purpose. </w:t>
            </w:r>
          </w:p>
          <w:p w14:paraId="765B1EEA" w14:textId="77777777" w:rsidR="00BE42F5" w:rsidRPr="0049498C" w:rsidRDefault="00BE42F5" w:rsidP="00E83CDD">
            <w:pPr>
              <w:rPr>
                <w:rFonts w:asciiTheme="minorHAnsi" w:hAnsiTheme="minorHAnsi" w:cstheme="minorHAnsi"/>
              </w:rPr>
            </w:pPr>
          </w:p>
          <w:p w14:paraId="20BDED79" w14:textId="77777777" w:rsidR="00BE42F5" w:rsidRPr="0049498C" w:rsidRDefault="00BE42F5" w:rsidP="00E83CDD">
            <w:pPr>
              <w:rPr>
                <w:rFonts w:asciiTheme="minorHAnsi" w:hAnsiTheme="minorHAnsi" w:cstheme="minorHAnsi"/>
              </w:rPr>
            </w:pPr>
          </w:p>
          <w:p w14:paraId="314BF52D" w14:textId="77777777" w:rsidR="00BE42F5" w:rsidRPr="0049498C" w:rsidRDefault="00BE42F5" w:rsidP="00E83CDD">
            <w:pPr>
              <w:rPr>
                <w:rFonts w:asciiTheme="minorHAnsi" w:hAnsiTheme="minorHAnsi" w:cstheme="minorHAnsi"/>
              </w:rPr>
            </w:pPr>
          </w:p>
          <w:p w14:paraId="4A099E5B" w14:textId="77777777" w:rsidR="00BE42F5" w:rsidRPr="0049498C" w:rsidRDefault="00BE42F5" w:rsidP="00E83CDD">
            <w:pPr>
              <w:rPr>
                <w:rFonts w:asciiTheme="minorHAnsi" w:hAnsiTheme="minorHAnsi" w:cstheme="minorHAnsi"/>
              </w:rPr>
            </w:pPr>
          </w:p>
        </w:tc>
      </w:tr>
      <w:tr w:rsidR="00BE42F5" w:rsidRPr="0049498C" w14:paraId="358C2DE7" w14:textId="77777777" w:rsidTr="00E83CDD">
        <w:tc>
          <w:tcPr>
            <w:tcW w:w="8926" w:type="dxa"/>
          </w:tcPr>
          <w:p w14:paraId="0140CE05" w14:textId="77777777" w:rsidR="00BE42F5" w:rsidRPr="0049498C" w:rsidRDefault="00BE42F5" w:rsidP="00E83CDD">
            <w:pPr>
              <w:rPr>
                <w:rFonts w:asciiTheme="minorHAnsi" w:hAnsiTheme="minorHAnsi" w:cstheme="minorHAnsi"/>
                <w:b/>
              </w:rPr>
            </w:pPr>
            <w:r w:rsidRPr="0049498C">
              <w:rPr>
                <w:rFonts w:asciiTheme="minorHAnsi" w:hAnsiTheme="minorHAnsi" w:cstheme="minorHAnsi"/>
                <w:b/>
              </w:rPr>
              <w:lastRenderedPageBreak/>
              <w:t>Direction</w:t>
            </w:r>
          </w:p>
          <w:p w14:paraId="2E2C57AE" w14:textId="77777777" w:rsidR="00BE42F5" w:rsidRPr="0049498C" w:rsidRDefault="00BE42F5" w:rsidP="00E83CDD">
            <w:pPr>
              <w:rPr>
                <w:rFonts w:asciiTheme="minorHAnsi" w:hAnsiTheme="minorHAnsi" w:cstheme="minorHAnsi"/>
              </w:rPr>
            </w:pPr>
            <w:r w:rsidRPr="0049498C">
              <w:rPr>
                <w:rFonts w:asciiTheme="minorHAnsi" w:hAnsiTheme="minorHAnsi" w:cstheme="minorHAnsi"/>
                <w:highlight w:val="yellow"/>
              </w:rPr>
              <w:t>(What can be observed that helps learners understand what they are engaging in?  What in the environment helps them understand how to achieve well)?</w:t>
            </w:r>
            <w:r w:rsidRPr="0049498C">
              <w:rPr>
                <w:rFonts w:asciiTheme="minorHAnsi" w:hAnsiTheme="minorHAnsi" w:cstheme="minorHAnsi"/>
              </w:rPr>
              <w:t xml:space="preserve"> </w:t>
            </w:r>
          </w:p>
          <w:p w14:paraId="762C7B16" w14:textId="77777777" w:rsidR="00BE42F5" w:rsidRPr="0049498C" w:rsidRDefault="00BE42F5" w:rsidP="00E83CDD">
            <w:pPr>
              <w:rPr>
                <w:rFonts w:asciiTheme="minorHAnsi" w:hAnsiTheme="minorHAnsi" w:cstheme="minorHAnsi"/>
              </w:rPr>
            </w:pPr>
          </w:p>
          <w:p w14:paraId="237AEE45" w14:textId="66CE4041" w:rsidR="00BE42F5" w:rsidRPr="0049498C" w:rsidRDefault="00BE42F5" w:rsidP="00E83CDD">
            <w:pPr>
              <w:rPr>
                <w:rFonts w:asciiTheme="minorHAnsi" w:hAnsiTheme="minorHAnsi" w:cstheme="minorHAnsi"/>
              </w:rPr>
            </w:pPr>
            <w:r w:rsidRPr="0049498C">
              <w:rPr>
                <w:rFonts w:asciiTheme="minorHAnsi" w:hAnsiTheme="minorHAnsi" w:cstheme="minorHAnsi"/>
              </w:rPr>
              <w:t>At the beginning of the lesson, the teacher asked the pupils to undertake the task at hand: assessing the function of the desk organiser. Using a no hands policy, the pupil</w:t>
            </w:r>
            <w:r w:rsidR="00AF2D0E">
              <w:rPr>
                <w:rFonts w:asciiTheme="minorHAnsi" w:hAnsiTheme="minorHAnsi" w:cstheme="minorHAnsi"/>
              </w:rPr>
              <w:t xml:space="preserve">, </w:t>
            </w:r>
            <w:r w:rsidRPr="0049498C">
              <w:rPr>
                <w:rFonts w:asciiTheme="minorHAnsi" w:hAnsiTheme="minorHAnsi" w:cstheme="minorHAnsi"/>
              </w:rPr>
              <w:t xml:space="preserve">under the teacher’s guidance, they answered the question as a group </w:t>
            </w:r>
            <w:r w:rsidR="00AF2D0E" w:rsidRPr="0049498C">
              <w:rPr>
                <w:rFonts w:asciiTheme="minorHAnsi" w:hAnsiTheme="minorHAnsi" w:cstheme="minorHAnsi"/>
              </w:rPr>
              <w:t>initially</w:t>
            </w:r>
            <w:r w:rsidRPr="0049498C">
              <w:rPr>
                <w:rFonts w:asciiTheme="minorHAnsi" w:hAnsiTheme="minorHAnsi" w:cstheme="minorHAnsi"/>
              </w:rPr>
              <w:t xml:space="preserve"> after some </w:t>
            </w:r>
            <w:r w:rsidR="00AF2D0E">
              <w:rPr>
                <w:rFonts w:asciiTheme="minorHAnsi" w:hAnsiTheme="minorHAnsi" w:cstheme="minorHAnsi"/>
              </w:rPr>
              <w:t>t</w:t>
            </w:r>
            <w:r w:rsidRPr="0049498C">
              <w:rPr>
                <w:rFonts w:asciiTheme="minorHAnsi" w:hAnsiTheme="minorHAnsi" w:cstheme="minorHAnsi"/>
              </w:rPr>
              <w:t xml:space="preserve">hinking time. </w:t>
            </w:r>
          </w:p>
          <w:p w14:paraId="3E13A542" w14:textId="77777777" w:rsidR="00BE42F5" w:rsidRPr="0049498C" w:rsidRDefault="00BE42F5" w:rsidP="00E83CDD">
            <w:pPr>
              <w:rPr>
                <w:rFonts w:asciiTheme="minorHAnsi" w:hAnsiTheme="minorHAnsi" w:cstheme="minorHAnsi"/>
              </w:rPr>
            </w:pPr>
          </w:p>
          <w:p w14:paraId="12B7A6CD" w14:textId="77777777"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The teacher provided the pupils with guidance sheets, which outlined a framework for answering the questions. </w:t>
            </w:r>
          </w:p>
          <w:p w14:paraId="2A86C770" w14:textId="77777777" w:rsidR="00BE42F5" w:rsidRPr="0049498C" w:rsidRDefault="00BE42F5" w:rsidP="00E83CDD">
            <w:pPr>
              <w:rPr>
                <w:rFonts w:asciiTheme="minorHAnsi" w:hAnsiTheme="minorHAnsi" w:cstheme="minorHAnsi"/>
              </w:rPr>
            </w:pPr>
          </w:p>
          <w:p w14:paraId="0F9DD9AC" w14:textId="77777777"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When asked to relay what they’d written to the class, the teacher gave verbal feedback and guidance in further answering their questions. </w:t>
            </w:r>
          </w:p>
          <w:p w14:paraId="35B467FD" w14:textId="77777777" w:rsidR="00BE42F5" w:rsidRPr="0049498C" w:rsidRDefault="00BE42F5" w:rsidP="00E83CDD">
            <w:pPr>
              <w:rPr>
                <w:rFonts w:asciiTheme="minorHAnsi" w:hAnsiTheme="minorHAnsi" w:cstheme="minorHAnsi"/>
              </w:rPr>
            </w:pPr>
          </w:p>
          <w:p w14:paraId="650619D8" w14:textId="77777777" w:rsidR="00BE42F5" w:rsidRPr="0049498C" w:rsidRDefault="00BE42F5" w:rsidP="00E83CDD">
            <w:pPr>
              <w:rPr>
                <w:rFonts w:asciiTheme="minorHAnsi" w:hAnsiTheme="minorHAnsi" w:cstheme="minorHAnsi"/>
              </w:rPr>
            </w:pPr>
          </w:p>
          <w:p w14:paraId="361A5181" w14:textId="77777777" w:rsidR="00BE42F5" w:rsidRPr="0049498C" w:rsidRDefault="00BE42F5" w:rsidP="00E83CDD">
            <w:pPr>
              <w:rPr>
                <w:rFonts w:asciiTheme="minorHAnsi" w:hAnsiTheme="minorHAnsi" w:cstheme="minorHAnsi"/>
              </w:rPr>
            </w:pPr>
          </w:p>
          <w:p w14:paraId="2AB59A21" w14:textId="77777777" w:rsidR="00BE42F5" w:rsidRPr="0049498C" w:rsidRDefault="00BE42F5" w:rsidP="00E83CDD">
            <w:pPr>
              <w:rPr>
                <w:rFonts w:asciiTheme="minorHAnsi" w:hAnsiTheme="minorHAnsi" w:cstheme="minorHAnsi"/>
              </w:rPr>
            </w:pPr>
          </w:p>
          <w:p w14:paraId="13E6BCC8" w14:textId="77777777" w:rsidR="00BE42F5" w:rsidRPr="0049498C" w:rsidRDefault="00BE42F5" w:rsidP="00E83CDD">
            <w:pPr>
              <w:rPr>
                <w:rFonts w:asciiTheme="minorHAnsi" w:hAnsiTheme="minorHAnsi" w:cstheme="minorHAnsi"/>
              </w:rPr>
            </w:pPr>
          </w:p>
          <w:p w14:paraId="15E50180" w14:textId="77777777" w:rsidR="00BE42F5" w:rsidRPr="0049498C" w:rsidRDefault="00BE42F5" w:rsidP="00E83CDD">
            <w:pPr>
              <w:rPr>
                <w:rFonts w:asciiTheme="minorHAnsi" w:hAnsiTheme="minorHAnsi" w:cstheme="minorHAnsi"/>
              </w:rPr>
            </w:pPr>
          </w:p>
          <w:p w14:paraId="0D7751DC" w14:textId="77777777" w:rsidR="00BE42F5" w:rsidRPr="0049498C" w:rsidRDefault="00BE42F5" w:rsidP="00E83CDD">
            <w:pPr>
              <w:rPr>
                <w:rFonts w:asciiTheme="minorHAnsi" w:hAnsiTheme="minorHAnsi" w:cstheme="minorHAnsi"/>
              </w:rPr>
            </w:pPr>
          </w:p>
        </w:tc>
      </w:tr>
      <w:tr w:rsidR="00BE42F5" w:rsidRPr="0049498C" w14:paraId="2A7F41E4" w14:textId="77777777" w:rsidTr="00E83CDD">
        <w:tc>
          <w:tcPr>
            <w:tcW w:w="8926" w:type="dxa"/>
          </w:tcPr>
          <w:p w14:paraId="5DC9CD9C" w14:textId="77777777" w:rsidR="00BE42F5" w:rsidRPr="0049498C" w:rsidRDefault="00BE42F5" w:rsidP="00E83CDD">
            <w:pPr>
              <w:rPr>
                <w:rFonts w:asciiTheme="minorHAnsi" w:hAnsiTheme="minorHAnsi" w:cstheme="minorHAnsi"/>
                <w:b/>
              </w:rPr>
            </w:pPr>
            <w:r w:rsidRPr="0049498C">
              <w:rPr>
                <w:rFonts w:asciiTheme="minorHAnsi" w:hAnsiTheme="minorHAnsi" w:cstheme="minorHAnsi"/>
                <w:b/>
              </w:rPr>
              <w:t>Access and challenge</w:t>
            </w:r>
          </w:p>
          <w:p w14:paraId="21E1B995" w14:textId="77777777"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 </w:t>
            </w:r>
            <w:r w:rsidRPr="0049498C">
              <w:rPr>
                <w:rFonts w:asciiTheme="minorHAnsi" w:hAnsiTheme="minorHAnsi" w:cstheme="minorHAnsi"/>
                <w:highlight w:val="yellow"/>
              </w:rPr>
              <w:t>(What can be observed in the environment that enables engagement of learners? What can be observed regarding levels of challenge?</w:t>
            </w:r>
          </w:p>
          <w:p w14:paraId="6B994FC9" w14:textId="77777777" w:rsidR="00BE42F5" w:rsidRPr="0049498C" w:rsidRDefault="00BE42F5" w:rsidP="00E83CDD">
            <w:pPr>
              <w:rPr>
                <w:rFonts w:asciiTheme="minorHAnsi" w:hAnsiTheme="minorHAnsi" w:cstheme="minorHAnsi"/>
              </w:rPr>
            </w:pPr>
          </w:p>
          <w:p w14:paraId="7396B6DF" w14:textId="77777777" w:rsidR="00BE42F5" w:rsidRPr="0049498C" w:rsidRDefault="00BE42F5" w:rsidP="00E83CDD">
            <w:pPr>
              <w:rPr>
                <w:rFonts w:asciiTheme="minorHAnsi" w:hAnsiTheme="minorHAnsi" w:cstheme="minorHAnsi"/>
              </w:rPr>
            </w:pPr>
          </w:p>
          <w:p w14:paraId="77F275BB" w14:textId="7412BA62"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All pupils were verbally excited and engaged with the task. They were asking </w:t>
            </w:r>
            <w:r w:rsidR="00AF2D0E" w:rsidRPr="0049498C">
              <w:rPr>
                <w:rFonts w:asciiTheme="minorHAnsi" w:hAnsiTheme="minorHAnsi" w:cstheme="minorHAnsi"/>
              </w:rPr>
              <w:t>inquisitive</w:t>
            </w:r>
            <w:r w:rsidRPr="0049498C">
              <w:rPr>
                <w:rFonts w:asciiTheme="minorHAnsi" w:hAnsiTheme="minorHAnsi" w:cstheme="minorHAnsi"/>
              </w:rPr>
              <w:t xml:space="preserve"> questions, asking which materials would be used if they were to make a replica and whether it would be sustainable. Linking to </w:t>
            </w:r>
            <w:proofErr w:type="spellStart"/>
            <w:r w:rsidRPr="0049498C">
              <w:rPr>
                <w:rFonts w:asciiTheme="minorHAnsi" w:hAnsiTheme="minorHAnsi" w:cstheme="minorHAnsi"/>
              </w:rPr>
              <w:t>AoLe</w:t>
            </w:r>
            <w:proofErr w:type="spellEnd"/>
            <w:r w:rsidRPr="0049498C">
              <w:rPr>
                <w:rFonts w:asciiTheme="minorHAnsi" w:hAnsiTheme="minorHAnsi" w:cstheme="minorHAnsi"/>
              </w:rPr>
              <w:t xml:space="preserve"> such as mathematics and numeracy in determining the </w:t>
            </w:r>
            <w:r w:rsidR="00AF2D0E" w:rsidRPr="0049498C">
              <w:rPr>
                <w:rFonts w:asciiTheme="minorHAnsi" w:hAnsiTheme="minorHAnsi" w:cstheme="minorHAnsi"/>
              </w:rPr>
              <w:t>economic</w:t>
            </w:r>
            <w:r w:rsidRPr="0049498C">
              <w:rPr>
                <w:rFonts w:asciiTheme="minorHAnsi" w:hAnsiTheme="minorHAnsi" w:cstheme="minorHAnsi"/>
              </w:rPr>
              <w:t xml:space="preserve"> value of the hypothetical desk organiser. Linking to the Humanities </w:t>
            </w:r>
            <w:proofErr w:type="spellStart"/>
            <w:r w:rsidRPr="0049498C">
              <w:rPr>
                <w:rFonts w:asciiTheme="minorHAnsi" w:hAnsiTheme="minorHAnsi" w:cstheme="minorHAnsi"/>
              </w:rPr>
              <w:t>AoLe</w:t>
            </w:r>
            <w:proofErr w:type="spellEnd"/>
            <w:r w:rsidRPr="0049498C">
              <w:rPr>
                <w:rFonts w:asciiTheme="minorHAnsi" w:hAnsiTheme="minorHAnsi" w:cstheme="minorHAnsi"/>
              </w:rPr>
              <w:t xml:space="preserve"> as students are encouraged to consider sustainability as an aspect in creating such a product themselves. Additionally, business skills as an element of Humanities are exercised as the pupils are encouraged to consider the economics of the product.  </w:t>
            </w:r>
          </w:p>
          <w:p w14:paraId="2B9B765B" w14:textId="77777777" w:rsidR="00BE42F5" w:rsidRPr="0049498C" w:rsidRDefault="00BE42F5" w:rsidP="00E83CDD">
            <w:pPr>
              <w:rPr>
                <w:rFonts w:asciiTheme="minorHAnsi" w:hAnsiTheme="minorHAnsi" w:cstheme="minorHAnsi"/>
              </w:rPr>
            </w:pPr>
          </w:p>
          <w:p w14:paraId="0618386F" w14:textId="70415D20"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Pupil who had finished the task were asked to move on to an extension task, so those considered to be Gifted and Talented were provided with an element of progression. Scaffolding was available to those pupils who required it, as the teacher walked around the classroom overseeing pupils answers, prompting further thought and often bringing questions asked by students into the class discussion – questions asked were put forward to the whole group in order for other students to answer, ensuring those pupils were </w:t>
            </w:r>
            <w:r w:rsidR="00AF2D0E" w:rsidRPr="0049498C">
              <w:rPr>
                <w:rFonts w:asciiTheme="minorHAnsi" w:hAnsiTheme="minorHAnsi" w:cstheme="minorHAnsi"/>
              </w:rPr>
              <w:t>sufficiently</w:t>
            </w:r>
            <w:r w:rsidRPr="0049498C">
              <w:rPr>
                <w:rFonts w:asciiTheme="minorHAnsi" w:hAnsiTheme="minorHAnsi" w:cstheme="minorHAnsi"/>
              </w:rPr>
              <w:t xml:space="preserve"> challenged. </w:t>
            </w:r>
          </w:p>
          <w:p w14:paraId="6A39B6B7" w14:textId="77777777" w:rsidR="00BE42F5" w:rsidRPr="0049498C" w:rsidRDefault="00BE42F5" w:rsidP="00E83CDD">
            <w:pPr>
              <w:rPr>
                <w:rFonts w:asciiTheme="minorHAnsi" w:hAnsiTheme="minorHAnsi" w:cstheme="minorHAnsi"/>
              </w:rPr>
            </w:pPr>
          </w:p>
          <w:p w14:paraId="432373C1" w14:textId="77777777" w:rsidR="00BE42F5" w:rsidRPr="0049498C" w:rsidRDefault="00BE42F5" w:rsidP="00E83CDD">
            <w:pPr>
              <w:rPr>
                <w:rFonts w:asciiTheme="minorHAnsi" w:hAnsiTheme="minorHAnsi" w:cstheme="minorHAnsi"/>
              </w:rPr>
            </w:pPr>
          </w:p>
          <w:p w14:paraId="421C94D2" w14:textId="44AED334"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This production of </w:t>
            </w:r>
            <w:r w:rsidR="00AF2D0E" w:rsidRPr="0049498C">
              <w:rPr>
                <w:rFonts w:asciiTheme="minorHAnsi" w:hAnsiTheme="minorHAnsi" w:cstheme="minorHAnsi"/>
              </w:rPr>
              <w:t>help sheets</w:t>
            </w:r>
            <w:r w:rsidRPr="0049498C">
              <w:rPr>
                <w:rFonts w:asciiTheme="minorHAnsi" w:hAnsiTheme="minorHAnsi" w:cstheme="minorHAnsi"/>
              </w:rPr>
              <w:t xml:space="preserve"> shows preparation for support</w:t>
            </w:r>
            <w:r w:rsidR="00AF2D0E">
              <w:rPr>
                <w:rFonts w:asciiTheme="minorHAnsi" w:hAnsiTheme="minorHAnsi" w:cstheme="minorHAnsi"/>
              </w:rPr>
              <w:t xml:space="preserve"> and an element of scaffolding</w:t>
            </w:r>
            <w:r w:rsidRPr="0049498C">
              <w:rPr>
                <w:rFonts w:asciiTheme="minorHAnsi" w:hAnsiTheme="minorHAnsi" w:cstheme="minorHAnsi"/>
              </w:rPr>
              <w:t xml:space="preserve">, </w:t>
            </w:r>
            <w:r w:rsidR="00AF2D0E" w:rsidRPr="0049498C">
              <w:rPr>
                <w:rFonts w:asciiTheme="minorHAnsi" w:hAnsiTheme="minorHAnsi" w:cstheme="minorHAnsi"/>
              </w:rPr>
              <w:t>pre-empting</w:t>
            </w:r>
            <w:r w:rsidRPr="0049498C">
              <w:rPr>
                <w:rFonts w:asciiTheme="minorHAnsi" w:hAnsiTheme="minorHAnsi" w:cstheme="minorHAnsi"/>
              </w:rPr>
              <w:t xml:space="preserve"> the aspects of the questions that students may find </w:t>
            </w:r>
            <w:r w:rsidR="00AF2D0E" w:rsidRPr="0049498C">
              <w:rPr>
                <w:rFonts w:asciiTheme="minorHAnsi" w:hAnsiTheme="minorHAnsi" w:cstheme="minorHAnsi"/>
              </w:rPr>
              <w:t>difficult</w:t>
            </w:r>
            <w:r w:rsidRPr="0049498C">
              <w:rPr>
                <w:rFonts w:asciiTheme="minorHAnsi" w:hAnsiTheme="minorHAnsi" w:cstheme="minorHAnsi"/>
              </w:rPr>
              <w:t xml:space="preserve">. </w:t>
            </w:r>
          </w:p>
          <w:p w14:paraId="5D8610BB" w14:textId="77777777" w:rsidR="00BE42F5" w:rsidRPr="0049498C" w:rsidRDefault="00BE42F5" w:rsidP="00E83CDD">
            <w:pPr>
              <w:rPr>
                <w:rFonts w:asciiTheme="minorHAnsi" w:hAnsiTheme="minorHAnsi" w:cstheme="minorHAnsi"/>
              </w:rPr>
            </w:pPr>
          </w:p>
          <w:p w14:paraId="7B3CCAF8" w14:textId="77777777" w:rsidR="00BE42F5" w:rsidRPr="0049498C" w:rsidRDefault="00BE42F5" w:rsidP="00E83CDD">
            <w:pPr>
              <w:rPr>
                <w:rFonts w:asciiTheme="minorHAnsi" w:hAnsiTheme="minorHAnsi" w:cstheme="minorHAnsi"/>
              </w:rPr>
            </w:pPr>
          </w:p>
          <w:p w14:paraId="664381A7" w14:textId="77777777" w:rsidR="00BE42F5" w:rsidRPr="0049498C" w:rsidRDefault="00BE42F5" w:rsidP="00E83CDD">
            <w:pPr>
              <w:rPr>
                <w:rFonts w:asciiTheme="minorHAnsi" w:hAnsiTheme="minorHAnsi" w:cstheme="minorHAnsi"/>
              </w:rPr>
            </w:pPr>
          </w:p>
          <w:p w14:paraId="46D1E3B8" w14:textId="77777777" w:rsidR="00BE42F5" w:rsidRPr="0049498C" w:rsidRDefault="00BE42F5" w:rsidP="00E83CDD">
            <w:pPr>
              <w:rPr>
                <w:rFonts w:asciiTheme="minorHAnsi" w:hAnsiTheme="minorHAnsi" w:cstheme="minorHAnsi"/>
              </w:rPr>
            </w:pPr>
          </w:p>
          <w:p w14:paraId="7D19F3F0" w14:textId="77777777" w:rsidR="00BE42F5" w:rsidRPr="0049498C" w:rsidRDefault="00BE42F5" w:rsidP="00E83CDD">
            <w:pPr>
              <w:rPr>
                <w:rFonts w:asciiTheme="minorHAnsi" w:hAnsiTheme="minorHAnsi" w:cstheme="minorHAnsi"/>
              </w:rPr>
            </w:pPr>
          </w:p>
          <w:p w14:paraId="67B0462E" w14:textId="77777777" w:rsidR="00BE42F5" w:rsidRPr="0049498C" w:rsidRDefault="00BE42F5" w:rsidP="00E83CDD">
            <w:pPr>
              <w:rPr>
                <w:rFonts w:asciiTheme="minorHAnsi" w:hAnsiTheme="minorHAnsi" w:cstheme="minorHAnsi"/>
              </w:rPr>
            </w:pPr>
          </w:p>
          <w:p w14:paraId="7081469F" w14:textId="77777777" w:rsidR="00BE42F5" w:rsidRPr="0049498C" w:rsidRDefault="00BE42F5" w:rsidP="00E83CDD">
            <w:pPr>
              <w:rPr>
                <w:rFonts w:asciiTheme="minorHAnsi" w:hAnsiTheme="minorHAnsi" w:cstheme="minorHAnsi"/>
              </w:rPr>
            </w:pPr>
          </w:p>
        </w:tc>
      </w:tr>
      <w:tr w:rsidR="00BE42F5" w:rsidRPr="0049498C" w14:paraId="4581BAC5" w14:textId="77777777" w:rsidTr="00E83CDD">
        <w:tc>
          <w:tcPr>
            <w:tcW w:w="8926" w:type="dxa"/>
          </w:tcPr>
          <w:p w14:paraId="6F0F92AE" w14:textId="77777777" w:rsidR="00BE42F5" w:rsidRPr="0049498C" w:rsidRDefault="00BE42F5" w:rsidP="00E83CDD">
            <w:pPr>
              <w:rPr>
                <w:rFonts w:asciiTheme="minorHAnsi" w:hAnsiTheme="minorHAnsi" w:cstheme="minorHAnsi"/>
                <w:b/>
              </w:rPr>
            </w:pPr>
            <w:r w:rsidRPr="0049498C">
              <w:rPr>
                <w:rFonts w:asciiTheme="minorHAnsi" w:hAnsiTheme="minorHAnsi" w:cstheme="minorHAnsi"/>
                <w:b/>
              </w:rPr>
              <w:lastRenderedPageBreak/>
              <w:t>Assessment</w:t>
            </w:r>
          </w:p>
          <w:p w14:paraId="437B08A9" w14:textId="77777777" w:rsidR="00BE42F5" w:rsidRPr="0049498C" w:rsidRDefault="00BE42F5" w:rsidP="00E83CDD">
            <w:pPr>
              <w:rPr>
                <w:rFonts w:asciiTheme="minorHAnsi" w:hAnsiTheme="minorHAnsi" w:cstheme="minorHAnsi"/>
              </w:rPr>
            </w:pPr>
            <w:r w:rsidRPr="0049498C">
              <w:rPr>
                <w:rFonts w:asciiTheme="minorHAnsi" w:hAnsiTheme="minorHAnsi" w:cstheme="minorHAnsi"/>
                <w:highlight w:val="yellow"/>
              </w:rPr>
              <w:t>(Can anything be observed about how student’s existing knowledge is used?  Can anything be observed regarding the development of knowledge during or after the experience)?</w:t>
            </w:r>
          </w:p>
          <w:p w14:paraId="62080127" w14:textId="77777777" w:rsidR="00BE42F5" w:rsidRPr="0049498C" w:rsidRDefault="00BE42F5" w:rsidP="00E83CDD">
            <w:pPr>
              <w:rPr>
                <w:rFonts w:asciiTheme="minorHAnsi" w:hAnsiTheme="minorHAnsi" w:cstheme="minorHAnsi"/>
              </w:rPr>
            </w:pPr>
          </w:p>
          <w:p w14:paraId="68211320" w14:textId="222421C4"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Upon entering the classroom, a photo of a </w:t>
            </w:r>
            <w:r w:rsidR="00A41B0C" w:rsidRPr="0049498C">
              <w:rPr>
                <w:rFonts w:asciiTheme="minorHAnsi" w:hAnsiTheme="minorHAnsi" w:cstheme="minorHAnsi"/>
              </w:rPr>
              <w:t>Nintendo</w:t>
            </w:r>
            <w:r w:rsidRPr="0049498C">
              <w:rPr>
                <w:rFonts w:asciiTheme="minorHAnsi" w:hAnsiTheme="minorHAnsi" w:cstheme="minorHAnsi"/>
              </w:rPr>
              <w:t xml:space="preserve"> DS was up on the board. Whilst this seemingly has no relation to the task at hand, the teacher asked students to tell the class anything they knew about the product and </w:t>
            </w:r>
            <w:r w:rsidR="00A41B0C" w:rsidRPr="0049498C">
              <w:rPr>
                <w:rFonts w:asciiTheme="minorHAnsi" w:hAnsiTheme="minorHAnsi" w:cstheme="minorHAnsi"/>
              </w:rPr>
              <w:t>its</w:t>
            </w:r>
            <w:r w:rsidRPr="0049498C">
              <w:rPr>
                <w:rFonts w:asciiTheme="minorHAnsi" w:hAnsiTheme="minorHAnsi" w:cstheme="minorHAnsi"/>
              </w:rPr>
              <w:t xml:space="preserve"> function. </w:t>
            </w:r>
          </w:p>
          <w:p w14:paraId="57E7AA49" w14:textId="77777777" w:rsidR="00BE42F5" w:rsidRPr="0049498C" w:rsidRDefault="00BE42F5" w:rsidP="00E83CDD">
            <w:pPr>
              <w:rPr>
                <w:rFonts w:asciiTheme="minorHAnsi" w:hAnsiTheme="minorHAnsi" w:cstheme="minorHAnsi"/>
              </w:rPr>
            </w:pPr>
          </w:p>
          <w:p w14:paraId="6D7C8F6E" w14:textId="06C08960" w:rsidR="00BE42F5" w:rsidRPr="0049498C" w:rsidRDefault="00BE42F5" w:rsidP="00E83CDD">
            <w:pPr>
              <w:rPr>
                <w:rFonts w:asciiTheme="minorHAnsi" w:hAnsiTheme="minorHAnsi" w:cstheme="minorHAnsi"/>
              </w:rPr>
            </w:pPr>
            <w:r w:rsidRPr="0049498C">
              <w:rPr>
                <w:rFonts w:asciiTheme="minorHAnsi" w:hAnsiTheme="minorHAnsi" w:cstheme="minorHAnsi"/>
              </w:rPr>
              <w:t>After they had undertaken the task, the teacher introduced key words –</w:t>
            </w:r>
            <w:r w:rsidRPr="0049498C">
              <w:rPr>
                <w:rFonts w:asciiTheme="minorHAnsi" w:hAnsiTheme="minorHAnsi" w:cstheme="minorHAnsi"/>
                <w:b/>
                <w:bCs/>
              </w:rPr>
              <w:t xml:space="preserve"> describe</w:t>
            </w:r>
            <w:r w:rsidRPr="0049498C">
              <w:rPr>
                <w:rFonts w:asciiTheme="minorHAnsi" w:hAnsiTheme="minorHAnsi" w:cstheme="minorHAnsi"/>
              </w:rPr>
              <w:t xml:space="preserve"> and </w:t>
            </w:r>
            <w:r w:rsidRPr="0049498C">
              <w:rPr>
                <w:rFonts w:asciiTheme="minorHAnsi" w:hAnsiTheme="minorHAnsi" w:cstheme="minorHAnsi"/>
                <w:b/>
                <w:bCs/>
              </w:rPr>
              <w:t xml:space="preserve">assess </w:t>
            </w:r>
            <w:r w:rsidRPr="0049498C">
              <w:rPr>
                <w:rFonts w:asciiTheme="minorHAnsi" w:hAnsiTheme="minorHAnsi" w:cstheme="minorHAnsi"/>
              </w:rPr>
              <w:t>the products</w:t>
            </w:r>
            <w:r w:rsidRPr="0049498C">
              <w:rPr>
                <w:rFonts w:asciiTheme="minorHAnsi" w:hAnsiTheme="minorHAnsi" w:cstheme="minorHAnsi"/>
                <w:b/>
                <w:bCs/>
              </w:rPr>
              <w:t xml:space="preserve"> function- </w:t>
            </w:r>
            <w:r w:rsidRPr="0049498C">
              <w:rPr>
                <w:rFonts w:asciiTheme="minorHAnsi" w:hAnsiTheme="minorHAnsi" w:cstheme="minorHAnsi"/>
              </w:rPr>
              <w:t xml:space="preserve">telling the students that they had undertaken the first element of the task. This assesses the </w:t>
            </w:r>
            <w:r w:rsidR="00A41B0C" w:rsidRPr="0049498C">
              <w:rPr>
                <w:rFonts w:asciiTheme="minorHAnsi" w:hAnsiTheme="minorHAnsi" w:cstheme="minorHAnsi"/>
              </w:rPr>
              <w:t>pupils’</w:t>
            </w:r>
            <w:r w:rsidRPr="0049498C">
              <w:rPr>
                <w:rFonts w:asciiTheme="minorHAnsi" w:hAnsiTheme="minorHAnsi" w:cstheme="minorHAnsi"/>
              </w:rPr>
              <w:t xml:space="preserve"> </w:t>
            </w:r>
            <w:r w:rsidR="00A41B0C" w:rsidRPr="0049498C">
              <w:rPr>
                <w:rFonts w:asciiTheme="minorHAnsi" w:hAnsiTheme="minorHAnsi" w:cstheme="minorHAnsi"/>
              </w:rPr>
              <w:t>ability</w:t>
            </w:r>
            <w:r w:rsidRPr="0049498C">
              <w:rPr>
                <w:rFonts w:asciiTheme="minorHAnsi" w:hAnsiTheme="minorHAnsi" w:cstheme="minorHAnsi"/>
              </w:rPr>
              <w:t xml:space="preserve"> to describe and assess a product, whilst </w:t>
            </w:r>
            <w:r w:rsidR="00A41B0C" w:rsidRPr="0049498C">
              <w:rPr>
                <w:rFonts w:asciiTheme="minorHAnsi" w:hAnsiTheme="minorHAnsi" w:cstheme="minorHAnsi"/>
              </w:rPr>
              <w:t>simultaneously</w:t>
            </w:r>
            <w:r w:rsidRPr="0049498C">
              <w:rPr>
                <w:rFonts w:asciiTheme="minorHAnsi" w:hAnsiTheme="minorHAnsi" w:cstheme="minorHAnsi"/>
              </w:rPr>
              <w:t xml:space="preserve"> introducing the key elements of the lesson. </w:t>
            </w:r>
          </w:p>
          <w:p w14:paraId="5E9751CA" w14:textId="77777777" w:rsidR="00BE42F5" w:rsidRPr="0049498C" w:rsidRDefault="00BE42F5" w:rsidP="00E83CDD">
            <w:pPr>
              <w:rPr>
                <w:rFonts w:asciiTheme="minorHAnsi" w:hAnsiTheme="minorHAnsi" w:cstheme="minorHAnsi"/>
              </w:rPr>
            </w:pPr>
          </w:p>
          <w:p w14:paraId="6E29A2B3" w14:textId="77777777"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At the end of the lesson, the teacher gave a plenary and held a Q&amp;A session. Questions that were asked were redirected to the group, thus allowing the teacher to assess whether the pupil had learned the desired learning objectives.  </w:t>
            </w:r>
          </w:p>
          <w:p w14:paraId="4E539195" w14:textId="77777777" w:rsidR="00BE42F5" w:rsidRPr="0049498C" w:rsidRDefault="00BE42F5" w:rsidP="00E83CDD">
            <w:pPr>
              <w:rPr>
                <w:rFonts w:asciiTheme="minorHAnsi" w:hAnsiTheme="minorHAnsi" w:cstheme="minorHAnsi"/>
              </w:rPr>
            </w:pPr>
          </w:p>
          <w:p w14:paraId="7704D1F9" w14:textId="77777777" w:rsidR="00BE42F5" w:rsidRPr="0049498C" w:rsidRDefault="00BE42F5" w:rsidP="00E83CDD">
            <w:pPr>
              <w:rPr>
                <w:rFonts w:asciiTheme="minorHAnsi" w:hAnsiTheme="minorHAnsi" w:cstheme="minorHAnsi"/>
              </w:rPr>
            </w:pPr>
          </w:p>
          <w:p w14:paraId="0EF83D4A" w14:textId="77777777" w:rsidR="00BE42F5" w:rsidRPr="0049498C" w:rsidRDefault="00BE42F5" w:rsidP="00E83CDD">
            <w:pPr>
              <w:rPr>
                <w:rFonts w:asciiTheme="minorHAnsi" w:hAnsiTheme="minorHAnsi" w:cstheme="minorHAnsi"/>
              </w:rPr>
            </w:pPr>
          </w:p>
          <w:p w14:paraId="6453EEDC" w14:textId="77777777" w:rsidR="00BE42F5" w:rsidRPr="0049498C" w:rsidRDefault="00BE42F5" w:rsidP="00E83CDD">
            <w:pPr>
              <w:rPr>
                <w:rFonts w:asciiTheme="minorHAnsi" w:hAnsiTheme="minorHAnsi" w:cstheme="minorHAnsi"/>
              </w:rPr>
            </w:pPr>
          </w:p>
          <w:p w14:paraId="02FF69DB" w14:textId="77777777" w:rsidR="00BE42F5" w:rsidRPr="0049498C" w:rsidRDefault="00BE42F5" w:rsidP="00E83CDD">
            <w:pPr>
              <w:rPr>
                <w:rFonts w:asciiTheme="minorHAnsi" w:hAnsiTheme="minorHAnsi" w:cstheme="minorHAnsi"/>
              </w:rPr>
            </w:pPr>
          </w:p>
          <w:p w14:paraId="1B8CBAAC" w14:textId="77777777" w:rsidR="00BE42F5" w:rsidRPr="0049498C" w:rsidRDefault="00BE42F5" w:rsidP="00E83CDD">
            <w:pPr>
              <w:rPr>
                <w:rFonts w:asciiTheme="minorHAnsi" w:hAnsiTheme="minorHAnsi" w:cstheme="minorHAnsi"/>
              </w:rPr>
            </w:pPr>
          </w:p>
          <w:p w14:paraId="00E2103D" w14:textId="77777777" w:rsidR="00BE42F5" w:rsidRPr="0049498C" w:rsidRDefault="00BE42F5" w:rsidP="00E83CDD">
            <w:pPr>
              <w:rPr>
                <w:rFonts w:asciiTheme="minorHAnsi" w:hAnsiTheme="minorHAnsi" w:cstheme="minorHAnsi"/>
              </w:rPr>
            </w:pPr>
          </w:p>
          <w:p w14:paraId="7B959DAB" w14:textId="77777777" w:rsidR="00BE42F5" w:rsidRPr="0049498C" w:rsidRDefault="00BE42F5" w:rsidP="00E83CDD">
            <w:pPr>
              <w:rPr>
                <w:rFonts w:asciiTheme="minorHAnsi" w:hAnsiTheme="minorHAnsi" w:cstheme="minorHAnsi"/>
              </w:rPr>
            </w:pPr>
          </w:p>
          <w:p w14:paraId="35CE9B17" w14:textId="77777777" w:rsidR="00BE42F5" w:rsidRPr="0049498C" w:rsidRDefault="00BE42F5" w:rsidP="00E83CDD">
            <w:pPr>
              <w:rPr>
                <w:rFonts w:asciiTheme="minorHAnsi" w:hAnsiTheme="minorHAnsi" w:cstheme="minorHAnsi"/>
                <w:b/>
              </w:rPr>
            </w:pPr>
          </w:p>
          <w:p w14:paraId="52208B02" w14:textId="77777777" w:rsidR="00BE42F5" w:rsidRPr="0049498C" w:rsidRDefault="00BE42F5" w:rsidP="00E83CDD">
            <w:pPr>
              <w:rPr>
                <w:rFonts w:asciiTheme="minorHAnsi" w:hAnsiTheme="minorHAnsi" w:cstheme="minorHAnsi"/>
              </w:rPr>
            </w:pPr>
          </w:p>
        </w:tc>
      </w:tr>
      <w:tr w:rsidR="00BE42F5" w:rsidRPr="0049498C" w14:paraId="6D35ADEF" w14:textId="77777777" w:rsidTr="00E83CDD">
        <w:tc>
          <w:tcPr>
            <w:tcW w:w="8926" w:type="dxa"/>
          </w:tcPr>
          <w:p w14:paraId="1CE6F8C0" w14:textId="77777777" w:rsidR="00BE42F5" w:rsidRPr="0049498C" w:rsidRDefault="00BE42F5" w:rsidP="00E83CDD">
            <w:pPr>
              <w:rPr>
                <w:rFonts w:asciiTheme="minorHAnsi" w:hAnsiTheme="minorHAnsi" w:cstheme="minorHAnsi"/>
                <w:b/>
              </w:rPr>
            </w:pPr>
            <w:r w:rsidRPr="0049498C">
              <w:rPr>
                <w:rFonts w:asciiTheme="minorHAnsi" w:hAnsiTheme="minorHAnsi" w:cstheme="minorHAnsi"/>
                <w:b/>
              </w:rPr>
              <w:t>Specifics / Critical Incidents</w:t>
            </w:r>
          </w:p>
          <w:p w14:paraId="63E1A7C7" w14:textId="77777777"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 </w:t>
            </w:r>
            <w:r w:rsidRPr="0049498C">
              <w:rPr>
                <w:rFonts w:asciiTheme="minorHAnsi" w:hAnsiTheme="minorHAnsi" w:cstheme="minorHAnsi"/>
                <w:highlight w:val="yellow"/>
              </w:rPr>
              <w:t>(Are there moments which cause you to consider aspects of practice when you come across them in future teaching)?</w:t>
            </w:r>
          </w:p>
          <w:p w14:paraId="62EE68D0" w14:textId="77777777" w:rsidR="00BE42F5" w:rsidRPr="0049498C" w:rsidRDefault="00BE42F5" w:rsidP="00E83CDD">
            <w:pPr>
              <w:rPr>
                <w:rFonts w:asciiTheme="minorHAnsi" w:hAnsiTheme="minorHAnsi" w:cstheme="minorHAnsi"/>
              </w:rPr>
            </w:pPr>
          </w:p>
          <w:p w14:paraId="6F37E680" w14:textId="398A4C78"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The most </w:t>
            </w:r>
            <w:r w:rsidR="00A41B0C" w:rsidRPr="0049498C">
              <w:rPr>
                <w:rFonts w:asciiTheme="minorHAnsi" w:hAnsiTheme="minorHAnsi" w:cstheme="minorHAnsi"/>
              </w:rPr>
              <w:t>interesting</w:t>
            </w:r>
            <w:r w:rsidRPr="0049498C">
              <w:rPr>
                <w:rFonts w:asciiTheme="minorHAnsi" w:hAnsiTheme="minorHAnsi" w:cstheme="minorHAnsi"/>
              </w:rPr>
              <w:t xml:space="preserve"> aspect of this lesson was the use of preventative behaviour management </w:t>
            </w:r>
            <w:r w:rsidR="00A41B0C" w:rsidRPr="0049498C">
              <w:rPr>
                <w:rFonts w:asciiTheme="minorHAnsi" w:hAnsiTheme="minorHAnsi" w:cstheme="minorHAnsi"/>
              </w:rPr>
              <w:t>techniques</w:t>
            </w:r>
            <w:r w:rsidRPr="0049498C">
              <w:rPr>
                <w:rFonts w:asciiTheme="minorHAnsi" w:hAnsiTheme="minorHAnsi" w:cstheme="minorHAnsi"/>
              </w:rPr>
              <w:t xml:space="preserve"> that allowed for the control of behaviour that had the potential to become disruptive. </w:t>
            </w:r>
          </w:p>
          <w:p w14:paraId="4E92AEC4" w14:textId="77777777" w:rsidR="00BE42F5" w:rsidRPr="0049498C" w:rsidRDefault="00BE42F5" w:rsidP="00E83CDD">
            <w:pPr>
              <w:rPr>
                <w:rFonts w:asciiTheme="minorHAnsi" w:hAnsiTheme="minorHAnsi" w:cstheme="minorHAnsi"/>
              </w:rPr>
            </w:pPr>
          </w:p>
          <w:p w14:paraId="6C476F31" w14:textId="5DD53453"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Through ensuring the class culture </w:t>
            </w:r>
            <w:r w:rsidR="00A41B0C" w:rsidRPr="0049498C">
              <w:rPr>
                <w:rFonts w:asciiTheme="minorHAnsi" w:hAnsiTheme="minorHAnsi" w:cstheme="minorHAnsi"/>
              </w:rPr>
              <w:t>maintain</w:t>
            </w:r>
            <w:r w:rsidRPr="0049498C">
              <w:rPr>
                <w:rFonts w:asciiTheme="minorHAnsi" w:hAnsiTheme="minorHAnsi" w:cstheme="minorHAnsi"/>
              </w:rPr>
              <w:t xml:space="preserve"> respectful and ordered, through the use of routines such as each child </w:t>
            </w:r>
            <w:r w:rsidR="00A41B0C" w:rsidRPr="0049498C">
              <w:rPr>
                <w:rFonts w:asciiTheme="minorHAnsi" w:hAnsiTheme="minorHAnsi" w:cstheme="minorHAnsi"/>
              </w:rPr>
              <w:t>orderly</w:t>
            </w:r>
            <w:r w:rsidRPr="0049498C">
              <w:rPr>
                <w:rFonts w:asciiTheme="minorHAnsi" w:hAnsiTheme="minorHAnsi" w:cstheme="minorHAnsi"/>
              </w:rPr>
              <w:t xml:space="preserve"> stood behind their desk awaiting to be told to sit down, speaking in turn and obeying directions given by Through the use of assertiveness, the </w:t>
            </w:r>
            <w:r w:rsidR="00A41B0C" w:rsidRPr="0049498C">
              <w:rPr>
                <w:rFonts w:asciiTheme="minorHAnsi" w:hAnsiTheme="minorHAnsi" w:cstheme="minorHAnsi"/>
              </w:rPr>
              <w:t>teacher</w:t>
            </w:r>
            <w:r w:rsidRPr="0049498C">
              <w:rPr>
                <w:rFonts w:asciiTheme="minorHAnsi" w:hAnsiTheme="minorHAnsi" w:cstheme="minorHAnsi"/>
              </w:rPr>
              <w:t xml:space="preserve"> ensured pupils listened carefully and followed his instructions. There was no use of behaviour </w:t>
            </w:r>
            <w:r w:rsidR="00A41B0C" w:rsidRPr="0049498C">
              <w:rPr>
                <w:rFonts w:asciiTheme="minorHAnsi" w:hAnsiTheme="minorHAnsi" w:cstheme="minorHAnsi"/>
              </w:rPr>
              <w:t>management</w:t>
            </w:r>
            <w:r w:rsidRPr="0049498C">
              <w:rPr>
                <w:rFonts w:asciiTheme="minorHAnsi" w:hAnsiTheme="minorHAnsi" w:cstheme="minorHAnsi"/>
              </w:rPr>
              <w:t xml:space="preserve"> due to the preventative measures used. Another example of Mr William’s assertive behaviour includes motioning for pupils who had not removed masks or bags to do so through simply motioning to them. </w:t>
            </w:r>
          </w:p>
          <w:p w14:paraId="0B818A6A" w14:textId="77777777" w:rsidR="00BE42F5" w:rsidRPr="0049498C" w:rsidRDefault="00BE42F5" w:rsidP="00E83CDD">
            <w:pPr>
              <w:rPr>
                <w:rFonts w:asciiTheme="minorHAnsi" w:hAnsiTheme="minorHAnsi" w:cstheme="minorHAnsi"/>
              </w:rPr>
            </w:pPr>
          </w:p>
          <w:p w14:paraId="03A7AF4C" w14:textId="77777777"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Thus, showing the level of discipline over the class through the instilment of such values when entering the classroom. </w:t>
            </w:r>
          </w:p>
          <w:p w14:paraId="52FC9F38" w14:textId="77777777" w:rsidR="00BE42F5" w:rsidRPr="0049498C" w:rsidRDefault="00BE42F5" w:rsidP="00E83CDD">
            <w:pPr>
              <w:rPr>
                <w:rFonts w:asciiTheme="minorHAnsi" w:hAnsiTheme="minorHAnsi" w:cstheme="minorHAnsi"/>
              </w:rPr>
            </w:pPr>
          </w:p>
          <w:p w14:paraId="4075126B" w14:textId="77777777" w:rsidR="00BE42F5" w:rsidRPr="0049498C" w:rsidRDefault="00BE42F5" w:rsidP="00E83CDD">
            <w:pPr>
              <w:rPr>
                <w:rFonts w:asciiTheme="minorHAnsi" w:hAnsiTheme="minorHAnsi" w:cstheme="minorHAnsi"/>
              </w:rPr>
            </w:pPr>
          </w:p>
          <w:p w14:paraId="66505C00" w14:textId="77777777" w:rsidR="00BE42F5" w:rsidRPr="0049498C" w:rsidRDefault="00BE42F5" w:rsidP="00E83CDD">
            <w:pPr>
              <w:rPr>
                <w:rFonts w:asciiTheme="minorHAnsi" w:hAnsiTheme="minorHAnsi" w:cstheme="minorHAnsi"/>
              </w:rPr>
            </w:pPr>
          </w:p>
          <w:p w14:paraId="33E650A1" w14:textId="77777777" w:rsidR="00BE42F5" w:rsidRPr="0049498C" w:rsidRDefault="00BE42F5" w:rsidP="00E83CDD">
            <w:pPr>
              <w:rPr>
                <w:rFonts w:asciiTheme="minorHAnsi" w:hAnsiTheme="minorHAnsi" w:cstheme="minorHAnsi"/>
              </w:rPr>
            </w:pPr>
          </w:p>
          <w:p w14:paraId="25B00828" w14:textId="77777777" w:rsidR="00BE42F5" w:rsidRPr="0049498C" w:rsidRDefault="00BE42F5" w:rsidP="00E83CDD">
            <w:pPr>
              <w:rPr>
                <w:rFonts w:asciiTheme="minorHAnsi" w:hAnsiTheme="minorHAnsi" w:cstheme="minorHAnsi"/>
              </w:rPr>
            </w:pPr>
          </w:p>
        </w:tc>
      </w:tr>
    </w:tbl>
    <w:p w14:paraId="3F5EAE00" w14:textId="77777777" w:rsidR="00BE42F5" w:rsidRPr="0049498C" w:rsidRDefault="00BE42F5" w:rsidP="00BE42F5">
      <w:pPr>
        <w:rPr>
          <w:rFonts w:cstheme="minorHAnsi"/>
        </w:rPr>
      </w:pPr>
    </w:p>
    <w:p w14:paraId="2E45F95D" w14:textId="77777777" w:rsidR="00BE42F5" w:rsidRPr="0049498C" w:rsidRDefault="00BE42F5" w:rsidP="00BE42F5">
      <w:pPr>
        <w:rPr>
          <w:rFonts w:cstheme="minorHAnsi"/>
        </w:rPr>
      </w:pPr>
    </w:p>
    <w:p w14:paraId="4D7C2393" w14:textId="77777777" w:rsidR="00BE42F5" w:rsidRPr="0049498C" w:rsidRDefault="00BE42F5" w:rsidP="00BE42F5">
      <w:pPr>
        <w:rPr>
          <w:rFonts w:cstheme="minorHAnsi"/>
          <w:b/>
          <w:color w:val="000000" w:themeColor="text1"/>
        </w:rPr>
      </w:pPr>
      <w:r w:rsidRPr="0049498C">
        <w:rPr>
          <w:rFonts w:cstheme="minorHAnsi"/>
          <w:b/>
          <w:color w:val="000000" w:themeColor="text1"/>
        </w:rPr>
        <w:t>CRITICAL INCIDENT IDENTIFICATION RECORD</w:t>
      </w:r>
    </w:p>
    <w:p w14:paraId="2E6DA07C" w14:textId="77777777" w:rsidR="00BE42F5" w:rsidRPr="0049498C" w:rsidRDefault="00BE42F5" w:rsidP="00BE42F5">
      <w:pPr>
        <w:rPr>
          <w:rFonts w:cstheme="minorHAnsi"/>
        </w:rPr>
      </w:pPr>
    </w:p>
    <w:tbl>
      <w:tblPr>
        <w:tblStyle w:val="TableGrid"/>
        <w:tblW w:w="0" w:type="auto"/>
        <w:tblLook w:val="04A0" w:firstRow="1" w:lastRow="0" w:firstColumn="1" w:lastColumn="0" w:noHBand="0" w:noVBand="1"/>
      </w:tblPr>
      <w:tblGrid>
        <w:gridCol w:w="1782"/>
        <w:gridCol w:w="7234"/>
      </w:tblGrid>
      <w:tr w:rsidR="00BE42F5" w:rsidRPr="0049498C" w14:paraId="1E7DF836" w14:textId="77777777" w:rsidTr="00E83CDD">
        <w:tc>
          <w:tcPr>
            <w:tcW w:w="1838" w:type="dxa"/>
          </w:tcPr>
          <w:p w14:paraId="3EB285F8" w14:textId="77777777" w:rsidR="00BE42F5" w:rsidRPr="0049498C" w:rsidRDefault="00BE42F5" w:rsidP="00E83CDD">
            <w:pPr>
              <w:rPr>
                <w:rFonts w:asciiTheme="minorHAnsi" w:hAnsiTheme="minorHAnsi" w:cstheme="minorHAnsi"/>
                <w:b/>
                <w:bCs/>
              </w:rPr>
            </w:pPr>
            <w:r w:rsidRPr="0049498C">
              <w:rPr>
                <w:rFonts w:asciiTheme="minorHAnsi" w:hAnsiTheme="minorHAnsi" w:cstheme="minorHAnsi"/>
                <w:b/>
                <w:bCs/>
              </w:rPr>
              <w:t>Details relevant to the research context.</w:t>
            </w:r>
          </w:p>
          <w:p w14:paraId="61CA5B86" w14:textId="77777777" w:rsidR="00BE42F5" w:rsidRPr="0049498C" w:rsidRDefault="00BE42F5" w:rsidP="00E83CDD">
            <w:pPr>
              <w:rPr>
                <w:rFonts w:asciiTheme="minorHAnsi" w:hAnsiTheme="minorHAnsi" w:cstheme="minorHAnsi"/>
                <w:b/>
                <w:bCs/>
              </w:rPr>
            </w:pPr>
          </w:p>
          <w:p w14:paraId="2B261B1E" w14:textId="77777777" w:rsidR="00BE42F5" w:rsidRPr="0049498C" w:rsidRDefault="00BE42F5" w:rsidP="00E83CDD">
            <w:pPr>
              <w:rPr>
                <w:rFonts w:asciiTheme="minorHAnsi" w:hAnsiTheme="minorHAnsi" w:cstheme="minorHAnsi"/>
                <w:bCs/>
              </w:rPr>
            </w:pPr>
            <w:r w:rsidRPr="0049498C">
              <w:rPr>
                <w:rFonts w:asciiTheme="minorHAnsi" w:hAnsiTheme="minorHAnsi" w:cstheme="minorHAnsi"/>
                <w:bCs/>
              </w:rPr>
              <w:t>Date/time.</w:t>
            </w:r>
          </w:p>
          <w:p w14:paraId="6FEB15E7" w14:textId="77777777" w:rsidR="00BE42F5" w:rsidRPr="0049498C" w:rsidRDefault="00BE42F5" w:rsidP="00E83CDD">
            <w:pPr>
              <w:rPr>
                <w:rFonts w:asciiTheme="minorHAnsi" w:hAnsiTheme="minorHAnsi" w:cstheme="minorHAnsi"/>
                <w:bCs/>
              </w:rPr>
            </w:pPr>
            <w:r w:rsidRPr="0049498C">
              <w:rPr>
                <w:rFonts w:asciiTheme="minorHAnsi" w:hAnsiTheme="minorHAnsi" w:cstheme="minorHAnsi"/>
                <w:bCs/>
              </w:rPr>
              <w:t>Age/Stage of group.</w:t>
            </w:r>
          </w:p>
          <w:p w14:paraId="28B42E1D" w14:textId="77777777" w:rsidR="00BE42F5" w:rsidRPr="0049498C" w:rsidRDefault="00BE42F5" w:rsidP="00E83CDD">
            <w:pPr>
              <w:rPr>
                <w:rFonts w:asciiTheme="minorHAnsi" w:hAnsiTheme="minorHAnsi" w:cstheme="minorHAnsi"/>
                <w:bCs/>
              </w:rPr>
            </w:pPr>
            <w:r w:rsidRPr="0049498C">
              <w:rPr>
                <w:rFonts w:asciiTheme="minorHAnsi" w:hAnsiTheme="minorHAnsi" w:cstheme="minorHAnsi"/>
                <w:bCs/>
              </w:rPr>
              <w:t>People involved.</w:t>
            </w:r>
          </w:p>
          <w:p w14:paraId="2359D74B" w14:textId="77777777" w:rsidR="00BE42F5" w:rsidRPr="0049498C" w:rsidRDefault="00BE42F5" w:rsidP="00E83CDD">
            <w:pPr>
              <w:rPr>
                <w:rFonts w:asciiTheme="minorHAnsi" w:hAnsiTheme="minorHAnsi" w:cstheme="minorHAnsi"/>
                <w:bCs/>
              </w:rPr>
            </w:pPr>
            <w:r w:rsidRPr="0049498C">
              <w:rPr>
                <w:rFonts w:asciiTheme="minorHAnsi" w:hAnsiTheme="minorHAnsi" w:cstheme="minorHAnsi"/>
                <w:bCs/>
              </w:rPr>
              <w:t>Contextual</w:t>
            </w:r>
          </w:p>
          <w:p w14:paraId="48A51A08" w14:textId="77777777" w:rsidR="00BE42F5" w:rsidRPr="0049498C" w:rsidRDefault="00BE42F5" w:rsidP="00E83CDD">
            <w:pPr>
              <w:rPr>
                <w:rFonts w:asciiTheme="minorHAnsi" w:hAnsiTheme="minorHAnsi" w:cstheme="minorHAnsi"/>
                <w:bCs/>
              </w:rPr>
            </w:pPr>
            <w:r w:rsidRPr="0049498C">
              <w:rPr>
                <w:rFonts w:asciiTheme="minorHAnsi" w:hAnsiTheme="minorHAnsi" w:cstheme="minorHAnsi"/>
                <w:bCs/>
              </w:rPr>
              <w:t xml:space="preserve">information from field notes. </w:t>
            </w:r>
          </w:p>
          <w:p w14:paraId="00E4912F" w14:textId="77777777" w:rsidR="00BE42F5" w:rsidRPr="0049498C" w:rsidRDefault="00BE42F5" w:rsidP="00E83CDD">
            <w:pPr>
              <w:rPr>
                <w:rFonts w:asciiTheme="minorHAnsi" w:hAnsiTheme="minorHAnsi" w:cstheme="minorHAnsi"/>
                <w:i/>
                <w:iCs/>
              </w:rPr>
            </w:pPr>
          </w:p>
        </w:tc>
        <w:tc>
          <w:tcPr>
            <w:tcW w:w="7868" w:type="dxa"/>
          </w:tcPr>
          <w:p w14:paraId="5BA2573E" w14:textId="77777777" w:rsidR="00BE42F5" w:rsidRPr="0049498C" w:rsidRDefault="00BE42F5" w:rsidP="00E83CDD">
            <w:pPr>
              <w:rPr>
                <w:rFonts w:asciiTheme="minorHAnsi" w:hAnsiTheme="minorHAnsi" w:cstheme="minorHAnsi"/>
              </w:rPr>
            </w:pPr>
          </w:p>
          <w:p w14:paraId="7DF9D4F1" w14:textId="77777777" w:rsidR="00BE42F5" w:rsidRPr="0049498C" w:rsidRDefault="00BE42F5" w:rsidP="00E83CDD">
            <w:pPr>
              <w:rPr>
                <w:rFonts w:asciiTheme="minorHAnsi" w:hAnsiTheme="minorHAnsi" w:cstheme="minorHAnsi"/>
              </w:rPr>
            </w:pPr>
          </w:p>
          <w:p w14:paraId="746B0AAC" w14:textId="77777777" w:rsidR="00BE42F5" w:rsidRPr="0049498C" w:rsidRDefault="00BE42F5" w:rsidP="00E83CDD">
            <w:pPr>
              <w:rPr>
                <w:rFonts w:asciiTheme="minorHAnsi" w:hAnsiTheme="minorHAnsi" w:cstheme="minorHAnsi"/>
              </w:rPr>
            </w:pPr>
          </w:p>
          <w:p w14:paraId="498562B1" w14:textId="77777777"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29.09.20 </w:t>
            </w:r>
          </w:p>
          <w:p w14:paraId="1D280408" w14:textId="77777777"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Key Stage 3 – Year 8 </w:t>
            </w:r>
          </w:p>
          <w:p w14:paraId="232F77AE" w14:textId="77777777"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Mixed ability classroom. </w:t>
            </w:r>
          </w:p>
          <w:p w14:paraId="6F0F20B4" w14:textId="77777777"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Subject – DT. </w:t>
            </w:r>
          </w:p>
          <w:p w14:paraId="32669912" w14:textId="77777777" w:rsidR="00BE42F5" w:rsidRPr="0049498C" w:rsidRDefault="00BE42F5" w:rsidP="00E83CDD">
            <w:pPr>
              <w:rPr>
                <w:rFonts w:asciiTheme="minorHAnsi" w:hAnsiTheme="minorHAnsi" w:cstheme="minorHAnsi"/>
              </w:rPr>
            </w:pPr>
          </w:p>
          <w:p w14:paraId="250B0ECC" w14:textId="52001375" w:rsidR="00BE42F5" w:rsidRPr="0049498C" w:rsidRDefault="00BE42F5" w:rsidP="00E83CDD">
            <w:pPr>
              <w:rPr>
                <w:rFonts w:asciiTheme="minorHAnsi" w:hAnsiTheme="minorHAnsi" w:cstheme="minorHAnsi"/>
              </w:rPr>
            </w:pPr>
            <w:r w:rsidRPr="0049498C">
              <w:rPr>
                <w:rFonts w:asciiTheme="minorHAnsi" w:hAnsiTheme="minorHAnsi" w:cstheme="minorHAnsi"/>
              </w:rPr>
              <w:t>Young girl sat at the back desk of the classroom on the right</w:t>
            </w:r>
            <w:r w:rsidR="00757123">
              <w:rPr>
                <w:rFonts w:asciiTheme="minorHAnsi" w:hAnsiTheme="minorHAnsi" w:cstheme="minorHAnsi"/>
              </w:rPr>
              <w:t>-</w:t>
            </w:r>
            <w:r w:rsidRPr="0049498C">
              <w:rPr>
                <w:rFonts w:asciiTheme="minorHAnsi" w:hAnsiTheme="minorHAnsi" w:cstheme="minorHAnsi"/>
              </w:rPr>
              <w:t xml:space="preserve"> hand side. Facing the board. Sat next to two boy pupils, one of whom was late to the class. The pupil in question was engaged throughout the class, talking often but regarding the task at hand and often sharing her view within class discussions. Although she </w:t>
            </w:r>
            <w:r w:rsidR="00757123" w:rsidRPr="0049498C">
              <w:rPr>
                <w:rFonts w:asciiTheme="minorHAnsi" w:hAnsiTheme="minorHAnsi" w:cstheme="minorHAnsi"/>
              </w:rPr>
              <w:t>occasionally</w:t>
            </w:r>
            <w:r w:rsidRPr="0049498C">
              <w:rPr>
                <w:rFonts w:asciiTheme="minorHAnsi" w:hAnsiTheme="minorHAnsi" w:cstheme="minorHAnsi"/>
              </w:rPr>
              <w:t xml:space="preserve"> got distracted, the teacher was able to enforce her attention returned again to the classroom activity through one simple sentence “don’t worry about that, focus on the task” to which she responded immediately.  Alternatively, the teacher would simply make eye contact. </w:t>
            </w:r>
          </w:p>
          <w:p w14:paraId="344377FC" w14:textId="77777777" w:rsidR="00BE42F5" w:rsidRPr="0049498C" w:rsidRDefault="00BE42F5" w:rsidP="00E83CDD">
            <w:pPr>
              <w:rPr>
                <w:rFonts w:asciiTheme="minorHAnsi" w:hAnsiTheme="minorHAnsi" w:cstheme="minorHAnsi"/>
              </w:rPr>
            </w:pPr>
          </w:p>
          <w:p w14:paraId="1B5ECA27" w14:textId="77777777" w:rsidR="00BE42F5" w:rsidRPr="0049498C" w:rsidRDefault="00BE42F5" w:rsidP="00E83CDD">
            <w:pPr>
              <w:rPr>
                <w:rFonts w:asciiTheme="minorHAnsi" w:hAnsiTheme="minorHAnsi" w:cstheme="minorHAnsi"/>
              </w:rPr>
            </w:pPr>
          </w:p>
        </w:tc>
      </w:tr>
      <w:tr w:rsidR="00BE42F5" w:rsidRPr="0049498C" w14:paraId="17EC8B14" w14:textId="77777777" w:rsidTr="00E83CDD">
        <w:tc>
          <w:tcPr>
            <w:tcW w:w="1838" w:type="dxa"/>
          </w:tcPr>
          <w:p w14:paraId="61A7F260" w14:textId="77777777" w:rsidR="00BE42F5" w:rsidRPr="0049498C" w:rsidRDefault="00BE42F5" w:rsidP="00E83CDD">
            <w:pPr>
              <w:rPr>
                <w:rFonts w:asciiTheme="minorHAnsi" w:hAnsiTheme="minorHAnsi" w:cstheme="minorHAnsi"/>
                <w:i/>
                <w:iCs/>
              </w:rPr>
            </w:pPr>
            <w:r w:rsidRPr="0049498C">
              <w:rPr>
                <w:rFonts w:asciiTheme="minorHAnsi" w:hAnsiTheme="minorHAnsi" w:cstheme="minorHAnsi"/>
                <w:i/>
                <w:iCs/>
              </w:rPr>
              <w:t xml:space="preserve">What happened? A detailed </w:t>
            </w:r>
            <w:proofErr w:type="spellStart"/>
            <w:r w:rsidRPr="0049498C">
              <w:rPr>
                <w:rFonts w:asciiTheme="minorHAnsi" w:hAnsiTheme="minorHAnsi" w:cstheme="minorHAnsi"/>
                <w:i/>
                <w:iCs/>
              </w:rPr>
              <w:t>decription</w:t>
            </w:r>
            <w:proofErr w:type="spellEnd"/>
            <w:r w:rsidRPr="0049498C">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030A4703" w14:textId="056F70F3"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The teacher was energetic and lively, walking around the room and directly asking pupils for their opinions and ideas regarding the desk organiser. This ensured the pupils were satisfied in their need for Fun – link to BMT – and attention. There was use of reference to the </w:t>
            </w:r>
            <w:r w:rsidR="00757123" w:rsidRPr="0049498C">
              <w:rPr>
                <w:rFonts w:asciiTheme="minorHAnsi" w:hAnsiTheme="minorHAnsi" w:cstheme="minorHAnsi"/>
              </w:rPr>
              <w:t>PowerPoint</w:t>
            </w:r>
            <w:r w:rsidRPr="0049498C">
              <w:rPr>
                <w:rFonts w:asciiTheme="minorHAnsi" w:hAnsiTheme="minorHAnsi" w:cstheme="minorHAnsi"/>
              </w:rPr>
              <w:t xml:space="preserve">, however the teacher didn’t read off the screen and paraphrased, ensuring he communicated directly to pupil. He spoke in an informal manner, however his dialogued ensured all key words were introduced, </w:t>
            </w:r>
            <w:r w:rsidR="00757123" w:rsidRPr="0049498C">
              <w:rPr>
                <w:rFonts w:asciiTheme="minorHAnsi" w:hAnsiTheme="minorHAnsi" w:cstheme="minorHAnsi"/>
              </w:rPr>
              <w:t>explained,</w:t>
            </w:r>
            <w:r w:rsidRPr="0049498C">
              <w:rPr>
                <w:rFonts w:asciiTheme="minorHAnsi" w:hAnsiTheme="minorHAnsi" w:cstheme="minorHAnsi"/>
              </w:rPr>
              <w:t xml:space="preserve"> and understood.  </w:t>
            </w:r>
          </w:p>
          <w:p w14:paraId="3C52F46A" w14:textId="77777777" w:rsidR="00BE42F5" w:rsidRPr="0049498C" w:rsidRDefault="00BE42F5" w:rsidP="00E83CDD">
            <w:pPr>
              <w:rPr>
                <w:rFonts w:asciiTheme="minorHAnsi" w:hAnsiTheme="minorHAnsi" w:cstheme="minorHAnsi"/>
              </w:rPr>
            </w:pPr>
          </w:p>
          <w:p w14:paraId="5577546F" w14:textId="77777777"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Initially, all students were settled and focused on the task, speaking only to answer questions. However, one pupil sat at the back of the class began to disrupt the learning environment by asking the teacher personal questions about where he lived. Whilst the pupil made intelligent remarks, they also spoke out of turn several times, gaining the teacher’s further attention. In response, he simply reminded her not to concern herself with things that are not involved in the task. </w:t>
            </w:r>
          </w:p>
          <w:p w14:paraId="5DEF1391" w14:textId="77777777" w:rsidR="00BE42F5" w:rsidRPr="0049498C" w:rsidRDefault="00BE42F5" w:rsidP="00E83CDD">
            <w:pPr>
              <w:rPr>
                <w:rFonts w:asciiTheme="minorHAnsi" w:hAnsiTheme="minorHAnsi" w:cstheme="minorHAnsi"/>
              </w:rPr>
            </w:pPr>
          </w:p>
          <w:p w14:paraId="37CE9B6F" w14:textId="39ED9754"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After giving the pupil time to settle into the task, she began to disrupt the </w:t>
            </w:r>
            <w:proofErr w:type="spellStart"/>
            <w:r w:rsidRPr="0049498C">
              <w:rPr>
                <w:rFonts w:asciiTheme="minorHAnsi" w:hAnsiTheme="minorHAnsi" w:cstheme="minorHAnsi"/>
              </w:rPr>
              <w:t>puil</w:t>
            </w:r>
            <w:proofErr w:type="spellEnd"/>
            <w:r w:rsidRPr="0049498C">
              <w:rPr>
                <w:rFonts w:asciiTheme="minorHAnsi" w:hAnsiTheme="minorHAnsi" w:cstheme="minorHAnsi"/>
              </w:rPr>
              <w:t xml:space="preserve"> next to her; talking loudly about personal topics that were not on task. It is clear that the pupil </w:t>
            </w:r>
            <w:proofErr w:type="gramStart"/>
            <w:r w:rsidRPr="0049498C">
              <w:rPr>
                <w:rFonts w:asciiTheme="minorHAnsi" w:hAnsiTheme="minorHAnsi" w:cstheme="minorHAnsi"/>
              </w:rPr>
              <w:t>was in need of</w:t>
            </w:r>
            <w:proofErr w:type="gramEnd"/>
            <w:r w:rsidRPr="0049498C">
              <w:rPr>
                <w:rFonts w:asciiTheme="minorHAnsi" w:hAnsiTheme="minorHAnsi" w:cstheme="minorHAnsi"/>
              </w:rPr>
              <w:t xml:space="preserve"> attention. Despite the rest of the class working independently and quietly, the teacher approached the student and asked her whether the conversation was constructive towards completing the task at hand. Through her own </w:t>
            </w:r>
            <w:r w:rsidR="00757123" w:rsidRPr="0049498C">
              <w:rPr>
                <w:rFonts w:asciiTheme="minorHAnsi" w:hAnsiTheme="minorHAnsi" w:cstheme="minorHAnsi"/>
              </w:rPr>
              <w:t>reflection</w:t>
            </w:r>
            <w:r w:rsidRPr="0049498C">
              <w:rPr>
                <w:rFonts w:asciiTheme="minorHAnsi" w:hAnsiTheme="minorHAnsi" w:cstheme="minorHAnsi"/>
              </w:rPr>
              <w:t>, the pupil replied that it wasn’t, and asked the teacher a question regarding one of the questions on the hand</w:t>
            </w:r>
            <w:r w:rsidR="007573B3">
              <w:rPr>
                <w:rFonts w:asciiTheme="minorHAnsi" w:hAnsiTheme="minorHAnsi" w:cstheme="minorHAnsi"/>
              </w:rPr>
              <w:t>-</w:t>
            </w:r>
            <w:r w:rsidRPr="0049498C">
              <w:rPr>
                <w:rFonts w:asciiTheme="minorHAnsi" w:hAnsiTheme="minorHAnsi" w:cstheme="minorHAnsi"/>
              </w:rPr>
              <w:t xml:space="preserve">out. </w:t>
            </w:r>
            <w:r w:rsidRPr="0049498C">
              <w:rPr>
                <w:rFonts w:asciiTheme="minorHAnsi" w:hAnsiTheme="minorHAnsi" w:cstheme="minorHAnsi"/>
              </w:rPr>
              <w:lastRenderedPageBreak/>
              <w:t xml:space="preserve">The teacher then repeated the question to the whole class, encouraging turn taking to answer the questions using a no hands up approach. The disruptive pupil instead turned her attention to the class discussion that was on topic. Her disruption may have drawn attention to a question that many other pupils were also struggling with. By reflecting the attention back to the class, this </w:t>
            </w:r>
            <w:r w:rsidR="007573B3" w:rsidRPr="0049498C">
              <w:rPr>
                <w:rFonts w:asciiTheme="minorHAnsi" w:hAnsiTheme="minorHAnsi" w:cstheme="minorHAnsi"/>
              </w:rPr>
              <w:t>simultaneously</w:t>
            </w:r>
            <w:r w:rsidRPr="0049498C">
              <w:rPr>
                <w:rFonts w:asciiTheme="minorHAnsi" w:hAnsiTheme="minorHAnsi" w:cstheme="minorHAnsi"/>
              </w:rPr>
              <w:t xml:space="preserve"> checks wider understanding in addition to addressing the pupil in question’s need for attention and engagement to avoid continued disruptive behaviour. </w:t>
            </w:r>
          </w:p>
          <w:p w14:paraId="0C2DD189" w14:textId="77777777" w:rsidR="00BE42F5" w:rsidRPr="0049498C" w:rsidRDefault="00BE42F5" w:rsidP="00E83CDD">
            <w:pPr>
              <w:rPr>
                <w:rFonts w:asciiTheme="minorHAnsi" w:hAnsiTheme="minorHAnsi" w:cstheme="minorHAnsi"/>
              </w:rPr>
            </w:pPr>
          </w:p>
          <w:p w14:paraId="54CC30F0" w14:textId="65FDEB67" w:rsidR="00BE42F5" w:rsidRPr="0049498C" w:rsidRDefault="00BE42F5" w:rsidP="00E83CDD">
            <w:pPr>
              <w:rPr>
                <w:rFonts w:asciiTheme="minorHAnsi" w:hAnsiTheme="minorHAnsi" w:cstheme="minorHAnsi"/>
              </w:rPr>
            </w:pPr>
            <w:r w:rsidRPr="0049498C">
              <w:rPr>
                <w:rFonts w:asciiTheme="minorHAnsi" w:hAnsiTheme="minorHAnsi" w:cstheme="minorHAnsi"/>
              </w:rPr>
              <w:t xml:space="preserve">This shows the ways in which preventative behaviour management techniques are able to create a culture within the classroom that allow for a positive constructive learning environment. Through the </w:t>
            </w:r>
            <w:r w:rsidR="007573B3" w:rsidRPr="0049498C">
              <w:rPr>
                <w:rFonts w:asciiTheme="minorHAnsi" w:hAnsiTheme="minorHAnsi" w:cstheme="minorHAnsi"/>
              </w:rPr>
              <w:t>teacher’s</w:t>
            </w:r>
            <w:r w:rsidRPr="0049498C">
              <w:rPr>
                <w:rFonts w:asciiTheme="minorHAnsi" w:hAnsiTheme="minorHAnsi" w:cstheme="minorHAnsi"/>
              </w:rPr>
              <w:t xml:space="preserve"> attention to the pupil’s needs and reflexive differentiation strategies he was able to control the classroom environment and ensure all </w:t>
            </w:r>
            <w:r w:rsidR="007573B3" w:rsidRPr="0049498C">
              <w:rPr>
                <w:rFonts w:asciiTheme="minorHAnsi" w:hAnsiTheme="minorHAnsi" w:cstheme="minorHAnsi"/>
              </w:rPr>
              <w:t>pupils</w:t>
            </w:r>
            <w:r w:rsidRPr="0049498C">
              <w:rPr>
                <w:rFonts w:asciiTheme="minorHAnsi" w:hAnsiTheme="minorHAnsi" w:cstheme="minorHAnsi"/>
              </w:rPr>
              <w:t xml:space="preserve"> were engaged in a variety of learning activities. </w:t>
            </w:r>
          </w:p>
          <w:p w14:paraId="387E3B8F" w14:textId="77777777" w:rsidR="00BE42F5" w:rsidRPr="0049498C" w:rsidRDefault="00BE42F5" w:rsidP="00E83CDD">
            <w:pPr>
              <w:rPr>
                <w:rFonts w:asciiTheme="minorHAnsi" w:hAnsiTheme="minorHAnsi" w:cstheme="minorHAnsi"/>
              </w:rPr>
            </w:pPr>
          </w:p>
          <w:p w14:paraId="5DBFA4A7" w14:textId="77777777" w:rsidR="00BE42F5" w:rsidRPr="0049498C" w:rsidRDefault="00BE42F5" w:rsidP="00E83CDD">
            <w:pPr>
              <w:rPr>
                <w:rFonts w:asciiTheme="minorHAnsi" w:hAnsiTheme="minorHAnsi" w:cstheme="minorHAnsi"/>
              </w:rPr>
            </w:pPr>
          </w:p>
          <w:p w14:paraId="1C1C945B" w14:textId="77777777" w:rsidR="00BE42F5" w:rsidRPr="0049498C" w:rsidRDefault="00BE42F5" w:rsidP="00E83CDD">
            <w:pPr>
              <w:rPr>
                <w:rFonts w:asciiTheme="minorHAnsi" w:hAnsiTheme="minorHAnsi" w:cstheme="minorHAnsi"/>
              </w:rPr>
            </w:pPr>
          </w:p>
          <w:p w14:paraId="0F7419F0" w14:textId="77777777" w:rsidR="00BE42F5" w:rsidRPr="0049498C" w:rsidRDefault="00BE42F5" w:rsidP="00E83CDD">
            <w:pPr>
              <w:rPr>
                <w:rFonts w:asciiTheme="minorHAnsi" w:hAnsiTheme="minorHAnsi" w:cstheme="minorHAnsi"/>
              </w:rPr>
            </w:pPr>
          </w:p>
          <w:p w14:paraId="7413CC79" w14:textId="77777777" w:rsidR="00BE42F5" w:rsidRPr="0049498C" w:rsidRDefault="00BE42F5" w:rsidP="00E83CDD">
            <w:pPr>
              <w:rPr>
                <w:rFonts w:asciiTheme="minorHAnsi" w:hAnsiTheme="minorHAnsi" w:cstheme="minorHAnsi"/>
              </w:rPr>
            </w:pPr>
          </w:p>
          <w:p w14:paraId="36983851" w14:textId="77777777" w:rsidR="00BE42F5" w:rsidRPr="0049498C" w:rsidRDefault="00BE42F5" w:rsidP="00E83CDD">
            <w:pPr>
              <w:rPr>
                <w:rFonts w:asciiTheme="minorHAnsi" w:hAnsiTheme="minorHAnsi" w:cstheme="minorHAnsi"/>
              </w:rPr>
            </w:pPr>
          </w:p>
          <w:p w14:paraId="08B546BB" w14:textId="77777777" w:rsidR="00BE42F5" w:rsidRPr="0049498C" w:rsidRDefault="00BE42F5" w:rsidP="00E83CDD">
            <w:pPr>
              <w:rPr>
                <w:rFonts w:asciiTheme="minorHAnsi" w:hAnsiTheme="minorHAnsi" w:cstheme="minorHAnsi"/>
              </w:rPr>
            </w:pPr>
          </w:p>
          <w:p w14:paraId="2D673C77" w14:textId="77777777" w:rsidR="00BE42F5" w:rsidRPr="0049498C" w:rsidRDefault="00BE42F5" w:rsidP="00E83CDD">
            <w:pPr>
              <w:rPr>
                <w:rFonts w:asciiTheme="minorHAnsi" w:hAnsiTheme="minorHAnsi" w:cstheme="minorHAnsi"/>
              </w:rPr>
            </w:pPr>
          </w:p>
          <w:p w14:paraId="6C877479" w14:textId="77777777" w:rsidR="00BE42F5" w:rsidRPr="0049498C" w:rsidRDefault="00BE42F5" w:rsidP="00E83CDD">
            <w:pPr>
              <w:rPr>
                <w:rFonts w:asciiTheme="minorHAnsi" w:hAnsiTheme="minorHAnsi" w:cstheme="minorHAnsi"/>
              </w:rPr>
            </w:pPr>
          </w:p>
          <w:p w14:paraId="238C3E98" w14:textId="77777777" w:rsidR="00BE42F5" w:rsidRPr="0049498C" w:rsidRDefault="00BE42F5" w:rsidP="00E83CDD">
            <w:pPr>
              <w:rPr>
                <w:rFonts w:asciiTheme="minorHAnsi" w:hAnsiTheme="minorHAnsi" w:cstheme="minorHAnsi"/>
              </w:rPr>
            </w:pPr>
          </w:p>
          <w:p w14:paraId="564A11C7" w14:textId="77777777" w:rsidR="00BE42F5" w:rsidRPr="0049498C" w:rsidRDefault="00BE42F5" w:rsidP="00E83CDD">
            <w:pPr>
              <w:rPr>
                <w:rFonts w:asciiTheme="minorHAnsi" w:hAnsiTheme="minorHAnsi" w:cstheme="minorHAnsi"/>
              </w:rPr>
            </w:pPr>
          </w:p>
          <w:p w14:paraId="7298E0D9" w14:textId="77777777" w:rsidR="00BE42F5" w:rsidRPr="0049498C" w:rsidRDefault="00BE42F5" w:rsidP="00E83CDD">
            <w:pPr>
              <w:rPr>
                <w:rFonts w:asciiTheme="minorHAnsi" w:hAnsiTheme="minorHAnsi" w:cstheme="minorHAnsi"/>
              </w:rPr>
            </w:pPr>
          </w:p>
          <w:p w14:paraId="6DF6D1B3" w14:textId="77777777" w:rsidR="00BE42F5" w:rsidRPr="0049498C" w:rsidRDefault="00BE42F5" w:rsidP="00E83CDD">
            <w:pPr>
              <w:rPr>
                <w:rFonts w:asciiTheme="minorHAnsi" w:hAnsiTheme="minorHAnsi" w:cstheme="minorHAnsi"/>
              </w:rPr>
            </w:pPr>
          </w:p>
          <w:p w14:paraId="30D7BD62" w14:textId="77777777" w:rsidR="00BE42F5" w:rsidRPr="0049498C" w:rsidRDefault="00BE42F5" w:rsidP="00E83CDD">
            <w:pPr>
              <w:rPr>
                <w:rFonts w:asciiTheme="minorHAnsi" w:hAnsiTheme="minorHAnsi" w:cstheme="minorHAnsi"/>
              </w:rPr>
            </w:pPr>
          </w:p>
          <w:p w14:paraId="5F892E18" w14:textId="77777777" w:rsidR="00BE42F5" w:rsidRPr="0049498C" w:rsidRDefault="00BE42F5" w:rsidP="00E83CDD">
            <w:pPr>
              <w:rPr>
                <w:rFonts w:asciiTheme="minorHAnsi" w:hAnsiTheme="minorHAnsi" w:cstheme="minorHAnsi"/>
              </w:rPr>
            </w:pPr>
          </w:p>
          <w:p w14:paraId="2CBA323A" w14:textId="77777777" w:rsidR="00BE42F5" w:rsidRPr="0049498C" w:rsidRDefault="00BE42F5" w:rsidP="00E83CDD">
            <w:pPr>
              <w:rPr>
                <w:rFonts w:asciiTheme="minorHAnsi" w:hAnsiTheme="minorHAnsi" w:cstheme="minorHAnsi"/>
              </w:rPr>
            </w:pPr>
          </w:p>
          <w:p w14:paraId="7E2596EF" w14:textId="77777777" w:rsidR="00BE42F5" w:rsidRPr="0049498C" w:rsidRDefault="00BE42F5" w:rsidP="00E83CDD">
            <w:pPr>
              <w:rPr>
                <w:rFonts w:asciiTheme="minorHAnsi" w:hAnsiTheme="minorHAnsi" w:cstheme="minorHAnsi"/>
              </w:rPr>
            </w:pPr>
          </w:p>
          <w:p w14:paraId="031C540D" w14:textId="77777777" w:rsidR="00BE42F5" w:rsidRPr="0049498C" w:rsidRDefault="00BE42F5" w:rsidP="00E83CDD">
            <w:pPr>
              <w:rPr>
                <w:rFonts w:asciiTheme="minorHAnsi" w:hAnsiTheme="minorHAnsi" w:cstheme="minorHAnsi"/>
              </w:rPr>
            </w:pPr>
          </w:p>
          <w:p w14:paraId="70D128B2" w14:textId="77777777" w:rsidR="00BE42F5" w:rsidRPr="0049498C" w:rsidRDefault="00BE42F5" w:rsidP="00E83CDD">
            <w:pPr>
              <w:rPr>
                <w:rFonts w:asciiTheme="minorHAnsi" w:hAnsiTheme="minorHAnsi" w:cstheme="minorHAnsi"/>
              </w:rPr>
            </w:pPr>
          </w:p>
          <w:p w14:paraId="23133ACA" w14:textId="77777777" w:rsidR="00BE42F5" w:rsidRPr="0049498C" w:rsidRDefault="00BE42F5" w:rsidP="00E83CDD">
            <w:pPr>
              <w:rPr>
                <w:rFonts w:asciiTheme="minorHAnsi" w:hAnsiTheme="minorHAnsi" w:cstheme="minorHAnsi"/>
              </w:rPr>
            </w:pPr>
          </w:p>
          <w:p w14:paraId="33C3272F" w14:textId="77777777" w:rsidR="00BE42F5" w:rsidRPr="0049498C" w:rsidRDefault="00BE42F5" w:rsidP="00E83CDD">
            <w:pPr>
              <w:rPr>
                <w:rFonts w:asciiTheme="minorHAnsi" w:hAnsiTheme="minorHAnsi" w:cstheme="minorHAnsi"/>
              </w:rPr>
            </w:pPr>
          </w:p>
          <w:p w14:paraId="60C2FAB5" w14:textId="77777777" w:rsidR="00BE42F5" w:rsidRPr="0049498C" w:rsidRDefault="00BE42F5" w:rsidP="00E83CDD">
            <w:pPr>
              <w:rPr>
                <w:rFonts w:asciiTheme="minorHAnsi" w:hAnsiTheme="minorHAnsi" w:cstheme="minorHAnsi"/>
              </w:rPr>
            </w:pPr>
          </w:p>
          <w:p w14:paraId="3318DA48" w14:textId="77777777" w:rsidR="00BE42F5" w:rsidRPr="0049498C" w:rsidRDefault="00BE42F5" w:rsidP="00E83CDD">
            <w:pPr>
              <w:rPr>
                <w:rFonts w:asciiTheme="minorHAnsi" w:hAnsiTheme="minorHAnsi" w:cstheme="minorHAnsi"/>
              </w:rPr>
            </w:pPr>
          </w:p>
          <w:p w14:paraId="5B7ABE8B" w14:textId="77777777" w:rsidR="00BE42F5" w:rsidRPr="0049498C" w:rsidRDefault="00BE42F5" w:rsidP="00E83CDD">
            <w:pPr>
              <w:rPr>
                <w:rFonts w:asciiTheme="minorHAnsi" w:hAnsiTheme="minorHAnsi" w:cstheme="minorHAnsi"/>
              </w:rPr>
            </w:pPr>
          </w:p>
          <w:p w14:paraId="0EECB1CA" w14:textId="77777777" w:rsidR="00BE42F5" w:rsidRPr="0049498C" w:rsidRDefault="00BE42F5" w:rsidP="00E83CDD">
            <w:pPr>
              <w:rPr>
                <w:rFonts w:asciiTheme="minorHAnsi" w:hAnsiTheme="minorHAnsi" w:cstheme="minorHAnsi"/>
              </w:rPr>
            </w:pPr>
          </w:p>
          <w:p w14:paraId="296D5D50" w14:textId="77777777" w:rsidR="00BE42F5" w:rsidRPr="0049498C" w:rsidRDefault="00BE42F5" w:rsidP="00E83CDD">
            <w:pPr>
              <w:rPr>
                <w:rFonts w:asciiTheme="minorHAnsi" w:hAnsiTheme="minorHAnsi" w:cstheme="minorHAnsi"/>
              </w:rPr>
            </w:pPr>
          </w:p>
          <w:p w14:paraId="63A1921D" w14:textId="77777777" w:rsidR="00BE42F5" w:rsidRPr="0049498C" w:rsidRDefault="00BE42F5" w:rsidP="00E83CDD">
            <w:pPr>
              <w:rPr>
                <w:rFonts w:asciiTheme="minorHAnsi" w:hAnsiTheme="minorHAnsi" w:cstheme="minorHAnsi"/>
              </w:rPr>
            </w:pPr>
          </w:p>
          <w:p w14:paraId="486F4A63" w14:textId="77777777" w:rsidR="00BE42F5" w:rsidRPr="0049498C" w:rsidRDefault="00BE42F5" w:rsidP="00E83CDD">
            <w:pPr>
              <w:rPr>
                <w:rFonts w:asciiTheme="minorHAnsi" w:hAnsiTheme="minorHAnsi" w:cstheme="minorHAnsi"/>
              </w:rPr>
            </w:pPr>
          </w:p>
          <w:p w14:paraId="7085885C" w14:textId="77777777" w:rsidR="00BE42F5" w:rsidRPr="0049498C" w:rsidRDefault="00BE42F5" w:rsidP="00E83CDD">
            <w:pPr>
              <w:rPr>
                <w:rFonts w:asciiTheme="minorHAnsi" w:hAnsiTheme="minorHAnsi" w:cstheme="minorHAnsi"/>
              </w:rPr>
            </w:pPr>
          </w:p>
          <w:p w14:paraId="4DCD2DCD" w14:textId="77777777" w:rsidR="00BE42F5" w:rsidRPr="0049498C" w:rsidRDefault="00BE42F5" w:rsidP="00E83CDD">
            <w:pPr>
              <w:rPr>
                <w:rFonts w:asciiTheme="minorHAnsi" w:hAnsiTheme="minorHAnsi" w:cstheme="minorHAnsi"/>
              </w:rPr>
            </w:pPr>
          </w:p>
          <w:p w14:paraId="5362FF64" w14:textId="77777777" w:rsidR="00BE42F5" w:rsidRPr="0049498C" w:rsidRDefault="00BE42F5" w:rsidP="00E83CDD">
            <w:pPr>
              <w:rPr>
                <w:rFonts w:asciiTheme="minorHAnsi" w:hAnsiTheme="minorHAnsi" w:cstheme="minorHAnsi"/>
              </w:rPr>
            </w:pPr>
          </w:p>
        </w:tc>
      </w:tr>
    </w:tbl>
    <w:p w14:paraId="68A03962" w14:textId="77777777" w:rsidR="00BE42F5" w:rsidRPr="0049498C" w:rsidRDefault="00BE42F5" w:rsidP="00BE42F5">
      <w:pPr>
        <w:rPr>
          <w:rFonts w:cstheme="minorHAnsi"/>
        </w:rPr>
      </w:pPr>
    </w:p>
    <w:p w14:paraId="65C64A81" w14:textId="77777777" w:rsidR="00BE42F5" w:rsidRPr="0049498C" w:rsidRDefault="00BE42F5" w:rsidP="00BE42F5">
      <w:pPr>
        <w:tabs>
          <w:tab w:val="left" w:pos="945"/>
        </w:tabs>
        <w:rPr>
          <w:rFonts w:cstheme="minorHAnsi"/>
        </w:rPr>
      </w:pPr>
    </w:p>
    <w:p w14:paraId="15D0B275" w14:textId="5120F9D2" w:rsidR="00BE42F5" w:rsidRPr="0049498C" w:rsidRDefault="0098559D" w:rsidP="00E23F86">
      <w:pPr>
        <w:spacing w:line="480" w:lineRule="auto"/>
        <w:rPr>
          <w:rFonts w:cstheme="minorHAnsi"/>
          <w:u w:val="single"/>
        </w:rPr>
      </w:pPr>
      <w:r w:rsidRPr="0049498C">
        <w:rPr>
          <w:rFonts w:cstheme="minorHAnsi"/>
          <w:u w:val="single"/>
        </w:rPr>
        <w:t>Appendix B</w:t>
      </w:r>
    </w:p>
    <w:p w14:paraId="791CD37D" w14:textId="77777777" w:rsidR="0098559D" w:rsidRPr="0049498C" w:rsidRDefault="0098559D" w:rsidP="00E23F86">
      <w:pPr>
        <w:spacing w:line="480" w:lineRule="auto"/>
        <w:rPr>
          <w:rFonts w:cstheme="minorHAnsi"/>
          <w:u w:val="single"/>
        </w:rPr>
      </w:pPr>
    </w:p>
    <w:p w14:paraId="457C3570" w14:textId="77777777" w:rsidR="0049498C" w:rsidRPr="0049498C" w:rsidRDefault="0049498C" w:rsidP="0049498C">
      <w:pPr>
        <w:rPr>
          <w:rFonts w:cstheme="minorHAnsi"/>
        </w:rPr>
      </w:pPr>
    </w:p>
    <w:p w14:paraId="491AEE2B" w14:textId="77777777" w:rsidR="0049498C" w:rsidRPr="0049498C" w:rsidRDefault="0049498C" w:rsidP="0049498C">
      <w:pPr>
        <w:jc w:val="both"/>
        <w:rPr>
          <w:rFonts w:cstheme="minorHAnsi"/>
          <w:b/>
        </w:rPr>
      </w:pPr>
      <w:r w:rsidRPr="0049498C">
        <w:rPr>
          <w:rFonts w:cstheme="minorHAnsi"/>
          <w:b/>
        </w:rPr>
        <w:t>OBSERVATION / FIELD NOTES</w:t>
      </w:r>
    </w:p>
    <w:p w14:paraId="292FB15A" w14:textId="77777777" w:rsidR="0049498C" w:rsidRPr="0049498C" w:rsidRDefault="0049498C" w:rsidP="0049498C">
      <w:pPr>
        <w:rPr>
          <w:rFonts w:cstheme="minorHAnsi"/>
        </w:rPr>
      </w:pPr>
      <w:r w:rsidRPr="0049498C">
        <w:rPr>
          <w:rFonts w:cstheme="minorHAnsi"/>
        </w:rPr>
        <w:t>(Questions adapted from Fletcher Wood (2016)</w:t>
      </w:r>
    </w:p>
    <w:tbl>
      <w:tblPr>
        <w:tblStyle w:val="TableGrid"/>
        <w:tblW w:w="0" w:type="auto"/>
        <w:tblLook w:val="04A0" w:firstRow="1" w:lastRow="0" w:firstColumn="1" w:lastColumn="0" w:noHBand="0" w:noVBand="1"/>
      </w:tblPr>
      <w:tblGrid>
        <w:gridCol w:w="8926"/>
      </w:tblGrid>
      <w:tr w:rsidR="0049498C" w:rsidRPr="0049498C" w14:paraId="2A6AD750" w14:textId="77777777" w:rsidTr="00E83CDD">
        <w:tc>
          <w:tcPr>
            <w:tcW w:w="8926" w:type="dxa"/>
          </w:tcPr>
          <w:p w14:paraId="25B39959" w14:textId="77777777" w:rsidR="0049498C" w:rsidRPr="0049498C" w:rsidRDefault="0049498C" w:rsidP="00E83CDD">
            <w:pPr>
              <w:rPr>
                <w:rFonts w:asciiTheme="minorHAnsi" w:hAnsiTheme="minorHAnsi" w:cstheme="minorHAnsi"/>
              </w:rPr>
            </w:pPr>
            <w:r w:rsidRPr="0049498C">
              <w:rPr>
                <w:rFonts w:asciiTheme="minorHAnsi" w:hAnsiTheme="minorHAnsi" w:cstheme="minorHAnsi"/>
              </w:rPr>
              <w:t xml:space="preserve">Date and time, year group: 28.9.20. 12:25. Key Stage 3. Year 8. </w:t>
            </w:r>
          </w:p>
          <w:p w14:paraId="760EA207" w14:textId="77777777" w:rsidR="0049498C" w:rsidRPr="0049498C" w:rsidRDefault="0049498C" w:rsidP="00E83CDD">
            <w:pPr>
              <w:rPr>
                <w:rFonts w:asciiTheme="minorHAnsi" w:hAnsiTheme="minorHAnsi" w:cstheme="minorHAnsi"/>
              </w:rPr>
            </w:pPr>
          </w:p>
        </w:tc>
      </w:tr>
      <w:tr w:rsidR="0049498C" w:rsidRPr="0049498C" w14:paraId="7EAD63FC" w14:textId="77777777" w:rsidTr="00E83CDD">
        <w:tc>
          <w:tcPr>
            <w:tcW w:w="8926" w:type="dxa"/>
          </w:tcPr>
          <w:p w14:paraId="5FD2D9C6" w14:textId="77777777" w:rsidR="0049498C" w:rsidRPr="0049498C" w:rsidRDefault="0049498C" w:rsidP="00E83CDD">
            <w:pPr>
              <w:rPr>
                <w:rFonts w:asciiTheme="minorHAnsi" w:hAnsiTheme="minorHAnsi" w:cstheme="minorHAnsi"/>
              </w:rPr>
            </w:pPr>
            <w:r w:rsidRPr="0049498C">
              <w:rPr>
                <w:rFonts w:asciiTheme="minorHAnsi" w:hAnsiTheme="minorHAnsi" w:cstheme="minorHAnsi"/>
                <w:b/>
              </w:rPr>
              <w:t>Lesson details:</w:t>
            </w:r>
            <w:r w:rsidRPr="0049498C">
              <w:rPr>
                <w:rFonts w:asciiTheme="minorHAnsi" w:hAnsiTheme="minorHAnsi" w:cstheme="minorHAnsi"/>
              </w:rPr>
              <w:t xml:space="preserve"> (</w:t>
            </w:r>
            <w:r w:rsidRPr="0049498C">
              <w:rPr>
                <w:rFonts w:asciiTheme="minorHAnsi" w:hAnsiTheme="minorHAnsi" w:cstheme="minorHAnsi"/>
                <w:highlight w:val="yellow"/>
              </w:rPr>
              <w:t>Context and focus -/</w:t>
            </w:r>
            <w:proofErr w:type="spellStart"/>
            <w:r w:rsidRPr="0049498C">
              <w:rPr>
                <w:rFonts w:asciiTheme="minorHAnsi" w:hAnsiTheme="minorHAnsi" w:cstheme="minorHAnsi"/>
                <w:highlight w:val="yellow"/>
              </w:rPr>
              <w:t>AoLE</w:t>
            </w:r>
            <w:proofErr w:type="spellEnd"/>
            <w:r w:rsidRPr="0049498C">
              <w:rPr>
                <w:rFonts w:asciiTheme="minorHAnsi" w:hAnsiTheme="minorHAnsi" w:cstheme="minorHAnsi"/>
                <w:highlight w:val="yellow"/>
              </w:rPr>
              <w:t>/subject- is it near start of end of unit of study? Indoors/outdoors? Ability range? Any particularly relevant information).</w:t>
            </w:r>
          </w:p>
          <w:p w14:paraId="36F9663C" w14:textId="77777777" w:rsidR="0049498C" w:rsidRPr="0049498C" w:rsidRDefault="0049498C" w:rsidP="00E83CDD">
            <w:pPr>
              <w:rPr>
                <w:rFonts w:asciiTheme="minorHAnsi" w:hAnsiTheme="minorHAnsi" w:cstheme="minorHAnsi"/>
              </w:rPr>
            </w:pPr>
          </w:p>
          <w:p w14:paraId="18D3D574" w14:textId="75FD7E1D" w:rsidR="0049498C" w:rsidRPr="0049498C" w:rsidRDefault="0049498C" w:rsidP="00E83CDD">
            <w:pPr>
              <w:rPr>
                <w:rFonts w:asciiTheme="minorHAnsi" w:hAnsiTheme="minorHAnsi" w:cstheme="minorHAnsi"/>
                <w:color w:val="FF0000"/>
              </w:rPr>
            </w:pPr>
            <w:r w:rsidRPr="0049498C">
              <w:rPr>
                <w:rFonts w:asciiTheme="minorHAnsi" w:hAnsiTheme="minorHAnsi" w:cstheme="minorHAnsi"/>
                <w:color w:val="FF0000"/>
              </w:rPr>
              <w:t xml:space="preserve">Context and focus: </w:t>
            </w:r>
            <w:r w:rsidRPr="0049498C">
              <w:rPr>
                <w:rFonts w:asciiTheme="minorHAnsi" w:hAnsiTheme="minorHAnsi" w:cstheme="minorHAnsi"/>
              </w:rPr>
              <w:t xml:space="preserve">Subject: Maths. Focus: times tables recap. Beginning of term and start of unit, the teacher has outlined the focus of the lesson is to ensure students develop an </w:t>
            </w:r>
            <w:r w:rsidR="00A25ECB" w:rsidRPr="0049498C">
              <w:rPr>
                <w:rFonts w:asciiTheme="minorHAnsi" w:hAnsiTheme="minorHAnsi" w:cstheme="minorHAnsi"/>
              </w:rPr>
              <w:t>encyclopaedia</w:t>
            </w:r>
            <w:r w:rsidRPr="0049498C">
              <w:rPr>
                <w:rFonts w:asciiTheme="minorHAnsi" w:hAnsiTheme="minorHAnsi" w:cstheme="minorHAnsi"/>
              </w:rPr>
              <w:t xml:space="preserve"> of times-tables in the back of their books for reference. Indoor classroom, mixed </w:t>
            </w:r>
            <w:r w:rsidR="00A25ECB" w:rsidRPr="0049498C">
              <w:rPr>
                <w:rFonts w:asciiTheme="minorHAnsi" w:hAnsiTheme="minorHAnsi" w:cstheme="minorHAnsi"/>
              </w:rPr>
              <w:t>ability</w:t>
            </w:r>
            <w:r w:rsidRPr="0049498C">
              <w:rPr>
                <w:rFonts w:asciiTheme="minorHAnsi" w:hAnsiTheme="minorHAnsi" w:cstheme="minorHAnsi"/>
              </w:rPr>
              <w:t xml:space="preserve"> class. Classroom is full of posters. Due to COVID-19 there is a split lesson, whereby the first split consists of 20 minutes, followed by a 25</w:t>
            </w:r>
            <w:r w:rsidR="00A25ECB">
              <w:rPr>
                <w:rFonts w:asciiTheme="minorHAnsi" w:hAnsiTheme="minorHAnsi" w:cstheme="minorHAnsi"/>
              </w:rPr>
              <w:t>-</w:t>
            </w:r>
            <w:r w:rsidR="00A25ECB" w:rsidRPr="0049498C">
              <w:rPr>
                <w:rFonts w:asciiTheme="minorHAnsi" w:hAnsiTheme="minorHAnsi" w:cstheme="minorHAnsi"/>
              </w:rPr>
              <w:t>minute</w:t>
            </w:r>
            <w:r w:rsidRPr="0049498C">
              <w:rPr>
                <w:rFonts w:asciiTheme="minorHAnsi" w:hAnsiTheme="minorHAnsi" w:cstheme="minorHAnsi"/>
              </w:rPr>
              <w:t xml:space="preserve"> break, followed by another 20 minutes of the class. </w:t>
            </w:r>
          </w:p>
          <w:p w14:paraId="11B08BD3" w14:textId="77777777" w:rsidR="0049498C" w:rsidRPr="0049498C" w:rsidRDefault="0049498C" w:rsidP="00E83CDD">
            <w:pPr>
              <w:rPr>
                <w:rFonts w:asciiTheme="minorHAnsi" w:hAnsiTheme="minorHAnsi" w:cstheme="minorHAnsi"/>
              </w:rPr>
            </w:pPr>
          </w:p>
          <w:p w14:paraId="3CF0D879" w14:textId="77777777" w:rsidR="0049498C" w:rsidRPr="0049498C" w:rsidRDefault="0049498C" w:rsidP="00E83CDD">
            <w:pPr>
              <w:rPr>
                <w:rFonts w:asciiTheme="minorHAnsi" w:hAnsiTheme="minorHAnsi" w:cstheme="minorHAnsi"/>
              </w:rPr>
            </w:pPr>
          </w:p>
        </w:tc>
      </w:tr>
      <w:tr w:rsidR="0049498C" w:rsidRPr="0049498C" w14:paraId="3BFCFA5E" w14:textId="77777777" w:rsidTr="00E83CDD">
        <w:tc>
          <w:tcPr>
            <w:tcW w:w="8926" w:type="dxa"/>
          </w:tcPr>
          <w:p w14:paraId="5CE1A611" w14:textId="77777777" w:rsidR="0049498C" w:rsidRPr="0049498C" w:rsidRDefault="0049498C" w:rsidP="00E83CDD">
            <w:pPr>
              <w:rPr>
                <w:rFonts w:asciiTheme="minorHAnsi" w:hAnsiTheme="minorHAnsi" w:cstheme="minorHAnsi"/>
                <w:b/>
                <w:bCs/>
                <w:lang w:val="en-US"/>
              </w:rPr>
            </w:pPr>
            <w:r w:rsidRPr="0049498C">
              <w:rPr>
                <w:rFonts w:asciiTheme="minorHAnsi" w:hAnsiTheme="minorHAnsi" w:cstheme="minorHAnsi"/>
                <w:b/>
                <w:bCs/>
                <w:lang w:val="en-US"/>
              </w:rPr>
              <w:t>Classroom culture</w:t>
            </w:r>
          </w:p>
          <w:p w14:paraId="57ACCD31" w14:textId="77777777" w:rsidR="0049498C" w:rsidRPr="0049498C" w:rsidRDefault="0049498C" w:rsidP="00E83CDD">
            <w:pPr>
              <w:rPr>
                <w:rFonts w:asciiTheme="minorHAnsi" w:hAnsiTheme="minorHAnsi" w:cstheme="minorHAnsi"/>
                <w:bCs/>
                <w:lang w:val="en-US"/>
              </w:rPr>
            </w:pPr>
            <w:r w:rsidRPr="0049498C">
              <w:rPr>
                <w:rFonts w:asciiTheme="minorHAnsi" w:hAnsiTheme="minorHAnsi" w:cstheme="minorHAnsi"/>
                <w:bCs/>
                <w:highlight w:val="yellow"/>
                <w:lang w:val="en-US"/>
              </w:rPr>
              <w:t xml:space="preserve">(What is the classroom ‘vibe.’? What do attitudes, dispositions, </w:t>
            </w:r>
            <w:proofErr w:type="spellStart"/>
            <w:r w:rsidRPr="0049498C">
              <w:rPr>
                <w:rFonts w:asciiTheme="minorHAnsi" w:hAnsiTheme="minorHAnsi" w:cstheme="minorHAnsi"/>
                <w:bCs/>
                <w:highlight w:val="yellow"/>
                <w:lang w:val="en-US"/>
              </w:rPr>
              <w:t>behaviours</w:t>
            </w:r>
            <w:proofErr w:type="spellEnd"/>
            <w:r w:rsidRPr="0049498C">
              <w:rPr>
                <w:rFonts w:asciiTheme="minorHAnsi" w:hAnsiTheme="minorHAnsi" w:cstheme="minorHAnsi"/>
                <w:bCs/>
                <w:highlight w:val="yellow"/>
                <w:lang w:val="en-US"/>
              </w:rPr>
              <w:t xml:space="preserve"> towards learning seem like </w:t>
            </w:r>
            <w:proofErr w:type="gramStart"/>
            <w:r w:rsidRPr="0049498C">
              <w:rPr>
                <w:rFonts w:asciiTheme="minorHAnsi" w:hAnsiTheme="minorHAnsi" w:cstheme="minorHAnsi"/>
                <w:bCs/>
                <w:highlight w:val="yellow"/>
                <w:lang w:val="en-US"/>
              </w:rPr>
              <w:t>at this point in time</w:t>
            </w:r>
            <w:proofErr w:type="gramEnd"/>
            <w:r w:rsidRPr="0049498C">
              <w:rPr>
                <w:rFonts w:asciiTheme="minorHAnsi" w:hAnsiTheme="minorHAnsi" w:cstheme="minorHAnsi"/>
                <w:bCs/>
                <w:highlight w:val="yellow"/>
                <w:lang w:val="en-US"/>
              </w:rPr>
              <w:t>?)</w:t>
            </w:r>
          </w:p>
          <w:p w14:paraId="1B48A3AD" w14:textId="77777777" w:rsidR="0049498C" w:rsidRPr="0049498C" w:rsidRDefault="0049498C" w:rsidP="00E83CDD">
            <w:pPr>
              <w:rPr>
                <w:rFonts w:asciiTheme="minorHAnsi" w:hAnsiTheme="minorHAnsi" w:cstheme="minorHAnsi"/>
                <w:bCs/>
                <w:lang w:val="en-US"/>
              </w:rPr>
            </w:pPr>
          </w:p>
          <w:p w14:paraId="4CBBD347" w14:textId="77777777" w:rsidR="0049498C" w:rsidRPr="0049498C" w:rsidRDefault="0049498C" w:rsidP="00E83CDD">
            <w:pPr>
              <w:rPr>
                <w:rFonts w:asciiTheme="minorHAnsi" w:hAnsiTheme="minorHAnsi" w:cstheme="minorHAnsi"/>
                <w:bCs/>
                <w:lang w:val="en-US"/>
              </w:rPr>
            </w:pPr>
            <w:r w:rsidRPr="0049498C">
              <w:rPr>
                <w:rFonts w:asciiTheme="minorHAnsi" w:hAnsiTheme="minorHAnsi" w:cstheme="minorHAnsi"/>
                <w:bCs/>
                <w:lang w:val="en-US"/>
              </w:rPr>
              <w:t xml:space="preserve">Upon entering the classroom there is a relaxed atmosphere and there is an evident disposition towards learning. The teacher is quite chatty and engages in chat with the students while handing out worksheets. He has a good rapport with the pupils. </w:t>
            </w:r>
          </w:p>
          <w:p w14:paraId="5CA523CE" w14:textId="77777777" w:rsidR="0049498C" w:rsidRPr="0049498C" w:rsidRDefault="0049498C" w:rsidP="00E83CDD">
            <w:pPr>
              <w:rPr>
                <w:rFonts w:asciiTheme="minorHAnsi" w:hAnsiTheme="minorHAnsi" w:cstheme="minorHAnsi"/>
                <w:bCs/>
                <w:lang w:val="en-US"/>
              </w:rPr>
            </w:pPr>
            <w:r w:rsidRPr="0049498C">
              <w:rPr>
                <w:rFonts w:asciiTheme="minorHAnsi" w:hAnsiTheme="minorHAnsi" w:cstheme="minorHAnsi"/>
                <w:bCs/>
                <w:lang w:val="en-US"/>
              </w:rPr>
              <w:t xml:space="preserve">Compared to my last classroom observation, it seems that this classroom’s environment is more laid back and less controlled, perhaps due to the chatty nature of the rapport between the pupils and the teacher. </w:t>
            </w:r>
          </w:p>
          <w:p w14:paraId="465B8DF2" w14:textId="77777777" w:rsidR="0049498C" w:rsidRPr="0049498C" w:rsidRDefault="0049498C" w:rsidP="00E83CDD">
            <w:pPr>
              <w:rPr>
                <w:rFonts w:asciiTheme="minorHAnsi" w:hAnsiTheme="minorHAnsi" w:cstheme="minorHAnsi"/>
                <w:bCs/>
                <w:lang w:val="en-US"/>
              </w:rPr>
            </w:pPr>
            <w:r w:rsidRPr="0049498C">
              <w:rPr>
                <w:rFonts w:asciiTheme="minorHAnsi" w:hAnsiTheme="minorHAnsi" w:cstheme="minorHAnsi"/>
                <w:bCs/>
                <w:lang w:val="en-US"/>
              </w:rPr>
              <w:t xml:space="preserve">After stating the lesson objective (to create an encyclopedia of times tables in the back of a book), the teacher walked around the room proving assistance to those who asked for it and the classroom chatter began to revolve around personal conversations and the pupils who did not have attention from the teacher became a little bit off task. </w:t>
            </w:r>
          </w:p>
          <w:p w14:paraId="41615D46" w14:textId="77777777" w:rsidR="0049498C" w:rsidRPr="0049498C" w:rsidRDefault="0049498C" w:rsidP="00E83CDD">
            <w:pPr>
              <w:rPr>
                <w:rFonts w:asciiTheme="minorHAnsi" w:hAnsiTheme="minorHAnsi" w:cstheme="minorHAnsi"/>
                <w:bCs/>
              </w:rPr>
            </w:pPr>
          </w:p>
          <w:p w14:paraId="4F441088" w14:textId="77777777" w:rsidR="0049498C" w:rsidRPr="0049498C" w:rsidRDefault="0049498C" w:rsidP="00E83CDD">
            <w:pPr>
              <w:rPr>
                <w:rFonts w:asciiTheme="minorHAnsi" w:hAnsiTheme="minorHAnsi" w:cstheme="minorHAnsi"/>
                <w:bCs/>
              </w:rPr>
            </w:pPr>
          </w:p>
          <w:p w14:paraId="013B23E7" w14:textId="77777777" w:rsidR="0049498C" w:rsidRPr="0049498C" w:rsidRDefault="0049498C" w:rsidP="00E83CDD">
            <w:pPr>
              <w:ind w:left="720"/>
              <w:rPr>
                <w:rFonts w:asciiTheme="minorHAnsi" w:hAnsiTheme="minorHAnsi" w:cstheme="minorHAnsi"/>
              </w:rPr>
            </w:pPr>
          </w:p>
          <w:p w14:paraId="54DCF702" w14:textId="77777777" w:rsidR="0049498C" w:rsidRPr="0049498C" w:rsidRDefault="0049498C" w:rsidP="00E83CDD">
            <w:pPr>
              <w:ind w:left="720"/>
              <w:rPr>
                <w:rFonts w:asciiTheme="minorHAnsi" w:hAnsiTheme="minorHAnsi" w:cstheme="minorHAnsi"/>
              </w:rPr>
            </w:pPr>
          </w:p>
        </w:tc>
      </w:tr>
      <w:tr w:rsidR="0049498C" w:rsidRPr="0049498C" w14:paraId="30995957" w14:textId="77777777" w:rsidTr="00E83CDD">
        <w:tc>
          <w:tcPr>
            <w:tcW w:w="8926" w:type="dxa"/>
          </w:tcPr>
          <w:p w14:paraId="731DCA01" w14:textId="77777777" w:rsidR="0049498C" w:rsidRPr="0049498C" w:rsidRDefault="0049498C" w:rsidP="00E83CDD">
            <w:pPr>
              <w:rPr>
                <w:rFonts w:asciiTheme="minorHAnsi" w:hAnsiTheme="minorHAnsi" w:cstheme="minorHAnsi"/>
                <w:b/>
              </w:rPr>
            </w:pPr>
            <w:r w:rsidRPr="0049498C">
              <w:rPr>
                <w:rFonts w:asciiTheme="minorHAnsi" w:hAnsiTheme="minorHAnsi" w:cstheme="minorHAnsi"/>
                <w:b/>
              </w:rPr>
              <w:t>Objectives</w:t>
            </w:r>
          </w:p>
          <w:p w14:paraId="58DB6ABE" w14:textId="77777777" w:rsidR="0049498C" w:rsidRPr="0049498C" w:rsidRDefault="0049498C" w:rsidP="00E83CDD">
            <w:pPr>
              <w:rPr>
                <w:rFonts w:asciiTheme="minorHAnsi" w:hAnsiTheme="minorHAnsi" w:cstheme="minorHAnsi"/>
              </w:rPr>
            </w:pPr>
            <w:r w:rsidRPr="0049498C">
              <w:rPr>
                <w:rFonts w:asciiTheme="minorHAnsi" w:hAnsiTheme="minorHAnsi" w:cstheme="minorHAnsi"/>
                <w:highlight w:val="yellow"/>
              </w:rPr>
              <w:t>(What happens in the environment that communicates the purpose of the experiences?  What can be observed regarding the way lesson activities relate to these purposes?</w:t>
            </w:r>
          </w:p>
          <w:p w14:paraId="749AE7E4" w14:textId="77777777" w:rsidR="0049498C" w:rsidRPr="0049498C" w:rsidRDefault="0049498C" w:rsidP="00E83CDD">
            <w:pPr>
              <w:rPr>
                <w:rFonts w:asciiTheme="minorHAnsi" w:hAnsiTheme="minorHAnsi" w:cstheme="minorHAnsi"/>
              </w:rPr>
            </w:pPr>
          </w:p>
          <w:p w14:paraId="75BF131B" w14:textId="1840C272" w:rsidR="0049498C" w:rsidRPr="0049498C" w:rsidRDefault="0049498C" w:rsidP="00E83CDD">
            <w:pPr>
              <w:rPr>
                <w:rFonts w:asciiTheme="minorHAnsi" w:hAnsiTheme="minorHAnsi" w:cstheme="minorHAnsi"/>
              </w:rPr>
            </w:pPr>
            <w:r w:rsidRPr="0049498C">
              <w:rPr>
                <w:rFonts w:asciiTheme="minorHAnsi" w:hAnsiTheme="minorHAnsi" w:cstheme="minorHAnsi"/>
              </w:rPr>
              <w:t>The teacher outlined the objective in the initial welcoming of the class. The teacher additionally outlined the structure of the lesson inlcudin</w:t>
            </w:r>
            <w:r w:rsidR="00A25ECB">
              <w:rPr>
                <w:rFonts w:asciiTheme="minorHAnsi" w:hAnsiTheme="minorHAnsi" w:cstheme="minorHAnsi"/>
              </w:rPr>
              <w:t>g</w:t>
            </w:r>
            <w:r w:rsidRPr="0049498C">
              <w:rPr>
                <w:rFonts w:asciiTheme="minorHAnsi" w:hAnsiTheme="minorHAnsi" w:cstheme="minorHAnsi"/>
              </w:rPr>
              <w:t xml:space="preserve"> the break structure. The students knew what was expected of them and in what time frame. Upon </w:t>
            </w:r>
            <w:r w:rsidR="00A25ECB" w:rsidRPr="0049498C">
              <w:rPr>
                <w:rFonts w:asciiTheme="minorHAnsi" w:hAnsiTheme="minorHAnsi" w:cstheme="minorHAnsi"/>
              </w:rPr>
              <w:t>returning</w:t>
            </w:r>
            <w:r w:rsidRPr="0049498C">
              <w:rPr>
                <w:rFonts w:asciiTheme="minorHAnsi" w:hAnsiTheme="minorHAnsi" w:cstheme="minorHAnsi"/>
              </w:rPr>
              <w:t xml:space="preserve"> from the break, the pupils were given an extension task sheet to undertake upon finishing the initial objective. The lesson </w:t>
            </w:r>
            <w:r w:rsidR="00A25ECB" w:rsidRPr="0049498C">
              <w:rPr>
                <w:rFonts w:asciiTheme="minorHAnsi" w:hAnsiTheme="minorHAnsi" w:cstheme="minorHAnsi"/>
              </w:rPr>
              <w:t>activities</w:t>
            </w:r>
            <w:r w:rsidRPr="0049498C">
              <w:rPr>
                <w:rFonts w:asciiTheme="minorHAnsi" w:hAnsiTheme="minorHAnsi" w:cstheme="minorHAnsi"/>
              </w:rPr>
              <w:t xml:space="preserve"> directly related to the objectives. The handout contained </w:t>
            </w:r>
            <w:r w:rsidR="00A25ECB" w:rsidRPr="0049498C">
              <w:rPr>
                <w:rFonts w:asciiTheme="minorHAnsi" w:hAnsiTheme="minorHAnsi" w:cstheme="minorHAnsi"/>
              </w:rPr>
              <w:t>further</w:t>
            </w:r>
            <w:r w:rsidRPr="0049498C">
              <w:rPr>
                <w:rFonts w:asciiTheme="minorHAnsi" w:hAnsiTheme="minorHAnsi" w:cstheme="minorHAnsi"/>
              </w:rPr>
              <w:t xml:space="preserve"> times -tables questions, that involve applying the </w:t>
            </w:r>
            <w:r w:rsidR="00A25ECB" w:rsidRPr="0049498C">
              <w:rPr>
                <w:rFonts w:asciiTheme="minorHAnsi" w:hAnsiTheme="minorHAnsi" w:cstheme="minorHAnsi"/>
              </w:rPr>
              <w:t>knowledge</w:t>
            </w:r>
            <w:r w:rsidRPr="0049498C">
              <w:rPr>
                <w:rFonts w:asciiTheme="minorHAnsi" w:hAnsiTheme="minorHAnsi" w:cstheme="minorHAnsi"/>
              </w:rPr>
              <w:t xml:space="preserve"> gained in the first task. </w:t>
            </w:r>
          </w:p>
          <w:p w14:paraId="3E4CE79F" w14:textId="77777777" w:rsidR="0049498C" w:rsidRPr="0049498C" w:rsidRDefault="0049498C" w:rsidP="00E83CDD">
            <w:pPr>
              <w:rPr>
                <w:rFonts w:asciiTheme="minorHAnsi" w:hAnsiTheme="minorHAnsi" w:cstheme="minorHAnsi"/>
              </w:rPr>
            </w:pPr>
          </w:p>
          <w:p w14:paraId="275E9F7F" w14:textId="77777777" w:rsidR="0049498C" w:rsidRPr="0049498C" w:rsidRDefault="0049498C" w:rsidP="00E83CDD">
            <w:pPr>
              <w:rPr>
                <w:rFonts w:asciiTheme="minorHAnsi" w:hAnsiTheme="minorHAnsi" w:cstheme="minorHAnsi"/>
              </w:rPr>
            </w:pPr>
          </w:p>
          <w:p w14:paraId="741991B7" w14:textId="77777777" w:rsidR="0049498C" w:rsidRPr="0049498C" w:rsidRDefault="0049498C" w:rsidP="00E83CDD">
            <w:pPr>
              <w:rPr>
                <w:rFonts w:asciiTheme="minorHAnsi" w:hAnsiTheme="minorHAnsi" w:cstheme="minorHAnsi"/>
              </w:rPr>
            </w:pPr>
          </w:p>
          <w:p w14:paraId="13F81DBB" w14:textId="77777777" w:rsidR="0049498C" w:rsidRPr="0049498C" w:rsidRDefault="0049498C" w:rsidP="00E83CDD">
            <w:pPr>
              <w:rPr>
                <w:rFonts w:asciiTheme="minorHAnsi" w:hAnsiTheme="minorHAnsi" w:cstheme="minorHAnsi"/>
              </w:rPr>
            </w:pPr>
          </w:p>
        </w:tc>
      </w:tr>
      <w:tr w:rsidR="0049498C" w:rsidRPr="0049498C" w14:paraId="4F5F836C" w14:textId="77777777" w:rsidTr="00E83CDD">
        <w:tc>
          <w:tcPr>
            <w:tcW w:w="8926" w:type="dxa"/>
          </w:tcPr>
          <w:p w14:paraId="0605203F" w14:textId="77777777" w:rsidR="0049498C" w:rsidRPr="0049498C" w:rsidRDefault="0049498C" w:rsidP="00E83CDD">
            <w:pPr>
              <w:rPr>
                <w:rFonts w:asciiTheme="minorHAnsi" w:hAnsiTheme="minorHAnsi" w:cstheme="minorHAnsi"/>
                <w:b/>
              </w:rPr>
            </w:pPr>
            <w:r w:rsidRPr="0049498C">
              <w:rPr>
                <w:rFonts w:asciiTheme="minorHAnsi" w:hAnsiTheme="minorHAnsi" w:cstheme="minorHAnsi"/>
                <w:b/>
              </w:rPr>
              <w:lastRenderedPageBreak/>
              <w:t>Direction</w:t>
            </w:r>
          </w:p>
          <w:p w14:paraId="0DB2C8DD" w14:textId="77777777" w:rsidR="0049498C" w:rsidRPr="0049498C" w:rsidRDefault="0049498C" w:rsidP="00E83CDD">
            <w:pPr>
              <w:rPr>
                <w:rFonts w:asciiTheme="minorHAnsi" w:hAnsiTheme="minorHAnsi" w:cstheme="minorHAnsi"/>
              </w:rPr>
            </w:pPr>
            <w:r w:rsidRPr="0049498C">
              <w:rPr>
                <w:rFonts w:asciiTheme="minorHAnsi" w:hAnsiTheme="minorHAnsi" w:cstheme="minorHAnsi"/>
                <w:highlight w:val="yellow"/>
              </w:rPr>
              <w:t>(What can be observed that helps learners understand what they are engaging in?  What in the environment helps them understand how to achieve well)?</w:t>
            </w:r>
            <w:r w:rsidRPr="0049498C">
              <w:rPr>
                <w:rFonts w:asciiTheme="minorHAnsi" w:hAnsiTheme="minorHAnsi" w:cstheme="minorHAnsi"/>
              </w:rPr>
              <w:t xml:space="preserve"> </w:t>
            </w:r>
          </w:p>
          <w:p w14:paraId="1ED06DB3" w14:textId="77777777" w:rsidR="0049498C" w:rsidRPr="0049498C" w:rsidRDefault="0049498C" w:rsidP="00E83CDD">
            <w:pPr>
              <w:rPr>
                <w:rFonts w:asciiTheme="minorHAnsi" w:hAnsiTheme="minorHAnsi" w:cstheme="minorHAnsi"/>
              </w:rPr>
            </w:pPr>
          </w:p>
          <w:p w14:paraId="3D0D3455" w14:textId="629DFCE0" w:rsidR="0049498C" w:rsidRPr="0049498C" w:rsidRDefault="0049498C" w:rsidP="00E83CDD">
            <w:pPr>
              <w:rPr>
                <w:rFonts w:asciiTheme="minorHAnsi" w:hAnsiTheme="minorHAnsi" w:cstheme="minorHAnsi"/>
              </w:rPr>
            </w:pPr>
            <w:r w:rsidRPr="0049498C">
              <w:rPr>
                <w:rFonts w:asciiTheme="minorHAnsi" w:hAnsiTheme="minorHAnsi" w:cstheme="minorHAnsi"/>
              </w:rPr>
              <w:t xml:space="preserve">The teacher continually repeated the lesson objectives. When the teacher observed exemplar work by one of the students, he halted the personal tasks to exhibit the work of said pupil to the rest of the class. The classroom exhibited posters around the room with correct </w:t>
            </w:r>
            <w:r w:rsidR="00A25ECB" w:rsidRPr="0049498C">
              <w:rPr>
                <w:rFonts w:asciiTheme="minorHAnsi" w:hAnsiTheme="minorHAnsi" w:cstheme="minorHAnsi"/>
              </w:rPr>
              <w:t>times tables</w:t>
            </w:r>
            <w:r w:rsidRPr="0049498C">
              <w:rPr>
                <w:rFonts w:asciiTheme="minorHAnsi" w:hAnsiTheme="minorHAnsi" w:cstheme="minorHAnsi"/>
              </w:rPr>
              <w:t xml:space="preserve"> in order to ensure students had some guidance, which the teacher referenced to throughout the lesson.  </w:t>
            </w:r>
          </w:p>
          <w:p w14:paraId="3E9D8595" w14:textId="77777777" w:rsidR="0049498C" w:rsidRPr="0049498C" w:rsidRDefault="0049498C" w:rsidP="00E83CDD">
            <w:pPr>
              <w:rPr>
                <w:rFonts w:asciiTheme="minorHAnsi" w:hAnsiTheme="minorHAnsi" w:cstheme="minorHAnsi"/>
              </w:rPr>
            </w:pPr>
          </w:p>
          <w:p w14:paraId="3C1A83C4" w14:textId="77777777" w:rsidR="0049498C" w:rsidRPr="0049498C" w:rsidRDefault="0049498C" w:rsidP="00E83CDD">
            <w:pPr>
              <w:rPr>
                <w:rFonts w:asciiTheme="minorHAnsi" w:hAnsiTheme="minorHAnsi" w:cstheme="minorHAnsi"/>
              </w:rPr>
            </w:pPr>
          </w:p>
          <w:p w14:paraId="603DB97D" w14:textId="77777777" w:rsidR="0049498C" w:rsidRPr="0049498C" w:rsidRDefault="0049498C" w:rsidP="00E83CDD">
            <w:pPr>
              <w:rPr>
                <w:rFonts w:asciiTheme="minorHAnsi" w:hAnsiTheme="minorHAnsi" w:cstheme="minorHAnsi"/>
              </w:rPr>
            </w:pPr>
          </w:p>
          <w:p w14:paraId="3B01CE98" w14:textId="77777777" w:rsidR="0049498C" w:rsidRPr="0049498C" w:rsidRDefault="0049498C" w:rsidP="00E83CDD">
            <w:pPr>
              <w:rPr>
                <w:rFonts w:asciiTheme="minorHAnsi" w:hAnsiTheme="minorHAnsi" w:cstheme="minorHAnsi"/>
              </w:rPr>
            </w:pPr>
          </w:p>
        </w:tc>
      </w:tr>
      <w:tr w:rsidR="0049498C" w:rsidRPr="0049498C" w14:paraId="02D26BC9" w14:textId="77777777" w:rsidTr="00E83CDD">
        <w:tc>
          <w:tcPr>
            <w:tcW w:w="8926" w:type="dxa"/>
          </w:tcPr>
          <w:p w14:paraId="1E4196C9" w14:textId="77777777" w:rsidR="0049498C" w:rsidRPr="0049498C" w:rsidRDefault="0049498C" w:rsidP="00E83CDD">
            <w:pPr>
              <w:rPr>
                <w:rFonts w:asciiTheme="minorHAnsi" w:hAnsiTheme="minorHAnsi" w:cstheme="minorHAnsi"/>
                <w:b/>
              </w:rPr>
            </w:pPr>
            <w:r w:rsidRPr="0049498C">
              <w:rPr>
                <w:rFonts w:asciiTheme="minorHAnsi" w:hAnsiTheme="minorHAnsi" w:cstheme="minorHAnsi"/>
                <w:b/>
              </w:rPr>
              <w:t>Access and challenge</w:t>
            </w:r>
          </w:p>
          <w:p w14:paraId="55425A9C" w14:textId="77777777" w:rsidR="0049498C" w:rsidRPr="0049498C" w:rsidRDefault="0049498C" w:rsidP="00E83CDD">
            <w:pPr>
              <w:rPr>
                <w:rFonts w:asciiTheme="minorHAnsi" w:hAnsiTheme="minorHAnsi" w:cstheme="minorHAnsi"/>
              </w:rPr>
            </w:pPr>
            <w:r w:rsidRPr="0049498C">
              <w:rPr>
                <w:rFonts w:asciiTheme="minorHAnsi" w:hAnsiTheme="minorHAnsi" w:cstheme="minorHAnsi"/>
              </w:rPr>
              <w:t xml:space="preserve"> </w:t>
            </w:r>
            <w:r w:rsidRPr="0049498C">
              <w:rPr>
                <w:rFonts w:asciiTheme="minorHAnsi" w:hAnsiTheme="minorHAnsi" w:cstheme="minorHAnsi"/>
                <w:highlight w:val="yellow"/>
              </w:rPr>
              <w:t>(What can be observed in the environment that enables engagement of learners? What can be observed regarding levels of challenge?)</w:t>
            </w:r>
          </w:p>
          <w:p w14:paraId="6D9AF859" w14:textId="77777777" w:rsidR="0049498C" w:rsidRPr="0049498C" w:rsidRDefault="0049498C" w:rsidP="00E83CDD">
            <w:pPr>
              <w:rPr>
                <w:rFonts w:asciiTheme="minorHAnsi" w:hAnsiTheme="minorHAnsi" w:cstheme="minorHAnsi"/>
              </w:rPr>
            </w:pPr>
          </w:p>
          <w:p w14:paraId="6D365AD3" w14:textId="488C5C06" w:rsidR="0049498C" w:rsidRPr="0049498C" w:rsidRDefault="0049498C" w:rsidP="00E83CDD">
            <w:pPr>
              <w:rPr>
                <w:rFonts w:asciiTheme="minorHAnsi" w:hAnsiTheme="minorHAnsi" w:cstheme="minorHAnsi"/>
              </w:rPr>
            </w:pPr>
            <w:r w:rsidRPr="0049498C">
              <w:rPr>
                <w:rFonts w:asciiTheme="minorHAnsi" w:hAnsiTheme="minorHAnsi" w:cstheme="minorHAnsi"/>
                <w:color w:val="FF0000"/>
              </w:rPr>
              <w:t xml:space="preserve">Challenge- </w:t>
            </w:r>
            <w:r w:rsidRPr="0049498C">
              <w:rPr>
                <w:rFonts w:asciiTheme="minorHAnsi" w:hAnsiTheme="minorHAnsi" w:cstheme="minorHAnsi"/>
              </w:rPr>
              <w:t xml:space="preserve">there was an </w:t>
            </w:r>
            <w:r w:rsidR="00084C08" w:rsidRPr="0049498C">
              <w:rPr>
                <w:rFonts w:asciiTheme="minorHAnsi" w:hAnsiTheme="minorHAnsi" w:cstheme="minorHAnsi"/>
              </w:rPr>
              <w:t>extension</w:t>
            </w:r>
            <w:r w:rsidRPr="0049498C">
              <w:rPr>
                <w:rFonts w:asciiTheme="minorHAnsi" w:hAnsiTheme="minorHAnsi" w:cstheme="minorHAnsi"/>
              </w:rPr>
              <w:t xml:space="preserve"> task handed out via worksheet that allowed the more able students to move on once they had finished their </w:t>
            </w:r>
            <w:r w:rsidR="00084C08" w:rsidRPr="0049498C">
              <w:rPr>
                <w:rFonts w:asciiTheme="minorHAnsi" w:hAnsiTheme="minorHAnsi" w:cstheme="minorHAnsi"/>
              </w:rPr>
              <w:t>initial</w:t>
            </w:r>
            <w:r w:rsidRPr="0049498C">
              <w:rPr>
                <w:rFonts w:asciiTheme="minorHAnsi" w:hAnsiTheme="minorHAnsi" w:cstheme="minorHAnsi"/>
              </w:rPr>
              <w:t xml:space="preserve"> task. This involved application of the </w:t>
            </w:r>
            <w:r w:rsidR="00084C08" w:rsidRPr="0049498C">
              <w:rPr>
                <w:rFonts w:asciiTheme="minorHAnsi" w:hAnsiTheme="minorHAnsi" w:cstheme="minorHAnsi"/>
              </w:rPr>
              <w:t>knowledge</w:t>
            </w:r>
            <w:r w:rsidRPr="0049498C">
              <w:rPr>
                <w:rFonts w:asciiTheme="minorHAnsi" w:hAnsiTheme="minorHAnsi" w:cstheme="minorHAnsi"/>
              </w:rPr>
              <w:t xml:space="preserve"> </w:t>
            </w:r>
            <w:r w:rsidR="00084C08" w:rsidRPr="0049498C">
              <w:rPr>
                <w:rFonts w:asciiTheme="minorHAnsi" w:hAnsiTheme="minorHAnsi" w:cstheme="minorHAnsi"/>
              </w:rPr>
              <w:t>initially</w:t>
            </w:r>
            <w:r w:rsidRPr="0049498C">
              <w:rPr>
                <w:rFonts w:asciiTheme="minorHAnsi" w:hAnsiTheme="minorHAnsi" w:cstheme="minorHAnsi"/>
              </w:rPr>
              <w:t xml:space="preserve"> taught in the first section of the lesson, which shows planning of progression for students and gives them the </w:t>
            </w:r>
            <w:r w:rsidR="00084C08" w:rsidRPr="0049498C">
              <w:rPr>
                <w:rFonts w:asciiTheme="minorHAnsi" w:hAnsiTheme="minorHAnsi" w:cstheme="minorHAnsi"/>
              </w:rPr>
              <w:t>opportunity</w:t>
            </w:r>
            <w:r w:rsidRPr="0049498C">
              <w:rPr>
                <w:rFonts w:asciiTheme="minorHAnsi" w:hAnsiTheme="minorHAnsi" w:cstheme="minorHAnsi"/>
              </w:rPr>
              <w:t xml:space="preserve"> for formal assessment. </w:t>
            </w:r>
          </w:p>
          <w:p w14:paraId="59475174" w14:textId="77777777" w:rsidR="0049498C" w:rsidRPr="0049498C" w:rsidRDefault="0049498C" w:rsidP="00E83CDD">
            <w:pPr>
              <w:rPr>
                <w:rFonts w:asciiTheme="minorHAnsi" w:hAnsiTheme="minorHAnsi" w:cstheme="minorHAnsi"/>
              </w:rPr>
            </w:pPr>
          </w:p>
          <w:p w14:paraId="200CB246" w14:textId="1F81A660" w:rsidR="0049498C" w:rsidRPr="0049498C" w:rsidRDefault="0049498C" w:rsidP="00E83CDD">
            <w:pPr>
              <w:rPr>
                <w:rFonts w:asciiTheme="minorHAnsi" w:hAnsiTheme="minorHAnsi" w:cstheme="minorHAnsi"/>
              </w:rPr>
            </w:pPr>
            <w:r w:rsidRPr="0049498C">
              <w:rPr>
                <w:rFonts w:asciiTheme="minorHAnsi" w:hAnsiTheme="minorHAnsi" w:cstheme="minorHAnsi"/>
                <w:color w:val="FF0000"/>
              </w:rPr>
              <w:t xml:space="preserve">Support- </w:t>
            </w:r>
            <w:r w:rsidRPr="0049498C">
              <w:rPr>
                <w:rFonts w:asciiTheme="minorHAnsi" w:hAnsiTheme="minorHAnsi" w:cstheme="minorHAnsi"/>
              </w:rPr>
              <w:t xml:space="preserve">for those who needed support and scaffolding, the teacher walked around the room and answered questions and guided pupils. At random </w:t>
            </w:r>
            <w:r w:rsidR="00084C08" w:rsidRPr="0049498C">
              <w:rPr>
                <w:rFonts w:asciiTheme="minorHAnsi" w:hAnsiTheme="minorHAnsi" w:cstheme="minorHAnsi"/>
              </w:rPr>
              <w:t>intervals,</w:t>
            </w:r>
            <w:r w:rsidRPr="0049498C">
              <w:rPr>
                <w:rFonts w:asciiTheme="minorHAnsi" w:hAnsiTheme="minorHAnsi" w:cstheme="minorHAnsi"/>
              </w:rPr>
              <w:t xml:space="preserve"> the teacher would encourage engagement by asking pupils various times tables questions – this </w:t>
            </w:r>
            <w:r w:rsidR="00084C08" w:rsidRPr="0049498C">
              <w:rPr>
                <w:rFonts w:asciiTheme="minorHAnsi" w:hAnsiTheme="minorHAnsi" w:cstheme="minorHAnsi"/>
              </w:rPr>
              <w:t>increased</w:t>
            </w:r>
            <w:r w:rsidRPr="0049498C">
              <w:rPr>
                <w:rFonts w:asciiTheme="minorHAnsi" w:hAnsiTheme="minorHAnsi" w:cstheme="minorHAnsi"/>
              </w:rPr>
              <w:t xml:space="preserve"> engagement within the class whilst pupils undertook individual work. </w:t>
            </w:r>
          </w:p>
          <w:p w14:paraId="221FE6D2" w14:textId="77777777" w:rsidR="0049498C" w:rsidRPr="0049498C" w:rsidRDefault="0049498C" w:rsidP="00E83CDD">
            <w:pPr>
              <w:rPr>
                <w:rFonts w:asciiTheme="minorHAnsi" w:hAnsiTheme="minorHAnsi" w:cstheme="minorHAnsi"/>
              </w:rPr>
            </w:pPr>
          </w:p>
          <w:p w14:paraId="3CE6D364" w14:textId="77777777" w:rsidR="0049498C" w:rsidRPr="0049498C" w:rsidRDefault="0049498C" w:rsidP="00E83CDD">
            <w:pPr>
              <w:rPr>
                <w:rFonts w:asciiTheme="minorHAnsi" w:hAnsiTheme="minorHAnsi" w:cstheme="minorHAnsi"/>
              </w:rPr>
            </w:pPr>
          </w:p>
          <w:p w14:paraId="7E4879A4" w14:textId="77777777" w:rsidR="0049498C" w:rsidRPr="0049498C" w:rsidRDefault="0049498C" w:rsidP="00E83CDD">
            <w:pPr>
              <w:rPr>
                <w:rFonts w:asciiTheme="minorHAnsi" w:hAnsiTheme="minorHAnsi" w:cstheme="minorHAnsi"/>
              </w:rPr>
            </w:pPr>
          </w:p>
          <w:p w14:paraId="3D6F925F" w14:textId="77777777" w:rsidR="0049498C" w:rsidRPr="0049498C" w:rsidRDefault="0049498C" w:rsidP="00E83CDD">
            <w:pPr>
              <w:rPr>
                <w:rFonts w:asciiTheme="minorHAnsi" w:hAnsiTheme="minorHAnsi" w:cstheme="minorHAnsi"/>
              </w:rPr>
            </w:pPr>
          </w:p>
          <w:p w14:paraId="7C4F21D9" w14:textId="77777777" w:rsidR="0049498C" w:rsidRPr="0049498C" w:rsidRDefault="0049498C" w:rsidP="00E83CDD">
            <w:pPr>
              <w:rPr>
                <w:rFonts w:asciiTheme="minorHAnsi" w:hAnsiTheme="minorHAnsi" w:cstheme="minorHAnsi"/>
              </w:rPr>
            </w:pPr>
          </w:p>
        </w:tc>
      </w:tr>
      <w:tr w:rsidR="0049498C" w:rsidRPr="0049498C" w14:paraId="468E7088" w14:textId="77777777" w:rsidTr="00E83CDD">
        <w:tc>
          <w:tcPr>
            <w:tcW w:w="8926" w:type="dxa"/>
          </w:tcPr>
          <w:p w14:paraId="5D7DAB80" w14:textId="77777777" w:rsidR="0049498C" w:rsidRPr="0049498C" w:rsidRDefault="0049498C" w:rsidP="00E83CDD">
            <w:pPr>
              <w:rPr>
                <w:rFonts w:asciiTheme="minorHAnsi" w:hAnsiTheme="minorHAnsi" w:cstheme="minorHAnsi"/>
                <w:b/>
              </w:rPr>
            </w:pPr>
            <w:r w:rsidRPr="0049498C">
              <w:rPr>
                <w:rFonts w:asciiTheme="minorHAnsi" w:hAnsiTheme="minorHAnsi" w:cstheme="minorHAnsi"/>
                <w:b/>
              </w:rPr>
              <w:t>Assessment</w:t>
            </w:r>
          </w:p>
          <w:p w14:paraId="39293128" w14:textId="77777777" w:rsidR="0049498C" w:rsidRPr="0049498C" w:rsidRDefault="0049498C" w:rsidP="00E83CDD">
            <w:pPr>
              <w:rPr>
                <w:rFonts w:asciiTheme="minorHAnsi" w:hAnsiTheme="minorHAnsi" w:cstheme="minorHAnsi"/>
              </w:rPr>
            </w:pPr>
            <w:r w:rsidRPr="0049498C">
              <w:rPr>
                <w:rFonts w:asciiTheme="minorHAnsi" w:hAnsiTheme="minorHAnsi" w:cstheme="minorHAnsi"/>
                <w:highlight w:val="yellow"/>
              </w:rPr>
              <w:t>(Can anything be observed about how student’s existing knowledge is used?  Can anything be observed regarding the development of knowledge during or after the experience)?</w:t>
            </w:r>
          </w:p>
          <w:p w14:paraId="7C4FAC56" w14:textId="77777777" w:rsidR="0049498C" w:rsidRPr="0049498C" w:rsidRDefault="0049498C" w:rsidP="00E83CDD">
            <w:pPr>
              <w:rPr>
                <w:rFonts w:asciiTheme="minorHAnsi" w:hAnsiTheme="minorHAnsi" w:cstheme="minorHAnsi"/>
              </w:rPr>
            </w:pPr>
          </w:p>
          <w:p w14:paraId="17935329" w14:textId="05D1102A" w:rsidR="0049498C" w:rsidRPr="0049498C" w:rsidRDefault="0049498C" w:rsidP="00E83CDD">
            <w:pPr>
              <w:rPr>
                <w:rFonts w:asciiTheme="minorHAnsi" w:hAnsiTheme="minorHAnsi" w:cstheme="minorHAnsi"/>
              </w:rPr>
            </w:pPr>
            <w:r w:rsidRPr="0049498C">
              <w:rPr>
                <w:rFonts w:asciiTheme="minorHAnsi" w:hAnsiTheme="minorHAnsi" w:cstheme="minorHAnsi"/>
              </w:rPr>
              <w:t xml:space="preserve">At the beginning of the lesson, the teacher asked the class various times table equations to gage and use their initial knowledge. At the end of the lesson, this practice was repeated which evidenced use of formal assessment and development of knowledge. Some students failed to complete the first task, which could potentially be </w:t>
            </w:r>
            <w:r w:rsidR="00084C08">
              <w:rPr>
                <w:rFonts w:asciiTheme="minorHAnsi" w:hAnsiTheme="minorHAnsi" w:cstheme="minorHAnsi"/>
              </w:rPr>
              <w:t>a result of</w:t>
            </w:r>
            <w:r w:rsidRPr="0049498C">
              <w:rPr>
                <w:rFonts w:asciiTheme="minorHAnsi" w:hAnsiTheme="minorHAnsi" w:cstheme="minorHAnsi"/>
              </w:rPr>
              <w:t xml:space="preserve"> </w:t>
            </w:r>
            <w:r w:rsidR="00084C08">
              <w:rPr>
                <w:rFonts w:asciiTheme="minorHAnsi" w:hAnsiTheme="minorHAnsi" w:cstheme="minorHAnsi"/>
              </w:rPr>
              <w:t>the</w:t>
            </w:r>
            <w:r w:rsidRPr="0049498C">
              <w:rPr>
                <w:rFonts w:asciiTheme="minorHAnsi" w:hAnsiTheme="minorHAnsi" w:cstheme="minorHAnsi"/>
              </w:rPr>
              <w:t xml:space="preserve"> </w:t>
            </w:r>
            <w:r w:rsidR="00084C08">
              <w:rPr>
                <w:rFonts w:asciiTheme="minorHAnsi" w:hAnsiTheme="minorHAnsi" w:cstheme="minorHAnsi"/>
              </w:rPr>
              <w:t>extensive</w:t>
            </w:r>
            <w:r w:rsidRPr="0049498C">
              <w:rPr>
                <w:rFonts w:asciiTheme="minorHAnsi" w:hAnsiTheme="minorHAnsi" w:cstheme="minorHAnsi"/>
              </w:rPr>
              <w:t xml:space="preserve"> personal chat and off-task conversation. The teacher reprimanded the class</w:t>
            </w:r>
            <w:r w:rsidR="00084C08">
              <w:rPr>
                <w:rFonts w:asciiTheme="minorHAnsi" w:hAnsiTheme="minorHAnsi" w:cstheme="minorHAnsi"/>
              </w:rPr>
              <w:t xml:space="preserve"> </w:t>
            </w:r>
            <w:r w:rsidRPr="0049498C">
              <w:rPr>
                <w:rFonts w:asciiTheme="minorHAnsi" w:hAnsiTheme="minorHAnsi" w:cstheme="minorHAnsi"/>
              </w:rPr>
              <w:t xml:space="preserve">but praised the top row of pupils who had completed their tasks. Thus, exemplifying the type of behaviour that is to be expected in the classroom. </w:t>
            </w:r>
          </w:p>
          <w:p w14:paraId="09E9FF60" w14:textId="77777777" w:rsidR="0049498C" w:rsidRPr="0049498C" w:rsidRDefault="0049498C" w:rsidP="00E83CDD">
            <w:pPr>
              <w:rPr>
                <w:rFonts w:asciiTheme="minorHAnsi" w:hAnsiTheme="minorHAnsi" w:cstheme="minorHAnsi"/>
              </w:rPr>
            </w:pPr>
          </w:p>
          <w:p w14:paraId="70F6B12E" w14:textId="77777777" w:rsidR="0049498C" w:rsidRPr="0049498C" w:rsidRDefault="0049498C" w:rsidP="00E83CDD">
            <w:pPr>
              <w:rPr>
                <w:rFonts w:asciiTheme="minorHAnsi" w:hAnsiTheme="minorHAnsi" w:cstheme="minorHAnsi"/>
                <w:b/>
              </w:rPr>
            </w:pPr>
          </w:p>
          <w:p w14:paraId="42F83177" w14:textId="77777777" w:rsidR="0049498C" w:rsidRPr="0049498C" w:rsidRDefault="0049498C" w:rsidP="00E83CDD">
            <w:pPr>
              <w:rPr>
                <w:rFonts w:asciiTheme="minorHAnsi" w:hAnsiTheme="minorHAnsi" w:cstheme="minorHAnsi"/>
              </w:rPr>
            </w:pPr>
          </w:p>
        </w:tc>
      </w:tr>
      <w:tr w:rsidR="0049498C" w:rsidRPr="0049498C" w14:paraId="501B1118" w14:textId="77777777" w:rsidTr="00E83CDD">
        <w:tc>
          <w:tcPr>
            <w:tcW w:w="8926" w:type="dxa"/>
          </w:tcPr>
          <w:p w14:paraId="617FE420" w14:textId="77777777" w:rsidR="0049498C" w:rsidRPr="0049498C" w:rsidRDefault="0049498C" w:rsidP="00E83CDD">
            <w:pPr>
              <w:rPr>
                <w:rFonts w:asciiTheme="minorHAnsi" w:hAnsiTheme="minorHAnsi" w:cstheme="minorHAnsi"/>
                <w:b/>
              </w:rPr>
            </w:pPr>
            <w:r w:rsidRPr="0049498C">
              <w:rPr>
                <w:rFonts w:asciiTheme="minorHAnsi" w:hAnsiTheme="minorHAnsi" w:cstheme="minorHAnsi"/>
                <w:b/>
              </w:rPr>
              <w:t>Specifics / Critical Incidents</w:t>
            </w:r>
          </w:p>
          <w:p w14:paraId="025F8DD9" w14:textId="77777777" w:rsidR="0049498C" w:rsidRPr="0049498C" w:rsidRDefault="0049498C" w:rsidP="00E83CDD">
            <w:pPr>
              <w:rPr>
                <w:rFonts w:asciiTheme="minorHAnsi" w:hAnsiTheme="minorHAnsi" w:cstheme="minorHAnsi"/>
              </w:rPr>
            </w:pPr>
            <w:r w:rsidRPr="0049498C">
              <w:rPr>
                <w:rFonts w:asciiTheme="minorHAnsi" w:hAnsiTheme="minorHAnsi" w:cstheme="minorHAnsi"/>
              </w:rPr>
              <w:t xml:space="preserve"> </w:t>
            </w:r>
            <w:r w:rsidRPr="0049498C">
              <w:rPr>
                <w:rFonts w:asciiTheme="minorHAnsi" w:hAnsiTheme="minorHAnsi" w:cstheme="minorHAnsi"/>
                <w:highlight w:val="yellow"/>
              </w:rPr>
              <w:t>(Are there moments which cause you to consider aspects of practice when you come across them in future teaching)?</w:t>
            </w:r>
          </w:p>
          <w:p w14:paraId="26D178BA" w14:textId="77777777" w:rsidR="0049498C" w:rsidRPr="0049498C" w:rsidRDefault="0049498C" w:rsidP="00E83CDD">
            <w:pPr>
              <w:rPr>
                <w:rFonts w:asciiTheme="minorHAnsi" w:hAnsiTheme="minorHAnsi" w:cstheme="minorHAnsi"/>
              </w:rPr>
            </w:pPr>
          </w:p>
          <w:p w14:paraId="4D114892" w14:textId="1FAFB184" w:rsidR="0049498C" w:rsidRPr="0049498C" w:rsidRDefault="0049498C" w:rsidP="00E83CDD">
            <w:pPr>
              <w:rPr>
                <w:rFonts w:asciiTheme="minorHAnsi" w:hAnsiTheme="minorHAnsi" w:cstheme="minorHAnsi"/>
              </w:rPr>
            </w:pPr>
            <w:r w:rsidRPr="0049498C">
              <w:rPr>
                <w:rFonts w:asciiTheme="minorHAnsi" w:hAnsiTheme="minorHAnsi" w:cstheme="minorHAnsi"/>
              </w:rPr>
              <w:lastRenderedPageBreak/>
              <w:t xml:space="preserve">At several points throughout the lesson, a small group of boys were turning around and exhibiting disruptive behaviour. </w:t>
            </w:r>
            <w:r w:rsidR="00E26BFE">
              <w:rPr>
                <w:rFonts w:asciiTheme="minorHAnsi" w:hAnsiTheme="minorHAnsi" w:cstheme="minorHAnsi"/>
              </w:rPr>
              <w:t xml:space="preserve">The teacher </w:t>
            </w:r>
            <w:r w:rsidRPr="0049498C">
              <w:rPr>
                <w:rFonts w:asciiTheme="minorHAnsi" w:hAnsiTheme="minorHAnsi" w:cstheme="minorHAnsi"/>
              </w:rPr>
              <w:t>requested the children q</w:t>
            </w:r>
            <w:r w:rsidR="00E26BFE">
              <w:rPr>
                <w:rFonts w:asciiTheme="minorHAnsi" w:hAnsiTheme="minorHAnsi" w:cstheme="minorHAnsi"/>
              </w:rPr>
              <w:t>uieten</w:t>
            </w:r>
            <w:r w:rsidRPr="0049498C">
              <w:rPr>
                <w:rFonts w:asciiTheme="minorHAnsi" w:hAnsiTheme="minorHAnsi" w:cstheme="minorHAnsi"/>
              </w:rPr>
              <w:t xml:space="preserve"> down, however they failed to comply on several occasions. After several polite responses, </w:t>
            </w:r>
            <w:r w:rsidR="00E26BFE">
              <w:rPr>
                <w:rFonts w:asciiTheme="minorHAnsi" w:hAnsiTheme="minorHAnsi" w:cstheme="minorHAnsi"/>
              </w:rPr>
              <w:t>the teacher</w:t>
            </w:r>
            <w:r w:rsidRPr="0049498C">
              <w:rPr>
                <w:rFonts w:asciiTheme="minorHAnsi" w:hAnsiTheme="minorHAnsi" w:cstheme="minorHAnsi"/>
              </w:rPr>
              <w:t xml:space="preserve"> threatened the pupils with being split up and moved to different seating positions. These moments caused me to think of the practicality of seating plans in future teaching practice as a behaviour management technique. </w:t>
            </w:r>
          </w:p>
          <w:p w14:paraId="2B19E115" w14:textId="77777777" w:rsidR="0049498C" w:rsidRPr="0049498C" w:rsidRDefault="0049498C" w:rsidP="00E83CDD">
            <w:pPr>
              <w:rPr>
                <w:rFonts w:asciiTheme="minorHAnsi" w:hAnsiTheme="minorHAnsi" w:cstheme="minorHAnsi"/>
              </w:rPr>
            </w:pPr>
          </w:p>
          <w:p w14:paraId="1ADCA684" w14:textId="77777777" w:rsidR="0049498C" w:rsidRPr="0049498C" w:rsidRDefault="0049498C" w:rsidP="00E83CDD">
            <w:pPr>
              <w:rPr>
                <w:rFonts w:asciiTheme="minorHAnsi" w:hAnsiTheme="minorHAnsi" w:cstheme="minorHAnsi"/>
              </w:rPr>
            </w:pPr>
          </w:p>
          <w:p w14:paraId="1DECDF29" w14:textId="77777777" w:rsidR="0049498C" w:rsidRPr="0049498C" w:rsidRDefault="0049498C" w:rsidP="00E83CDD">
            <w:pPr>
              <w:rPr>
                <w:rFonts w:asciiTheme="minorHAnsi" w:hAnsiTheme="minorHAnsi" w:cstheme="minorHAnsi"/>
              </w:rPr>
            </w:pPr>
          </w:p>
          <w:p w14:paraId="2339ED21" w14:textId="77777777" w:rsidR="0049498C" w:rsidRPr="0049498C" w:rsidRDefault="0049498C" w:rsidP="00E83CDD">
            <w:pPr>
              <w:rPr>
                <w:rFonts w:asciiTheme="minorHAnsi" w:hAnsiTheme="minorHAnsi" w:cstheme="minorHAnsi"/>
              </w:rPr>
            </w:pPr>
          </w:p>
          <w:p w14:paraId="004ADE8A" w14:textId="77777777" w:rsidR="0049498C" w:rsidRPr="0049498C" w:rsidRDefault="0049498C" w:rsidP="00E83CDD">
            <w:pPr>
              <w:rPr>
                <w:rFonts w:asciiTheme="minorHAnsi" w:hAnsiTheme="minorHAnsi" w:cstheme="minorHAnsi"/>
              </w:rPr>
            </w:pPr>
          </w:p>
          <w:p w14:paraId="5347F58D" w14:textId="77777777" w:rsidR="0049498C" w:rsidRPr="0049498C" w:rsidRDefault="0049498C" w:rsidP="00E83CDD">
            <w:pPr>
              <w:rPr>
                <w:rFonts w:asciiTheme="minorHAnsi" w:hAnsiTheme="minorHAnsi" w:cstheme="minorHAnsi"/>
              </w:rPr>
            </w:pPr>
          </w:p>
          <w:p w14:paraId="0AA3FC84" w14:textId="77777777" w:rsidR="0049498C" w:rsidRPr="0049498C" w:rsidRDefault="0049498C" w:rsidP="00E83CDD">
            <w:pPr>
              <w:rPr>
                <w:rFonts w:asciiTheme="minorHAnsi" w:hAnsiTheme="minorHAnsi" w:cstheme="minorHAnsi"/>
              </w:rPr>
            </w:pPr>
          </w:p>
        </w:tc>
      </w:tr>
    </w:tbl>
    <w:p w14:paraId="396BA7F3" w14:textId="77777777" w:rsidR="0049498C" w:rsidRPr="0049498C" w:rsidRDefault="0049498C" w:rsidP="0049498C">
      <w:pPr>
        <w:rPr>
          <w:rFonts w:cstheme="minorHAnsi"/>
        </w:rPr>
      </w:pPr>
    </w:p>
    <w:p w14:paraId="7216F422" w14:textId="77777777" w:rsidR="0049498C" w:rsidRPr="0049498C" w:rsidRDefault="0049498C" w:rsidP="0049498C">
      <w:pPr>
        <w:rPr>
          <w:rFonts w:cstheme="minorHAnsi"/>
        </w:rPr>
      </w:pPr>
    </w:p>
    <w:p w14:paraId="75A0BAE7" w14:textId="77777777" w:rsidR="0049498C" w:rsidRPr="0049498C" w:rsidRDefault="0049498C" w:rsidP="0049498C">
      <w:pPr>
        <w:rPr>
          <w:rFonts w:cstheme="minorHAnsi"/>
        </w:rPr>
      </w:pPr>
    </w:p>
    <w:p w14:paraId="322F282E" w14:textId="77777777" w:rsidR="0049498C" w:rsidRPr="0049498C" w:rsidRDefault="0049498C" w:rsidP="0049498C">
      <w:pPr>
        <w:rPr>
          <w:rFonts w:cstheme="minorHAnsi"/>
        </w:rPr>
      </w:pPr>
    </w:p>
    <w:p w14:paraId="562534B7" w14:textId="77777777" w:rsidR="0049498C" w:rsidRPr="0049498C" w:rsidRDefault="0049498C" w:rsidP="0049498C">
      <w:pPr>
        <w:rPr>
          <w:rFonts w:cstheme="minorHAnsi"/>
        </w:rPr>
      </w:pPr>
    </w:p>
    <w:p w14:paraId="6C643FAC" w14:textId="77777777" w:rsidR="0049498C" w:rsidRPr="0049498C" w:rsidRDefault="0049498C" w:rsidP="0049498C">
      <w:pPr>
        <w:rPr>
          <w:rFonts w:cstheme="minorHAnsi"/>
        </w:rPr>
      </w:pPr>
    </w:p>
    <w:p w14:paraId="5CEB989A" w14:textId="77777777" w:rsidR="0049498C" w:rsidRPr="0049498C" w:rsidRDefault="0049498C" w:rsidP="0049498C">
      <w:pPr>
        <w:rPr>
          <w:rFonts w:cstheme="minorHAnsi"/>
        </w:rPr>
      </w:pPr>
    </w:p>
    <w:p w14:paraId="554A342B" w14:textId="77777777" w:rsidR="0049498C" w:rsidRPr="0049498C" w:rsidRDefault="0049498C" w:rsidP="0049498C">
      <w:pPr>
        <w:rPr>
          <w:rFonts w:cstheme="minorHAnsi"/>
        </w:rPr>
      </w:pPr>
    </w:p>
    <w:p w14:paraId="1AC048DD" w14:textId="77777777" w:rsidR="0049498C" w:rsidRPr="0049498C" w:rsidRDefault="0049498C" w:rsidP="0049498C">
      <w:pPr>
        <w:rPr>
          <w:rFonts w:cstheme="minorHAnsi"/>
        </w:rPr>
      </w:pPr>
    </w:p>
    <w:p w14:paraId="5DB807B2" w14:textId="77777777" w:rsidR="0049498C" w:rsidRPr="0049498C" w:rsidRDefault="0049498C" w:rsidP="0049498C">
      <w:pPr>
        <w:rPr>
          <w:rFonts w:cstheme="minorHAnsi"/>
        </w:rPr>
      </w:pPr>
    </w:p>
    <w:p w14:paraId="780C2774" w14:textId="77777777" w:rsidR="0049498C" w:rsidRPr="0049498C" w:rsidRDefault="0049498C" w:rsidP="0049498C">
      <w:pPr>
        <w:rPr>
          <w:rFonts w:cstheme="minorHAnsi"/>
        </w:rPr>
      </w:pPr>
    </w:p>
    <w:p w14:paraId="05528DA6" w14:textId="77777777" w:rsidR="0049498C" w:rsidRPr="0049498C" w:rsidRDefault="0049498C" w:rsidP="0049498C">
      <w:pPr>
        <w:rPr>
          <w:rFonts w:cstheme="minorHAnsi"/>
        </w:rPr>
      </w:pPr>
    </w:p>
    <w:p w14:paraId="4B10BA33" w14:textId="77777777" w:rsidR="0049498C" w:rsidRPr="0049498C" w:rsidRDefault="0049498C" w:rsidP="0049498C">
      <w:pPr>
        <w:rPr>
          <w:rFonts w:cstheme="minorHAnsi"/>
        </w:rPr>
      </w:pPr>
    </w:p>
    <w:p w14:paraId="5BC40666" w14:textId="77777777" w:rsidR="0049498C" w:rsidRPr="0049498C" w:rsidRDefault="0049498C" w:rsidP="0049498C">
      <w:pPr>
        <w:rPr>
          <w:rFonts w:cstheme="minorHAnsi"/>
        </w:rPr>
      </w:pPr>
    </w:p>
    <w:p w14:paraId="0A366906" w14:textId="77777777" w:rsidR="0049498C" w:rsidRPr="0049498C" w:rsidRDefault="0049498C" w:rsidP="0049498C">
      <w:pPr>
        <w:rPr>
          <w:rFonts w:cstheme="minorHAnsi"/>
        </w:rPr>
      </w:pPr>
    </w:p>
    <w:p w14:paraId="6467C938" w14:textId="77777777" w:rsidR="0049498C" w:rsidRPr="0049498C" w:rsidRDefault="0049498C" w:rsidP="0049498C">
      <w:pPr>
        <w:rPr>
          <w:rFonts w:cstheme="minorHAnsi"/>
        </w:rPr>
      </w:pPr>
    </w:p>
    <w:p w14:paraId="7C9F5277" w14:textId="77777777" w:rsidR="0049498C" w:rsidRPr="0049498C" w:rsidRDefault="0049498C" w:rsidP="0049498C">
      <w:pPr>
        <w:rPr>
          <w:rFonts w:cstheme="minorHAnsi"/>
        </w:rPr>
      </w:pPr>
    </w:p>
    <w:p w14:paraId="072B995E" w14:textId="77777777" w:rsidR="0049498C" w:rsidRPr="0049498C" w:rsidRDefault="0049498C" w:rsidP="0049498C">
      <w:pPr>
        <w:rPr>
          <w:rFonts w:cstheme="minorHAnsi"/>
        </w:rPr>
      </w:pPr>
    </w:p>
    <w:p w14:paraId="2EA7619F" w14:textId="77777777" w:rsidR="0049498C" w:rsidRPr="0049498C" w:rsidRDefault="0049498C" w:rsidP="0049498C">
      <w:pPr>
        <w:rPr>
          <w:rFonts w:cstheme="minorHAnsi"/>
        </w:rPr>
      </w:pPr>
    </w:p>
    <w:p w14:paraId="6658EC9F" w14:textId="77777777" w:rsidR="0049498C" w:rsidRPr="0049498C" w:rsidRDefault="0049498C" w:rsidP="0049498C">
      <w:pPr>
        <w:rPr>
          <w:rFonts w:cstheme="minorHAnsi"/>
        </w:rPr>
      </w:pPr>
    </w:p>
    <w:p w14:paraId="7C7A841F" w14:textId="77777777" w:rsidR="0049498C" w:rsidRPr="0049498C" w:rsidRDefault="0049498C" w:rsidP="0049498C">
      <w:pPr>
        <w:rPr>
          <w:rFonts w:cstheme="minorHAnsi"/>
        </w:rPr>
      </w:pPr>
    </w:p>
    <w:p w14:paraId="032B9CD7" w14:textId="77777777" w:rsidR="0049498C" w:rsidRPr="0049498C" w:rsidRDefault="0049498C" w:rsidP="0049498C">
      <w:pPr>
        <w:rPr>
          <w:rFonts w:cstheme="minorHAnsi"/>
          <w:b/>
          <w:color w:val="000000" w:themeColor="text1"/>
        </w:rPr>
      </w:pPr>
      <w:r w:rsidRPr="0049498C">
        <w:rPr>
          <w:rFonts w:cstheme="minorHAnsi"/>
          <w:b/>
          <w:color w:val="000000" w:themeColor="text1"/>
        </w:rPr>
        <w:t>CRITICAL INCIDENT IDENTIFICATION RECORD</w:t>
      </w:r>
    </w:p>
    <w:p w14:paraId="3B2C9615" w14:textId="77777777" w:rsidR="0049498C" w:rsidRPr="0049498C" w:rsidRDefault="0049498C" w:rsidP="0049498C">
      <w:pPr>
        <w:rPr>
          <w:rFonts w:cstheme="minorHAnsi"/>
        </w:rPr>
      </w:pPr>
    </w:p>
    <w:tbl>
      <w:tblPr>
        <w:tblStyle w:val="TableGrid"/>
        <w:tblW w:w="0" w:type="auto"/>
        <w:tblLook w:val="04A0" w:firstRow="1" w:lastRow="0" w:firstColumn="1" w:lastColumn="0" w:noHBand="0" w:noVBand="1"/>
      </w:tblPr>
      <w:tblGrid>
        <w:gridCol w:w="1782"/>
        <w:gridCol w:w="7234"/>
      </w:tblGrid>
      <w:tr w:rsidR="0049498C" w:rsidRPr="0049498C" w14:paraId="338D7AAD" w14:textId="77777777" w:rsidTr="00E83CDD">
        <w:tc>
          <w:tcPr>
            <w:tcW w:w="1838" w:type="dxa"/>
          </w:tcPr>
          <w:p w14:paraId="38868364" w14:textId="77777777" w:rsidR="0049498C" w:rsidRPr="0049498C" w:rsidRDefault="0049498C" w:rsidP="00E83CDD">
            <w:pPr>
              <w:rPr>
                <w:rFonts w:asciiTheme="minorHAnsi" w:hAnsiTheme="minorHAnsi" w:cstheme="minorHAnsi"/>
                <w:b/>
                <w:bCs/>
              </w:rPr>
            </w:pPr>
            <w:r w:rsidRPr="0049498C">
              <w:rPr>
                <w:rFonts w:asciiTheme="minorHAnsi" w:hAnsiTheme="minorHAnsi" w:cstheme="minorHAnsi"/>
                <w:b/>
                <w:bCs/>
              </w:rPr>
              <w:lastRenderedPageBreak/>
              <w:t>Details relevant to the research context.</w:t>
            </w:r>
          </w:p>
          <w:p w14:paraId="1B6B630E" w14:textId="77777777" w:rsidR="0049498C" w:rsidRPr="0049498C" w:rsidRDefault="0049498C" w:rsidP="00E83CDD">
            <w:pPr>
              <w:rPr>
                <w:rFonts w:asciiTheme="minorHAnsi" w:hAnsiTheme="minorHAnsi" w:cstheme="minorHAnsi"/>
                <w:b/>
                <w:bCs/>
              </w:rPr>
            </w:pPr>
          </w:p>
          <w:p w14:paraId="01C3CDC2" w14:textId="77777777" w:rsidR="0049498C" w:rsidRPr="0049498C" w:rsidRDefault="0049498C" w:rsidP="00E83CDD">
            <w:pPr>
              <w:rPr>
                <w:rFonts w:asciiTheme="minorHAnsi" w:hAnsiTheme="minorHAnsi" w:cstheme="minorHAnsi"/>
                <w:bCs/>
              </w:rPr>
            </w:pPr>
            <w:r w:rsidRPr="0049498C">
              <w:rPr>
                <w:rFonts w:asciiTheme="minorHAnsi" w:hAnsiTheme="minorHAnsi" w:cstheme="minorHAnsi"/>
                <w:bCs/>
              </w:rPr>
              <w:t>Date/time.</w:t>
            </w:r>
          </w:p>
          <w:p w14:paraId="4FB92B65" w14:textId="77777777" w:rsidR="0049498C" w:rsidRPr="0049498C" w:rsidRDefault="0049498C" w:rsidP="00E83CDD">
            <w:pPr>
              <w:rPr>
                <w:rFonts w:asciiTheme="minorHAnsi" w:hAnsiTheme="minorHAnsi" w:cstheme="minorHAnsi"/>
                <w:bCs/>
              </w:rPr>
            </w:pPr>
            <w:r w:rsidRPr="0049498C">
              <w:rPr>
                <w:rFonts w:asciiTheme="minorHAnsi" w:hAnsiTheme="minorHAnsi" w:cstheme="minorHAnsi"/>
                <w:bCs/>
              </w:rPr>
              <w:t>Age/Stage of group.</w:t>
            </w:r>
          </w:p>
          <w:p w14:paraId="0DC2AA12" w14:textId="77777777" w:rsidR="0049498C" w:rsidRPr="0049498C" w:rsidRDefault="0049498C" w:rsidP="00E83CDD">
            <w:pPr>
              <w:rPr>
                <w:rFonts w:asciiTheme="minorHAnsi" w:hAnsiTheme="minorHAnsi" w:cstheme="minorHAnsi"/>
                <w:bCs/>
              </w:rPr>
            </w:pPr>
            <w:r w:rsidRPr="0049498C">
              <w:rPr>
                <w:rFonts w:asciiTheme="minorHAnsi" w:hAnsiTheme="minorHAnsi" w:cstheme="minorHAnsi"/>
                <w:bCs/>
              </w:rPr>
              <w:t>People involved.</w:t>
            </w:r>
          </w:p>
          <w:p w14:paraId="00033FFF" w14:textId="77777777" w:rsidR="0049498C" w:rsidRPr="0049498C" w:rsidRDefault="0049498C" w:rsidP="00E83CDD">
            <w:pPr>
              <w:rPr>
                <w:rFonts w:asciiTheme="minorHAnsi" w:hAnsiTheme="minorHAnsi" w:cstheme="minorHAnsi"/>
                <w:bCs/>
              </w:rPr>
            </w:pPr>
            <w:r w:rsidRPr="0049498C">
              <w:rPr>
                <w:rFonts w:asciiTheme="minorHAnsi" w:hAnsiTheme="minorHAnsi" w:cstheme="minorHAnsi"/>
                <w:bCs/>
              </w:rPr>
              <w:t>Contextual</w:t>
            </w:r>
          </w:p>
          <w:p w14:paraId="17BAC9BE" w14:textId="77777777" w:rsidR="0049498C" w:rsidRPr="0049498C" w:rsidRDefault="0049498C" w:rsidP="00E83CDD">
            <w:pPr>
              <w:rPr>
                <w:rFonts w:asciiTheme="minorHAnsi" w:hAnsiTheme="minorHAnsi" w:cstheme="minorHAnsi"/>
                <w:bCs/>
              </w:rPr>
            </w:pPr>
            <w:r w:rsidRPr="0049498C">
              <w:rPr>
                <w:rFonts w:asciiTheme="minorHAnsi" w:hAnsiTheme="minorHAnsi" w:cstheme="minorHAnsi"/>
                <w:bCs/>
              </w:rPr>
              <w:t xml:space="preserve">information from field notes. </w:t>
            </w:r>
          </w:p>
          <w:p w14:paraId="73DA4906" w14:textId="77777777" w:rsidR="0049498C" w:rsidRPr="0049498C" w:rsidRDefault="0049498C" w:rsidP="00E83CDD">
            <w:pPr>
              <w:rPr>
                <w:rFonts w:asciiTheme="minorHAnsi" w:hAnsiTheme="minorHAnsi" w:cstheme="minorHAnsi"/>
                <w:i/>
                <w:iCs/>
              </w:rPr>
            </w:pPr>
          </w:p>
        </w:tc>
        <w:tc>
          <w:tcPr>
            <w:tcW w:w="7868" w:type="dxa"/>
          </w:tcPr>
          <w:p w14:paraId="5692CE4F" w14:textId="77777777" w:rsidR="0049498C" w:rsidRPr="0049498C" w:rsidRDefault="0049498C" w:rsidP="00E83CDD">
            <w:pPr>
              <w:rPr>
                <w:rFonts w:asciiTheme="minorHAnsi" w:hAnsiTheme="minorHAnsi" w:cstheme="minorHAnsi"/>
              </w:rPr>
            </w:pPr>
          </w:p>
          <w:p w14:paraId="59018902" w14:textId="77777777" w:rsidR="0049498C" w:rsidRPr="0049498C" w:rsidRDefault="0049498C" w:rsidP="00E83CDD">
            <w:pPr>
              <w:rPr>
                <w:rFonts w:asciiTheme="minorHAnsi" w:hAnsiTheme="minorHAnsi" w:cstheme="minorHAnsi"/>
              </w:rPr>
            </w:pPr>
          </w:p>
          <w:p w14:paraId="2AF2098A" w14:textId="27FA266B" w:rsidR="0049498C" w:rsidRPr="0049498C" w:rsidRDefault="0049498C" w:rsidP="00E83CDD">
            <w:pPr>
              <w:rPr>
                <w:rFonts w:asciiTheme="minorHAnsi" w:hAnsiTheme="minorHAnsi" w:cstheme="minorHAnsi"/>
              </w:rPr>
            </w:pPr>
            <w:r w:rsidRPr="0049498C">
              <w:rPr>
                <w:rFonts w:asciiTheme="minorHAnsi" w:hAnsiTheme="minorHAnsi" w:cstheme="minorHAnsi"/>
              </w:rPr>
              <w:t xml:space="preserve">28.9.20. Key Stage 3 – Year 8. 3 pupils in Maths. Due to COVID-19 there is a class split with a </w:t>
            </w:r>
            <w:r w:rsidR="00795D87">
              <w:rPr>
                <w:rFonts w:asciiTheme="minorHAnsi" w:hAnsiTheme="minorHAnsi" w:cstheme="minorHAnsi"/>
              </w:rPr>
              <w:t>twenty-</w:t>
            </w:r>
            <w:r w:rsidRPr="0049498C">
              <w:rPr>
                <w:rFonts w:asciiTheme="minorHAnsi" w:hAnsiTheme="minorHAnsi" w:cstheme="minorHAnsi"/>
              </w:rPr>
              <w:t>minute break in between two halves of the lesson to accommodate social distancing requirements. This incident took place in the second half of the lesson, following a twenty</w:t>
            </w:r>
            <w:r w:rsidR="00795D87">
              <w:rPr>
                <w:rFonts w:asciiTheme="minorHAnsi" w:hAnsiTheme="minorHAnsi" w:cstheme="minorHAnsi"/>
              </w:rPr>
              <w:t>-</w:t>
            </w:r>
            <w:r w:rsidRPr="0049498C">
              <w:rPr>
                <w:rFonts w:asciiTheme="minorHAnsi" w:hAnsiTheme="minorHAnsi" w:cstheme="minorHAnsi"/>
              </w:rPr>
              <w:t xml:space="preserve">minute break.  </w:t>
            </w:r>
          </w:p>
          <w:p w14:paraId="2264B79F" w14:textId="77777777" w:rsidR="0049498C" w:rsidRPr="0049498C" w:rsidRDefault="0049498C" w:rsidP="00E83CDD">
            <w:pPr>
              <w:rPr>
                <w:rFonts w:asciiTheme="minorHAnsi" w:hAnsiTheme="minorHAnsi" w:cstheme="minorHAnsi"/>
              </w:rPr>
            </w:pPr>
          </w:p>
          <w:p w14:paraId="0CE502FD" w14:textId="77777777" w:rsidR="0049498C" w:rsidRPr="0049498C" w:rsidRDefault="0049498C" w:rsidP="00E83CDD">
            <w:pPr>
              <w:rPr>
                <w:rFonts w:asciiTheme="minorHAnsi" w:hAnsiTheme="minorHAnsi" w:cstheme="minorHAnsi"/>
              </w:rPr>
            </w:pPr>
          </w:p>
          <w:p w14:paraId="48B06E8A" w14:textId="77777777" w:rsidR="0049498C" w:rsidRPr="0049498C" w:rsidRDefault="0049498C" w:rsidP="00E83CDD">
            <w:pPr>
              <w:rPr>
                <w:rFonts w:asciiTheme="minorHAnsi" w:hAnsiTheme="minorHAnsi" w:cstheme="minorHAnsi"/>
              </w:rPr>
            </w:pPr>
          </w:p>
        </w:tc>
      </w:tr>
      <w:tr w:rsidR="0049498C" w:rsidRPr="0049498C" w14:paraId="4EA29C53" w14:textId="77777777" w:rsidTr="00E83CDD">
        <w:tc>
          <w:tcPr>
            <w:tcW w:w="1838" w:type="dxa"/>
          </w:tcPr>
          <w:p w14:paraId="55A810D1" w14:textId="77777777" w:rsidR="0049498C" w:rsidRPr="0049498C" w:rsidRDefault="0049498C" w:rsidP="00E83CDD">
            <w:pPr>
              <w:rPr>
                <w:rFonts w:asciiTheme="minorHAnsi" w:hAnsiTheme="minorHAnsi" w:cstheme="minorHAnsi"/>
                <w:i/>
                <w:iCs/>
              </w:rPr>
            </w:pPr>
            <w:r w:rsidRPr="0049498C">
              <w:rPr>
                <w:rFonts w:asciiTheme="minorHAnsi" w:hAnsiTheme="minorHAnsi" w:cstheme="minorHAnsi"/>
                <w:i/>
                <w:iCs/>
              </w:rPr>
              <w:t xml:space="preserve">What happened? A detailed </w:t>
            </w:r>
            <w:proofErr w:type="spellStart"/>
            <w:r w:rsidRPr="0049498C">
              <w:rPr>
                <w:rFonts w:asciiTheme="minorHAnsi" w:hAnsiTheme="minorHAnsi" w:cstheme="minorHAnsi"/>
                <w:i/>
                <w:iCs/>
              </w:rPr>
              <w:t>decription</w:t>
            </w:r>
            <w:proofErr w:type="spellEnd"/>
            <w:r w:rsidRPr="0049498C">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2B9A1731" w14:textId="77777777" w:rsidR="0049498C" w:rsidRPr="0049498C" w:rsidRDefault="0049498C" w:rsidP="00E83CDD">
            <w:pPr>
              <w:rPr>
                <w:rFonts w:asciiTheme="minorHAnsi" w:hAnsiTheme="minorHAnsi" w:cstheme="minorHAnsi"/>
              </w:rPr>
            </w:pPr>
            <w:r w:rsidRPr="0049498C">
              <w:rPr>
                <w:rFonts w:asciiTheme="minorHAnsi" w:hAnsiTheme="minorHAnsi" w:cstheme="minorHAnsi"/>
              </w:rPr>
              <w:t xml:space="preserve">Three pupils seated at the back of the classroom began turning around, their attention straying from the task. Their conversation was focused on personal matter. It is questionable as to whether the impact of the split lesson perhaps impacted upon low levels of engagement with the task. Despite the teacher requesting the pupils to focus on the task at hand, the children failed to comply. </w:t>
            </w:r>
          </w:p>
          <w:p w14:paraId="5178708A" w14:textId="49E21364" w:rsidR="0049498C" w:rsidRPr="0049498C" w:rsidRDefault="0049498C" w:rsidP="00E83CDD">
            <w:pPr>
              <w:rPr>
                <w:rFonts w:asciiTheme="minorHAnsi" w:hAnsiTheme="minorHAnsi" w:cstheme="minorHAnsi"/>
              </w:rPr>
            </w:pPr>
            <w:r w:rsidRPr="0049498C">
              <w:rPr>
                <w:rFonts w:asciiTheme="minorHAnsi" w:hAnsiTheme="minorHAnsi" w:cstheme="minorHAnsi"/>
              </w:rPr>
              <w:t>Once the teacher started to pick out children on a random basis and involve the class in collective discussion the pupils began to become more invo</w:t>
            </w:r>
            <w:r w:rsidR="00795D87">
              <w:rPr>
                <w:rFonts w:asciiTheme="minorHAnsi" w:hAnsiTheme="minorHAnsi" w:cstheme="minorHAnsi"/>
              </w:rPr>
              <w:t>l</w:t>
            </w:r>
            <w:r w:rsidRPr="0049498C">
              <w:rPr>
                <w:rFonts w:asciiTheme="minorHAnsi" w:hAnsiTheme="minorHAnsi" w:cstheme="minorHAnsi"/>
              </w:rPr>
              <w:t xml:space="preserve">ved in the class. Further research into Additional Learning Needs and potential scaffolding techniques may provide an insight into socialisation skills amongst children who show signs of Additional Learning Needs in order to ensure effective lesson planning that includes activities that will engage pupils. </w:t>
            </w:r>
          </w:p>
          <w:p w14:paraId="148251C0" w14:textId="77777777" w:rsidR="0049498C" w:rsidRPr="0049498C" w:rsidRDefault="0049498C" w:rsidP="00E83CDD">
            <w:pPr>
              <w:rPr>
                <w:rFonts w:asciiTheme="minorHAnsi" w:hAnsiTheme="minorHAnsi" w:cstheme="minorHAnsi"/>
              </w:rPr>
            </w:pPr>
          </w:p>
          <w:p w14:paraId="6686F0A4" w14:textId="77777777" w:rsidR="0049498C" w:rsidRPr="0049498C" w:rsidRDefault="0049498C" w:rsidP="00E83CDD">
            <w:pPr>
              <w:rPr>
                <w:rFonts w:asciiTheme="minorHAnsi" w:hAnsiTheme="minorHAnsi" w:cstheme="minorHAnsi"/>
              </w:rPr>
            </w:pPr>
          </w:p>
          <w:p w14:paraId="61CA9EC4" w14:textId="77777777" w:rsidR="0049498C" w:rsidRPr="0049498C" w:rsidRDefault="0049498C" w:rsidP="00E83CDD">
            <w:pPr>
              <w:rPr>
                <w:rFonts w:asciiTheme="minorHAnsi" w:hAnsiTheme="minorHAnsi" w:cstheme="minorHAnsi"/>
              </w:rPr>
            </w:pPr>
          </w:p>
          <w:p w14:paraId="3539A137" w14:textId="77777777" w:rsidR="0049498C" w:rsidRPr="0049498C" w:rsidRDefault="0049498C" w:rsidP="00E83CDD">
            <w:pPr>
              <w:rPr>
                <w:rFonts w:asciiTheme="minorHAnsi" w:hAnsiTheme="minorHAnsi" w:cstheme="minorHAnsi"/>
              </w:rPr>
            </w:pPr>
          </w:p>
          <w:p w14:paraId="7EEA96EA" w14:textId="77777777" w:rsidR="0049498C" w:rsidRPr="0049498C" w:rsidRDefault="0049498C" w:rsidP="00E83CDD">
            <w:pPr>
              <w:rPr>
                <w:rFonts w:asciiTheme="minorHAnsi" w:hAnsiTheme="minorHAnsi" w:cstheme="minorHAnsi"/>
              </w:rPr>
            </w:pPr>
          </w:p>
          <w:p w14:paraId="08AC8A58" w14:textId="77777777" w:rsidR="0049498C" w:rsidRPr="0049498C" w:rsidRDefault="0049498C" w:rsidP="00E83CDD">
            <w:pPr>
              <w:rPr>
                <w:rFonts w:asciiTheme="minorHAnsi" w:hAnsiTheme="minorHAnsi" w:cstheme="minorHAnsi"/>
              </w:rPr>
            </w:pPr>
          </w:p>
          <w:p w14:paraId="5E4404D8" w14:textId="77777777" w:rsidR="0049498C" w:rsidRPr="0049498C" w:rsidRDefault="0049498C" w:rsidP="00E83CDD">
            <w:pPr>
              <w:rPr>
                <w:rFonts w:asciiTheme="minorHAnsi" w:hAnsiTheme="minorHAnsi" w:cstheme="minorHAnsi"/>
              </w:rPr>
            </w:pPr>
          </w:p>
          <w:p w14:paraId="727AB91E" w14:textId="77777777" w:rsidR="0049498C" w:rsidRPr="0049498C" w:rsidRDefault="0049498C" w:rsidP="00E83CDD">
            <w:pPr>
              <w:rPr>
                <w:rFonts w:asciiTheme="minorHAnsi" w:hAnsiTheme="minorHAnsi" w:cstheme="minorHAnsi"/>
              </w:rPr>
            </w:pPr>
          </w:p>
          <w:p w14:paraId="691CAE41" w14:textId="77777777" w:rsidR="0049498C" w:rsidRPr="0049498C" w:rsidRDefault="0049498C" w:rsidP="00E83CDD">
            <w:pPr>
              <w:rPr>
                <w:rFonts w:asciiTheme="minorHAnsi" w:hAnsiTheme="minorHAnsi" w:cstheme="minorHAnsi"/>
              </w:rPr>
            </w:pPr>
          </w:p>
          <w:p w14:paraId="0C55E548" w14:textId="77777777" w:rsidR="0049498C" w:rsidRPr="0049498C" w:rsidRDefault="0049498C" w:rsidP="00E83CDD">
            <w:pPr>
              <w:rPr>
                <w:rFonts w:asciiTheme="minorHAnsi" w:hAnsiTheme="minorHAnsi" w:cstheme="minorHAnsi"/>
              </w:rPr>
            </w:pPr>
          </w:p>
          <w:p w14:paraId="5649C3B0" w14:textId="77777777" w:rsidR="0049498C" w:rsidRPr="0049498C" w:rsidRDefault="0049498C" w:rsidP="00E83CDD">
            <w:pPr>
              <w:rPr>
                <w:rFonts w:asciiTheme="minorHAnsi" w:hAnsiTheme="minorHAnsi" w:cstheme="minorHAnsi"/>
              </w:rPr>
            </w:pPr>
          </w:p>
          <w:p w14:paraId="66E50A2E" w14:textId="77777777" w:rsidR="0049498C" w:rsidRPr="0049498C" w:rsidRDefault="0049498C" w:rsidP="00E83CDD">
            <w:pPr>
              <w:rPr>
                <w:rFonts w:asciiTheme="minorHAnsi" w:hAnsiTheme="minorHAnsi" w:cstheme="minorHAnsi"/>
              </w:rPr>
            </w:pPr>
          </w:p>
          <w:p w14:paraId="7BC47F58" w14:textId="77777777" w:rsidR="0049498C" w:rsidRPr="0049498C" w:rsidRDefault="0049498C" w:rsidP="00E83CDD">
            <w:pPr>
              <w:rPr>
                <w:rFonts w:asciiTheme="minorHAnsi" w:hAnsiTheme="minorHAnsi" w:cstheme="minorHAnsi"/>
              </w:rPr>
            </w:pPr>
          </w:p>
          <w:p w14:paraId="3C563DBE" w14:textId="77777777" w:rsidR="0049498C" w:rsidRPr="0049498C" w:rsidRDefault="0049498C" w:rsidP="00E83CDD">
            <w:pPr>
              <w:rPr>
                <w:rFonts w:asciiTheme="minorHAnsi" w:hAnsiTheme="minorHAnsi" w:cstheme="minorHAnsi"/>
              </w:rPr>
            </w:pPr>
          </w:p>
          <w:p w14:paraId="538B75B8" w14:textId="77777777" w:rsidR="0049498C" w:rsidRPr="0049498C" w:rsidRDefault="0049498C" w:rsidP="00E83CDD">
            <w:pPr>
              <w:rPr>
                <w:rFonts w:asciiTheme="minorHAnsi" w:hAnsiTheme="minorHAnsi" w:cstheme="minorHAnsi"/>
              </w:rPr>
            </w:pPr>
          </w:p>
          <w:p w14:paraId="282FE990" w14:textId="77777777" w:rsidR="0049498C" w:rsidRPr="0049498C" w:rsidRDefault="0049498C" w:rsidP="00E83CDD">
            <w:pPr>
              <w:rPr>
                <w:rFonts w:asciiTheme="minorHAnsi" w:hAnsiTheme="minorHAnsi" w:cstheme="minorHAnsi"/>
              </w:rPr>
            </w:pPr>
          </w:p>
          <w:p w14:paraId="51200B5C" w14:textId="77777777" w:rsidR="0049498C" w:rsidRPr="0049498C" w:rsidRDefault="0049498C" w:rsidP="00E83CDD">
            <w:pPr>
              <w:rPr>
                <w:rFonts w:asciiTheme="minorHAnsi" w:hAnsiTheme="minorHAnsi" w:cstheme="minorHAnsi"/>
              </w:rPr>
            </w:pPr>
          </w:p>
          <w:p w14:paraId="55609E4A" w14:textId="77777777" w:rsidR="0049498C" w:rsidRPr="0049498C" w:rsidRDefault="0049498C" w:rsidP="00E83CDD">
            <w:pPr>
              <w:rPr>
                <w:rFonts w:asciiTheme="minorHAnsi" w:hAnsiTheme="minorHAnsi" w:cstheme="minorHAnsi"/>
              </w:rPr>
            </w:pPr>
          </w:p>
          <w:p w14:paraId="76A55CDD" w14:textId="77777777" w:rsidR="0049498C" w:rsidRPr="0049498C" w:rsidRDefault="0049498C" w:rsidP="00E83CDD">
            <w:pPr>
              <w:rPr>
                <w:rFonts w:asciiTheme="minorHAnsi" w:hAnsiTheme="minorHAnsi" w:cstheme="minorHAnsi"/>
              </w:rPr>
            </w:pPr>
          </w:p>
          <w:p w14:paraId="40E87E46" w14:textId="77777777" w:rsidR="0049498C" w:rsidRPr="0049498C" w:rsidRDefault="0049498C" w:rsidP="00E83CDD">
            <w:pPr>
              <w:rPr>
                <w:rFonts w:asciiTheme="minorHAnsi" w:hAnsiTheme="minorHAnsi" w:cstheme="minorHAnsi"/>
              </w:rPr>
            </w:pPr>
          </w:p>
          <w:p w14:paraId="3241242A" w14:textId="77777777" w:rsidR="0049498C" w:rsidRPr="0049498C" w:rsidRDefault="0049498C" w:rsidP="00E83CDD">
            <w:pPr>
              <w:rPr>
                <w:rFonts w:asciiTheme="minorHAnsi" w:hAnsiTheme="minorHAnsi" w:cstheme="minorHAnsi"/>
              </w:rPr>
            </w:pPr>
          </w:p>
          <w:p w14:paraId="081525D8" w14:textId="77777777" w:rsidR="0049498C" w:rsidRPr="0049498C" w:rsidRDefault="0049498C" w:rsidP="00E83CDD">
            <w:pPr>
              <w:rPr>
                <w:rFonts w:asciiTheme="minorHAnsi" w:hAnsiTheme="minorHAnsi" w:cstheme="minorHAnsi"/>
              </w:rPr>
            </w:pPr>
          </w:p>
          <w:p w14:paraId="2E5986FE" w14:textId="77777777" w:rsidR="0049498C" w:rsidRPr="0049498C" w:rsidRDefault="0049498C" w:rsidP="00E83CDD">
            <w:pPr>
              <w:rPr>
                <w:rFonts w:asciiTheme="minorHAnsi" w:hAnsiTheme="minorHAnsi" w:cstheme="minorHAnsi"/>
              </w:rPr>
            </w:pPr>
          </w:p>
          <w:p w14:paraId="3B9C889A" w14:textId="77777777" w:rsidR="0049498C" w:rsidRPr="0049498C" w:rsidRDefault="0049498C" w:rsidP="00E83CDD">
            <w:pPr>
              <w:rPr>
                <w:rFonts w:asciiTheme="minorHAnsi" w:hAnsiTheme="minorHAnsi" w:cstheme="minorHAnsi"/>
              </w:rPr>
            </w:pPr>
          </w:p>
          <w:p w14:paraId="7F315CF9" w14:textId="77777777" w:rsidR="0049498C" w:rsidRPr="0049498C" w:rsidRDefault="0049498C" w:rsidP="00E83CDD">
            <w:pPr>
              <w:rPr>
                <w:rFonts w:asciiTheme="minorHAnsi" w:hAnsiTheme="minorHAnsi" w:cstheme="minorHAnsi"/>
              </w:rPr>
            </w:pPr>
          </w:p>
          <w:p w14:paraId="23C8C547" w14:textId="77777777" w:rsidR="0049498C" w:rsidRPr="0049498C" w:rsidRDefault="0049498C" w:rsidP="00E83CDD">
            <w:pPr>
              <w:rPr>
                <w:rFonts w:asciiTheme="minorHAnsi" w:hAnsiTheme="minorHAnsi" w:cstheme="minorHAnsi"/>
              </w:rPr>
            </w:pPr>
          </w:p>
          <w:p w14:paraId="68450257" w14:textId="77777777" w:rsidR="0049498C" w:rsidRPr="0049498C" w:rsidRDefault="0049498C" w:rsidP="00E83CDD">
            <w:pPr>
              <w:rPr>
                <w:rFonts w:asciiTheme="minorHAnsi" w:hAnsiTheme="minorHAnsi" w:cstheme="minorHAnsi"/>
              </w:rPr>
            </w:pPr>
          </w:p>
          <w:p w14:paraId="3A77C3BC" w14:textId="77777777" w:rsidR="0049498C" w:rsidRPr="0049498C" w:rsidRDefault="0049498C" w:rsidP="00E83CDD">
            <w:pPr>
              <w:rPr>
                <w:rFonts w:asciiTheme="minorHAnsi" w:hAnsiTheme="minorHAnsi" w:cstheme="minorHAnsi"/>
              </w:rPr>
            </w:pPr>
          </w:p>
          <w:p w14:paraId="1F9CCE01" w14:textId="77777777" w:rsidR="0049498C" w:rsidRPr="0049498C" w:rsidRDefault="0049498C" w:rsidP="00E83CDD">
            <w:pPr>
              <w:rPr>
                <w:rFonts w:asciiTheme="minorHAnsi" w:hAnsiTheme="minorHAnsi" w:cstheme="minorHAnsi"/>
              </w:rPr>
            </w:pPr>
          </w:p>
          <w:p w14:paraId="5D97B382" w14:textId="77777777" w:rsidR="0049498C" w:rsidRPr="0049498C" w:rsidRDefault="0049498C" w:rsidP="00E83CDD">
            <w:pPr>
              <w:rPr>
                <w:rFonts w:asciiTheme="minorHAnsi" w:hAnsiTheme="minorHAnsi" w:cstheme="minorHAnsi"/>
              </w:rPr>
            </w:pPr>
          </w:p>
          <w:p w14:paraId="1FCE7671" w14:textId="77777777" w:rsidR="0049498C" w:rsidRPr="0049498C" w:rsidRDefault="0049498C" w:rsidP="00E83CDD">
            <w:pPr>
              <w:rPr>
                <w:rFonts w:asciiTheme="minorHAnsi" w:hAnsiTheme="minorHAnsi" w:cstheme="minorHAnsi"/>
              </w:rPr>
            </w:pPr>
          </w:p>
        </w:tc>
      </w:tr>
    </w:tbl>
    <w:p w14:paraId="48711527" w14:textId="44EB65BF" w:rsidR="00311C0B" w:rsidRPr="0049498C" w:rsidRDefault="00311C0B">
      <w:pPr>
        <w:rPr>
          <w:rFonts w:eastAsia="Times New Roman" w:cstheme="minorHAnsi"/>
          <w:color w:val="FF0000"/>
          <w:u w:val="single"/>
        </w:rPr>
      </w:pPr>
    </w:p>
    <w:p w14:paraId="15AB328C" w14:textId="17A90709" w:rsidR="0049498C" w:rsidRDefault="0049498C">
      <w:pPr>
        <w:rPr>
          <w:rFonts w:eastAsia="Times New Roman" w:cstheme="minorHAnsi"/>
          <w:u w:val="single"/>
        </w:rPr>
      </w:pPr>
      <w:r w:rsidRPr="0049498C">
        <w:rPr>
          <w:rFonts w:eastAsia="Times New Roman" w:cstheme="minorHAnsi"/>
          <w:u w:val="single"/>
        </w:rPr>
        <w:t>Appendix C</w:t>
      </w:r>
    </w:p>
    <w:p w14:paraId="0A2FA7B0" w14:textId="77777777" w:rsidR="000D3D37" w:rsidRPr="0094759B" w:rsidRDefault="000D3D37" w:rsidP="000D3D37">
      <w:pPr>
        <w:jc w:val="both"/>
        <w:rPr>
          <w:rFonts w:cstheme="minorHAnsi"/>
          <w:b/>
        </w:rPr>
      </w:pPr>
      <w:r w:rsidRPr="0094759B">
        <w:rPr>
          <w:rFonts w:cstheme="minorHAnsi"/>
          <w:b/>
        </w:rPr>
        <w:t>OBSERVATION / FIELD NOTES</w:t>
      </w:r>
    </w:p>
    <w:p w14:paraId="6140C861" w14:textId="77777777" w:rsidR="000D3D37" w:rsidRPr="0094759B" w:rsidRDefault="000D3D37" w:rsidP="000D3D37">
      <w:pPr>
        <w:rPr>
          <w:rFonts w:cstheme="minorHAnsi"/>
        </w:rPr>
      </w:pPr>
      <w:r w:rsidRPr="0094759B">
        <w:rPr>
          <w:rFonts w:cstheme="minorHAnsi"/>
        </w:rPr>
        <w:t>(Questions adapted from Fletcher Wood (2016)</w:t>
      </w:r>
    </w:p>
    <w:tbl>
      <w:tblPr>
        <w:tblStyle w:val="TableGrid"/>
        <w:tblW w:w="0" w:type="auto"/>
        <w:tblLook w:val="04A0" w:firstRow="1" w:lastRow="0" w:firstColumn="1" w:lastColumn="0" w:noHBand="0" w:noVBand="1"/>
      </w:tblPr>
      <w:tblGrid>
        <w:gridCol w:w="8926"/>
      </w:tblGrid>
      <w:tr w:rsidR="000D3D37" w:rsidRPr="0094759B" w14:paraId="71376EA3" w14:textId="77777777" w:rsidTr="00E83CDD">
        <w:tc>
          <w:tcPr>
            <w:tcW w:w="8926" w:type="dxa"/>
          </w:tcPr>
          <w:p w14:paraId="0D5408FC" w14:textId="77777777" w:rsidR="000D3D37" w:rsidRPr="0094759B" w:rsidRDefault="000D3D37" w:rsidP="00E83CDD">
            <w:pPr>
              <w:rPr>
                <w:rFonts w:asciiTheme="minorHAnsi" w:hAnsiTheme="minorHAnsi" w:cstheme="minorHAnsi"/>
              </w:rPr>
            </w:pPr>
            <w:r w:rsidRPr="0094759B">
              <w:rPr>
                <w:rFonts w:asciiTheme="minorHAnsi" w:hAnsiTheme="minorHAnsi" w:cstheme="minorHAnsi"/>
              </w:rPr>
              <w:t>Date and time, year group: 29.9.20. 9:55. Key stage 3. Year 8.</w:t>
            </w:r>
          </w:p>
          <w:p w14:paraId="6BE9538E" w14:textId="77777777" w:rsidR="000D3D37" w:rsidRPr="0094759B" w:rsidRDefault="000D3D37" w:rsidP="00E83CDD">
            <w:pPr>
              <w:rPr>
                <w:rFonts w:asciiTheme="minorHAnsi" w:hAnsiTheme="minorHAnsi" w:cstheme="minorHAnsi"/>
              </w:rPr>
            </w:pPr>
          </w:p>
        </w:tc>
      </w:tr>
      <w:tr w:rsidR="000D3D37" w:rsidRPr="0094759B" w14:paraId="275CE438" w14:textId="77777777" w:rsidTr="00E83CDD">
        <w:tc>
          <w:tcPr>
            <w:tcW w:w="8926" w:type="dxa"/>
          </w:tcPr>
          <w:p w14:paraId="769C4D63" w14:textId="77777777" w:rsidR="000D3D37" w:rsidRPr="0094759B" w:rsidRDefault="000D3D37" w:rsidP="00E83CDD">
            <w:pPr>
              <w:rPr>
                <w:rFonts w:asciiTheme="minorHAnsi" w:hAnsiTheme="minorHAnsi" w:cstheme="minorHAnsi"/>
              </w:rPr>
            </w:pPr>
            <w:r w:rsidRPr="0094759B">
              <w:rPr>
                <w:rFonts w:asciiTheme="minorHAnsi" w:hAnsiTheme="minorHAnsi" w:cstheme="minorHAnsi"/>
                <w:b/>
              </w:rPr>
              <w:t>Lesson details:</w:t>
            </w:r>
            <w:r w:rsidRPr="0094759B">
              <w:rPr>
                <w:rFonts w:asciiTheme="minorHAnsi" w:hAnsiTheme="minorHAnsi" w:cstheme="minorHAnsi"/>
              </w:rPr>
              <w:t xml:space="preserve"> (Context and focus -/</w:t>
            </w:r>
            <w:proofErr w:type="spellStart"/>
            <w:r w:rsidRPr="0094759B">
              <w:rPr>
                <w:rFonts w:asciiTheme="minorHAnsi" w:hAnsiTheme="minorHAnsi" w:cstheme="minorHAnsi"/>
              </w:rPr>
              <w:t>AoLE</w:t>
            </w:r>
            <w:proofErr w:type="spellEnd"/>
            <w:r w:rsidRPr="0094759B">
              <w:rPr>
                <w:rFonts w:asciiTheme="minorHAnsi" w:hAnsiTheme="minorHAnsi" w:cstheme="minorHAnsi"/>
              </w:rPr>
              <w:t>/subject- is it near start of end of unit of study? Indoors/outdoors? Ability range? Any particularly relevant information).</w:t>
            </w:r>
          </w:p>
          <w:p w14:paraId="6551B7A3" w14:textId="77777777" w:rsidR="000D3D37" w:rsidRPr="0094759B" w:rsidRDefault="000D3D37" w:rsidP="00E83CDD">
            <w:pPr>
              <w:rPr>
                <w:rFonts w:asciiTheme="minorHAnsi" w:hAnsiTheme="minorHAnsi" w:cstheme="minorHAnsi"/>
              </w:rPr>
            </w:pPr>
          </w:p>
          <w:p w14:paraId="03EFE8EF" w14:textId="77777777" w:rsidR="00795D87" w:rsidRDefault="000D3D37" w:rsidP="00E83CDD">
            <w:pPr>
              <w:rPr>
                <w:rFonts w:asciiTheme="minorHAnsi" w:hAnsiTheme="minorHAnsi" w:cstheme="minorHAnsi"/>
              </w:rPr>
            </w:pPr>
            <w:r w:rsidRPr="0094759B">
              <w:rPr>
                <w:rFonts w:asciiTheme="minorHAnsi" w:hAnsiTheme="minorHAnsi" w:cstheme="minorHAnsi"/>
                <w:color w:val="FF0000"/>
              </w:rPr>
              <w:t xml:space="preserve">Subject: </w:t>
            </w:r>
            <w:r w:rsidRPr="0094759B">
              <w:rPr>
                <w:rFonts w:asciiTheme="minorHAnsi" w:hAnsiTheme="minorHAnsi" w:cstheme="minorHAnsi"/>
              </w:rPr>
              <w:t xml:space="preserve">Music </w:t>
            </w:r>
          </w:p>
          <w:p w14:paraId="0AFEDEFB" w14:textId="78EF006A" w:rsidR="000D3D37" w:rsidRPr="0094759B" w:rsidRDefault="000D3D37" w:rsidP="00E83CDD">
            <w:pPr>
              <w:rPr>
                <w:rFonts w:asciiTheme="minorHAnsi" w:hAnsiTheme="minorHAnsi" w:cstheme="minorHAnsi"/>
              </w:rPr>
            </w:pPr>
            <w:r w:rsidRPr="0094759B">
              <w:rPr>
                <w:rFonts w:asciiTheme="minorHAnsi" w:hAnsiTheme="minorHAnsi" w:cstheme="minorHAnsi"/>
                <w:color w:val="FF0000"/>
              </w:rPr>
              <w:t xml:space="preserve">Focus: </w:t>
            </w:r>
            <w:r w:rsidRPr="0094759B">
              <w:rPr>
                <w:rFonts w:asciiTheme="minorHAnsi" w:hAnsiTheme="minorHAnsi" w:cstheme="minorHAnsi"/>
              </w:rPr>
              <w:t xml:space="preserve">the origins and development of Jazz Music. Start of unit. The class contains mixed ability children. It appears to be a new class. There is some rapport between pupils and teacher but as it is a new class and beginning of term, the relationships seems new. </w:t>
            </w:r>
            <w:proofErr w:type="spellStart"/>
            <w:r w:rsidRPr="0094759B">
              <w:rPr>
                <w:rFonts w:asciiTheme="minorHAnsi" w:hAnsiTheme="minorHAnsi" w:cstheme="minorHAnsi"/>
              </w:rPr>
              <w:t>AoLE</w:t>
            </w:r>
            <w:proofErr w:type="spellEnd"/>
            <w:r w:rsidRPr="0094759B">
              <w:rPr>
                <w:rFonts w:asciiTheme="minorHAnsi" w:hAnsiTheme="minorHAnsi" w:cstheme="minorHAnsi"/>
              </w:rPr>
              <w:t xml:space="preserve"> links appear to be Performing Arts, but content additionally makes cross-</w:t>
            </w:r>
            <w:r w:rsidR="00795D87" w:rsidRPr="0094759B">
              <w:rPr>
                <w:rFonts w:asciiTheme="minorHAnsi" w:hAnsiTheme="minorHAnsi" w:cstheme="minorHAnsi"/>
              </w:rPr>
              <w:t>curricular</w:t>
            </w:r>
            <w:r w:rsidRPr="0094759B">
              <w:rPr>
                <w:rFonts w:asciiTheme="minorHAnsi" w:hAnsiTheme="minorHAnsi" w:cstheme="minorHAnsi"/>
              </w:rPr>
              <w:t xml:space="preserve"> links to Geography and History through exploration of the origins of</w:t>
            </w:r>
            <w:r w:rsidR="00795D87">
              <w:rPr>
                <w:rFonts w:asciiTheme="minorHAnsi" w:hAnsiTheme="minorHAnsi" w:cstheme="minorHAnsi"/>
              </w:rPr>
              <w:t xml:space="preserve"> </w:t>
            </w:r>
            <w:r w:rsidRPr="0094759B">
              <w:rPr>
                <w:rFonts w:asciiTheme="minorHAnsi" w:hAnsiTheme="minorHAnsi" w:cstheme="minorHAnsi"/>
              </w:rPr>
              <w:t xml:space="preserve">Jazz Music in New Orleans following the events of the Slave Trade, which touched upon various countries involved. In touching upon such content, the children were provoked to consider moral and ethical behaviour and form opinions upon it; thus, building their ability to contribute to society as ethically informed and responsible citizens. </w:t>
            </w:r>
          </w:p>
          <w:p w14:paraId="6EBCF2D6" w14:textId="77777777" w:rsidR="000D3D37" w:rsidRPr="0094759B" w:rsidRDefault="000D3D37" w:rsidP="00E83CDD">
            <w:pPr>
              <w:rPr>
                <w:rFonts w:asciiTheme="minorHAnsi" w:hAnsiTheme="minorHAnsi" w:cstheme="minorHAnsi"/>
              </w:rPr>
            </w:pPr>
          </w:p>
          <w:p w14:paraId="61BCE9A9" w14:textId="77777777" w:rsidR="000D3D37" w:rsidRPr="0094759B" w:rsidRDefault="000D3D37" w:rsidP="00E83CDD">
            <w:pPr>
              <w:rPr>
                <w:rFonts w:asciiTheme="minorHAnsi" w:hAnsiTheme="minorHAnsi" w:cstheme="minorHAnsi"/>
              </w:rPr>
            </w:pPr>
          </w:p>
        </w:tc>
      </w:tr>
      <w:tr w:rsidR="000D3D37" w:rsidRPr="0094759B" w14:paraId="18543B20" w14:textId="77777777" w:rsidTr="00E83CDD">
        <w:tc>
          <w:tcPr>
            <w:tcW w:w="8926" w:type="dxa"/>
          </w:tcPr>
          <w:p w14:paraId="31ABFA6F" w14:textId="77777777" w:rsidR="000D3D37" w:rsidRPr="0094759B" w:rsidRDefault="000D3D37" w:rsidP="00E83CDD">
            <w:pPr>
              <w:rPr>
                <w:rFonts w:asciiTheme="minorHAnsi" w:hAnsiTheme="minorHAnsi" w:cstheme="minorHAnsi"/>
                <w:b/>
                <w:bCs/>
                <w:lang w:val="en-US"/>
              </w:rPr>
            </w:pPr>
            <w:r w:rsidRPr="0094759B">
              <w:rPr>
                <w:rFonts w:asciiTheme="minorHAnsi" w:hAnsiTheme="minorHAnsi" w:cstheme="minorHAnsi"/>
                <w:b/>
                <w:bCs/>
                <w:lang w:val="en-US"/>
              </w:rPr>
              <w:t>Classroom culture</w:t>
            </w:r>
          </w:p>
          <w:p w14:paraId="2DB32FBE" w14:textId="584562E0" w:rsidR="000D3D37" w:rsidRPr="0094759B" w:rsidRDefault="000D3D37" w:rsidP="00E83CDD">
            <w:pPr>
              <w:rPr>
                <w:rFonts w:asciiTheme="minorHAnsi" w:hAnsiTheme="minorHAnsi" w:cstheme="minorHAnsi"/>
                <w:bCs/>
                <w:lang w:val="en-US"/>
              </w:rPr>
            </w:pPr>
            <w:r w:rsidRPr="0094759B">
              <w:rPr>
                <w:rFonts w:asciiTheme="minorHAnsi" w:hAnsiTheme="minorHAnsi" w:cstheme="minorHAnsi"/>
                <w:bCs/>
                <w:lang w:val="en-US"/>
              </w:rPr>
              <w:t xml:space="preserve">(What is the classroom ‘vibe.’? What do attitudes, dispositions, </w:t>
            </w:r>
            <w:r w:rsidR="00795D87" w:rsidRPr="0094759B">
              <w:rPr>
                <w:rFonts w:asciiTheme="minorHAnsi" w:hAnsiTheme="minorHAnsi" w:cstheme="minorHAnsi"/>
                <w:bCs/>
                <w:lang w:val="en-US"/>
              </w:rPr>
              <w:t>behaviors</w:t>
            </w:r>
            <w:r w:rsidRPr="0094759B">
              <w:rPr>
                <w:rFonts w:asciiTheme="minorHAnsi" w:hAnsiTheme="minorHAnsi" w:cstheme="minorHAnsi"/>
                <w:bCs/>
                <w:lang w:val="en-US"/>
              </w:rPr>
              <w:t xml:space="preserve"> towards learning seem like </w:t>
            </w:r>
            <w:proofErr w:type="gramStart"/>
            <w:r w:rsidRPr="0094759B">
              <w:rPr>
                <w:rFonts w:asciiTheme="minorHAnsi" w:hAnsiTheme="minorHAnsi" w:cstheme="minorHAnsi"/>
                <w:bCs/>
                <w:lang w:val="en-US"/>
              </w:rPr>
              <w:t>at this point in time</w:t>
            </w:r>
            <w:proofErr w:type="gramEnd"/>
            <w:r w:rsidRPr="0094759B">
              <w:rPr>
                <w:rFonts w:asciiTheme="minorHAnsi" w:hAnsiTheme="minorHAnsi" w:cstheme="minorHAnsi"/>
                <w:bCs/>
                <w:lang w:val="en-US"/>
              </w:rPr>
              <w:t>?)</w:t>
            </w:r>
          </w:p>
          <w:p w14:paraId="4E3B676F" w14:textId="77777777" w:rsidR="000D3D37" w:rsidRPr="0094759B" w:rsidRDefault="000D3D37" w:rsidP="00E83CDD">
            <w:pPr>
              <w:rPr>
                <w:rFonts w:asciiTheme="minorHAnsi" w:hAnsiTheme="minorHAnsi" w:cstheme="minorHAnsi"/>
                <w:lang w:val="en-US"/>
              </w:rPr>
            </w:pPr>
          </w:p>
          <w:p w14:paraId="57FBFE3D" w14:textId="77777777" w:rsidR="000D3D37" w:rsidRPr="0094759B" w:rsidRDefault="000D3D37" w:rsidP="00E83CDD">
            <w:pPr>
              <w:rPr>
                <w:rFonts w:asciiTheme="minorHAnsi" w:hAnsiTheme="minorHAnsi" w:cstheme="minorHAnsi"/>
                <w:lang w:val="en-US"/>
              </w:rPr>
            </w:pPr>
            <w:r w:rsidRPr="0094759B">
              <w:rPr>
                <w:rFonts w:asciiTheme="minorHAnsi" w:hAnsiTheme="minorHAnsi" w:cstheme="minorHAnsi"/>
                <w:lang w:val="en-US"/>
              </w:rPr>
              <w:t xml:space="preserve">Initially, class are respectful and obedient. As the teacher takes register they quietly wait, sat in their predetermined seat. An obvious respect and atmosphere of contentment resides amongst the class pupils. There is a calm environment and a positive disposition towards learning. </w:t>
            </w:r>
          </w:p>
          <w:p w14:paraId="79556018" w14:textId="77777777" w:rsidR="000D3D37" w:rsidRPr="0094759B" w:rsidRDefault="000D3D37" w:rsidP="00E83CDD">
            <w:pPr>
              <w:rPr>
                <w:rFonts w:asciiTheme="minorHAnsi" w:hAnsiTheme="minorHAnsi" w:cstheme="minorHAnsi"/>
                <w:lang w:val="en-US"/>
              </w:rPr>
            </w:pPr>
          </w:p>
          <w:p w14:paraId="5B54752C" w14:textId="77777777" w:rsidR="000D3D37" w:rsidRPr="0094759B" w:rsidRDefault="000D3D37" w:rsidP="00E83CDD">
            <w:pPr>
              <w:rPr>
                <w:rFonts w:asciiTheme="minorHAnsi" w:hAnsiTheme="minorHAnsi" w:cstheme="minorHAnsi"/>
                <w:lang w:val="en-US"/>
              </w:rPr>
            </w:pPr>
          </w:p>
          <w:p w14:paraId="52200DF2" w14:textId="77777777" w:rsidR="000D3D37" w:rsidRPr="0094759B" w:rsidRDefault="000D3D37" w:rsidP="00E83CDD">
            <w:pPr>
              <w:rPr>
                <w:rFonts w:asciiTheme="minorHAnsi" w:hAnsiTheme="minorHAnsi" w:cstheme="minorHAnsi"/>
                <w:lang w:val="en-US"/>
              </w:rPr>
            </w:pPr>
          </w:p>
          <w:p w14:paraId="32C3EB82" w14:textId="77777777" w:rsidR="000D3D37" w:rsidRPr="0094759B" w:rsidRDefault="000D3D37" w:rsidP="00E83CDD">
            <w:pPr>
              <w:ind w:left="720"/>
              <w:rPr>
                <w:rFonts w:asciiTheme="minorHAnsi" w:hAnsiTheme="minorHAnsi" w:cstheme="minorHAnsi"/>
              </w:rPr>
            </w:pPr>
          </w:p>
          <w:p w14:paraId="212EB7F7" w14:textId="77777777" w:rsidR="000D3D37" w:rsidRPr="0094759B" w:rsidRDefault="000D3D37" w:rsidP="00E83CDD">
            <w:pPr>
              <w:ind w:left="720"/>
              <w:rPr>
                <w:rFonts w:asciiTheme="minorHAnsi" w:hAnsiTheme="minorHAnsi" w:cstheme="minorHAnsi"/>
              </w:rPr>
            </w:pPr>
          </w:p>
        </w:tc>
      </w:tr>
      <w:tr w:rsidR="000D3D37" w:rsidRPr="0094759B" w14:paraId="7E7C0546" w14:textId="77777777" w:rsidTr="00E83CDD">
        <w:tc>
          <w:tcPr>
            <w:tcW w:w="8926" w:type="dxa"/>
          </w:tcPr>
          <w:p w14:paraId="726CFD89" w14:textId="77777777" w:rsidR="000D3D37" w:rsidRPr="0094759B" w:rsidRDefault="000D3D37" w:rsidP="00E83CDD">
            <w:pPr>
              <w:rPr>
                <w:rFonts w:asciiTheme="minorHAnsi" w:hAnsiTheme="minorHAnsi" w:cstheme="minorHAnsi"/>
                <w:b/>
              </w:rPr>
            </w:pPr>
            <w:r w:rsidRPr="0094759B">
              <w:rPr>
                <w:rFonts w:asciiTheme="minorHAnsi" w:hAnsiTheme="minorHAnsi" w:cstheme="minorHAnsi"/>
                <w:b/>
              </w:rPr>
              <w:t>Objectives</w:t>
            </w:r>
          </w:p>
          <w:p w14:paraId="5A47527A" w14:textId="77777777" w:rsidR="000D3D37" w:rsidRPr="0094759B" w:rsidRDefault="000D3D37" w:rsidP="00E83CDD">
            <w:pPr>
              <w:rPr>
                <w:rFonts w:asciiTheme="minorHAnsi" w:hAnsiTheme="minorHAnsi" w:cstheme="minorHAnsi"/>
              </w:rPr>
            </w:pPr>
            <w:r w:rsidRPr="0094759B">
              <w:rPr>
                <w:rFonts w:asciiTheme="minorHAnsi" w:hAnsiTheme="minorHAnsi" w:cstheme="minorHAnsi"/>
              </w:rPr>
              <w:t>(What happens in the environment that communicates the purpose of the experiences?  What can be observed regarding the way lesson activities relate to these purposes?</w:t>
            </w:r>
          </w:p>
          <w:p w14:paraId="7D33E6C3" w14:textId="77777777" w:rsidR="000D3D37" w:rsidRPr="0094759B" w:rsidRDefault="000D3D37" w:rsidP="00E83CDD">
            <w:pPr>
              <w:rPr>
                <w:rFonts w:asciiTheme="minorHAnsi" w:hAnsiTheme="minorHAnsi" w:cstheme="minorHAnsi"/>
              </w:rPr>
            </w:pPr>
          </w:p>
          <w:p w14:paraId="4B28BBE1" w14:textId="34940D34" w:rsidR="000D3D37" w:rsidRPr="0094759B" w:rsidRDefault="000D3D37" w:rsidP="00E83CDD">
            <w:pPr>
              <w:rPr>
                <w:rFonts w:asciiTheme="minorHAnsi" w:hAnsiTheme="minorHAnsi" w:cstheme="minorHAnsi"/>
              </w:rPr>
            </w:pPr>
            <w:r w:rsidRPr="0094759B">
              <w:rPr>
                <w:rFonts w:asciiTheme="minorHAnsi" w:hAnsiTheme="minorHAnsi" w:cstheme="minorHAnsi"/>
              </w:rPr>
              <w:t xml:space="preserve">The </w:t>
            </w:r>
            <w:r w:rsidR="00795D87" w:rsidRPr="0094759B">
              <w:rPr>
                <w:rFonts w:asciiTheme="minorHAnsi" w:hAnsiTheme="minorHAnsi" w:cstheme="minorHAnsi"/>
              </w:rPr>
              <w:t>initial</w:t>
            </w:r>
            <w:r w:rsidRPr="0094759B">
              <w:rPr>
                <w:rFonts w:asciiTheme="minorHAnsi" w:hAnsiTheme="minorHAnsi" w:cstheme="minorHAnsi"/>
              </w:rPr>
              <w:t xml:space="preserve"> task involves recapping the activities from last lesson. This builds upon previous knowledge. Through asking open ended questions, the teacher guides the pupils to summarise their gained knowledge from the previous lesson using a no hands up policy. The teacher then links the previous lesson to this lesson’s learning objectives, which were to develop an understanding of the origins of Jazz music and how it has developed into contemporary Jazz. </w:t>
            </w:r>
          </w:p>
          <w:p w14:paraId="74BC7616" w14:textId="77777777" w:rsidR="000D3D37" w:rsidRPr="0094759B" w:rsidRDefault="000D3D37" w:rsidP="00E83CDD">
            <w:pPr>
              <w:rPr>
                <w:rFonts w:asciiTheme="minorHAnsi" w:hAnsiTheme="minorHAnsi" w:cstheme="minorHAnsi"/>
              </w:rPr>
            </w:pPr>
          </w:p>
          <w:p w14:paraId="7D0B118A" w14:textId="77777777" w:rsidR="000D3D37" w:rsidRPr="0094759B" w:rsidRDefault="000D3D37" w:rsidP="00E83CDD">
            <w:pPr>
              <w:rPr>
                <w:rFonts w:asciiTheme="minorHAnsi" w:hAnsiTheme="minorHAnsi" w:cstheme="minorHAnsi"/>
              </w:rPr>
            </w:pPr>
          </w:p>
          <w:p w14:paraId="2CACDC89" w14:textId="77777777" w:rsidR="000D3D37" w:rsidRPr="0094759B" w:rsidRDefault="000D3D37" w:rsidP="00E83CDD">
            <w:pPr>
              <w:rPr>
                <w:rFonts w:asciiTheme="minorHAnsi" w:hAnsiTheme="minorHAnsi" w:cstheme="minorHAnsi"/>
              </w:rPr>
            </w:pPr>
          </w:p>
          <w:p w14:paraId="7E9541EB" w14:textId="77777777" w:rsidR="000D3D37" w:rsidRPr="0094759B" w:rsidRDefault="000D3D37" w:rsidP="00E83CDD">
            <w:pPr>
              <w:rPr>
                <w:rFonts w:asciiTheme="minorHAnsi" w:hAnsiTheme="minorHAnsi" w:cstheme="minorHAnsi"/>
              </w:rPr>
            </w:pPr>
          </w:p>
          <w:p w14:paraId="3F0EBF85" w14:textId="77777777" w:rsidR="000D3D37" w:rsidRPr="0094759B" w:rsidRDefault="000D3D37" w:rsidP="00E83CDD">
            <w:pPr>
              <w:rPr>
                <w:rFonts w:asciiTheme="minorHAnsi" w:hAnsiTheme="minorHAnsi" w:cstheme="minorHAnsi"/>
              </w:rPr>
            </w:pPr>
          </w:p>
          <w:p w14:paraId="33D62191" w14:textId="77777777" w:rsidR="000D3D37" w:rsidRPr="0094759B" w:rsidRDefault="000D3D37" w:rsidP="00E83CDD">
            <w:pPr>
              <w:rPr>
                <w:rFonts w:asciiTheme="minorHAnsi" w:hAnsiTheme="minorHAnsi" w:cstheme="minorHAnsi"/>
              </w:rPr>
            </w:pPr>
          </w:p>
          <w:p w14:paraId="38D27FC2" w14:textId="77777777" w:rsidR="000D3D37" w:rsidRPr="0094759B" w:rsidRDefault="000D3D37" w:rsidP="00E83CDD">
            <w:pPr>
              <w:rPr>
                <w:rFonts w:asciiTheme="minorHAnsi" w:hAnsiTheme="minorHAnsi" w:cstheme="minorHAnsi"/>
              </w:rPr>
            </w:pPr>
          </w:p>
        </w:tc>
      </w:tr>
      <w:tr w:rsidR="000D3D37" w:rsidRPr="0094759B" w14:paraId="7241B7B4" w14:textId="77777777" w:rsidTr="00E83CDD">
        <w:tc>
          <w:tcPr>
            <w:tcW w:w="8926" w:type="dxa"/>
          </w:tcPr>
          <w:p w14:paraId="76E3396D" w14:textId="77777777" w:rsidR="000D3D37" w:rsidRPr="0094759B" w:rsidRDefault="000D3D37" w:rsidP="00E83CDD">
            <w:pPr>
              <w:rPr>
                <w:rFonts w:asciiTheme="minorHAnsi" w:hAnsiTheme="minorHAnsi" w:cstheme="minorHAnsi"/>
                <w:b/>
              </w:rPr>
            </w:pPr>
            <w:r w:rsidRPr="0094759B">
              <w:rPr>
                <w:rFonts w:asciiTheme="minorHAnsi" w:hAnsiTheme="minorHAnsi" w:cstheme="minorHAnsi"/>
                <w:b/>
              </w:rPr>
              <w:lastRenderedPageBreak/>
              <w:t>Direction</w:t>
            </w:r>
          </w:p>
          <w:p w14:paraId="061EF320" w14:textId="77777777" w:rsidR="000D3D37" w:rsidRPr="0094759B" w:rsidRDefault="000D3D37" w:rsidP="00E83CDD">
            <w:pPr>
              <w:rPr>
                <w:rFonts w:asciiTheme="minorHAnsi" w:hAnsiTheme="minorHAnsi" w:cstheme="minorHAnsi"/>
              </w:rPr>
            </w:pPr>
            <w:r w:rsidRPr="0094759B">
              <w:rPr>
                <w:rFonts w:asciiTheme="minorHAnsi" w:hAnsiTheme="minorHAnsi" w:cstheme="minorHAnsi"/>
              </w:rPr>
              <w:t xml:space="preserve">(What can be observed that helps learners understand what they are engaging in?  What in the environment helps them understand how to achieve well)? </w:t>
            </w:r>
          </w:p>
          <w:p w14:paraId="6C61D516" w14:textId="77777777" w:rsidR="000D3D37" w:rsidRPr="0094759B" w:rsidRDefault="000D3D37" w:rsidP="00E83CDD">
            <w:pPr>
              <w:rPr>
                <w:rFonts w:asciiTheme="minorHAnsi" w:hAnsiTheme="minorHAnsi" w:cstheme="minorHAnsi"/>
              </w:rPr>
            </w:pPr>
          </w:p>
          <w:p w14:paraId="00388B42" w14:textId="77777777" w:rsidR="000D3D37" w:rsidRPr="0094759B" w:rsidRDefault="000D3D37" w:rsidP="00E83CDD">
            <w:pPr>
              <w:rPr>
                <w:rFonts w:asciiTheme="minorHAnsi" w:hAnsiTheme="minorHAnsi" w:cstheme="minorHAnsi"/>
              </w:rPr>
            </w:pPr>
            <w:r w:rsidRPr="0094759B">
              <w:rPr>
                <w:rFonts w:asciiTheme="minorHAnsi" w:hAnsiTheme="minorHAnsi" w:cstheme="minorHAnsi"/>
              </w:rPr>
              <w:t xml:space="preserve">Immediate positive reinforcement from the teacher encourages critical thinking, for example regarding the histories of the slave trade and ethical and moral judgements. A behaviourist approach was taken - repetition and reward was an evident pedagogical technique used by the teacher. Questions were continually asked prior to new information being delivered, therefore building upon the prior knowledge of students. As constructive formative feedback was given in an informal setting, the environment for further cognitive load was created. </w:t>
            </w:r>
          </w:p>
          <w:p w14:paraId="14430393" w14:textId="77777777" w:rsidR="000D3D37" w:rsidRPr="0094759B" w:rsidRDefault="000D3D37" w:rsidP="00E83CDD">
            <w:pPr>
              <w:rPr>
                <w:rFonts w:asciiTheme="minorHAnsi" w:hAnsiTheme="minorHAnsi" w:cstheme="minorHAnsi"/>
              </w:rPr>
            </w:pPr>
          </w:p>
          <w:p w14:paraId="69ECD267" w14:textId="77777777" w:rsidR="000D3D37" w:rsidRPr="0094759B" w:rsidRDefault="000D3D37" w:rsidP="00E83CDD">
            <w:pPr>
              <w:rPr>
                <w:rFonts w:asciiTheme="minorHAnsi" w:hAnsiTheme="minorHAnsi" w:cstheme="minorHAnsi"/>
              </w:rPr>
            </w:pPr>
          </w:p>
          <w:p w14:paraId="3D50A3DF" w14:textId="77777777" w:rsidR="000D3D37" w:rsidRPr="0094759B" w:rsidRDefault="000D3D37" w:rsidP="00E83CDD">
            <w:pPr>
              <w:rPr>
                <w:rFonts w:asciiTheme="minorHAnsi" w:hAnsiTheme="minorHAnsi" w:cstheme="minorHAnsi"/>
              </w:rPr>
            </w:pPr>
          </w:p>
          <w:p w14:paraId="59AB87FD" w14:textId="77777777" w:rsidR="000D3D37" w:rsidRPr="0094759B" w:rsidRDefault="000D3D37" w:rsidP="00E83CDD">
            <w:pPr>
              <w:rPr>
                <w:rFonts w:asciiTheme="minorHAnsi" w:hAnsiTheme="minorHAnsi" w:cstheme="minorHAnsi"/>
              </w:rPr>
            </w:pPr>
          </w:p>
          <w:p w14:paraId="248CD6EB" w14:textId="77777777" w:rsidR="000D3D37" w:rsidRPr="0094759B" w:rsidRDefault="000D3D37" w:rsidP="00E83CDD">
            <w:pPr>
              <w:rPr>
                <w:rFonts w:asciiTheme="minorHAnsi" w:hAnsiTheme="minorHAnsi" w:cstheme="minorHAnsi"/>
              </w:rPr>
            </w:pPr>
          </w:p>
          <w:p w14:paraId="4A1DBF53" w14:textId="77777777" w:rsidR="000D3D37" w:rsidRPr="0094759B" w:rsidRDefault="000D3D37" w:rsidP="00E83CDD">
            <w:pPr>
              <w:rPr>
                <w:rFonts w:asciiTheme="minorHAnsi" w:hAnsiTheme="minorHAnsi" w:cstheme="minorHAnsi"/>
              </w:rPr>
            </w:pPr>
          </w:p>
        </w:tc>
      </w:tr>
      <w:tr w:rsidR="000D3D37" w:rsidRPr="0094759B" w14:paraId="3095FD69" w14:textId="77777777" w:rsidTr="00E83CDD">
        <w:tc>
          <w:tcPr>
            <w:tcW w:w="8926" w:type="dxa"/>
          </w:tcPr>
          <w:p w14:paraId="5E316B73" w14:textId="77777777" w:rsidR="000D3D37" w:rsidRPr="0094759B" w:rsidRDefault="000D3D37" w:rsidP="00E83CDD">
            <w:pPr>
              <w:rPr>
                <w:rFonts w:asciiTheme="minorHAnsi" w:hAnsiTheme="minorHAnsi" w:cstheme="minorHAnsi"/>
                <w:b/>
              </w:rPr>
            </w:pPr>
            <w:r w:rsidRPr="0094759B">
              <w:rPr>
                <w:rFonts w:asciiTheme="minorHAnsi" w:hAnsiTheme="minorHAnsi" w:cstheme="minorHAnsi"/>
                <w:b/>
              </w:rPr>
              <w:t>Access and challenge</w:t>
            </w:r>
          </w:p>
          <w:p w14:paraId="28F40CBF" w14:textId="77777777" w:rsidR="000D3D37" w:rsidRPr="0094759B" w:rsidRDefault="000D3D37" w:rsidP="00E83CDD">
            <w:pPr>
              <w:rPr>
                <w:rFonts w:asciiTheme="minorHAnsi" w:hAnsiTheme="minorHAnsi" w:cstheme="minorHAnsi"/>
              </w:rPr>
            </w:pPr>
            <w:r w:rsidRPr="0094759B">
              <w:rPr>
                <w:rFonts w:asciiTheme="minorHAnsi" w:hAnsiTheme="minorHAnsi" w:cstheme="minorHAnsi"/>
              </w:rPr>
              <w:t xml:space="preserve"> (What can be observed in the environment that enables engagement of learners? What can be observed regarding levels of challenge?</w:t>
            </w:r>
          </w:p>
          <w:p w14:paraId="3599B96E" w14:textId="77777777" w:rsidR="000D3D37" w:rsidRPr="0094759B" w:rsidRDefault="000D3D37" w:rsidP="00E83CDD">
            <w:pPr>
              <w:rPr>
                <w:rFonts w:asciiTheme="minorHAnsi" w:hAnsiTheme="minorHAnsi" w:cstheme="minorHAnsi"/>
              </w:rPr>
            </w:pPr>
          </w:p>
          <w:p w14:paraId="656B73B8" w14:textId="64871B0B" w:rsidR="000D3D37" w:rsidRPr="0094759B" w:rsidRDefault="000D3D37" w:rsidP="00E83CDD">
            <w:pPr>
              <w:rPr>
                <w:rFonts w:asciiTheme="minorHAnsi" w:hAnsiTheme="minorHAnsi" w:cstheme="minorHAnsi"/>
              </w:rPr>
            </w:pPr>
            <w:r w:rsidRPr="0094759B">
              <w:rPr>
                <w:rFonts w:asciiTheme="minorHAnsi" w:hAnsiTheme="minorHAnsi" w:cstheme="minorHAnsi"/>
              </w:rPr>
              <w:t xml:space="preserve">All children were engaged in collaborative class discussion. Due to the no hands up policy, all students were able to speak freely. Despite this, each pupil spoke in turn under the guidance of the teacher, who sometimes called upon a specific pupil to answer a question she posed by directly asking it to the child in question. Therefore, all children were challenged equally. Those who needed extra support were afforded extra thinking time after being asked a question, in addition to visual prompts from Miss. For example, after asking what other forms of music had developed as a result of Jazz influence, the teacher made reference to imagery involving Jazz music as a tree trunk, and all descending music was depicted as the tree branches – this </w:t>
            </w:r>
            <w:r w:rsidR="00E65B6A" w:rsidRPr="0094759B">
              <w:rPr>
                <w:rFonts w:asciiTheme="minorHAnsi" w:hAnsiTheme="minorHAnsi" w:cstheme="minorHAnsi"/>
              </w:rPr>
              <w:t>triggered</w:t>
            </w:r>
            <w:r w:rsidRPr="0094759B">
              <w:rPr>
                <w:rFonts w:asciiTheme="minorHAnsi" w:hAnsiTheme="minorHAnsi" w:cstheme="minorHAnsi"/>
              </w:rPr>
              <w:t xml:space="preserve"> the pupils memory who were then able to recall other forms of music that developed as a result. </w:t>
            </w:r>
          </w:p>
          <w:p w14:paraId="664353FA" w14:textId="77777777" w:rsidR="000D3D37" w:rsidRPr="0094759B" w:rsidRDefault="000D3D37" w:rsidP="00E83CDD">
            <w:pPr>
              <w:rPr>
                <w:rFonts w:asciiTheme="minorHAnsi" w:hAnsiTheme="minorHAnsi" w:cstheme="minorHAnsi"/>
              </w:rPr>
            </w:pPr>
          </w:p>
          <w:p w14:paraId="3FF97A82" w14:textId="77777777" w:rsidR="000D3D37" w:rsidRPr="0094759B" w:rsidRDefault="000D3D37" w:rsidP="00E83CDD">
            <w:pPr>
              <w:rPr>
                <w:rFonts w:asciiTheme="minorHAnsi" w:hAnsiTheme="minorHAnsi" w:cstheme="minorHAnsi"/>
              </w:rPr>
            </w:pPr>
          </w:p>
          <w:p w14:paraId="60DD9B26" w14:textId="77777777" w:rsidR="000D3D37" w:rsidRPr="0094759B" w:rsidRDefault="000D3D37" w:rsidP="00E83CDD">
            <w:pPr>
              <w:rPr>
                <w:rFonts w:asciiTheme="minorHAnsi" w:hAnsiTheme="minorHAnsi" w:cstheme="minorHAnsi"/>
              </w:rPr>
            </w:pPr>
          </w:p>
        </w:tc>
      </w:tr>
      <w:tr w:rsidR="000D3D37" w:rsidRPr="0094759B" w14:paraId="7D55ABD4" w14:textId="77777777" w:rsidTr="00E83CDD">
        <w:tc>
          <w:tcPr>
            <w:tcW w:w="8926" w:type="dxa"/>
          </w:tcPr>
          <w:p w14:paraId="0527819C" w14:textId="77777777" w:rsidR="000D3D37" w:rsidRPr="0094759B" w:rsidRDefault="000D3D37" w:rsidP="00E83CDD">
            <w:pPr>
              <w:rPr>
                <w:rFonts w:asciiTheme="minorHAnsi" w:hAnsiTheme="minorHAnsi" w:cstheme="minorHAnsi"/>
                <w:b/>
              </w:rPr>
            </w:pPr>
            <w:r w:rsidRPr="0094759B">
              <w:rPr>
                <w:rFonts w:asciiTheme="minorHAnsi" w:hAnsiTheme="minorHAnsi" w:cstheme="minorHAnsi"/>
                <w:b/>
              </w:rPr>
              <w:t>Assessment</w:t>
            </w:r>
          </w:p>
          <w:p w14:paraId="57A3F6B1" w14:textId="77777777" w:rsidR="000D3D37" w:rsidRPr="0094759B" w:rsidRDefault="000D3D37" w:rsidP="00E83CDD">
            <w:pPr>
              <w:rPr>
                <w:rFonts w:asciiTheme="minorHAnsi" w:hAnsiTheme="minorHAnsi" w:cstheme="minorHAnsi"/>
              </w:rPr>
            </w:pPr>
            <w:r w:rsidRPr="0094759B">
              <w:rPr>
                <w:rFonts w:asciiTheme="minorHAnsi" w:hAnsiTheme="minorHAnsi" w:cstheme="minorHAnsi"/>
              </w:rPr>
              <w:t>(Can anything be observed about how student’s existing knowledge is used?  Can anything be observed regarding the development of knowledge during or after the experience)?</w:t>
            </w:r>
          </w:p>
          <w:p w14:paraId="483BC6E8" w14:textId="77777777" w:rsidR="000D3D37" w:rsidRPr="0094759B" w:rsidRDefault="000D3D37" w:rsidP="00E83CDD">
            <w:pPr>
              <w:rPr>
                <w:rFonts w:asciiTheme="minorHAnsi" w:hAnsiTheme="minorHAnsi" w:cstheme="minorHAnsi"/>
              </w:rPr>
            </w:pPr>
          </w:p>
          <w:p w14:paraId="384A8D9F" w14:textId="209B0FB5" w:rsidR="000D3D37" w:rsidRPr="0094759B" w:rsidRDefault="000D3D37" w:rsidP="00E83CDD">
            <w:pPr>
              <w:rPr>
                <w:rFonts w:asciiTheme="minorHAnsi" w:hAnsiTheme="minorHAnsi" w:cstheme="minorHAnsi"/>
              </w:rPr>
            </w:pPr>
            <w:r w:rsidRPr="0094759B">
              <w:rPr>
                <w:rFonts w:asciiTheme="minorHAnsi" w:hAnsiTheme="minorHAnsi" w:cstheme="minorHAnsi"/>
              </w:rPr>
              <w:t xml:space="preserve">The recap at the beginning of the session provides an </w:t>
            </w:r>
            <w:r w:rsidR="00E65B6A" w:rsidRPr="0094759B">
              <w:rPr>
                <w:rFonts w:asciiTheme="minorHAnsi" w:hAnsiTheme="minorHAnsi" w:cstheme="minorHAnsi"/>
              </w:rPr>
              <w:t>opportunity</w:t>
            </w:r>
            <w:r w:rsidRPr="0094759B">
              <w:rPr>
                <w:rFonts w:asciiTheme="minorHAnsi" w:hAnsiTheme="minorHAnsi" w:cstheme="minorHAnsi"/>
              </w:rPr>
              <w:t xml:space="preserve"> for memory recall from the last lesson and gages previous understanding and knowledge. Throughout, the teacher asks questions regarding the history of Jazz and the culture during this </w:t>
            </w:r>
            <w:r w:rsidR="00E65B6A" w:rsidRPr="0094759B">
              <w:rPr>
                <w:rFonts w:asciiTheme="minorHAnsi" w:hAnsiTheme="minorHAnsi" w:cstheme="minorHAnsi"/>
              </w:rPr>
              <w:t>time. After</w:t>
            </w:r>
            <w:r w:rsidRPr="0094759B">
              <w:rPr>
                <w:rFonts w:asciiTheme="minorHAnsi" w:hAnsiTheme="minorHAnsi" w:cstheme="minorHAnsi"/>
              </w:rPr>
              <w:t xml:space="preserve"> asking questions, the teacher clarifies the answers in order to ensure wider </w:t>
            </w:r>
            <w:r w:rsidR="00E65B6A" w:rsidRPr="0094759B">
              <w:rPr>
                <w:rFonts w:asciiTheme="minorHAnsi" w:hAnsiTheme="minorHAnsi" w:cstheme="minorHAnsi"/>
              </w:rPr>
              <w:t>understanding. This</w:t>
            </w:r>
            <w:r w:rsidRPr="0094759B">
              <w:rPr>
                <w:rFonts w:asciiTheme="minorHAnsi" w:hAnsiTheme="minorHAnsi" w:cstheme="minorHAnsi"/>
              </w:rPr>
              <w:t xml:space="preserve"> often generates passionate discussion amongst the class, showing high levels of engagement and interest in the topics. </w:t>
            </w:r>
          </w:p>
          <w:p w14:paraId="1F27D059" w14:textId="77777777" w:rsidR="000D3D37" w:rsidRPr="0094759B" w:rsidRDefault="000D3D37" w:rsidP="00E83CDD">
            <w:pPr>
              <w:rPr>
                <w:rFonts w:asciiTheme="minorHAnsi" w:hAnsiTheme="minorHAnsi" w:cstheme="minorHAnsi"/>
              </w:rPr>
            </w:pPr>
          </w:p>
          <w:p w14:paraId="5570BA07" w14:textId="77777777" w:rsidR="000D3D37" w:rsidRPr="0094759B" w:rsidRDefault="000D3D37" w:rsidP="00E83CDD">
            <w:pPr>
              <w:rPr>
                <w:rFonts w:asciiTheme="minorHAnsi" w:hAnsiTheme="minorHAnsi" w:cstheme="minorHAnsi"/>
              </w:rPr>
            </w:pPr>
          </w:p>
          <w:p w14:paraId="609D7442" w14:textId="77777777" w:rsidR="000D3D37" w:rsidRPr="0094759B" w:rsidRDefault="000D3D37" w:rsidP="00E83CDD">
            <w:pPr>
              <w:rPr>
                <w:rFonts w:asciiTheme="minorHAnsi" w:hAnsiTheme="minorHAnsi" w:cstheme="minorHAnsi"/>
                <w:b/>
              </w:rPr>
            </w:pPr>
          </w:p>
          <w:p w14:paraId="13820064" w14:textId="77777777" w:rsidR="000D3D37" w:rsidRPr="0094759B" w:rsidRDefault="000D3D37" w:rsidP="00E83CDD">
            <w:pPr>
              <w:rPr>
                <w:rFonts w:asciiTheme="minorHAnsi" w:hAnsiTheme="minorHAnsi" w:cstheme="minorHAnsi"/>
              </w:rPr>
            </w:pPr>
          </w:p>
        </w:tc>
      </w:tr>
      <w:tr w:rsidR="000D3D37" w:rsidRPr="0094759B" w14:paraId="09655C78" w14:textId="77777777" w:rsidTr="00E83CDD">
        <w:tc>
          <w:tcPr>
            <w:tcW w:w="8926" w:type="dxa"/>
          </w:tcPr>
          <w:p w14:paraId="5AADEA5C" w14:textId="77777777" w:rsidR="000D3D37" w:rsidRPr="0094759B" w:rsidRDefault="000D3D37" w:rsidP="00E83CDD">
            <w:pPr>
              <w:rPr>
                <w:rFonts w:asciiTheme="minorHAnsi" w:hAnsiTheme="minorHAnsi" w:cstheme="minorHAnsi"/>
                <w:b/>
              </w:rPr>
            </w:pPr>
            <w:r w:rsidRPr="0094759B">
              <w:rPr>
                <w:rFonts w:asciiTheme="minorHAnsi" w:hAnsiTheme="minorHAnsi" w:cstheme="minorHAnsi"/>
                <w:b/>
              </w:rPr>
              <w:t>Specifics / Critical Incidents</w:t>
            </w:r>
          </w:p>
          <w:p w14:paraId="5D04BF7C" w14:textId="77777777" w:rsidR="000D3D37" w:rsidRPr="0094759B" w:rsidRDefault="000D3D37" w:rsidP="00E83CDD">
            <w:pPr>
              <w:rPr>
                <w:rFonts w:asciiTheme="minorHAnsi" w:hAnsiTheme="minorHAnsi" w:cstheme="minorHAnsi"/>
              </w:rPr>
            </w:pPr>
            <w:r w:rsidRPr="0094759B">
              <w:rPr>
                <w:rFonts w:asciiTheme="minorHAnsi" w:hAnsiTheme="minorHAnsi" w:cstheme="minorHAnsi"/>
              </w:rPr>
              <w:lastRenderedPageBreak/>
              <w:t xml:space="preserve"> (Are there moments which cause you to consider aspects of practice when you come across them in future teaching)?</w:t>
            </w:r>
          </w:p>
          <w:p w14:paraId="1A32DFC0" w14:textId="77777777" w:rsidR="000D3D37" w:rsidRPr="0094759B" w:rsidRDefault="000D3D37" w:rsidP="00E83CDD">
            <w:pPr>
              <w:rPr>
                <w:rFonts w:asciiTheme="minorHAnsi" w:hAnsiTheme="minorHAnsi" w:cstheme="minorHAnsi"/>
              </w:rPr>
            </w:pPr>
          </w:p>
          <w:p w14:paraId="2CBE8B37" w14:textId="77777777" w:rsidR="000D3D37" w:rsidRPr="0094759B" w:rsidRDefault="000D3D37" w:rsidP="00E83CDD">
            <w:pPr>
              <w:rPr>
                <w:rFonts w:asciiTheme="minorHAnsi" w:hAnsiTheme="minorHAnsi" w:cstheme="minorHAnsi"/>
              </w:rPr>
            </w:pPr>
          </w:p>
          <w:p w14:paraId="24EF74E1" w14:textId="50F0DDD7" w:rsidR="000D3D37" w:rsidRPr="0094759B" w:rsidRDefault="000D3D37" w:rsidP="00E83CDD">
            <w:pPr>
              <w:rPr>
                <w:rFonts w:asciiTheme="minorHAnsi" w:hAnsiTheme="minorHAnsi" w:cstheme="minorHAnsi"/>
              </w:rPr>
            </w:pPr>
            <w:r w:rsidRPr="0094759B">
              <w:rPr>
                <w:rFonts w:asciiTheme="minorHAnsi" w:hAnsiTheme="minorHAnsi" w:cstheme="minorHAnsi"/>
              </w:rPr>
              <w:t>The use of recapping and memory recall as a form of formative asses</w:t>
            </w:r>
            <w:r w:rsidR="00E65B6A">
              <w:rPr>
                <w:rFonts w:asciiTheme="minorHAnsi" w:hAnsiTheme="minorHAnsi" w:cstheme="minorHAnsi"/>
              </w:rPr>
              <w:t>s</w:t>
            </w:r>
            <w:r w:rsidRPr="0094759B">
              <w:rPr>
                <w:rFonts w:asciiTheme="minorHAnsi" w:hAnsiTheme="minorHAnsi" w:cstheme="minorHAnsi"/>
              </w:rPr>
              <w:t>ment in order to inform lesson planning was evidently a successful practice. Throughout the recap, students showed engagement and knowledge. Following this, the teacher was able to challenge the pu</w:t>
            </w:r>
            <w:r w:rsidR="00E65B6A">
              <w:rPr>
                <w:rFonts w:asciiTheme="minorHAnsi" w:hAnsiTheme="minorHAnsi" w:cstheme="minorHAnsi"/>
              </w:rPr>
              <w:t>p</w:t>
            </w:r>
            <w:r w:rsidRPr="0094759B">
              <w:rPr>
                <w:rFonts w:asciiTheme="minorHAnsi" w:hAnsiTheme="minorHAnsi" w:cstheme="minorHAnsi"/>
              </w:rPr>
              <w:t>ils according to their ab</w:t>
            </w:r>
            <w:r w:rsidR="00E65B6A">
              <w:rPr>
                <w:rFonts w:asciiTheme="minorHAnsi" w:hAnsiTheme="minorHAnsi" w:cstheme="minorHAnsi"/>
              </w:rPr>
              <w:t>ilit</w:t>
            </w:r>
            <w:r w:rsidRPr="0094759B">
              <w:rPr>
                <w:rFonts w:asciiTheme="minorHAnsi" w:hAnsiTheme="minorHAnsi" w:cstheme="minorHAnsi"/>
              </w:rPr>
              <w:t>y and thus</w:t>
            </w:r>
            <w:r w:rsidR="00E65B6A">
              <w:rPr>
                <w:rFonts w:asciiTheme="minorHAnsi" w:hAnsiTheme="minorHAnsi" w:cstheme="minorHAnsi"/>
              </w:rPr>
              <w:t>,</w:t>
            </w:r>
            <w:r w:rsidRPr="0094759B">
              <w:rPr>
                <w:rFonts w:asciiTheme="minorHAnsi" w:hAnsiTheme="minorHAnsi" w:cstheme="minorHAnsi"/>
              </w:rPr>
              <w:t xml:space="preserve"> ensuring the questions contained the appropriate level of challenge for each student. </w:t>
            </w:r>
          </w:p>
          <w:p w14:paraId="1163A28C" w14:textId="77777777" w:rsidR="000D3D37" w:rsidRPr="0094759B" w:rsidRDefault="000D3D37" w:rsidP="00E83CDD">
            <w:pPr>
              <w:rPr>
                <w:rFonts w:asciiTheme="minorHAnsi" w:hAnsiTheme="minorHAnsi" w:cstheme="minorHAnsi"/>
              </w:rPr>
            </w:pPr>
          </w:p>
          <w:p w14:paraId="365FA14A" w14:textId="77777777" w:rsidR="000D3D37" w:rsidRPr="0094759B" w:rsidRDefault="000D3D37" w:rsidP="00E83CDD">
            <w:pPr>
              <w:rPr>
                <w:rFonts w:asciiTheme="minorHAnsi" w:hAnsiTheme="minorHAnsi" w:cstheme="minorHAnsi"/>
              </w:rPr>
            </w:pPr>
          </w:p>
          <w:p w14:paraId="0DBB51DA" w14:textId="77777777" w:rsidR="000D3D37" w:rsidRPr="0094759B" w:rsidRDefault="000D3D37" w:rsidP="00E83CDD">
            <w:pPr>
              <w:rPr>
                <w:rFonts w:asciiTheme="minorHAnsi" w:hAnsiTheme="minorHAnsi" w:cstheme="minorHAnsi"/>
              </w:rPr>
            </w:pPr>
          </w:p>
          <w:p w14:paraId="663FD3FC" w14:textId="77777777" w:rsidR="000D3D37" w:rsidRPr="0094759B" w:rsidRDefault="000D3D37" w:rsidP="00E83CDD">
            <w:pPr>
              <w:rPr>
                <w:rFonts w:asciiTheme="minorHAnsi" w:hAnsiTheme="minorHAnsi" w:cstheme="minorHAnsi"/>
              </w:rPr>
            </w:pPr>
          </w:p>
          <w:p w14:paraId="39B468CD" w14:textId="77777777" w:rsidR="000D3D37" w:rsidRPr="0094759B" w:rsidRDefault="000D3D37" w:rsidP="00E83CDD">
            <w:pPr>
              <w:rPr>
                <w:rFonts w:asciiTheme="minorHAnsi" w:hAnsiTheme="minorHAnsi" w:cstheme="minorHAnsi"/>
              </w:rPr>
            </w:pPr>
          </w:p>
          <w:p w14:paraId="59255CC8" w14:textId="77777777" w:rsidR="000D3D37" w:rsidRPr="0094759B" w:rsidRDefault="000D3D37" w:rsidP="00E83CDD">
            <w:pPr>
              <w:rPr>
                <w:rFonts w:asciiTheme="minorHAnsi" w:hAnsiTheme="minorHAnsi" w:cstheme="minorHAnsi"/>
              </w:rPr>
            </w:pPr>
          </w:p>
        </w:tc>
      </w:tr>
    </w:tbl>
    <w:p w14:paraId="10992C15" w14:textId="77777777" w:rsidR="000D3D37" w:rsidRPr="0094759B" w:rsidRDefault="000D3D37" w:rsidP="000D3D37">
      <w:pPr>
        <w:rPr>
          <w:rFonts w:cstheme="minorHAnsi"/>
        </w:rPr>
      </w:pPr>
    </w:p>
    <w:p w14:paraId="5F3CD5DA" w14:textId="77777777" w:rsidR="000D3D37" w:rsidRPr="0094759B" w:rsidRDefault="000D3D37" w:rsidP="000D3D37">
      <w:pPr>
        <w:rPr>
          <w:rFonts w:cstheme="minorHAnsi"/>
        </w:rPr>
      </w:pPr>
    </w:p>
    <w:p w14:paraId="3BE4FD30" w14:textId="77777777" w:rsidR="000D3D37" w:rsidRPr="0094759B" w:rsidRDefault="000D3D37" w:rsidP="000D3D37">
      <w:pPr>
        <w:rPr>
          <w:rFonts w:cstheme="minorHAnsi"/>
          <w:b/>
          <w:color w:val="000000" w:themeColor="text1"/>
        </w:rPr>
      </w:pPr>
      <w:r w:rsidRPr="0094759B">
        <w:rPr>
          <w:rFonts w:cstheme="minorHAnsi"/>
          <w:b/>
          <w:color w:val="000000" w:themeColor="text1"/>
        </w:rPr>
        <w:t>CRITICAL INCIDENT IDENTIFICATION RECORD</w:t>
      </w:r>
    </w:p>
    <w:p w14:paraId="5AD1F0FA" w14:textId="77777777" w:rsidR="000D3D37" w:rsidRPr="0094759B" w:rsidRDefault="000D3D37" w:rsidP="000D3D37">
      <w:pPr>
        <w:rPr>
          <w:rFonts w:cstheme="minorHAnsi"/>
        </w:rPr>
      </w:pPr>
    </w:p>
    <w:tbl>
      <w:tblPr>
        <w:tblStyle w:val="TableGrid"/>
        <w:tblW w:w="0" w:type="auto"/>
        <w:tblLook w:val="04A0" w:firstRow="1" w:lastRow="0" w:firstColumn="1" w:lastColumn="0" w:noHBand="0" w:noVBand="1"/>
      </w:tblPr>
      <w:tblGrid>
        <w:gridCol w:w="1782"/>
        <w:gridCol w:w="7234"/>
      </w:tblGrid>
      <w:tr w:rsidR="000D3D37" w:rsidRPr="0094759B" w14:paraId="1FBD415A" w14:textId="77777777" w:rsidTr="00E83CDD">
        <w:tc>
          <w:tcPr>
            <w:tcW w:w="1838" w:type="dxa"/>
          </w:tcPr>
          <w:p w14:paraId="43169F28" w14:textId="77777777" w:rsidR="000D3D37" w:rsidRPr="0094759B" w:rsidRDefault="000D3D37" w:rsidP="00E83CDD">
            <w:pPr>
              <w:rPr>
                <w:rFonts w:asciiTheme="minorHAnsi" w:hAnsiTheme="minorHAnsi" w:cstheme="minorHAnsi"/>
                <w:b/>
                <w:bCs/>
              </w:rPr>
            </w:pPr>
            <w:r w:rsidRPr="0094759B">
              <w:rPr>
                <w:rFonts w:asciiTheme="minorHAnsi" w:hAnsiTheme="minorHAnsi" w:cstheme="minorHAnsi"/>
                <w:b/>
                <w:bCs/>
              </w:rPr>
              <w:t>Details relevant to the research context.</w:t>
            </w:r>
          </w:p>
          <w:p w14:paraId="55E4906E" w14:textId="77777777" w:rsidR="000D3D37" w:rsidRPr="0094759B" w:rsidRDefault="000D3D37" w:rsidP="00E83CDD">
            <w:pPr>
              <w:rPr>
                <w:rFonts w:asciiTheme="minorHAnsi" w:hAnsiTheme="minorHAnsi" w:cstheme="minorHAnsi"/>
                <w:b/>
                <w:bCs/>
              </w:rPr>
            </w:pPr>
          </w:p>
          <w:p w14:paraId="3C85B011" w14:textId="77777777" w:rsidR="000D3D37" w:rsidRPr="0094759B" w:rsidRDefault="000D3D37" w:rsidP="00E83CDD">
            <w:pPr>
              <w:rPr>
                <w:rFonts w:asciiTheme="minorHAnsi" w:hAnsiTheme="minorHAnsi" w:cstheme="minorHAnsi"/>
                <w:bCs/>
              </w:rPr>
            </w:pPr>
            <w:r w:rsidRPr="0094759B">
              <w:rPr>
                <w:rFonts w:asciiTheme="minorHAnsi" w:hAnsiTheme="minorHAnsi" w:cstheme="minorHAnsi"/>
                <w:bCs/>
              </w:rPr>
              <w:t>Date/time.</w:t>
            </w:r>
          </w:p>
          <w:p w14:paraId="6FC0496D" w14:textId="77777777" w:rsidR="000D3D37" w:rsidRPr="0094759B" w:rsidRDefault="000D3D37" w:rsidP="00E83CDD">
            <w:pPr>
              <w:rPr>
                <w:rFonts w:asciiTheme="minorHAnsi" w:hAnsiTheme="minorHAnsi" w:cstheme="minorHAnsi"/>
                <w:bCs/>
              </w:rPr>
            </w:pPr>
            <w:r w:rsidRPr="0094759B">
              <w:rPr>
                <w:rFonts w:asciiTheme="minorHAnsi" w:hAnsiTheme="minorHAnsi" w:cstheme="minorHAnsi"/>
                <w:bCs/>
              </w:rPr>
              <w:t>Age/Stage of group.</w:t>
            </w:r>
          </w:p>
          <w:p w14:paraId="3ECDBEDA" w14:textId="77777777" w:rsidR="000D3D37" w:rsidRPr="0094759B" w:rsidRDefault="000D3D37" w:rsidP="00E83CDD">
            <w:pPr>
              <w:rPr>
                <w:rFonts w:asciiTheme="minorHAnsi" w:hAnsiTheme="minorHAnsi" w:cstheme="minorHAnsi"/>
                <w:bCs/>
              </w:rPr>
            </w:pPr>
            <w:r w:rsidRPr="0094759B">
              <w:rPr>
                <w:rFonts w:asciiTheme="minorHAnsi" w:hAnsiTheme="minorHAnsi" w:cstheme="minorHAnsi"/>
                <w:bCs/>
              </w:rPr>
              <w:t>People involved.</w:t>
            </w:r>
          </w:p>
          <w:p w14:paraId="761F8C88" w14:textId="77777777" w:rsidR="000D3D37" w:rsidRPr="0094759B" w:rsidRDefault="000D3D37" w:rsidP="00E83CDD">
            <w:pPr>
              <w:rPr>
                <w:rFonts w:asciiTheme="minorHAnsi" w:hAnsiTheme="minorHAnsi" w:cstheme="minorHAnsi"/>
                <w:bCs/>
              </w:rPr>
            </w:pPr>
            <w:r w:rsidRPr="0094759B">
              <w:rPr>
                <w:rFonts w:asciiTheme="minorHAnsi" w:hAnsiTheme="minorHAnsi" w:cstheme="minorHAnsi"/>
                <w:bCs/>
              </w:rPr>
              <w:t>Contextual</w:t>
            </w:r>
          </w:p>
          <w:p w14:paraId="335F275B" w14:textId="77777777" w:rsidR="000D3D37" w:rsidRPr="0094759B" w:rsidRDefault="000D3D37" w:rsidP="00E83CDD">
            <w:pPr>
              <w:rPr>
                <w:rFonts w:asciiTheme="minorHAnsi" w:hAnsiTheme="minorHAnsi" w:cstheme="minorHAnsi"/>
                <w:bCs/>
              </w:rPr>
            </w:pPr>
            <w:r w:rsidRPr="0094759B">
              <w:rPr>
                <w:rFonts w:asciiTheme="minorHAnsi" w:hAnsiTheme="minorHAnsi" w:cstheme="minorHAnsi"/>
                <w:bCs/>
              </w:rPr>
              <w:t xml:space="preserve">information from field notes. </w:t>
            </w:r>
          </w:p>
          <w:p w14:paraId="6475A1E7" w14:textId="77777777" w:rsidR="000D3D37" w:rsidRPr="0094759B" w:rsidRDefault="000D3D37" w:rsidP="00E83CDD">
            <w:pPr>
              <w:rPr>
                <w:rFonts w:asciiTheme="minorHAnsi" w:hAnsiTheme="minorHAnsi" w:cstheme="minorHAnsi"/>
                <w:i/>
                <w:iCs/>
              </w:rPr>
            </w:pPr>
          </w:p>
        </w:tc>
        <w:tc>
          <w:tcPr>
            <w:tcW w:w="7868" w:type="dxa"/>
          </w:tcPr>
          <w:p w14:paraId="0FD0FE93" w14:textId="77777777" w:rsidR="000D3D37" w:rsidRPr="0094759B" w:rsidRDefault="000D3D37" w:rsidP="00E83CDD">
            <w:pPr>
              <w:rPr>
                <w:rFonts w:asciiTheme="minorHAnsi" w:hAnsiTheme="minorHAnsi" w:cstheme="minorHAnsi"/>
              </w:rPr>
            </w:pPr>
          </w:p>
          <w:p w14:paraId="5FC31735" w14:textId="77777777" w:rsidR="000D3D37" w:rsidRPr="0094759B" w:rsidRDefault="000D3D37" w:rsidP="00E83CDD">
            <w:pPr>
              <w:rPr>
                <w:rFonts w:asciiTheme="minorHAnsi" w:hAnsiTheme="minorHAnsi" w:cstheme="minorHAnsi"/>
              </w:rPr>
            </w:pPr>
          </w:p>
          <w:p w14:paraId="5A5E22DF" w14:textId="77777777" w:rsidR="000D3D37" w:rsidRPr="0094759B" w:rsidRDefault="000D3D37" w:rsidP="00E83CDD">
            <w:pPr>
              <w:rPr>
                <w:rFonts w:asciiTheme="minorHAnsi" w:hAnsiTheme="minorHAnsi" w:cstheme="minorHAnsi"/>
              </w:rPr>
            </w:pPr>
            <w:r w:rsidRPr="0094759B">
              <w:rPr>
                <w:rFonts w:asciiTheme="minorHAnsi" w:hAnsiTheme="minorHAnsi" w:cstheme="minorHAnsi"/>
              </w:rPr>
              <w:t xml:space="preserve">29.9.20. 9:55. Key Stage 3 – Year 8. Music. </w:t>
            </w:r>
          </w:p>
          <w:p w14:paraId="686C9DF3" w14:textId="79004053" w:rsidR="000D3D37" w:rsidRPr="0094759B" w:rsidRDefault="000D3D37" w:rsidP="00E83CDD">
            <w:pPr>
              <w:rPr>
                <w:rFonts w:asciiTheme="minorHAnsi" w:hAnsiTheme="minorHAnsi" w:cstheme="minorHAnsi"/>
              </w:rPr>
            </w:pPr>
            <w:r w:rsidRPr="0094759B">
              <w:rPr>
                <w:rFonts w:asciiTheme="minorHAnsi" w:hAnsiTheme="minorHAnsi" w:cstheme="minorHAnsi"/>
              </w:rPr>
              <w:t xml:space="preserve">In classroom – forward facing desks due to COVID-19. Incident primarily </w:t>
            </w:r>
            <w:r w:rsidR="001A0672">
              <w:rPr>
                <w:rFonts w:asciiTheme="minorHAnsi" w:hAnsiTheme="minorHAnsi" w:cstheme="minorHAnsi"/>
              </w:rPr>
              <w:t>in</w:t>
            </w:r>
            <w:r w:rsidRPr="0094759B">
              <w:rPr>
                <w:rFonts w:asciiTheme="minorHAnsi" w:hAnsiTheme="minorHAnsi" w:cstheme="minorHAnsi"/>
              </w:rPr>
              <w:t xml:space="preserve">volves the teacher and three pupils at the front of the class. </w:t>
            </w:r>
          </w:p>
          <w:p w14:paraId="29F4646C" w14:textId="77777777" w:rsidR="000D3D37" w:rsidRPr="0094759B" w:rsidRDefault="000D3D37" w:rsidP="00E83CDD">
            <w:pPr>
              <w:rPr>
                <w:rFonts w:asciiTheme="minorHAnsi" w:hAnsiTheme="minorHAnsi" w:cstheme="minorHAnsi"/>
              </w:rPr>
            </w:pPr>
          </w:p>
        </w:tc>
      </w:tr>
      <w:tr w:rsidR="000D3D37" w:rsidRPr="0094759B" w14:paraId="1B4623E8" w14:textId="77777777" w:rsidTr="00E83CDD">
        <w:tc>
          <w:tcPr>
            <w:tcW w:w="1838" w:type="dxa"/>
          </w:tcPr>
          <w:p w14:paraId="3A80E36D" w14:textId="77777777" w:rsidR="000D3D37" w:rsidRPr="0094759B" w:rsidRDefault="000D3D37" w:rsidP="00E83CDD">
            <w:pPr>
              <w:rPr>
                <w:rFonts w:asciiTheme="minorHAnsi" w:hAnsiTheme="minorHAnsi" w:cstheme="minorHAnsi"/>
                <w:i/>
                <w:iCs/>
              </w:rPr>
            </w:pPr>
            <w:r w:rsidRPr="0094759B">
              <w:rPr>
                <w:rFonts w:asciiTheme="minorHAnsi" w:hAnsiTheme="minorHAnsi" w:cstheme="minorHAnsi"/>
                <w:i/>
                <w:iCs/>
              </w:rPr>
              <w:t xml:space="preserve">What happened? A detailed </w:t>
            </w:r>
            <w:proofErr w:type="spellStart"/>
            <w:r w:rsidRPr="0094759B">
              <w:rPr>
                <w:rFonts w:asciiTheme="minorHAnsi" w:hAnsiTheme="minorHAnsi" w:cstheme="minorHAnsi"/>
                <w:i/>
                <w:iCs/>
              </w:rPr>
              <w:t>decription</w:t>
            </w:r>
            <w:proofErr w:type="spellEnd"/>
            <w:r w:rsidRPr="0094759B">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7DA19C3E" w14:textId="77777777" w:rsidR="000D3D37" w:rsidRPr="0094759B" w:rsidRDefault="000D3D37" w:rsidP="00E83CDD">
            <w:pPr>
              <w:rPr>
                <w:rFonts w:asciiTheme="minorHAnsi" w:hAnsiTheme="minorHAnsi" w:cstheme="minorHAnsi"/>
              </w:rPr>
            </w:pPr>
          </w:p>
          <w:p w14:paraId="3BF3F9F3" w14:textId="43AEE6C3" w:rsidR="000D3D37" w:rsidRPr="0094759B" w:rsidRDefault="000D3D37" w:rsidP="00E83CDD">
            <w:pPr>
              <w:rPr>
                <w:rFonts w:asciiTheme="minorHAnsi" w:hAnsiTheme="minorHAnsi" w:cstheme="minorHAnsi"/>
              </w:rPr>
            </w:pPr>
            <w:r w:rsidRPr="0094759B">
              <w:rPr>
                <w:rFonts w:asciiTheme="minorHAnsi" w:hAnsiTheme="minorHAnsi" w:cstheme="minorHAnsi"/>
              </w:rPr>
              <w:t>As a result of COVID-19 social distancing measures, the Music class consisted of 20 minutes split up by a 25</w:t>
            </w:r>
            <w:r w:rsidR="00515422">
              <w:rPr>
                <w:rFonts w:asciiTheme="minorHAnsi" w:hAnsiTheme="minorHAnsi" w:cstheme="minorHAnsi"/>
              </w:rPr>
              <w:t>-m</w:t>
            </w:r>
            <w:r w:rsidRPr="0094759B">
              <w:rPr>
                <w:rFonts w:asciiTheme="minorHAnsi" w:hAnsiTheme="minorHAnsi" w:cstheme="minorHAnsi"/>
              </w:rPr>
              <w:t>inute break before the final 20 minutes. After the first break, students retur</w:t>
            </w:r>
            <w:r w:rsidR="00515422">
              <w:rPr>
                <w:rFonts w:asciiTheme="minorHAnsi" w:hAnsiTheme="minorHAnsi" w:cstheme="minorHAnsi"/>
              </w:rPr>
              <w:t>n</w:t>
            </w:r>
            <w:r w:rsidRPr="0094759B">
              <w:rPr>
                <w:rFonts w:asciiTheme="minorHAnsi" w:hAnsiTheme="minorHAnsi" w:cstheme="minorHAnsi"/>
              </w:rPr>
              <w:t>ed playful and energetic. It was difficult to finish the power</w:t>
            </w:r>
            <w:r w:rsidR="001A0672">
              <w:rPr>
                <w:rFonts w:asciiTheme="minorHAnsi" w:hAnsiTheme="minorHAnsi" w:cstheme="minorHAnsi"/>
              </w:rPr>
              <w:t xml:space="preserve"> </w:t>
            </w:r>
            <w:r w:rsidRPr="0094759B">
              <w:rPr>
                <w:rFonts w:asciiTheme="minorHAnsi" w:hAnsiTheme="minorHAnsi" w:cstheme="minorHAnsi"/>
              </w:rPr>
              <w:t>point due three pupils in rows one and two who began to interrupt the learning with personal conversations that did not regard the task. Following this, one of the pupils took some jewellery out of his bag and proceeded to shake it around. After politely asking the pupil in question to put the jewellery in his bag and return his attention to the power</w:t>
            </w:r>
            <w:r w:rsidR="001A0672">
              <w:rPr>
                <w:rFonts w:asciiTheme="minorHAnsi" w:hAnsiTheme="minorHAnsi" w:cstheme="minorHAnsi"/>
              </w:rPr>
              <w:t xml:space="preserve"> </w:t>
            </w:r>
            <w:r w:rsidRPr="0094759B">
              <w:rPr>
                <w:rFonts w:asciiTheme="minorHAnsi" w:hAnsiTheme="minorHAnsi" w:cstheme="minorHAnsi"/>
              </w:rPr>
              <w:t xml:space="preserve">point, the teacher put on video of an upbeat Jazz band that captured the attention of the class. The video combatted the high level of energy in the room, serving as a form of entertainment that would prove to increase engagement levels. Afterwards, the child in question engaged in a class </w:t>
            </w:r>
            <w:r w:rsidR="00515422">
              <w:rPr>
                <w:rFonts w:asciiTheme="minorHAnsi" w:hAnsiTheme="minorHAnsi" w:cstheme="minorHAnsi"/>
              </w:rPr>
              <w:t>Q&amp;A</w:t>
            </w:r>
            <w:r w:rsidRPr="0094759B">
              <w:rPr>
                <w:rFonts w:asciiTheme="minorHAnsi" w:hAnsiTheme="minorHAnsi" w:cstheme="minorHAnsi"/>
              </w:rPr>
              <w:t xml:space="preserve"> regarding the key features of the video and highlighted </w:t>
            </w:r>
            <w:r w:rsidR="00515422" w:rsidRPr="0094759B">
              <w:rPr>
                <w:rFonts w:asciiTheme="minorHAnsi" w:hAnsiTheme="minorHAnsi" w:cstheme="minorHAnsi"/>
              </w:rPr>
              <w:t>its</w:t>
            </w:r>
            <w:r w:rsidRPr="0094759B">
              <w:rPr>
                <w:rFonts w:asciiTheme="minorHAnsi" w:hAnsiTheme="minorHAnsi" w:cstheme="minorHAnsi"/>
              </w:rPr>
              <w:t xml:space="preserve"> links with original Jazz. This suggest that the pupil required visually stimulating aids in order to capture his attention. This draws attention to behaviour management strategies that state that in order to prevent / manage disruptive behaviour children’s requirement for fun and attention must be met. It also highlights a social </w:t>
            </w:r>
            <w:r w:rsidRPr="0094759B">
              <w:rPr>
                <w:rFonts w:asciiTheme="minorHAnsi" w:hAnsiTheme="minorHAnsi" w:cstheme="minorHAnsi"/>
              </w:rPr>
              <w:lastRenderedPageBreak/>
              <w:t xml:space="preserve">constructivist pedagogic approach that has been incorporated in the planning of the lesson. </w:t>
            </w:r>
          </w:p>
          <w:p w14:paraId="19C8A9D5" w14:textId="77777777" w:rsidR="000D3D37" w:rsidRPr="0094759B" w:rsidRDefault="000D3D37" w:rsidP="00E83CDD">
            <w:pPr>
              <w:rPr>
                <w:rFonts w:asciiTheme="minorHAnsi" w:hAnsiTheme="minorHAnsi" w:cstheme="minorHAnsi"/>
              </w:rPr>
            </w:pPr>
          </w:p>
          <w:p w14:paraId="42281FF4" w14:textId="77777777" w:rsidR="000D3D37" w:rsidRPr="0094759B" w:rsidRDefault="000D3D37" w:rsidP="00E83CDD">
            <w:pPr>
              <w:rPr>
                <w:rFonts w:asciiTheme="minorHAnsi" w:hAnsiTheme="minorHAnsi" w:cstheme="minorHAnsi"/>
              </w:rPr>
            </w:pPr>
          </w:p>
          <w:p w14:paraId="185EA9BC" w14:textId="77777777" w:rsidR="000D3D37" w:rsidRPr="0094759B" w:rsidRDefault="000D3D37" w:rsidP="00E83CDD">
            <w:pPr>
              <w:rPr>
                <w:rFonts w:asciiTheme="minorHAnsi" w:hAnsiTheme="minorHAnsi" w:cstheme="minorHAnsi"/>
              </w:rPr>
            </w:pPr>
          </w:p>
          <w:p w14:paraId="02A25FD3" w14:textId="77777777" w:rsidR="000D3D37" w:rsidRPr="0094759B" w:rsidRDefault="000D3D37" w:rsidP="00E83CDD">
            <w:pPr>
              <w:rPr>
                <w:rFonts w:asciiTheme="minorHAnsi" w:hAnsiTheme="minorHAnsi" w:cstheme="minorHAnsi"/>
              </w:rPr>
            </w:pPr>
          </w:p>
          <w:p w14:paraId="2A42E2EB" w14:textId="77777777" w:rsidR="000D3D37" w:rsidRPr="0094759B" w:rsidRDefault="000D3D37" w:rsidP="00E83CDD">
            <w:pPr>
              <w:rPr>
                <w:rFonts w:asciiTheme="minorHAnsi" w:hAnsiTheme="minorHAnsi" w:cstheme="minorHAnsi"/>
              </w:rPr>
            </w:pPr>
          </w:p>
          <w:p w14:paraId="63080CDD" w14:textId="77777777" w:rsidR="000D3D37" w:rsidRPr="0094759B" w:rsidRDefault="000D3D37" w:rsidP="00E83CDD">
            <w:pPr>
              <w:rPr>
                <w:rFonts w:asciiTheme="minorHAnsi" w:hAnsiTheme="minorHAnsi" w:cstheme="minorHAnsi"/>
              </w:rPr>
            </w:pPr>
          </w:p>
          <w:p w14:paraId="46E273AB" w14:textId="77777777" w:rsidR="000D3D37" w:rsidRPr="0094759B" w:rsidRDefault="000D3D37" w:rsidP="00E83CDD">
            <w:pPr>
              <w:rPr>
                <w:rFonts w:asciiTheme="minorHAnsi" w:hAnsiTheme="minorHAnsi" w:cstheme="minorHAnsi"/>
              </w:rPr>
            </w:pPr>
          </w:p>
          <w:p w14:paraId="787C4AD9" w14:textId="77777777" w:rsidR="000D3D37" w:rsidRPr="0094759B" w:rsidRDefault="000D3D37" w:rsidP="00E83CDD">
            <w:pPr>
              <w:rPr>
                <w:rFonts w:asciiTheme="minorHAnsi" w:hAnsiTheme="minorHAnsi" w:cstheme="minorHAnsi"/>
              </w:rPr>
            </w:pPr>
          </w:p>
          <w:p w14:paraId="53505DF8" w14:textId="77777777" w:rsidR="000D3D37" w:rsidRPr="0094759B" w:rsidRDefault="000D3D37" w:rsidP="00E83CDD">
            <w:pPr>
              <w:rPr>
                <w:rFonts w:asciiTheme="minorHAnsi" w:hAnsiTheme="minorHAnsi" w:cstheme="minorHAnsi"/>
              </w:rPr>
            </w:pPr>
          </w:p>
          <w:p w14:paraId="4D31C5BD" w14:textId="77777777" w:rsidR="000D3D37" w:rsidRPr="0094759B" w:rsidRDefault="000D3D37" w:rsidP="00E83CDD">
            <w:pPr>
              <w:rPr>
                <w:rFonts w:asciiTheme="minorHAnsi" w:hAnsiTheme="minorHAnsi" w:cstheme="minorHAnsi"/>
              </w:rPr>
            </w:pPr>
          </w:p>
          <w:p w14:paraId="097BCAEA" w14:textId="77777777" w:rsidR="000D3D37" w:rsidRPr="0094759B" w:rsidRDefault="000D3D37" w:rsidP="00E83CDD">
            <w:pPr>
              <w:rPr>
                <w:rFonts w:asciiTheme="minorHAnsi" w:hAnsiTheme="minorHAnsi" w:cstheme="minorHAnsi"/>
              </w:rPr>
            </w:pPr>
          </w:p>
          <w:p w14:paraId="6D243205" w14:textId="77777777" w:rsidR="000D3D37" w:rsidRPr="0094759B" w:rsidRDefault="000D3D37" w:rsidP="00E83CDD">
            <w:pPr>
              <w:rPr>
                <w:rFonts w:asciiTheme="minorHAnsi" w:hAnsiTheme="minorHAnsi" w:cstheme="minorHAnsi"/>
              </w:rPr>
            </w:pPr>
          </w:p>
          <w:p w14:paraId="209FE0CE" w14:textId="77777777" w:rsidR="000D3D37" w:rsidRPr="0094759B" w:rsidRDefault="000D3D37" w:rsidP="00E83CDD">
            <w:pPr>
              <w:rPr>
                <w:rFonts w:asciiTheme="minorHAnsi" w:hAnsiTheme="minorHAnsi" w:cstheme="minorHAnsi"/>
              </w:rPr>
            </w:pPr>
          </w:p>
          <w:p w14:paraId="30800366" w14:textId="77777777" w:rsidR="000D3D37" w:rsidRPr="0094759B" w:rsidRDefault="000D3D37" w:rsidP="00E83CDD">
            <w:pPr>
              <w:rPr>
                <w:rFonts w:asciiTheme="minorHAnsi" w:hAnsiTheme="minorHAnsi" w:cstheme="minorHAnsi"/>
              </w:rPr>
            </w:pPr>
          </w:p>
          <w:p w14:paraId="3A0F1B40" w14:textId="77777777" w:rsidR="000D3D37" w:rsidRPr="0094759B" w:rsidRDefault="000D3D37" w:rsidP="00E83CDD">
            <w:pPr>
              <w:rPr>
                <w:rFonts w:asciiTheme="minorHAnsi" w:hAnsiTheme="minorHAnsi" w:cstheme="minorHAnsi"/>
              </w:rPr>
            </w:pPr>
          </w:p>
          <w:p w14:paraId="70952CC1" w14:textId="77777777" w:rsidR="000D3D37" w:rsidRPr="0094759B" w:rsidRDefault="000D3D37" w:rsidP="00E83CDD">
            <w:pPr>
              <w:rPr>
                <w:rFonts w:asciiTheme="minorHAnsi" w:hAnsiTheme="minorHAnsi" w:cstheme="minorHAnsi"/>
              </w:rPr>
            </w:pPr>
          </w:p>
          <w:p w14:paraId="25E2E565" w14:textId="77777777" w:rsidR="000D3D37" w:rsidRPr="0094759B" w:rsidRDefault="000D3D37" w:rsidP="00E83CDD">
            <w:pPr>
              <w:rPr>
                <w:rFonts w:asciiTheme="minorHAnsi" w:hAnsiTheme="minorHAnsi" w:cstheme="minorHAnsi"/>
              </w:rPr>
            </w:pPr>
          </w:p>
          <w:p w14:paraId="0C872225" w14:textId="77777777" w:rsidR="000D3D37" w:rsidRPr="0094759B" w:rsidRDefault="000D3D37" w:rsidP="00E83CDD">
            <w:pPr>
              <w:rPr>
                <w:rFonts w:asciiTheme="minorHAnsi" w:hAnsiTheme="minorHAnsi" w:cstheme="minorHAnsi"/>
              </w:rPr>
            </w:pPr>
          </w:p>
          <w:p w14:paraId="37359FBD" w14:textId="77777777" w:rsidR="000D3D37" w:rsidRPr="0094759B" w:rsidRDefault="000D3D37" w:rsidP="00E83CDD">
            <w:pPr>
              <w:rPr>
                <w:rFonts w:asciiTheme="minorHAnsi" w:hAnsiTheme="minorHAnsi" w:cstheme="minorHAnsi"/>
              </w:rPr>
            </w:pPr>
          </w:p>
          <w:p w14:paraId="1F3DD547" w14:textId="77777777" w:rsidR="000D3D37" w:rsidRPr="0094759B" w:rsidRDefault="000D3D37" w:rsidP="00E83CDD">
            <w:pPr>
              <w:rPr>
                <w:rFonts w:asciiTheme="minorHAnsi" w:hAnsiTheme="minorHAnsi" w:cstheme="minorHAnsi"/>
              </w:rPr>
            </w:pPr>
          </w:p>
          <w:p w14:paraId="222BC070" w14:textId="77777777" w:rsidR="000D3D37" w:rsidRPr="0094759B" w:rsidRDefault="000D3D37" w:rsidP="00E83CDD">
            <w:pPr>
              <w:rPr>
                <w:rFonts w:asciiTheme="minorHAnsi" w:hAnsiTheme="minorHAnsi" w:cstheme="minorHAnsi"/>
              </w:rPr>
            </w:pPr>
          </w:p>
          <w:p w14:paraId="038252A5" w14:textId="77777777" w:rsidR="000D3D37" w:rsidRPr="0094759B" w:rsidRDefault="000D3D37" w:rsidP="00E83CDD">
            <w:pPr>
              <w:rPr>
                <w:rFonts w:asciiTheme="minorHAnsi" w:hAnsiTheme="minorHAnsi" w:cstheme="minorHAnsi"/>
              </w:rPr>
            </w:pPr>
          </w:p>
          <w:p w14:paraId="39A94222" w14:textId="77777777" w:rsidR="000D3D37" w:rsidRPr="0094759B" w:rsidRDefault="000D3D37" w:rsidP="00E83CDD">
            <w:pPr>
              <w:rPr>
                <w:rFonts w:asciiTheme="minorHAnsi" w:hAnsiTheme="minorHAnsi" w:cstheme="minorHAnsi"/>
              </w:rPr>
            </w:pPr>
          </w:p>
          <w:p w14:paraId="2D5AE30D" w14:textId="77777777" w:rsidR="000D3D37" w:rsidRPr="0094759B" w:rsidRDefault="000D3D37" w:rsidP="00E83CDD">
            <w:pPr>
              <w:rPr>
                <w:rFonts w:asciiTheme="minorHAnsi" w:hAnsiTheme="minorHAnsi" w:cstheme="minorHAnsi"/>
              </w:rPr>
            </w:pPr>
          </w:p>
          <w:p w14:paraId="12C53541" w14:textId="77777777" w:rsidR="000D3D37" w:rsidRPr="0094759B" w:rsidRDefault="000D3D37" w:rsidP="00E83CDD">
            <w:pPr>
              <w:rPr>
                <w:rFonts w:asciiTheme="minorHAnsi" w:hAnsiTheme="minorHAnsi" w:cstheme="minorHAnsi"/>
              </w:rPr>
            </w:pPr>
          </w:p>
          <w:p w14:paraId="3298B5B0" w14:textId="77777777" w:rsidR="000D3D37" w:rsidRPr="0094759B" w:rsidRDefault="000D3D37" w:rsidP="00E83CDD">
            <w:pPr>
              <w:rPr>
                <w:rFonts w:asciiTheme="minorHAnsi" w:hAnsiTheme="minorHAnsi" w:cstheme="minorHAnsi"/>
              </w:rPr>
            </w:pPr>
          </w:p>
          <w:p w14:paraId="277EE7D2" w14:textId="77777777" w:rsidR="000D3D37" w:rsidRPr="0094759B" w:rsidRDefault="000D3D37" w:rsidP="00E83CDD">
            <w:pPr>
              <w:rPr>
                <w:rFonts w:asciiTheme="minorHAnsi" w:hAnsiTheme="minorHAnsi" w:cstheme="minorHAnsi"/>
              </w:rPr>
            </w:pPr>
          </w:p>
          <w:p w14:paraId="4A9036AF" w14:textId="77777777" w:rsidR="000D3D37" w:rsidRPr="0094759B" w:rsidRDefault="000D3D37" w:rsidP="00E83CDD">
            <w:pPr>
              <w:rPr>
                <w:rFonts w:asciiTheme="minorHAnsi" w:hAnsiTheme="minorHAnsi" w:cstheme="minorHAnsi"/>
              </w:rPr>
            </w:pPr>
          </w:p>
          <w:p w14:paraId="198EB7C9" w14:textId="77777777" w:rsidR="000D3D37" w:rsidRPr="0094759B" w:rsidRDefault="000D3D37" w:rsidP="00E83CDD">
            <w:pPr>
              <w:rPr>
                <w:rFonts w:asciiTheme="minorHAnsi" w:hAnsiTheme="minorHAnsi" w:cstheme="minorHAnsi"/>
              </w:rPr>
            </w:pPr>
          </w:p>
          <w:p w14:paraId="132D5631" w14:textId="77777777" w:rsidR="000D3D37" w:rsidRPr="0094759B" w:rsidRDefault="000D3D37" w:rsidP="00E83CDD">
            <w:pPr>
              <w:rPr>
                <w:rFonts w:asciiTheme="minorHAnsi" w:hAnsiTheme="minorHAnsi" w:cstheme="minorHAnsi"/>
              </w:rPr>
            </w:pPr>
          </w:p>
          <w:p w14:paraId="4D5043CE" w14:textId="77777777" w:rsidR="000D3D37" w:rsidRPr="0094759B" w:rsidRDefault="000D3D37" w:rsidP="00E83CDD">
            <w:pPr>
              <w:rPr>
                <w:rFonts w:asciiTheme="minorHAnsi" w:hAnsiTheme="minorHAnsi" w:cstheme="minorHAnsi"/>
              </w:rPr>
            </w:pPr>
          </w:p>
        </w:tc>
      </w:tr>
    </w:tbl>
    <w:p w14:paraId="6CDC4E99" w14:textId="7AA7458D" w:rsidR="000D3D37" w:rsidRDefault="000D3D37" w:rsidP="000D3D37">
      <w:pPr>
        <w:rPr>
          <w:rFonts w:cstheme="minorHAnsi"/>
        </w:rPr>
      </w:pPr>
    </w:p>
    <w:p w14:paraId="7E2425C2" w14:textId="4BC98746" w:rsidR="001A0672" w:rsidRDefault="001A0672" w:rsidP="000D3D37">
      <w:pPr>
        <w:rPr>
          <w:rFonts w:cstheme="minorHAnsi"/>
        </w:rPr>
      </w:pPr>
    </w:p>
    <w:p w14:paraId="0D5775C1" w14:textId="6F4D211C" w:rsidR="001A0672" w:rsidRDefault="001A0672" w:rsidP="000D3D37">
      <w:pPr>
        <w:rPr>
          <w:rFonts w:cstheme="minorHAnsi"/>
        </w:rPr>
      </w:pPr>
    </w:p>
    <w:p w14:paraId="7CFC319E" w14:textId="43438EF6" w:rsidR="001A0672" w:rsidRDefault="001A0672" w:rsidP="000D3D37">
      <w:pPr>
        <w:rPr>
          <w:rFonts w:cstheme="minorHAnsi"/>
        </w:rPr>
      </w:pPr>
    </w:p>
    <w:p w14:paraId="11D03AA1" w14:textId="7C65DBFF" w:rsidR="00515422" w:rsidRDefault="00515422" w:rsidP="000D3D37">
      <w:pPr>
        <w:rPr>
          <w:rFonts w:cstheme="minorHAnsi"/>
        </w:rPr>
      </w:pPr>
    </w:p>
    <w:p w14:paraId="6AB5B79A" w14:textId="5851736C" w:rsidR="00515422" w:rsidRDefault="00515422" w:rsidP="000D3D37">
      <w:pPr>
        <w:rPr>
          <w:rFonts w:cstheme="minorHAnsi"/>
        </w:rPr>
      </w:pPr>
    </w:p>
    <w:p w14:paraId="47C5E654" w14:textId="0E21F42B" w:rsidR="00515422" w:rsidRDefault="00515422" w:rsidP="000D3D37">
      <w:pPr>
        <w:rPr>
          <w:rFonts w:cstheme="minorHAnsi"/>
        </w:rPr>
      </w:pPr>
    </w:p>
    <w:p w14:paraId="47A0CC52" w14:textId="7ECB3030" w:rsidR="00515422" w:rsidRDefault="00515422" w:rsidP="000D3D37">
      <w:pPr>
        <w:rPr>
          <w:rFonts w:cstheme="minorHAnsi"/>
        </w:rPr>
      </w:pPr>
    </w:p>
    <w:p w14:paraId="5404AFCD" w14:textId="52D929CE" w:rsidR="00515422" w:rsidRDefault="00515422" w:rsidP="000D3D37">
      <w:pPr>
        <w:rPr>
          <w:rFonts w:cstheme="minorHAnsi"/>
        </w:rPr>
      </w:pPr>
    </w:p>
    <w:p w14:paraId="7025B7F9" w14:textId="77777777" w:rsidR="00515422" w:rsidRDefault="00515422" w:rsidP="000D3D37">
      <w:pPr>
        <w:rPr>
          <w:rFonts w:cstheme="minorHAnsi"/>
        </w:rPr>
      </w:pPr>
    </w:p>
    <w:p w14:paraId="4BB2E7EA" w14:textId="2977D865" w:rsidR="001A0672" w:rsidRDefault="001A0672" w:rsidP="000D3D37">
      <w:pPr>
        <w:rPr>
          <w:rFonts w:cstheme="minorHAnsi"/>
        </w:rPr>
      </w:pPr>
    </w:p>
    <w:p w14:paraId="75B5731B" w14:textId="77777777" w:rsidR="001A0672" w:rsidRPr="0094759B" w:rsidRDefault="001A0672" w:rsidP="000D3D37">
      <w:pPr>
        <w:rPr>
          <w:rFonts w:cstheme="minorHAnsi"/>
        </w:rPr>
      </w:pPr>
    </w:p>
    <w:p w14:paraId="293F7B9C" w14:textId="1E58706C" w:rsidR="00515422" w:rsidRPr="00515422" w:rsidRDefault="0094759B" w:rsidP="002B1F88">
      <w:pPr>
        <w:rPr>
          <w:rFonts w:eastAsia="Times New Roman" w:cstheme="minorHAnsi"/>
          <w:u w:val="single"/>
        </w:rPr>
      </w:pPr>
      <w:r w:rsidRPr="0094759B">
        <w:rPr>
          <w:rFonts w:eastAsia="Times New Roman" w:cstheme="minorHAnsi"/>
          <w:u w:val="single"/>
        </w:rPr>
        <w:t>Appendix D</w:t>
      </w:r>
    </w:p>
    <w:p w14:paraId="5C3047E9" w14:textId="77777777" w:rsidR="00515422" w:rsidRPr="002F1E0D" w:rsidRDefault="00515422" w:rsidP="002B1F88">
      <w:pPr>
        <w:rPr>
          <w:rFonts w:cstheme="minorHAnsi"/>
        </w:rPr>
      </w:pPr>
    </w:p>
    <w:p w14:paraId="0DD393CC" w14:textId="77777777" w:rsidR="002B1F88" w:rsidRPr="002F1E0D" w:rsidRDefault="002B1F88" w:rsidP="002B1F88">
      <w:pPr>
        <w:jc w:val="both"/>
        <w:rPr>
          <w:rFonts w:cstheme="minorHAnsi"/>
          <w:b/>
        </w:rPr>
      </w:pPr>
      <w:r w:rsidRPr="002F1E0D">
        <w:rPr>
          <w:rFonts w:cstheme="minorHAnsi"/>
          <w:b/>
        </w:rPr>
        <w:t>OBSERVATION / FIELD NOTES</w:t>
      </w:r>
    </w:p>
    <w:p w14:paraId="08D9AC37" w14:textId="77777777" w:rsidR="002B1F88" w:rsidRPr="002F1E0D" w:rsidRDefault="002B1F88" w:rsidP="002B1F88">
      <w:pPr>
        <w:rPr>
          <w:rFonts w:cstheme="minorHAnsi"/>
        </w:rPr>
      </w:pPr>
      <w:r w:rsidRPr="002F1E0D">
        <w:rPr>
          <w:rFonts w:cstheme="minorHAnsi"/>
        </w:rPr>
        <w:t>(Questions adapted from Fletcher Wood (2016)</w:t>
      </w:r>
    </w:p>
    <w:tbl>
      <w:tblPr>
        <w:tblStyle w:val="TableGrid"/>
        <w:tblW w:w="0" w:type="auto"/>
        <w:tblLook w:val="04A0" w:firstRow="1" w:lastRow="0" w:firstColumn="1" w:lastColumn="0" w:noHBand="0" w:noVBand="1"/>
      </w:tblPr>
      <w:tblGrid>
        <w:gridCol w:w="8926"/>
      </w:tblGrid>
      <w:tr w:rsidR="002B1F88" w:rsidRPr="002F1E0D" w14:paraId="48673984" w14:textId="77777777" w:rsidTr="00E83CDD">
        <w:tc>
          <w:tcPr>
            <w:tcW w:w="8926" w:type="dxa"/>
          </w:tcPr>
          <w:p w14:paraId="21B068D0" w14:textId="77777777" w:rsidR="002B1F88" w:rsidRPr="002F1E0D" w:rsidRDefault="002B1F88" w:rsidP="00E83CDD">
            <w:pPr>
              <w:rPr>
                <w:rFonts w:asciiTheme="minorHAnsi" w:hAnsiTheme="minorHAnsi" w:cstheme="minorHAnsi"/>
              </w:rPr>
            </w:pPr>
            <w:r w:rsidRPr="002F1E0D">
              <w:rPr>
                <w:rFonts w:asciiTheme="minorHAnsi" w:hAnsiTheme="minorHAnsi" w:cstheme="minorHAnsi"/>
              </w:rPr>
              <w:t xml:space="preserve">Date and time, year group: 29.9.20. 11:25. Key Stage 3. Year 8. </w:t>
            </w:r>
          </w:p>
          <w:p w14:paraId="07B1BB33" w14:textId="77777777" w:rsidR="002B1F88" w:rsidRPr="002F1E0D" w:rsidRDefault="002B1F88" w:rsidP="00E83CDD">
            <w:pPr>
              <w:rPr>
                <w:rFonts w:asciiTheme="minorHAnsi" w:hAnsiTheme="minorHAnsi" w:cstheme="minorHAnsi"/>
              </w:rPr>
            </w:pPr>
          </w:p>
        </w:tc>
      </w:tr>
      <w:tr w:rsidR="002B1F88" w:rsidRPr="002F1E0D" w14:paraId="2AF3D298" w14:textId="77777777" w:rsidTr="00E83CDD">
        <w:tc>
          <w:tcPr>
            <w:tcW w:w="8926" w:type="dxa"/>
          </w:tcPr>
          <w:p w14:paraId="3B165A50" w14:textId="77777777" w:rsidR="002B1F88" w:rsidRPr="002F1E0D" w:rsidRDefault="002B1F88" w:rsidP="00E83CDD">
            <w:pPr>
              <w:rPr>
                <w:rFonts w:asciiTheme="minorHAnsi" w:hAnsiTheme="minorHAnsi" w:cstheme="minorHAnsi"/>
              </w:rPr>
            </w:pPr>
            <w:r w:rsidRPr="002F1E0D">
              <w:rPr>
                <w:rFonts w:asciiTheme="minorHAnsi" w:hAnsiTheme="minorHAnsi" w:cstheme="minorHAnsi"/>
                <w:b/>
                <w:highlight w:val="yellow"/>
              </w:rPr>
              <w:t>Lesson details:</w:t>
            </w:r>
            <w:r w:rsidRPr="002F1E0D">
              <w:rPr>
                <w:rFonts w:asciiTheme="minorHAnsi" w:hAnsiTheme="minorHAnsi" w:cstheme="minorHAnsi"/>
                <w:highlight w:val="yellow"/>
              </w:rPr>
              <w:t xml:space="preserve"> (Context and focus -/</w:t>
            </w:r>
            <w:proofErr w:type="spellStart"/>
            <w:r w:rsidRPr="002F1E0D">
              <w:rPr>
                <w:rFonts w:asciiTheme="minorHAnsi" w:hAnsiTheme="minorHAnsi" w:cstheme="minorHAnsi"/>
                <w:highlight w:val="yellow"/>
              </w:rPr>
              <w:t>AoLE</w:t>
            </w:r>
            <w:proofErr w:type="spellEnd"/>
            <w:r w:rsidRPr="002F1E0D">
              <w:rPr>
                <w:rFonts w:asciiTheme="minorHAnsi" w:hAnsiTheme="minorHAnsi" w:cstheme="minorHAnsi"/>
                <w:highlight w:val="yellow"/>
              </w:rPr>
              <w:t>/subject- is it near start of end of unit of study? Indoors/outdoors? Ability range? Any particularly relevant information).</w:t>
            </w:r>
          </w:p>
          <w:p w14:paraId="63939556" w14:textId="77777777" w:rsidR="002B1F88" w:rsidRPr="002F1E0D" w:rsidRDefault="002B1F88" w:rsidP="00E83CDD">
            <w:pPr>
              <w:rPr>
                <w:rFonts w:asciiTheme="minorHAnsi" w:hAnsiTheme="minorHAnsi" w:cstheme="minorHAnsi"/>
                <w:color w:val="FF0000"/>
              </w:rPr>
            </w:pPr>
          </w:p>
          <w:p w14:paraId="2FD5021F" w14:textId="77777777" w:rsidR="002B1F88" w:rsidRPr="002F1E0D" w:rsidRDefault="002B1F88" w:rsidP="00E83CDD">
            <w:pPr>
              <w:rPr>
                <w:rFonts w:asciiTheme="minorHAnsi" w:hAnsiTheme="minorHAnsi" w:cstheme="minorHAnsi"/>
              </w:rPr>
            </w:pPr>
            <w:r w:rsidRPr="002F1E0D">
              <w:rPr>
                <w:rFonts w:asciiTheme="minorHAnsi" w:hAnsiTheme="minorHAnsi" w:cstheme="minorHAnsi"/>
                <w:color w:val="FF0000"/>
              </w:rPr>
              <w:t>Subject</w:t>
            </w:r>
            <w:r w:rsidRPr="002F1E0D">
              <w:rPr>
                <w:rFonts w:asciiTheme="minorHAnsi" w:hAnsiTheme="minorHAnsi" w:cstheme="minorHAnsi"/>
              </w:rPr>
              <w:t xml:space="preserve">: History. </w:t>
            </w:r>
            <w:r w:rsidRPr="002F1E0D">
              <w:rPr>
                <w:rFonts w:asciiTheme="minorHAnsi" w:hAnsiTheme="minorHAnsi" w:cstheme="minorHAnsi"/>
                <w:color w:val="FF0000"/>
              </w:rPr>
              <w:t>Context and focus</w:t>
            </w:r>
            <w:r w:rsidRPr="002F1E0D">
              <w:rPr>
                <w:rFonts w:asciiTheme="minorHAnsi" w:hAnsiTheme="minorHAnsi" w:cstheme="minorHAnsi"/>
              </w:rPr>
              <w:t xml:space="preserve">: learning about the 18th century monarchy: the Tudors. </w:t>
            </w:r>
          </w:p>
          <w:p w14:paraId="19BF3F19" w14:textId="77777777" w:rsidR="002B1F88" w:rsidRPr="002F1E0D" w:rsidRDefault="002B1F88" w:rsidP="00E83CDD">
            <w:pPr>
              <w:rPr>
                <w:rFonts w:asciiTheme="minorHAnsi" w:hAnsiTheme="minorHAnsi" w:cstheme="minorHAnsi"/>
              </w:rPr>
            </w:pPr>
            <w:r w:rsidRPr="002F1E0D">
              <w:rPr>
                <w:rFonts w:asciiTheme="minorHAnsi" w:hAnsiTheme="minorHAnsi" w:cstheme="minorHAnsi"/>
              </w:rPr>
              <w:t xml:space="preserve">The start of unit study. Mixed ability students. Indoors- all students facing forward and adhering to a previously designed seating plan. </w:t>
            </w:r>
          </w:p>
          <w:p w14:paraId="58E461C5" w14:textId="77777777" w:rsidR="002B1F88" w:rsidRPr="002F1E0D" w:rsidRDefault="002B1F88" w:rsidP="00E83CDD">
            <w:pPr>
              <w:rPr>
                <w:rFonts w:asciiTheme="minorHAnsi" w:hAnsiTheme="minorHAnsi" w:cstheme="minorHAnsi"/>
              </w:rPr>
            </w:pPr>
          </w:p>
          <w:p w14:paraId="4C87AB8A" w14:textId="7EC6FFA0" w:rsidR="002B1F88" w:rsidRPr="002F1E0D" w:rsidRDefault="002B1F88" w:rsidP="00E83CDD">
            <w:pPr>
              <w:rPr>
                <w:rFonts w:asciiTheme="minorHAnsi" w:hAnsiTheme="minorHAnsi" w:cstheme="minorHAnsi"/>
              </w:rPr>
            </w:pPr>
            <w:proofErr w:type="spellStart"/>
            <w:r w:rsidRPr="002F1E0D">
              <w:rPr>
                <w:rFonts w:asciiTheme="minorHAnsi" w:hAnsiTheme="minorHAnsi" w:cstheme="minorHAnsi"/>
              </w:rPr>
              <w:t>AoLE</w:t>
            </w:r>
            <w:proofErr w:type="spellEnd"/>
            <w:r w:rsidRPr="002F1E0D">
              <w:rPr>
                <w:rFonts w:asciiTheme="minorHAnsi" w:hAnsiTheme="minorHAnsi" w:cstheme="minorHAnsi"/>
              </w:rPr>
              <w:t xml:space="preserve"> links – </w:t>
            </w:r>
            <w:proofErr w:type="spellStart"/>
            <w:r w:rsidRPr="002F1E0D">
              <w:rPr>
                <w:rFonts w:asciiTheme="minorHAnsi" w:hAnsiTheme="minorHAnsi" w:cstheme="minorHAnsi"/>
              </w:rPr>
              <w:t>foucs</w:t>
            </w:r>
            <w:proofErr w:type="spellEnd"/>
            <w:r w:rsidRPr="002F1E0D">
              <w:rPr>
                <w:rFonts w:asciiTheme="minorHAnsi" w:hAnsiTheme="minorHAnsi" w:cstheme="minorHAnsi"/>
              </w:rPr>
              <w:t xml:space="preserve"> on Literacy and spelling throughout, </w:t>
            </w:r>
            <w:r w:rsidR="00515422">
              <w:rPr>
                <w:rFonts w:asciiTheme="minorHAnsi" w:hAnsiTheme="minorHAnsi" w:cstheme="minorHAnsi"/>
              </w:rPr>
              <w:t xml:space="preserve">the teacher </w:t>
            </w:r>
            <w:r w:rsidRPr="002F1E0D">
              <w:rPr>
                <w:rFonts w:asciiTheme="minorHAnsi" w:hAnsiTheme="minorHAnsi" w:cstheme="minorHAnsi"/>
              </w:rPr>
              <w:t>emphasis</w:t>
            </w:r>
            <w:r w:rsidR="00515422">
              <w:rPr>
                <w:rFonts w:asciiTheme="minorHAnsi" w:hAnsiTheme="minorHAnsi" w:cstheme="minorHAnsi"/>
              </w:rPr>
              <w:t>es</w:t>
            </w:r>
            <w:r w:rsidRPr="002F1E0D">
              <w:rPr>
                <w:rFonts w:asciiTheme="minorHAnsi" w:hAnsiTheme="minorHAnsi" w:cstheme="minorHAnsi"/>
              </w:rPr>
              <w:t xml:space="preserve"> the importance of spelling particularly difficult words with precision. </w:t>
            </w:r>
          </w:p>
          <w:p w14:paraId="0BCCB955" w14:textId="77777777" w:rsidR="002B1F88" w:rsidRPr="002F1E0D" w:rsidRDefault="002B1F88" w:rsidP="00E83CDD">
            <w:pPr>
              <w:rPr>
                <w:rFonts w:asciiTheme="minorHAnsi" w:hAnsiTheme="minorHAnsi" w:cstheme="minorHAnsi"/>
              </w:rPr>
            </w:pPr>
          </w:p>
          <w:p w14:paraId="47EEB072" w14:textId="77777777" w:rsidR="002B1F88" w:rsidRPr="002F1E0D" w:rsidRDefault="002B1F88" w:rsidP="00E83CDD">
            <w:pPr>
              <w:rPr>
                <w:rFonts w:asciiTheme="minorHAnsi" w:hAnsiTheme="minorHAnsi" w:cstheme="minorHAnsi"/>
              </w:rPr>
            </w:pPr>
          </w:p>
        </w:tc>
      </w:tr>
      <w:tr w:rsidR="002B1F88" w:rsidRPr="002F1E0D" w14:paraId="1C46CD76" w14:textId="77777777" w:rsidTr="00E83CDD">
        <w:tc>
          <w:tcPr>
            <w:tcW w:w="8926" w:type="dxa"/>
          </w:tcPr>
          <w:p w14:paraId="66E2C824" w14:textId="77777777" w:rsidR="002B1F88" w:rsidRPr="002F1E0D" w:rsidRDefault="002B1F88" w:rsidP="00E83CDD">
            <w:pPr>
              <w:rPr>
                <w:rFonts w:asciiTheme="minorHAnsi" w:hAnsiTheme="minorHAnsi" w:cstheme="minorHAnsi"/>
                <w:b/>
                <w:bCs/>
                <w:lang w:val="en-US"/>
              </w:rPr>
            </w:pPr>
            <w:r w:rsidRPr="002F1E0D">
              <w:rPr>
                <w:rFonts w:asciiTheme="minorHAnsi" w:hAnsiTheme="minorHAnsi" w:cstheme="minorHAnsi"/>
                <w:b/>
                <w:bCs/>
                <w:lang w:val="en-US"/>
              </w:rPr>
              <w:t>Classroom culture</w:t>
            </w:r>
          </w:p>
          <w:p w14:paraId="2524EC64" w14:textId="77777777" w:rsidR="002B1F88" w:rsidRPr="002F1E0D" w:rsidRDefault="002B1F88" w:rsidP="00E83CDD">
            <w:pPr>
              <w:rPr>
                <w:rFonts w:asciiTheme="minorHAnsi" w:hAnsiTheme="minorHAnsi" w:cstheme="minorHAnsi"/>
                <w:bCs/>
                <w:lang w:val="en-US"/>
              </w:rPr>
            </w:pPr>
            <w:r w:rsidRPr="002F1E0D">
              <w:rPr>
                <w:rFonts w:asciiTheme="minorHAnsi" w:hAnsiTheme="minorHAnsi" w:cstheme="minorHAnsi"/>
                <w:bCs/>
                <w:lang w:val="en-US"/>
              </w:rPr>
              <w:t>(</w:t>
            </w:r>
            <w:r w:rsidRPr="002F1E0D">
              <w:rPr>
                <w:rFonts w:asciiTheme="minorHAnsi" w:hAnsiTheme="minorHAnsi" w:cstheme="minorHAnsi"/>
                <w:bCs/>
                <w:highlight w:val="yellow"/>
                <w:lang w:val="en-US"/>
              </w:rPr>
              <w:t xml:space="preserve">What is the classroom ‘vibe.’? What do attitudes, dispositions, </w:t>
            </w:r>
            <w:proofErr w:type="spellStart"/>
            <w:r w:rsidRPr="002F1E0D">
              <w:rPr>
                <w:rFonts w:asciiTheme="minorHAnsi" w:hAnsiTheme="minorHAnsi" w:cstheme="minorHAnsi"/>
                <w:bCs/>
                <w:highlight w:val="yellow"/>
                <w:lang w:val="en-US"/>
              </w:rPr>
              <w:t>behaviours</w:t>
            </w:r>
            <w:proofErr w:type="spellEnd"/>
            <w:r w:rsidRPr="002F1E0D">
              <w:rPr>
                <w:rFonts w:asciiTheme="minorHAnsi" w:hAnsiTheme="minorHAnsi" w:cstheme="minorHAnsi"/>
                <w:bCs/>
                <w:highlight w:val="yellow"/>
                <w:lang w:val="en-US"/>
              </w:rPr>
              <w:t xml:space="preserve"> towards learning seem like </w:t>
            </w:r>
            <w:proofErr w:type="gramStart"/>
            <w:r w:rsidRPr="002F1E0D">
              <w:rPr>
                <w:rFonts w:asciiTheme="minorHAnsi" w:hAnsiTheme="minorHAnsi" w:cstheme="minorHAnsi"/>
                <w:bCs/>
                <w:highlight w:val="yellow"/>
                <w:lang w:val="en-US"/>
              </w:rPr>
              <w:t>at this point in time</w:t>
            </w:r>
            <w:proofErr w:type="gramEnd"/>
            <w:r w:rsidRPr="002F1E0D">
              <w:rPr>
                <w:rFonts w:asciiTheme="minorHAnsi" w:hAnsiTheme="minorHAnsi" w:cstheme="minorHAnsi"/>
                <w:bCs/>
                <w:highlight w:val="yellow"/>
                <w:lang w:val="en-US"/>
              </w:rPr>
              <w:t>?)</w:t>
            </w:r>
          </w:p>
          <w:p w14:paraId="148D6D9B" w14:textId="77777777" w:rsidR="002B1F88" w:rsidRPr="002F1E0D" w:rsidRDefault="002B1F88" w:rsidP="00E83CDD">
            <w:pPr>
              <w:rPr>
                <w:rFonts w:asciiTheme="minorHAnsi" w:hAnsiTheme="minorHAnsi" w:cstheme="minorHAnsi"/>
                <w:bCs/>
                <w:lang w:val="en-US"/>
              </w:rPr>
            </w:pPr>
          </w:p>
          <w:p w14:paraId="10B28C68" w14:textId="5A052866" w:rsidR="002B1F88" w:rsidRPr="002F1E0D" w:rsidRDefault="002B1F88" w:rsidP="00E83CDD">
            <w:pPr>
              <w:rPr>
                <w:rFonts w:asciiTheme="minorHAnsi" w:hAnsiTheme="minorHAnsi" w:cstheme="minorHAnsi"/>
                <w:bCs/>
                <w:lang w:val="en-US"/>
              </w:rPr>
            </w:pPr>
            <w:r w:rsidRPr="002F1E0D">
              <w:rPr>
                <w:rFonts w:asciiTheme="minorHAnsi" w:hAnsiTheme="minorHAnsi" w:cstheme="minorHAnsi"/>
                <w:bCs/>
                <w:lang w:val="en-US"/>
              </w:rPr>
              <w:t xml:space="preserve"> Upon entering the classroom</w:t>
            </w:r>
            <w:r w:rsidR="00F93FF8">
              <w:rPr>
                <w:rFonts w:asciiTheme="minorHAnsi" w:hAnsiTheme="minorHAnsi" w:cstheme="minorHAnsi"/>
                <w:bCs/>
                <w:lang w:val="en-US"/>
              </w:rPr>
              <w:t>,</w:t>
            </w:r>
            <w:r w:rsidRPr="002F1E0D">
              <w:rPr>
                <w:rFonts w:asciiTheme="minorHAnsi" w:hAnsiTheme="minorHAnsi" w:cstheme="minorHAnsi"/>
                <w:bCs/>
                <w:lang w:val="en-US"/>
              </w:rPr>
              <w:t xml:space="preserve"> the pupils appear to be talkative. This is a new class and there are no previous expectations in place. Behaviors towards learning initially appear to be quite relaxed, perhaps impacted by the timing of the lesson which is the first lesson after lunch break. Three boys turn up late after the register is taken and this changes the classroom dynamic. The three pupils are reprimanded by </w:t>
            </w:r>
            <w:r w:rsidR="00F93FF8">
              <w:rPr>
                <w:rFonts w:asciiTheme="minorHAnsi" w:hAnsiTheme="minorHAnsi" w:cstheme="minorHAnsi"/>
                <w:bCs/>
                <w:lang w:val="en-US"/>
              </w:rPr>
              <w:t>the teacher</w:t>
            </w:r>
            <w:r w:rsidRPr="002F1E0D">
              <w:rPr>
                <w:rFonts w:asciiTheme="minorHAnsi" w:hAnsiTheme="minorHAnsi" w:cstheme="minorHAnsi"/>
                <w:bCs/>
                <w:lang w:val="en-US"/>
              </w:rPr>
              <w:t xml:space="preserve">, who warned that a repeat of such behavior will result in detention during lunch time hours. This creates a completely different attitude amongst the pupils, who now give their full attention to </w:t>
            </w:r>
            <w:r w:rsidR="00F93FF8">
              <w:rPr>
                <w:rFonts w:asciiTheme="minorHAnsi" w:hAnsiTheme="minorHAnsi" w:cstheme="minorHAnsi"/>
                <w:bCs/>
                <w:lang w:val="en-US"/>
              </w:rPr>
              <w:t>the teacher</w:t>
            </w:r>
            <w:r w:rsidRPr="002F1E0D">
              <w:rPr>
                <w:rFonts w:asciiTheme="minorHAnsi" w:hAnsiTheme="minorHAnsi" w:cstheme="minorHAnsi"/>
                <w:bCs/>
                <w:lang w:val="en-US"/>
              </w:rPr>
              <w:t xml:space="preserve"> and appear to eagerly await his instruction. </w:t>
            </w:r>
          </w:p>
          <w:p w14:paraId="2CC134FE" w14:textId="77777777" w:rsidR="002B1F88" w:rsidRPr="002F1E0D" w:rsidRDefault="002B1F88" w:rsidP="00E83CDD">
            <w:pPr>
              <w:rPr>
                <w:rFonts w:asciiTheme="minorHAnsi" w:hAnsiTheme="minorHAnsi" w:cstheme="minorHAnsi"/>
                <w:bCs/>
                <w:lang w:val="en-US"/>
              </w:rPr>
            </w:pPr>
          </w:p>
          <w:p w14:paraId="0B1ACB7E" w14:textId="77777777" w:rsidR="002B1F88" w:rsidRPr="002F1E0D" w:rsidRDefault="002B1F88" w:rsidP="00E83CDD">
            <w:pPr>
              <w:rPr>
                <w:rFonts w:asciiTheme="minorHAnsi" w:hAnsiTheme="minorHAnsi" w:cstheme="minorHAnsi"/>
                <w:bCs/>
              </w:rPr>
            </w:pPr>
          </w:p>
          <w:p w14:paraId="1DFD64BC" w14:textId="77777777" w:rsidR="002B1F88" w:rsidRPr="002F1E0D" w:rsidRDefault="002B1F88" w:rsidP="00E83CDD">
            <w:pPr>
              <w:rPr>
                <w:rFonts w:asciiTheme="minorHAnsi" w:hAnsiTheme="minorHAnsi" w:cstheme="minorHAnsi"/>
                <w:bCs/>
              </w:rPr>
            </w:pPr>
          </w:p>
          <w:p w14:paraId="1D0E5079" w14:textId="77777777" w:rsidR="002B1F88" w:rsidRPr="002F1E0D" w:rsidRDefault="002B1F88" w:rsidP="00E83CDD">
            <w:pPr>
              <w:ind w:left="720"/>
              <w:rPr>
                <w:rFonts w:asciiTheme="minorHAnsi" w:hAnsiTheme="minorHAnsi" w:cstheme="minorHAnsi"/>
              </w:rPr>
            </w:pPr>
          </w:p>
          <w:p w14:paraId="4931F312" w14:textId="77777777" w:rsidR="002B1F88" w:rsidRPr="002F1E0D" w:rsidRDefault="002B1F88" w:rsidP="00E83CDD">
            <w:pPr>
              <w:ind w:left="720"/>
              <w:rPr>
                <w:rFonts w:asciiTheme="minorHAnsi" w:hAnsiTheme="minorHAnsi" w:cstheme="minorHAnsi"/>
              </w:rPr>
            </w:pPr>
          </w:p>
        </w:tc>
      </w:tr>
      <w:tr w:rsidR="002B1F88" w:rsidRPr="002F1E0D" w14:paraId="7C0FB636" w14:textId="77777777" w:rsidTr="00E83CDD">
        <w:tc>
          <w:tcPr>
            <w:tcW w:w="8926" w:type="dxa"/>
          </w:tcPr>
          <w:p w14:paraId="6344EC20" w14:textId="77777777" w:rsidR="002B1F88" w:rsidRPr="002F1E0D" w:rsidRDefault="002B1F88" w:rsidP="00E83CDD">
            <w:pPr>
              <w:rPr>
                <w:rFonts w:asciiTheme="minorHAnsi" w:hAnsiTheme="minorHAnsi" w:cstheme="minorHAnsi"/>
                <w:b/>
              </w:rPr>
            </w:pPr>
            <w:r w:rsidRPr="002F1E0D">
              <w:rPr>
                <w:rFonts w:asciiTheme="minorHAnsi" w:hAnsiTheme="minorHAnsi" w:cstheme="minorHAnsi"/>
                <w:b/>
              </w:rPr>
              <w:t>Objectives</w:t>
            </w:r>
          </w:p>
          <w:p w14:paraId="662373AB" w14:textId="12EBBA7B" w:rsidR="002B1F88" w:rsidRDefault="002B1F88" w:rsidP="00E83CDD">
            <w:pPr>
              <w:rPr>
                <w:rFonts w:asciiTheme="minorHAnsi" w:hAnsiTheme="minorHAnsi" w:cstheme="minorHAnsi"/>
              </w:rPr>
            </w:pPr>
            <w:r w:rsidRPr="002F1E0D">
              <w:rPr>
                <w:rFonts w:asciiTheme="minorHAnsi" w:hAnsiTheme="minorHAnsi" w:cstheme="minorHAnsi"/>
              </w:rPr>
              <w:t>(</w:t>
            </w:r>
            <w:r w:rsidRPr="002F1E0D">
              <w:rPr>
                <w:rFonts w:asciiTheme="minorHAnsi" w:hAnsiTheme="minorHAnsi" w:cstheme="minorHAnsi"/>
                <w:highlight w:val="yellow"/>
              </w:rPr>
              <w:t>What happens in the environment that communicates the purpose of the experiences?  What can be observed regarding the way lesson activities relate to these purposes?</w:t>
            </w:r>
          </w:p>
          <w:p w14:paraId="785DC9F6" w14:textId="77777777" w:rsidR="00F93FF8" w:rsidRPr="002F1E0D" w:rsidRDefault="00F93FF8" w:rsidP="00E83CDD">
            <w:pPr>
              <w:rPr>
                <w:rFonts w:asciiTheme="minorHAnsi" w:hAnsiTheme="minorHAnsi" w:cstheme="minorHAnsi"/>
              </w:rPr>
            </w:pPr>
          </w:p>
          <w:p w14:paraId="79196479" w14:textId="14B77B61" w:rsidR="002B1F88" w:rsidRPr="002F1E0D" w:rsidRDefault="002B1F88" w:rsidP="00E83CDD">
            <w:pPr>
              <w:rPr>
                <w:rFonts w:asciiTheme="minorHAnsi" w:hAnsiTheme="minorHAnsi" w:cstheme="minorHAnsi"/>
              </w:rPr>
            </w:pPr>
            <w:r w:rsidRPr="002F1E0D">
              <w:rPr>
                <w:rFonts w:asciiTheme="minorHAnsi" w:hAnsiTheme="minorHAnsi" w:cstheme="minorHAnsi"/>
              </w:rPr>
              <w:t xml:space="preserve">As soon as the class are seated, the teacher writes a thought-provoking moral question on the whiteboard, </w:t>
            </w:r>
            <w:r w:rsidR="00F93FF8" w:rsidRPr="002F1E0D">
              <w:rPr>
                <w:rFonts w:asciiTheme="minorHAnsi" w:hAnsiTheme="minorHAnsi" w:cstheme="minorHAnsi"/>
              </w:rPr>
              <w:t>c</w:t>
            </w:r>
            <w:r w:rsidR="00F93FF8">
              <w:rPr>
                <w:rFonts w:asciiTheme="minorHAnsi" w:hAnsiTheme="minorHAnsi" w:cstheme="minorHAnsi"/>
              </w:rPr>
              <w:t xml:space="preserve">entred </w:t>
            </w:r>
            <w:r w:rsidRPr="002F1E0D">
              <w:rPr>
                <w:rFonts w:asciiTheme="minorHAnsi" w:hAnsiTheme="minorHAnsi" w:cstheme="minorHAnsi"/>
              </w:rPr>
              <w:t>around the topic of evil. He states he wants the pupils to answer the question in their books and gives them a two</w:t>
            </w:r>
            <w:r w:rsidR="00F93FF8">
              <w:rPr>
                <w:rFonts w:asciiTheme="minorHAnsi" w:hAnsiTheme="minorHAnsi" w:cstheme="minorHAnsi"/>
              </w:rPr>
              <w:t>-</w:t>
            </w:r>
            <w:r w:rsidRPr="002F1E0D">
              <w:rPr>
                <w:rFonts w:asciiTheme="minorHAnsi" w:hAnsiTheme="minorHAnsi" w:cstheme="minorHAnsi"/>
              </w:rPr>
              <w:t xml:space="preserve">minute time frame in order to think of their answers. He states that this question will be revisited at the end of their class, and it is their lesson objective to explore this question with the application of knowledge gained throughout the lesson. The teacher makes this question </w:t>
            </w:r>
            <w:r w:rsidR="00F93FF8" w:rsidRPr="002F1E0D">
              <w:rPr>
                <w:rFonts w:asciiTheme="minorHAnsi" w:hAnsiTheme="minorHAnsi" w:cstheme="minorHAnsi"/>
              </w:rPr>
              <w:t>relevant</w:t>
            </w:r>
            <w:r w:rsidRPr="002F1E0D">
              <w:rPr>
                <w:rFonts w:asciiTheme="minorHAnsi" w:hAnsiTheme="minorHAnsi" w:cstheme="minorHAnsi"/>
              </w:rPr>
              <w:t xml:space="preserve"> to the children by asking the pupils how they would feel if someone harmed one of their family members, and whether they would consider that person evil. The teacher then highlights the </w:t>
            </w:r>
            <w:r w:rsidR="00F93FF8" w:rsidRPr="002F1E0D">
              <w:rPr>
                <w:rFonts w:asciiTheme="minorHAnsi" w:hAnsiTheme="minorHAnsi" w:cstheme="minorHAnsi"/>
              </w:rPr>
              <w:t>relevance</w:t>
            </w:r>
            <w:r w:rsidRPr="002F1E0D">
              <w:rPr>
                <w:rFonts w:asciiTheme="minorHAnsi" w:hAnsiTheme="minorHAnsi" w:cstheme="minorHAnsi"/>
              </w:rPr>
              <w:t xml:space="preserve"> of identifying evil characters in authentic </w:t>
            </w:r>
            <w:r w:rsidR="00F93FF8" w:rsidRPr="002F1E0D">
              <w:rPr>
                <w:rFonts w:asciiTheme="minorHAnsi" w:hAnsiTheme="minorHAnsi" w:cstheme="minorHAnsi"/>
              </w:rPr>
              <w:t>scenarios</w:t>
            </w:r>
            <w:r w:rsidRPr="002F1E0D">
              <w:rPr>
                <w:rFonts w:asciiTheme="minorHAnsi" w:hAnsiTheme="minorHAnsi" w:cstheme="minorHAnsi"/>
              </w:rPr>
              <w:t xml:space="preserve"> in the pupils lives with the identification of evil character throughout the </w:t>
            </w:r>
            <w:r w:rsidRPr="002F1E0D">
              <w:rPr>
                <w:rFonts w:asciiTheme="minorHAnsi" w:hAnsiTheme="minorHAnsi" w:cstheme="minorHAnsi"/>
              </w:rPr>
              <w:lastRenderedPageBreak/>
              <w:t xml:space="preserve">history of the Tudors. This is an ideal example of a </w:t>
            </w:r>
            <w:r w:rsidR="00F93FF8" w:rsidRPr="002F1E0D">
              <w:rPr>
                <w:rFonts w:asciiTheme="minorHAnsi" w:hAnsiTheme="minorHAnsi" w:cstheme="minorHAnsi"/>
              </w:rPr>
              <w:t>curriculum</w:t>
            </w:r>
            <w:r w:rsidRPr="002F1E0D">
              <w:rPr>
                <w:rFonts w:asciiTheme="minorHAnsi" w:hAnsiTheme="minorHAnsi" w:cstheme="minorHAnsi"/>
              </w:rPr>
              <w:t xml:space="preserve"> topic that links with the four purposes that underpin the new </w:t>
            </w:r>
            <w:r w:rsidR="00F93FF8" w:rsidRPr="002F1E0D">
              <w:rPr>
                <w:rFonts w:asciiTheme="minorHAnsi" w:hAnsiTheme="minorHAnsi" w:cstheme="minorHAnsi"/>
              </w:rPr>
              <w:t>curriculum</w:t>
            </w:r>
            <w:r w:rsidRPr="002F1E0D">
              <w:rPr>
                <w:rFonts w:asciiTheme="minorHAnsi" w:hAnsiTheme="minorHAnsi" w:cstheme="minorHAnsi"/>
              </w:rPr>
              <w:t xml:space="preserve">, taking a more </w:t>
            </w:r>
            <w:r w:rsidR="00F93FF8" w:rsidRPr="002F1E0D">
              <w:rPr>
                <w:rFonts w:asciiTheme="minorHAnsi" w:hAnsiTheme="minorHAnsi" w:cstheme="minorHAnsi"/>
              </w:rPr>
              <w:t>holistic</w:t>
            </w:r>
            <w:r w:rsidRPr="002F1E0D">
              <w:rPr>
                <w:rFonts w:asciiTheme="minorHAnsi" w:hAnsiTheme="minorHAnsi" w:cstheme="minorHAnsi"/>
              </w:rPr>
              <w:t xml:space="preserve"> </w:t>
            </w:r>
            <w:r w:rsidR="00F93FF8" w:rsidRPr="002F1E0D">
              <w:rPr>
                <w:rFonts w:asciiTheme="minorHAnsi" w:hAnsiTheme="minorHAnsi" w:cstheme="minorHAnsi"/>
              </w:rPr>
              <w:t>approach</w:t>
            </w:r>
            <w:r w:rsidRPr="002F1E0D">
              <w:rPr>
                <w:rFonts w:asciiTheme="minorHAnsi" w:hAnsiTheme="minorHAnsi" w:cstheme="minorHAnsi"/>
              </w:rPr>
              <w:t xml:space="preserve"> to learning. </w:t>
            </w:r>
          </w:p>
          <w:p w14:paraId="5E3071BD" w14:textId="77777777" w:rsidR="002B1F88" w:rsidRPr="002F1E0D" w:rsidRDefault="002B1F88" w:rsidP="00E83CDD">
            <w:pPr>
              <w:rPr>
                <w:rFonts w:asciiTheme="minorHAnsi" w:hAnsiTheme="minorHAnsi" w:cstheme="minorHAnsi"/>
              </w:rPr>
            </w:pPr>
          </w:p>
          <w:p w14:paraId="03883C33" w14:textId="77777777" w:rsidR="002B1F88" w:rsidRPr="002F1E0D" w:rsidRDefault="002B1F88" w:rsidP="00E83CDD">
            <w:pPr>
              <w:rPr>
                <w:rFonts w:asciiTheme="minorHAnsi" w:hAnsiTheme="minorHAnsi" w:cstheme="minorHAnsi"/>
              </w:rPr>
            </w:pPr>
          </w:p>
          <w:p w14:paraId="1C7A3085" w14:textId="77777777" w:rsidR="002B1F88" w:rsidRPr="002F1E0D" w:rsidRDefault="002B1F88" w:rsidP="00E83CDD">
            <w:pPr>
              <w:rPr>
                <w:rFonts w:asciiTheme="minorHAnsi" w:hAnsiTheme="minorHAnsi" w:cstheme="minorHAnsi"/>
              </w:rPr>
            </w:pPr>
          </w:p>
          <w:p w14:paraId="16A41671" w14:textId="77777777" w:rsidR="002B1F88" w:rsidRPr="002F1E0D" w:rsidRDefault="002B1F88" w:rsidP="00E83CDD">
            <w:pPr>
              <w:rPr>
                <w:rFonts w:asciiTheme="minorHAnsi" w:hAnsiTheme="minorHAnsi" w:cstheme="minorHAnsi"/>
              </w:rPr>
            </w:pPr>
          </w:p>
          <w:p w14:paraId="2FFDA267" w14:textId="77777777" w:rsidR="002B1F88" w:rsidRPr="002F1E0D" w:rsidRDefault="002B1F88" w:rsidP="00E83CDD">
            <w:pPr>
              <w:rPr>
                <w:rFonts w:asciiTheme="minorHAnsi" w:hAnsiTheme="minorHAnsi" w:cstheme="minorHAnsi"/>
              </w:rPr>
            </w:pPr>
          </w:p>
          <w:p w14:paraId="304C097C" w14:textId="77777777" w:rsidR="002B1F88" w:rsidRPr="002F1E0D" w:rsidRDefault="002B1F88" w:rsidP="00E83CDD">
            <w:pPr>
              <w:rPr>
                <w:rFonts w:asciiTheme="minorHAnsi" w:hAnsiTheme="minorHAnsi" w:cstheme="minorHAnsi"/>
              </w:rPr>
            </w:pPr>
          </w:p>
          <w:p w14:paraId="70149922" w14:textId="77777777" w:rsidR="002B1F88" w:rsidRPr="002F1E0D" w:rsidRDefault="002B1F88" w:rsidP="00E83CDD">
            <w:pPr>
              <w:rPr>
                <w:rFonts w:asciiTheme="minorHAnsi" w:hAnsiTheme="minorHAnsi" w:cstheme="minorHAnsi"/>
              </w:rPr>
            </w:pPr>
          </w:p>
          <w:p w14:paraId="6143AB4E" w14:textId="77777777" w:rsidR="002B1F88" w:rsidRPr="002F1E0D" w:rsidRDefault="002B1F88" w:rsidP="00E83CDD">
            <w:pPr>
              <w:rPr>
                <w:rFonts w:asciiTheme="minorHAnsi" w:hAnsiTheme="minorHAnsi" w:cstheme="minorHAnsi"/>
              </w:rPr>
            </w:pPr>
          </w:p>
        </w:tc>
      </w:tr>
      <w:tr w:rsidR="002B1F88" w:rsidRPr="002F1E0D" w14:paraId="4E6BD266" w14:textId="77777777" w:rsidTr="00E83CDD">
        <w:tc>
          <w:tcPr>
            <w:tcW w:w="8926" w:type="dxa"/>
          </w:tcPr>
          <w:p w14:paraId="01CE1E85" w14:textId="77777777" w:rsidR="002B1F88" w:rsidRPr="002F1E0D" w:rsidRDefault="002B1F88" w:rsidP="00E83CDD">
            <w:pPr>
              <w:rPr>
                <w:rFonts w:asciiTheme="minorHAnsi" w:hAnsiTheme="minorHAnsi" w:cstheme="minorHAnsi"/>
                <w:b/>
              </w:rPr>
            </w:pPr>
            <w:r w:rsidRPr="002F1E0D">
              <w:rPr>
                <w:rFonts w:asciiTheme="minorHAnsi" w:hAnsiTheme="minorHAnsi" w:cstheme="minorHAnsi"/>
                <w:b/>
              </w:rPr>
              <w:lastRenderedPageBreak/>
              <w:t>Direction</w:t>
            </w:r>
          </w:p>
          <w:p w14:paraId="5B75932E" w14:textId="77777777" w:rsidR="002B1F88" w:rsidRPr="002F1E0D" w:rsidRDefault="002B1F88" w:rsidP="00E83CDD">
            <w:pPr>
              <w:rPr>
                <w:rFonts w:asciiTheme="minorHAnsi" w:hAnsiTheme="minorHAnsi" w:cstheme="minorHAnsi"/>
              </w:rPr>
            </w:pPr>
            <w:r w:rsidRPr="002F1E0D">
              <w:rPr>
                <w:rFonts w:asciiTheme="minorHAnsi" w:hAnsiTheme="minorHAnsi" w:cstheme="minorHAnsi"/>
                <w:highlight w:val="yellow"/>
              </w:rPr>
              <w:t>(What can be observed that helps learners understand what they are engaging in?  What in the environment helps them understand how to achieve well)?</w:t>
            </w:r>
            <w:r w:rsidRPr="002F1E0D">
              <w:rPr>
                <w:rFonts w:asciiTheme="minorHAnsi" w:hAnsiTheme="minorHAnsi" w:cstheme="minorHAnsi"/>
              </w:rPr>
              <w:t xml:space="preserve"> </w:t>
            </w:r>
          </w:p>
          <w:p w14:paraId="489C34C3" w14:textId="77777777" w:rsidR="002B1F88" w:rsidRPr="002F1E0D" w:rsidRDefault="002B1F88" w:rsidP="00E83CDD">
            <w:pPr>
              <w:rPr>
                <w:rFonts w:asciiTheme="minorHAnsi" w:hAnsiTheme="minorHAnsi" w:cstheme="minorHAnsi"/>
              </w:rPr>
            </w:pPr>
          </w:p>
          <w:p w14:paraId="2BA100A5" w14:textId="4CA60398" w:rsidR="002B1F88" w:rsidRPr="002F1E0D" w:rsidRDefault="002B1F88" w:rsidP="00E83CDD">
            <w:pPr>
              <w:rPr>
                <w:rFonts w:asciiTheme="minorHAnsi" w:hAnsiTheme="minorHAnsi" w:cstheme="minorHAnsi"/>
              </w:rPr>
            </w:pPr>
            <w:r w:rsidRPr="002F1E0D">
              <w:rPr>
                <w:rFonts w:asciiTheme="minorHAnsi" w:hAnsiTheme="minorHAnsi" w:cstheme="minorHAnsi"/>
              </w:rPr>
              <w:t xml:space="preserve">The teacher uses a behaviourist approach, which includes </w:t>
            </w:r>
            <w:r w:rsidR="00F93FF8" w:rsidRPr="002F1E0D">
              <w:rPr>
                <w:rFonts w:asciiTheme="minorHAnsi" w:hAnsiTheme="minorHAnsi" w:cstheme="minorHAnsi"/>
              </w:rPr>
              <w:t>repetition</w:t>
            </w:r>
            <w:r w:rsidRPr="002F1E0D">
              <w:rPr>
                <w:rFonts w:asciiTheme="minorHAnsi" w:hAnsiTheme="minorHAnsi" w:cstheme="minorHAnsi"/>
              </w:rPr>
              <w:t xml:space="preserve"> of statements and reward for effort and correct answers. The lesson consists of lots of open question direct at the class, immediate feedback is given to children and the Teacher is very enthusiastic in his responses. By repeating the answers and giving immediate feedback to the pupils, they appear to respond by confidently answering more questions. </w:t>
            </w:r>
          </w:p>
          <w:p w14:paraId="5AA291AE" w14:textId="77777777" w:rsidR="002B1F88" w:rsidRPr="002F1E0D" w:rsidRDefault="002B1F88" w:rsidP="00E83CDD">
            <w:pPr>
              <w:rPr>
                <w:rFonts w:asciiTheme="minorHAnsi" w:hAnsiTheme="minorHAnsi" w:cstheme="minorHAnsi"/>
              </w:rPr>
            </w:pPr>
          </w:p>
          <w:p w14:paraId="29BBB4F3" w14:textId="77777777" w:rsidR="002B1F88" w:rsidRPr="002F1E0D" w:rsidRDefault="002B1F88" w:rsidP="00E83CDD">
            <w:pPr>
              <w:rPr>
                <w:rFonts w:asciiTheme="minorHAnsi" w:hAnsiTheme="minorHAnsi" w:cstheme="minorHAnsi"/>
              </w:rPr>
            </w:pPr>
          </w:p>
          <w:p w14:paraId="2119A7F8" w14:textId="77777777" w:rsidR="002B1F88" w:rsidRPr="002F1E0D" w:rsidRDefault="002B1F88" w:rsidP="00E83CDD">
            <w:pPr>
              <w:rPr>
                <w:rFonts w:asciiTheme="minorHAnsi" w:hAnsiTheme="minorHAnsi" w:cstheme="minorHAnsi"/>
              </w:rPr>
            </w:pPr>
          </w:p>
          <w:p w14:paraId="704D98D4" w14:textId="77777777" w:rsidR="002B1F88" w:rsidRPr="002F1E0D" w:rsidRDefault="002B1F88" w:rsidP="00E83CDD">
            <w:pPr>
              <w:rPr>
                <w:rFonts w:asciiTheme="minorHAnsi" w:hAnsiTheme="minorHAnsi" w:cstheme="minorHAnsi"/>
              </w:rPr>
            </w:pPr>
          </w:p>
          <w:p w14:paraId="6BECDEA5" w14:textId="77777777" w:rsidR="002B1F88" w:rsidRPr="002F1E0D" w:rsidRDefault="002B1F88" w:rsidP="00E83CDD">
            <w:pPr>
              <w:rPr>
                <w:rFonts w:asciiTheme="minorHAnsi" w:hAnsiTheme="minorHAnsi" w:cstheme="minorHAnsi"/>
              </w:rPr>
            </w:pPr>
          </w:p>
          <w:p w14:paraId="792653DA" w14:textId="77777777" w:rsidR="002B1F88" w:rsidRPr="002F1E0D" w:rsidRDefault="002B1F88" w:rsidP="00E83CDD">
            <w:pPr>
              <w:rPr>
                <w:rFonts w:asciiTheme="minorHAnsi" w:hAnsiTheme="minorHAnsi" w:cstheme="minorHAnsi"/>
              </w:rPr>
            </w:pPr>
          </w:p>
        </w:tc>
      </w:tr>
      <w:tr w:rsidR="002B1F88" w:rsidRPr="002F1E0D" w14:paraId="6790B6DA" w14:textId="77777777" w:rsidTr="00E83CDD">
        <w:tc>
          <w:tcPr>
            <w:tcW w:w="8926" w:type="dxa"/>
          </w:tcPr>
          <w:p w14:paraId="197364CE" w14:textId="77777777" w:rsidR="002B1F88" w:rsidRPr="002F1E0D" w:rsidRDefault="002B1F88" w:rsidP="00E83CDD">
            <w:pPr>
              <w:rPr>
                <w:rFonts w:asciiTheme="minorHAnsi" w:hAnsiTheme="minorHAnsi" w:cstheme="minorHAnsi"/>
                <w:b/>
              </w:rPr>
            </w:pPr>
            <w:r w:rsidRPr="002F1E0D">
              <w:rPr>
                <w:rFonts w:asciiTheme="minorHAnsi" w:hAnsiTheme="minorHAnsi" w:cstheme="minorHAnsi"/>
                <w:b/>
              </w:rPr>
              <w:t>Access and challenge</w:t>
            </w:r>
          </w:p>
          <w:p w14:paraId="7AEEECD4" w14:textId="77777777" w:rsidR="002B1F88" w:rsidRPr="002F1E0D" w:rsidRDefault="002B1F88" w:rsidP="00E83CDD">
            <w:pPr>
              <w:rPr>
                <w:rFonts w:asciiTheme="minorHAnsi" w:hAnsiTheme="minorHAnsi" w:cstheme="minorHAnsi"/>
              </w:rPr>
            </w:pPr>
            <w:r w:rsidRPr="002F1E0D">
              <w:rPr>
                <w:rFonts w:asciiTheme="minorHAnsi" w:hAnsiTheme="minorHAnsi" w:cstheme="minorHAnsi"/>
              </w:rPr>
              <w:t xml:space="preserve"> </w:t>
            </w:r>
            <w:r w:rsidRPr="002F1E0D">
              <w:rPr>
                <w:rFonts w:asciiTheme="minorHAnsi" w:hAnsiTheme="minorHAnsi" w:cstheme="minorHAnsi"/>
                <w:highlight w:val="yellow"/>
              </w:rPr>
              <w:t>(What can be observed in the environment that enables engagement of learners? What can be observed regarding levels of challenge?</w:t>
            </w:r>
          </w:p>
          <w:p w14:paraId="3B00717C" w14:textId="77777777" w:rsidR="002B1F88" w:rsidRPr="002F1E0D" w:rsidRDefault="002B1F88" w:rsidP="00E83CDD">
            <w:pPr>
              <w:rPr>
                <w:rFonts w:asciiTheme="minorHAnsi" w:hAnsiTheme="minorHAnsi" w:cstheme="minorHAnsi"/>
              </w:rPr>
            </w:pPr>
          </w:p>
          <w:p w14:paraId="1B0E6E40" w14:textId="655C6762" w:rsidR="002B1F88" w:rsidRPr="002F1E0D" w:rsidRDefault="002B1F88" w:rsidP="00E83CDD">
            <w:pPr>
              <w:rPr>
                <w:rFonts w:asciiTheme="minorHAnsi" w:hAnsiTheme="minorHAnsi" w:cstheme="minorHAnsi"/>
              </w:rPr>
            </w:pPr>
            <w:r w:rsidRPr="002F1E0D">
              <w:rPr>
                <w:rFonts w:asciiTheme="minorHAnsi" w:hAnsiTheme="minorHAnsi" w:cstheme="minorHAnsi"/>
              </w:rPr>
              <w:t xml:space="preserve">When answering questions, the teacher asks the pupils ‘why’ they’ve answered the question in such ways, in addition to asking others to </w:t>
            </w:r>
            <w:r w:rsidR="00F93FF8" w:rsidRPr="002F1E0D">
              <w:rPr>
                <w:rFonts w:asciiTheme="minorHAnsi" w:hAnsiTheme="minorHAnsi" w:cstheme="minorHAnsi"/>
              </w:rPr>
              <w:t>expand</w:t>
            </w:r>
            <w:r w:rsidRPr="002F1E0D">
              <w:rPr>
                <w:rFonts w:asciiTheme="minorHAnsi" w:hAnsiTheme="minorHAnsi" w:cstheme="minorHAnsi"/>
              </w:rPr>
              <w:t xml:space="preserve"> on the answers. This is essentially a form of peer </w:t>
            </w:r>
            <w:r w:rsidR="00F93FF8" w:rsidRPr="002F1E0D">
              <w:rPr>
                <w:rFonts w:asciiTheme="minorHAnsi" w:hAnsiTheme="minorHAnsi" w:cstheme="minorHAnsi"/>
              </w:rPr>
              <w:t>formative</w:t>
            </w:r>
            <w:r w:rsidRPr="002F1E0D">
              <w:rPr>
                <w:rFonts w:asciiTheme="minorHAnsi" w:hAnsiTheme="minorHAnsi" w:cstheme="minorHAnsi"/>
              </w:rPr>
              <w:t xml:space="preserve"> assessment</w:t>
            </w:r>
            <w:r w:rsidR="00F93FF8">
              <w:rPr>
                <w:rFonts w:asciiTheme="minorHAnsi" w:hAnsiTheme="minorHAnsi" w:cstheme="minorHAnsi"/>
              </w:rPr>
              <w:t xml:space="preserve"> </w:t>
            </w:r>
            <w:r w:rsidRPr="002F1E0D">
              <w:rPr>
                <w:rFonts w:asciiTheme="minorHAnsi" w:hAnsiTheme="minorHAnsi" w:cstheme="minorHAnsi"/>
              </w:rPr>
              <w:t xml:space="preserve">and appears to </w:t>
            </w:r>
            <w:r w:rsidR="00F93FF8" w:rsidRPr="002F1E0D">
              <w:rPr>
                <w:rFonts w:asciiTheme="minorHAnsi" w:hAnsiTheme="minorHAnsi" w:cstheme="minorHAnsi"/>
              </w:rPr>
              <w:t>encourage</w:t>
            </w:r>
            <w:r w:rsidRPr="002F1E0D">
              <w:rPr>
                <w:rFonts w:asciiTheme="minorHAnsi" w:hAnsiTheme="minorHAnsi" w:cstheme="minorHAnsi"/>
              </w:rPr>
              <w:t xml:space="preserve"> engagement. The teacher calls upon individuals to answer questions after consulting the seating plan, in order to ensure not only the confident, able students are called upon and he is therefore able to gage the understanding of the whole class. At several points, the teacher used Horrible Histories </w:t>
            </w:r>
            <w:r w:rsidR="00F93FF8" w:rsidRPr="002F1E0D">
              <w:rPr>
                <w:rFonts w:asciiTheme="minorHAnsi" w:hAnsiTheme="minorHAnsi" w:cstheme="minorHAnsi"/>
              </w:rPr>
              <w:t>videos</w:t>
            </w:r>
            <w:r w:rsidRPr="002F1E0D">
              <w:rPr>
                <w:rFonts w:asciiTheme="minorHAnsi" w:hAnsiTheme="minorHAnsi" w:cstheme="minorHAnsi"/>
              </w:rPr>
              <w:t xml:space="preserve"> to reinforce certain narratives, such as Henry the VIII’s wives and his treatment of them. At the end of the session, the teacher used a Horrible Histories video to give the class a taster of the topic of the next lesson, after which the students were thoroughly engaged and were quite unhappy to leave the class! </w:t>
            </w:r>
          </w:p>
          <w:p w14:paraId="13A85CAD" w14:textId="77777777" w:rsidR="002B1F88" w:rsidRPr="002F1E0D" w:rsidRDefault="002B1F88" w:rsidP="00E83CDD">
            <w:pPr>
              <w:rPr>
                <w:rFonts w:asciiTheme="minorHAnsi" w:hAnsiTheme="minorHAnsi" w:cstheme="minorHAnsi"/>
              </w:rPr>
            </w:pPr>
          </w:p>
          <w:p w14:paraId="3CF82101" w14:textId="77777777" w:rsidR="002B1F88" w:rsidRPr="002F1E0D" w:rsidRDefault="002B1F88" w:rsidP="00E83CDD">
            <w:pPr>
              <w:rPr>
                <w:rFonts w:asciiTheme="minorHAnsi" w:hAnsiTheme="minorHAnsi" w:cstheme="minorHAnsi"/>
              </w:rPr>
            </w:pPr>
          </w:p>
          <w:p w14:paraId="1616FA22" w14:textId="77777777" w:rsidR="002B1F88" w:rsidRPr="002F1E0D" w:rsidRDefault="002B1F88" w:rsidP="00E83CDD">
            <w:pPr>
              <w:rPr>
                <w:rFonts w:asciiTheme="minorHAnsi" w:hAnsiTheme="minorHAnsi" w:cstheme="minorHAnsi"/>
              </w:rPr>
            </w:pPr>
          </w:p>
          <w:p w14:paraId="0A86AADE" w14:textId="77777777" w:rsidR="002B1F88" w:rsidRPr="002F1E0D" w:rsidRDefault="002B1F88" w:rsidP="00E83CDD">
            <w:pPr>
              <w:rPr>
                <w:rFonts w:asciiTheme="minorHAnsi" w:hAnsiTheme="minorHAnsi" w:cstheme="minorHAnsi"/>
              </w:rPr>
            </w:pPr>
          </w:p>
          <w:p w14:paraId="6B55C92F" w14:textId="77777777" w:rsidR="002B1F88" w:rsidRPr="002F1E0D" w:rsidRDefault="002B1F88" w:rsidP="00E83CDD">
            <w:pPr>
              <w:rPr>
                <w:rFonts w:asciiTheme="minorHAnsi" w:hAnsiTheme="minorHAnsi" w:cstheme="minorHAnsi"/>
              </w:rPr>
            </w:pPr>
          </w:p>
          <w:p w14:paraId="5513F54D" w14:textId="77777777" w:rsidR="002B1F88" w:rsidRPr="002F1E0D" w:rsidRDefault="002B1F88" w:rsidP="00E83CDD">
            <w:pPr>
              <w:rPr>
                <w:rFonts w:asciiTheme="minorHAnsi" w:hAnsiTheme="minorHAnsi" w:cstheme="minorHAnsi"/>
              </w:rPr>
            </w:pPr>
          </w:p>
          <w:p w14:paraId="79B67418" w14:textId="77777777" w:rsidR="002B1F88" w:rsidRPr="002F1E0D" w:rsidRDefault="002B1F88" w:rsidP="00E83CDD">
            <w:pPr>
              <w:rPr>
                <w:rFonts w:asciiTheme="minorHAnsi" w:hAnsiTheme="minorHAnsi" w:cstheme="minorHAnsi"/>
              </w:rPr>
            </w:pPr>
          </w:p>
        </w:tc>
      </w:tr>
      <w:tr w:rsidR="002B1F88" w:rsidRPr="002F1E0D" w14:paraId="523F7012" w14:textId="77777777" w:rsidTr="00E83CDD">
        <w:tc>
          <w:tcPr>
            <w:tcW w:w="8926" w:type="dxa"/>
          </w:tcPr>
          <w:p w14:paraId="35C3A608" w14:textId="77777777" w:rsidR="002B1F88" w:rsidRPr="002F1E0D" w:rsidRDefault="002B1F88" w:rsidP="00E83CDD">
            <w:pPr>
              <w:rPr>
                <w:rFonts w:asciiTheme="minorHAnsi" w:hAnsiTheme="minorHAnsi" w:cstheme="minorHAnsi"/>
                <w:b/>
              </w:rPr>
            </w:pPr>
            <w:r w:rsidRPr="002F1E0D">
              <w:rPr>
                <w:rFonts w:asciiTheme="minorHAnsi" w:hAnsiTheme="minorHAnsi" w:cstheme="minorHAnsi"/>
                <w:b/>
              </w:rPr>
              <w:t>Assessment</w:t>
            </w:r>
          </w:p>
          <w:p w14:paraId="2DC55CC5" w14:textId="77777777" w:rsidR="002B1F88" w:rsidRPr="002F1E0D" w:rsidRDefault="002B1F88" w:rsidP="00E83CDD">
            <w:pPr>
              <w:rPr>
                <w:rFonts w:asciiTheme="minorHAnsi" w:hAnsiTheme="minorHAnsi" w:cstheme="minorHAnsi"/>
              </w:rPr>
            </w:pPr>
            <w:r w:rsidRPr="002F1E0D">
              <w:rPr>
                <w:rFonts w:asciiTheme="minorHAnsi" w:hAnsiTheme="minorHAnsi" w:cstheme="minorHAnsi"/>
              </w:rPr>
              <w:t>(</w:t>
            </w:r>
            <w:r w:rsidRPr="002F1E0D">
              <w:rPr>
                <w:rFonts w:asciiTheme="minorHAnsi" w:hAnsiTheme="minorHAnsi" w:cstheme="minorHAnsi"/>
                <w:highlight w:val="yellow"/>
              </w:rPr>
              <w:t>Can anything be observed about how student’s existing knowledge is used?  Can anything be observed regarding the development of knowledge during or after the experience)?</w:t>
            </w:r>
          </w:p>
          <w:p w14:paraId="0784BF92" w14:textId="77777777" w:rsidR="002B1F88" w:rsidRPr="002F1E0D" w:rsidRDefault="002B1F88" w:rsidP="00E83CDD">
            <w:pPr>
              <w:rPr>
                <w:rFonts w:asciiTheme="minorHAnsi" w:hAnsiTheme="minorHAnsi" w:cstheme="minorHAnsi"/>
              </w:rPr>
            </w:pPr>
          </w:p>
          <w:p w14:paraId="0AB5FAE4" w14:textId="1828F14F" w:rsidR="002B1F88" w:rsidRPr="002F1E0D" w:rsidRDefault="002B1F88" w:rsidP="00E83CDD">
            <w:pPr>
              <w:rPr>
                <w:rFonts w:asciiTheme="minorHAnsi" w:hAnsiTheme="minorHAnsi" w:cstheme="minorHAnsi"/>
              </w:rPr>
            </w:pPr>
            <w:r w:rsidRPr="002F1E0D">
              <w:rPr>
                <w:rFonts w:asciiTheme="minorHAnsi" w:hAnsiTheme="minorHAnsi" w:cstheme="minorHAnsi"/>
              </w:rPr>
              <w:lastRenderedPageBreak/>
              <w:t>In the beginning of the class, after posing the key objective question, the teacher asked open ended questions to the whole class; thus</w:t>
            </w:r>
            <w:r w:rsidR="00F93FF8">
              <w:rPr>
                <w:rFonts w:asciiTheme="minorHAnsi" w:hAnsiTheme="minorHAnsi" w:cstheme="minorHAnsi"/>
              </w:rPr>
              <w:t>,</w:t>
            </w:r>
            <w:r w:rsidRPr="002F1E0D">
              <w:rPr>
                <w:rFonts w:asciiTheme="minorHAnsi" w:hAnsiTheme="minorHAnsi" w:cstheme="minorHAnsi"/>
              </w:rPr>
              <w:t xml:space="preserve"> gaging the pupil’s initial understanding of the concept of evil and it’s moral and ethical implications. Throughout the lesson, the teacher reinforced the key aspects of the lesson he wanted the </w:t>
            </w:r>
            <w:r w:rsidR="00F93FF8" w:rsidRPr="002F1E0D">
              <w:rPr>
                <w:rFonts w:asciiTheme="minorHAnsi" w:hAnsiTheme="minorHAnsi" w:cstheme="minorHAnsi"/>
              </w:rPr>
              <w:t>pupils</w:t>
            </w:r>
            <w:r w:rsidRPr="002F1E0D">
              <w:rPr>
                <w:rFonts w:asciiTheme="minorHAnsi" w:hAnsiTheme="minorHAnsi" w:cstheme="minorHAnsi"/>
              </w:rPr>
              <w:t xml:space="preserve"> to take note of – the important aspects they would be assessed on. As a result, the learners were very aware of what was expected of them. In some cases, the teacher used the think, pair, share technique, specifically at the end where a Q&amp;A session was conducted following a plenary of the lesson. The teacher allowed children to leave desk by desk after each group has answered a question based upon knowledge gained throughout the lesson. </w:t>
            </w:r>
          </w:p>
          <w:p w14:paraId="0266AECF" w14:textId="77777777" w:rsidR="002B1F88" w:rsidRPr="002F1E0D" w:rsidRDefault="002B1F88" w:rsidP="00E83CDD">
            <w:pPr>
              <w:rPr>
                <w:rFonts w:asciiTheme="minorHAnsi" w:hAnsiTheme="minorHAnsi" w:cstheme="minorHAnsi"/>
              </w:rPr>
            </w:pPr>
          </w:p>
          <w:p w14:paraId="384CF498" w14:textId="77777777" w:rsidR="002B1F88" w:rsidRPr="002F1E0D" w:rsidRDefault="002B1F88" w:rsidP="00E83CDD">
            <w:pPr>
              <w:rPr>
                <w:rFonts w:asciiTheme="minorHAnsi" w:hAnsiTheme="minorHAnsi" w:cstheme="minorHAnsi"/>
                <w:b/>
              </w:rPr>
            </w:pPr>
          </w:p>
          <w:p w14:paraId="7B504A4D" w14:textId="77777777" w:rsidR="002B1F88" w:rsidRPr="002F1E0D" w:rsidRDefault="002B1F88" w:rsidP="00E83CDD">
            <w:pPr>
              <w:rPr>
                <w:rFonts w:asciiTheme="minorHAnsi" w:hAnsiTheme="minorHAnsi" w:cstheme="minorHAnsi"/>
              </w:rPr>
            </w:pPr>
          </w:p>
        </w:tc>
      </w:tr>
      <w:tr w:rsidR="002B1F88" w:rsidRPr="002F1E0D" w14:paraId="2EA28E99" w14:textId="77777777" w:rsidTr="00E83CDD">
        <w:tc>
          <w:tcPr>
            <w:tcW w:w="8926" w:type="dxa"/>
          </w:tcPr>
          <w:p w14:paraId="66BB455E" w14:textId="77777777" w:rsidR="002B1F88" w:rsidRPr="002F1E0D" w:rsidRDefault="002B1F88" w:rsidP="00E83CDD">
            <w:pPr>
              <w:rPr>
                <w:rFonts w:asciiTheme="minorHAnsi" w:hAnsiTheme="minorHAnsi" w:cstheme="minorHAnsi"/>
                <w:b/>
              </w:rPr>
            </w:pPr>
            <w:r w:rsidRPr="002F1E0D">
              <w:rPr>
                <w:rFonts w:asciiTheme="minorHAnsi" w:hAnsiTheme="minorHAnsi" w:cstheme="minorHAnsi"/>
                <w:b/>
              </w:rPr>
              <w:lastRenderedPageBreak/>
              <w:t>Specifics / Critical Incidents</w:t>
            </w:r>
          </w:p>
          <w:p w14:paraId="39611764" w14:textId="77777777" w:rsidR="002B1F88" w:rsidRPr="002F1E0D" w:rsidRDefault="002B1F88" w:rsidP="00E83CDD">
            <w:pPr>
              <w:rPr>
                <w:rFonts w:asciiTheme="minorHAnsi" w:hAnsiTheme="minorHAnsi" w:cstheme="minorHAnsi"/>
              </w:rPr>
            </w:pPr>
            <w:r w:rsidRPr="002F1E0D">
              <w:rPr>
                <w:rFonts w:asciiTheme="minorHAnsi" w:hAnsiTheme="minorHAnsi" w:cstheme="minorHAnsi"/>
              </w:rPr>
              <w:t xml:space="preserve"> </w:t>
            </w:r>
            <w:r w:rsidRPr="002F1E0D">
              <w:rPr>
                <w:rFonts w:asciiTheme="minorHAnsi" w:hAnsiTheme="minorHAnsi" w:cstheme="minorHAnsi"/>
                <w:highlight w:val="yellow"/>
              </w:rPr>
              <w:t>(Are there moments which cause you to consider aspects of practice when you come across them in future teaching)?</w:t>
            </w:r>
          </w:p>
          <w:p w14:paraId="5CCB34EA" w14:textId="77777777" w:rsidR="002B1F88" w:rsidRPr="002F1E0D" w:rsidRDefault="002B1F88" w:rsidP="00E83CDD">
            <w:pPr>
              <w:rPr>
                <w:rFonts w:asciiTheme="minorHAnsi" w:hAnsiTheme="minorHAnsi" w:cstheme="minorHAnsi"/>
              </w:rPr>
            </w:pPr>
          </w:p>
          <w:p w14:paraId="7AB9C9D3" w14:textId="64F3C0A4" w:rsidR="002B1F88" w:rsidRPr="002F1E0D" w:rsidRDefault="002B1F88" w:rsidP="00E83CDD">
            <w:pPr>
              <w:rPr>
                <w:rFonts w:asciiTheme="minorHAnsi" w:hAnsiTheme="minorHAnsi" w:cstheme="minorHAnsi"/>
              </w:rPr>
            </w:pPr>
            <w:r w:rsidRPr="002F1E0D">
              <w:rPr>
                <w:rFonts w:asciiTheme="minorHAnsi" w:hAnsiTheme="minorHAnsi" w:cstheme="minorHAnsi"/>
              </w:rPr>
              <w:t xml:space="preserve">There was an </w:t>
            </w:r>
            <w:r w:rsidR="00F2772C" w:rsidRPr="002F1E0D">
              <w:rPr>
                <w:rFonts w:asciiTheme="minorHAnsi" w:hAnsiTheme="minorHAnsi" w:cstheme="minorHAnsi"/>
              </w:rPr>
              <w:t>incident</w:t>
            </w:r>
            <w:r w:rsidRPr="002F1E0D">
              <w:rPr>
                <w:rFonts w:asciiTheme="minorHAnsi" w:hAnsiTheme="minorHAnsi" w:cstheme="minorHAnsi"/>
              </w:rPr>
              <w:t xml:space="preserve"> that showed evidence of a scaffolding pedagogic technique. When the teacher asked one student whom I will not identify to answer a question – to name the first of Henry the VIII’s wives. After giving student </w:t>
            </w:r>
            <w:proofErr w:type="gramStart"/>
            <w:r w:rsidR="00F93FF8">
              <w:rPr>
                <w:rFonts w:asciiTheme="minorHAnsi" w:hAnsiTheme="minorHAnsi" w:cstheme="minorHAnsi"/>
              </w:rPr>
              <w:t>X</w:t>
            </w:r>
            <w:proofErr w:type="gramEnd"/>
            <w:r w:rsidRPr="002F1E0D">
              <w:rPr>
                <w:rFonts w:asciiTheme="minorHAnsi" w:hAnsiTheme="minorHAnsi" w:cstheme="minorHAnsi"/>
              </w:rPr>
              <w:t xml:space="preserve"> some thinking time, she expressed some </w:t>
            </w:r>
            <w:r w:rsidR="00F2772C" w:rsidRPr="002F1E0D">
              <w:rPr>
                <w:rFonts w:asciiTheme="minorHAnsi" w:hAnsiTheme="minorHAnsi" w:cstheme="minorHAnsi"/>
              </w:rPr>
              <w:t>di</w:t>
            </w:r>
            <w:r w:rsidR="00F2772C">
              <w:rPr>
                <w:rFonts w:asciiTheme="minorHAnsi" w:hAnsiTheme="minorHAnsi" w:cstheme="minorHAnsi"/>
              </w:rPr>
              <w:t xml:space="preserve">stress </w:t>
            </w:r>
            <w:r w:rsidRPr="002F1E0D">
              <w:rPr>
                <w:rFonts w:asciiTheme="minorHAnsi" w:hAnsiTheme="minorHAnsi" w:cstheme="minorHAnsi"/>
              </w:rPr>
              <w:t xml:space="preserve">at her </w:t>
            </w:r>
            <w:r w:rsidR="00F2772C" w:rsidRPr="002F1E0D">
              <w:rPr>
                <w:rFonts w:asciiTheme="minorHAnsi" w:hAnsiTheme="minorHAnsi" w:cstheme="minorHAnsi"/>
              </w:rPr>
              <w:t>inability</w:t>
            </w:r>
            <w:r w:rsidRPr="002F1E0D">
              <w:rPr>
                <w:rFonts w:asciiTheme="minorHAnsi" w:hAnsiTheme="minorHAnsi" w:cstheme="minorHAnsi"/>
              </w:rPr>
              <w:t xml:space="preserve"> to name the wives in order. The teacher then rephrased the question in order to adapt to student x’s </w:t>
            </w:r>
            <w:r w:rsidR="00F2772C" w:rsidRPr="002F1E0D">
              <w:rPr>
                <w:rFonts w:asciiTheme="minorHAnsi" w:hAnsiTheme="minorHAnsi" w:cstheme="minorHAnsi"/>
              </w:rPr>
              <w:t>needs and</w:t>
            </w:r>
            <w:r w:rsidRPr="002F1E0D">
              <w:rPr>
                <w:rFonts w:asciiTheme="minorHAnsi" w:hAnsiTheme="minorHAnsi" w:cstheme="minorHAnsi"/>
              </w:rPr>
              <w:t xml:space="preserve"> opened the question up to the rest of the class, in order to offer more support. Student X was then able to confidently answer the question correctly, followed by enthusiastic praise from the teacher, showing the ways in which including positive </w:t>
            </w:r>
            <w:r w:rsidR="00F2772C" w:rsidRPr="002F1E0D">
              <w:rPr>
                <w:rFonts w:asciiTheme="minorHAnsi" w:hAnsiTheme="minorHAnsi" w:cstheme="minorHAnsi"/>
              </w:rPr>
              <w:t>reinforcement</w:t>
            </w:r>
            <w:r w:rsidRPr="002F1E0D">
              <w:rPr>
                <w:rFonts w:asciiTheme="minorHAnsi" w:hAnsiTheme="minorHAnsi" w:cstheme="minorHAnsi"/>
              </w:rPr>
              <w:t xml:space="preserve"> in lesson plans creates a positive cognitive learning environment. </w:t>
            </w:r>
          </w:p>
          <w:p w14:paraId="4480952B" w14:textId="77777777" w:rsidR="002B1F88" w:rsidRPr="002F1E0D" w:rsidRDefault="002B1F88" w:rsidP="00E83CDD">
            <w:pPr>
              <w:rPr>
                <w:rFonts w:asciiTheme="minorHAnsi" w:hAnsiTheme="minorHAnsi" w:cstheme="minorHAnsi"/>
                <w:color w:val="FF0000"/>
              </w:rPr>
            </w:pPr>
          </w:p>
          <w:p w14:paraId="13E773A8" w14:textId="77777777" w:rsidR="002B1F88" w:rsidRPr="002F1E0D" w:rsidRDefault="002B1F88" w:rsidP="00E83CDD">
            <w:pPr>
              <w:rPr>
                <w:rFonts w:asciiTheme="minorHAnsi" w:hAnsiTheme="minorHAnsi" w:cstheme="minorHAnsi"/>
              </w:rPr>
            </w:pPr>
          </w:p>
          <w:p w14:paraId="314CB020" w14:textId="77777777" w:rsidR="002B1F88" w:rsidRPr="002F1E0D" w:rsidRDefault="002B1F88" w:rsidP="00E83CDD">
            <w:pPr>
              <w:rPr>
                <w:rFonts w:asciiTheme="minorHAnsi" w:hAnsiTheme="minorHAnsi" w:cstheme="minorHAnsi"/>
              </w:rPr>
            </w:pPr>
          </w:p>
          <w:p w14:paraId="660D8906" w14:textId="77777777" w:rsidR="002B1F88" w:rsidRPr="002F1E0D" w:rsidRDefault="002B1F88" w:rsidP="00E83CDD">
            <w:pPr>
              <w:rPr>
                <w:rFonts w:asciiTheme="minorHAnsi" w:hAnsiTheme="minorHAnsi" w:cstheme="minorHAnsi"/>
              </w:rPr>
            </w:pPr>
          </w:p>
          <w:p w14:paraId="304E9D5F" w14:textId="77777777" w:rsidR="002B1F88" w:rsidRPr="002F1E0D" w:rsidRDefault="002B1F88" w:rsidP="00E83CDD">
            <w:pPr>
              <w:rPr>
                <w:rFonts w:asciiTheme="minorHAnsi" w:hAnsiTheme="minorHAnsi" w:cstheme="minorHAnsi"/>
              </w:rPr>
            </w:pPr>
          </w:p>
          <w:p w14:paraId="52F81875" w14:textId="77777777" w:rsidR="002B1F88" w:rsidRPr="002F1E0D" w:rsidRDefault="002B1F88" w:rsidP="00E83CDD">
            <w:pPr>
              <w:rPr>
                <w:rFonts w:asciiTheme="minorHAnsi" w:hAnsiTheme="minorHAnsi" w:cstheme="minorHAnsi"/>
              </w:rPr>
            </w:pPr>
          </w:p>
          <w:p w14:paraId="12CF1D45" w14:textId="77777777" w:rsidR="002B1F88" w:rsidRPr="002F1E0D" w:rsidRDefault="002B1F88" w:rsidP="00E83CDD">
            <w:pPr>
              <w:rPr>
                <w:rFonts w:asciiTheme="minorHAnsi" w:hAnsiTheme="minorHAnsi" w:cstheme="minorHAnsi"/>
              </w:rPr>
            </w:pPr>
          </w:p>
        </w:tc>
      </w:tr>
    </w:tbl>
    <w:p w14:paraId="2D4555B4" w14:textId="77777777" w:rsidR="002B1F88" w:rsidRPr="002F1E0D" w:rsidRDefault="002B1F88" w:rsidP="002B1F88">
      <w:pPr>
        <w:rPr>
          <w:rFonts w:cstheme="minorHAnsi"/>
        </w:rPr>
      </w:pPr>
    </w:p>
    <w:p w14:paraId="57F5B73A" w14:textId="77777777" w:rsidR="002B1F88" w:rsidRPr="002F1E0D" w:rsidRDefault="002B1F88" w:rsidP="002B1F88">
      <w:pPr>
        <w:rPr>
          <w:rFonts w:cstheme="minorHAnsi"/>
        </w:rPr>
      </w:pPr>
    </w:p>
    <w:p w14:paraId="088307F0" w14:textId="77777777" w:rsidR="002B1F88" w:rsidRPr="002F1E0D" w:rsidRDefault="002B1F88" w:rsidP="002B1F88">
      <w:pPr>
        <w:rPr>
          <w:rFonts w:cstheme="minorHAnsi"/>
          <w:b/>
          <w:color w:val="000000" w:themeColor="text1"/>
        </w:rPr>
      </w:pPr>
      <w:r w:rsidRPr="002F1E0D">
        <w:rPr>
          <w:rFonts w:cstheme="minorHAnsi"/>
          <w:b/>
          <w:color w:val="000000" w:themeColor="text1"/>
        </w:rPr>
        <w:t>CRITICAL INCIDENT IDENTIFICATION RECORD</w:t>
      </w:r>
    </w:p>
    <w:p w14:paraId="25D429D4" w14:textId="77777777" w:rsidR="002B1F88" w:rsidRPr="002F1E0D" w:rsidRDefault="002B1F88" w:rsidP="002B1F88">
      <w:pPr>
        <w:rPr>
          <w:rFonts w:cstheme="minorHAnsi"/>
        </w:rPr>
      </w:pPr>
    </w:p>
    <w:tbl>
      <w:tblPr>
        <w:tblStyle w:val="TableGrid"/>
        <w:tblW w:w="0" w:type="auto"/>
        <w:tblLook w:val="04A0" w:firstRow="1" w:lastRow="0" w:firstColumn="1" w:lastColumn="0" w:noHBand="0" w:noVBand="1"/>
      </w:tblPr>
      <w:tblGrid>
        <w:gridCol w:w="1729"/>
        <w:gridCol w:w="7287"/>
      </w:tblGrid>
      <w:tr w:rsidR="002B1F88" w:rsidRPr="002F1E0D" w14:paraId="6F608660" w14:textId="77777777" w:rsidTr="00E83CDD">
        <w:tc>
          <w:tcPr>
            <w:tcW w:w="1838" w:type="dxa"/>
          </w:tcPr>
          <w:p w14:paraId="575560DD" w14:textId="77777777" w:rsidR="002B1F88" w:rsidRPr="002F1E0D" w:rsidRDefault="002B1F88" w:rsidP="00E83CDD">
            <w:pPr>
              <w:rPr>
                <w:rFonts w:asciiTheme="minorHAnsi" w:hAnsiTheme="minorHAnsi" w:cstheme="minorHAnsi"/>
                <w:b/>
                <w:bCs/>
              </w:rPr>
            </w:pPr>
            <w:r w:rsidRPr="002F1E0D">
              <w:rPr>
                <w:rFonts w:asciiTheme="minorHAnsi" w:hAnsiTheme="minorHAnsi" w:cstheme="minorHAnsi"/>
                <w:b/>
                <w:bCs/>
              </w:rPr>
              <w:t>Details relevant to the research context.</w:t>
            </w:r>
          </w:p>
          <w:p w14:paraId="0171D6A1" w14:textId="77777777" w:rsidR="002B1F88" w:rsidRPr="002F1E0D" w:rsidRDefault="002B1F88" w:rsidP="00E83CDD">
            <w:pPr>
              <w:rPr>
                <w:rFonts w:asciiTheme="minorHAnsi" w:hAnsiTheme="minorHAnsi" w:cstheme="minorHAnsi"/>
                <w:b/>
                <w:bCs/>
              </w:rPr>
            </w:pPr>
          </w:p>
          <w:p w14:paraId="074397E3" w14:textId="77777777" w:rsidR="002B1F88" w:rsidRPr="002F1E0D" w:rsidRDefault="002B1F88" w:rsidP="00E83CDD">
            <w:pPr>
              <w:rPr>
                <w:rFonts w:asciiTheme="minorHAnsi" w:hAnsiTheme="minorHAnsi" w:cstheme="minorHAnsi"/>
                <w:bCs/>
              </w:rPr>
            </w:pPr>
            <w:r w:rsidRPr="002F1E0D">
              <w:rPr>
                <w:rFonts w:asciiTheme="minorHAnsi" w:hAnsiTheme="minorHAnsi" w:cstheme="minorHAnsi"/>
                <w:bCs/>
              </w:rPr>
              <w:t>Date/time.</w:t>
            </w:r>
          </w:p>
          <w:p w14:paraId="47269830" w14:textId="77777777" w:rsidR="002B1F88" w:rsidRPr="002F1E0D" w:rsidRDefault="002B1F88" w:rsidP="00E83CDD">
            <w:pPr>
              <w:rPr>
                <w:rFonts w:asciiTheme="minorHAnsi" w:hAnsiTheme="minorHAnsi" w:cstheme="minorHAnsi"/>
                <w:bCs/>
              </w:rPr>
            </w:pPr>
            <w:r w:rsidRPr="002F1E0D">
              <w:rPr>
                <w:rFonts w:asciiTheme="minorHAnsi" w:hAnsiTheme="minorHAnsi" w:cstheme="minorHAnsi"/>
                <w:bCs/>
              </w:rPr>
              <w:t>Age/Stage of group.</w:t>
            </w:r>
          </w:p>
          <w:p w14:paraId="2EA93BAC" w14:textId="77777777" w:rsidR="002B1F88" w:rsidRPr="002F1E0D" w:rsidRDefault="002B1F88" w:rsidP="00E83CDD">
            <w:pPr>
              <w:rPr>
                <w:rFonts w:asciiTheme="minorHAnsi" w:hAnsiTheme="minorHAnsi" w:cstheme="minorHAnsi"/>
                <w:bCs/>
              </w:rPr>
            </w:pPr>
            <w:r w:rsidRPr="002F1E0D">
              <w:rPr>
                <w:rFonts w:asciiTheme="minorHAnsi" w:hAnsiTheme="minorHAnsi" w:cstheme="minorHAnsi"/>
                <w:bCs/>
              </w:rPr>
              <w:t>People involved.</w:t>
            </w:r>
          </w:p>
          <w:p w14:paraId="2D63098E" w14:textId="77777777" w:rsidR="002B1F88" w:rsidRPr="002F1E0D" w:rsidRDefault="002B1F88" w:rsidP="00E83CDD">
            <w:pPr>
              <w:rPr>
                <w:rFonts w:asciiTheme="minorHAnsi" w:hAnsiTheme="minorHAnsi" w:cstheme="minorHAnsi"/>
                <w:bCs/>
              </w:rPr>
            </w:pPr>
            <w:r w:rsidRPr="002F1E0D">
              <w:rPr>
                <w:rFonts w:asciiTheme="minorHAnsi" w:hAnsiTheme="minorHAnsi" w:cstheme="minorHAnsi"/>
                <w:bCs/>
              </w:rPr>
              <w:t>Contextual</w:t>
            </w:r>
          </w:p>
          <w:p w14:paraId="4B725EC8" w14:textId="77777777" w:rsidR="002B1F88" w:rsidRPr="002F1E0D" w:rsidRDefault="002B1F88" w:rsidP="00E83CDD">
            <w:pPr>
              <w:rPr>
                <w:rFonts w:asciiTheme="minorHAnsi" w:hAnsiTheme="minorHAnsi" w:cstheme="minorHAnsi"/>
                <w:bCs/>
              </w:rPr>
            </w:pPr>
            <w:r w:rsidRPr="002F1E0D">
              <w:rPr>
                <w:rFonts w:asciiTheme="minorHAnsi" w:hAnsiTheme="minorHAnsi" w:cstheme="minorHAnsi"/>
                <w:bCs/>
              </w:rPr>
              <w:t xml:space="preserve">information from field notes. </w:t>
            </w:r>
          </w:p>
          <w:p w14:paraId="7DAB0275" w14:textId="77777777" w:rsidR="002B1F88" w:rsidRPr="002F1E0D" w:rsidRDefault="002B1F88" w:rsidP="00E83CDD">
            <w:pPr>
              <w:rPr>
                <w:rFonts w:asciiTheme="minorHAnsi" w:hAnsiTheme="minorHAnsi" w:cstheme="minorHAnsi"/>
                <w:i/>
                <w:iCs/>
              </w:rPr>
            </w:pPr>
          </w:p>
        </w:tc>
        <w:tc>
          <w:tcPr>
            <w:tcW w:w="7868" w:type="dxa"/>
          </w:tcPr>
          <w:p w14:paraId="248A409C" w14:textId="77777777" w:rsidR="002B1F88" w:rsidRPr="002F1E0D" w:rsidRDefault="002B1F88" w:rsidP="00E83CDD">
            <w:pPr>
              <w:rPr>
                <w:rFonts w:asciiTheme="minorHAnsi" w:hAnsiTheme="minorHAnsi" w:cstheme="minorHAnsi"/>
              </w:rPr>
            </w:pPr>
          </w:p>
          <w:p w14:paraId="66DD6F1F" w14:textId="77777777" w:rsidR="002B1F88" w:rsidRPr="002F1E0D" w:rsidRDefault="002B1F88" w:rsidP="00E83CDD">
            <w:pPr>
              <w:rPr>
                <w:rFonts w:asciiTheme="minorHAnsi" w:hAnsiTheme="minorHAnsi" w:cstheme="minorHAnsi"/>
              </w:rPr>
            </w:pPr>
          </w:p>
          <w:p w14:paraId="57FCD8EB" w14:textId="77777777" w:rsidR="002B1F88" w:rsidRPr="002F1E0D" w:rsidRDefault="002B1F88" w:rsidP="00E83CDD">
            <w:pPr>
              <w:rPr>
                <w:rFonts w:asciiTheme="minorHAnsi" w:hAnsiTheme="minorHAnsi" w:cstheme="minorHAnsi"/>
              </w:rPr>
            </w:pPr>
          </w:p>
          <w:p w14:paraId="1A1A955A" w14:textId="77777777" w:rsidR="002B1F88" w:rsidRPr="002F1E0D" w:rsidRDefault="002B1F88" w:rsidP="00E83CDD">
            <w:pPr>
              <w:rPr>
                <w:rFonts w:asciiTheme="minorHAnsi" w:hAnsiTheme="minorHAnsi" w:cstheme="minorHAnsi"/>
              </w:rPr>
            </w:pPr>
            <w:r w:rsidRPr="002F1E0D">
              <w:rPr>
                <w:rFonts w:asciiTheme="minorHAnsi" w:hAnsiTheme="minorHAnsi" w:cstheme="minorHAnsi"/>
              </w:rPr>
              <w:t>29.9.20. Key Stage 3. Year 8. History.</w:t>
            </w:r>
          </w:p>
          <w:p w14:paraId="08E05958" w14:textId="77777777" w:rsidR="002B1F88" w:rsidRPr="002F1E0D" w:rsidRDefault="002B1F88" w:rsidP="00E83CDD">
            <w:pPr>
              <w:rPr>
                <w:rFonts w:asciiTheme="minorHAnsi" w:hAnsiTheme="minorHAnsi" w:cstheme="minorHAnsi"/>
              </w:rPr>
            </w:pPr>
            <w:r w:rsidRPr="002F1E0D">
              <w:rPr>
                <w:rFonts w:asciiTheme="minorHAnsi" w:hAnsiTheme="minorHAnsi" w:cstheme="minorHAnsi"/>
              </w:rPr>
              <w:t xml:space="preserve">This lesson took place after the lunch break. The incident in question took place during a lesson at the beginning of the unit of learning, involving one student in particular answering a question about Henry VIII’s wives. </w:t>
            </w:r>
          </w:p>
          <w:p w14:paraId="21D02890" w14:textId="77777777" w:rsidR="002B1F88" w:rsidRPr="002F1E0D" w:rsidRDefault="002B1F88" w:rsidP="00E83CDD">
            <w:pPr>
              <w:rPr>
                <w:rFonts w:asciiTheme="minorHAnsi" w:hAnsiTheme="minorHAnsi" w:cstheme="minorHAnsi"/>
              </w:rPr>
            </w:pPr>
          </w:p>
          <w:p w14:paraId="49B0DA81" w14:textId="58973775" w:rsidR="002B1F88" w:rsidRPr="002F1E0D" w:rsidRDefault="00F2772C" w:rsidP="00F2772C">
            <w:pPr>
              <w:tabs>
                <w:tab w:val="left" w:pos="4665"/>
              </w:tabs>
              <w:rPr>
                <w:rFonts w:asciiTheme="minorHAnsi" w:hAnsiTheme="minorHAnsi" w:cstheme="minorHAnsi"/>
              </w:rPr>
            </w:pPr>
            <w:r>
              <w:rPr>
                <w:rFonts w:asciiTheme="minorHAnsi" w:hAnsiTheme="minorHAnsi" w:cstheme="minorHAnsi"/>
              </w:rPr>
              <w:tab/>
            </w:r>
          </w:p>
          <w:p w14:paraId="20BB5790" w14:textId="77777777" w:rsidR="002B1F88" w:rsidRPr="002F1E0D" w:rsidRDefault="002B1F88" w:rsidP="00E83CDD">
            <w:pPr>
              <w:rPr>
                <w:rFonts w:asciiTheme="minorHAnsi" w:hAnsiTheme="minorHAnsi" w:cstheme="minorHAnsi"/>
              </w:rPr>
            </w:pPr>
          </w:p>
          <w:p w14:paraId="4E1AFAD7" w14:textId="77777777" w:rsidR="002B1F88" w:rsidRPr="002F1E0D" w:rsidRDefault="002B1F88" w:rsidP="00E83CDD">
            <w:pPr>
              <w:rPr>
                <w:rFonts w:asciiTheme="minorHAnsi" w:hAnsiTheme="minorHAnsi" w:cstheme="minorHAnsi"/>
              </w:rPr>
            </w:pPr>
          </w:p>
          <w:p w14:paraId="7C15E78A" w14:textId="77777777" w:rsidR="002B1F88" w:rsidRPr="002F1E0D" w:rsidRDefault="002B1F88" w:rsidP="00E83CDD">
            <w:pPr>
              <w:rPr>
                <w:rFonts w:asciiTheme="minorHAnsi" w:hAnsiTheme="minorHAnsi" w:cstheme="minorHAnsi"/>
              </w:rPr>
            </w:pPr>
          </w:p>
        </w:tc>
      </w:tr>
      <w:tr w:rsidR="002B1F88" w:rsidRPr="002F1E0D" w14:paraId="0595C022" w14:textId="77777777" w:rsidTr="00E83CDD">
        <w:tc>
          <w:tcPr>
            <w:tcW w:w="1838" w:type="dxa"/>
          </w:tcPr>
          <w:p w14:paraId="65100AC8" w14:textId="77777777" w:rsidR="002B1F88" w:rsidRPr="002F1E0D" w:rsidRDefault="002B1F88" w:rsidP="00E83CDD">
            <w:pPr>
              <w:rPr>
                <w:rFonts w:asciiTheme="minorHAnsi" w:hAnsiTheme="minorHAnsi" w:cstheme="minorHAnsi"/>
                <w:i/>
                <w:iCs/>
              </w:rPr>
            </w:pPr>
            <w:r w:rsidRPr="002F1E0D">
              <w:rPr>
                <w:rFonts w:asciiTheme="minorHAnsi" w:hAnsiTheme="minorHAnsi" w:cstheme="minorHAnsi"/>
                <w:i/>
                <w:iCs/>
              </w:rPr>
              <w:t xml:space="preserve">What happened? A </w:t>
            </w:r>
            <w:r w:rsidRPr="002F1E0D">
              <w:rPr>
                <w:rFonts w:asciiTheme="minorHAnsi" w:hAnsiTheme="minorHAnsi" w:cstheme="minorHAnsi"/>
                <w:i/>
                <w:iCs/>
              </w:rPr>
              <w:lastRenderedPageBreak/>
              <w:t xml:space="preserve">detailed </w:t>
            </w:r>
            <w:proofErr w:type="spellStart"/>
            <w:r w:rsidRPr="002F1E0D">
              <w:rPr>
                <w:rFonts w:asciiTheme="minorHAnsi" w:hAnsiTheme="minorHAnsi" w:cstheme="minorHAnsi"/>
                <w:i/>
                <w:iCs/>
              </w:rPr>
              <w:t>decription</w:t>
            </w:r>
            <w:proofErr w:type="spellEnd"/>
            <w:r w:rsidRPr="002F1E0D">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337A88E0" w14:textId="1BBA63E6" w:rsidR="002B1F88" w:rsidRPr="002F1E0D" w:rsidRDefault="002B1F88" w:rsidP="00E83CDD">
            <w:pPr>
              <w:rPr>
                <w:rFonts w:asciiTheme="minorHAnsi" w:hAnsiTheme="minorHAnsi" w:cstheme="minorHAnsi"/>
              </w:rPr>
            </w:pPr>
            <w:r w:rsidRPr="002F1E0D">
              <w:rPr>
                <w:rFonts w:asciiTheme="minorHAnsi" w:hAnsiTheme="minorHAnsi" w:cstheme="minorHAnsi"/>
              </w:rPr>
              <w:lastRenderedPageBreak/>
              <w:t xml:space="preserve">During a questioning session regarding the assessment of pupils existing knowledge of Henry VIII’s wives, the teacher choses students at random to </w:t>
            </w:r>
            <w:r w:rsidRPr="002F1E0D">
              <w:rPr>
                <w:rFonts w:asciiTheme="minorHAnsi" w:hAnsiTheme="minorHAnsi" w:cstheme="minorHAnsi"/>
              </w:rPr>
              <w:lastRenderedPageBreak/>
              <w:t xml:space="preserve">answer various questions according to the seating plan. After asking student x to name Henry VIII’s wives in chronological order, she does not initially respond. After allowing student x some extra thinking time, she expresses some distress at not knowing the chronological order. Following this, the teacher rephrases the question in a way that provides more support to the student. Student X was then able to confidently answer the question correctly, followed by enthusiastic praise from the teacher, showing the ways in which including positive </w:t>
            </w:r>
            <w:r w:rsidR="00F2772C" w:rsidRPr="002F1E0D">
              <w:rPr>
                <w:rFonts w:asciiTheme="minorHAnsi" w:hAnsiTheme="minorHAnsi" w:cstheme="minorHAnsi"/>
              </w:rPr>
              <w:t>reinforcement</w:t>
            </w:r>
            <w:r w:rsidRPr="002F1E0D">
              <w:rPr>
                <w:rFonts w:asciiTheme="minorHAnsi" w:hAnsiTheme="minorHAnsi" w:cstheme="minorHAnsi"/>
              </w:rPr>
              <w:t xml:space="preserve"> in lesson plans creates a positive cognitive learning environment. Prior to this, student x was reserved during collaborative class discussion. After positive feedback from the teacher, student x freely and confidently engaged in classroom </w:t>
            </w:r>
            <w:r w:rsidR="00F2772C" w:rsidRPr="002F1E0D">
              <w:rPr>
                <w:rFonts w:asciiTheme="minorHAnsi" w:hAnsiTheme="minorHAnsi" w:cstheme="minorHAnsi"/>
              </w:rPr>
              <w:t>discussion</w:t>
            </w:r>
            <w:r w:rsidRPr="002F1E0D">
              <w:rPr>
                <w:rFonts w:asciiTheme="minorHAnsi" w:hAnsiTheme="minorHAnsi" w:cstheme="minorHAnsi"/>
              </w:rPr>
              <w:t xml:space="preserve">. This shows the </w:t>
            </w:r>
            <w:r w:rsidR="00F2772C" w:rsidRPr="002F1E0D">
              <w:rPr>
                <w:rFonts w:asciiTheme="minorHAnsi" w:hAnsiTheme="minorHAnsi" w:cstheme="minorHAnsi"/>
              </w:rPr>
              <w:t>importance</w:t>
            </w:r>
            <w:r w:rsidRPr="002F1E0D">
              <w:rPr>
                <w:rFonts w:asciiTheme="minorHAnsi" w:hAnsiTheme="minorHAnsi" w:cstheme="minorHAnsi"/>
              </w:rPr>
              <w:t xml:space="preserve"> of deeper understanding/ analysis of scaffolding as a pedagogic technique. It additionally highlights the responsibility of the teacher to ensure deeper understanding of all the pupils, not just the confident ones. Had he not asked student x’s opinion, she may have not been aware of her need for more support. The lack of confidence also draws attention to the responsibility of the teacher to ensure </w:t>
            </w:r>
            <w:r w:rsidR="00F2772C" w:rsidRPr="002F1E0D">
              <w:rPr>
                <w:rFonts w:asciiTheme="minorHAnsi" w:hAnsiTheme="minorHAnsi" w:cstheme="minorHAnsi"/>
              </w:rPr>
              <w:t>holistic</w:t>
            </w:r>
            <w:r w:rsidRPr="002F1E0D">
              <w:rPr>
                <w:rFonts w:asciiTheme="minorHAnsi" w:hAnsiTheme="minorHAnsi" w:cstheme="minorHAnsi"/>
              </w:rPr>
              <w:t xml:space="preserve"> wellbeing of the pupils. </w:t>
            </w:r>
          </w:p>
          <w:p w14:paraId="7EE1DAA1" w14:textId="77777777" w:rsidR="002B1F88" w:rsidRPr="002F1E0D" w:rsidRDefault="002B1F88" w:rsidP="00E83CDD">
            <w:pPr>
              <w:rPr>
                <w:rFonts w:asciiTheme="minorHAnsi" w:hAnsiTheme="minorHAnsi" w:cstheme="minorHAnsi"/>
              </w:rPr>
            </w:pPr>
          </w:p>
          <w:p w14:paraId="398D49DA" w14:textId="486CD76C" w:rsidR="002B1F88" w:rsidRPr="002F1E0D" w:rsidRDefault="002B1F88" w:rsidP="00E83CDD">
            <w:pPr>
              <w:rPr>
                <w:rFonts w:asciiTheme="minorHAnsi" w:hAnsiTheme="minorHAnsi" w:cstheme="minorHAnsi"/>
              </w:rPr>
            </w:pPr>
            <w:r w:rsidRPr="002F1E0D">
              <w:rPr>
                <w:rFonts w:asciiTheme="minorHAnsi" w:hAnsiTheme="minorHAnsi" w:cstheme="minorHAnsi"/>
              </w:rPr>
              <w:t xml:space="preserve">Therefore, I will ensure to consider scaffolding as a pedagogic technique within my research in order to inform my practice, in addition to ensuring a positive </w:t>
            </w:r>
            <w:r w:rsidR="00F2772C" w:rsidRPr="002F1E0D">
              <w:rPr>
                <w:rFonts w:asciiTheme="minorHAnsi" w:hAnsiTheme="minorHAnsi" w:cstheme="minorHAnsi"/>
              </w:rPr>
              <w:t>cognitive</w:t>
            </w:r>
            <w:r w:rsidRPr="002F1E0D">
              <w:rPr>
                <w:rFonts w:asciiTheme="minorHAnsi" w:hAnsiTheme="minorHAnsi" w:cstheme="minorHAnsi"/>
              </w:rPr>
              <w:t xml:space="preserve"> environment is created </w:t>
            </w:r>
            <w:r w:rsidR="00F2772C" w:rsidRPr="002F1E0D">
              <w:rPr>
                <w:rFonts w:asciiTheme="minorHAnsi" w:hAnsiTheme="minorHAnsi" w:cstheme="minorHAnsi"/>
              </w:rPr>
              <w:t>through</w:t>
            </w:r>
            <w:r w:rsidRPr="002F1E0D">
              <w:rPr>
                <w:rFonts w:asciiTheme="minorHAnsi" w:hAnsiTheme="minorHAnsi" w:cstheme="minorHAnsi"/>
              </w:rPr>
              <w:t xml:space="preserve"> positive reinforcement. Another aspect of research that this observation has informed is the responsibility of the teacher and the school in order to ensure a</w:t>
            </w:r>
            <w:r w:rsidR="00480594">
              <w:rPr>
                <w:rFonts w:asciiTheme="minorHAnsi" w:hAnsiTheme="minorHAnsi" w:cstheme="minorHAnsi"/>
              </w:rPr>
              <w:t xml:space="preserve"> </w:t>
            </w:r>
            <w:r w:rsidRPr="002F1E0D">
              <w:rPr>
                <w:rFonts w:asciiTheme="minorHAnsi" w:hAnsiTheme="minorHAnsi" w:cstheme="minorHAnsi"/>
              </w:rPr>
              <w:t>holistic approach in ensuring the support of emotional, mental</w:t>
            </w:r>
            <w:r w:rsidR="00F93FF8">
              <w:rPr>
                <w:rFonts w:asciiTheme="minorHAnsi" w:hAnsiTheme="minorHAnsi" w:cstheme="minorHAnsi"/>
              </w:rPr>
              <w:t>,</w:t>
            </w:r>
            <w:r w:rsidRPr="002F1E0D">
              <w:rPr>
                <w:rFonts w:asciiTheme="minorHAnsi" w:hAnsiTheme="minorHAnsi" w:cstheme="minorHAnsi"/>
              </w:rPr>
              <w:t xml:space="preserve"> and </w:t>
            </w:r>
            <w:r w:rsidR="00F2772C" w:rsidRPr="002F1E0D">
              <w:rPr>
                <w:rFonts w:asciiTheme="minorHAnsi" w:hAnsiTheme="minorHAnsi" w:cstheme="minorHAnsi"/>
              </w:rPr>
              <w:t>physical</w:t>
            </w:r>
            <w:r w:rsidRPr="002F1E0D">
              <w:rPr>
                <w:rFonts w:asciiTheme="minorHAnsi" w:hAnsiTheme="minorHAnsi" w:cstheme="minorHAnsi"/>
              </w:rPr>
              <w:t xml:space="preserve"> wellbeing of pupils. </w:t>
            </w:r>
          </w:p>
          <w:p w14:paraId="7C56F14E" w14:textId="77777777" w:rsidR="002B1F88" w:rsidRPr="002F1E0D" w:rsidRDefault="002B1F88" w:rsidP="00E83CDD">
            <w:pPr>
              <w:rPr>
                <w:rFonts w:asciiTheme="minorHAnsi" w:hAnsiTheme="minorHAnsi" w:cstheme="minorHAnsi"/>
              </w:rPr>
            </w:pPr>
          </w:p>
          <w:p w14:paraId="2E74379F" w14:textId="77777777" w:rsidR="002B1F88" w:rsidRPr="002F1E0D" w:rsidRDefault="002B1F88" w:rsidP="00E83CDD">
            <w:pPr>
              <w:rPr>
                <w:rFonts w:asciiTheme="minorHAnsi" w:hAnsiTheme="minorHAnsi" w:cstheme="minorHAnsi"/>
              </w:rPr>
            </w:pPr>
          </w:p>
          <w:p w14:paraId="3B869306" w14:textId="77777777" w:rsidR="002B1F88" w:rsidRPr="002F1E0D" w:rsidRDefault="002B1F88" w:rsidP="00E83CDD">
            <w:pPr>
              <w:rPr>
                <w:rFonts w:asciiTheme="minorHAnsi" w:hAnsiTheme="minorHAnsi" w:cstheme="minorHAnsi"/>
              </w:rPr>
            </w:pPr>
          </w:p>
          <w:p w14:paraId="34C312DD" w14:textId="77777777" w:rsidR="002B1F88" w:rsidRPr="002F1E0D" w:rsidRDefault="002B1F88" w:rsidP="00E83CDD">
            <w:pPr>
              <w:rPr>
                <w:rFonts w:asciiTheme="minorHAnsi" w:hAnsiTheme="minorHAnsi" w:cstheme="minorHAnsi"/>
              </w:rPr>
            </w:pPr>
          </w:p>
          <w:p w14:paraId="3AB77F47" w14:textId="77777777" w:rsidR="002B1F88" w:rsidRPr="002F1E0D" w:rsidRDefault="002B1F88" w:rsidP="00E83CDD">
            <w:pPr>
              <w:rPr>
                <w:rFonts w:asciiTheme="minorHAnsi" w:hAnsiTheme="minorHAnsi" w:cstheme="minorHAnsi"/>
              </w:rPr>
            </w:pPr>
          </w:p>
          <w:p w14:paraId="2C9A9C36" w14:textId="77777777" w:rsidR="002B1F88" w:rsidRPr="002F1E0D" w:rsidRDefault="002B1F88" w:rsidP="00E83CDD">
            <w:pPr>
              <w:rPr>
                <w:rFonts w:asciiTheme="minorHAnsi" w:hAnsiTheme="minorHAnsi" w:cstheme="minorHAnsi"/>
              </w:rPr>
            </w:pPr>
          </w:p>
          <w:p w14:paraId="4267A027" w14:textId="77777777" w:rsidR="002B1F88" w:rsidRPr="002F1E0D" w:rsidRDefault="002B1F88" w:rsidP="00E83CDD">
            <w:pPr>
              <w:rPr>
                <w:rFonts w:asciiTheme="minorHAnsi" w:hAnsiTheme="minorHAnsi" w:cstheme="minorHAnsi"/>
              </w:rPr>
            </w:pPr>
          </w:p>
          <w:p w14:paraId="1C77DE86" w14:textId="77777777" w:rsidR="002B1F88" w:rsidRPr="002F1E0D" w:rsidRDefault="002B1F88" w:rsidP="00E83CDD">
            <w:pPr>
              <w:rPr>
                <w:rFonts w:asciiTheme="minorHAnsi" w:hAnsiTheme="minorHAnsi" w:cstheme="minorHAnsi"/>
              </w:rPr>
            </w:pPr>
          </w:p>
          <w:p w14:paraId="3DA072CD" w14:textId="77777777" w:rsidR="002B1F88" w:rsidRPr="002F1E0D" w:rsidRDefault="002B1F88" w:rsidP="00E83CDD">
            <w:pPr>
              <w:rPr>
                <w:rFonts w:asciiTheme="minorHAnsi" w:hAnsiTheme="minorHAnsi" w:cstheme="minorHAnsi"/>
              </w:rPr>
            </w:pPr>
          </w:p>
          <w:p w14:paraId="4F60FE2F" w14:textId="77777777" w:rsidR="002B1F88" w:rsidRPr="002F1E0D" w:rsidRDefault="002B1F88" w:rsidP="00E83CDD">
            <w:pPr>
              <w:rPr>
                <w:rFonts w:asciiTheme="minorHAnsi" w:hAnsiTheme="minorHAnsi" w:cstheme="minorHAnsi"/>
              </w:rPr>
            </w:pPr>
          </w:p>
          <w:p w14:paraId="57043780" w14:textId="77777777" w:rsidR="002B1F88" w:rsidRPr="002F1E0D" w:rsidRDefault="002B1F88" w:rsidP="00E83CDD">
            <w:pPr>
              <w:rPr>
                <w:rFonts w:asciiTheme="minorHAnsi" w:hAnsiTheme="minorHAnsi" w:cstheme="minorHAnsi"/>
              </w:rPr>
            </w:pPr>
          </w:p>
          <w:p w14:paraId="57D20EF4" w14:textId="77777777" w:rsidR="002B1F88" w:rsidRPr="002F1E0D" w:rsidRDefault="002B1F88" w:rsidP="00E83CDD">
            <w:pPr>
              <w:rPr>
                <w:rFonts w:asciiTheme="minorHAnsi" w:hAnsiTheme="minorHAnsi" w:cstheme="minorHAnsi"/>
              </w:rPr>
            </w:pPr>
          </w:p>
          <w:p w14:paraId="30947E3C" w14:textId="77777777" w:rsidR="002B1F88" w:rsidRPr="002F1E0D" w:rsidRDefault="002B1F88" w:rsidP="00E83CDD">
            <w:pPr>
              <w:rPr>
                <w:rFonts w:asciiTheme="minorHAnsi" w:hAnsiTheme="minorHAnsi" w:cstheme="minorHAnsi"/>
              </w:rPr>
            </w:pPr>
          </w:p>
          <w:p w14:paraId="4BBB843C" w14:textId="77777777" w:rsidR="002B1F88" w:rsidRPr="002F1E0D" w:rsidRDefault="002B1F88" w:rsidP="00E83CDD">
            <w:pPr>
              <w:rPr>
                <w:rFonts w:asciiTheme="minorHAnsi" w:hAnsiTheme="minorHAnsi" w:cstheme="minorHAnsi"/>
              </w:rPr>
            </w:pPr>
          </w:p>
          <w:p w14:paraId="73CCD3BA" w14:textId="77777777" w:rsidR="002B1F88" w:rsidRPr="002F1E0D" w:rsidRDefault="002B1F88" w:rsidP="00E83CDD">
            <w:pPr>
              <w:rPr>
                <w:rFonts w:asciiTheme="minorHAnsi" w:hAnsiTheme="minorHAnsi" w:cstheme="minorHAnsi"/>
              </w:rPr>
            </w:pPr>
          </w:p>
          <w:p w14:paraId="13E36FEC" w14:textId="77777777" w:rsidR="002B1F88" w:rsidRPr="002F1E0D" w:rsidRDefault="002B1F88" w:rsidP="00E83CDD">
            <w:pPr>
              <w:rPr>
                <w:rFonts w:asciiTheme="minorHAnsi" w:hAnsiTheme="minorHAnsi" w:cstheme="minorHAnsi"/>
              </w:rPr>
            </w:pPr>
          </w:p>
          <w:p w14:paraId="17497333" w14:textId="77777777" w:rsidR="002B1F88" w:rsidRPr="002F1E0D" w:rsidRDefault="002B1F88" w:rsidP="00E83CDD">
            <w:pPr>
              <w:rPr>
                <w:rFonts w:asciiTheme="minorHAnsi" w:hAnsiTheme="minorHAnsi" w:cstheme="minorHAnsi"/>
              </w:rPr>
            </w:pPr>
          </w:p>
          <w:p w14:paraId="77D5236C" w14:textId="77777777" w:rsidR="002B1F88" w:rsidRPr="002F1E0D" w:rsidRDefault="002B1F88" w:rsidP="00E83CDD">
            <w:pPr>
              <w:rPr>
                <w:rFonts w:asciiTheme="minorHAnsi" w:hAnsiTheme="minorHAnsi" w:cstheme="minorHAnsi"/>
              </w:rPr>
            </w:pPr>
          </w:p>
          <w:p w14:paraId="46BCD368" w14:textId="77777777" w:rsidR="002B1F88" w:rsidRPr="002F1E0D" w:rsidRDefault="002B1F88" w:rsidP="00E83CDD">
            <w:pPr>
              <w:rPr>
                <w:rFonts w:asciiTheme="minorHAnsi" w:hAnsiTheme="minorHAnsi" w:cstheme="minorHAnsi"/>
              </w:rPr>
            </w:pPr>
          </w:p>
          <w:p w14:paraId="55070948" w14:textId="77777777" w:rsidR="002B1F88" w:rsidRPr="002F1E0D" w:rsidRDefault="002B1F88" w:rsidP="00E83CDD">
            <w:pPr>
              <w:rPr>
                <w:rFonts w:asciiTheme="minorHAnsi" w:hAnsiTheme="minorHAnsi" w:cstheme="minorHAnsi"/>
              </w:rPr>
            </w:pPr>
          </w:p>
          <w:p w14:paraId="09FBFA75" w14:textId="77777777" w:rsidR="002B1F88" w:rsidRPr="002F1E0D" w:rsidRDefault="002B1F88" w:rsidP="00E83CDD">
            <w:pPr>
              <w:rPr>
                <w:rFonts w:asciiTheme="minorHAnsi" w:hAnsiTheme="minorHAnsi" w:cstheme="minorHAnsi"/>
              </w:rPr>
            </w:pPr>
          </w:p>
          <w:p w14:paraId="22C4122E" w14:textId="77777777" w:rsidR="002B1F88" w:rsidRPr="002F1E0D" w:rsidRDefault="002B1F88" w:rsidP="00E83CDD">
            <w:pPr>
              <w:rPr>
                <w:rFonts w:asciiTheme="minorHAnsi" w:hAnsiTheme="minorHAnsi" w:cstheme="minorHAnsi"/>
              </w:rPr>
            </w:pPr>
          </w:p>
          <w:p w14:paraId="56FA209D" w14:textId="77777777" w:rsidR="002B1F88" w:rsidRPr="002F1E0D" w:rsidRDefault="002B1F88" w:rsidP="00E83CDD">
            <w:pPr>
              <w:rPr>
                <w:rFonts w:asciiTheme="minorHAnsi" w:hAnsiTheme="minorHAnsi" w:cstheme="minorHAnsi"/>
              </w:rPr>
            </w:pPr>
          </w:p>
          <w:p w14:paraId="54C1FFD3" w14:textId="77777777" w:rsidR="002B1F88" w:rsidRPr="002F1E0D" w:rsidRDefault="002B1F88" w:rsidP="00E83CDD">
            <w:pPr>
              <w:rPr>
                <w:rFonts w:asciiTheme="minorHAnsi" w:hAnsiTheme="minorHAnsi" w:cstheme="minorHAnsi"/>
              </w:rPr>
            </w:pPr>
          </w:p>
          <w:p w14:paraId="318024DC" w14:textId="77777777" w:rsidR="002B1F88" w:rsidRPr="002F1E0D" w:rsidRDefault="002B1F88" w:rsidP="00E83CDD">
            <w:pPr>
              <w:rPr>
                <w:rFonts w:asciiTheme="minorHAnsi" w:hAnsiTheme="minorHAnsi" w:cstheme="minorHAnsi"/>
              </w:rPr>
            </w:pPr>
          </w:p>
          <w:p w14:paraId="1C12D248" w14:textId="77777777" w:rsidR="002B1F88" w:rsidRPr="002F1E0D" w:rsidRDefault="002B1F88" w:rsidP="00E83CDD">
            <w:pPr>
              <w:rPr>
                <w:rFonts w:asciiTheme="minorHAnsi" w:hAnsiTheme="minorHAnsi" w:cstheme="minorHAnsi"/>
              </w:rPr>
            </w:pPr>
          </w:p>
          <w:p w14:paraId="1919DD24" w14:textId="77777777" w:rsidR="002B1F88" w:rsidRPr="002F1E0D" w:rsidRDefault="002B1F88" w:rsidP="00E83CDD">
            <w:pPr>
              <w:rPr>
                <w:rFonts w:asciiTheme="minorHAnsi" w:hAnsiTheme="minorHAnsi" w:cstheme="minorHAnsi"/>
              </w:rPr>
            </w:pPr>
          </w:p>
          <w:p w14:paraId="10455E69" w14:textId="77777777" w:rsidR="002B1F88" w:rsidRPr="002F1E0D" w:rsidRDefault="002B1F88" w:rsidP="00E83CDD">
            <w:pPr>
              <w:rPr>
                <w:rFonts w:asciiTheme="minorHAnsi" w:hAnsiTheme="minorHAnsi" w:cstheme="minorHAnsi"/>
              </w:rPr>
            </w:pPr>
          </w:p>
          <w:p w14:paraId="50439BB0" w14:textId="77777777" w:rsidR="002B1F88" w:rsidRPr="002F1E0D" w:rsidRDefault="002B1F88" w:rsidP="00E83CDD">
            <w:pPr>
              <w:rPr>
                <w:rFonts w:asciiTheme="minorHAnsi" w:hAnsiTheme="minorHAnsi" w:cstheme="minorHAnsi"/>
              </w:rPr>
            </w:pPr>
          </w:p>
          <w:p w14:paraId="4CB89BF5" w14:textId="77777777" w:rsidR="002B1F88" w:rsidRPr="002F1E0D" w:rsidRDefault="002B1F88" w:rsidP="00E83CDD">
            <w:pPr>
              <w:rPr>
                <w:rFonts w:asciiTheme="minorHAnsi" w:hAnsiTheme="minorHAnsi" w:cstheme="minorHAnsi"/>
              </w:rPr>
            </w:pPr>
          </w:p>
          <w:p w14:paraId="6143EADB" w14:textId="77777777" w:rsidR="002B1F88" w:rsidRPr="002F1E0D" w:rsidRDefault="002B1F88" w:rsidP="00E83CDD">
            <w:pPr>
              <w:rPr>
                <w:rFonts w:asciiTheme="minorHAnsi" w:hAnsiTheme="minorHAnsi" w:cstheme="minorHAnsi"/>
              </w:rPr>
            </w:pPr>
          </w:p>
        </w:tc>
      </w:tr>
    </w:tbl>
    <w:p w14:paraId="20F1D404" w14:textId="77777777" w:rsidR="0094759B" w:rsidRPr="0094759B" w:rsidRDefault="0094759B">
      <w:pPr>
        <w:rPr>
          <w:rFonts w:eastAsia="Times New Roman" w:cstheme="minorHAnsi"/>
        </w:rPr>
      </w:pPr>
    </w:p>
    <w:sectPr w:rsidR="0094759B" w:rsidRPr="0094759B">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75AB7D" w14:textId="77777777" w:rsidR="00A55624" w:rsidRDefault="00A55624" w:rsidP="00F3187F">
      <w:pPr>
        <w:spacing w:after="0" w:line="240" w:lineRule="auto"/>
      </w:pPr>
      <w:r>
        <w:separator/>
      </w:r>
    </w:p>
  </w:endnote>
  <w:endnote w:type="continuationSeparator" w:id="0">
    <w:p w14:paraId="36328BB0" w14:textId="77777777" w:rsidR="00A55624" w:rsidRDefault="00A55624" w:rsidP="00F31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FC89C0" w14:textId="77777777" w:rsidR="00A55624" w:rsidRDefault="00A55624" w:rsidP="00F3187F">
      <w:pPr>
        <w:spacing w:after="0" w:line="240" w:lineRule="auto"/>
      </w:pPr>
      <w:r>
        <w:separator/>
      </w:r>
    </w:p>
  </w:footnote>
  <w:footnote w:type="continuationSeparator" w:id="0">
    <w:p w14:paraId="4289DE7E" w14:textId="77777777" w:rsidR="00A55624" w:rsidRDefault="00A55624" w:rsidP="00F318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2D91C5" w14:textId="09283DA9" w:rsidR="00E83CDD" w:rsidRDefault="00E83CDD">
    <w:pPr>
      <w:pStyle w:val="Header"/>
    </w:pPr>
    <w:r>
      <w:t xml:space="preserve">ECAD6007 </w:t>
    </w:r>
    <w:r>
      <w:tab/>
    </w:r>
    <w:r>
      <w:tab/>
      <w:t>2009676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0561D0"/>
    <w:multiLevelType w:val="hybridMultilevel"/>
    <w:tmpl w:val="342037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020357"/>
    <w:multiLevelType w:val="hybridMultilevel"/>
    <w:tmpl w:val="900A4490"/>
    <w:lvl w:ilvl="0" w:tplc="4238B5C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110"/>
    <w:rsid w:val="00025056"/>
    <w:rsid w:val="00030277"/>
    <w:rsid w:val="00044B4F"/>
    <w:rsid w:val="00061D82"/>
    <w:rsid w:val="0006753D"/>
    <w:rsid w:val="00073E44"/>
    <w:rsid w:val="00074BEC"/>
    <w:rsid w:val="00084C08"/>
    <w:rsid w:val="000957CA"/>
    <w:rsid w:val="000966B3"/>
    <w:rsid w:val="000C07D0"/>
    <w:rsid w:val="000C5449"/>
    <w:rsid w:val="000D3D37"/>
    <w:rsid w:val="000E2FF9"/>
    <w:rsid w:val="000F1DF7"/>
    <w:rsid w:val="0010508E"/>
    <w:rsid w:val="00112D2E"/>
    <w:rsid w:val="00122899"/>
    <w:rsid w:val="00126FAD"/>
    <w:rsid w:val="001310CC"/>
    <w:rsid w:val="0015312A"/>
    <w:rsid w:val="00153239"/>
    <w:rsid w:val="00154A12"/>
    <w:rsid w:val="001757CD"/>
    <w:rsid w:val="00190511"/>
    <w:rsid w:val="0019294B"/>
    <w:rsid w:val="00195AFF"/>
    <w:rsid w:val="001A0672"/>
    <w:rsid w:val="001B5CBD"/>
    <w:rsid w:val="001C489E"/>
    <w:rsid w:val="001D18C8"/>
    <w:rsid w:val="001F55A6"/>
    <w:rsid w:val="0020180A"/>
    <w:rsid w:val="00205327"/>
    <w:rsid w:val="00224399"/>
    <w:rsid w:val="00251D91"/>
    <w:rsid w:val="00255D92"/>
    <w:rsid w:val="0026137A"/>
    <w:rsid w:val="00286F7A"/>
    <w:rsid w:val="002A3C3B"/>
    <w:rsid w:val="002B0BEE"/>
    <w:rsid w:val="002B1F88"/>
    <w:rsid w:val="003012C0"/>
    <w:rsid w:val="00311C0B"/>
    <w:rsid w:val="00317268"/>
    <w:rsid w:val="00337260"/>
    <w:rsid w:val="00356FC1"/>
    <w:rsid w:val="00385DEB"/>
    <w:rsid w:val="003942E1"/>
    <w:rsid w:val="00394A18"/>
    <w:rsid w:val="003A04EB"/>
    <w:rsid w:val="003A704E"/>
    <w:rsid w:val="003C24BC"/>
    <w:rsid w:val="003D243B"/>
    <w:rsid w:val="003D6BC8"/>
    <w:rsid w:val="003E41AF"/>
    <w:rsid w:val="003E6571"/>
    <w:rsid w:val="003F733C"/>
    <w:rsid w:val="0041422C"/>
    <w:rsid w:val="00421843"/>
    <w:rsid w:val="004330CD"/>
    <w:rsid w:val="0043492C"/>
    <w:rsid w:val="00453AB8"/>
    <w:rsid w:val="00461368"/>
    <w:rsid w:val="00480594"/>
    <w:rsid w:val="00484A01"/>
    <w:rsid w:val="00485103"/>
    <w:rsid w:val="00490825"/>
    <w:rsid w:val="00491432"/>
    <w:rsid w:val="004944E8"/>
    <w:rsid w:val="0049498C"/>
    <w:rsid w:val="004C0EAB"/>
    <w:rsid w:val="004C6405"/>
    <w:rsid w:val="004D193E"/>
    <w:rsid w:val="004E228F"/>
    <w:rsid w:val="004E6272"/>
    <w:rsid w:val="004F3D63"/>
    <w:rsid w:val="005047D6"/>
    <w:rsid w:val="00515422"/>
    <w:rsid w:val="00524546"/>
    <w:rsid w:val="005307C8"/>
    <w:rsid w:val="00532686"/>
    <w:rsid w:val="00537EFE"/>
    <w:rsid w:val="005648EC"/>
    <w:rsid w:val="005837E8"/>
    <w:rsid w:val="00594AD4"/>
    <w:rsid w:val="005B236A"/>
    <w:rsid w:val="005B3B16"/>
    <w:rsid w:val="005B53AB"/>
    <w:rsid w:val="005E1BDC"/>
    <w:rsid w:val="005F4850"/>
    <w:rsid w:val="00604896"/>
    <w:rsid w:val="00617CDD"/>
    <w:rsid w:val="006366E6"/>
    <w:rsid w:val="006419BA"/>
    <w:rsid w:val="0065429F"/>
    <w:rsid w:val="0067462F"/>
    <w:rsid w:val="006900EF"/>
    <w:rsid w:val="006A5030"/>
    <w:rsid w:val="006D1FCA"/>
    <w:rsid w:val="00707BAD"/>
    <w:rsid w:val="007137B9"/>
    <w:rsid w:val="00720404"/>
    <w:rsid w:val="00721D28"/>
    <w:rsid w:val="00726514"/>
    <w:rsid w:val="00757123"/>
    <w:rsid w:val="007573B3"/>
    <w:rsid w:val="00795D87"/>
    <w:rsid w:val="007D6F8B"/>
    <w:rsid w:val="007D7EE1"/>
    <w:rsid w:val="008056FA"/>
    <w:rsid w:val="00817BCC"/>
    <w:rsid w:val="008258E3"/>
    <w:rsid w:val="00842D7E"/>
    <w:rsid w:val="008523D8"/>
    <w:rsid w:val="008763ED"/>
    <w:rsid w:val="00882520"/>
    <w:rsid w:val="00892B6B"/>
    <w:rsid w:val="008950DE"/>
    <w:rsid w:val="008C45B4"/>
    <w:rsid w:val="008E3CCB"/>
    <w:rsid w:val="008F6FAA"/>
    <w:rsid w:val="00904BD4"/>
    <w:rsid w:val="009067EC"/>
    <w:rsid w:val="00914514"/>
    <w:rsid w:val="00920B78"/>
    <w:rsid w:val="009408AF"/>
    <w:rsid w:val="00946E00"/>
    <w:rsid w:val="0094759B"/>
    <w:rsid w:val="00972F7B"/>
    <w:rsid w:val="00973736"/>
    <w:rsid w:val="009805DD"/>
    <w:rsid w:val="0098559D"/>
    <w:rsid w:val="00991602"/>
    <w:rsid w:val="00996980"/>
    <w:rsid w:val="009B05BA"/>
    <w:rsid w:val="009B3CCC"/>
    <w:rsid w:val="009C48CE"/>
    <w:rsid w:val="009E33B2"/>
    <w:rsid w:val="009E7954"/>
    <w:rsid w:val="00A141D6"/>
    <w:rsid w:val="00A23566"/>
    <w:rsid w:val="00A2546F"/>
    <w:rsid w:val="00A25ECB"/>
    <w:rsid w:val="00A31019"/>
    <w:rsid w:val="00A322D9"/>
    <w:rsid w:val="00A41B0C"/>
    <w:rsid w:val="00A4412A"/>
    <w:rsid w:val="00A55624"/>
    <w:rsid w:val="00A73519"/>
    <w:rsid w:val="00A9421E"/>
    <w:rsid w:val="00A95F7C"/>
    <w:rsid w:val="00AA76C0"/>
    <w:rsid w:val="00AB3D3A"/>
    <w:rsid w:val="00AE333D"/>
    <w:rsid w:val="00AE5FA6"/>
    <w:rsid w:val="00AF2D0E"/>
    <w:rsid w:val="00B44E4C"/>
    <w:rsid w:val="00B611CB"/>
    <w:rsid w:val="00B73110"/>
    <w:rsid w:val="00B73E27"/>
    <w:rsid w:val="00B75F68"/>
    <w:rsid w:val="00B912A9"/>
    <w:rsid w:val="00BA0042"/>
    <w:rsid w:val="00BA7D21"/>
    <w:rsid w:val="00BC50BE"/>
    <w:rsid w:val="00BD7E51"/>
    <w:rsid w:val="00BE0DA8"/>
    <w:rsid w:val="00BE42F5"/>
    <w:rsid w:val="00C13EB0"/>
    <w:rsid w:val="00C24B0B"/>
    <w:rsid w:val="00C46AB9"/>
    <w:rsid w:val="00C64507"/>
    <w:rsid w:val="00C9016F"/>
    <w:rsid w:val="00CB5240"/>
    <w:rsid w:val="00CB69DD"/>
    <w:rsid w:val="00CD6332"/>
    <w:rsid w:val="00CE5E0F"/>
    <w:rsid w:val="00CF12CC"/>
    <w:rsid w:val="00D10A2D"/>
    <w:rsid w:val="00D17CC0"/>
    <w:rsid w:val="00D36490"/>
    <w:rsid w:val="00D3776A"/>
    <w:rsid w:val="00D71ECD"/>
    <w:rsid w:val="00D73216"/>
    <w:rsid w:val="00D92825"/>
    <w:rsid w:val="00DA6C9A"/>
    <w:rsid w:val="00DD67E6"/>
    <w:rsid w:val="00E03C78"/>
    <w:rsid w:val="00E23F86"/>
    <w:rsid w:val="00E26BFE"/>
    <w:rsid w:val="00E5374E"/>
    <w:rsid w:val="00E56A56"/>
    <w:rsid w:val="00E65B6A"/>
    <w:rsid w:val="00E83CDD"/>
    <w:rsid w:val="00E921D7"/>
    <w:rsid w:val="00EA488B"/>
    <w:rsid w:val="00ED06D2"/>
    <w:rsid w:val="00ED752B"/>
    <w:rsid w:val="00EF5FCD"/>
    <w:rsid w:val="00F0526C"/>
    <w:rsid w:val="00F17C56"/>
    <w:rsid w:val="00F20485"/>
    <w:rsid w:val="00F27072"/>
    <w:rsid w:val="00F2772C"/>
    <w:rsid w:val="00F3187F"/>
    <w:rsid w:val="00F34B9F"/>
    <w:rsid w:val="00F37617"/>
    <w:rsid w:val="00F46693"/>
    <w:rsid w:val="00F47DA0"/>
    <w:rsid w:val="00F57E6E"/>
    <w:rsid w:val="00F63FBE"/>
    <w:rsid w:val="00F648BD"/>
    <w:rsid w:val="00F6520D"/>
    <w:rsid w:val="00F75403"/>
    <w:rsid w:val="00F9058A"/>
    <w:rsid w:val="00F92142"/>
    <w:rsid w:val="00F93FF8"/>
    <w:rsid w:val="00FC5877"/>
    <w:rsid w:val="00FC6EDA"/>
    <w:rsid w:val="00FD0659"/>
    <w:rsid w:val="00FD54D0"/>
    <w:rsid w:val="00FE4E8D"/>
    <w:rsid w:val="00FF4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2D27A"/>
  <w15:chartTrackingRefBased/>
  <w15:docId w15:val="{DC86B189-4308-4AFE-958B-410E62384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67EC"/>
    <w:pPr>
      <w:ind w:left="720"/>
      <w:contextualSpacing/>
    </w:pPr>
  </w:style>
  <w:style w:type="paragraph" w:styleId="Header">
    <w:name w:val="header"/>
    <w:basedOn w:val="Normal"/>
    <w:link w:val="HeaderChar"/>
    <w:uiPriority w:val="99"/>
    <w:unhideWhenUsed/>
    <w:rsid w:val="00F318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87F"/>
  </w:style>
  <w:style w:type="paragraph" w:styleId="Footer">
    <w:name w:val="footer"/>
    <w:basedOn w:val="Normal"/>
    <w:link w:val="FooterChar"/>
    <w:uiPriority w:val="99"/>
    <w:unhideWhenUsed/>
    <w:rsid w:val="00F318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87F"/>
  </w:style>
  <w:style w:type="table" w:styleId="TableGrid">
    <w:name w:val="Table Grid"/>
    <w:basedOn w:val="TableNormal"/>
    <w:uiPriority w:val="39"/>
    <w:rsid w:val="00BE42F5"/>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950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researchgate.net/profile/Alice_Sullivan2/publication/283919595_Bourdieu_and_education_How_useful_is_Bourdieu's_theory_for_researchers/links/5734a85c08aea45ee83ad851/Bourdieu-and-education-How-useful-is-Bourdieus-theory-for-researchers.pdf"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7adcb4638a542ca19a62bceab5490bd9">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516c1c5c15cc56ef3a680daf9ca887d"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94AF6D-B87F-4C2C-B082-19DEFF1117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A4BC0F1-F1DC-4D36-AEE8-6B631AC934D2}">
  <ds:schemaRefs>
    <ds:schemaRef ds:uri="http://schemas.microsoft.com/sharepoint/v3/contenttype/forms"/>
  </ds:schemaRefs>
</ds:datastoreItem>
</file>

<file path=customXml/itemProps3.xml><?xml version="1.0" encoding="utf-8"?>
<ds:datastoreItem xmlns:ds="http://schemas.openxmlformats.org/officeDocument/2006/customXml" ds:itemID="{0ECDAFED-A4B2-43CC-968A-3D9D4499DFA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241DA02-503A-454D-AD98-ED2018844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9609</Words>
  <Characters>54777</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Mae Evans (2009676)</dc:creator>
  <cp:keywords/>
  <dc:description/>
  <cp:lastModifiedBy>Georgia Mae Evans (2009676)</cp:lastModifiedBy>
  <cp:revision>2</cp:revision>
  <dcterms:created xsi:type="dcterms:W3CDTF">2020-10-25T14:45:00Z</dcterms:created>
  <dcterms:modified xsi:type="dcterms:W3CDTF">2020-10-25T14:45:00Z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