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052FD8" w14:textId="77777777" w:rsidR="00830848" w:rsidRDefault="00AF707F" w:rsidP="006C3790">
      <w:pPr>
        <w:pStyle w:val="Title"/>
        <w:spacing w:line="360" w:lineRule="auto"/>
        <w:jc w:val="center"/>
        <w:rPr>
          <w:rFonts w:ascii="Arial" w:hAnsi="Arial" w:cs="Arial"/>
          <w:sz w:val="28"/>
          <w:szCs w:val="28"/>
        </w:rPr>
      </w:pPr>
      <w:r w:rsidRPr="006C3790">
        <w:rPr>
          <w:rFonts w:ascii="Arial" w:hAnsi="Arial" w:cs="Arial"/>
          <w:sz w:val="28"/>
          <w:szCs w:val="28"/>
        </w:rPr>
        <w:t>PROBLEM-SOLVING AND DECISION MAKING</w:t>
      </w:r>
    </w:p>
    <w:p w14:paraId="400EE3BE" w14:textId="77777777" w:rsidR="00830848" w:rsidRDefault="00830848" w:rsidP="00830848">
      <w:pPr>
        <w:spacing w:line="360" w:lineRule="auto"/>
        <w:jc w:val="both"/>
        <w:rPr>
          <w:rStyle w:val="TitleChar"/>
          <w:sz w:val="36"/>
          <w:szCs w:val="36"/>
        </w:rPr>
      </w:pPr>
    </w:p>
    <w:p w14:paraId="1643B5EF" w14:textId="3A26D2FB" w:rsidR="00830848" w:rsidRPr="00F24D3C" w:rsidRDefault="00830848" w:rsidP="00830848">
      <w:pPr>
        <w:spacing w:line="360" w:lineRule="auto"/>
        <w:jc w:val="both"/>
        <w:rPr>
          <w:rStyle w:val="TitleChar"/>
          <w:sz w:val="36"/>
          <w:szCs w:val="36"/>
        </w:rPr>
      </w:pPr>
      <w:r w:rsidRPr="00F24D3C">
        <w:rPr>
          <w:rStyle w:val="TitleChar"/>
          <w:b/>
          <w:bCs/>
          <w:sz w:val="36"/>
          <w:szCs w:val="36"/>
        </w:rPr>
        <w:t>TITLE:</w:t>
      </w:r>
      <w:r w:rsidRPr="00F24D3C">
        <w:rPr>
          <w:rStyle w:val="TitleChar"/>
          <w:sz w:val="36"/>
          <w:szCs w:val="36"/>
        </w:rPr>
        <w:t xml:space="preserve"> </w:t>
      </w:r>
      <w:r>
        <w:rPr>
          <w:rStyle w:val="TitleChar"/>
          <w:sz w:val="36"/>
          <w:szCs w:val="36"/>
        </w:rPr>
        <w:t>TASK 2 FINAL REPORT</w:t>
      </w:r>
    </w:p>
    <w:p w14:paraId="3EA7575C" w14:textId="77777777" w:rsidR="00830848" w:rsidRPr="00F24D3C" w:rsidRDefault="00830848" w:rsidP="00830848">
      <w:pPr>
        <w:spacing w:line="360" w:lineRule="auto"/>
        <w:jc w:val="both"/>
        <w:rPr>
          <w:rStyle w:val="TitleChar"/>
          <w:sz w:val="36"/>
          <w:szCs w:val="36"/>
        </w:rPr>
      </w:pPr>
      <w:r w:rsidRPr="00F24D3C">
        <w:rPr>
          <w:rStyle w:val="TitleChar"/>
          <w:b/>
          <w:bCs/>
          <w:sz w:val="36"/>
          <w:szCs w:val="36"/>
        </w:rPr>
        <w:t>STUDENT NAME:</w:t>
      </w:r>
      <w:r w:rsidRPr="00F24D3C">
        <w:rPr>
          <w:rStyle w:val="TitleChar"/>
          <w:sz w:val="36"/>
          <w:szCs w:val="36"/>
        </w:rPr>
        <w:t xml:space="preserve"> ALEXANDRA-LUIZA TUTA</w:t>
      </w:r>
    </w:p>
    <w:p w14:paraId="34CF2D7A" w14:textId="77777777" w:rsidR="00830848" w:rsidRPr="00F24D3C" w:rsidRDefault="00830848" w:rsidP="00830848">
      <w:pPr>
        <w:spacing w:line="360" w:lineRule="auto"/>
        <w:jc w:val="both"/>
        <w:rPr>
          <w:rStyle w:val="TitleChar"/>
          <w:sz w:val="36"/>
          <w:szCs w:val="36"/>
        </w:rPr>
      </w:pPr>
      <w:r w:rsidRPr="00F24D3C">
        <w:rPr>
          <w:rStyle w:val="TitleChar"/>
          <w:b/>
          <w:bCs/>
          <w:sz w:val="36"/>
          <w:szCs w:val="36"/>
        </w:rPr>
        <w:t xml:space="preserve">STUDENT ID NUMBER: </w:t>
      </w:r>
      <w:r w:rsidRPr="00F24D3C">
        <w:rPr>
          <w:rStyle w:val="TitleChar"/>
          <w:sz w:val="36"/>
          <w:szCs w:val="36"/>
        </w:rPr>
        <w:t>2118375</w:t>
      </w:r>
    </w:p>
    <w:p w14:paraId="0B107EFC" w14:textId="77777777" w:rsidR="00830848" w:rsidRPr="00F24D3C" w:rsidRDefault="00830848" w:rsidP="00830848">
      <w:pPr>
        <w:spacing w:line="360" w:lineRule="auto"/>
        <w:jc w:val="both"/>
        <w:rPr>
          <w:rStyle w:val="TitleChar"/>
          <w:sz w:val="36"/>
          <w:szCs w:val="36"/>
        </w:rPr>
      </w:pPr>
      <w:proofErr w:type="gramStart"/>
      <w:r w:rsidRPr="00F24D3C">
        <w:rPr>
          <w:rStyle w:val="TitleChar"/>
          <w:b/>
          <w:bCs/>
          <w:sz w:val="36"/>
          <w:szCs w:val="36"/>
        </w:rPr>
        <w:t>PROGRAMM :</w:t>
      </w:r>
      <w:proofErr w:type="gramEnd"/>
      <w:r w:rsidRPr="00F24D3C">
        <w:rPr>
          <w:rStyle w:val="TitleChar"/>
          <w:sz w:val="36"/>
          <w:szCs w:val="36"/>
        </w:rPr>
        <w:t xml:space="preserve"> CERTIFICATE OF HIGHER EDUCATION SKILLS FOR THE WORKPLACE ( HEALTH AND SOCIAL CARE )</w:t>
      </w:r>
    </w:p>
    <w:p w14:paraId="12E43EF9" w14:textId="32AAEB2A" w:rsidR="00830848" w:rsidRPr="00F24D3C" w:rsidRDefault="00830848" w:rsidP="00830848">
      <w:pPr>
        <w:spacing w:line="360" w:lineRule="auto"/>
        <w:jc w:val="both"/>
        <w:rPr>
          <w:rStyle w:val="TitleChar"/>
          <w:sz w:val="36"/>
          <w:szCs w:val="36"/>
        </w:rPr>
      </w:pPr>
      <w:r w:rsidRPr="00F24D3C">
        <w:rPr>
          <w:rStyle w:val="TitleChar"/>
          <w:b/>
          <w:bCs/>
          <w:sz w:val="36"/>
          <w:szCs w:val="36"/>
        </w:rPr>
        <w:t xml:space="preserve">LECTURE </w:t>
      </w:r>
      <w:proofErr w:type="gramStart"/>
      <w:r w:rsidRPr="00F24D3C">
        <w:rPr>
          <w:rStyle w:val="TitleChar"/>
          <w:b/>
          <w:bCs/>
          <w:sz w:val="36"/>
          <w:szCs w:val="36"/>
        </w:rPr>
        <w:t>NAME :</w:t>
      </w:r>
      <w:proofErr w:type="gramEnd"/>
      <w:r w:rsidRPr="00F24D3C">
        <w:rPr>
          <w:rStyle w:val="TitleChar"/>
          <w:sz w:val="36"/>
          <w:szCs w:val="36"/>
        </w:rPr>
        <w:t xml:space="preserve"> </w:t>
      </w:r>
      <w:r>
        <w:rPr>
          <w:rStyle w:val="TitleChar"/>
          <w:sz w:val="36"/>
          <w:szCs w:val="36"/>
        </w:rPr>
        <w:t>BESTY JOSE</w:t>
      </w:r>
    </w:p>
    <w:p w14:paraId="59509D7D" w14:textId="7E78BDDF" w:rsidR="00830848" w:rsidRPr="00F24D3C" w:rsidRDefault="00830848" w:rsidP="00830848">
      <w:pPr>
        <w:spacing w:line="360" w:lineRule="auto"/>
        <w:jc w:val="both"/>
        <w:rPr>
          <w:rStyle w:val="TitleChar"/>
          <w:sz w:val="36"/>
          <w:szCs w:val="36"/>
        </w:rPr>
      </w:pPr>
      <w:r w:rsidRPr="00F24D3C">
        <w:rPr>
          <w:rStyle w:val="TitleChar"/>
          <w:b/>
          <w:bCs/>
          <w:sz w:val="36"/>
          <w:szCs w:val="36"/>
        </w:rPr>
        <w:t>MODULE CODE:</w:t>
      </w:r>
      <w:r w:rsidRPr="00F24D3C">
        <w:rPr>
          <w:rStyle w:val="TitleChar"/>
          <w:sz w:val="36"/>
          <w:szCs w:val="36"/>
        </w:rPr>
        <w:t xml:space="preserve"> BMSW400</w:t>
      </w:r>
      <w:r>
        <w:rPr>
          <w:rStyle w:val="TitleChar"/>
          <w:sz w:val="36"/>
          <w:szCs w:val="36"/>
        </w:rPr>
        <w:t>4</w:t>
      </w:r>
    </w:p>
    <w:p w14:paraId="04B6A5BF" w14:textId="1CA1DB3E" w:rsidR="00830848" w:rsidRPr="00F24D3C" w:rsidRDefault="00830848" w:rsidP="00830848">
      <w:pPr>
        <w:spacing w:line="360" w:lineRule="auto"/>
        <w:jc w:val="both"/>
        <w:rPr>
          <w:rStyle w:val="TitleChar"/>
          <w:sz w:val="36"/>
          <w:szCs w:val="36"/>
        </w:rPr>
      </w:pPr>
      <w:r w:rsidRPr="00F24D3C">
        <w:rPr>
          <w:rStyle w:val="TitleChar"/>
          <w:b/>
          <w:bCs/>
          <w:sz w:val="36"/>
          <w:szCs w:val="36"/>
        </w:rPr>
        <w:t>MODULE</w:t>
      </w:r>
      <w:r>
        <w:rPr>
          <w:rStyle w:val="TitleChar"/>
          <w:b/>
          <w:bCs/>
          <w:sz w:val="36"/>
          <w:szCs w:val="36"/>
        </w:rPr>
        <w:t xml:space="preserve"> </w:t>
      </w:r>
      <w:r w:rsidRPr="00F24D3C">
        <w:rPr>
          <w:rStyle w:val="TitleChar"/>
          <w:b/>
          <w:bCs/>
          <w:sz w:val="36"/>
          <w:szCs w:val="36"/>
        </w:rPr>
        <w:t>TITLE:</w:t>
      </w:r>
      <w:r w:rsidRPr="00F24D3C">
        <w:rPr>
          <w:rStyle w:val="TitleChar"/>
          <w:sz w:val="36"/>
          <w:szCs w:val="36"/>
        </w:rPr>
        <w:t xml:space="preserve"> </w:t>
      </w:r>
      <w:r>
        <w:rPr>
          <w:rStyle w:val="TitleChar"/>
          <w:sz w:val="36"/>
          <w:szCs w:val="36"/>
        </w:rPr>
        <w:t>PROBLEM SOLVING AND DECISION MAKING</w:t>
      </w:r>
    </w:p>
    <w:p w14:paraId="7C218D23" w14:textId="1156FBC3" w:rsidR="00E41257" w:rsidRPr="006C3790" w:rsidRDefault="00AF707F" w:rsidP="006C3790">
      <w:pPr>
        <w:pStyle w:val="Title"/>
        <w:spacing w:line="360" w:lineRule="auto"/>
        <w:jc w:val="center"/>
        <w:rPr>
          <w:rFonts w:ascii="Arial" w:hAnsi="Arial" w:cs="Arial"/>
          <w:b/>
          <w:bCs/>
          <w:color w:val="2F5496" w:themeColor="accent1" w:themeShade="BF"/>
          <w:sz w:val="28"/>
          <w:szCs w:val="28"/>
        </w:rPr>
      </w:pPr>
      <w:r w:rsidRPr="006C3790">
        <w:rPr>
          <w:rFonts w:ascii="Arial" w:hAnsi="Arial" w:cs="Arial"/>
          <w:sz w:val="28"/>
          <w:szCs w:val="28"/>
        </w:rPr>
        <w:br w:type="page"/>
      </w:r>
    </w:p>
    <w:sdt>
      <w:sdtPr>
        <w:rPr>
          <w:rFonts w:asciiTheme="minorHAnsi" w:eastAsiaTheme="minorEastAsia" w:hAnsiTheme="minorHAnsi" w:cstheme="minorBidi"/>
          <w:b w:val="0"/>
          <w:bCs w:val="0"/>
          <w:color w:val="auto"/>
          <w:sz w:val="22"/>
          <w:szCs w:val="22"/>
        </w:rPr>
        <w:id w:val="8024097"/>
        <w:docPartObj>
          <w:docPartGallery w:val="Table of Contents"/>
          <w:docPartUnique/>
        </w:docPartObj>
      </w:sdtPr>
      <w:sdtContent>
        <w:p w14:paraId="2E3075F8" w14:textId="77777777" w:rsidR="003D1646" w:rsidRDefault="00AF707F">
          <w:pPr>
            <w:pStyle w:val="TOCHeading"/>
          </w:pPr>
          <w:r>
            <w:t>Contents</w:t>
          </w:r>
        </w:p>
        <w:p w14:paraId="1E413706" w14:textId="5E3A66E5" w:rsidR="006C3790" w:rsidRDefault="00AF707F">
          <w:pPr>
            <w:pStyle w:val="TOC1"/>
            <w:tabs>
              <w:tab w:val="right" w:leader="dot" w:pos="9350"/>
            </w:tabs>
            <w:rPr>
              <w:noProof/>
              <w:lang w:eastAsia="en-GB"/>
            </w:rPr>
          </w:pPr>
          <w:r>
            <w:fldChar w:fldCharType="begin"/>
          </w:r>
          <w:r>
            <w:instrText xml:space="preserve"> TOC \o "1-3" \h \z \u </w:instrText>
          </w:r>
          <w:r>
            <w:fldChar w:fldCharType="separate"/>
          </w:r>
          <w:hyperlink w:anchor="_Toc107485577" w:history="1">
            <w:r w:rsidR="006C3790" w:rsidRPr="00E27FC5">
              <w:rPr>
                <w:rStyle w:val="Hyperlink"/>
                <w:rFonts w:ascii="Arial" w:hAnsi="Arial" w:cs="Arial"/>
                <w:noProof/>
              </w:rPr>
              <w:t>INTRODUCTION</w:t>
            </w:r>
            <w:r w:rsidR="006C3790">
              <w:rPr>
                <w:noProof/>
                <w:webHidden/>
              </w:rPr>
              <w:tab/>
            </w:r>
            <w:r w:rsidR="006C3790">
              <w:rPr>
                <w:noProof/>
                <w:webHidden/>
              </w:rPr>
              <w:fldChar w:fldCharType="begin"/>
            </w:r>
            <w:r w:rsidR="006C3790">
              <w:rPr>
                <w:noProof/>
                <w:webHidden/>
              </w:rPr>
              <w:instrText xml:space="preserve"> PAGEREF _Toc107485577 \h </w:instrText>
            </w:r>
            <w:r w:rsidR="006C3790">
              <w:rPr>
                <w:noProof/>
                <w:webHidden/>
              </w:rPr>
            </w:r>
            <w:r w:rsidR="006C3790">
              <w:rPr>
                <w:noProof/>
                <w:webHidden/>
              </w:rPr>
              <w:fldChar w:fldCharType="separate"/>
            </w:r>
            <w:r w:rsidR="006C3790">
              <w:rPr>
                <w:noProof/>
                <w:webHidden/>
              </w:rPr>
              <w:t>3</w:t>
            </w:r>
            <w:r w:rsidR="006C3790">
              <w:rPr>
                <w:noProof/>
                <w:webHidden/>
              </w:rPr>
              <w:fldChar w:fldCharType="end"/>
            </w:r>
          </w:hyperlink>
        </w:p>
        <w:p w14:paraId="46E8B2A0" w14:textId="13F15F9E" w:rsidR="006C3790" w:rsidRDefault="00000000">
          <w:pPr>
            <w:pStyle w:val="TOC1"/>
            <w:tabs>
              <w:tab w:val="right" w:leader="dot" w:pos="9350"/>
            </w:tabs>
            <w:rPr>
              <w:noProof/>
              <w:lang w:eastAsia="en-GB"/>
            </w:rPr>
          </w:pPr>
          <w:hyperlink w:anchor="_Toc107485578" w:history="1">
            <w:r w:rsidR="006C3790" w:rsidRPr="00E27FC5">
              <w:rPr>
                <w:rStyle w:val="Hyperlink"/>
                <w:rFonts w:ascii="Arial" w:hAnsi="Arial" w:cs="Arial"/>
                <w:noProof/>
              </w:rPr>
              <w:t>IMPACTS ON DIFFERENT STAKEHOLDERS</w:t>
            </w:r>
            <w:r w:rsidR="006C3790">
              <w:rPr>
                <w:noProof/>
                <w:webHidden/>
              </w:rPr>
              <w:tab/>
            </w:r>
            <w:r w:rsidR="006C3790">
              <w:rPr>
                <w:noProof/>
                <w:webHidden/>
              </w:rPr>
              <w:fldChar w:fldCharType="begin"/>
            </w:r>
            <w:r w:rsidR="006C3790">
              <w:rPr>
                <w:noProof/>
                <w:webHidden/>
              </w:rPr>
              <w:instrText xml:space="preserve"> PAGEREF _Toc107485578 \h </w:instrText>
            </w:r>
            <w:r w:rsidR="006C3790">
              <w:rPr>
                <w:noProof/>
                <w:webHidden/>
              </w:rPr>
            </w:r>
            <w:r w:rsidR="006C3790">
              <w:rPr>
                <w:noProof/>
                <w:webHidden/>
              </w:rPr>
              <w:fldChar w:fldCharType="separate"/>
            </w:r>
            <w:r w:rsidR="006C3790">
              <w:rPr>
                <w:noProof/>
                <w:webHidden/>
              </w:rPr>
              <w:t>4</w:t>
            </w:r>
            <w:r w:rsidR="006C3790">
              <w:rPr>
                <w:noProof/>
                <w:webHidden/>
              </w:rPr>
              <w:fldChar w:fldCharType="end"/>
            </w:r>
          </w:hyperlink>
        </w:p>
        <w:p w14:paraId="68198EF8" w14:textId="16795967" w:rsidR="006C3790" w:rsidRDefault="00000000">
          <w:pPr>
            <w:pStyle w:val="TOC1"/>
            <w:tabs>
              <w:tab w:val="right" w:leader="dot" w:pos="9350"/>
            </w:tabs>
            <w:rPr>
              <w:noProof/>
              <w:lang w:eastAsia="en-GB"/>
            </w:rPr>
          </w:pPr>
          <w:hyperlink w:anchor="_Toc107485579" w:history="1">
            <w:r w:rsidR="006C3790" w:rsidRPr="00E27FC5">
              <w:rPr>
                <w:rStyle w:val="Hyperlink"/>
                <w:rFonts w:ascii="Arial" w:hAnsi="Arial" w:cs="Arial"/>
                <w:noProof/>
              </w:rPr>
              <w:t>PESTEL FACTORS</w:t>
            </w:r>
            <w:r w:rsidR="006C3790">
              <w:rPr>
                <w:noProof/>
                <w:webHidden/>
              </w:rPr>
              <w:tab/>
            </w:r>
            <w:r w:rsidR="006C3790">
              <w:rPr>
                <w:noProof/>
                <w:webHidden/>
              </w:rPr>
              <w:fldChar w:fldCharType="begin"/>
            </w:r>
            <w:r w:rsidR="006C3790">
              <w:rPr>
                <w:noProof/>
                <w:webHidden/>
              </w:rPr>
              <w:instrText xml:space="preserve"> PAGEREF _Toc107485579 \h </w:instrText>
            </w:r>
            <w:r w:rsidR="006C3790">
              <w:rPr>
                <w:noProof/>
                <w:webHidden/>
              </w:rPr>
            </w:r>
            <w:r w:rsidR="006C3790">
              <w:rPr>
                <w:noProof/>
                <w:webHidden/>
              </w:rPr>
              <w:fldChar w:fldCharType="separate"/>
            </w:r>
            <w:r w:rsidR="006C3790">
              <w:rPr>
                <w:noProof/>
                <w:webHidden/>
              </w:rPr>
              <w:t>4</w:t>
            </w:r>
            <w:r w:rsidR="006C3790">
              <w:rPr>
                <w:noProof/>
                <w:webHidden/>
              </w:rPr>
              <w:fldChar w:fldCharType="end"/>
            </w:r>
          </w:hyperlink>
        </w:p>
        <w:p w14:paraId="378EC10C" w14:textId="30FAF72B" w:rsidR="006C3790" w:rsidRDefault="00000000">
          <w:pPr>
            <w:pStyle w:val="TOC1"/>
            <w:tabs>
              <w:tab w:val="right" w:leader="dot" w:pos="9350"/>
            </w:tabs>
            <w:rPr>
              <w:noProof/>
              <w:lang w:eastAsia="en-GB"/>
            </w:rPr>
          </w:pPr>
          <w:hyperlink w:anchor="_Toc107485580" w:history="1">
            <w:r w:rsidR="006C3790" w:rsidRPr="00E27FC5">
              <w:rPr>
                <w:rStyle w:val="Hyperlink"/>
                <w:rFonts w:ascii="Arial" w:hAnsi="Arial" w:cs="Arial"/>
                <w:noProof/>
              </w:rPr>
              <w:t>FISHBONE DIAGRAM</w:t>
            </w:r>
            <w:r w:rsidR="006C3790">
              <w:rPr>
                <w:noProof/>
                <w:webHidden/>
              </w:rPr>
              <w:tab/>
            </w:r>
            <w:r w:rsidR="006C3790">
              <w:rPr>
                <w:noProof/>
                <w:webHidden/>
              </w:rPr>
              <w:fldChar w:fldCharType="begin"/>
            </w:r>
            <w:r w:rsidR="006C3790">
              <w:rPr>
                <w:noProof/>
                <w:webHidden/>
              </w:rPr>
              <w:instrText xml:space="preserve"> PAGEREF _Toc107485580 \h </w:instrText>
            </w:r>
            <w:r w:rsidR="006C3790">
              <w:rPr>
                <w:noProof/>
                <w:webHidden/>
              </w:rPr>
            </w:r>
            <w:r w:rsidR="006C3790">
              <w:rPr>
                <w:noProof/>
                <w:webHidden/>
              </w:rPr>
              <w:fldChar w:fldCharType="separate"/>
            </w:r>
            <w:r w:rsidR="006C3790">
              <w:rPr>
                <w:noProof/>
                <w:webHidden/>
              </w:rPr>
              <w:t>5</w:t>
            </w:r>
            <w:r w:rsidR="006C3790">
              <w:rPr>
                <w:noProof/>
                <w:webHidden/>
              </w:rPr>
              <w:fldChar w:fldCharType="end"/>
            </w:r>
          </w:hyperlink>
        </w:p>
        <w:p w14:paraId="7A90B3FC" w14:textId="4458ED65" w:rsidR="006C3790" w:rsidRDefault="00000000">
          <w:pPr>
            <w:pStyle w:val="TOC1"/>
            <w:tabs>
              <w:tab w:val="right" w:leader="dot" w:pos="9350"/>
            </w:tabs>
            <w:rPr>
              <w:noProof/>
              <w:lang w:eastAsia="en-GB"/>
            </w:rPr>
          </w:pPr>
          <w:hyperlink w:anchor="_Toc107485581" w:history="1">
            <w:r w:rsidR="006C3790" w:rsidRPr="00E27FC5">
              <w:rPr>
                <w:rStyle w:val="Hyperlink"/>
                <w:rFonts w:ascii="Arial" w:hAnsi="Arial" w:cs="Arial"/>
                <w:noProof/>
              </w:rPr>
              <w:t>ALTERNATIVE SOLUTIONS</w:t>
            </w:r>
            <w:r w:rsidR="006C3790">
              <w:rPr>
                <w:noProof/>
                <w:webHidden/>
              </w:rPr>
              <w:tab/>
            </w:r>
            <w:r w:rsidR="006C3790">
              <w:rPr>
                <w:noProof/>
                <w:webHidden/>
              </w:rPr>
              <w:fldChar w:fldCharType="begin"/>
            </w:r>
            <w:r w:rsidR="006C3790">
              <w:rPr>
                <w:noProof/>
                <w:webHidden/>
              </w:rPr>
              <w:instrText xml:space="preserve"> PAGEREF _Toc107485581 \h </w:instrText>
            </w:r>
            <w:r w:rsidR="006C3790">
              <w:rPr>
                <w:noProof/>
                <w:webHidden/>
              </w:rPr>
            </w:r>
            <w:r w:rsidR="006C3790">
              <w:rPr>
                <w:noProof/>
                <w:webHidden/>
              </w:rPr>
              <w:fldChar w:fldCharType="separate"/>
            </w:r>
            <w:r w:rsidR="006C3790">
              <w:rPr>
                <w:noProof/>
                <w:webHidden/>
              </w:rPr>
              <w:t>6</w:t>
            </w:r>
            <w:r w:rsidR="006C3790">
              <w:rPr>
                <w:noProof/>
                <w:webHidden/>
              </w:rPr>
              <w:fldChar w:fldCharType="end"/>
            </w:r>
          </w:hyperlink>
        </w:p>
        <w:p w14:paraId="1C55C774" w14:textId="742CB6E6" w:rsidR="006C3790" w:rsidRDefault="00000000">
          <w:pPr>
            <w:pStyle w:val="TOC1"/>
            <w:tabs>
              <w:tab w:val="right" w:leader="dot" w:pos="9350"/>
            </w:tabs>
            <w:rPr>
              <w:noProof/>
              <w:lang w:eastAsia="en-GB"/>
            </w:rPr>
          </w:pPr>
          <w:hyperlink w:anchor="_Toc107485582" w:history="1">
            <w:r w:rsidR="006C3790" w:rsidRPr="00E27FC5">
              <w:rPr>
                <w:rStyle w:val="Hyperlink"/>
                <w:rFonts w:ascii="Arial" w:hAnsi="Arial" w:cs="Arial"/>
                <w:noProof/>
              </w:rPr>
              <w:t>CONCLUSION</w:t>
            </w:r>
            <w:r w:rsidR="006C3790">
              <w:rPr>
                <w:noProof/>
                <w:webHidden/>
              </w:rPr>
              <w:tab/>
            </w:r>
            <w:r w:rsidR="006C3790">
              <w:rPr>
                <w:noProof/>
                <w:webHidden/>
              </w:rPr>
              <w:fldChar w:fldCharType="begin"/>
            </w:r>
            <w:r w:rsidR="006C3790">
              <w:rPr>
                <w:noProof/>
                <w:webHidden/>
              </w:rPr>
              <w:instrText xml:space="preserve"> PAGEREF _Toc107485582 \h </w:instrText>
            </w:r>
            <w:r w:rsidR="006C3790">
              <w:rPr>
                <w:noProof/>
                <w:webHidden/>
              </w:rPr>
            </w:r>
            <w:r w:rsidR="006C3790">
              <w:rPr>
                <w:noProof/>
                <w:webHidden/>
              </w:rPr>
              <w:fldChar w:fldCharType="separate"/>
            </w:r>
            <w:r w:rsidR="006C3790">
              <w:rPr>
                <w:noProof/>
                <w:webHidden/>
              </w:rPr>
              <w:t>7</w:t>
            </w:r>
            <w:r w:rsidR="006C3790">
              <w:rPr>
                <w:noProof/>
                <w:webHidden/>
              </w:rPr>
              <w:fldChar w:fldCharType="end"/>
            </w:r>
          </w:hyperlink>
        </w:p>
        <w:p w14:paraId="21D17F30" w14:textId="5A2E18B1" w:rsidR="006C3790" w:rsidRDefault="00000000">
          <w:pPr>
            <w:pStyle w:val="TOC1"/>
            <w:tabs>
              <w:tab w:val="right" w:leader="dot" w:pos="9350"/>
            </w:tabs>
            <w:rPr>
              <w:noProof/>
              <w:lang w:eastAsia="en-GB"/>
            </w:rPr>
          </w:pPr>
          <w:hyperlink w:anchor="_Toc107485583" w:history="1">
            <w:r w:rsidR="006C3790" w:rsidRPr="00E27FC5">
              <w:rPr>
                <w:rStyle w:val="Hyperlink"/>
                <w:rFonts w:ascii="Arial" w:hAnsi="Arial" w:cs="Arial"/>
                <w:noProof/>
              </w:rPr>
              <w:t>REFERENCES</w:t>
            </w:r>
            <w:r w:rsidR="006C3790">
              <w:rPr>
                <w:noProof/>
                <w:webHidden/>
              </w:rPr>
              <w:tab/>
            </w:r>
            <w:r w:rsidR="006C3790">
              <w:rPr>
                <w:noProof/>
                <w:webHidden/>
              </w:rPr>
              <w:fldChar w:fldCharType="begin"/>
            </w:r>
            <w:r w:rsidR="006C3790">
              <w:rPr>
                <w:noProof/>
                <w:webHidden/>
              </w:rPr>
              <w:instrText xml:space="preserve"> PAGEREF _Toc107485583 \h </w:instrText>
            </w:r>
            <w:r w:rsidR="006C3790">
              <w:rPr>
                <w:noProof/>
                <w:webHidden/>
              </w:rPr>
            </w:r>
            <w:r w:rsidR="006C3790">
              <w:rPr>
                <w:noProof/>
                <w:webHidden/>
              </w:rPr>
              <w:fldChar w:fldCharType="separate"/>
            </w:r>
            <w:r w:rsidR="006C3790">
              <w:rPr>
                <w:noProof/>
                <w:webHidden/>
              </w:rPr>
              <w:t>8</w:t>
            </w:r>
            <w:r w:rsidR="006C3790">
              <w:rPr>
                <w:noProof/>
                <w:webHidden/>
              </w:rPr>
              <w:fldChar w:fldCharType="end"/>
            </w:r>
          </w:hyperlink>
        </w:p>
        <w:p w14:paraId="5707CD65" w14:textId="7D092A4D" w:rsidR="003D1646" w:rsidRDefault="00AF707F">
          <w:r>
            <w:fldChar w:fldCharType="end"/>
          </w:r>
        </w:p>
      </w:sdtContent>
    </w:sdt>
    <w:p w14:paraId="615F8BDB" w14:textId="77777777" w:rsidR="00E41257" w:rsidRPr="003D1646" w:rsidRDefault="00AF707F" w:rsidP="003D1646">
      <w:pPr>
        <w:spacing w:line="360" w:lineRule="auto"/>
        <w:jc w:val="both"/>
        <w:rPr>
          <w:rFonts w:ascii="Arial" w:eastAsiaTheme="majorEastAsia" w:hAnsi="Arial" w:cs="Arial"/>
          <w:b/>
          <w:bCs/>
          <w:color w:val="2F5496" w:themeColor="accent1" w:themeShade="BF"/>
          <w:sz w:val="24"/>
          <w:szCs w:val="24"/>
        </w:rPr>
      </w:pPr>
      <w:r w:rsidRPr="003D1646">
        <w:rPr>
          <w:rFonts w:ascii="Arial" w:hAnsi="Arial" w:cs="Arial"/>
          <w:sz w:val="24"/>
          <w:szCs w:val="24"/>
        </w:rPr>
        <w:br w:type="page"/>
      </w:r>
    </w:p>
    <w:p w14:paraId="29854D8A" w14:textId="77777777" w:rsidR="00E41257" w:rsidRPr="003D1646" w:rsidRDefault="00AF707F" w:rsidP="003D1646">
      <w:pPr>
        <w:pStyle w:val="Heading1"/>
        <w:spacing w:line="360" w:lineRule="auto"/>
        <w:jc w:val="both"/>
        <w:rPr>
          <w:rFonts w:ascii="Arial" w:hAnsi="Arial" w:cs="Arial"/>
          <w:sz w:val="24"/>
          <w:szCs w:val="24"/>
        </w:rPr>
      </w:pPr>
      <w:bookmarkStart w:id="0" w:name="_Toc107485577"/>
      <w:r w:rsidRPr="003D1646">
        <w:rPr>
          <w:rFonts w:ascii="Arial" w:hAnsi="Arial" w:cs="Arial"/>
          <w:sz w:val="24"/>
          <w:szCs w:val="24"/>
        </w:rPr>
        <w:lastRenderedPageBreak/>
        <w:t>INTRODUCTION</w:t>
      </w:r>
      <w:bookmarkEnd w:id="0"/>
    </w:p>
    <w:p w14:paraId="79FC8012" w14:textId="77777777" w:rsidR="00E77A92" w:rsidRPr="003D1646" w:rsidRDefault="00AF707F" w:rsidP="003D1646">
      <w:pPr>
        <w:spacing w:line="360" w:lineRule="auto"/>
        <w:jc w:val="both"/>
        <w:rPr>
          <w:rFonts w:ascii="Arial" w:eastAsiaTheme="majorEastAsia" w:hAnsi="Arial" w:cs="Arial"/>
          <w:b/>
          <w:bCs/>
          <w:color w:val="2F5496" w:themeColor="accent1" w:themeShade="BF"/>
          <w:sz w:val="24"/>
          <w:szCs w:val="24"/>
        </w:rPr>
      </w:pPr>
      <w:r w:rsidRPr="003D1646">
        <w:rPr>
          <w:rFonts w:ascii="Arial" w:hAnsi="Arial" w:cs="Arial"/>
          <w:sz w:val="24"/>
          <w:szCs w:val="24"/>
        </w:rPr>
        <w:t>The study has been carried out to assess the issues that are being faced</w:t>
      </w:r>
      <w:r w:rsidR="003D1646" w:rsidRPr="003D1646">
        <w:rPr>
          <w:rFonts w:ascii="Arial" w:hAnsi="Arial" w:cs="Arial"/>
          <w:sz w:val="24"/>
          <w:szCs w:val="24"/>
        </w:rPr>
        <w:t xml:space="preserve"> </w:t>
      </w:r>
      <w:r w:rsidRPr="003D1646">
        <w:rPr>
          <w:rFonts w:ascii="Arial" w:hAnsi="Arial" w:cs="Arial"/>
          <w:sz w:val="24"/>
          <w:szCs w:val="24"/>
        </w:rPr>
        <w:t>as challenges</w:t>
      </w:r>
      <w:r w:rsidR="003D1646" w:rsidRPr="003D1646">
        <w:rPr>
          <w:rFonts w:ascii="Arial" w:hAnsi="Arial" w:cs="Arial"/>
          <w:sz w:val="24"/>
          <w:szCs w:val="24"/>
        </w:rPr>
        <w:t xml:space="preserve"> </w:t>
      </w:r>
      <w:r w:rsidRPr="003D1646">
        <w:rPr>
          <w:rFonts w:ascii="Arial" w:hAnsi="Arial" w:cs="Arial"/>
          <w:sz w:val="24"/>
          <w:szCs w:val="24"/>
        </w:rPr>
        <w:t>by the health care firms within the UK. The study is subjected to finding effective</w:t>
      </w:r>
      <w:r w:rsidR="003D1646" w:rsidRPr="003D1646">
        <w:rPr>
          <w:rFonts w:ascii="Arial" w:hAnsi="Arial" w:cs="Arial"/>
          <w:sz w:val="24"/>
          <w:szCs w:val="24"/>
        </w:rPr>
        <w:t xml:space="preserve"> </w:t>
      </w:r>
      <w:r w:rsidRPr="003D1646">
        <w:rPr>
          <w:rFonts w:ascii="Arial" w:hAnsi="Arial" w:cs="Arial"/>
          <w:sz w:val="24"/>
          <w:szCs w:val="24"/>
        </w:rPr>
        <w:t xml:space="preserve">ways of identifying the problems effectively and making effective decisions to resolve those problems. </w:t>
      </w:r>
      <w:r w:rsidR="003D1646" w:rsidRPr="003D1646">
        <w:rPr>
          <w:rFonts w:ascii="Arial" w:hAnsi="Arial" w:cs="Arial"/>
          <w:sz w:val="24"/>
          <w:szCs w:val="24"/>
        </w:rPr>
        <w:t xml:space="preserve">Various effective frameworks that could empower the organizations to resolve the problem effectively by finding effective solutions have been illustrated in the medium of the study. PESTEL framework has been utilized for the assessment of external factors that are giving rise to the problems. Further fishbone framework has been utilized to categorize the causes and find an effective solution to the causes. </w:t>
      </w:r>
      <w:r w:rsidRPr="003D1646">
        <w:rPr>
          <w:rFonts w:ascii="Arial" w:hAnsi="Arial" w:cs="Arial"/>
          <w:sz w:val="24"/>
          <w:szCs w:val="24"/>
        </w:rPr>
        <w:br w:type="page"/>
      </w:r>
    </w:p>
    <w:p w14:paraId="66CA23AE" w14:textId="77777777" w:rsidR="00E41257" w:rsidRPr="003D1646" w:rsidRDefault="00AF707F" w:rsidP="003D1646">
      <w:pPr>
        <w:pStyle w:val="Heading1"/>
        <w:spacing w:line="360" w:lineRule="auto"/>
        <w:jc w:val="both"/>
        <w:rPr>
          <w:rFonts w:ascii="Arial" w:hAnsi="Arial" w:cs="Arial"/>
          <w:sz w:val="24"/>
          <w:szCs w:val="24"/>
        </w:rPr>
      </w:pPr>
      <w:bookmarkStart w:id="1" w:name="_Toc107485578"/>
      <w:r w:rsidRPr="003D1646">
        <w:rPr>
          <w:rFonts w:ascii="Arial" w:hAnsi="Arial" w:cs="Arial"/>
          <w:sz w:val="24"/>
          <w:szCs w:val="24"/>
        </w:rPr>
        <w:lastRenderedPageBreak/>
        <w:t>IMPACTS ON DIFFERENT STAKEHOLDERS</w:t>
      </w:r>
      <w:bookmarkEnd w:id="1"/>
    </w:p>
    <w:p w14:paraId="73C7AED6" w14:textId="77777777" w:rsidR="004037DF" w:rsidRPr="003D1646" w:rsidRDefault="00AF707F" w:rsidP="003D1646">
      <w:pPr>
        <w:spacing w:line="360" w:lineRule="auto"/>
        <w:jc w:val="both"/>
        <w:rPr>
          <w:rFonts w:ascii="Arial" w:hAnsi="Arial" w:cs="Arial"/>
          <w:sz w:val="24"/>
          <w:szCs w:val="24"/>
        </w:rPr>
      </w:pPr>
      <w:r w:rsidRPr="003D1646">
        <w:rPr>
          <w:rFonts w:ascii="Arial" w:hAnsi="Arial" w:cs="Arial"/>
          <w:sz w:val="24"/>
          <w:szCs w:val="24"/>
        </w:rPr>
        <w:t>The overall impact of this complex problem on adult social care is that the organization is experiencing a competitive disadvantage within the marketplace</w:t>
      </w:r>
      <w:r w:rsidR="00656D94" w:rsidRPr="003D1646">
        <w:rPr>
          <w:rFonts w:ascii="Arial" w:hAnsi="Arial" w:cs="Arial"/>
          <w:sz w:val="24"/>
          <w:szCs w:val="24"/>
        </w:rPr>
        <w:t xml:space="preserve">. </w:t>
      </w:r>
      <w:r w:rsidR="000D2B77" w:rsidRPr="003D1646">
        <w:rPr>
          <w:rFonts w:ascii="Arial" w:hAnsi="Arial" w:cs="Arial"/>
          <w:sz w:val="24"/>
          <w:szCs w:val="24"/>
        </w:rPr>
        <w:t>Due to the extensive workload</w:t>
      </w:r>
      <w:r w:rsidR="007547F7" w:rsidRPr="003D1646">
        <w:rPr>
          <w:rFonts w:ascii="Arial" w:hAnsi="Arial" w:cs="Arial"/>
          <w:sz w:val="24"/>
          <w:szCs w:val="24"/>
        </w:rPr>
        <w:t xml:space="preserve"> and increased demand for services by the organization, the work-life balance of the employees has been disturbed</w:t>
      </w:r>
      <w:r w:rsidR="00A65337">
        <w:rPr>
          <w:rFonts w:ascii="Arial" w:hAnsi="Arial" w:cs="Arial"/>
          <w:sz w:val="24"/>
          <w:szCs w:val="24"/>
        </w:rPr>
        <w:t xml:space="preserve"> (Owens et al., 2019)</w:t>
      </w:r>
      <w:r w:rsidR="007547F7" w:rsidRPr="003D1646">
        <w:rPr>
          <w:rFonts w:ascii="Arial" w:hAnsi="Arial" w:cs="Arial"/>
          <w:sz w:val="24"/>
          <w:szCs w:val="24"/>
        </w:rPr>
        <w:t>. By working and performing for long durations consistently</w:t>
      </w:r>
      <w:r w:rsidR="007B14C3" w:rsidRPr="003D1646">
        <w:rPr>
          <w:rFonts w:ascii="Arial" w:hAnsi="Arial" w:cs="Arial"/>
          <w:sz w:val="24"/>
          <w:szCs w:val="24"/>
        </w:rPr>
        <w:t xml:space="preserve"> under high-pressure employees are getting affected with stress and anxiety issues. Due to the higher service demands and fewer payments and rewards</w:t>
      </w:r>
      <w:r w:rsidR="0002002C" w:rsidRPr="003D1646">
        <w:rPr>
          <w:rFonts w:ascii="Arial" w:hAnsi="Arial" w:cs="Arial"/>
          <w:sz w:val="24"/>
          <w:szCs w:val="24"/>
        </w:rPr>
        <w:t xml:space="preserve"> employees are getting demotivated.</w:t>
      </w:r>
      <w:r w:rsidR="00DB06C9" w:rsidRPr="003D1646">
        <w:rPr>
          <w:rFonts w:ascii="Arial" w:hAnsi="Arial" w:cs="Arial"/>
          <w:sz w:val="24"/>
          <w:szCs w:val="24"/>
        </w:rPr>
        <w:t xml:space="preserve"> If both the organization and employees have been adversely affected by this particular complex problem then it is obvious that the customers will have a m</w:t>
      </w:r>
      <w:r w:rsidR="003729AB" w:rsidRPr="003D1646">
        <w:rPr>
          <w:rFonts w:ascii="Arial" w:hAnsi="Arial" w:cs="Arial"/>
          <w:sz w:val="24"/>
          <w:szCs w:val="24"/>
        </w:rPr>
        <w:t>or</w:t>
      </w:r>
      <w:r w:rsidR="00DB06C9" w:rsidRPr="003D1646">
        <w:rPr>
          <w:rFonts w:ascii="Arial" w:hAnsi="Arial" w:cs="Arial"/>
          <w:sz w:val="24"/>
          <w:szCs w:val="24"/>
        </w:rPr>
        <w:t>e vital impact on this complex problem</w:t>
      </w:r>
      <w:r w:rsidR="00F67519" w:rsidRPr="003D1646">
        <w:rPr>
          <w:rFonts w:ascii="Arial" w:hAnsi="Arial" w:cs="Arial"/>
          <w:sz w:val="24"/>
          <w:szCs w:val="24"/>
        </w:rPr>
        <w:t xml:space="preserve"> as they are the ones who are paying for availing services from the organization</w:t>
      </w:r>
      <w:r w:rsidR="00A65337">
        <w:rPr>
          <w:rFonts w:ascii="Arial" w:hAnsi="Arial" w:cs="Arial"/>
          <w:sz w:val="24"/>
          <w:szCs w:val="24"/>
        </w:rPr>
        <w:t xml:space="preserve"> (</w:t>
      </w:r>
      <w:r w:rsidR="00A65337" w:rsidRPr="00DD05EE">
        <w:rPr>
          <w:rFonts w:ascii="Arial" w:hAnsi="Arial" w:cs="Arial"/>
          <w:color w:val="222222"/>
          <w:sz w:val="24"/>
          <w:szCs w:val="24"/>
          <w:shd w:val="clear" w:color="auto" w:fill="FFFFFF"/>
        </w:rPr>
        <w:t>Richterich</w:t>
      </w:r>
      <w:r w:rsidR="00A65337">
        <w:rPr>
          <w:rFonts w:ascii="Arial" w:hAnsi="Arial" w:cs="Arial"/>
          <w:color w:val="222222"/>
          <w:sz w:val="24"/>
          <w:szCs w:val="24"/>
          <w:shd w:val="clear" w:color="auto" w:fill="FFFFFF"/>
        </w:rPr>
        <w:t>, 2020</w:t>
      </w:r>
      <w:r w:rsidR="00A65337">
        <w:rPr>
          <w:rFonts w:ascii="Arial" w:hAnsi="Arial" w:cs="Arial"/>
          <w:sz w:val="24"/>
          <w:szCs w:val="24"/>
        </w:rPr>
        <w:t>)</w:t>
      </w:r>
      <w:r w:rsidR="00F67519" w:rsidRPr="003D1646">
        <w:rPr>
          <w:rFonts w:ascii="Arial" w:hAnsi="Arial" w:cs="Arial"/>
          <w:sz w:val="24"/>
          <w:szCs w:val="24"/>
        </w:rPr>
        <w:t>. The major impact on the customer of this complex problem is that</w:t>
      </w:r>
      <w:r w:rsidR="002B5A99" w:rsidRPr="003D1646">
        <w:rPr>
          <w:rFonts w:ascii="Arial" w:hAnsi="Arial" w:cs="Arial"/>
          <w:sz w:val="24"/>
          <w:szCs w:val="24"/>
        </w:rPr>
        <w:t xml:space="preserve"> they are not getting the appropriate and adequate services as expected due to which various of them are suffering from severe diseases for a long duration and even the death rates have also been increased</w:t>
      </w:r>
      <w:r w:rsidR="00E77A92" w:rsidRPr="003D1646">
        <w:rPr>
          <w:rFonts w:ascii="Arial" w:hAnsi="Arial" w:cs="Arial"/>
          <w:sz w:val="24"/>
          <w:szCs w:val="24"/>
        </w:rPr>
        <w:t xml:space="preserve">. </w:t>
      </w:r>
    </w:p>
    <w:p w14:paraId="4E8B45C5" w14:textId="77777777" w:rsidR="00E41257" w:rsidRPr="003D1646" w:rsidRDefault="00AF707F" w:rsidP="003D1646">
      <w:pPr>
        <w:pStyle w:val="Heading1"/>
        <w:spacing w:line="360" w:lineRule="auto"/>
        <w:jc w:val="both"/>
        <w:rPr>
          <w:rFonts w:ascii="Arial" w:hAnsi="Arial" w:cs="Arial"/>
          <w:sz w:val="24"/>
          <w:szCs w:val="24"/>
        </w:rPr>
      </w:pPr>
      <w:bookmarkStart w:id="2" w:name="_Toc107485579"/>
      <w:r w:rsidRPr="003D1646">
        <w:rPr>
          <w:rFonts w:ascii="Arial" w:hAnsi="Arial" w:cs="Arial"/>
          <w:sz w:val="24"/>
          <w:szCs w:val="24"/>
        </w:rPr>
        <w:t>PESTEL FACTORS</w:t>
      </w:r>
      <w:bookmarkEnd w:id="2"/>
    </w:p>
    <w:p w14:paraId="5000847C" w14:textId="2A497A60" w:rsidR="003729AB" w:rsidRPr="003D1646" w:rsidRDefault="00AF707F" w:rsidP="003D1646">
      <w:pPr>
        <w:spacing w:line="360" w:lineRule="auto"/>
        <w:jc w:val="both"/>
        <w:rPr>
          <w:rFonts w:ascii="Arial" w:hAnsi="Arial" w:cs="Arial"/>
          <w:sz w:val="24"/>
          <w:szCs w:val="24"/>
        </w:rPr>
      </w:pPr>
      <w:r w:rsidRPr="003D1646">
        <w:rPr>
          <w:rFonts w:ascii="Arial" w:hAnsi="Arial" w:cs="Arial"/>
          <w:sz w:val="24"/>
          <w:szCs w:val="24"/>
        </w:rPr>
        <w:t xml:space="preserve">The causes that have given rise to this particular problem could be well effectively </w:t>
      </w:r>
      <w:r w:rsidR="006C3790" w:rsidRPr="003D1646">
        <w:rPr>
          <w:rFonts w:ascii="Arial" w:hAnsi="Arial" w:cs="Arial"/>
          <w:sz w:val="24"/>
          <w:szCs w:val="24"/>
        </w:rPr>
        <w:t>analysed</w:t>
      </w:r>
      <w:r w:rsidRPr="003D1646">
        <w:rPr>
          <w:rFonts w:ascii="Arial" w:hAnsi="Arial" w:cs="Arial"/>
          <w:sz w:val="24"/>
          <w:szCs w:val="24"/>
        </w:rPr>
        <w:t xml:space="preserve"> by accessing the macro-environmental factors which could be done via the help of the</w:t>
      </w:r>
      <w:r w:rsidR="00775CF0" w:rsidRPr="003D1646">
        <w:rPr>
          <w:rFonts w:ascii="Arial" w:hAnsi="Arial" w:cs="Arial"/>
          <w:sz w:val="24"/>
          <w:szCs w:val="24"/>
        </w:rPr>
        <w:t xml:space="preserve"> effective environment analysis frameworks like </w:t>
      </w:r>
      <w:r w:rsidR="00240E81" w:rsidRPr="003D1646">
        <w:rPr>
          <w:rFonts w:ascii="Arial" w:hAnsi="Arial" w:cs="Arial"/>
          <w:sz w:val="24"/>
          <w:szCs w:val="24"/>
        </w:rPr>
        <w:t>the PESTE</w:t>
      </w:r>
      <w:r w:rsidR="00B02335" w:rsidRPr="003D1646">
        <w:rPr>
          <w:rFonts w:ascii="Arial" w:hAnsi="Arial" w:cs="Arial"/>
          <w:sz w:val="24"/>
          <w:szCs w:val="24"/>
        </w:rPr>
        <w:t>L Framework.</w:t>
      </w:r>
      <w:r w:rsidR="005D5554" w:rsidRPr="003D1646">
        <w:rPr>
          <w:rFonts w:ascii="Arial" w:hAnsi="Arial" w:cs="Arial"/>
          <w:sz w:val="24"/>
          <w:szCs w:val="24"/>
        </w:rPr>
        <w:t xml:space="preserve"> </w:t>
      </w:r>
      <w:r w:rsidR="00FC697D" w:rsidRPr="00FC697D">
        <w:rPr>
          <w:rFonts w:ascii="Arial" w:hAnsi="Arial" w:cs="Arial"/>
          <w:sz w:val="24"/>
          <w:szCs w:val="24"/>
          <w:highlight w:val="yellow"/>
        </w:rPr>
        <w:t>PESTEL analysis is the assessment of the external factors that affect the strategy formation procedure of the businesses</w:t>
      </w:r>
      <w:r w:rsidR="00FC697D">
        <w:rPr>
          <w:rFonts w:ascii="Arial" w:hAnsi="Arial" w:cs="Arial"/>
          <w:sz w:val="24"/>
          <w:szCs w:val="24"/>
        </w:rPr>
        <w:t>.</w:t>
      </w:r>
      <w:r w:rsidR="00FC697D" w:rsidRPr="003D1646">
        <w:rPr>
          <w:rFonts w:ascii="Arial" w:hAnsi="Arial" w:cs="Arial"/>
          <w:sz w:val="24"/>
          <w:szCs w:val="24"/>
        </w:rPr>
        <w:t xml:space="preserve"> The</w:t>
      </w:r>
      <w:r w:rsidR="00E41257" w:rsidRPr="003D1646">
        <w:rPr>
          <w:rFonts w:ascii="Arial" w:hAnsi="Arial" w:cs="Arial"/>
          <w:sz w:val="24"/>
          <w:szCs w:val="24"/>
        </w:rPr>
        <w:t xml:space="preserve"> framework consists of six different factors that help in assessing the effects due to which the organization has been affected. </w:t>
      </w:r>
      <w:r w:rsidR="005D5554" w:rsidRPr="003D1646">
        <w:rPr>
          <w:rFonts w:ascii="Arial" w:hAnsi="Arial" w:cs="Arial"/>
          <w:sz w:val="24"/>
          <w:szCs w:val="24"/>
        </w:rPr>
        <w:t>These six factors are namely the political factors economic factors social factors technological factors environmental factors and legal factors.</w:t>
      </w:r>
      <w:r w:rsidR="00FF3E74" w:rsidRPr="003D1646">
        <w:rPr>
          <w:rFonts w:ascii="Arial" w:hAnsi="Arial" w:cs="Arial"/>
          <w:sz w:val="24"/>
          <w:szCs w:val="24"/>
        </w:rPr>
        <w:t xml:space="preserve"> In terms of political factors, it could be observed that in the last few years Brexit has taken place within the UK due to which the government is unstable within the particular countries and the policies associated with the government are consistently changing</w:t>
      </w:r>
      <w:r w:rsidR="00DD05EE">
        <w:rPr>
          <w:rFonts w:ascii="Arial" w:hAnsi="Arial" w:cs="Arial"/>
          <w:sz w:val="24"/>
          <w:szCs w:val="24"/>
        </w:rPr>
        <w:t xml:space="preserve"> (</w:t>
      </w:r>
      <w:r w:rsidR="00DD05EE">
        <w:rPr>
          <w:rFonts w:ascii="Arial" w:hAnsi="Arial" w:cs="Arial"/>
          <w:color w:val="222222"/>
          <w:sz w:val="24"/>
          <w:szCs w:val="24"/>
          <w:shd w:val="clear" w:color="auto" w:fill="FFFFFF"/>
        </w:rPr>
        <w:t>Nurmi and</w:t>
      </w:r>
      <w:r w:rsidR="00DD05EE" w:rsidRPr="00DD05EE">
        <w:rPr>
          <w:rFonts w:ascii="Arial" w:hAnsi="Arial" w:cs="Arial"/>
          <w:color w:val="222222"/>
          <w:sz w:val="24"/>
          <w:szCs w:val="24"/>
          <w:shd w:val="clear" w:color="auto" w:fill="FFFFFF"/>
        </w:rPr>
        <w:t xml:space="preserve"> Niemelä</w:t>
      </w:r>
      <w:r w:rsidR="00DD05EE">
        <w:rPr>
          <w:rFonts w:ascii="Arial" w:hAnsi="Arial" w:cs="Arial"/>
          <w:color w:val="222222"/>
          <w:sz w:val="24"/>
          <w:szCs w:val="24"/>
          <w:shd w:val="clear" w:color="auto" w:fill="FFFFFF"/>
        </w:rPr>
        <w:t>, 2018</w:t>
      </w:r>
      <w:r w:rsidR="00DD05EE">
        <w:rPr>
          <w:rFonts w:ascii="Arial" w:hAnsi="Arial" w:cs="Arial"/>
          <w:sz w:val="24"/>
          <w:szCs w:val="24"/>
        </w:rPr>
        <w:t>)</w:t>
      </w:r>
      <w:r w:rsidR="00FF4451" w:rsidRPr="003D1646">
        <w:rPr>
          <w:rFonts w:ascii="Arial" w:hAnsi="Arial" w:cs="Arial"/>
          <w:sz w:val="24"/>
          <w:szCs w:val="24"/>
        </w:rPr>
        <w:t>. The major changes in the political factors that are affecting the organization are due to Brexit</w:t>
      </w:r>
      <w:r w:rsidR="003001BD" w:rsidRPr="003D1646">
        <w:rPr>
          <w:rFonts w:ascii="Arial" w:hAnsi="Arial" w:cs="Arial"/>
          <w:sz w:val="24"/>
          <w:szCs w:val="24"/>
        </w:rPr>
        <w:t>. The country was earlier following the rules and guidelines of the European Union which were different and word stable but with the change in the</w:t>
      </w:r>
      <w:r w:rsidR="00D328BE" w:rsidRPr="003D1646">
        <w:rPr>
          <w:rFonts w:ascii="Arial" w:hAnsi="Arial" w:cs="Arial"/>
          <w:sz w:val="24"/>
          <w:szCs w:val="24"/>
        </w:rPr>
        <w:t xml:space="preserve"> government stability the rules policies and guidelines have been changed</w:t>
      </w:r>
      <w:r w:rsidR="00EC4E4D" w:rsidRPr="003D1646">
        <w:rPr>
          <w:rFonts w:ascii="Arial" w:hAnsi="Arial" w:cs="Arial"/>
          <w:sz w:val="24"/>
          <w:szCs w:val="24"/>
        </w:rPr>
        <w:t xml:space="preserve"> that is adversely affecting to give rise will the staff shortage </w:t>
      </w:r>
      <w:r w:rsidR="00EC4E4D" w:rsidRPr="003D1646">
        <w:rPr>
          <w:rFonts w:ascii="Arial" w:hAnsi="Arial" w:cs="Arial"/>
          <w:sz w:val="24"/>
          <w:szCs w:val="24"/>
        </w:rPr>
        <w:lastRenderedPageBreak/>
        <w:t>problem.</w:t>
      </w:r>
      <w:r w:rsidR="00DE5CD3" w:rsidRPr="003D1646">
        <w:rPr>
          <w:rFonts w:ascii="Arial" w:hAnsi="Arial" w:cs="Arial"/>
          <w:sz w:val="24"/>
          <w:szCs w:val="24"/>
        </w:rPr>
        <w:t xml:space="preserve"> </w:t>
      </w:r>
      <w:r w:rsidR="00E94A05" w:rsidRPr="003D1646">
        <w:rPr>
          <w:rFonts w:ascii="Arial" w:hAnsi="Arial" w:cs="Arial"/>
          <w:sz w:val="24"/>
          <w:szCs w:val="24"/>
        </w:rPr>
        <w:t>Due to Brexit, the economy of the country has also been affected</w:t>
      </w:r>
      <w:r w:rsidR="00A65337">
        <w:rPr>
          <w:rFonts w:ascii="Arial" w:hAnsi="Arial" w:cs="Arial"/>
          <w:sz w:val="24"/>
          <w:szCs w:val="24"/>
        </w:rPr>
        <w:t xml:space="preserve"> (</w:t>
      </w:r>
      <w:r w:rsidR="00A65337" w:rsidRPr="00DD05EE">
        <w:rPr>
          <w:rFonts w:ascii="Arial" w:hAnsi="Arial" w:cs="Arial"/>
          <w:color w:val="222222"/>
          <w:sz w:val="24"/>
          <w:szCs w:val="24"/>
          <w:shd w:val="clear" w:color="auto" w:fill="FFFFFF"/>
        </w:rPr>
        <w:t>Pruszyński</w:t>
      </w:r>
      <w:r w:rsidR="00A65337">
        <w:rPr>
          <w:rFonts w:ascii="Arial" w:hAnsi="Arial" w:cs="Arial"/>
          <w:color w:val="222222"/>
          <w:sz w:val="24"/>
          <w:szCs w:val="24"/>
          <w:shd w:val="clear" w:color="auto" w:fill="FFFFFF"/>
        </w:rPr>
        <w:t>et al., 2022</w:t>
      </w:r>
      <w:r w:rsidR="00A65337">
        <w:rPr>
          <w:rFonts w:ascii="Arial" w:hAnsi="Arial" w:cs="Arial"/>
          <w:sz w:val="24"/>
          <w:szCs w:val="24"/>
        </w:rPr>
        <w:t>)</w:t>
      </w:r>
      <w:r w:rsidR="00E94A05" w:rsidRPr="003D1646">
        <w:rPr>
          <w:rFonts w:ascii="Arial" w:hAnsi="Arial" w:cs="Arial"/>
          <w:sz w:val="24"/>
          <w:szCs w:val="24"/>
        </w:rPr>
        <w:t>. The disposable income of the people in the country has reduced and the inflation has grown higher</w:t>
      </w:r>
      <w:r w:rsidR="005438A8" w:rsidRPr="003D1646">
        <w:rPr>
          <w:rFonts w:ascii="Arial" w:hAnsi="Arial" w:cs="Arial"/>
          <w:sz w:val="24"/>
          <w:szCs w:val="24"/>
        </w:rPr>
        <w:t xml:space="preserve"> due to which the</w:t>
      </w:r>
      <w:r w:rsidR="00A65337">
        <w:rPr>
          <w:rFonts w:ascii="Arial" w:hAnsi="Arial" w:cs="Arial"/>
          <w:sz w:val="24"/>
          <w:szCs w:val="24"/>
        </w:rPr>
        <w:t xml:space="preserve"> staff</w:t>
      </w:r>
      <w:r w:rsidR="005438A8" w:rsidRPr="003D1646">
        <w:rPr>
          <w:rFonts w:ascii="Arial" w:hAnsi="Arial" w:cs="Arial"/>
          <w:sz w:val="24"/>
          <w:szCs w:val="24"/>
        </w:rPr>
        <w:t xml:space="preserve"> that were working for the health care services and now moving towards the higher paid salaries jobs so that he could have</w:t>
      </w:r>
      <w:r w:rsidR="004C252C" w:rsidRPr="003D1646">
        <w:rPr>
          <w:rFonts w:ascii="Arial" w:hAnsi="Arial" w:cs="Arial"/>
          <w:sz w:val="24"/>
          <w:szCs w:val="24"/>
        </w:rPr>
        <w:t xml:space="preserve"> an effective living.</w:t>
      </w:r>
      <w:r w:rsidR="00240E81" w:rsidRPr="003D1646">
        <w:rPr>
          <w:rFonts w:ascii="Arial" w:hAnsi="Arial" w:cs="Arial"/>
          <w:sz w:val="24"/>
          <w:szCs w:val="24"/>
        </w:rPr>
        <w:t xml:space="preserve"> </w:t>
      </w:r>
    </w:p>
    <w:p w14:paraId="3EE774CB" w14:textId="77777777" w:rsidR="00690A29" w:rsidRPr="003D1646" w:rsidRDefault="00AF707F" w:rsidP="003D1646">
      <w:pPr>
        <w:spacing w:line="360" w:lineRule="auto"/>
        <w:jc w:val="both"/>
        <w:rPr>
          <w:rFonts w:ascii="Arial" w:hAnsi="Arial" w:cs="Arial"/>
          <w:sz w:val="24"/>
          <w:szCs w:val="24"/>
        </w:rPr>
      </w:pPr>
      <w:r w:rsidRPr="003D1646">
        <w:rPr>
          <w:rFonts w:ascii="Arial" w:hAnsi="Arial" w:cs="Arial"/>
          <w:sz w:val="24"/>
          <w:szCs w:val="24"/>
        </w:rPr>
        <w:t>In terms of social factors, it could be observed that the population within the European countries</w:t>
      </w:r>
      <w:r w:rsidR="00B25B87" w:rsidRPr="003D1646">
        <w:rPr>
          <w:rFonts w:ascii="Arial" w:hAnsi="Arial" w:cs="Arial"/>
          <w:sz w:val="24"/>
          <w:szCs w:val="24"/>
        </w:rPr>
        <w:t xml:space="preserve"> are increasing in terms of an ageing population and are decreasing in terms of the youth population </w:t>
      </w:r>
      <w:r w:rsidR="00DB527C" w:rsidRPr="003D1646">
        <w:rPr>
          <w:rFonts w:ascii="Arial" w:hAnsi="Arial" w:cs="Arial"/>
          <w:sz w:val="24"/>
          <w:szCs w:val="24"/>
        </w:rPr>
        <w:t>due to which the number Most patients are increasing and hence the demand for health care services is increasing but</w:t>
      </w:r>
      <w:r w:rsidR="002C36B1" w:rsidRPr="003D1646">
        <w:rPr>
          <w:rFonts w:ascii="Arial" w:hAnsi="Arial" w:cs="Arial"/>
          <w:sz w:val="24"/>
          <w:szCs w:val="24"/>
        </w:rPr>
        <w:t xml:space="preserve"> the professionals we are capable of providing the health care services are comparatively decreasing in the ratio</w:t>
      </w:r>
      <w:r w:rsidR="00A65337">
        <w:rPr>
          <w:rFonts w:ascii="Arial" w:hAnsi="Arial" w:cs="Arial"/>
          <w:sz w:val="24"/>
          <w:szCs w:val="24"/>
        </w:rPr>
        <w:t xml:space="preserve"> (Jacobs et al., 2019)</w:t>
      </w:r>
      <w:r w:rsidR="002C36B1" w:rsidRPr="003D1646">
        <w:rPr>
          <w:rFonts w:ascii="Arial" w:hAnsi="Arial" w:cs="Arial"/>
          <w:sz w:val="24"/>
          <w:szCs w:val="24"/>
        </w:rPr>
        <w:t>. Another major social factor</w:t>
      </w:r>
      <w:r w:rsidR="00E43E9D" w:rsidRPr="003D1646">
        <w:rPr>
          <w:rFonts w:ascii="Arial" w:hAnsi="Arial" w:cs="Arial"/>
          <w:sz w:val="24"/>
          <w:szCs w:val="24"/>
        </w:rPr>
        <w:t xml:space="preserve"> that gives rise to the problem is the COVID-19 pandemic effects as the majority of populations feared </w:t>
      </w:r>
      <w:r w:rsidR="007E4694" w:rsidRPr="003D1646">
        <w:rPr>
          <w:rFonts w:ascii="Arial" w:hAnsi="Arial" w:cs="Arial"/>
          <w:sz w:val="24"/>
          <w:szCs w:val="24"/>
        </w:rPr>
        <w:t xml:space="preserve">engaging and involving in an environment where they may get affected by the coronavirus. </w:t>
      </w:r>
      <w:r w:rsidR="0015731E" w:rsidRPr="003D1646">
        <w:rPr>
          <w:rFonts w:ascii="Arial" w:hAnsi="Arial" w:cs="Arial"/>
          <w:sz w:val="24"/>
          <w:szCs w:val="24"/>
        </w:rPr>
        <w:t xml:space="preserve">Technological advancements have also </w:t>
      </w:r>
      <w:r w:rsidR="005C5A77" w:rsidRPr="003D1646">
        <w:rPr>
          <w:rFonts w:ascii="Arial" w:hAnsi="Arial" w:cs="Arial"/>
          <w:sz w:val="24"/>
          <w:szCs w:val="24"/>
        </w:rPr>
        <w:t xml:space="preserve">minimised the involvement of </w:t>
      </w:r>
      <w:r w:rsidR="00F44A1E" w:rsidRPr="003D1646">
        <w:rPr>
          <w:rFonts w:ascii="Arial" w:hAnsi="Arial" w:cs="Arial"/>
          <w:sz w:val="24"/>
          <w:szCs w:val="24"/>
        </w:rPr>
        <w:t>professionals</w:t>
      </w:r>
      <w:r w:rsidR="005C5A77" w:rsidRPr="003D1646">
        <w:rPr>
          <w:rFonts w:ascii="Arial" w:hAnsi="Arial" w:cs="Arial"/>
          <w:sz w:val="24"/>
          <w:szCs w:val="24"/>
        </w:rPr>
        <w:t xml:space="preserve"> to provide health care services.</w:t>
      </w:r>
      <w:r w:rsidR="00F44A1E" w:rsidRPr="003D1646">
        <w:rPr>
          <w:rFonts w:ascii="Arial" w:hAnsi="Arial" w:cs="Arial"/>
          <w:sz w:val="24"/>
          <w:szCs w:val="24"/>
        </w:rPr>
        <w:t xml:space="preserve"> </w:t>
      </w:r>
      <w:r w:rsidR="008F5099" w:rsidRPr="003D1646">
        <w:rPr>
          <w:rFonts w:ascii="Arial" w:hAnsi="Arial" w:cs="Arial"/>
          <w:sz w:val="24"/>
          <w:szCs w:val="24"/>
        </w:rPr>
        <w:t>Due to the change in the economy of the country, the legal factors associated with the labour laws working hours and the wages have also been affected</w:t>
      </w:r>
      <w:r w:rsidR="006D5666" w:rsidRPr="003D1646">
        <w:rPr>
          <w:rFonts w:ascii="Arial" w:hAnsi="Arial" w:cs="Arial"/>
          <w:sz w:val="24"/>
          <w:szCs w:val="24"/>
        </w:rPr>
        <w:t xml:space="preserve"> also contributing to the rising problem.</w:t>
      </w:r>
    </w:p>
    <w:p w14:paraId="5078713A" w14:textId="77777777" w:rsidR="00E41257" w:rsidRPr="003D1646" w:rsidRDefault="00AF707F" w:rsidP="003D1646">
      <w:pPr>
        <w:pStyle w:val="Heading1"/>
        <w:spacing w:line="360" w:lineRule="auto"/>
        <w:jc w:val="both"/>
        <w:rPr>
          <w:rFonts w:ascii="Arial" w:hAnsi="Arial" w:cs="Arial"/>
          <w:sz w:val="24"/>
          <w:szCs w:val="24"/>
        </w:rPr>
      </w:pPr>
      <w:bookmarkStart w:id="3" w:name="_Toc107485580"/>
      <w:r w:rsidRPr="003D1646">
        <w:rPr>
          <w:rFonts w:ascii="Arial" w:hAnsi="Arial" w:cs="Arial"/>
          <w:sz w:val="24"/>
          <w:szCs w:val="24"/>
        </w:rPr>
        <w:t>FISHBONE DIAGRAM</w:t>
      </w:r>
      <w:bookmarkEnd w:id="3"/>
    </w:p>
    <w:p w14:paraId="379CA3F9" w14:textId="106504B8" w:rsidR="006D5666" w:rsidRPr="003D1646" w:rsidRDefault="00AF707F" w:rsidP="003D1646">
      <w:pPr>
        <w:spacing w:line="360" w:lineRule="auto"/>
        <w:jc w:val="both"/>
        <w:rPr>
          <w:rFonts w:ascii="Arial" w:hAnsi="Arial" w:cs="Arial"/>
          <w:sz w:val="24"/>
          <w:szCs w:val="24"/>
        </w:rPr>
      </w:pPr>
      <w:r w:rsidRPr="003D1646">
        <w:rPr>
          <w:rFonts w:ascii="Arial" w:hAnsi="Arial" w:cs="Arial"/>
          <w:sz w:val="24"/>
          <w:szCs w:val="24"/>
        </w:rPr>
        <w:t>To find an effective</w:t>
      </w:r>
      <w:r w:rsidR="008251B3" w:rsidRPr="003D1646">
        <w:rPr>
          <w:rFonts w:ascii="Arial" w:hAnsi="Arial" w:cs="Arial"/>
          <w:sz w:val="24"/>
          <w:szCs w:val="24"/>
        </w:rPr>
        <w:t xml:space="preserve"> solution and preventive measures </w:t>
      </w:r>
      <w:r w:rsidR="006C3790" w:rsidRPr="003D1646">
        <w:rPr>
          <w:rFonts w:ascii="Arial" w:hAnsi="Arial" w:cs="Arial"/>
          <w:sz w:val="24"/>
          <w:szCs w:val="24"/>
        </w:rPr>
        <w:t>to</w:t>
      </w:r>
      <w:r w:rsidR="00E41257" w:rsidRPr="003D1646">
        <w:rPr>
          <w:rFonts w:ascii="Arial" w:hAnsi="Arial" w:cs="Arial"/>
          <w:sz w:val="24"/>
          <w:szCs w:val="24"/>
        </w:rPr>
        <w:t xml:space="preserve"> the problem infective Fish</w:t>
      </w:r>
      <w:r w:rsidR="00B77EA5" w:rsidRPr="003D1646">
        <w:rPr>
          <w:rFonts w:ascii="Arial" w:hAnsi="Arial" w:cs="Arial"/>
          <w:sz w:val="24"/>
          <w:szCs w:val="24"/>
        </w:rPr>
        <w:t>bone diagram framework could be utilized. It is basically the framework that enables the identification of the root causes of the problems by segmenting them into multiple smaller subgroups and subtypes</w:t>
      </w:r>
      <w:r w:rsidR="006A6480" w:rsidRPr="003D1646">
        <w:rPr>
          <w:rFonts w:ascii="Arial" w:hAnsi="Arial" w:cs="Arial"/>
          <w:sz w:val="24"/>
          <w:szCs w:val="24"/>
        </w:rPr>
        <w:t xml:space="preserve"> so that observing each of the </w:t>
      </w:r>
      <w:r w:rsidR="00E41257" w:rsidRPr="003D1646">
        <w:rPr>
          <w:rFonts w:ascii="Arial" w:hAnsi="Arial" w:cs="Arial"/>
          <w:sz w:val="24"/>
          <w:szCs w:val="24"/>
        </w:rPr>
        <w:t>factors contributing</w:t>
      </w:r>
      <w:r w:rsidR="006A6480" w:rsidRPr="003D1646">
        <w:rPr>
          <w:rFonts w:ascii="Arial" w:hAnsi="Arial" w:cs="Arial"/>
          <w:sz w:val="24"/>
          <w:szCs w:val="24"/>
        </w:rPr>
        <w:t xml:space="preserve"> to giving rise to the problem</w:t>
      </w:r>
      <w:r w:rsidR="00F277DD" w:rsidRPr="003D1646">
        <w:rPr>
          <w:rFonts w:ascii="Arial" w:hAnsi="Arial" w:cs="Arial"/>
          <w:sz w:val="24"/>
          <w:szCs w:val="24"/>
        </w:rPr>
        <w:t xml:space="preserve"> would be identified and would be resolved separately</w:t>
      </w:r>
      <w:r w:rsidR="00A65337">
        <w:rPr>
          <w:rFonts w:ascii="Arial" w:hAnsi="Arial" w:cs="Arial"/>
          <w:sz w:val="24"/>
          <w:szCs w:val="24"/>
        </w:rPr>
        <w:t xml:space="preserve"> (Gohar et al., 2020)</w:t>
      </w:r>
      <w:r w:rsidR="00F277DD" w:rsidRPr="003D1646">
        <w:rPr>
          <w:rFonts w:ascii="Arial" w:hAnsi="Arial" w:cs="Arial"/>
          <w:sz w:val="24"/>
          <w:szCs w:val="24"/>
        </w:rPr>
        <w:t>. The major causes</w:t>
      </w:r>
      <w:r w:rsidR="003545BE" w:rsidRPr="003D1646">
        <w:rPr>
          <w:rFonts w:ascii="Arial" w:hAnsi="Arial" w:cs="Arial"/>
          <w:sz w:val="24"/>
          <w:szCs w:val="24"/>
        </w:rPr>
        <w:t xml:space="preserve"> that have been identified by utilizing the fishbone diagram Are the various adverse effects closed due to </w:t>
      </w:r>
      <w:r w:rsidR="00656CF0" w:rsidRPr="003D1646">
        <w:rPr>
          <w:rFonts w:ascii="Arial" w:hAnsi="Arial" w:cs="Arial"/>
          <w:sz w:val="24"/>
          <w:szCs w:val="24"/>
        </w:rPr>
        <w:t>the Brexit.</w:t>
      </w:r>
      <w:r w:rsidR="00E77A92" w:rsidRPr="003D1646">
        <w:rPr>
          <w:rFonts w:ascii="Arial" w:hAnsi="Arial" w:cs="Arial"/>
          <w:sz w:val="24"/>
          <w:szCs w:val="24"/>
        </w:rPr>
        <w:t xml:space="preserve"> The other major cause</w:t>
      </w:r>
      <w:r w:rsidR="00954162" w:rsidRPr="003D1646">
        <w:rPr>
          <w:rFonts w:ascii="Arial" w:hAnsi="Arial" w:cs="Arial"/>
          <w:sz w:val="24"/>
          <w:szCs w:val="24"/>
        </w:rPr>
        <w:t xml:space="preserve"> that has been identified through the medium of the fishbone diagram is the verse effects caused due to the COVID-19 pandemic. Political instabilities and an ageing population are some other factors listed</w:t>
      </w:r>
      <w:r w:rsidR="00956AFE" w:rsidRPr="003D1646">
        <w:rPr>
          <w:rFonts w:ascii="Arial" w:hAnsi="Arial" w:cs="Arial"/>
          <w:sz w:val="24"/>
          <w:szCs w:val="24"/>
        </w:rPr>
        <w:t xml:space="preserve"> as giving rise to the staff shortages within the health care organizations.</w:t>
      </w:r>
    </w:p>
    <w:p w14:paraId="0F4B6280" w14:textId="77777777" w:rsidR="00E41257" w:rsidRPr="003D1646" w:rsidRDefault="00AF707F" w:rsidP="003D1646">
      <w:pPr>
        <w:pStyle w:val="Heading1"/>
        <w:spacing w:line="360" w:lineRule="auto"/>
        <w:jc w:val="both"/>
        <w:rPr>
          <w:rFonts w:ascii="Arial" w:hAnsi="Arial" w:cs="Arial"/>
          <w:sz w:val="24"/>
          <w:szCs w:val="24"/>
        </w:rPr>
      </w:pPr>
      <w:bookmarkStart w:id="4" w:name="_Toc107485581"/>
      <w:r w:rsidRPr="003D1646">
        <w:rPr>
          <w:rFonts w:ascii="Arial" w:hAnsi="Arial" w:cs="Arial"/>
          <w:sz w:val="24"/>
          <w:szCs w:val="24"/>
        </w:rPr>
        <w:lastRenderedPageBreak/>
        <w:t>ALTERNATIVE SOLUTIONS</w:t>
      </w:r>
      <w:bookmarkEnd w:id="4"/>
    </w:p>
    <w:p w14:paraId="5A0E7036" w14:textId="4F32E521" w:rsidR="00956AFE" w:rsidRPr="003D1646" w:rsidRDefault="00AF707F" w:rsidP="003D1646">
      <w:pPr>
        <w:spacing w:line="360" w:lineRule="auto"/>
        <w:jc w:val="both"/>
        <w:rPr>
          <w:rFonts w:ascii="Arial" w:hAnsi="Arial" w:cs="Arial"/>
          <w:sz w:val="24"/>
          <w:szCs w:val="24"/>
        </w:rPr>
      </w:pPr>
      <w:r w:rsidRPr="003D1646">
        <w:rPr>
          <w:rFonts w:ascii="Arial" w:hAnsi="Arial" w:cs="Arial"/>
          <w:sz w:val="24"/>
          <w:szCs w:val="24"/>
        </w:rPr>
        <w:t xml:space="preserve">There are various alternative solutions that could be utilized by health care organizations in order to minimize the effect of </w:t>
      </w:r>
      <w:r w:rsidR="004E640E" w:rsidRPr="003D1646">
        <w:rPr>
          <w:rFonts w:ascii="Arial" w:hAnsi="Arial" w:cs="Arial"/>
          <w:sz w:val="24"/>
          <w:szCs w:val="24"/>
        </w:rPr>
        <w:t xml:space="preserve">absenteeism. Adult social care would go for conducting the training and recruitment program at the undergraduate </w:t>
      </w:r>
      <w:r w:rsidR="00D4364F" w:rsidRPr="003D1646">
        <w:rPr>
          <w:rFonts w:ascii="Arial" w:hAnsi="Arial" w:cs="Arial"/>
          <w:sz w:val="24"/>
          <w:szCs w:val="24"/>
        </w:rPr>
        <w:t>levels so that the young generation would be skilled and attracted words the health care services and could provide brighter health care services</w:t>
      </w:r>
      <w:r w:rsidR="00B21693" w:rsidRPr="003D1646">
        <w:rPr>
          <w:rFonts w:ascii="Arial" w:hAnsi="Arial" w:cs="Arial"/>
          <w:sz w:val="24"/>
          <w:szCs w:val="24"/>
        </w:rPr>
        <w:t xml:space="preserve"> in their upcoming future. The organization could further go by providing free internship opportunities to graduates so that the majority of the graduates would have the opportunity</w:t>
      </w:r>
      <w:r w:rsidR="000B5AC4" w:rsidRPr="003D1646">
        <w:rPr>
          <w:rFonts w:ascii="Arial" w:hAnsi="Arial" w:cs="Arial"/>
          <w:sz w:val="24"/>
          <w:szCs w:val="24"/>
        </w:rPr>
        <w:t xml:space="preserve"> to learn and acquire effective health care skills and could serve effectively in the future</w:t>
      </w:r>
      <w:r w:rsidR="00A65337">
        <w:rPr>
          <w:rFonts w:ascii="Arial" w:hAnsi="Arial" w:cs="Arial"/>
          <w:sz w:val="24"/>
          <w:szCs w:val="24"/>
        </w:rPr>
        <w:t xml:space="preserve"> (</w:t>
      </w:r>
      <w:r w:rsidR="00A65337" w:rsidRPr="00DD05EE">
        <w:rPr>
          <w:rFonts w:ascii="Arial" w:hAnsi="Arial" w:cs="Arial"/>
          <w:color w:val="222222"/>
          <w:sz w:val="24"/>
          <w:szCs w:val="24"/>
          <w:shd w:val="clear" w:color="auto" w:fill="FFFFFF"/>
        </w:rPr>
        <w:t>Attenborough</w:t>
      </w:r>
      <w:r w:rsidR="00A65337">
        <w:rPr>
          <w:rFonts w:ascii="Arial" w:hAnsi="Arial" w:cs="Arial"/>
          <w:color w:val="222222"/>
          <w:sz w:val="24"/>
          <w:szCs w:val="24"/>
          <w:shd w:val="clear" w:color="auto" w:fill="FFFFFF"/>
        </w:rPr>
        <w:t xml:space="preserve"> et al., 2019</w:t>
      </w:r>
      <w:r w:rsidR="00A65337">
        <w:rPr>
          <w:rFonts w:ascii="Arial" w:hAnsi="Arial" w:cs="Arial"/>
          <w:sz w:val="24"/>
          <w:szCs w:val="24"/>
        </w:rPr>
        <w:t>)</w:t>
      </w:r>
      <w:r w:rsidR="000B5AC4" w:rsidRPr="003D1646">
        <w:rPr>
          <w:rFonts w:ascii="Arial" w:hAnsi="Arial" w:cs="Arial"/>
          <w:sz w:val="24"/>
          <w:szCs w:val="24"/>
        </w:rPr>
        <w:t>.</w:t>
      </w:r>
      <w:r w:rsidR="00E37367" w:rsidRPr="003D1646">
        <w:rPr>
          <w:rFonts w:ascii="Arial" w:hAnsi="Arial" w:cs="Arial"/>
          <w:sz w:val="24"/>
          <w:szCs w:val="24"/>
        </w:rPr>
        <w:t xml:space="preserve"> The organization needs to understand that working on the present </w:t>
      </w:r>
      <w:r w:rsidR="00142802" w:rsidRPr="003D1646">
        <w:rPr>
          <w:rFonts w:ascii="Arial" w:hAnsi="Arial" w:cs="Arial"/>
          <w:sz w:val="24"/>
          <w:szCs w:val="24"/>
        </w:rPr>
        <w:t>Will let them have a better future ahead. The organization could even go for providing incentives during the internships so that even those graduates also who have a yes-no confusion</w:t>
      </w:r>
      <w:r w:rsidR="002A46B9" w:rsidRPr="003D1646">
        <w:rPr>
          <w:rFonts w:ascii="Arial" w:hAnsi="Arial" w:cs="Arial"/>
          <w:sz w:val="24"/>
          <w:szCs w:val="24"/>
        </w:rPr>
        <w:t xml:space="preserve"> within their minds regarding taking interest in the particular field will also come to participate and thus would learn effective</w:t>
      </w:r>
      <w:r w:rsidR="00FF2426" w:rsidRPr="003D1646">
        <w:rPr>
          <w:rFonts w:ascii="Arial" w:hAnsi="Arial" w:cs="Arial"/>
          <w:sz w:val="24"/>
          <w:szCs w:val="24"/>
        </w:rPr>
        <w:t xml:space="preserve"> health care services that they could further utilize in their upcoming careers to serve the society. </w:t>
      </w:r>
      <w:r w:rsidR="0041022E" w:rsidRPr="003D1646">
        <w:rPr>
          <w:rFonts w:ascii="Arial" w:hAnsi="Arial" w:cs="Arial"/>
          <w:sz w:val="24"/>
          <w:szCs w:val="24"/>
        </w:rPr>
        <w:t xml:space="preserve">Job securities and career growth opportunities and the other </w:t>
      </w:r>
      <w:r w:rsidR="00E41257" w:rsidRPr="003D1646">
        <w:rPr>
          <w:rFonts w:ascii="Arial" w:hAnsi="Arial" w:cs="Arial"/>
          <w:sz w:val="24"/>
          <w:szCs w:val="24"/>
        </w:rPr>
        <w:t>are the</w:t>
      </w:r>
      <w:r w:rsidR="0041022E" w:rsidRPr="003D1646">
        <w:rPr>
          <w:rFonts w:ascii="Arial" w:hAnsi="Arial" w:cs="Arial"/>
          <w:sz w:val="24"/>
          <w:szCs w:val="24"/>
        </w:rPr>
        <w:t xml:space="preserve"> strategies that this organization would go for providing in order to minimize the shortage of</w:t>
      </w:r>
      <w:r w:rsidR="00A52178" w:rsidRPr="003D1646">
        <w:rPr>
          <w:rFonts w:ascii="Arial" w:hAnsi="Arial" w:cs="Arial"/>
          <w:sz w:val="24"/>
          <w:szCs w:val="24"/>
        </w:rPr>
        <w:t xml:space="preserve"> employees within the organization.</w:t>
      </w:r>
    </w:p>
    <w:p w14:paraId="76F3ABCB" w14:textId="77777777" w:rsidR="00E77A92" w:rsidRPr="003D1646" w:rsidRDefault="00AF707F" w:rsidP="003D1646">
      <w:pPr>
        <w:spacing w:line="360" w:lineRule="auto"/>
        <w:jc w:val="both"/>
        <w:rPr>
          <w:rFonts w:ascii="Arial" w:eastAsiaTheme="majorEastAsia" w:hAnsi="Arial" w:cs="Arial"/>
          <w:b/>
          <w:bCs/>
          <w:color w:val="2F5496" w:themeColor="accent1" w:themeShade="BF"/>
          <w:sz w:val="24"/>
          <w:szCs w:val="24"/>
        </w:rPr>
      </w:pPr>
      <w:r w:rsidRPr="003D1646">
        <w:rPr>
          <w:rFonts w:ascii="Arial" w:hAnsi="Arial" w:cs="Arial"/>
          <w:sz w:val="24"/>
          <w:szCs w:val="24"/>
        </w:rPr>
        <w:br w:type="page"/>
      </w:r>
    </w:p>
    <w:p w14:paraId="7D128553" w14:textId="77777777" w:rsidR="00E41257" w:rsidRPr="003D1646" w:rsidRDefault="00AF707F" w:rsidP="003D1646">
      <w:pPr>
        <w:pStyle w:val="Heading1"/>
        <w:spacing w:line="360" w:lineRule="auto"/>
        <w:jc w:val="both"/>
        <w:rPr>
          <w:rFonts w:ascii="Arial" w:hAnsi="Arial" w:cs="Arial"/>
          <w:sz w:val="24"/>
          <w:szCs w:val="24"/>
        </w:rPr>
      </w:pPr>
      <w:bookmarkStart w:id="5" w:name="_Toc107485582"/>
      <w:r w:rsidRPr="003D1646">
        <w:rPr>
          <w:rFonts w:ascii="Arial" w:hAnsi="Arial" w:cs="Arial"/>
          <w:sz w:val="24"/>
          <w:szCs w:val="24"/>
        </w:rPr>
        <w:lastRenderedPageBreak/>
        <w:t>CONCLUSION</w:t>
      </w:r>
      <w:bookmarkEnd w:id="5"/>
    </w:p>
    <w:p w14:paraId="4A91C7A6" w14:textId="77777777" w:rsidR="00A52178" w:rsidRPr="003D1646" w:rsidRDefault="00AF707F" w:rsidP="003D1646">
      <w:pPr>
        <w:spacing w:line="360" w:lineRule="auto"/>
        <w:jc w:val="both"/>
        <w:rPr>
          <w:rFonts w:ascii="Arial" w:hAnsi="Arial" w:cs="Arial"/>
          <w:sz w:val="24"/>
          <w:szCs w:val="24"/>
        </w:rPr>
      </w:pPr>
      <w:r w:rsidRPr="003D1646">
        <w:rPr>
          <w:rFonts w:ascii="Arial" w:hAnsi="Arial" w:cs="Arial"/>
          <w:sz w:val="24"/>
          <w:szCs w:val="24"/>
        </w:rPr>
        <w:t xml:space="preserve">It could be concluded from the above study that staff shortages are the major problem faced by the health care organization. All the stakeholders involved in providing and availing the services are being affected by the problem. PESTEL framework as suggested via the medium of the study could be an effective framework to assess the external environmental factors giving rise to the cause. The study further utilizing the Fishbone framework suggests that providing better internship programs, job offers, opportunities and securities could be some effective alternative ways to resolve the problem. </w:t>
      </w:r>
    </w:p>
    <w:p w14:paraId="55A506F1" w14:textId="77777777" w:rsidR="00DD05EE" w:rsidRPr="00DD05EE" w:rsidRDefault="00DD05EE" w:rsidP="00DD05EE">
      <w:pPr>
        <w:spacing w:line="360" w:lineRule="auto"/>
        <w:jc w:val="both"/>
        <w:rPr>
          <w:rFonts w:ascii="Arial" w:hAnsi="Arial" w:cs="Arial"/>
          <w:color w:val="222222"/>
          <w:sz w:val="24"/>
          <w:szCs w:val="24"/>
          <w:shd w:val="clear" w:color="auto" w:fill="FFFFFF"/>
        </w:rPr>
      </w:pPr>
    </w:p>
    <w:p w14:paraId="37082B03" w14:textId="77777777" w:rsidR="00DD05EE" w:rsidRPr="00DD05EE" w:rsidRDefault="00DD05EE" w:rsidP="00DD05EE">
      <w:pPr>
        <w:spacing w:line="360" w:lineRule="auto"/>
        <w:jc w:val="both"/>
        <w:rPr>
          <w:rFonts w:ascii="Arial" w:hAnsi="Arial" w:cs="Arial"/>
          <w:color w:val="222222"/>
          <w:sz w:val="24"/>
          <w:szCs w:val="24"/>
          <w:shd w:val="clear" w:color="auto" w:fill="FFFFFF"/>
        </w:rPr>
      </w:pPr>
    </w:p>
    <w:p w14:paraId="4F66D54D" w14:textId="77777777" w:rsidR="00DD05EE" w:rsidRDefault="00DD05EE" w:rsidP="003D1646">
      <w:pPr>
        <w:spacing w:line="360" w:lineRule="auto"/>
        <w:jc w:val="both"/>
        <w:rPr>
          <w:rFonts w:ascii="Arial" w:hAnsi="Arial" w:cs="Arial"/>
          <w:color w:val="222222"/>
          <w:sz w:val="20"/>
          <w:szCs w:val="20"/>
          <w:shd w:val="clear" w:color="auto" w:fill="FFFFFF"/>
        </w:rPr>
      </w:pPr>
    </w:p>
    <w:p w14:paraId="3711C231" w14:textId="77777777" w:rsidR="00E77A92" w:rsidRPr="003D1646" w:rsidRDefault="00AF707F" w:rsidP="003D1646">
      <w:pPr>
        <w:spacing w:line="360" w:lineRule="auto"/>
        <w:jc w:val="both"/>
        <w:rPr>
          <w:rFonts w:ascii="Arial" w:eastAsiaTheme="majorEastAsia" w:hAnsi="Arial" w:cs="Arial"/>
          <w:b/>
          <w:bCs/>
          <w:color w:val="2F5496" w:themeColor="accent1" w:themeShade="BF"/>
          <w:sz w:val="24"/>
          <w:szCs w:val="24"/>
        </w:rPr>
      </w:pPr>
      <w:r w:rsidRPr="003D1646">
        <w:rPr>
          <w:rFonts w:ascii="Arial" w:hAnsi="Arial" w:cs="Arial"/>
          <w:sz w:val="24"/>
          <w:szCs w:val="24"/>
        </w:rPr>
        <w:br w:type="page"/>
      </w:r>
    </w:p>
    <w:p w14:paraId="3F5395C3" w14:textId="77777777" w:rsidR="00A65337" w:rsidRDefault="00AF707F" w:rsidP="003D1646">
      <w:pPr>
        <w:pStyle w:val="Heading1"/>
        <w:spacing w:line="360" w:lineRule="auto"/>
        <w:jc w:val="both"/>
        <w:rPr>
          <w:rFonts w:ascii="Arial" w:hAnsi="Arial" w:cs="Arial"/>
          <w:sz w:val="24"/>
          <w:szCs w:val="24"/>
        </w:rPr>
      </w:pPr>
      <w:bookmarkStart w:id="6" w:name="_Toc107485583"/>
      <w:r w:rsidRPr="003D1646">
        <w:rPr>
          <w:rFonts w:ascii="Arial" w:hAnsi="Arial" w:cs="Arial"/>
          <w:sz w:val="24"/>
          <w:szCs w:val="24"/>
        </w:rPr>
        <w:lastRenderedPageBreak/>
        <w:t>REFERENCES</w:t>
      </w:r>
      <w:bookmarkEnd w:id="6"/>
    </w:p>
    <w:p w14:paraId="6418CECA" w14:textId="77777777" w:rsidR="006C3790" w:rsidRDefault="006C3790" w:rsidP="00A65337">
      <w:pPr>
        <w:spacing w:line="360" w:lineRule="auto"/>
        <w:jc w:val="both"/>
        <w:rPr>
          <w:rFonts w:ascii="Arial" w:hAnsi="Arial" w:cs="Arial"/>
          <w:noProof/>
          <w:color w:val="222222"/>
          <w:sz w:val="24"/>
          <w:szCs w:val="24"/>
          <w:shd w:val="clear" w:color="auto" w:fill="FFFFFF"/>
        </w:rPr>
      </w:pPr>
      <w:r w:rsidRPr="00DD05EE">
        <w:rPr>
          <w:rFonts w:ascii="Arial" w:hAnsi="Arial" w:cs="Arial"/>
          <w:noProof/>
          <w:color w:val="222222"/>
          <w:sz w:val="24"/>
          <w:szCs w:val="24"/>
          <w:shd w:val="clear" w:color="auto" w:fill="FFFFFF"/>
        </w:rPr>
        <w:t xml:space="preserve">Attenborough, J., Abbott, S., Brook, J., </w:t>
      </w:r>
      <w:r>
        <w:rPr>
          <w:rFonts w:ascii="Arial" w:hAnsi="Arial" w:cs="Arial"/>
          <w:noProof/>
          <w:color w:val="222222"/>
          <w:sz w:val="24"/>
          <w:szCs w:val="24"/>
          <w:shd w:val="clear" w:color="auto" w:fill="FFFFFF"/>
        </w:rPr>
        <w:t>and</w:t>
      </w:r>
      <w:r w:rsidRPr="00DD05EE">
        <w:rPr>
          <w:rFonts w:ascii="Arial" w:hAnsi="Arial" w:cs="Arial"/>
          <w:noProof/>
          <w:color w:val="222222"/>
          <w:sz w:val="24"/>
          <w:szCs w:val="24"/>
          <w:shd w:val="clear" w:color="auto" w:fill="FFFFFF"/>
        </w:rPr>
        <w:t xml:space="preserve"> Knight, R. A. (2019). Everywhere and nowhere: work-based learning in healthcare education. </w:t>
      </w:r>
      <w:r w:rsidRPr="00DD05EE">
        <w:rPr>
          <w:rFonts w:ascii="Arial" w:hAnsi="Arial" w:cs="Arial"/>
          <w:i/>
          <w:iCs/>
          <w:noProof/>
          <w:color w:val="222222"/>
          <w:sz w:val="24"/>
          <w:szCs w:val="24"/>
          <w:shd w:val="clear" w:color="auto" w:fill="FFFFFF"/>
        </w:rPr>
        <w:t>Nurse Education in Practice</w:t>
      </w:r>
      <w:r w:rsidRPr="00DD05EE">
        <w:rPr>
          <w:rFonts w:ascii="Arial" w:hAnsi="Arial" w:cs="Arial"/>
          <w:noProof/>
          <w:color w:val="222222"/>
          <w:sz w:val="24"/>
          <w:szCs w:val="24"/>
          <w:shd w:val="clear" w:color="auto" w:fill="FFFFFF"/>
        </w:rPr>
        <w:t>, </w:t>
      </w:r>
      <w:r w:rsidRPr="00DD05EE">
        <w:rPr>
          <w:rFonts w:ascii="Arial" w:hAnsi="Arial" w:cs="Arial"/>
          <w:i/>
          <w:iCs/>
          <w:noProof/>
          <w:color w:val="222222"/>
          <w:sz w:val="24"/>
          <w:szCs w:val="24"/>
          <w:shd w:val="clear" w:color="auto" w:fill="FFFFFF"/>
        </w:rPr>
        <w:t>36</w:t>
      </w:r>
      <w:r w:rsidRPr="00DD05EE">
        <w:rPr>
          <w:rFonts w:ascii="Arial" w:hAnsi="Arial" w:cs="Arial"/>
          <w:noProof/>
          <w:color w:val="222222"/>
          <w:sz w:val="24"/>
          <w:szCs w:val="24"/>
          <w:shd w:val="clear" w:color="auto" w:fill="FFFFFF"/>
        </w:rPr>
        <w:t>, 132-138.</w:t>
      </w:r>
    </w:p>
    <w:p w14:paraId="26C1FDB1" w14:textId="77777777" w:rsidR="006C3790" w:rsidRPr="00DD05EE" w:rsidRDefault="006C3790" w:rsidP="00A65337">
      <w:pPr>
        <w:spacing w:line="360" w:lineRule="auto"/>
        <w:jc w:val="both"/>
        <w:rPr>
          <w:rFonts w:ascii="Arial" w:hAnsi="Arial" w:cs="Arial"/>
          <w:noProof/>
          <w:color w:val="222222"/>
          <w:sz w:val="24"/>
          <w:szCs w:val="24"/>
          <w:shd w:val="clear" w:color="auto" w:fill="FFFFFF"/>
        </w:rPr>
      </w:pPr>
      <w:r w:rsidRPr="00DD05EE">
        <w:rPr>
          <w:rFonts w:ascii="Arial" w:hAnsi="Arial" w:cs="Arial"/>
          <w:noProof/>
          <w:color w:val="222222"/>
          <w:sz w:val="24"/>
          <w:szCs w:val="24"/>
          <w:shd w:val="clear" w:color="auto" w:fill="FFFFFF"/>
        </w:rPr>
        <w:t xml:space="preserve">Gohar, B., Larivière, M., </w:t>
      </w:r>
      <w:r>
        <w:rPr>
          <w:rFonts w:ascii="Arial" w:hAnsi="Arial" w:cs="Arial"/>
          <w:noProof/>
          <w:color w:val="222222"/>
          <w:sz w:val="24"/>
          <w:szCs w:val="24"/>
          <w:shd w:val="clear" w:color="auto" w:fill="FFFFFF"/>
        </w:rPr>
        <w:t>and</w:t>
      </w:r>
      <w:r w:rsidRPr="00DD05EE">
        <w:rPr>
          <w:rFonts w:ascii="Arial" w:hAnsi="Arial" w:cs="Arial"/>
          <w:noProof/>
          <w:color w:val="222222"/>
          <w:sz w:val="24"/>
          <w:szCs w:val="24"/>
          <w:shd w:val="clear" w:color="auto" w:fill="FFFFFF"/>
        </w:rPr>
        <w:t xml:space="preserve"> Nowrouzi-Kia, B. (2020). Sickness absence in healthcare workers during the COVID-19 pandemic. </w:t>
      </w:r>
      <w:r w:rsidRPr="00DD05EE">
        <w:rPr>
          <w:rFonts w:ascii="Arial" w:hAnsi="Arial" w:cs="Arial"/>
          <w:i/>
          <w:iCs/>
          <w:noProof/>
          <w:color w:val="222222"/>
          <w:sz w:val="24"/>
          <w:szCs w:val="24"/>
          <w:shd w:val="clear" w:color="auto" w:fill="FFFFFF"/>
        </w:rPr>
        <w:t>Occupational Medicine</w:t>
      </w:r>
      <w:r w:rsidRPr="00DD05EE">
        <w:rPr>
          <w:rFonts w:ascii="Arial" w:hAnsi="Arial" w:cs="Arial"/>
          <w:noProof/>
          <w:color w:val="222222"/>
          <w:sz w:val="24"/>
          <w:szCs w:val="24"/>
          <w:shd w:val="clear" w:color="auto" w:fill="FFFFFF"/>
        </w:rPr>
        <w:t>, </w:t>
      </w:r>
      <w:r w:rsidRPr="00DD05EE">
        <w:rPr>
          <w:rFonts w:ascii="Arial" w:hAnsi="Arial" w:cs="Arial"/>
          <w:i/>
          <w:iCs/>
          <w:noProof/>
          <w:color w:val="222222"/>
          <w:sz w:val="24"/>
          <w:szCs w:val="24"/>
          <w:shd w:val="clear" w:color="auto" w:fill="FFFFFF"/>
        </w:rPr>
        <w:t>70</w:t>
      </w:r>
      <w:r w:rsidRPr="00DD05EE">
        <w:rPr>
          <w:rFonts w:ascii="Arial" w:hAnsi="Arial" w:cs="Arial"/>
          <w:noProof/>
          <w:color w:val="222222"/>
          <w:sz w:val="24"/>
          <w:szCs w:val="24"/>
          <w:shd w:val="clear" w:color="auto" w:fill="FFFFFF"/>
        </w:rPr>
        <w:t>(5), 338-342.</w:t>
      </w:r>
    </w:p>
    <w:p w14:paraId="7B2E2EC3" w14:textId="77777777" w:rsidR="006C3790" w:rsidRPr="00DD05EE" w:rsidRDefault="006C3790" w:rsidP="00A65337">
      <w:pPr>
        <w:spacing w:line="360" w:lineRule="auto"/>
        <w:jc w:val="both"/>
        <w:rPr>
          <w:rFonts w:ascii="Arial" w:hAnsi="Arial" w:cs="Arial"/>
          <w:noProof/>
          <w:color w:val="222222"/>
          <w:sz w:val="24"/>
          <w:szCs w:val="24"/>
          <w:shd w:val="clear" w:color="auto" w:fill="FFFFFF"/>
        </w:rPr>
      </w:pPr>
      <w:r w:rsidRPr="00DD05EE">
        <w:rPr>
          <w:rFonts w:ascii="Arial" w:hAnsi="Arial" w:cs="Arial"/>
          <w:noProof/>
          <w:color w:val="222222"/>
          <w:sz w:val="24"/>
          <w:szCs w:val="24"/>
          <w:shd w:val="clear" w:color="auto" w:fill="FFFFFF"/>
        </w:rPr>
        <w:t xml:space="preserve">Jacobs, N., </w:t>
      </w:r>
      <w:r>
        <w:rPr>
          <w:rFonts w:ascii="Arial" w:hAnsi="Arial" w:cs="Arial"/>
          <w:noProof/>
          <w:color w:val="222222"/>
          <w:sz w:val="24"/>
          <w:szCs w:val="24"/>
          <w:shd w:val="clear" w:color="auto" w:fill="FFFFFF"/>
        </w:rPr>
        <w:t>and</w:t>
      </w:r>
      <w:r w:rsidRPr="00DD05EE">
        <w:rPr>
          <w:rFonts w:ascii="Arial" w:hAnsi="Arial" w:cs="Arial"/>
          <w:noProof/>
          <w:color w:val="222222"/>
          <w:sz w:val="24"/>
          <w:szCs w:val="24"/>
          <w:shd w:val="clear" w:color="auto" w:fill="FFFFFF"/>
        </w:rPr>
        <w:t xml:space="preserve"> Coetzee, D. (2018). Mental illness in the Western Cape Province, South Africa: A review of the burden of disease and healthcare interventions. </w:t>
      </w:r>
      <w:r w:rsidRPr="00DD05EE">
        <w:rPr>
          <w:rFonts w:ascii="Arial" w:hAnsi="Arial" w:cs="Arial"/>
          <w:i/>
          <w:iCs/>
          <w:noProof/>
          <w:color w:val="222222"/>
          <w:sz w:val="24"/>
          <w:szCs w:val="24"/>
          <w:shd w:val="clear" w:color="auto" w:fill="FFFFFF"/>
        </w:rPr>
        <w:t>South African Medical Journal</w:t>
      </w:r>
      <w:r w:rsidRPr="00DD05EE">
        <w:rPr>
          <w:rFonts w:ascii="Arial" w:hAnsi="Arial" w:cs="Arial"/>
          <w:noProof/>
          <w:color w:val="222222"/>
          <w:sz w:val="24"/>
          <w:szCs w:val="24"/>
          <w:shd w:val="clear" w:color="auto" w:fill="FFFFFF"/>
        </w:rPr>
        <w:t>, </w:t>
      </w:r>
      <w:r w:rsidRPr="00DD05EE">
        <w:rPr>
          <w:rFonts w:ascii="Arial" w:hAnsi="Arial" w:cs="Arial"/>
          <w:i/>
          <w:iCs/>
          <w:noProof/>
          <w:color w:val="222222"/>
          <w:sz w:val="24"/>
          <w:szCs w:val="24"/>
          <w:shd w:val="clear" w:color="auto" w:fill="FFFFFF"/>
        </w:rPr>
        <w:t>108</w:t>
      </w:r>
      <w:r w:rsidRPr="00DD05EE">
        <w:rPr>
          <w:rFonts w:ascii="Arial" w:hAnsi="Arial" w:cs="Arial"/>
          <w:noProof/>
          <w:color w:val="222222"/>
          <w:sz w:val="24"/>
          <w:szCs w:val="24"/>
          <w:shd w:val="clear" w:color="auto" w:fill="FFFFFF"/>
        </w:rPr>
        <w:t>(3), 176-180.</w:t>
      </w:r>
    </w:p>
    <w:p w14:paraId="35C4E946" w14:textId="77777777" w:rsidR="006C3790" w:rsidRPr="00DD05EE" w:rsidRDefault="006C3790" w:rsidP="00A65337">
      <w:pPr>
        <w:spacing w:line="360" w:lineRule="auto"/>
        <w:jc w:val="both"/>
        <w:rPr>
          <w:rFonts w:ascii="Arial" w:hAnsi="Arial" w:cs="Arial"/>
          <w:noProof/>
          <w:color w:val="222222"/>
          <w:sz w:val="24"/>
          <w:szCs w:val="24"/>
          <w:shd w:val="clear" w:color="auto" w:fill="FFFFFF"/>
        </w:rPr>
      </w:pPr>
      <w:r w:rsidRPr="00DD05EE">
        <w:rPr>
          <w:rFonts w:ascii="Arial" w:hAnsi="Arial" w:cs="Arial"/>
          <w:noProof/>
          <w:color w:val="222222"/>
          <w:sz w:val="24"/>
          <w:szCs w:val="24"/>
          <w:shd w:val="clear" w:color="auto" w:fill="FFFFFF"/>
        </w:rPr>
        <w:t xml:space="preserve">Nurmi, J., </w:t>
      </w:r>
      <w:r>
        <w:rPr>
          <w:rFonts w:ascii="Arial" w:hAnsi="Arial" w:cs="Arial"/>
          <w:noProof/>
          <w:color w:val="222222"/>
          <w:sz w:val="24"/>
          <w:szCs w:val="24"/>
          <w:shd w:val="clear" w:color="auto" w:fill="FFFFFF"/>
        </w:rPr>
        <w:t>and</w:t>
      </w:r>
      <w:r w:rsidRPr="00DD05EE">
        <w:rPr>
          <w:rFonts w:ascii="Arial" w:hAnsi="Arial" w:cs="Arial"/>
          <w:noProof/>
          <w:color w:val="222222"/>
          <w:sz w:val="24"/>
          <w:szCs w:val="24"/>
          <w:shd w:val="clear" w:color="auto" w:fill="FFFFFF"/>
        </w:rPr>
        <w:t xml:space="preserve"> Niemelä, M. S. (2018, November). PESTEL analysis of hacktivism campaign motivations. In the </w:t>
      </w:r>
      <w:r w:rsidRPr="00DD05EE">
        <w:rPr>
          <w:rFonts w:ascii="Arial" w:hAnsi="Arial" w:cs="Arial"/>
          <w:i/>
          <w:iCs/>
          <w:noProof/>
          <w:color w:val="222222"/>
          <w:sz w:val="24"/>
          <w:szCs w:val="24"/>
          <w:shd w:val="clear" w:color="auto" w:fill="FFFFFF"/>
        </w:rPr>
        <w:t>Nordic conference on secure it systems</w:t>
      </w:r>
      <w:r w:rsidRPr="00DD05EE">
        <w:rPr>
          <w:rFonts w:ascii="Arial" w:hAnsi="Arial" w:cs="Arial"/>
          <w:noProof/>
          <w:color w:val="222222"/>
          <w:sz w:val="24"/>
          <w:szCs w:val="24"/>
          <w:shd w:val="clear" w:color="auto" w:fill="FFFFFF"/>
        </w:rPr>
        <w:t> (pp. 323-335). Springer, Cham.</w:t>
      </w:r>
    </w:p>
    <w:p w14:paraId="5E35F4C6" w14:textId="77777777" w:rsidR="006C3790" w:rsidRPr="00DD05EE" w:rsidRDefault="006C3790" w:rsidP="00A65337">
      <w:pPr>
        <w:spacing w:line="360" w:lineRule="auto"/>
        <w:jc w:val="both"/>
        <w:rPr>
          <w:rFonts w:ascii="Arial" w:hAnsi="Arial" w:cs="Arial"/>
          <w:noProof/>
          <w:color w:val="222222"/>
          <w:sz w:val="24"/>
          <w:szCs w:val="24"/>
          <w:shd w:val="clear" w:color="auto" w:fill="FFFFFF"/>
        </w:rPr>
      </w:pPr>
      <w:r w:rsidRPr="00DD05EE">
        <w:rPr>
          <w:rFonts w:ascii="Arial" w:hAnsi="Arial" w:cs="Arial"/>
          <w:noProof/>
          <w:color w:val="222222"/>
          <w:sz w:val="24"/>
          <w:szCs w:val="24"/>
          <w:shd w:val="clear" w:color="auto" w:fill="FFFFFF"/>
        </w:rPr>
        <w:t xml:space="preserve">Owens, J., Singh, G., </w:t>
      </w:r>
      <w:r>
        <w:rPr>
          <w:rFonts w:ascii="Arial" w:hAnsi="Arial" w:cs="Arial"/>
          <w:noProof/>
          <w:color w:val="222222"/>
          <w:sz w:val="24"/>
          <w:szCs w:val="24"/>
          <w:shd w:val="clear" w:color="auto" w:fill="FFFFFF"/>
        </w:rPr>
        <w:t>and</w:t>
      </w:r>
      <w:r w:rsidRPr="00DD05EE">
        <w:rPr>
          <w:rFonts w:ascii="Arial" w:hAnsi="Arial" w:cs="Arial"/>
          <w:noProof/>
          <w:color w:val="222222"/>
          <w:sz w:val="24"/>
          <w:szCs w:val="24"/>
          <w:shd w:val="clear" w:color="auto" w:fill="FFFFFF"/>
        </w:rPr>
        <w:t xml:space="preserve"> Cribb, A. (2019). Austerity and professionalism: being a good healthcare professional in bad conditions. </w:t>
      </w:r>
      <w:r w:rsidRPr="00DD05EE">
        <w:rPr>
          <w:rFonts w:ascii="Arial" w:hAnsi="Arial" w:cs="Arial"/>
          <w:i/>
          <w:iCs/>
          <w:noProof/>
          <w:color w:val="222222"/>
          <w:sz w:val="24"/>
          <w:szCs w:val="24"/>
          <w:shd w:val="clear" w:color="auto" w:fill="FFFFFF"/>
        </w:rPr>
        <w:t>Health Care Analysis</w:t>
      </w:r>
      <w:r w:rsidRPr="00DD05EE">
        <w:rPr>
          <w:rFonts w:ascii="Arial" w:hAnsi="Arial" w:cs="Arial"/>
          <w:noProof/>
          <w:color w:val="222222"/>
          <w:sz w:val="24"/>
          <w:szCs w:val="24"/>
          <w:shd w:val="clear" w:color="auto" w:fill="FFFFFF"/>
        </w:rPr>
        <w:t>, </w:t>
      </w:r>
      <w:r w:rsidRPr="00DD05EE">
        <w:rPr>
          <w:rFonts w:ascii="Arial" w:hAnsi="Arial" w:cs="Arial"/>
          <w:i/>
          <w:iCs/>
          <w:noProof/>
          <w:color w:val="222222"/>
          <w:sz w:val="24"/>
          <w:szCs w:val="24"/>
          <w:shd w:val="clear" w:color="auto" w:fill="FFFFFF"/>
        </w:rPr>
        <w:t>27</w:t>
      </w:r>
      <w:r w:rsidRPr="00DD05EE">
        <w:rPr>
          <w:rFonts w:ascii="Arial" w:hAnsi="Arial" w:cs="Arial"/>
          <w:noProof/>
          <w:color w:val="222222"/>
          <w:sz w:val="24"/>
          <w:szCs w:val="24"/>
          <w:shd w:val="clear" w:color="auto" w:fill="FFFFFF"/>
        </w:rPr>
        <w:t>(3), 157-170.</w:t>
      </w:r>
    </w:p>
    <w:p w14:paraId="56FC41AB" w14:textId="77777777" w:rsidR="006C3790" w:rsidRPr="00DD05EE" w:rsidRDefault="006C3790" w:rsidP="00A65337">
      <w:pPr>
        <w:spacing w:line="360" w:lineRule="auto"/>
        <w:jc w:val="both"/>
        <w:rPr>
          <w:rFonts w:ascii="Arial" w:hAnsi="Arial" w:cs="Arial"/>
          <w:noProof/>
          <w:color w:val="222222"/>
          <w:sz w:val="24"/>
          <w:szCs w:val="24"/>
          <w:shd w:val="clear" w:color="auto" w:fill="FFFFFF"/>
        </w:rPr>
      </w:pPr>
      <w:r w:rsidRPr="00DD05EE">
        <w:rPr>
          <w:rFonts w:ascii="Arial" w:hAnsi="Arial" w:cs="Arial"/>
          <w:noProof/>
          <w:color w:val="222222"/>
          <w:sz w:val="24"/>
          <w:szCs w:val="24"/>
          <w:shd w:val="clear" w:color="auto" w:fill="FFFFFF"/>
        </w:rPr>
        <w:t xml:space="preserve">Pruszyński, J., Cianciara, D., Pruszyńska, I., </w:t>
      </w:r>
      <w:r>
        <w:rPr>
          <w:rFonts w:ascii="Arial" w:hAnsi="Arial" w:cs="Arial"/>
          <w:noProof/>
          <w:color w:val="222222"/>
          <w:sz w:val="24"/>
          <w:szCs w:val="24"/>
          <w:shd w:val="clear" w:color="auto" w:fill="FFFFFF"/>
        </w:rPr>
        <w:t>and</w:t>
      </w:r>
      <w:r w:rsidRPr="00DD05EE">
        <w:rPr>
          <w:rFonts w:ascii="Arial" w:hAnsi="Arial" w:cs="Arial"/>
          <w:noProof/>
          <w:color w:val="222222"/>
          <w:sz w:val="24"/>
          <w:szCs w:val="24"/>
          <w:shd w:val="clear" w:color="auto" w:fill="FFFFFF"/>
        </w:rPr>
        <w:t xml:space="preserve"> Włodarczyk-Pruszyńska, I. (2022). Staff shortages and inappropriate work conditions a challenges geriatrics and contemporary healthcare services at large face. </w:t>
      </w:r>
      <w:r w:rsidRPr="00DD05EE">
        <w:rPr>
          <w:rFonts w:ascii="Arial" w:hAnsi="Arial" w:cs="Arial"/>
          <w:i/>
          <w:iCs/>
          <w:noProof/>
          <w:color w:val="222222"/>
          <w:sz w:val="24"/>
          <w:szCs w:val="24"/>
          <w:shd w:val="clear" w:color="auto" w:fill="FFFFFF"/>
        </w:rPr>
        <w:t>Journal of Education, Health and Sport</w:t>
      </w:r>
      <w:r w:rsidRPr="00DD05EE">
        <w:rPr>
          <w:rFonts w:ascii="Arial" w:hAnsi="Arial" w:cs="Arial"/>
          <w:noProof/>
          <w:color w:val="222222"/>
          <w:sz w:val="24"/>
          <w:szCs w:val="24"/>
          <w:shd w:val="clear" w:color="auto" w:fill="FFFFFF"/>
        </w:rPr>
        <w:t>, </w:t>
      </w:r>
      <w:r w:rsidRPr="00DD05EE">
        <w:rPr>
          <w:rFonts w:ascii="Arial" w:hAnsi="Arial" w:cs="Arial"/>
          <w:i/>
          <w:iCs/>
          <w:noProof/>
          <w:color w:val="222222"/>
          <w:sz w:val="24"/>
          <w:szCs w:val="24"/>
          <w:shd w:val="clear" w:color="auto" w:fill="FFFFFF"/>
        </w:rPr>
        <w:t>12</w:t>
      </w:r>
      <w:r w:rsidRPr="00DD05EE">
        <w:rPr>
          <w:rFonts w:ascii="Arial" w:hAnsi="Arial" w:cs="Arial"/>
          <w:noProof/>
          <w:color w:val="222222"/>
          <w:sz w:val="24"/>
          <w:szCs w:val="24"/>
          <w:shd w:val="clear" w:color="auto" w:fill="FFFFFF"/>
        </w:rPr>
        <w:t>(7), 136-147.</w:t>
      </w:r>
    </w:p>
    <w:p w14:paraId="267032FC" w14:textId="77777777" w:rsidR="006C3790" w:rsidRPr="00DD05EE" w:rsidRDefault="006C3790" w:rsidP="00A65337">
      <w:pPr>
        <w:spacing w:line="360" w:lineRule="auto"/>
        <w:jc w:val="both"/>
        <w:rPr>
          <w:rFonts w:ascii="Arial" w:hAnsi="Arial" w:cs="Arial"/>
          <w:noProof/>
          <w:color w:val="222222"/>
          <w:sz w:val="24"/>
          <w:szCs w:val="24"/>
          <w:shd w:val="clear" w:color="auto" w:fill="FFFFFF"/>
        </w:rPr>
      </w:pPr>
      <w:r w:rsidRPr="00DD05EE">
        <w:rPr>
          <w:rFonts w:ascii="Arial" w:hAnsi="Arial" w:cs="Arial"/>
          <w:noProof/>
          <w:color w:val="222222"/>
          <w:sz w:val="24"/>
          <w:szCs w:val="24"/>
          <w:shd w:val="clear" w:color="auto" w:fill="FFFFFF"/>
        </w:rPr>
        <w:t xml:space="preserve">Richterich, A. (2020). When the open-source design is vital: the critical making of DIY healthcare equipment during the COVID-19 pandemic. </w:t>
      </w:r>
      <w:r w:rsidRPr="00DD05EE">
        <w:rPr>
          <w:rFonts w:ascii="Arial" w:hAnsi="Arial" w:cs="Arial"/>
          <w:i/>
          <w:iCs/>
          <w:noProof/>
          <w:color w:val="222222"/>
          <w:sz w:val="24"/>
          <w:szCs w:val="24"/>
          <w:shd w:val="clear" w:color="auto" w:fill="FFFFFF"/>
        </w:rPr>
        <w:t>Health Sociology Review</w:t>
      </w:r>
      <w:r w:rsidRPr="00DD05EE">
        <w:rPr>
          <w:rFonts w:ascii="Arial" w:hAnsi="Arial" w:cs="Arial"/>
          <w:noProof/>
          <w:color w:val="222222"/>
          <w:sz w:val="24"/>
          <w:szCs w:val="24"/>
          <w:shd w:val="clear" w:color="auto" w:fill="FFFFFF"/>
        </w:rPr>
        <w:t>, </w:t>
      </w:r>
      <w:r w:rsidRPr="00DD05EE">
        <w:rPr>
          <w:rFonts w:ascii="Arial" w:hAnsi="Arial" w:cs="Arial"/>
          <w:i/>
          <w:iCs/>
          <w:noProof/>
          <w:color w:val="222222"/>
          <w:sz w:val="24"/>
          <w:szCs w:val="24"/>
          <w:shd w:val="clear" w:color="auto" w:fill="FFFFFF"/>
        </w:rPr>
        <w:t>29</w:t>
      </w:r>
      <w:r w:rsidRPr="00DD05EE">
        <w:rPr>
          <w:rFonts w:ascii="Arial" w:hAnsi="Arial" w:cs="Arial"/>
          <w:noProof/>
          <w:color w:val="222222"/>
          <w:sz w:val="24"/>
          <w:szCs w:val="24"/>
          <w:shd w:val="clear" w:color="auto" w:fill="FFFFFF"/>
        </w:rPr>
        <w:t>(2), 158-167.</w:t>
      </w:r>
    </w:p>
    <w:p w14:paraId="3960BCAC" w14:textId="77777777" w:rsidR="006C3790" w:rsidRPr="00DD05EE" w:rsidRDefault="006C3790" w:rsidP="00A65337">
      <w:pPr>
        <w:spacing w:line="360" w:lineRule="auto"/>
        <w:jc w:val="both"/>
        <w:rPr>
          <w:rFonts w:ascii="Arial" w:hAnsi="Arial" w:cs="Arial"/>
          <w:noProof/>
          <w:color w:val="222222"/>
          <w:sz w:val="24"/>
          <w:szCs w:val="24"/>
          <w:shd w:val="clear" w:color="auto" w:fill="FFFFFF"/>
        </w:rPr>
      </w:pPr>
      <w:r w:rsidRPr="00DD05EE">
        <w:rPr>
          <w:rFonts w:ascii="Arial" w:hAnsi="Arial" w:cs="Arial"/>
          <w:noProof/>
          <w:color w:val="222222"/>
          <w:sz w:val="24"/>
          <w:szCs w:val="24"/>
          <w:shd w:val="clear" w:color="auto" w:fill="FFFFFF"/>
        </w:rPr>
        <w:t>Tursunbayeva, A. (2019). Human resource technology disruptions and their implications for human resources management in healthcare organizations. </w:t>
      </w:r>
      <w:r w:rsidRPr="00DD05EE">
        <w:rPr>
          <w:rFonts w:ascii="Arial" w:hAnsi="Arial" w:cs="Arial"/>
          <w:i/>
          <w:iCs/>
          <w:noProof/>
          <w:color w:val="222222"/>
          <w:sz w:val="24"/>
          <w:szCs w:val="24"/>
          <w:shd w:val="clear" w:color="auto" w:fill="FFFFFF"/>
        </w:rPr>
        <w:t>BMC health services research</w:t>
      </w:r>
      <w:r w:rsidRPr="00DD05EE">
        <w:rPr>
          <w:rFonts w:ascii="Arial" w:hAnsi="Arial" w:cs="Arial"/>
          <w:noProof/>
          <w:color w:val="222222"/>
          <w:sz w:val="24"/>
          <w:szCs w:val="24"/>
          <w:shd w:val="clear" w:color="auto" w:fill="FFFFFF"/>
        </w:rPr>
        <w:t>, </w:t>
      </w:r>
      <w:r w:rsidRPr="00DD05EE">
        <w:rPr>
          <w:rFonts w:ascii="Arial" w:hAnsi="Arial" w:cs="Arial"/>
          <w:i/>
          <w:iCs/>
          <w:noProof/>
          <w:color w:val="222222"/>
          <w:sz w:val="24"/>
          <w:szCs w:val="24"/>
          <w:shd w:val="clear" w:color="auto" w:fill="FFFFFF"/>
        </w:rPr>
        <w:t>19</w:t>
      </w:r>
      <w:r w:rsidRPr="00DD05EE">
        <w:rPr>
          <w:rFonts w:ascii="Arial" w:hAnsi="Arial" w:cs="Arial"/>
          <w:noProof/>
          <w:color w:val="222222"/>
          <w:sz w:val="24"/>
          <w:szCs w:val="24"/>
          <w:shd w:val="clear" w:color="auto" w:fill="FFFFFF"/>
        </w:rPr>
        <w:t>(1), 1-8.</w:t>
      </w:r>
    </w:p>
    <w:p w14:paraId="30AFD74F" w14:textId="77777777" w:rsidR="00E77A92" w:rsidRPr="00A65337" w:rsidRDefault="00E77A92" w:rsidP="00A65337"/>
    <w:sectPr w:rsidR="00E77A92" w:rsidRPr="00A65337" w:rsidSect="0076667B">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8D39DF" w14:textId="77777777" w:rsidR="0079047B" w:rsidRDefault="0079047B">
      <w:pPr>
        <w:spacing w:after="0" w:line="240" w:lineRule="auto"/>
      </w:pPr>
      <w:r>
        <w:separator/>
      </w:r>
    </w:p>
  </w:endnote>
  <w:endnote w:type="continuationSeparator" w:id="0">
    <w:p w14:paraId="5572C43B" w14:textId="77777777" w:rsidR="0079047B" w:rsidRDefault="007904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024096"/>
      <w:docPartObj>
        <w:docPartGallery w:val="Page Numbers (Bottom of Page)"/>
        <w:docPartUnique/>
      </w:docPartObj>
    </w:sdtPr>
    <w:sdtContent>
      <w:p w14:paraId="3ADE1823" w14:textId="77777777" w:rsidR="003D1646" w:rsidRDefault="00A65337">
        <w:pPr>
          <w:pStyle w:val="Footer"/>
          <w:jc w:val="right"/>
        </w:pPr>
        <w:r>
          <w:fldChar w:fldCharType="begin"/>
        </w:r>
        <w:r w:rsidR="00AF707F">
          <w:instrText xml:space="preserve"> PAGE   \* MERGEFORMAT </w:instrText>
        </w:r>
        <w:r>
          <w:fldChar w:fldCharType="separate"/>
        </w:r>
        <w:r>
          <w:rPr>
            <w:noProof/>
          </w:rPr>
          <w:t>7</w:t>
        </w:r>
        <w:r>
          <w:rPr>
            <w:noProof/>
          </w:rPr>
          <w:fldChar w:fldCharType="end"/>
        </w:r>
      </w:p>
    </w:sdtContent>
  </w:sdt>
  <w:p w14:paraId="7550CC0E" w14:textId="77777777" w:rsidR="003D1646" w:rsidRDefault="003D164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042948" w14:textId="77777777" w:rsidR="0079047B" w:rsidRDefault="0079047B">
      <w:pPr>
        <w:spacing w:after="0" w:line="240" w:lineRule="auto"/>
      </w:pPr>
      <w:r>
        <w:separator/>
      </w:r>
    </w:p>
  </w:footnote>
  <w:footnote w:type="continuationSeparator" w:id="0">
    <w:p w14:paraId="2DB90788" w14:textId="77777777" w:rsidR="0079047B" w:rsidRDefault="0079047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037E"/>
    <w:rsid w:val="00005876"/>
    <w:rsid w:val="0002002C"/>
    <w:rsid w:val="000B5AC4"/>
    <w:rsid w:val="000D2B77"/>
    <w:rsid w:val="00142802"/>
    <w:rsid w:val="0015731E"/>
    <w:rsid w:val="0016058F"/>
    <w:rsid w:val="001827D8"/>
    <w:rsid w:val="001C7870"/>
    <w:rsid w:val="002170FE"/>
    <w:rsid w:val="002332C7"/>
    <w:rsid w:val="00240E81"/>
    <w:rsid w:val="002A46B9"/>
    <w:rsid w:val="002A644E"/>
    <w:rsid w:val="002B5A99"/>
    <w:rsid w:val="002C36B1"/>
    <w:rsid w:val="002D0BCB"/>
    <w:rsid w:val="003001BD"/>
    <w:rsid w:val="003104CA"/>
    <w:rsid w:val="00313C50"/>
    <w:rsid w:val="00344991"/>
    <w:rsid w:val="003545BE"/>
    <w:rsid w:val="003729AB"/>
    <w:rsid w:val="003D1646"/>
    <w:rsid w:val="003F57D0"/>
    <w:rsid w:val="003F5E81"/>
    <w:rsid w:val="004037DF"/>
    <w:rsid w:val="0041022E"/>
    <w:rsid w:val="00411380"/>
    <w:rsid w:val="0041242C"/>
    <w:rsid w:val="00465316"/>
    <w:rsid w:val="004C252C"/>
    <w:rsid w:val="004C4208"/>
    <w:rsid w:val="004E640E"/>
    <w:rsid w:val="005438A8"/>
    <w:rsid w:val="0056037E"/>
    <w:rsid w:val="005C5A77"/>
    <w:rsid w:val="005D5554"/>
    <w:rsid w:val="00622663"/>
    <w:rsid w:val="00640032"/>
    <w:rsid w:val="00654C14"/>
    <w:rsid w:val="00656CF0"/>
    <w:rsid w:val="00656D94"/>
    <w:rsid w:val="00676310"/>
    <w:rsid w:val="00690A29"/>
    <w:rsid w:val="006A51B6"/>
    <w:rsid w:val="006A6480"/>
    <w:rsid w:val="006C3790"/>
    <w:rsid w:val="006D5666"/>
    <w:rsid w:val="006F77B2"/>
    <w:rsid w:val="007536AA"/>
    <w:rsid w:val="007547F7"/>
    <w:rsid w:val="0076667B"/>
    <w:rsid w:val="00775CF0"/>
    <w:rsid w:val="0079047B"/>
    <w:rsid w:val="007B14C3"/>
    <w:rsid w:val="007E2235"/>
    <w:rsid w:val="007E4694"/>
    <w:rsid w:val="008251B3"/>
    <w:rsid w:val="00830848"/>
    <w:rsid w:val="008B79B4"/>
    <w:rsid w:val="008D6F3D"/>
    <w:rsid w:val="008F5099"/>
    <w:rsid w:val="00904927"/>
    <w:rsid w:val="00914C2A"/>
    <w:rsid w:val="00927598"/>
    <w:rsid w:val="00954162"/>
    <w:rsid w:val="00956AFE"/>
    <w:rsid w:val="00961DAE"/>
    <w:rsid w:val="00963E5D"/>
    <w:rsid w:val="009838BC"/>
    <w:rsid w:val="00983902"/>
    <w:rsid w:val="009E4370"/>
    <w:rsid w:val="00A52178"/>
    <w:rsid w:val="00A65337"/>
    <w:rsid w:val="00AA5A87"/>
    <w:rsid w:val="00AF707F"/>
    <w:rsid w:val="00B02335"/>
    <w:rsid w:val="00B0703A"/>
    <w:rsid w:val="00B212D7"/>
    <w:rsid w:val="00B21693"/>
    <w:rsid w:val="00B25B87"/>
    <w:rsid w:val="00B3009B"/>
    <w:rsid w:val="00B77EA5"/>
    <w:rsid w:val="00B94479"/>
    <w:rsid w:val="00C23C96"/>
    <w:rsid w:val="00D20EF8"/>
    <w:rsid w:val="00D314AF"/>
    <w:rsid w:val="00D328BE"/>
    <w:rsid w:val="00D4364F"/>
    <w:rsid w:val="00DB06C9"/>
    <w:rsid w:val="00DB2103"/>
    <w:rsid w:val="00DB527C"/>
    <w:rsid w:val="00DD05EE"/>
    <w:rsid w:val="00DE5CD3"/>
    <w:rsid w:val="00E37367"/>
    <w:rsid w:val="00E41257"/>
    <w:rsid w:val="00E43E9D"/>
    <w:rsid w:val="00E77A92"/>
    <w:rsid w:val="00E94A05"/>
    <w:rsid w:val="00EC4E4D"/>
    <w:rsid w:val="00F277DD"/>
    <w:rsid w:val="00F44A1E"/>
    <w:rsid w:val="00F51322"/>
    <w:rsid w:val="00F67519"/>
    <w:rsid w:val="00F83BE5"/>
    <w:rsid w:val="00F96E73"/>
    <w:rsid w:val="00FB30C2"/>
    <w:rsid w:val="00FC697D"/>
    <w:rsid w:val="00FD700B"/>
    <w:rsid w:val="00FE216B"/>
    <w:rsid w:val="00FF2426"/>
    <w:rsid w:val="00FF3E74"/>
    <w:rsid w:val="00FF4451"/>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D20E44"/>
  <w15:docId w15:val="{53DE93A1-06F3-4CB0-A894-F725C0EF6B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6667B"/>
    <w:rPr>
      <w:lang w:val="en-GB"/>
    </w:rPr>
  </w:style>
  <w:style w:type="paragraph" w:styleId="Heading1">
    <w:name w:val="heading 1"/>
    <w:basedOn w:val="Normal"/>
    <w:next w:val="Normal"/>
    <w:link w:val="Heading1Char"/>
    <w:uiPriority w:val="9"/>
    <w:qFormat/>
    <w:rsid w:val="00E41257"/>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1257"/>
    <w:rPr>
      <w:rFonts w:asciiTheme="majorHAnsi" w:eastAsiaTheme="majorEastAsia" w:hAnsiTheme="majorHAnsi" w:cstheme="majorBidi"/>
      <w:b/>
      <w:bCs/>
      <w:color w:val="2F5496" w:themeColor="accent1" w:themeShade="BF"/>
      <w:sz w:val="28"/>
      <w:szCs w:val="28"/>
    </w:rPr>
  </w:style>
  <w:style w:type="paragraph" w:styleId="Title">
    <w:name w:val="Title"/>
    <w:basedOn w:val="Normal"/>
    <w:next w:val="Normal"/>
    <w:link w:val="TitleChar"/>
    <w:uiPriority w:val="10"/>
    <w:qFormat/>
    <w:rsid w:val="00E41257"/>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E41257"/>
    <w:rPr>
      <w:rFonts w:asciiTheme="majorHAnsi" w:eastAsiaTheme="majorEastAsia" w:hAnsiTheme="majorHAnsi" w:cstheme="majorBidi"/>
      <w:color w:val="323E4F" w:themeColor="text2" w:themeShade="BF"/>
      <w:spacing w:val="5"/>
      <w:kern w:val="28"/>
      <w:sz w:val="52"/>
      <w:szCs w:val="52"/>
    </w:rPr>
  </w:style>
  <w:style w:type="paragraph" w:styleId="Header">
    <w:name w:val="header"/>
    <w:basedOn w:val="Normal"/>
    <w:link w:val="HeaderChar"/>
    <w:uiPriority w:val="99"/>
    <w:semiHidden/>
    <w:unhideWhenUsed/>
    <w:rsid w:val="003D1646"/>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3D1646"/>
  </w:style>
  <w:style w:type="paragraph" w:styleId="Footer">
    <w:name w:val="footer"/>
    <w:basedOn w:val="Normal"/>
    <w:link w:val="FooterChar"/>
    <w:uiPriority w:val="99"/>
    <w:unhideWhenUsed/>
    <w:rsid w:val="003D1646"/>
    <w:pPr>
      <w:tabs>
        <w:tab w:val="center" w:pos="4680"/>
        <w:tab w:val="right" w:pos="9360"/>
      </w:tabs>
      <w:spacing w:after="0" w:line="240" w:lineRule="auto"/>
    </w:pPr>
  </w:style>
  <w:style w:type="character" w:customStyle="1" w:styleId="FooterChar">
    <w:name w:val="Footer Char"/>
    <w:basedOn w:val="DefaultParagraphFont"/>
    <w:link w:val="Footer"/>
    <w:uiPriority w:val="99"/>
    <w:rsid w:val="003D1646"/>
  </w:style>
  <w:style w:type="paragraph" w:styleId="TOCHeading">
    <w:name w:val="TOC Heading"/>
    <w:basedOn w:val="Heading1"/>
    <w:next w:val="Normal"/>
    <w:uiPriority w:val="39"/>
    <w:semiHidden/>
    <w:unhideWhenUsed/>
    <w:qFormat/>
    <w:rsid w:val="003D1646"/>
    <w:pPr>
      <w:spacing w:line="276" w:lineRule="auto"/>
      <w:outlineLvl w:val="9"/>
    </w:pPr>
  </w:style>
  <w:style w:type="paragraph" w:styleId="TOC1">
    <w:name w:val="toc 1"/>
    <w:basedOn w:val="Normal"/>
    <w:next w:val="Normal"/>
    <w:autoRedefine/>
    <w:uiPriority w:val="39"/>
    <w:unhideWhenUsed/>
    <w:rsid w:val="003D1646"/>
    <w:pPr>
      <w:spacing w:after="100"/>
    </w:pPr>
  </w:style>
  <w:style w:type="character" w:styleId="Hyperlink">
    <w:name w:val="Hyperlink"/>
    <w:basedOn w:val="DefaultParagraphFont"/>
    <w:uiPriority w:val="99"/>
    <w:unhideWhenUsed/>
    <w:rsid w:val="003D1646"/>
    <w:rPr>
      <w:color w:val="0563C1" w:themeColor="hyperlink"/>
      <w:u w:val="single"/>
    </w:rPr>
  </w:style>
  <w:style w:type="paragraph" w:styleId="BalloonText">
    <w:name w:val="Balloon Text"/>
    <w:basedOn w:val="Normal"/>
    <w:link w:val="BalloonTextChar"/>
    <w:uiPriority w:val="99"/>
    <w:semiHidden/>
    <w:unhideWhenUsed/>
    <w:rsid w:val="003D164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D1646"/>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BB1FCBC9-125E-4FF1-B760-09DF30D5EA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8</Pages>
  <Words>1480</Words>
  <Characters>8438</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916201148632</dc:creator>
  <cp:lastModifiedBy>Alexandra-Luiza Tuta (2118375)</cp:lastModifiedBy>
  <cp:revision>2</cp:revision>
  <dcterms:created xsi:type="dcterms:W3CDTF">2022-08-14T13:36:00Z</dcterms:created>
  <dcterms:modified xsi:type="dcterms:W3CDTF">2022-08-14T13:36:00Z</dcterms:modified>
</cp:coreProperties>
</file>