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0DA31" w14:textId="1E38F5D9" w:rsidR="00C92BCB" w:rsidRDefault="002E1A41">
      <w:r>
        <w:t>Environmental crime notes</w:t>
      </w:r>
    </w:p>
    <w:p w14:paraId="0A3C5902" w14:textId="0D05F788" w:rsidR="002E1A41" w:rsidRDefault="005463B0">
      <w:r>
        <w:t>What is environmental crime?</w:t>
      </w:r>
    </w:p>
    <w:p w14:paraId="38F5C1B9" w14:textId="6BB9040E" w:rsidR="005463B0" w:rsidRDefault="005463B0">
      <w:r>
        <w:t>Any act that breaches environmental legislation and causes significant harm or risk to the environment or human health.  Specifically, this relates to:</w:t>
      </w:r>
    </w:p>
    <w:p w14:paraId="6B8F7D1E" w14:textId="1E2799A3" w:rsidR="005463B0" w:rsidRDefault="005463B0" w:rsidP="005463B0">
      <w:pPr>
        <w:pStyle w:val="ListParagraph"/>
        <w:numPr>
          <w:ilvl w:val="0"/>
          <w:numId w:val="1"/>
        </w:numPr>
      </w:pPr>
      <w:r>
        <w:t>Illegal emission or discharge of substances to air, water and soil</w:t>
      </w:r>
    </w:p>
    <w:p w14:paraId="703DC1D4" w14:textId="57AD7346" w:rsidR="005463B0" w:rsidRDefault="005463B0" w:rsidP="005463B0">
      <w:pPr>
        <w:pStyle w:val="ListParagraph"/>
        <w:numPr>
          <w:ilvl w:val="0"/>
          <w:numId w:val="1"/>
        </w:numPr>
      </w:pPr>
      <w:r>
        <w:t>Illegal trade in wildlife</w:t>
      </w:r>
    </w:p>
    <w:p w14:paraId="342C32CD" w14:textId="6279BF16" w:rsidR="005463B0" w:rsidRDefault="005463B0" w:rsidP="005463B0">
      <w:pPr>
        <w:pStyle w:val="ListParagraph"/>
        <w:numPr>
          <w:ilvl w:val="0"/>
          <w:numId w:val="1"/>
        </w:numPr>
      </w:pPr>
      <w:r>
        <w:t>Illegal trade in ozone depleting substances</w:t>
      </w:r>
    </w:p>
    <w:p w14:paraId="73A49198" w14:textId="36D30AA4" w:rsidR="005463B0" w:rsidRDefault="005463B0" w:rsidP="005463B0">
      <w:pPr>
        <w:pStyle w:val="ListParagraph"/>
        <w:numPr>
          <w:ilvl w:val="0"/>
          <w:numId w:val="1"/>
        </w:numPr>
      </w:pPr>
      <w:r>
        <w:t>Illegal shipment of dumping of waste</w:t>
      </w:r>
    </w:p>
    <w:p w14:paraId="76D574FD" w14:textId="6F215509" w:rsidR="005463B0" w:rsidRDefault="005463B0" w:rsidP="005463B0">
      <w:pPr>
        <w:pStyle w:val="ListParagraph"/>
        <w:numPr>
          <w:ilvl w:val="0"/>
          <w:numId w:val="1"/>
        </w:numPr>
      </w:pPr>
      <w:r>
        <w:t>Unlawful operation of dangerous activities (including manufacture or handling of nuclear materials)</w:t>
      </w:r>
    </w:p>
    <w:p w14:paraId="7E6ABB61" w14:textId="360D683B" w:rsidR="005463B0" w:rsidRDefault="005463B0" w:rsidP="005463B0">
      <w:pPr>
        <w:pStyle w:val="ListParagraph"/>
        <w:numPr>
          <w:ilvl w:val="0"/>
          <w:numId w:val="1"/>
        </w:numPr>
      </w:pPr>
      <w:r>
        <w:t>Significant deterioration of wildlife habitats (Natura 2000 network)</w:t>
      </w:r>
    </w:p>
    <w:p w14:paraId="3B6464D1" w14:textId="1A6ECC0B" w:rsidR="005463B0" w:rsidRDefault="005463B0" w:rsidP="005463B0">
      <w:r>
        <w:t>Legal controls</w:t>
      </w:r>
    </w:p>
    <w:p w14:paraId="27968881" w14:textId="2ADDFCA0" w:rsidR="005463B0" w:rsidRDefault="005463B0" w:rsidP="005463B0">
      <w:r>
        <w:t>Directive 2008 on the protection of the environment through criminal law – adopted 24/10/08 and required transposing by December 2010.  This enables Member States to provide for criminal sanctions for the most serious environmental offences as only this type of measure is adequate (and dissuasive enough) to achieve proper implementation of environmental law.  It also provides for more unification across Member states relating to the most serious environmental crimes.  The Directive:</w:t>
      </w:r>
    </w:p>
    <w:p w14:paraId="602B2C97" w14:textId="0C149A51" w:rsidR="005463B0" w:rsidRDefault="005463B0" w:rsidP="005463B0">
      <w:pPr>
        <w:pStyle w:val="ListParagraph"/>
        <w:numPr>
          <w:ilvl w:val="0"/>
          <w:numId w:val="3"/>
        </w:numPr>
      </w:pPr>
      <w:r>
        <w:t>Outlines what is considered environmental crimes but not NEW illegal acts</w:t>
      </w:r>
    </w:p>
    <w:p w14:paraId="29580E12" w14:textId="18FB7D9E" w:rsidR="005463B0" w:rsidRDefault="005463B0" w:rsidP="005463B0">
      <w:pPr>
        <w:pStyle w:val="ListParagraph"/>
        <w:numPr>
          <w:ilvl w:val="0"/>
          <w:numId w:val="3"/>
        </w:numPr>
      </w:pPr>
      <w:r>
        <w:t>Allows for inciting, aiding and abetting of such crimes to be punishable as a criminal offence</w:t>
      </w:r>
    </w:p>
    <w:p w14:paraId="0143EB39" w14:textId="12980579" w:rsidR="005463B0" w:rsidRDefault="005463B0" w:rsidP="005463B0">
      <w:pPr>
        <w:pStyle w:val="ListParagraph"/>
        <w:numPr>
          <w:ilvl w:val="0"/>
          <w:numId w:val="3"/>
        </w:numPr>
      </w:pPr>
      <w:r>
        <w:t>Enables legal persons (natural and artificial) to be held liable for offences committed for their benefit</w:t>
      </w:r>
    </w:p>
    <w:p w14:paraId="6D16A4EF" w14:textId="4D9FCE61" w:rsidR="005463B0" w:rsidRDefault="005463B0" w:rsidP="005463B0">
      <w:pPr>
        <w:pStyle w:val="ListParagraph"/>
        <w:numPr>
          <w:ilvl w:val="0"/>
          <w:numId w:val="3"/>
        </w:numPr>
      </w:pPr>
      <w:r>
        <w:t xml:space="preserve">Sets a minimum standard of environmental protection through criminal law – a unified </w:t>
      </w:r>
      <w:r w:rsidR="00452BEE">
        <w:t>approach but</w:t>
      </w:r>
      <w:r>
        <w:t xml:space="preserve"> can be made stricter if necessary. </w:t>
      </w:r>
    </w:p>
    <w:p w14:paraId="6015D270" w14:textId="06BD46CB" w:rsidR="00452BEE" w:rsidRDefault="00452BEE" w:rsidP="00452BEE">
      <w:r>
        <w:t xml:space="preserve">In the UK (as a whole), this directive is transposed through sectoral legislation using 132 </w:t>
      </w:r>
      <w:proofErr w:type="spellStart"/>
      <w:r>
        <w:t>peces</w:t>
      </w:r>
      <w:proofErr w:type="spellEnd"/>
      <w:r>
        <w:t xml:space="preserve"> of national legislation (some of which applies to all 4 Home Nations, some to England and Wales only, some to England only, some to England, Wales and Scotland, some only to Scotland and some only to Northern Ireland).</w:t>
      </w:r>
    </w:p>
    <w:p w14:paraId="26518E46" w14:textId="260C64B9" w:rsidR="00452BEE" w:rsidRDefault="00452BEE" w:rsidP="00452BEE">
      <w:r>
        <w:t>To stress the severity by which environmental crimes are considered, INTERPOL (international criminal police organisation) have several projects ongoing that relate to issues related to environmental crime.  These include:</w:t>
      </w:r>
    </w:p>
    <w:p w14:paraId="1240923E" w14:textId="74C850DE" w:rsidR="00452BEE" w:rsidRDefault="00452BEE" w:rsidP="00452BEE">
      <w:pPr>
        <w:pStyle w:val="ListParagraph"/>
        <w:numPr>
          <w:ilvl w:val="0"/>
          <w:numId w:val="4"/>
        </w:numPr>
      </w:pPr>
      <w:r>
        <w:t>Project Eden – to combat illegal trade in waste, especially electronic waste.  The illicit trade undermines international conventions, undercuts legitimate facilities and permits the loss of recoverable raw materials and therefore threatens long-term economic sustainability and national development.  This project assists the CWIT Project (Countering WEEE / Illegal Trade), looking art movements within and out of Europe.</w:t>
      </w:r>
    </w:p>
    <w:p w14:paraId="3DB42E09" w14:textId="16A98751" w:rsidR="00452BEE" w:rsidRDefault="00452BEE" w:rsidP="00452BEE">
      <w:pPr>
        <w:pStyle w:val="ListParagraph"/>
        <w:numPr>
          <w:ilvl w:val="0"/>
          <w:numId w:val="4"/>
        </w:numPr>
      </w:pPr>
      <w:r>
        <w:t xml:space="preserve">Project LEAF – Against illegal logging and related crimes (LEAF stands for Law Enforcement Assistance for Forests).  There are national and international frameworks to protect forests, reduce illegal logging, support sustainable practices and reduce emissions.  E.g. REDD+ (International climate finance mechanisms supported by the UN and World Bank Initiative).  It is estimated that illegal logging account for 50-90% of all forestry activities in key produced tropical forests e.g. Amazon Basin, Central Africa, Southeast Asia, and 15-30% of all wood </w:t>
      </w:r>
      <w:r>
        <w:lastRenderedPageBreak/>
        <w:t xml:space="preserve">traded globally.  It continues to occur in many formally protected forests especially in tropical countries.  The estimated worth of illegal logging is $51-152bn annually.  These </w:t>
      </w:r>
      <w:r w:rsidR="00494064">
        <w:t>activities</w:t>
      </w:r>
      <w:r>
        <w:t xml:space="preserve"> rely on corruption – officials accepting bribes that enable criminals to obtain lo</w:t>
      </w:r>
      <w:r w:rsidR="00494064">
        <w:t>gg</w:t>
      </w:r>
      <w:r>
        <w:t xml:space="preserve">ing permits, avoid detection and </w:t>
      </w:r>
      <w:r w:rsidR="00494064">
        <w:t>export</w:t>
      </w:r>
      <w:r>
        <w:t xml:space="preserve"> illegal timber.  It results in loss of </w:t>
      </w:r>
      <w:r w:rsidR="00494064">
        <w:t>crucial</w:t>
      </w:r>
      <w:r>
        <w:t xml:space="preserve"> resources f</w:t>
      </w:r>
      <w:r w:rsidR="00494064">
        <w:t>o</w:t>
      </w:r>
      <w:r>
        <w:t xml:space="preserve">r developing countries and damages economies, </w:t>
      </w:r>
      <w:r w:rsidR="00494064">
        <w:t>political</w:t>
      </w:r>
      <w:r>
        <w:t xml:space="preserve"> trust and </w:t>
      </w:r>
      <w:r w:rsidR="00494064">
        <w:t>institutional structures.</w:t>
      </w:r>
    </w:p>
    <w:p w14:paraId="00B8EBB9" w14:textId="6048B91B" w:rsidR="00494064" w:rsidRDefault="00494064" w:rsidP="00452BEE">
      <w:pPr>
        <w:pStyle w:val="ListParagraph"/>
        <w:numPr>
          <w:ilvl w:val="0"/>
          <w:numId w:val="4"/>
        </w:numPr>
      </w:pPr>
      <w:r>
        <w:t>Project Predator – conservation of Asia big cats and their wildlife species.  Big cats e.g. tigers, are killed due to the value of their fur on the black market.  Other aspects of these animals that are prized include body parts for medicinal and other uses.  Tigers are at threat of extinction due to this illegal trade within only a few thousand remaining in the wild.</w:t>
      </w:r>
    </w:p>
    <w:p w14:paraId="12FBF53D" w14:textId="50B853E8" w:rsidR="00494064" w:rsidRDefault="00494064" w:rsidP="00452BEE">
      <w:pPr>
        <w:pStyle w:val="ListParagraph"/>
        <w:numPr>
          <w:ilvl w:val="0"/>
          <w:numId w:val="4"/>
        </w:numPr>
      </w:pPr>
      <w:r>
        <w:t>Project Scale – helps to identify, deter and disrupt transnational fisheries crime.  World fish stocks are rapidly depleting and valuable species nearing extinction.  There has been an escalation of transnational and organised fisheries crimes in the last decade.  This undermines the sustainability of marine living resources and threatens food security, as well as the stability f costal states that rely on fisheries for revenue.  This doesn’t include illegal fishing but includes fraud, document falsification, corruption, bribery, etc.</w:t>
      </w:r>
    </w:p>
    <w:p w14:paraId="4F029318" w14:textId="1EC3733B" w:rsidR="00494064" w:rsidRDefault="00494064" w:rsidP="00452BEE">
      <w:pPr>
        <w:pStyle w:val="ListParagraph"/>
        <w:numPr>
          <w:ilvl w:val="0"/>
          <w:numId w:val="4"/>
        </w:numPr>
      </w:pPr>
      <w:r>
        <w:t xml:space="preserve">Project Wisdom – tackling the illegal ivory trade.  Between 1970 – 1989, the </w:t>
      </w:r>
      <w:r w:rsidR="000836D7">
        <w:t>worldwide</w:t>
      </w:r>
      <w:r>
        <w:t xml:space="preserve"> demand for ivory caused </w:t>
      </w:r>
      <w:r w:rsidR="000836D7">
        <w:t>elephant</w:t>
      </w:r>
      <w:r>
        <w:t xml:space="preserve"> </w:t>
      </w:r>
      <w:r w:rsidR="000836D7">
        <w:t>populations</w:t>
      </w:r>
      <w:r>
        <w:t xml:space="preserve"> to decline to low levels.  In 1989, CITES (Convention in International Trade n Endangered Species of wild flora and fauna) prohibited intentional tr</w:t>
      </w:r>
      <w:r w:rsidR="000836D7">
        <w:t>a</w:t>
      </w:r>
      <w:r>
        <w:t>de of all elephant ivory.  Since 2010, record numbers of elephants ha</w:t>
      </w:r>
      <w:r w:rsidR="000836D7">
        <w:t>ve been poached and record amounts of contraband ivory has been seized by authorities.  Since 2008, African and Asian rhinoceros’ populations have also been experiencing greater poaching.  Two sub-species (Northern white rhino and western Black) have been shot into extinction in the past 5 years.</w:t>
      </w:r>
    </w:p>
    <w:p w14:paraId="4B285668" w14:textId="0837EAAD" w:rsidR="000836D7" w:rsidRDefault="000836D7" w:rsidP="000836D7">
      <w:r>
        <w:t>CITES</w:t>
      </w:r>
    </w:p>
    <w:p w14:paraId="6432A5FE" w14:textId="0A4EC0FD" w:rsidR="000836D7" w:rsidRDefault="000836D7" w:rsidP="000836D7">
      <w:r>
        <w:t xml:space="preserve">An International agreement between governments to ensure that international trade in specimens of wild animals and plants does not threaten their survival.  Annually, the worldwide trade of wildlife is estimated to be worth billions of dollars.  Trade is diverse – live animals and plants, then products arising from them including food products, leather goods, medicines, etc.  CITES was entered into force in 19752 and works with 183 parties; it is legally biding on the parties.  All import, export, re-export, and introduction from the sea of species covered by the convention </w:t>
      </w:r>
      <w:r w:rsidR="00B20C32">
        <w:t>must</w:t>
      </w:r>
      <w:r>
        <w:t xml:space="preserve"> be authorised through a licensing system.  Species covered are listed in 3 appendices according to the degree of protection required:</w:t>
      </w:r>
    </w:p>
    <w:p w14:paraId="0A3418E7" w14:textId="68597C69" w:rsidR="000836D7" w:rsidRDefault="000836D7" w:rsidP="000836D7">
      <w:pPr>
        <w:pStyle w:val="ListParagraph"/>
        <w:numPr>
          <w:ilvl w:val="0"/>
          <w:numId w:val="5"/>
        </w:numPr>
      </w:pPr>
      <w:r>
        <w:t>Appendix 1 – species threatened with extinction - trade only permitted in certain circumstances.</w:t>
      </w:r>
    </w:p>
    <w:p w14:paraId="4C06A7C1" w14:textId="5D51C5F0" w:rsidR="000836D7" w:rsidRDefault="000836D7" w:rsidP="000836D7">
      <w:pPr>
        <w:pStyle w:val="ListParagraph"/>
        <w:numPr>
          <w:ilvl w:val="0"/>
          <w:numId w:val="5"/>
        </w:numPr>
      </w:pPr>
      <w:r>
        <w:t>Appendix 2 – species not necessarily threatened with extinction but where trade must be controlled to avoid utilisation incompatible with their survival.</w:t>
      </w:r>
    </w:p>
    <w:p w14:paraId="3C439100" w14:textId="3CB61873" w:rsidR="000836D7" w:rsidRDefault="000836D7" w:rsidP="000836D7">
      <w:pPr>
        <w:pStyle w:val="ListParagraph"/>
        <w:numPr>
          <w:ilvl w:val="0"/>
          <w:numId w:val="5"/>
        </w:numPr>
      </w:pPr>
      <w:r>
        <w:t>Appendix 3 – species protected in at least one country that has asked for CITES parties help in controlling trade.</w:t>
      </w:r>
    </w:p>
    <w:p w14:paraId="30D4CC6B" w14:textId="7AB7553A" w:rsidR="000836D7" w:rsidRDefault="000836D7" w:rsidP="000836D7">
      <w:r>
        <w:t>The list contains 5,600 species of animals and over 30,000 species of plants.</w:t>
      </w:r>
    </w:p>
    <w:p w14:paraId="664D9BF0" w14:textId="4FD4F355" w:rsidR="000836D7" w:rsidRDefault="000836D7" w:rsidP="000836D7">
      <w:r>
        <w:t>Related legislation</w:t>
      </w:r>
    </w:p>
    <w:p w14:paraId="3787D95F" w14:textId="56092A66" w:rsidR="000836D7" w:rsidRDefault="000836D7" w:rsidP="000836D7">
      <w:r>
        <w:t xml:space="preserve">European Council regulation 338/97 introduced controls on the trade of endangered species n the EU.  In the UK, powers are provided by COTES 1997 (as amended).  This Regulation makes it an offence to sell, keep for sale, offer for sale, transport for sale, use for a commercial purpose or </w:t>
      </w:r>
      <w:r>
        <w:lastRenderedPageBreak/>
        <w:t xml:space="preserve">purchase </w:t>
      </w:r>
      <w:r w:rsidR="00B20C32">
        <w:t>anything</w:t>
      </w:r>
      <w:r>
        <w:t xml:space="preserve"> which clai</w:t>
      </w:r>
      <w:r w:rsidR="00B20C32">
        <w:t>m</w:t>
      </w:r>
      <w:r>
        <w:t xml:space="preserve">s to be made from a species in Annex A of the EU Regulation.  This therefore gives </w:t>
      </w:r>
      <w:r w:rsidR="00B20C32">
        <w:t>police</w:t>
      </w:r>
      <w:r>
        <w:t xml:space="preserve"> power to </w:t>
      </w:r>
      <w:r w:rsidR="00B20C32">
        <w:t>act</w:t>
      </w:r>
      <w:r>
        <w:t xml:space="preserve"> against the illegal tra</w:t>
      </w:r>
      <w:r w:rsidR="00B20C32">
        <w:t>d</w:t>
      </w:r>
      <w:r>
        <w:t xml:space="preserve">e </w:t>
      </w:r>
      <w:r w:rsidR="00B20C32">
        <w:t>i</w:t>
      </w:r>
      <w:r>
        <w:t xml:space="preserve">n the UK and </w:t>
      </w:r>
      <w:r w:rsidR="00B20C32">
        <w:t>therefore</w:t>
      </w:r>
      <w:r>
        <w:t xml:space="preserve"> contribute to international effor</w:t>
      </w:r>
      <w:r w:rsidR="00B20C32">
        <w:t>t</w:t>
      </w:r>
      <w:r>
        <w:t>s to stop the illegal trade.</w:t>
      </w:r>
    </w:p>
    <w:p w14:paraId="7A91A83A" w14:textId="3477FB95" w:rsidR="00B20C32" w:rsidRDefault="00B20C32" w:rsidP="000836D7">
      <w:r>
        <w:t>Wildlife and Countryside Act 1981</w:t>
      </w:r>
    </w:p>
    <w:p w14:paraId="79FB497C" w14:textId="68067F32" w:rsidR="00B20C32" w:rsidRDefault="003D6393" w:rsidP="000836D7">
      <w:r>
        <w:t>Primary legislation protecting animals, plants and habitats in the UK, covering England and Wales.  Some it its key points are:</w:t>
      </w:r>
    </w:p>
    <w:p w14:paraId="7E7D6608" w14:textId="57759E1C" w:rsidR="003D6393" w:rsidRDefault="003D6393" w:rsidP="003D6393">
      <w:pPr>
        <w:pStyle w:val="ListParagraph"/>
        <w:numPr>
          <w:ilvl w:val="0"/>
          <w:numId w:val="6"/>
        </w:numPr>
      </w:pPr>
      <w:r>
        <w:t>All wild birds, their nests and eggs are protected</w:t>
      </w:r>
    </w:p>
    <w:p w14:paraId="563F8471" w14:textId="67856999" w:rsidR="003D6393" w:rsidRDefault="003D6393" w:rsidP="003D6393">
      <w:pPr>
        <w:pStyle w:val="ListParagraph"/>
        <w:numPr>
          <w:ilvl w:val="0"/>
          <w:numId w:val="6"/>
        </w:numPr>
      </w:pPr>
      <w:r>
        <w:t xml:space="preserve">Licenses can be issued by EA / NRW so landowners or an ‘authorised person’ can </w:t>
      </w:r>
      <w:r w:rsidR="00CF52E8">
        <w:t>act</w:t>
      </w:r>
      <w:r>
        <w:t xml:space="preserve"> against certain species for specific reasons</w:t>
      </w:r>
    </w:p>
    <w:p w14:paraId="605E0C52" w14:textId="35536C83" w:rsidR="003D6393" w:rsidRDefault="003D6393" w:rsidP="003D6393">
      <w:pPr>
        <w:pStyle w:val="ListParagraph"/>
        <w:numPr>
          <w:ilvl w:val="0"/>
          <w:numId w:val="6"/>
        </w:numPr>
      </w:pPr>
      <w:r>
        <w:t>Under license, some species of bird can be shot outside the breeding season</w:t>
      </w:r>
    </w:p>
    <w:p w14:paraId="5C76A931" w14:textId="3133E17A" w:rsidR="003D6393" w:rsidRDefault="003D6393" w:rsidP="003D6393">
      <w:pPr>
        <w:pStyle w:val="ListParagraph"/>
        <w:numPr>
          <w:ilvl w:val="0"/>
          <w:numId w:val="6"/>
        </w:numPr>
      </w:pPr>
      <w:r>
        <w:t xml:space="preserve">Injured birds can be treated provided they are released afterwards.  If seriously </w:t>
      </w:r>
      <w:r w:rsidR="00CF52E8">
        <w:t>injured,</w:t>
      </w:r>
      <w:r>
        <w:t xml:space="preserve"> they may be humanely killed.</w:t>
      </w:r>
    </w:p>
    <w:p w14:paraId="7DEB0E39" w14:textId="52423E25" w:rsidR="00CF52E8" w:rsidRDefault="00CF52E8" w:rsidP="003D6393">
      <w:pPr>
        <w:pStyle w:val="ListParagraph"/>
        <w:numPr>
          <w:ilvl w:val="0"/>
          <w:numId w:val="6"/>
        </w:numPr>
      </w:pPr>
      <w:r>
        <w:t>It is an offence to intentionally disturb certain species of bird whist nesting</w:t>
      </w:r>
    </w:p>
    <w:p w14:paraId="6B002A3E" w14:textId="6F80CD4E" w:rsidR="00CF52E8" w:rsidRDefault="00CF52E8" w:rsidP="003D6393">
      <w:pPr>
        <w:pStyle w:val="ListParagraph"/>
        <w:numPr>
          <w:ilvl w:val="0"/>
          <w:numId w:val="6"/>
        </w:numPr>
      </w:pPr>
      <w:r>
        <w:t>Certain endangered species (red squirrels) are protected</w:t>
      </w:r>
    </w:p>
    <w:p w14:paraId="1313AFA6" w14:textId="5ED50DAF" w:rsidR="00CF52E8" w:rsidRDefault="00CF52E8" w:rsidP="003D6393">
      <w:pPr>
        <w:pStyle w:val="ListParagraph"/>
        <w:numPr>
          <w:ilvl w:val="0"/>
          <w:numId w:val="6"/>
        </w:numPr>
      </w:pPr>
      <w:r>
        <w:t>More common animals (e.g. fox, rabbit) are not protected but some methods used to kill them are prohibited e.g. self-locking snares</w:t>
      </w:r>
    </w:p>
    <w:p w14:paraId="2E7AE3F1" w14:textId="31B708DA" w:rsidR="00CF52E8" w:rsidRDefault="00CF52E8" w:rsidP="003D6393">
      <w:pPr>
        <w:pStyle w:val="ListParagraph"/>
        <w:numPr>
          <w:ilvl w:val="0"/>
          <w:numId w:val="6"/>
        </w:numPr>
      </w:pPr>
      <w:r>
        <w:t>It is against the law to release or allow to escape non-native animals e.g. grey squirrels and mink.</w:t>
      </w:r>
    </w:p>
    <w:p w14:paraId="314FBAE4" w14:textId="1F985524" w:rsidR="00CF52E8" w:rsidRDefault="00CF52E8" w:rsidP="00CF52E8">
      <w:r>
        <w:t>Habitats Directive</w:t>
      </w:r>
    </w:p>
    <w:p w14:paraId="320714D4" w14:textId="0850FFF0" w:rsidR="00CF52E8" w:rsidRDefault="00CF52E8" w:rsidP="00CF52E8">
      <w:r>
        <w:t xml:space="preserve">This ensures the conservation of a wide range of rare, threatened or endemic animal and plant species.  In also includes 2000 rare and characteristic habitat types targeted for </w:t>
      </w:r>
      <w:proofErr w:type="gramStart"/>
      <w:r>
        <w:t>conservation in their own right</w:t>
      </w:r>
      <w:proofErr w:type="gramEnd"/>
      <w:r>
        <w:t>.  It establishes the EU wide Natura 2000 ecological network of protected areas, safeguard against potentially damaging developments.  The Directive projects over 1000 animal and plant species as well as the 200 habitat types in various ways:</w:t>
      </w:r>
    </w:p>
    <w:p w14:paraId="7F7662AC" w14:textId="4F043BC4" w:rsidR="00CF52E8" w:rsidRDefault="00CF52E8" w:rsidP="00CF52E8">
      <w:pPr>
        <w:pStyle w:val="ListParagraph"/>
        <w:numPr>
          <w:ilvl w:val="0"/>
          <w:numId w:val="7"/>
        </w:numPr>
      </w:pPr>
      <w:r>
        <w:t xml:space="preserve">Annex 2 species (~900) – core areas of their habitat are designated as sites of community importance (SCIs) and included in the Natura 2000 </w:t>
      </w:r>
      <w:r w:rsidR="00553A2F">
        <w:t>network</w:t>
      </w:r>
      <w:r>
        <w:t xml:space="preserve">.  These sites must be managed in accordance with the </w:t>
      </w:r>
      <w:r w:rsidR="00553A2F">
        <w:t>ecological</w:t>
      </w:r>
      <w:r>
        <w:t xml:space="preserve"> needs of the species.</w:t>
      </w:r>
    </w:p>
    <w:p w14:paraId="6F188574" w14:textId="70759ADA" w:rsidR="00CF52E8" w:rsidRDefault="00CF52E8" w:rsidP="00CF52E8">
      <w:pPr>
        <w:pStyle w:val="ListParagraph"/>
        <w:numPr>
          <w:ilvl w:val="0"/>
          <w:numId w:val="7"/>
        </w:numPr>
      </w:pPr>
      <w:r>
        <w:t>Annex 4 species (400+, including Annex 2 species) – a strict protection regime must be applied across t</w:t>
      </w:r>
      <w:r w:rsidR="00553A2F">
        <w:t>h</w:t>
      </w:r>
      <w:r>
        <w:t>eir natural range within the EU both within and outside Natura sites</w:t>
      </w:r>
    </w:p>
    <w:p w14:paraId="74206EDD" w14:textId="0C5C42DE" w:rsidR="00CF52E8" w:rsidRDefault="00CF52E8" w:rsidP="00CF52E8">
      <w:pPr>
        <w:pStyle w:val="ListParagraph"/>
        <w:numPr>
          <w:ilvl w:val="0"/>
          <w:numId w:val="7"/>
        </w:numPr>
      </w:pPr>
      <w:r>
        <w:t>Anne</w:t>
      </w:r>
      <w:r w:rsidR="00553A2F">
        <w:t>x</w:t>
      </w:r>
      <w:r>
        <w:t xml:space="preserve"> 5 species (90+) – member states must ensure that their </w:t>
      </w:r>
      <w:r w:rsidR="00553A2F">
        <w:t>exploitation</w:t>
      </w:r>
      <w:r>
        <w:t xml:space="preserve"> and taking in the </w:t>
      </w:r>
      <w:r w:rsidR="00553A2F">
        <w:t>wild</w:t>
      </w:r>
      <w:r>
        <w:t xml:space="preserve"> is compatible with maintaining them in a favourable conservation status.</w:t>
      </w:r>
    </w:p>
    <w:p w14:paraId="52008DB9" w14:textId="04764A62" w:rsidR="00CF52E8" w:rsidRDefault="00553A2F" w:rsidP="00553A2F">
      <w:r>
        <w:t xml:space="preserve">Natura 2000 – the larges </w:t>
      </w:r>
      <w:r w:rsidR="00BE0164">
        <w:t>coordinated</w:t>
      </w:r>
      <w:r>
        <w:t xml:space="preserve"> network of </w:t>
      </w:r>
      <w:r w:rsidR="00BE0164">
        <w:t>protected</w:t>
      </w:r>
      <w:r>
        <w:t xml:space="preserve"> areas in the world (18% of EU land area and almost 6% marine territory).  Assists protecting the EUs most valuable and threatened species.</w:t>
      </w:r>
    </w:p>
    <w:p w14:paraId="5653A5FA" w14:textId="195E9FC0" w:rsidR="00553A2F" w:rsidRDefault="00553A2F" w:rsidP="00553A2F">
      <w:r>
        <w:t>Wild Mammals Act 1999</w:t>
      </w:r>
    </w:p>
    <w:p w14:paraId="5E235613" w14:textId="65023AB4" w:rsidR="00BE0164" w:rsidRDefault="00BE0164" w:rsidP="00553A2F">
      <w:r>
        <w:t>Makes it an offence for any person to mutilate, kick, beat, nail or otherwise impale, stab burn, stone, drown, drag or asphyxiate any wild mammal with intent to inflict unnecessary suffering.  Wild mammal is defined as any mammal that is not domestic or captive mammals using the meaning of the Protection of Animals Act 1911.  Exemptions apply:</w:t>
      </w:r>
    </w:p>
    <w:p w14:paraId="579563AB" w14:textId="2F50CCCD" w:rsidR="00BE0164" w:rsidRDefault="00BE0164" w:rsidP="00BE0164">
      <w:pPr>
        <w:pStyle w:val="ListParagraph"/>
        <w:numPr>
          <w:ilvl w:val="0"/>
          <w:numId w:val="8"/>
        </w:numPr>
      </w:pPr>
      <w:r>
        <w:t>The attempted killing is an act of mercy if the mammal has been so seriously disabled that there is otherwise no reasonable chance of recovery</w:t>
      </w:r>
    </w:p>
    <w:p w14:paraId="49CD986F" w14:textId="43E2052E" w:rsidR="00BE0164" w:rsidRDefault="00BE0164" w:rsidP="00BE0164">
      <w:pPr>
        <w:pStyle w:val="ListParagraph"/>
        <w:numPr>
          <w:ilvl w:val="0"/>
          <w:numId w:val="8"/>
        </w:numPr>
      </w:pPr>
      <w:r>
        <w:t xml:space="preserve">The killing is reasonably swift and humane in manner if it has been injured </w:t>
      </w:r>
      <w:proofErr w:type="gramStart"/>
      <w:r>
        <w:t>during the course of</w:t>
      </w:r>
      <w:proofErr w:type="gramEnd"/>
      <w:r>
        <w:t xml:space="preserve"> a lawful shooting, hunting, coursing activity or pest control.</w:t>
      </w:r>
    </w:p>
    <w:p w14:paraId="5ED90CCF" w14:textId="27C6579E" w:rsidR="00BE0164" w:rsidRDefault="00BE0164" w:rsidP="00BE0164">
      <w:pPr>
        <w:pStyle w:val="ListParagraph"/>
        <w:numPr>
          <w:ilvl w:val="0"/>
          <w:numId w:val="8"/>
        </w:numPr>
      </w:pPr>
      <w:r>
        <w:lastRenderedPageBreak/>
        <w:t>Doing anything that is authorised under the Act</w:t>
      </w:r>
    </w:p>
    <w:p w14:paraId="7F1C0F6D" w14:textId="62778E85" w:rsidR="00BE0164" w:rsidRDefault="00BE0164" w:rsidP="00BE0164">
      <w:pPr>
        <w:pStyle w:val="ListParagraph"/>
        <w:numPr>
          <w:ilvl w:val="0"/>
          <w:numId w:val="8"/>
        </w:numPr>
      </w:pPr>
      <w:r>
        <w:t>The lawful use of any poisonous or noxious substance.</w:t>
      </w:r>
    </w:p>
    <w:p w14:paraId="1FA36C2B" w14:textId="752CA880" w:rsidR="00BE0164" w:rsidRDefault="00BE0164" w:rsidP="00BE0164">
      <w:r>
        <w:t>Penalties – fines not exceeding £20,000 or imprisonment for 6 months OR both.  The penalties can be increased if the offence applies to more than 1 mammal.</w:t>
      </w:r>
    </w:p>
    <w:p w14:paraId="5EF678CC" w14:textId="0D275A7E" w:rsidR="00BE0164" w:rsidRDefault="00BE0164" w:rsidP="00BE0164">
      <w:r>
        <w:t>Fox hunting – this is illegal but continues under the guise of ‘pest control’.  This could be further strengthened via amendments to the Act.</w:t>
      </w:r>
    </w:p>
    <w:p w14:paraId="62C26429" w14:textId="228F7E9C" w:rsidR="00BE0164" w:rsidRDefault="00BE0164" w:rsidP="00BE0164">
      <w:r>
        <w:t>Wild birds – UK</w:t>
      </w:r>
    </w:p>
    <w:p w14:paraId="77DDF638" w14:textId="6ABBF127" w:rsidR="00BE0164" w:rsidRDefault="00BE0164" w:rsidP="00BE0164">
      <w:r>
        <w:t xml:space="preserve">England, Wales and Scotland – under the Wildlife and Countryside Act 1981.  </w:t>
      </w:r>
      <w:r w:rsidR="00DE242D">
        <w:t>EU – Wild Bird Directive – protected under Directive 79/409/EEC from April 1979 – this is the oldest piece of EU legislation relating to animals and a cornerstone – it was amended in 2009 (Directive 2009/147/EC on the conservation if Wild Birds).</w:t>
      </w:r>
    </w:p>
    <w:p w14:paraId="471F4A52" w14:textId="7978182A" w:rsidR="00DE242D" w:rsidRDefault="00DE242D" w:rsidP="00BE0164">
      <w:r>
        <w:t xml:space="preserve">The UK situation protects in </w:t>
      </w:r>
      <w:proofErr w:type="gramStart"/>
      <w:r>
        <w:t>a number of</w:t>
      </w:r>
      <w:proofErr w:type="gramEnd"/>
      <w:r>
        <w:t xml:space="preserve"> ways.  For WILD birds (bird species resident or visitor to the European territory of any member state in the wild).  There is a basic protection – including it being an offence to intentionally kill, injure or take; intentionally take damage or destroy a nest; intentionally take or destroy wild bird eggs; possess a wild bird (dead or alive); use traps or </w:t>
      </w:r>
      <w:proofErr w:type="gramStart"/>
      <w:r>
        <w:t>similar to</w:t>
      </w:r>
      <w:proofErr w:type="gramEnd"/>
      <w:r>
        <w:t xml:space="preserve"> kill, injure or take wild birds.  </w:t>
      </w:r>
    </w:p>
    <w:p w14:paraId="3541045C" w14:textId="17A392A1" w:rsidR="00DE242D" w:rsidRDefault="00DE242D" w:rsidP="00BE0164">
      <w:r>
        <w:t xml:space="preserve">Licenses can be issued by the Government to specific persons for specific reasons e.g. a bird ringer allowed to catch wild birds for scientific study.  If there was no licence, any act would be illegal and therefore an offence.  The licence can be specific or general.  </w:t>
      </w:r>
    </w:p>
    <w:p w14:paraId="3C14362C" w14:textId="1676167D" w:rsidR="00DE242D" w:rsidRDefault="00DE242D" w:rsidP="00BE0164">
      <w:r>
        <w:t xml:space="preserve">There are </w:t>
      </w:r>
      <w:proofErr w:type="gramStart"/>
      <w:r>
        <w:t>a number of</w:t>
      </w:r>
      <w:proofErr w:type="gramEnd"/>
      <w:r>
        <w:t xml:space="preserve"> exceptions – an authorised person (e.g. landowner / occupier) may kill or take in certain situation and certain methods, pest species and destroy or take nests of eggs of such.  A person can kill or injure a bird if the action was necessary to prevent the spread of disease, serious damage to livesto</w:t>
      </w:r>
      <w:r w:rsidR="003B63B5">
        <w:t xml:space="preserve">ck / crops, or to preserve public health.  </w:t>
      </w:r>
      <w:proofErr w:type="gramStart"/>
      <w:r w:rsidR="003B63B5">
        <w:t>Finally</w:t>
      </w:r>
      <w:proofErr w:type="gramEnd"/>
      <w:r w:rsidR="003B63B5">
        <w:t xml:space="preserve"> a person can take a wild bird if it is injured, as long as it is then released.</w:t>
      </w:r>
    </w:p>
    <w:p w14:paraId="1951FE2C" w14:textId="77777777" w:rsidR="00DE242D" w:rsidRDefault="00DE242D" w:rsidP="00DE242D">
      <w:r>
        <w:t>Invasive species</w:t>
      </w:r>
    </w:p>
    <w:p w14:paraId="7990A457" w14:textId="4B498876" w:rsidR="00DE242D" w:rsidRDefault="00DE242D" w:rsidP="00DE242D">
      <w:r>
        <w:t xml:space="preserve">GB Non-Native Species Secretariat – equivalent to the use of ‘Alien </w:t>
      </w:r>
      <w:proofErr w:type="gramStart"/>
      <w:r>
        <w:t>species’</w:t>
      </w:r>
      <w:proofErr w:type="gramEnd"/>
      <w:r>
        <w:t xml:space="preserve"> as used by the Convention of Biological Diversity – defined as a species whose introduction and / or spread threaten biological diversity or have other unforeseen impacts.  From a UK perspective this includes ALL non-native flora and fauna </w:t>
      </w:r>
      <w:proofErr w:type="gramStart"/>
      <w:r>
        <w:t>with the exception of</w:t>
      </w:r>
      <w:proofErr w:type="gramEnd"/>
      <w:r>
        <w:t xml:space="preserve"> Genetically Modified Organisms, bacteria and viruses.  The overall strategy does not address issues relevant to human health or formally native species and doesn’t cover plant / animal diseases.  There are nearly 2000 non-native species in GB – these are largely terrestrial (~1800), with smaller marine / freshwater species (~80).  </w:t>
      </w:r>
    </w:p>
    <w:p w14:paraId="5F04E28B" w14:textId="04A784DC" w:rsidR="003B63B5" w:rsidRDefault="003B63B5" w:rsidP="00DE242D">
      <w:r>
        <w:t>Roughly 10-12 new non-native species become established each year.  Around 10-15% of them cause significant adverse impacts including:</w:t>
      </w:r>
    </w:p>
    <w:p w14:paraId="1D641F9C" w14:textId="78E0B1BA" w:rsidR="003B63B5" w:rsidRDefault="003B63B5" w:rsidP="003B63B5">
      <w:pPr>
        <w:pStyle w:val="ListParagraph"/>
        <w:numPr>
          <w:ilvl w:val="0"/>
          <w:numId w:val="9"/>
        </w:numPr>
      </w:pPr>
      <w:r>
        <w:t>Environmental – disrupting habitats and ecosystems, preying on or out-competing native species, spreading disease or interfering with the genetic integrity of native species e.g. grey squirrel</w:t>
      </w:r>
    </w:p>
    <w:p w14:paraId="20E33DE0" w14:textId="7A255275" w:rsidR="003B63B5" w:rsidRDefault="003B63B5" w:rsidP="003B63B5">
      <w:pPr>
        <w:pStyle w:val="ListParagraph"/>
        <w:numPr>
          <w:ilvl w:val="0"/>
          <w:numId w:val="9"/>
        </w:numPr>
      </w:pPr>
      <w:r>
        <w:t>Economic – costs of around £1.7bn per year, largely borne by horticultural / agricultural sectors but impacting on others e.g. transport, construction, etc.  A good example is Japanese Knotweed – costing £166m per year</w:t>
      </w:r>
    </w:p>
    <w:p w14:paraId="0CB1DC87" w14:textId="78072A13" w:rsidR="003B63B5" w:rsidRDefault="003B63B5" w:rsidP="003B63B5">
      <w:pPr>
        <w:pStyle w:val="ListParagraph"/>
        <w:numPr>
          <w:ilvl w:val="0"/>
          <w:numId w:val="9"/>
        </w:numPr>
      </w:pPr>
      <w:r>
        <w:lastRenderedPageBreak/>
        <w:t>Social – some species cause problems to human health or are a nuisance to landowners.  They can clog water bodies and impact on recreational activities e.g. Asian hornet – killed at least 7 people in France since its introduction</w:t>
      </w:r>
    </w:p>
    <w:p w14:paraId="244EA11C" w14:textId="45E60A9F" w:rsidR="003B63B5" w:rsidRDefault="003B63B5" w:rsidP="003B63B5">
      <w:r>
        <w:t xml:space="preserve">Arising from EU Directive – the EU have adopted a list of 37 invasive alien species (IAS) – the Directive came into force in the UK in 2016; work was ongoing to establish which of the 37 was of </w:t>
      </w:r>
      <w:proofErr w:type="gramStart"/>
      <w:r>
        <w:t>particular interest</w:t>
      </w:r>
      <w:proofErr w:type="gramEnd"/>
      <w:r>
        <w:t xml:space="preserve"> to the UK.  In July 2017, a further 12 species were added to the list.</w:t>
      </w:r>
    </w:p>
    <w:p w14:paraId="25324902" w14:textId="10E9BED0" w:rsidR="003B63B5" w:rsidRDefault="003B63B5" w:rsidP="003B63B5">
      <w:r>
        <w:t>NWCU</w:t>
      </w:r>
    </w:p>
    <w:p w14:paraId="7249E0B1" w14:textId="60601A60" w:rsidR="003B63B5" w:rsidRDefault="003B63B5" w:rsidP="003B63B5">
      <w:r>
        <w:t>This assists in the prevention and detection of wildlife crime.  A police intelligence unit providing operational support to law enforcement.  A focal point for wildlife crime intelligence and investigation in the UK.  Its current priorities are:</w:t>
      </w:r>
    </w:p>
    <w:p w14:paraId="5483A907" w14:textId="04FA2461" w:rsidR="003B63B5" w:rsidRDefault="003B63B5" w:rsidP="003B63B5">
      <w:pPr>
        <w:pStyle w:val="ListParagraph"/>
        <w:numPr>
          <w:ilvl w:val="0"/>
          <w:numId w:val="10"/>
        </w:numPr>
      </w:pPr>
      <w:r>
        <w:t>Badger persecution – e.g. badger baiting, sett disturbance / disruption.  Badgers are also protected under their own legislation</w:t>
      </w:r>
    </w:p>
    <w:p w14:paraId="6F04EEB3" w14:textId="31507C92" w:rsidR="003B63B5" w:rsidRDefault="003B63B5" w:rsidP="003B63B5">
      <w:pPr>
        <w:pStyle w:val="ListParagraph"/>
        <w:numPr>
          <w:ilvl w:val="0"/>
          <w:numId w:val="10"/>
        </w:numPr>
      </w:pPr>
      <w:r>
        <w:t xml:space="preserve">Bat persecution – bats are an indicator species for the UK and </w:t>
      </w:r>
      <w:proofErr w:type="spellStart"/>
      <w:r>
        <w:t>ahain</w:t>
      </w:r>
      <w:proofErr w:type="spellEnd"/>
      <w:r>
        <w:t xml:space="preserve"> protected by their own legislation.  Threats include building and development work (affecting roosts, loss of habitat), threats in the home including cat attack, chemical treatment of building materials and others e.g. wind turbines.</w:t>
      </w:r>
    </w:p>
    <w:p w14:paraId="77C7AB9A" w14:textId="3054FE76" w:rsidR="003B63B5" w:rsidRDefault="005C50E8" w:rsidP="003B63B5">
      <w:pPr>
        <w:pStyle w:val="ListParagraph"/>
        <w:numPr>
          <w:ilvl w:val="0"/>
          <w:numId w:val="10"/>
        </w:numPr>
      </w:pPr>
      <w:r>
        <w:t>CITES issues, especially in relation to trade of goods issues</w:t>
      </w:r>
    </w:p>
    <w:p w14:paraId="3572CEBA" w14:textId="25DBAB7A" w:rsidR="005C50E8" w:rsidRDefault="005C50E8" w:rsidP="003B63B5">
      <w:pPr>
        <w:pStyle w:val="ListParagraph"/>
        <w:numPr>
          <w:ilvl w:val="0"/>
          <w:numId w:val="10"/>
        </w:numPr>
      </w:pPr>
      <w:r>
        <w:t>Freshwater pearl mussels – became endangered due to their pearl which is only produced occasionally</w:t>
      </w:r>
    </w:p>
    <w:p w14:paraId="498AD7C3" w14:textId="18BB0053" w:rsidR="005C50E8" w:rsidRDefault="005C50E8" w:rsidP="003B63B5">
      <w:pPr>
        <w:pStyle w:val="ListParagraph"/>
        <w:numPr>
          <w:ilvl w:val="0"/>
          <w:numId w:val="10"/>
        </w:numPr>
      </w:pPr>
      <w:r>
        <w:t>Poaching, especially of deer / hare and fish</w:t>
      </w:r>
    </w:p>
    <w:p w14:paraId="59082D71" w14:textId="538A188D" w:rsidR="005C50E8" w:rsidRDefault="005C50E8" w:rsidP="003B63B5">
      <w:pPr>
        <w:pStyle w:val="ListParagraph"/>
        <w:numPr>
          <w:ilvl w:val="0"/>
          <w:numId w:val="10"/>
        </w:numPr>
      </w:pPr>
      <w:r>
        <w:t xml:space="preserve">Raptor persecution, including poisoning, egg theft, chick theft, taking from the wild and nest destruction / disturbance.  They are concentrating on the Golden Eagle, Goshawk, Hen Harrier, Peregrine, Red Kite and </w:t>
      </w:r>
      <w:proofErr w:type="gramStart"/>
      <w:r>
        <w:t>White Tailed</w:t>
      </w:r>
      <w:proofErr w:type="gramEnd"/>
      <w:r>
        <w:t xml:space="preserve"> Eagle</w:t>
      </w:r>
    </w:p>
    <w:p w14:paraId="73DCC651" w14:textId="363CF3A2" w:rsidR="005C50E8" w:rsidRDefault="005C50E8" w:rsidP="005C50E8">
      <w:r>
        <w:t>Case studies</w:t>
      </w:r>
    </w:p>
    <w:p w14:paraId="5B5B51BC" w14:textId="7526D59F" w:rsidR="005C50E8" w:rsidRDefault="005C50E8" w:rsidP="005C50E8">
      <w:r>
        <w:t>Badger – Paul Tomlinson from Nottingham was jailed for 20 weeks in 2016 for a badger attack using 2 dogs.  The attacks were filmed and put onto social media.  He was charged with 2 counts of wilfully killing or attempting to kill a badger contrary to the Protection of Badgers Act.  The dogs also sustained injuries; he was also found to have lurchers trained for fighting and was also banned from keeping dogs for 3 years.  The judge ruled “it was organised, it was thought about, so that should always contain a jail sentence”,</w:t>
      </w:r>
    </w:p>
    <w:p w14:paraId="249E592E" w14:textId="66766851" w:rsidR="005C50E8" w:rsidRDefault="005C50E8" w:rsidP="005C50E8">
      <w:r>
        <w:t>Bat – in 2017, 2 men were fined after destroying a breeding site of the Pipistrelle bat.  The offence took place between Feb 8-27 during building works at a property in Worcestershire.  Paul Floyd and Ronald Floyd pleaded guilty to destroying a breeding site of a protected EU species; each received a fine of £200 plus court costs.</w:t>
      </w:r>
    </w:p>
    <w:p w14:paraId="678CCF74" w14:textId="2824152A" w:rsidR="005C50E8" w:rsidRDefault="005C50E8" w:rsidP="005C50E8">
      <w:r>
        <w:t xml:space="preserve">CITES issue – in 2017, Abbas Allawi of Hertfordshire was jailed for 14 months for offences relating to the illegal purchase keeping for sale and selling parts of endangered species.  He was found with 3 </w:t>
      </w:r>
      <w:proofErr w:type="gramStart"/>
      <w:r>
        <w:t>rhinoceros</w:t>
      </w:r>
      <w:proofErr w:type="gramEnd"/>
      <w:r>
        <w:t xml:space="preserve"> horns (14 </w:t>
      </w:r>
      <w:proofErr w:type="spellStart"/>
      <w:r>
        <w:t>mth</w:t>
      </w:r>
      <w:proofErr w:type="spellEnd"/>
      <w:r>
        <w:t xml:space="preserve"> sentence), 2 elephant tusks equating to ~4-kg of ivory (7 </w:t>
      </w:r>
      <w:proofErr w:type="spellStart"/>
      <w:r>
        <w:t>mth</w:t>
      </w:r>
      <w:proofErr w:type="spellEnd"/>
      <w:r>
        <w:t xml:space="preserve"> sentence) and 4 hippopotamus tusks (3 </w:t>
      </w:r>
      <w:proofErr w:type="spellStart"/>
      <w:r>
        <w:t>mth</w:t>
      </w:r>
      <w:proofErr w:type="spellEnd"/>
      <w:r>
        <w:t xml:space="preserve"> sentence).  Each sentence ran concurrently (at the same time).  He was jailed in November 2017.</w:t>
      </w:r>
    </w:p>
    <w:p w14:paraId="0B4CAAD4" w14:textId="53BCC06E" w:rsidR="005C50E8" w:rsidRDefault="005C50E8" w:rsidP="005C50E8">
      <w:r>
        <w:t xml:space="preserve">Freshwater pearl mussel – in 2016, 113 freshwater pearl mussels were found dead at a river near </w:t>
      </w:r>
      <w:proofErr w:type="spellStart"/>
      <w:r>
        <w:t>Lochinver</w:t>
      </w:r>
      <w:proofErr w:type="spellEnd"/>
      <w:r>
        <w:t xml:space="preserve"> in the Highlands.  They had been taken from </w:t>
      </w:r>
      <w:proofErr w:type="spellStart"/>
      <w:r>
        <w:t>te</w:t>
      </w:r>
      <w:proofErr w:type="spellEnd"/>
      <w:r>
        <w:t xml:space="preserve"> river bed and the shells had been opened </w:t>
      </w:r>
      <w:r>
        <w:lastRenderedPageBreak/>
        <w:t>to see if there was a pearl inside.  They are a native species to Scotland and are under serious threat of decline or even extinction due to these activities.</w:t>
      </w:r>
    </w:p>
    <w:p w14:paraId="0B2F1EA5" w14:textId="0BF2C5A1" w:rsidR="00DC684E" w:rsidRDefault="00DC684E" w:rsidP="005C50E8">
      <w:r>
        <w:t xml:space="preserve">Poaching – in 2016, 3 men were sentenced for hare coursing crimes in the Lothian and Scottish borders.  The men pleaded guilty to 6 charges which </w:t>
      </w:r>
      <w:proofErr w:type="spellStart"/>
      <w:r>
        <w:t>tool</w:t>
      </w:r>
      <w:proofErr w:type="spellEnd"/>
      <w:r>
        <w:t xml:space="preserve"> place between December 2015 and February 2016.  Niall Purves was convicted of 4 charges of hare coursing, resulting in a community order of 300 hours and disqualification from keeping a dog for 5 years.  Allan Hales was convicted of 1 charge of hare coursing and sentenced to 180 hours of community payback and disqualified from keeping a dog for 3 years.  The third man (John Baird) was fined for a breach of the peace (£360 fine).</w:t>
      </w:r>
    </w:p>
    <w:p w14:paraId="7997CEBF" w14:textId="0389FF24" w:rsidR="00DC684E" w:rsidRDefault="00DC684E" w:rsidP="005C50E8">
      <w:r>
        <w:t>Raptor persecution – in Northern Ireland, there were 6 illegal persecution incidents involving birds of prey.  Four were incidents of poisoning and 2 were of shooting.  There has been a total of 56 incidents involving raptor species in Northern Ireland between 2009-2014.  Pesticides were found in poisoned birds including carbofuran and aldicarb (highly toxic) which have been banned in the UK since 2001 and 2003 respectively and for which there is no legal use in the UK.</w:t>
      </w:r>
    </w:p>
    <w:p w14:paraId="1DD1F081" w14:textId="58A1808C" w:rsidR="005C50E8" w:rsidRDefault="00DC684E" w:rsidP="005C50E8">
      <w:r>
        <w:t>Related crimes</w:t>
      </w:r>
    </w:p>
    <w:p w14:paraId="46CD6615" w14:textId="485B5CF0" w:rsidR="00DC684E" w:rsidRDefault="00DC684E" w:rsidP="005C50E8">
      <w:r>
        <w:t xml:space="preserve">A swan family suffered fatal injuries after being shot with what was believed to be an airgun at </w:t>
      </w:r>
      <w:proofErr w:type="spellStart"/>
      <w:r>
        <w:t>Withybush</w:t>
      </w:r>
      <w:proofErr w:type="spellEnd"/>
      <w:r>
        <w:t xml:space="preserve"> Woods in Haverfordwest.  Swans are a protected species in the UK (property of the Crown).  Two people were arrested in connection with the </w:t>
      </w:r>
      <w:r w:rsidR="004651AC">
        <w:t>shooting</w:t>
      </w:r>
      <w:r>
        <w:t xml:space="preserve">.  Four </w:t>
      </w:r>
      <w:r w:rsidR="004651AC">
        <w:t>p</w:t>
      </w:r>
      <w:r>
        <w:t xml:space="preserve">eople including a </w:t>
      </w:r>
      <w:r w:rsidR="004651AC">
        <w:t>13-year-old</w:t>
      </w:r>
      <w:r>
        <w:t xml:space="preserve"> were charged with offences relating to the incident.  One person was imprisoned (4 months, suspended for 12 months; 150 hours of unpaid work plus 20-day rehabilitation activity requirement).  Another was imprisoned (4 months, suspended for 12 months; </w:t>
      </w:r>
      <w:r w:rsidR="004651AC">
        <w:t>25-day</w:t>
      </w:r>
      <w:r>
        <w:t xml:space="preserve"> rehabilitation activity plus fines).  The youth received a </w:t>
      </w:r>
      <w:r w:rsidR="004651AC">
        <w:t>12-month</w:t>
      </w:r>
      <w:r>
        <w:t xml:space="preserve"> referral order.</w:t>
      </w:r>
    </w:p>
    <w:p w14:paraId="42EB9717" w14:textId="002A5E37" w:rsidR="00DC684E" w:rsidRDefault="00DC684E" w:rsidP="005C50E8">
      <w:r>
        <w:t>In 2014, the smallest water lily (</w:t>
      </w:r>
      <w:r w:rsidRPr="004651AC">
        <w:rPr>
          <w:i/>
        </w:rPr>
        <w:t xml:space="preserve">Nymphaea </w:t>
      </w:r>
      <w:proofErr w:type="spellStart"/>
      <w:r w:rsidRPr="004651AC">
        <w:rPr>
          <w:i/>
        </w:rPr>
        <w:t>thermanum</w:t>
      </w:r>
      <w:proofErr w:type="spellEnd"/>
      <w:r>
        <w:t>) was stolen from the Royal Botanic Gardens in Kew, it is less than 1cm in diameter, and had been reproduced from seed after dying out in its nat</w:t>
      </w:r>
      <w:r w:rsidR="004651AC">
        <w:t>u</w:t>
      </w:r>
      <w:r>
        <w:t xml:space="preserve">ral habitat.  It was dug up (or pulled) whilst on </w:t>
      </w:r>
      <w:r w:rsidR="004651AC">
        <w:t>public</w:t>
      </w:r>
      <w:r>
        <w:t xml:space="preserve"> display at the Princess of Wales conservatory.</w:t>
      </w:r>
    </w:p>
    <w:p w14:paraId="0B87BB43" w14:textId="4DE3C49C" w:rsidR="00DC684E" w:rsidRDefault="004651AC" w:rsidP="005C50E8">
      <w:r>
        <w:t>The future?</w:t>
      </w:r>
    </w:p>
    <w:p w14:paraId="35FA8331" w14:textId="2A7D2E70" w:rsidR="004651AC" w:rsidRDefault="004651AC" w:rsidP="005C50E8">
      <w:r>
        <w:t>Brexit could cause problems in relation to UK wildlife crime – it could undermine efforts to deal with illegal trade in wildlife products e.g. ivory, influencing the UKs ability to influence international negotiations and drive policy.  According to the CIEEM, Brexit has the potential to affect how wildlife crimes are dealt with, as well as having wider environmental concerns in relation to the Repeal Bill / European Union (Withdrawal) Act 2018.  The key issue is that most UK environmental law stems from the EU and therefore could change because of</w:t>
      </w:r>
      <w:bookmarkStart w:id="0" w:name="_GoBack"/>
      <w:bookmarkEnd w:id="0"/>
      <w:r>
        <w:t xml:space="preserve"> leaving the EU.  According to Michael Gove, a Green Brexit can be achieved (21/07/17).  Advice and guidance from experts in environmental law make recommendations to enshrine all current EU law into domestic law to avoid any gaps.  But there is a great deal of uncertainty…</w:t>
      </w:r>
    </w:p>
    <w:p w14:paraId="2A738CDF" w14:textId="77777777" w:rsidR="00DC684E" w:rsidRDefault="00DC684E" w:rsidP="005C50E8"/>
    <w:p w14:paraId="17D1A89D" w14:textId="77777777" w:rsidR="00553A2F" w:rsidRDefault="00553A2F" w:rsidP="00553A2F"/>
    <w:p w14:paraId="132152D2" w14:textId="77777777" w:rsidR="00553A2F" w:rsidRDefault="00553A2F" w:rsidP="00553A2F">
      <w:pPr>
        <w:ind w:left="360"/>
      </w:pPr>
    </w:p>
    <w:sectPr w:rsidR="00553A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2176AA" w14:textId="77777777" w:rsidR="000771A3" w:rsidRDefault="000771A3" w:rsidP="00452BEE">
      <w:pPr>
        <w:spacing w:after="0" w:line="240" w:lineRule="auto"/>
      </w:pPr>
      <w:r>
        <w:separator/>
      </w:r>
    </w:p>
  </w:endnote>
  <w:endnote w:type="continuationSeparator" w:id="0">
    <w:p w14:paraId="4FBA63CA" w14:textId="77777777" w:rsidR="000771A3" w:rsidRDefault="000771A3" w:rsidP="00452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893754" w14:textId="77777777" w:rsidR="000771A3" w:rsidRDefault="000771A3" w:rsidP="00452BEE">
      <w:pPr>
        <w:spacing w:after="0" w:line="240" w:lineRule="auto"/>
      </w:pPr>
      <w:r>
        <w:separator/>
      </w:r>
    </w:p>
  </w:footnote>
  <w:footnote w:type="continuationSeparator" w:id="0">
    <w:p w14:paraId="18E4CD02" w14:textId="77777777" w:rsidR="000771A3" w:rsidRDefault="000771A3" w:rsidP="00452B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B6304"/>
    <w:multiLevelType w:val="hybridMultilevel"/>
    <w:tmpl w:val="B1325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A01412"/>
    <w:multiLevelType w:val="hybridMultilevel"/>
    <w:tmpl w:val="13B43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DD536A"/>
    <w:multiLevelType w:val="hybridMultilevel"/>
    <w:tmpl w:val="BA4EC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2567A8"/>
    <w:multiLevelType w:val="hybridMultilevel"/>
    <w:tmpl w:val="F02A2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801DCA"/>
    <w:multiLevelType w:val="hybridMultilevel"/>
    <w:tmpl w:val="2A824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892D8D"/>
    <w:multiLevelType w:val="hybridMultilevel"/>
    <w:tmpl w:val="68505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F7260E"/>
    <w:multiLevelType w:val="hybridMultilevel"/>
    <w:tmpl w:val="455A0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4935BB"/>
    <w:multiLevelType w:val="hybridMultilevel"/>
    <w:tmpl w:val="F6ACD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D36FCC"/>
    <w:multiLevelType w:val="hybridMultilevel"/>
    <w:tmpl w:val="79AE9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B3511B"/>
    <w:multiLevelType w:val="hybridMultilevel"/>
    <w:tmpl w:val="862E1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5"/>
  </w:num>
  <w:num w:numId="4">
    <w:abstractNumId w:val="4"/>
  </w:num>
  <w:num w:numId="5">
    <w:abstractNumId w:val="0"/>
  </w:num>
  <w:num w:numId="6">
    <w:abstractNumId w:val="7"/>
  </w:num>
  <w:num w:numId="7">
    <w:abstractNumId w:val="9"/>
  </w:num>
  <w:num w:numId="8">
    <w:abstractNumId w:val="3"/>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A41"/>
    <w:rsid w:val="00012019"/>
    <w:rsid w:val="000771A3"/>
    <w:rsid w:val="000836D7"/>
    <w:rsid w:val="002E1A41"/>
    <w:rsid w:val="003B63B5"/>
    <w:rsid w:val="003D6393"/>
    <w:rsid w:val="00452BEE"/>
    <w:rsid w:val="004651AC"/>
    <w:rsid w:val="00494064"/>
    <w:rsid w:val="005463B0"/>
    <w:rsid w:val="00553A2F"/>
    <w:rsid w:val="005C50E8"/>
    <w:rsid w:val="00B20C32"/>
    <w:rsid w:val="00BE0164"/>
    <w:rsid w:val="00C92BCB"/>
    <w:rsid w:val="00CF52E8"/>
    <w:rsid w:val="00DC684E"/>
    <w:rsid w:val="00DE2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27B59"/>
  <w15:chartTrackingRefBased/>
  <w15:docId w15:val="{A08AEB3F-F162-45B7-A733-E238FF2CC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63B0"/>
    <w:pPr>
      <w:ind w:left="720"/>
      <w:contextualSpacing/>
    </w:pPr>
  </w:style>
  <w:style w:type="paragraph" w:styleId="Header">
    <w:name w:val="header"/>
    <w:basedOn w:val="Normal"/>
    <w:link w:val="HeaderChar"/>
    <w:uiPriority w:val="99"/>
    <w:unhideWhenUsed/>
    <w:rsid w:val="00452B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BEE"/>
  </w:style>
  <w:style w:type="paragraph" w:styleId="Footer">
    <w:name w:val="footer"/>
    <w:basedOn w:val="Normal"/>
    <w:link w:val="FooterChar"/>
    <w:uiPriority w:val="99"/>
    <w:unhideWhenUsed/>
    <w:rsid w:val="00452B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B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6</Pages>
  <Words>2812</Words>
  <Characters>16032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4</cp:revision>
  <dcterms:created xsi:type="dcterms:W3CDTF">2018-12-11T14:04:00Z</dcterms:created>
  <dcterms:modified xsi:type="dcterms:W3CDTF">2018-12-11T16:25:00Z</dcterms:modified>
</cp:coreProperties>
</file>