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E676F7" w:rsidRDefault="007874BC" w:rsidP="00340E9A">
      <w:pPr>
        <w:ind w:right="237"/>
        <w:rPr>
          <w:sz w:val="24"/>
          <w:szCs w:val="24"/>
        </w:rPr>
      </w:pPr>
      <w:r>
        <w:rPr>
          <w:noProof/>
        </w:rPr>
        <w:drawing>
          <wp:inline distT="0" distB="0" distL="0" distR="0" wp14:anchorId="661DC7E3" wp14:editId="3C09EF97">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E676F7" w14:paraId="671BD674" w14:textId="77777777" w:rsidTr="0022001B">
        <w:tc>
          <w:tcPr>
            <w:tcW w:w="8500" w:type="dxa"/>
            <w:shd w:val="clear" w:color="auto" w:fill="auto"/>
          </w:tcPr>
          <w:p w14:paraId="7FB1B882" w14:textId="26B2979B" w:rsidR="007B491F" w:rsidRPr="00E676F7" w:rsidRDefault="007B491F" w:rsidP="00340E9A">
            <w:pPr>
              <w:overflowPunct/>
              <w:autoSpaceDE/>
              <w:autoSpaceDN/>
              <w:adjustRightInd/>
              <w:ind w:right="237"/>
              <w:textAlignment w:val="auto"/>
              <w:rPr>
                <w:b/>
                <w:color w:val="auto"/>
                <w:sz w:val="32"/>
              </w:rPr>
            </w:pPr>
            <w:r w:rsidRPr="00E676F7">
              <w:rPr>
                <w:b/>
                <w:color w:val="auto"/>
                <w:sz w:val="32"/>
              </w:rPr>
              <w:t>Learner name</w:t>
            </w:r>
            <w:r w:rsidR="005A1BA3" w:rsidRPr="00E676F7">
              <w:rPr>
                <w:b/>
                <w:color w:val="auto"/>
                <w:sz w:val="32"/>
              </w:rPr>
              <w:t xml:space="preserve">: </w:t>
            </w:r>
            <w:r w:rsidR="00F00DC7">
              <w:rPr>
                <w:b/>
                <w:color w:val="auto"/>
                <w:sz w:val="32"/>
              </w:rPr>
              <w:t>Charlotte Morgan</w:t>
            </w:r>
          </w:p>
          <w:p w14:paraId="44290483" w14:textId="77777777" w:rsidR="00FF6BE0" w:rsidRPr="00E676F7" w:rsidRDefault="00FF6BE0" w:rsidP="00340E9A">
            <w:pPr>
              <w:overflowPunct/>
              <w:autoSpaceDE/>
              <w:autoSpaceDN/>
              <w:adjustRightInd/>
              <w:ind w:right="237"/>
              <w:textAlignment w:val="auto"/>
              <w:rPr>
                <w:b/>
                <w:color w:val="auto"/>
                <w:sz w:val="32"/>
              </w:rPr>
            </w:pPr>
          </w:p>
          <w:p w14:paraId="07F4F00E" w14:textId="3CCA9E55" w:rsidR="0085230E" w:rsidRPr="00E676F7" w:rsidRDefault="0085230E" w:rsidP="00340E9A">
            <w:pPr>
              <w:overflowPunct/>
              <w:autoSpaceDE/>
              <w:autoSpaceDN/>
              <w:adjustRightInd/>
              <w:ind w:right="237"/>
              <w:textAlignment w:val="auto"/>
              <w:rPr>
                <w:b/>
                <w:color w:val="auto"/>
                <w:sz w:val="32"/>
              </w:rPr>
            </w:pPr>
            <w:r w:rsidRPr="00E676F7">
              <w:rPr>
                <w:b/>
                <w:color w:val="auto"/>
                <w:sz w:val="32"/>
              </w:rPr>
              <w:t>Learner’s University Registration</w:t>
            </w:r>
            <w:r w:rsidR="00F927A1" w:rsidRPr="00E676F7">
              <w:rPr>
                <w:b/>
                <w:color w:val="auto"/>
                <w:sz w:val="32"/>
              </w:rPr>
              <w:t xml:space="preserve"> Number:</w:t>
            </w:r>
          </w:p>
          <w:p w14:paraId="4A4B1989" w14:textId="78261FB9" w:rsidR="005A1BA3" w:rsidRPr="00E676F7" w:rsidRDefault="00F00DC7" w:rsidP="00340E9A">
            <w:pPr>
              <w:overflowPunct/>
              <w:autoSpaceDE/>
              <w:autoSpaceDN/>
              <w:adjustRightInd/>
              <w:ind w:right="237"/>
              <w:textAlignment w:val="auto"/>
              <w:rPr>
                <w:b/>
                <w:color w:val="auto"/>
                <w:sz w:val="32"/>
              </w:rPr>
            </w:pPr>
            <w:r>
              <w:rPr>
                <w:b/>
                <w:color w:val="auto"/>
                <w:sz w:val="32"/>
              </w:rPr>
              <w:t>1920595</w:t>
            </w:r>
          </w:p>
          <w:p w14:paraId="161E8B2D" w14:textId="77777777" w:rsidR="005A1BA3" w:rsidRPr="00E676F7" w:rsidRDefault="005A1BA3" w:rsidP="00340E9A">
            <w:pPr>
              <w:overflowPunct/>
              <w:autoSpaceDE/>
              <w:autoSpaceDN/>
              <w:adjustRightInd/>
              <w:ind w:right="237"/>
              <w:textAlignment w:val="auto"/>
              <w:rPr>
                <w:b/>
                <w:color w:val="auto"/>
                <w:sz w:val="32"/>
              </w:rPr>
            </w:pPr>
          </w:p>
          <w:p w14:paraId="52B439D7" w14:textId="44A05FEA" w:rsidR="005A1BA3" w:rsidRPr="00E676F7" w:rsidRDefault="005A1BA3" w:rsidP="00340E9A">
            <w:pPr>
              <w:overflowPunct/>
              <w:autoSpaceDE/>
              <w:autoSpaceDN/>
              <w:adjustRightInd/>
              <w:ind w:right="237"/>
              <w:textAlignment w:val="auto"/>
              <w:rPr>
                <w:b/>
                <w:color w:val="auto"/>
                <w:sz w:val="32"/>
              </w:rPr>
            </w:pPr>
          </w:p>
        </w:tc>
      </w:tr>
    </w:tbl>
    <w:p w14:paraId="3E964735" w14:textId="7322D960" w:rsidR="00A3273B" w:rsidRPr="00E676F7" w:rsidRDefault="00A3273B" w:rsidP="00340E9A">
      <w:pPr>
        <w:overflowPunct/>
        <w:autoSpaceDE/>
        <w:autoSpaceDN/>
        <w:adjustRightInd/>
        <w:ind w:right="237"/>
        <w:textAlignment w:val="auto"/>
        <w:rPr>
          <w:b/>
          <w:color w:val="auto"/>
          <w:sz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505E8666" w14:textId="77777777" w:rsidR="00A3273B" w:rsidRPr="00E676F7" w:rsidRDefault="00A3273B" w:rsidP="00340E9A">
      <w:pPr>
        <w:overflowPunct/>
        <w:autoSpaceDE/>
        <w:autoSpaceDN/>
        <w:adjustRightInd/>
        <w:ind w:right="237"/>
        <w:textAlignment w:val="auto"/>
        <w:rPr>
          <w:b/>
          <w:color w:val="auto"/>
          <w:sz w:val="36"/>
        </w:rPr>
      </w:pPr>
    </w:p>
    <w:p w14:paraId="0950084E" w14:textId="77777777" w:rsidR="00F927A1"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07C33746" w:rsidR="004B69F6" w:rsidRPr="00E676F7" w:rsidRDefault="0040668F" w:rsidP="00340E9A">
      <w:pPr>
        <w:ind w:right="237"/>
        <w:jc w:val="both"/>
        <w:rPr>
          <w:sz w:val="24"/>
          <w:szCs w:val="24"/>
        </w:rPr>
      </w:pPr>
      <w:r w:rsidRPr="00E676F7">
        <w:rPr>
          <w:sz w:val="24"/>
          <w:szCs w:val="24"/>
        </w:rPr>
        <w:t>The purpose of this</w:t>
      </w:r>
      <w:r w:rsidR="00751263" w:rsidRPr="00E676F7">
        <w:rPr>
          <w:sz w:val="24"/>
          <w:szCs w:val="24"/>
        </w:rPr>
        <w:t xml:space="preserve"> </w:t>
      </w:r>
      <w:r w:rsidR="00F139CF" w:rsidRPr="00E676F7">
        <w:rPr>
          <w:sz w:val="24"/>
          <w:szCs w:val="24"/>
        </w:rPr>
        <w:t>workbook</w:t>
      </w:r>
      <w:r w:rsidR="00751263" w:rsidRPr="00E676F7">
        <w:rPr>
          <w:sz w:val="24"/>
          <w:szCs w:val="24"/>
        </w:rPr>
        <w:t xml:space="preserve"> is to enable </w:t>
      </w:r>
      <w:r w:rsidR="00F254D1" w:rsidRPr="00E676F7">
        <w:rPr>
          <w:sz w:val="24"/>
          <w:szCs w:val="24"/>
        </w:rPr>
        <w:t>learners</w:t>
      </w:r>
      <w:r w:rsidRPr="00E676F7">
        <w:rPr>
          <w:sz w:val="24"/>
          <w:szCs w:val="24"/>
        </w:rPr>
        <w:t xml:space="preserve"> to</w:t>
      </w:r>
      <w:r w:rsidR="0010312C" w:rsidRPr="00E676F7">
        <w:rPr>
          <w:sz w:val="24"/>
          <w:szCs w:val="24"/>
        </w:rPr>
        <w:t xml:space="preserve"> demonstrate and provide e</w:t>
      </w:r>
      <w:r w:rsidRPr="00E676F7">
        <w:rPr>
          <w:sz w:val="24"/>
          <w:szCs w:val="24"/>
        </w:rPr>
        <w:t xml:space="preserve">vidence of </w:t>
      </w:r>
      <w:r w:rsidR="0010312C" w:rsidRPr="00E676F7">
        <w:rPr>
          <w:sz w:val="24"/>
          <w:szCs w:val="24"/>
        </w:rPr>
        <w:t>how they meet</w:t>
      </w:r>
      <w:r w:rsidRPr="00E676F7">
        <w:rPr>
          <w:sz w:val="24"/>
          <w:szCs w:val="24"/>
        </w:rPr>
        <w:t xml:space="preserve"> the learning outcomes </w:t>
      </w:r>
      <w:r w:rsidR="00390074" w:rsidRPr="00E676F7">
        <w:rPr>
          <w:sz w:val="24"/>
          <w:szCs w:val="24"/>
        </w:rPr>
        <w:t xml:space="preserve">set by </w:t>
      </w:r>
      <w:r w:rsidR="009C3AC2" w:rsidRPr="00E676F7">
        <w:rPr>
          <w:sz w:val="24"/>
          <w:szCs w:val="24"/>
        </w:rPr>
        <w:t xml:space="preserve">the </w:t>
      </w:r>
      <w:r w:rsidR="00270EEB" w:rsidRPr="00E676F7">
        <w:rPr>
          <w:sz w:val="24"/>
          <w:szCs w:val="24"/>
        </w:rPr>
        <w:t>College of Policing</w:t>
      </w:r>
      <w:r w:rsidR="00390074" w:rsidRPr="00E676F7">
        <w:rPr>
          <w:sz w:val="24"/>
          <w:szCs w:val="24"/>
        </w:rPr>
        <w:t xml:space="preserve">, </w:t>
      </w:r>
      <w:r w:rsidRPr="00E676F7">
        <w:rPr>
          <w:sz w:val="24"/>
          <w:szCs w:val="24"/>
        </w:rPr>
        <w:t xml:space="preserve">for </w:t>
      </w:r>
      <w:r w:rsidR="009C3AC2" w:rsidRPr="00E676F7">
        <w:rPr>
          <w:sz w:val="24"/>
          <w:szCs w:val="24"/>
        </w:rPr>
        <w:t xml:space="preserve">the </w:t>
      </w:r>
      <w:r w:rsidR="00270EEB" w:rsidRPr="00E676F7">
        <w:rPr>
          <w:sz w:val="24"/>
          <w:szCs w:val="24"/>
        </w:rPr>
        <w:t xml:space="preserve">BSc </w:t>
      </w:r>
      <w:r w:rsidR="0010312C" w:rsidRPr="00E676F7">
        <w:rPr>
          <w:sz w:val="24"/>
          <w:szCs w:val="24"/>
        </w:rPr>
        <w:t>programme</w:t>
      </w:r>
      <w:r w:rsidR="00A3273B" w:rsidRPr="00E676F7">
        <w:rPr>
          <w:sz w:val="24"/>
          <w:szCs w:val="24"/>
        </w:rPr>
        <w:t xml:space="preserve">. Essentially, you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7"/>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7"/>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7"/>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7"/>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7"/>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7"/>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7"/>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7"/>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7B6F8EDE" w:rsidR="3EFE5FE8" w:rsidRPr="00E676F7" w:rsidRDefault="3EFE5FE8" w:rsidP="3EFE5FE8">
      <w:pPr>
        <w:jc w:val="both"/>
      </w:pPr>
      <w:r w:rsidRPr="00E676F7">
        <w:rPr>
          <w:rFonts w:eastAsia="Arial"/>
          <w:color w:val="000000" w:themeColor="text1"/>
          <w:sz w:val="24"/>
          <w:szCs w:val="24"/>
        </w:rPr>
        <w:t xml:space="preserve">You may wish to use the same incidents as you’ve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073D1F"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36EF226A" w:rsidR="3EFE5FE8" w:rsidRPr="00E676F7" w:rsidRDefault="3EFE5FE8" w:rsidP="3EFE5FE8">
      <w:pPr>
        <w:jc w:val="both"/>
      </w:pPr>
      <w:r w:rsidRPr="00E676F7">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E676F7">
        <w:rPr>
          <w:rFonts w:eastAsia="Arial"/>
          <w:color w:val="000000" w:themeColor="text1"/>
          <w:sz w:val="24"/>
          <w:szCs w:val="24"/>
        </w:rPr>
        <w:lastRenderedPageBreak/>
        <w:t xml:space="preserve">training staff will not be involved in assessing or marking your workbook after it has been submitted.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10956141" w:rsidR="3EFE5FE8" w:rsidRPr="00E676F7" w:rsidRDefault="3EFE5FE8" w:rsidP="3EFE5FE8">
      <w:pPr>
        <w:jc w:val="both"/>
      </w:pPr>
      <w:r w:rsidRPr="00E676F7">
        <w:rPr>
          <w:rFonts w:eastAsia="Arial"/>
          <w:color w:val="000000" w:themeColor="text1"/>
          <w:sz w:val="24"/>
          <w:szCs w:val="24"/>
        </w:rPr>
        <w:t>Dates of workbook submission will be made available during the initial training day and posted on 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73E3101E" w:rsidR="3EFE5FE8" w:rsidRPr="00E676F7" w:rsidRDefault="3EFE5FE8" w:rsidP="3EFE5FE8">
      <w:pPr>
        <w:jc w:val="both"/>
      </w:pPr>
      <w:r w:rsidRPr="00E676F7">
        <w:rPr>
          <w:rFonts w:eastAsia="Arial"/>
          <w:color w:val="000000" w:themeColor="text1"/>
          <w:sz w:val="24"/>
          <w:szCs w:val="24"/>
        </w:rPr>
        <w:t>Once submitted your workbook will be assessed and marked independently.</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2C17A9C6" w:rsidR="000325D9" w:rsidRPr="00E676F7" w:rsidRDefault="00FF7EBB" w:rsidP="45B99DA0">
      <w:pPr>
        <w:numPr>
          <w:ilvl w:val="0"/>
          <w:numId w:val="1"/>
        </w:numPr>
        <w:spacing w:line="259" w:lineRule="auto"/>
        <w:ind w:right="237"/>
        <w:jc w:val="both"/>
        <w:rPr>
          <w:color w:val="000000" w:themeColor="text1"/>
          <w:sz w:val="24"/>
          <w:szCs w:val="24"/>
        </w:rPr>
      </w:pPr>
      <w:r w:rsidRPr="45B99DA0">
        <w:rPr>
          <w:sz w:val="24"/>
          <w:szCs w:val="24"/>
        </w:rPr>
        <w:t>a</w:t>
      </w:r>
      <w:r w:rsidR="000325D9" w:rsidRPr="45B99DA0">
        <w:rPr>
          <w:sz w:val="24"/>
          <w:szCs w:val="24"/>
        </w:rPr>
        <w:t xml:space="preserve">dhere to guidance in the </w:t>
      </w:r>
      <w:r w:rsidR="00E03B6D" w:rsidRPr="45B99DA0">
        <w:rPr>
          <w:sz w:val="24"/>
          <w:szCs w:val="24"/>
        </w:rPr>
        <w:t>Candidate</w:t>
      </w:r>
      <w:r w:rsidR="00390074" w:rsidRPr="45B99DA0">
        <w:rPr>
          <w:sz w:val="24"/>
          <w:szCs w:val="24"/>
        </w:rPr>
        <w:t xml:space="preserve"> H</w:t>
      </w:r>
      <w:r w:rsidRPr="45B99DA0">
        <w:rPr>
          <w:sz w:val="24"/>
          <w:szCs w:val="24"/>
        </w:rPr>
        <w:t>andbook about confidentiality;</w:t>
      </w:r>
    </w:p>
    <w:p w14:paraId="61BD2FDD" w14:textId="2602E35E" w:rsidR="000325D9" w:rsidRPr="00E676F7" w:rsidRDefault="00FF7EBB" w:rsidP="45B99DA0">
      <w:pPr>
        <w:numPr>
          <w:ilvl w:val="0"/>
          <w:numId w:val="26"/>
        </w:numPr>
        <w:spacing w:line="259" w:lineRule="auto"/>
        <w:ind w:right="237"/>
        <w:jc w:val="both"/>
        <w:rPr>
          <w:color w:val="000000" w:themeColor="text1"/>
          <w:sz w:val="24"/>
          <w:szCs w:val="24"/>
        </w:rPr>
      </w:pPr>
      <w:r w:rsidRPr="45B99DA0">
        <w:rPr>
          <w:sz w:val="24"/>
          <w:szCs w:val="24"/>
        </w:rPr>
        <w:t>n</w:t>
      </w:r>
      <w:r w:rsidR="000325D9" w:rsidRPr="45B99DA0">
        <w:rPr>
          <w:sz w:val="24"/>
          <w:szCs w:val="24"/>
        </w:rPr>
        <w:t xml:space="preserve">ot identify </w:t>
      </w:r>
      <w:r w:rsidR="00E03B6D" w:rsidRPr="45B99DA0">
        <w:rPr>
          <w:sz w:val="24"/>
          <w:szCs w:val="24"/>
        </w:rPr>
        <w:t xml:space="preserve">individuals including witnesses, victims or offenders </w:t>
      </w:r>
      <w:r w:rsidR="00E83F91" w:rsidRPr="45B99DA0">
        <w:rPr>
          <w:sz w:val="24"/>
          <w:szCs w:val="24"/>
        </w:rPr>
        <w:t>by name</w:t>
      </w:r>
      <w:r w:rsidR="00E03B6D" w:rsidRPr="45B99DA0">
        <w:rPr>
          <w:sz w:val="24"/>
          <w:szCs w:val="24"/>
        </w:rPr>
        <w:t>;</w:t>
      </w:r>
    </w:p>
    <w:p w14:paraId="31E22773" w14:textId="57D957A0" w:rsidR="000325D9" w:rsidRPr="00E676F7" w:rsidRDefault="00FF7EBB" w:rsidP="45B99DA0">
      <w:pPr>
        <w:numPr>
          <w:ilvl w:val="0"/>
          <w:numId w:val="26"/>
        </w:numPr>
        <w:spacing w:line="259" w:lineRule="auto"/>
        <w:ind w:right="237"/>
        <w:jc w:val="both"/>
        <w:rPr>
          <w:color w:val="000000" w:themeColor="text1"/>
          <w:sz w:val="24"/>
          <w:szCs w:val="24"/>
        </w:rPr>
      </w:pPr>
      <w:r w:rsidRPr="45B99DA0">
        <w:rPr>
          <w:sz w:val="24"/>
          <w:szCs w:val="24"/>
        </w:rPr>
        <w:t>n</w:t>
      </w:r>
      <w:r w:rsidR="000325D9" w:rsidRPr="45B99DA0">
        <w:rPr>
          <w:sz w:val="24"/>
          <w:szCs w:val="24"/>
        </w:rPr>
        <w:t>ot write information that enables a</w:t>
      </w:r>
      <w:r w:rsidR="00E03B6D" w:rsidRPr="45B99DA0">
        <w:rPr>
          <w:sz w:val="24"/>
          <w:szCs w:val="24"/>
        </w:rPr>
        <w:t xml:space="preserve">ny individual </w:t>
      </w:r>
      <w:r w:rsidR="000325D9" w:rsidRPr="45B99DA0">
        <w:rPr>
          <w:sz w:val="24"/>
          <w:szCs w:val="24"/>
        </w:rPr>
        <w:t>to be identified indirectly through the description you provide. This includes references to names,</w:t>
      </w:r>
      <w:r w:rsidR="008C14C7" w:rsidRPr="45B99DA0">
        <w:rPr>
          <w:sz w:val="24"/>
          <w:szCs w:val="24"/>
        </w:rPr>
        <w:t xml:space="preserve"> colleagues,</w:t>
      </w:r>
      <w:r w:rsidR="000325D9" w:rsidRPr="45B99DA0">
        <w:rPr>
          <w:sz w:val="24"/>
          <w:szCs w:val="24"/>
        </w:rPr>
        <w:t xml:space="preserve"> places (inc</w:t>
      </w:r>
      <w:r w:rsidR="008B28E7" w:rsidRPr="45B99DA0">
        <w:rPr>
          <w:sz w:val="24"/>
          <w:szCs w:val="24"/>
        </w:rPr>
        <w:t>luding</w:t>
      </w:r>
      <w:r w:rsidR="000325D9" w:rsidRPr="45B99DA0">
        <w:rPr>
          <w:sz w:val="24"/>
          <w:szCs w:val="24"/>
        </w:rPr>
        <w:t xml:space="preserve"> hospitals, schools</w:t>
      </w:r>
      <w:r w:rsidR="008B28E7" w:rsidRPr="45B99DA0">
        <w:rPr>
          <w:sz w:val="24"/>
          <w:szCs w:val="24"/>
        </w:rPr>
        <w:t>,</w:t>
      </w:r>
      <w:r w:rsidR="000325D9" w:rsidRPr="45B99DA0">
        <w:rPr>
          <w:sz w:val="24"/>
          <w:szCs w:val="24"/>
        </w:rPr>
        <w:t xml:space="preserve"> </w:t>
      </w:r>
      <w:r w:rsidR="00390074" w:rsidRPr="45B99DA0">
        <w:rPr>
          <w:sz w:val="24"/>
          <w:szCs w:val="24"/>
        </w:rPr>
        <w:t>t</w:t>
      </w:r>
      <w:r w:rsidR="000325D9" w:rsidRPr="45B99DA0">
        <w:rPr>
          <w:sz w:val="24"/>
          <w:szCs w:val="24"/>
        </w:rPr>
        <w:t xml:space="preserve">own, </w:t>
      </w:r>
      <w:r w:rsidR="00390074" w:rsidRPr="45B99DA0">
        <w:rPr>
          <w:sz w:val="24"/>
          <w:szCs w:val="24"/>
        </w:rPr>
        <w:t>v</w:t>
      </w:r>
      <w:r w:rsidR="000325D9" w:rsidRPr="45B99DA0">
        <w:rPr>
          <w:sz w:val="24"/>
          <w:szCs w:val="24"/>
        </w:rPr>
        <w:t xml:space="preserve">illages, </w:t>
      </w:r>
      <w:r w:rsidR="00390074" w:rsidRPr="45B99DA0">
        <w:rPr>
          <w:sz w:val="24"/>
          <w:szCs w:val="24"/>
        </w:rPr>
        <w:t>s</w:t>
      </w:r>
      <w:r w:rsidR="000325D9" w:rsidRPr="45B99DA0">
        <w:rPr>
          <w:sz w:val="24"/>
          <w:szCs w:val="24"/>
        </w:rPr>
        <w:t>treets</w:t>
      </w:r>
      <w:r w:rsidR="00743E40" w:rsidRPr="45B99DA0">
        <w:rPr>
          <w:sz w:val="24"/>
          <w:szCs w:val="24"/>
        </w:rPr>
        <w:t>) specific incidents which were high profile and could be identified due to past publicity</w:t>
      </w:r>
      <w:r w:rsidR="0049196A" w:rsidRPr="45B99DA0">
        <w:rPr>
          <w:sz w:val="24"/>
          <w:szCs w:val="24"/>
        </w:rPr>
        <w:t>,</w:t>
      </w:r>
      <w:r w:rsidR="000325D9" w:rsidRPr="45B99DA0">
        <w:rPr>
          <w:sz w:val="24"/>
          <w:szCs w:val="24"/>
        </w:rPr>
        <w:t xml:space="preserve"> other professionals or any other personal information including medical or other conditions</w:t>
      </w:r>
      <w:r w:rsidRPr="45B99DA0">
        <w:rPr>
          <w:sz w:val="24"/>
          <w:szCs w:val="24"/>
        </w:rPr>
        <w:t>;</w:t>
      </w:r>
    </w:p>
    <w:p w14:paraId="4C102B69" w14:textId="48038418" w:rsidR="00F92E4D" w:rsidRPr="00E676F7" w:rsidRDefault="00FF7EBB" w:rsidP="45B99DA0">
      <w:pPr>
        <w:numPr>
          <w:ilvl w:val="0"/>
          <w:numId w:val="25"/>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45B99DA0">
      <w:pPr>
        <w:numPr>
          <w:ilvl w:val="0"/>
          <w:numId w:val="25"/>
        </w:numPr>
        <w:spacing w:line="259" w:lineRule="auto"/>
        <w:ind w:right="237"/>
        <w:jc w:val="both"/>
        <w:rPr>
          <w:color w:val="000000" w:themeColor="text1"/>
          <w:sz w:val="24"/>
          <w:szCs w:val="24"/>
        </w:rPr>
      </w:pPr>
      <w:r w:rsidRPr="45B99DA0">
        <w:rPr>
          <w:sz w:val="24"/>
          <w:szCs w:val="24"/>
        </w:rPr>
        <w:t>not include any dates of any incidents or anything that specifically identifies an actual incident.</w:t>
      </w: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545C3178" w:rsidR="00390074" w:rsidRPr="00E676F7" w:rsidRDefault="00390074" w:rsidP="00340E9A">
      <w:pPr>
        <w:ind w:right="237"/>
        <w:jc w:val="both"/>
        <w:rPr>
          <w:b/>
          <w:i/>
          <w:sz w:val="24"/>
          <w:szCs w:val="24"/>
        </w:rPr>
      </w:pPr>
      <w:r w:rsidRPr="00E676F7">
        <w:rPr>
          <w:b/>
          <w:i/>
          <w:sz w:val="24"/>
          <w:szCs w:val="24"/>
        </w:rPr>
        <w:t xml:space="preserve">Remember that the </w:t>
      </w:r>
      <w:r w:rsidR="00E03B6D" w:rsidRPr="00E676F7">
        <w:rPr>
          <w:b/>
          <w:i/>
          <w:sz w:val="24"/>
          <w:szCs w:val="24"/>
        </w:rPr>
        <w:t>w</w:t>
      </w:r>
      <w:r w:rsidR="00F139CF" w:rsidRPr="00E676F7">
        <w:rPr>
          <w:b/>
          <w:i/>
          <w:sz w:val="24"/>
          <w:szCs w:val="24"/>
        </w:rPr>
        <w:t>orkbook</w:t>
      </w:r>
      <w:r w:rsidRPr="00E676F7">
        <w:rPr>
          <w:b/>
          <w:i/>
          <w:sz w:val="24"/>
          <w:szCs w:val="24"/>
        </w:rPr>
        <w:t xml:space="preserve"> is YOUR </w:t>
      </w:r>
      <w:r w:rsidR="00920E5B" w:rsidRPr="00E676F7">
        <w:rPr>
          <w:b/>
          <w:i/>
          <w:sz w:val="24"/>
          <w:szCs w:val="24"/>
        </w:rPr>
        <w:t>responsibility you must not rely on the assessor or anyone else to pick up any confidentiality breaches as this is your work and you must accept full responsibility for confidentiality.</w:t>
      </w:r>
      <w:r w:rsidRPr="00E676F7">
        <w:rPr>
          <w:b/>
          <w:i/>
          <w:sz w:val="24"/>
          <w:szCs w:val="24"/>
        </w:rPr>
        <w:t xml:space="preserve"> Meeting all the confidentiality requirements is very important. </w:t>
      </w:r>
    </w:p>
    <w:p w14:paraId="412E6355" w14:textId="04657DEB" w:rsidR="00390074" w:rsidRPr="00E676F7" w:rsidRDefault="0164207B" w:rsidP="44CE3355">
      <w:pPr>
        <w:ind w:left="360" w:right="237"/>
        <w:jc w:val="both"/>
        <w:rPr>
          <w:b/>
          <w:bCs/>
          <w:sz w:val="24"/>
          <w:szCs w:val="24"/>
        </w:rPr>
      </w:pPr>
      <w:r w:rsidRPr="44CE3355">
        <w:rPr>
          <w:b/>
          <w:bCs/>
          <w:sz w:val="24"/>
          <w:szCs w:val="24"/>
        </w:rPr>
        <w:t>G</w:t>
      </w: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587A8AAA" w:rsidR="007C1D94" w:rsidRPr="00E676F7" w:rsidRDefault="007C1D94" w:rsidP="00340E9A">
      <w:pPr>
        <w:numPr>
          <w:ilvl w:val="0"/>
          <w:numId w:val="19"/>
        </w:numPr>
        <w:ind w:right="237"/>
        <w:jc w:val="both"/>
        <w:rPr>
          <w:i/>
          <w:sz w:val="24"/>
          <w:szCs w:val="24"/>
        </w:rPr>
      </w:pPr>
      <w:r w:rsidRPr="00E676F7">
        <w:rPr>
          <w:i/>
          <w:sz w:val="24"/>
          <w:szCs w:val="24"/>
        </w:rPr>
        <w:t xml:space="preserve">Your </w:t>
      </w:r>
      <w:r w:rsidR="00F139CF" w:rsidRPr="00E676F7">
        <w:rPr>
          <w:i/>
          <w:sz w:val="24"/>
          <w:szCs w:val="24"/>
        </w:rPr>
        <w:t>workbook</w:t>
      </w:r>
      <w:r w:rsidRPr="00E676F7">
        <w:rPr>
          <w:i/>
          <w:sz w:val="24"/>
          <w:szCs w:val="24"/>
        </w:rPr>
        <w:t xml:space="preserve"> must contain items 1</w:t>
      </w:r>
      <w:r w:rsidR="002030F2" w:rsidRPr="00E676F7">
        <w:rPr>
          <w:i/>
          <w:sz w:val="24"/>
          <w:szCs w:val="24"/>
        </w:rPr>
        <w:t xml:space="preserve"> </w:t>
      </w:r>
      <w:r w:rsidR="002657E9" w:rsidRPr="00E676F7">
        <w:rPr>
          <w:i/>
          <w:sz w:val="24"/>
          <w:szCs w:val="24"/>
        </w:rPr>
        <w:t>-</w:t>
      </w:r>
      <w:r w:rsidR="002030F2" w:rsidRPr="00E676F7">
        <w:rPr>
          <w:i/>
          <w:sz w:val="24"/>
          <w:szCs w:val="24"/>
        </w:rPr>
        <w:t xml:space="preserve"> </w:t>
      </w:r>
      <w:r w:rsidR="002030F2" w:rsidRPr="00E676F7">
        <w:rPr>
          <w:i/>
          <w:color w:val="auto"/>
          <w:sz w:val="24"/>
          <w:szCs w:val="24"/>
        </w:rPr>
        <w:t>5</w:t>
      </w:r>
      <w:r w:rsidR="00E83F91" w:rsidRPr="00E676F7">
        <w:rPr>
          <w:i/>
          <w:sz w:val="24"/>
          <w:szCs w:val="24"/>
        </w:rPr>
        <w:t xml:space="preserve"> </w:t>
      </w:r>
      <w:r w:rsidR="009F3AEC" w:rsidRPr="00E676F7">
        <w:rPr>
          <w:i/>
          <w:sz w:val="24"/>
          <w:szCs w:val="24"/>
        </w:rPr>
        <w:t>below</w:t>
      </w:r>
      <w:r w:rsidRPr="00E676F7">
        <w:rPr>
          <w:i/>
          <w:sz w:val="24"/>
          <w:szCs w:val="24"/>
        </w:rPr>
        <w:t xml:space="preserve"> (in the o</w:t>
      </w:r>
      <w:r w:rsidR="00751263" w:rsidRPr="00E676F7">
        <w:rPr>
          <w:i/>
          <w:sz w:val="24"/>
          <w:szCs w:val="24"/>
        </w:rPr>
        <w:t>rder given</w:t>
      </w:r>
      <w:r w:rsidRPr="00E676F7">
        <w:rPr>
          <w:i/>
          <w:sz w:val="24"/>
          <w:szCs w:val="24"/>
        </w:rPr>
        <w:t>)</w:t>
      </w:r>
      <w:r w:rsidR="00E76F60" w:rsidRPr="00E676F7">
        <w:rPr>
          <w:i/>
          <w:sz w:val="24"/>
          <w:szCs w:val="24"/>
        </w:rPr>
        <w:t>;</w:t>
      </w:r>
    </w:p>
    <w:p w14:paraId="12E56D11" w14:textId="77777777" w:rsidR="00895FCE" w:rsidRPr="00E676F7" w:rsidRDefault="007C1D94" w:rsidP="7E289108">
      <w:pPr>
        <w:numPr>
          <w:ilvl w:val="0"/>
          <w:numId w:val="19"/>
        </w:numPr>
        <w:ind w:right="237"/>
        <w:jc w:val="both"/>
        <w:rPr>
          <w:i/>
          <w:iCs/>
          <w:sz w:val="24"/>
          <w:szCs w:val="24"/>
        </w:rPr>
      </w:pPr>
      <w:r w:rsidRPr="7E289108">
        <w:rPr>
          <w:i/>
          <w:iCs/>
          <w:sz w:val="24"/>
          <w:szCs w:val="24"/>
        </w:rPr>
        <w:t xml:space="preserve">You </w:t>
      </w:r>
      <w:r w:rsidR="00B12295" w:rsidRPr="7E289108">
        <w:rPr>
          <w:i/>
          <w:iCs/>
          <w:sz w:val="24"/>
          <w:szCs w:val="24"/>
        </w:rPr>
        <w:t xml:space="preserve">should </w:t>
      </w:r>
      <w:r w:rsidRPr="7E289108">
        <w:rPr>
          <w:i/>
          <w:iCs/>
          <w:sz w:val="24"/>
          <w:szCs w:val="24"/>
        </w:rPr>
        <w:t>use the pro</w:t>
      </w:r>
      <w:r w:rsidR="00390074" w:rsidRPr="7E289108">
        <w:rPr>
          <w:i/>
          <w:iCs/>
          <w:sz w:val="24"/>
          <w:szCs w:val="24"/>
        </w:rPr>
        <w:t>-</w:t>
      </w:r>
      <w:r w:rsidRPr="7E289108">
        <w:rPr>
          <w:i/>
          <w:iCs/>
          <w:sz w:val="24"/>
          <w:szCs w:val="24"/>
        </w:rPr>
        <w:t xml:space="preserve">forma </w:t>
      </w:r>
      <w:r w:rsidR="008B28E7" w:rsidRPr="7E289108">
        <w:rPr>
          <w:i/>
          <w:iCs/>
          <w:sz w:val="24"/>
          <w:szCs w:val="24"/>
        </w:rPr>
        <w:t xml:space="preserve">to insert your text within </w:t>
      </w:r>
      <w:r w:rsidRPr="7E289108">
        <w:rPr>
          <w:i/>
          <w:iCs/>
          <w:sz w:val="24"/>
          <w:szCs w:val="24"/>
        </w:rPr>
        <w:t>each section</w:t>
      </w:r>
      <w:r w:rsidR="00E76F60" w:rsidRPr="7E289108">
        <w:rPr>
          <w:i/>
          <w:iCs/>
          <w:sz w:val="24"/>
          <w:szCs w:val="24"/>
        </w:rPr>
        <w:t>;</w:t>
      </w:r>
      <w:r w:rsidRPr="7E289108">
        <w:rPr>
          <w:i/>
          <w:iCs/>
          <w:sz w:val="24"/>
          <w:szCs w:val="24"/>
        </w:rPr>
        <w:t xml:space="preserve"> </w:t>
      </w:r>
    </w:p>
    <w:p w14:paraId="2569501F" w14:textId="6CF9FFEE" w:rsidR="00F6ACA0" w:rsidRDefault="00F6ACA0" w:rsidP="7E289108">
      <w:pPr>
        <w:numPr>
          <w:ilvl w:val="0"/>
          <w:numId w:val="19"/>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14:paraId="593D7881" w14:textId="54708A82" w:rsidR="7D00799C" w:rsidRDefault="7D00799C" w:rsidP="7E289108">
      <w:pPr>
        <w:numPr>
          <w:ilvl w:val="0"/>
          <w:numId w:val="19"/>
        </w:numPr>
        <w:ind w:right="237"/>
        <w:jc w:val="both"/>
        <w:rPr>
          <w:i/>
          <w:iCs/>
          <w:sz w:val="24"/>
          <w:szCs w:val="24"/>
        </w:rPr>
      </w:pPr>
      <w:r w:rsidRPr="7E289108">
        <w:rPr>
          <w:i/>
          <w:iCs/>
          <w:sz w:val="24"/>
          <w:szCs w:val="24"/>
        </w:rPr>
        <w:t>You should upload your completed document as a saved pdf file of this workbook; if this is not possible then a Worddoc</w:t>
      </w:r>
      <w:r w:rsidR="52C5F206" w:rsidRPr="7E289108">
        <w:rPr>
          <w:i/>
          <w:iCs/>
          <w:sz w:val="24"/>
          <w:szCs w:val="24"/>
        </w:rPr>
        <w:t xml:space="preserve"> </w:t>
      </w:r>
      <w:r w:rsidRPr="7E289108">
        <w:rPr>
          <w:i/>
          <w:iCs/>
          <w:sz w:val="24"/>
          <w:szCs w:val="24"/>
        </w:rPr>
        <w:t>file is acce</w:t>
      </w:r>
      <w:r w:rsidR="58D83881" w:rsidRPr="7E289108">
        <w:rPr>
          <w:i/>
          <w:iCs/>
          <w:sz w:val="24"/>
          <w:szCs w:val="24"/>
        </w:rPr>
        <w:t>ptable. Do not send a scanned file from a photocopier</w:t>
      </w:r>
      <w:r w:rsidR="00582870" w:rsidRPr="7E289108">
        <w:rPr>
          <w:i/>
          <w:iCs/>
          <w:sz w:val="24"/>
          <w:szCs w:val="24"/>
        </w:rPr>
        <w:t>, an apple.dot file, or a Microsoft publisher file as Turnitin will not be able to assess them, despit</w:t>
      </w:r>
      <w:r w:rsidR="0E9DF198" w:rsidRPr="7E289108">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69F7424F">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69F7424F">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A4DB56E" w:rsidR="00446F80" w:rsidRPr="00E676F7" w:rsidRDefault="02C35BBE" w:rsidP="1E8636EB">
            <w:pPr>
              <w:ind w:right="237"/>
              <w:jc w:val="both"/>
              <w:rPr>
                <w:b/>
                <w:bCs/>
                <w:sz w:val="24"/>
                <w:szCs w:val="24"/>
              </w:rPr>
            </w:pPr>
            <w:r w:rsidRPr="7E289108">
              <w:rPr>
                <w:b/>
                <w:bCs/>
                <w:sz w:val="24"/>
                <w:szCs w:val="24"/>
              </w:rPr>
              <w:t>2</w:t>
            </w:r>
            <w:r w:rsidR="2187F6F9" w:rsidRPr="7E289108">
              <w:rPr>
                <w:b/>
                <w:bCs/>
                <w:sz w:val="24"/>
                <w:szCs w:val="24"/>
              </w:rPr>
              <w:t>5</w:t>
            </w:r>
            <w:r w:rsidRPr="7E289108">
              <w:rPr>
                <w:b/>
                <w:bCs/>
                <w:sz w:val="24"/>
                <w:szCs w:val="24"/>
              </w:rPr>
              <w:t>00</w:t>
            </w:r>
          </w:p>
        </w:tc>
      </w:tr>
      <w:tr w:rsidR="00446F80" w:rsidRPr="00E676F7" w14:paraId="73724C95" w14:textId="5CDFE9D3" w:rsidTr="69F7424F">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69F7424F">
              <w:rPr>
                <w:rFonts w:eastAsia="Arial"/>
                <w:b/>
                <w:bCs/>
                <w:color w:val="000000" w:themeColor="text1"/>
                <w:sz w:val="24"/>
                <w:szCs w:val="24"/>
              </w:rPr>
              <w:t>Evidence-based policing</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2072BCEB" w:rsidR="00446F80" w:rsidRPr="00E676F7" w:rsidRDefault="6A5A3356" w:rsidP="1E8636EB">
            <w:pPr>
              <w:ind w:right="237"/>
              <w:jc w:val="both"/>
              <w:rPr>
                <w:b/>
                <w:bCs/>
                <w:color w:val="auto"/>
                <w:sz w:val="24"/>
                <w:szCs w:val="24"/>
              </w:rPr>
            </w:pPr>
            <w:r w:rsidRPr="7E289108">
              <w:rPr>
                <w:b/>
                <w:bCs/>
                <w:sz w:val="24"/>
                <w:szCs w:val="24"/>
              </w:rPr>
              <w:t>150</w:t>
            </w:r>
            <w:r w:rsidR="02C35BBE" w:rsidRPr="7E289108">
              <w:rPr>
                <w:b/>
                <w:bCs/>
                <w:sz w:val="24"/>
                <w:szCs w:val="24"/>
              </w:rPr>
              <w:t>0</w:t>
            </w:r>
          </w:p>
        </w:tc>
      </w:tr>
      <w:tr w:rsidR="45B99DA0" w14:paraId="2643B958" w14:textId="77777777" w:rsidTr="69F7424F">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1C607854" w14:textId="452AD16B" w:rsidR="6218D768" w:rsidRDefault="6218D768" w:rsidP="45B99DA0">
            <w:pPr>
              <w:ind w:right="237"/>
              <w:jc w:val="both"/>
              <w:rPr>
                <w:rFonts w:eastAsia="Arial"/>
                <w:color w:val="000000" w:themeColor="text1"/>
                <w:sz w:val="24"/>
                <w:szCs w:val="24"/>
              </w:rPr>
            </w:pPr>
            <w:r w:rsidRPr="45B99DA0">
              <w:rPr>
                <w:rFonts w:eastAsia="Arial"/>
                <w:b/>
                <w:bCs/>
                <w:color w:val="000000" w:themeColor="text1"/>
                <w:sz w:val="24"/>
                <w:szCs w:val="24"/>
              </w:rPr>
              <w:t>1000 equivalent</w:t>
            </w:r>
          </w:p>
          <w:p w14:paraId="6425A8C6" w14:textId="551C9F60" w:rsidR="45B99DA0" w:rsidRDefault="45B99DA0" w:rsidP="45B99DA0">
            <w:pPr>
              <w:jc w:val="both"/>
              <w:rPr>
                <w:b/>
                <w:bCs/>
                <w:sz w:val="24"/>
                <w:szCs w:val="24"/>
              </w:rPr>
            </w:pPr>
          </w:p>
        </w:tc>
      </w:tr>
      <w:tr w:rsidR="45B99DA0" w14:paraId="69A01AC7" w14:textId="77777777" w:rsidTr="69F7424F">
        <w:tc>
          <w:tcPr>
            <w:tcW w:w="2145" w:type="dxa"/>
            <w:shd w:val="clear" w:color="auto" w:fill="D9D9D9" w:themeFill="background1" w:themeFillShade="D9"/>
          </w:tcPr>
          <w:p w14:paraId="1FBDD0FE" w14:textId="1AC75517" w:rsidR="690E5A43" w:rsidRDefault="690E5A43" w:rsidP="45B99DA0">
            <w:pPr>
              <w:jc w:val="both"/>
              <w:rPr>
                <w:rFonts w:eastAsia="Arial"/>
                <w:b/>
                <w:bCs/>
                <w:sz w:val="24"/>
                <w:szCs w:val="24"/>
              </w:rPr>
            </w:pPr>
            <w:r w:rsidRPr="45B99DA0">
              <w:rPr>
                <w:rFonts w:eastAsia="Arial"/>
                <w:b/>
                <w:bCs/>
                <w:sz w:val="24"/>
                <w:szCs w:val="24"/>
              </w:rPr>
              <w:t xml:space="preserve">Component 2 </w:t>
            </w:r>
          </w:p>
          <w:p w14:paraId="107128EF" w14:textId="68736E3F" w:rsidR="690E5A43" w:rsidRDefault="5961FF37" w:rsidP="45B99DA0">
            <w:pPr>
              <w:jc w:val="both"/>
              <w:rPr>
                <w:rFonts w:eastAsia="Arial"/>
                <w:b/>
                <w:bCs/>
                <w:sz w:val="24"/>
                <w:szCs w:val="24"/>
              </w:rPr>
            </w:pPr>
            <w:r w:rsidRPr="39924DF9">
              <w:rPr>
                <w:rFonts w:eastAsia="Arial"/>
                <w:b/>
                <w:bCs/>
                <w:sz w:val="24"/>
                <w:szCs w:val="24"/>
              </w:rPr>
              <w:t>5</w:t>
            </w:r>
            <w:r w:rsidR="690E5A43" w:rsidRPr="39924DF9">
              <w:rPr>
                <w:rFonts w:eastAsia="Arial"/>
                <w:b/>
                <w:bCs/>
                <w:sz w:val="24"/>
                <w:szCs w:val="24"/>
              </w:rPr>
              <w:t>0%</w:t>
            </w:r>
          </w:p>
        </w:tc>
        <w:tc>
          <w:tcPr>
            <w:tcW w:w="4515" w:type="dxa"/>
            <w:shd w:val="clear" w:color="auto" w:fill="D9D9D9" w:themeFill="background1" w:themeFillShade="D9"/>
          </w:tcPr>
          <w:p w14:paraId="01325F7F" w14:textId="652BE249" w:rsidR="45B99DA0" w:rsidRDefault="45B99DA0" w:rsidP="45B99DA0">
            <w:pPr>
              <w:jc w:val="both"/>
              <w:rPr>
                <w:b/>
                <w:bCs/>
                <w:sz w:val="24"/>
                <w:szCs w:val="24"/>
              </w:rPr>
            </w:pPr>
          </w:p>
        </w:tc>
        <w:tc>
          <w:tcPr>
            <w:tcW w:w="2237" w:type="dxa"/>
            <w:shd w:val="clear" w:color="auto" w:fill="D9D9D9" w:themeFill="background1" w:themeFillShade="D9"/>
          </w:tcPr>
          <w:p w14:paraId="0426275A" w14:textId="7A5C8D67" w:rsidR="45B99DA0" w:rsidRDefault="45B99DA0" w:rsidP="45B99DA0">
            <w:pPr>
              <w:jc w:val="both"/>
              <w:rPr>
                <w:b/>
                <w:bCs/>
                <w:sz w:val="24"/>
                <w:szCs w:val="24"/>
              </w:rPr>
            </w:pPr>
          </w:p>
        </w:tc>
      </w:tr>
      <w:tr w:rsidR="00446F80" w:rsidRPr="00E676F7" w14:paraId="6953A260" w14:textId="25AAFF4B" w:rsidTr="69F7424F">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4D1603A0" w14:textId="03808008" w:rsidR="00446F80" w:rsidRPr="00E676F7" w:rsidRDefault="00446F80" w:rsidP="7E289108">
            <w:pPr>
              <w:ind w:right="237"/>
              <w:jc w:val="both"/>
              <w:rPr>
                <w:color w:val="auto"/>
                <w:sz w:val="24"/>
                <w:szCs w:val="24"/>
              </w:rPr>
            </w:pPr>
          </w:p>
          <w:p w14:paraId="02F0EB04" w14:textId="1C9B9798" w:rsidR="00446F80" w:rsidRPr="00E676F7" w:rsidRDefault="79FB5B33" w:rsidP="7E289108">
            <w:pPr>
              <w:ind w:right="237"/>
              <w:jc w:val="both"/>
              <w:rPr>
                <w:color w:val="auto"/>
                <w:sz w:val="24"/>
                <w:szCs w:val="24"/>
              </w:rPr>
            </w:pPr>
            <w:r w:rsidRPr="7E289108">
              <w:rPr>
                <w:color w:val="auto"/>
                <w:sz w:val="24"/>
                <w:szCs w:val="24"/>
              </w:rPr>
              <w:t>Task 5</w:t>
            </w:r>
          </w:p>
        </w:tc>
        <w:tc>
          <w:tcPr>
            <w:tcW w:w="4515" w:type="dxa"/>
            <w:shd w:val="clear" w:color="auto" w:fill="auto"/>
          </w:tcPr>
          <w:p w14:paraId="40E85BFB" w14:textId="24E82AFF" w:rsidR="377D73C2" w:rsidRDefault="377D73C2" w:rsidP="7E289108">
            <w:pPr>
              <w:ind w:right="237"/>
              <w:jc w:val="both"/>
              <w:rPr>
                <w:b/>
                <w:bCs/>
                <w:sz w:val="24"/>
                <w:szCs w:val="24"/>
              </w:rPr>
            </w:pPr>
            <w:r w:rsidRPr="7E289108">
              <w:rPr>
                <w:b/>
                <w:bCs/>
                <w:sz w:val="24"/>
                <w:szCs w:val="24"/>
              </w:rPr>
              <w:t>Policing the roads</w:t>
            </w:r>
          </w:p>
          <w:p w14:paraId="402E867E" w14:textId="070B5DB9" w:rsidR="00446F80" w:rsidRPr="0071499F" w:rsidRDefault="377D73C2" w:rsidP="7E289108">
            <w:pPr>
              <w:ind w:right="237"/>
              <w:jc w:val="both"/>
              <w:rPr>
                <w:b/>
                <w:bCs/>
                <w:sz w:val="24"/>
                <w:szCs w:val="24"/>
              </w:rPr>
            </w:pPr>
            <w:r w:rsidRPr="7E289108">
              <w:rPr>
                <w:b/>
                <w:bCs/>
                <w:sz w:val="24"/>
                <w:szCs w:val="24"/>
              </w:rPr>
              <w:t>Conducting investigations.</w:t>
            </w:r>
          </w:p>
          <w:p w14:paraId="311CE297" w14:textId="69149DFD" w:rsidR="00446F80" w:rsidRPr="0071499F" w:rsidRDefault="00446F80" w:rsidP="7E289108">
            <w:pPr>
              <w:ind w:right="237"/>
              <w:jc w:val="both"/>
              <w:rPr>
                <w:b/>
                <w:bCs/>
                <w:sz w:val="24"/>
                <w:szCs w:val="24"/>
              </w:rPr>
            </w:pPr>
          </w:p>
          <w:p w14:paraId="6F74A7BB" w14:textId="73B208C8" w:rsidR="00446F80" w:rsidRPr="0071499F" w:rsidRDefault="213BB785" w:rsidP="7E289108">
            <w:pPr>
              <w:ind w:right="237"/>
              <w:jc w:val="both"/>
              <w:rPr>
                <w:b/>
                <w:bCs/>
                <w:sz w:val="24"/>
                <w:szCs w:val="24"/>
              </w:rPr>
            </w:pPr>
            <w:r w:rsidRPr="7E289108">
              <w:rPr>
                <w:b/>
                <w:bCs/>
                <w:sz w:val="24"/>
                <w:szCs w:val="24"/>
              </w:rPr>
              <w:t>Personal study/learning plan</w:t>
            </w:r>
          </w:p>
        </w:tc>
        <w:tc>
          <w:tcPr>
            <w:tcW w:w="2237" w:type="dxa"/>
          </w:tcPr>
          <w:p w14:paraId="55E7ECBE" w14:textId="32DAA7BD" w:rsidR="00446F80" w:rsidRPr="00E676F7" w:rsidRDefault="48B78D86" w:rsidP="7E289108">
            <w:pPr>
              <w:spacing w:line="259" w:lineRule="auto"/>
              <w:ind w:right="237"/>
              <w:jc w:val="both"/>
              <w:rPr>
                <w:b/>
                <w:bCs/>
                <w:sz w:val="24"/>
                <w:szCs w:val="24"/>
              </w:rPr>
            </w:pPr>
            <w:r w:rsidRPr="7E289108">
              <w:rPr>
                <w:b/>
                <w:bCs/>
                <w:sz w:val="24"/>
                <w:szCs w:val="24"/>
              </w:rPr>
              <w:t>2500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416F2067" w14:textId="052BBBFF" w:rsidR="00446F80" w:rsidRPr="00E676F7" w:rsidRDefault="5E261A7A" w:rsidP="7E289108">
            <w:pPr>
              <w:spacing w:line="259" w:lineRule="auto"/>
              <w:ind w:right="237"/>
              <w:jc w:val="both"/>
              <w:rPr>
                <w:b/>
                <w:bCs/>
                <w:sz w:val="24"/>
                <w:szCs w:val="24"/>
              </w:rPr>
            </w:pPr>
            <w:r w:rsidRPr="7E289108">
              <w:rPr>
                <w:b/>
                <w:bCs/>
                <w:sz w:val="24"/>
                <w:szCs w:val="24"/>
              </w:rPr>
              <w:t>2500 equivalent</w:t>
            </w: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69F7424F">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2DAEB9D4" w14:textId="02F75D89" w:rsidR="003555D5" w:rsidRPr="00E676F7" w:rsidRDefault="5B843AF0" w:rsidP="5B843AF0">
      <w:pPr>
        <w:ind w:right="237"/>
        <w:jc w:val="center"/>
        <w:rPr>
          <w:b/>
          <w:bCs/>
          <w:sz w:val="24"/>
          <w:szCs w:val="24"/>
        </w:rPr>
      </w:pPr>
      <w:r w:rsidRPr="00E676F7">
        <w:rPr>
          <w:b/>
          <w:bCs/>
          <w:sz w:val="24"/>
          <w:szCs w:val="24"/>
        </w:rPr>
        <w:t>Task 1</w:t>
      </w:r>
    </w:p>
    <w:p w14:paraId="231BB882" w14:textId="77777777" w:rsidR="003555D5" w:rsidRPr="00E676F7" w:rsidRDefault="003555D5" w:rsidP="003555D5">
      <w:pPr>
        <w:ind w:right="237"/>
        <w:jc w:val="both"/>
        <w:rPr>
          <w:b/>
          <w:sz w:val="24"/>
          <w:szCs w:val="24"/>
        </w:rPr>
      </w:pPr>
    </w:p>
    <w:p w14:paraId="0F1698BC" w14:textId="7971562C" w:rsidR="003555D5" w:rsidRPr="00E676F7" w:rsidRDefault="003555D5" w:rsidP="5B843AF0">
      <w:pPr>
        <w:ind w:right="237"/>
        <w:jc w:val="both"/>
        <w:rPr>
          <w:b/>
          <w:bCs/>
          <w:sz w:val="24"/>
          <w:szCs w:val="24"/>
        </w:rPr>
      </w:pPr>
      <w:r w:rsidRPr="2531DC7A">
        <w:rPr>
          <w:b/>
          <w:bCs/>
          <w:color w:val="auto"/>
          <w:sz w:val="24"/>
          <w:szCs w:val="24"/>
        </w:rPr>
        <w:t xml:space="preserve">Relevant areas of the National Policing Curriculum: </w:t>
      </w:r>
      <w:r w:rsidR="57399FED" w:rsidRPr="2531DC7A">
        <w:rPr>
          <w:b/>
          <w:bCs/>
          <w:color w:val="auto"/>
          <w:sz w:val="24"/>
          <w:szCs w:val="24"/>
        </w:rPr>
        <w:t>Understanding the role of a constable, m</w:t>
      </w:r>
      <w:r w:rsidR="5B843AF0" w:rsidRPr="2531DC7A">
        <w:rPr>
          <w:b/>
          <w:bCs/>
          <w:sz w:val="24"/>
          <w:szCs w:val="24"/>
        </w:rPr>
        <w:t>aintaining Professional Standards, Leadership and Team-working, Wellbeing and Resilience</w:t>
      </w:r>
    </w:p>
    <w:p w14:paraId="70EE1CDD"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7E289108">
        <w:tc>
          <w:tcPr>
            <w:tcW w:w="10188" w:type="dxa"/>
            <w:shd w:val="clear" w:color="auto" w:fill="auto"/>
          </w:tcPr>
          <w:p w14:paraId="79D64FCE" w14:textId="77777777" w:rsidR="003555D5" w:rsidRPr="00E676F7" w:rsidRDefault="003555D5" w:rsidP="00F00DC7">
            <w:pPr>
              <w:ind w:right="237"/>
              <w:rPr>
                <w:sz w:val="24"/>
                <w:szCs w:val="24"/>
              </w:rPr>
            </w:pPr>
          </w:p>
          <w:p w14:paraId="2DC0860D" w14:textId="1D76203B"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77777777" w:rsidR="003555D5" w:rsidRPr="00E676F7" w:rsidRDefault="003555D5" w:rsidP="00F00DC7">
            <w:pPr>
              <w:ind w:right="237"/>
              <w:rPr>
                <w:sz w:val="24"/>
                <w:szCs w:val="24"/>
              </w:rPr>
            </w:pPr>
          </w:p>
          <w:p w14:paraId="294F4A17" w14:textId="77777777" w:rsidR="003555D5" w:rsidRPr="00E676F7" w:rsidRDefault="003555D5" w:rsidP="00F00DC7">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14:paraId="61DA2F3E" w14:textId="77777777" w:rsidR="003555D5" w:rsidRPr="00E676F7" w:rsidRDefault="003555D5" w:rsidP="00F00DC7">
            <w:pPr>
              <w:ind w:right="237"/>
              <w:rPr>
                <w:sz w:val="24"/>
                <w:szCs w:val="24"/>
              </w:rPr>
            </w:pPr>
          </w:p>
          <w:p w14:paraId="3765869A" w14:textId="1D55AF2B" w:rsidR="003555D5" w:rsidRPr="00E676F7" w:rsidRDefault="5B843AF0" w:rsidP="00F8610A">
            <w:pPr>
              <w:ind w:right="237"/>
              <w:jc w:val="both"/>
              <w:rPr>
                <w:sz w:val="24"/>
                <w:szCs w:val="24"/>
              </w:rPr>
            </w:pPr>
            <w:r w:rsidRPr="00E676F7">
              <w:rPr>
                <w:b/>
                <w:bCs/>
                <w:sz w:val="24"/>
                <w:szCs w:val="24"/>
              </w:rPr>
              <w:t>Consider</w:t>
            </w:r>
            <w:r w:rsidRPr="00E676F7">
              <w:rPr>
                <w:sz w:val="24"/>
                <w:szCs w:val="24"/>
              </w:rPr>
              <w:t xml:space="preserve"> how team dynamics within the police service can result in failing to comply with professional standards requirements</w:t>
            </w:r>
            <w:r w:rsidR="00C94BF2">
              <w:rPr>
                <w:sz w:val="24"/>
                <w:szCs w:val="24"/>
              </w:rPr>
              <w:t xml:space="preserve"> demonstrating an u</w:t>
            </w:r>
            <w:r w:rsidR="00C94BF2" w:rsidRPr="377D73C2">
              <w:rPr>
                <w:rFonts w:eastAsia="Arial"/>
                <w:color w:val="000000" w:themeColor="text1"/>
                <w:sz w:val="24"/>
                <w:szCs w:val="24"/>
              </w:rPr>
              <w:t>nderstand</w:t>
            </w:r>
            <w:r w:rsidR="00C94BF2">
              <w:rPr>
                <w:rFonts w:eastAsia="Arial"/>
                <w:color w:val="000000" w:themeColor="text1"/>
                <w:sz w:val="24"/>
                <w:szCs w:val="24"/>
              </w:rPr>
              <w:t>ing</w:t>
            </w:r>
            <w:r w:rsidR="00C94BF2" w:rsidRPr="377D73C2">
              <w:rPr>
                <w:rFonts w:eastAsia="Arial"/>
                <w:color w:val="000000" w:themeColor="text1"/>
                <w:sz w:val="24"/>
                <w:szCs w:val="24"/>
              </w:rPr>
              <w:t xml:space="preserve"> </w:t>
            </w:r>
            <w:r w:rsidR="00F8610A">
              <w:rPr>
                <w:rFonts w:eastAsia="Arial"/>
                <w:color w:val="000000" w:themeColor="text1"/>
                <w:sz w:val="24"/>
                <w:szCs w:val="24"/>
              </w:rPr>
              <w:t>of</w:t>
            </w:r>
            <w:r w:rsidR="00C94BF2" w:rsidRPr="377D73C2">
              <w:rPr>
                <w:rFonts w:eastAsia="Arial"/>
                <w:color w:val="000000" w:themeColor="text1"/>
                <w:sz w:val="24"/>
                <w:szCs w:val="24"/>
              </w:rPr>
              <w:t xml:space="preserve"> organisational justice in a policing context</w:t>
            </w:r>
            <w:r w:rsidR="00F8610A">
              <w:rPr>
                <w:rFonts w:eastAsia="Arial"/>
                <w:color w:val="000000" w:themeColor="text1"/>
                <w:sz w:val="24"/>
                <w:szCs w:val="24"/>
              </w:rPr>
              <w:t xml:space="preserve"> </w:t>
            </w:r>
            <w:r w:rsidRPr="00E676F7">
              <w:rPr>
                <w:sz w:val="24"/>
                <w:szCs w:val="24"/>
              </w:rPr>
              <w:t>(Code of Ethics, policies, procedures, protocols or legislation).</w:t>
            </w:r>
          </w:p>
          <w:p w14:paraId="4CE9956A" w14:textId="77777777" w:rsidR="003555D5" w:rsidRPr="00E676F7" w:rsidRDefault="003555D5" w:rsidP="00F00DC7">
            <w:pPr>
              <w:ind w:right="237"/>
              <w:jc w:val="both"/>
              <w:rPr>
                <w:sz w:val="24"/>
                <w:szCs w:val="24"/>
              </w:rPr>
            </w:pPr>
          </w:p>
          <w:p w14:paraId="3815EAAF" w14:textId="0E0CDB74" w:rsidR="003555D5" w:rsidRPr="00E676F7" w:rsidRDefault="377D73C2" w:rsidP="7E289108">
            <w:pPr>
              <w:ind w:right="237"/>
              <w:jc w:val="both"/>
              <w:rPr>
                <w:i/>
                <w:iCs/>
                <w:sz w:val="24"/>
                <w:szCs w:val="24"/>
              </w:rPr>
            </w:pPr>
            <w:r w:rsidRPr="7E289108">
              <w:rPr>
                <w:sz w:val="24"/>
                <w:szCs w:val="24"/>
              </w:rPr>
              <w:t>2</w:t>
            </w:r>
            <w:r w:rsidR="1E8C2C00"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77777777" w:rsidR="003555D5" w:rsidRPr="00E676F7" w:rsidRDefault="003555D5" w:rsidP="003555D5">
      <w:pPr>
        <w:ind w:right="237"/>
        <w:jc w:val="both"/>
        <w:rPr>
          <w:b/>
          <w:sz w:val="24"/>
          <w:szCs w:val="24"/>
        </w:rPr>
      </w:pPr>
      <w:r w:rsidRPr="00E676F7">
        <w:rPr>
          <w:b/>
          <w:sz w:val="24"/>
          <w:szCs w:val="24"/>
        </w:rPr>
        <w:t>ANSWER:</w:t>
      </w:r>
    </w:p>
    <w:p w14:paraId="3ABFC1D2" w14:textId="77777777" w:rsidR="003555D5" w:rsidRPr="00E676F7" w:rsidRDefault="003555D5" w:rsidP="003555D5">
      <w:pPr>
        <w:ind w:right="237"/>
        <w:jc w:val="both"/>
        <w:rPr>
          <w:sz w:val="24"/>
          <w:szCs w:val="24"/>
        </w:rPr>
      </w:pPr>
    </w:p>
    <w:p w14:paraId="0797331D" w14:textId="77777777" w:rsidR="00025650" w:rsidRPr="00E676F7" w:rsidRDefault="00025650" w:rsidP="00340E9A">
      <w:pPr>
        <w:ind w:right="237"/>
        <w:jc w:val="both"/>
        <w:rPr>
          <w:sz w:val="24"/>
          <w:szCs w:val="24"/>
        </w:rPr>
      </w:pPr>
    </w:p>
    <w:p w14:paraId="4BCB0CE3" w14:textId="77777777" w:rsidR="00F41408" w:rsidRDefault="00F41408" w:rsidP="009D2522">
      <w:pPr>
        <w:jc w:val="both"/>
        <w:rPr>
          <w:rFonts w:asciiTheme="minorHAnsi" w:hAnsiTheme="minorHAnsi" w:cstheme="minorHAnsi"/>
          <w:b/>
          <w:sz w:val="24"/>
          <w:szCs w:val="24"/>
        </w:rPr>
      </w:pPr>
      <w:r>
        <w:rPr>
          <w:rFonts w:asciiTheme="minorHAnsi" w:hAnsiTheme="minorHAnsi" w:cstheme="minorHAnsi"/>
          <w:b/>
          <w:sz w:val="24"/>
          <w:szCs w:val="24"/>
        </w:rPr>
        <w:t>Introduction:</w:t>
      </w:r>
    </w:p>
    <w:p w14:paraId="47BA4A7D" w14:textId="77777777" w:rsidR="00F41408" w:rsidRDefault="00F41408" w:rsidP="009D2522">
      <w:pPr>
        <w:jc w:val="both"/>
        <w:rPr>
          <w:rFonts w:asciiTheme="minorHAnsi" w:hAnsiTheme="minorHAnsi" w:cstheme="minorHAnsi"/>
          <w:sz w:val="24"/>
          <w:szCs w:val="24"/>
        </w:rPr>
      </w:pPr>
    </w:p>
    <w:p w14:paraId="50C87813" w14:textId="77777777" w:rsidR="00F41408" w:rsidRDefault="00F41408" w:rsidP="009D2522">
      <w:pPr>
        <w:jc w:val="both"/>
        <w:rPr>
          <w:rFonts w:asciiTheme="minorHAnsi" w:hAnsiTheme="minorHAnsi" w:cstheme="minorHAnsi"/>
          <w:sz w:val="24"/>
          <w:szCs w:val="24"/>
        </w:rPr>
      </w:pPr>
      <w:r>
        <w:rPr>
          <w:rFonts w:asciiTheme="minorHAnsi" w:hAnsiTheme="minorHAnsi" w:cstheme="minorHAnsi"/>
          <w:sz w:val="24"/>
          <w:szCs w:val="24"/>
        </w:rPr>
        <w:t xml:space="preserve">Throughout the course of this essay, I will look to critically evaluate the theories surrounding team dynamics. I will explore to what extent group dynamics are shaped by wider organisational cultural norms. </w:t>
      </w:r>
    </w:p>
    <w:p w14:paraId="35B34280" w14:textId="77777777" w:rsidR="00F41408" w:rsidRDefault="00F41408" w:rsidP="009D2522">
      <w:pPr>
        <w:jc w:val="both"/>
        <w:rPr>
          <w:rFonts w:asciiTheme="minorHAnsi" w:hAnsiTheme="minorHAnsi" w:cstheme="minorHAnsi"/>
          <w:sz w:val="24"/>
          <w:szCs w:val="24"/>
        </w:rPr>
      </w:pPr>
    </w:p>
    <w:p w14:paraId="390AFAEC" w14:textId="77777777" w:rsidR="00F41408" w:rsidRDefault="00F41408" w:rsidP="009D2522">
      <w:pPr>
        <w:jc w:val="both"/>
        <w:rPr>
          <w:rFonts w:asciiTheme="minorHAnsi" w:hAnsiTheme="minorHAnsi" w:cstheme="minorHAnsi"/>
          <w:sz w:val="24"/>
          <w:szCs w:val="24"/>
        </w:rPr>
      </w:pPr>
      <w:r>
        <w:rPr>
          <w:rFonts w:asciiTheme="minorHAnsi" w:hAnsiTheme="minorHAnsi" w:cstheme="minorHAnsi"/>
          <w:sz w:val="24"/>
          <w:szCs w:val="24"/>
        </w:rPr>
        <w:t>I will consider why inter-personal conflict can occur within a team and explore strategies around enhancing individual and team performance.</w:t>
      </w:r>
    </w:p>
    <w:p w14:paraId="75490214" w14:textId="77777777" w:rsidR="00F41408" w:rsidRDefault="00F41408" w:rsidP="009D2522">
      <w:pPr>
        <w:jc w:val="both"/>
        <w:rPr>
          <w:rFonts w:asciiTheme="minorHAnsi" w:hAnsiTheme="minorHAnsi" w:cstheme="minorHAnsi"/>
          <w:sz w:val="24"/>
          <w:szCs w:val="24"/>
        </w:rPr>
      </w:pPr>
    </w:p>
    <w:p w14:paraId="0CE1AB03" w14:textId="77777777" w:rsidR="00F41408" w:rsidRDefault="00F41408" w:rsidP="009D2522">
      <w:pPr>
        <w:jc w:val="both"/>
        <w:rPr>
          <w:rFonts w:asciiTheme="minorHAnsi" w:hAnsiTheme="minorHAnsi" w:cstheme="minorHAnsi"/>
          <w:sz w:val="24"/>
          <w:szCs w:val="24"/>
        </w:rPr>
      </w:pPr>
      <w:r>
        <w:rPr>
          <w:rFonts w:asciiTheme="minorHAnsi" w:hAnsiTheme="minorHAnsi" w:cstheme="minorHAnsi"/>
          <w:sz w:val="24"/>
          <w:szCs w:val="24"/>
        </w:rPr>
        <w:t>Finally, I will consider how team dynamics within the police service can result in failing to comply with professional standards requirements demonstrating an understanding of organisational justice in a policing context.</w:t>
      </w:r>
    </w:p>
    <w:p w14:paraId="486A3B60" w14:textId="77777777" w:rsidR="00F41408" w:rsidRDefault="00F41408" w:rsidP="009D2522">
      <w:pPr>
        <w:jc w:val="both"/>
        <w:rPr>
          <w:rFonts w:asciiTheme="minorHAnsi" w:hAnsiTheme="minorHAnsi" w:cstheme="minorHAnsi"/>
          <w:sz w:val="24"/>
          <w:szCs w:val="24"/>
        </w:rPr>
      </w:pPr>
    </w:p>
    <w:p w14:paraId="2E74AEF0" w14:textId="77777777" w:rsidR="00F41408" w:rsidRDefault="00F41408" w:rsidP="009D2522">
      <w:pPr>
        <w:jc w:val="both"/>
        <w:rPr>
          <w:rFonts w:asciiTheme="minorHAnsi" w:hAnsiTheme="minorHAnsi" w:cstheme="minorHAnsi"/>
          <w:sz w:val="24"/>
          <w:szCs w:val="24"/>
        </w:rPr>
      </w:pPr>
      <w:r>
        <w:rPr>
          <w:rFonts w:asciiTheme="minorHAnsi" w:hAnsiTheme="minorHAnsi" w:cstheme="minorHAnsi"/>
          <w:sz w:val="24"/>
          <w:szCs w:val="24"/>
        </w:rPr>
        <w:t>Throughout the essay, I will use theories and models and will reference my findings in accordance with Harvard Referencing styles.</w:t>
      </w:r>
    </w:p>
    <w:p w14:paraId="4D67F797" w14:textId="77777777" w:rsidR="00F41408" w:rsidRDefault="00F41408" w:rsidP="009D2522">
      <w:pPr>
        <w:jc w:val="both"/>
        <w:rPr>
          <w:rFonts w:asciiTheme="minorHAnsi" w:hAnsiTheme="minorHAnsi" w:cstheme="minorHAnsi"/>
          <w:sz w:val="24"/>
          <w:szCs w:val="24"/>
        </w:rPr>
      </w:pPr>
    </w:p>
    <w:p w14:paraId="289243DC" w14:textId="77777777" w:rsidR="00F41408" w:rsidRDefault="00F41408" w:rsidP="009D2522">
      <w:pPr>
        <w:jc w:val="both"/>
        <w:rPr>
          <w:rFonts w:asciiTheme="minorHAnsi" w:hAnsiTheme="minorHAnsi" w:cstheme="minorHAnsi"/>
          <w:sz w:val="24"/>
          <w:szCs w:val="24"/>
        </w:rPr>
      </w:pPr>
    </w:p>
    <w:p w14:paraId="0E4206E6" w14:textId="77777777" w:rsidR="00F41408" w:rsidRDefault="00F41408" w:rsidP="009D2522">
      <w:pPr>
        <w:jc w:val="both"/>
        <w:rPr>
          <w:rFonts w:asciiTheme="minorHAnsi" w:hAnsiTheme="minorHAnsi" w:cstheme="minorHAnsi"/>
          <w:b/>
          <w:sz w:val="24"/>
          <w:szCs w:val="24"/>
        </w:rPr>
      </w:pPr>
      <w:r>
        <w:rPr>
          <w:rFonts w:asciiTheme="minorHAnsi" w:hAnsiTheme="minorHAnsi" w:cstheme="minorHAnsi"/>
          <w:b/>
          <w:sz w:val="24"/>
          <w:szCs w:val="24"/>
        </w:rPr>
        <w:t>Team Dynamics:</w:t>
      </w:r>
    </w:p>
    <w:p w14:paraId="160F4CF8" w14:textId="77777777" w:rsidR="00F41408" w:rsidRDefault="00F41408" w:rsidP="009D2522">
      <w:pPr>
        <w:jc w:val="both"/>
        <w:rPr>
          <w:rFonts w:asciiTheme="minorHAnsi" w:hAnsiTheme="minorHAnsi" w:cstheme="minorHAnsi"/>
          <w:b/>
          <w:sz w:val="24"/>
          <w:szCs w:val="24"/>
        </w:rPr>
      </w:pPr>
    </w:p>
    <w:p w14:paraId="64088E66" w14:textId="48636299" w:rsidR="00F41408" w:rsidRDefault="00F41408" w:rsidP="009D2522">
      <w:pPr>
        <w:jc w:val="both"/>
        <w:rPr>
          <w:rFonts w:asciiTheme="minorHAnsi" w:hAnsiTheme="minorHAnsi" w:cstheme="minorHAnsi"/>
          <w:sz w:val="24"/>
          <w:szCs w:val="24"/>
        </w:rPr>
      </w:pPr>
      <w:r>
        <w:rPr>
          <w:rFonts w:asciiTheme="minorHAnsi" w:hAnsiTheme="minorHAnsi" w:cstheme="minorHAnsi"/>
          <w:sz w:val="24"/>
          <w:szCs w:val="24"/>
        </w:rPr>
        <w:t>Working as a team is defined by the Cambridge Dictionary (2021) as “a number of people who act together as a group in order to achieve something”. The importance and relevance of this statement within policing is especially true as it can potentially be an exceptionally dangerous job and the trust that each individual officer needs to have within their team is highly important.</w:t>
      </w:r>
    </w:p>
    <w:p w14:paraId="27CA6D1D" w14:textId="77777777" w:rsidR="00E7796A" w:rsidRDefault="00E7796A" w:rsidP="009D2522">
      <w:pPr>
        <w:jc w:val="both"/>
        <w:rPr>
          <w:rFonts w:asciiTheme="minorHAnsi" w:hAnsiTheme="minorHAnsi" w:cstheme="minorHAnsi"/>
          <w:sz w:val="24"/>
          <w:szCs w:val="24"/>
        </w:rPr>
      </w:pPr>
    </w:p>
    <w:p w14:paraId="374BC3C2" w14:textId="77777777" w:rsidR="00F41408" w:rsidRDefault="00F41408" w:rsidP="009D2522">
      <w:pPr>
        <w:jc w:val="both"/>
        <w:rPr>
          <w:rFonts w:asciiTheme="minorHAnsi" w:hAnsiTheme="minorHAnsi" w:cstheme="minorHAnsi"/>
          <w:sz w:val="24"/>
          <w:szCs w:val="24"/>
        </w:rPr>
      </w:pPr>
      <w:r>
        <w:rPr>
          <w:rFonts w:asciiTheme="minorHAnsi" w:hAnsiTheme="minorHAnsi" w:cstheme="minorHAnsi"/>
          <w:sz w:val="24"/>
          <w:szCs w:val="24"/>
        </w:rPr>
        <w:t xml:space="preserve">The University of Notre Dame (2020) explains that in the early 1940’s Kurt Lewin, a social psychologist and change management expert explored the individuals that make up a team. He explained that people often take on distinct roles and behaviours when they work in a group and the term “Group dynamics” describes the effect of these roles and behaviours on other group members, and on the group as a whole. </w:t>
      </w:r>
    </w:p>
    <w:p w14:paraId="70A1C81C" w14:textId="77777777" w:rsidR="00F41408" w:rsidRDefault="00F41408" w:rsidP="009D2522">
      <w:pPr>
        <w:jc w:val="both"/>
        <w:rPr>
          <w:rFonts w:asciiTheme="minorHAnsi" w:hAnsiTheme="minorHAnsi" w:cstheme="minorHAnsi"/>
          <w:sz w:val="24"/>
          <w:szCs w:val="24"/>
        </w:rPr>
      </w:pPr>
    </w:p>
    <w:p w14:paraId="0986C3D3" w14:textId="77777777" w:rsidR="00F41408" w:rsidRDefault="00F41408" w:rsidP="009D2522">
      <w:pPr>
        <w:jc w:val="both"/>
        <w:rPr>
          <w:rFonts w:asciiTheme="minorHAnsi" w:hAnsiTheme="minorHAnsi" w:cstheme="minorHAnsi"/>
          <w:sz w:val="24"/>
          <w:szCs w:val="24"/>
        </w:rPr>
      </w:pPr>
      <w:r>
        <w:rPr>
          <w:rFonts w:asciiTheme="minorHAnsi" w:hAnsiTheme="minorHAnsi" w:cstheme="minorHAnsi"/>
          <w:sz w:val="24"/>
          <w:szCs w:val="24"/>
        </w:rPr>
        <w:t>A group with good dynamics is generally likely to be more creative than a group with negative dynamics. This tends to be because the group has a positive mind-set and trust one another when making decisions. A group with poor group dynamics could disrupt people’s work, this may conclude in the group not coming to any decisions or making the wrong choice.</w:t>
      </w:r>
    </w:p>
    <w:p w14:paraId="12132DA0" w14:textId="77777777" w:rsidR="00F41408" w:rsidRDefault="00F41408" w:rsidP="009D2522">
      <w:pPr>
        <w:jc w:val="both"/>
        <w:rPr>
          <w:rFonts w:asciiTheme="minorHAnsi" w:hAnsiTheme="minorHAnsi" w:cstheme="minorHAnsi"/>
          <w:sz w:val="24"/>
          <w:szCs w:val="24"/>
        </w:rPr>
      </w:pPr>
    </w:p>
    <w:p w14:paraId="04CA20E8" w14:textId="757F5056" w:rsidR="00F41408" w:rsidRDefault="00F41408" w:rsidP="009D2522">
      <w:pPr>
        <w:jc w:val="both"/>
        <w:rPr>
          <w:rFonts w:asciiTheme="minorHAnsi" w:hAnsiTheme="minorHAnsi" w:cstheme="minorHAnsi"/>
          <w:sz w:val="24"/>
          <w:szCs w:val="24"/>
        </w:rPr>
      </w:pPr>
      <w:r>
        <w:rPr>
          <w:rFonts w:asciiTheme="minorHAnsi" w:hAnsiTheme="minorHAnsi" w:cstheme="minorHAnsi"/>
          <w:sz w:val="24"/>
          <w:szCs w:val="24"/>
        </w:rPr>
        <w:t xml:space="preserve">Other factors </w:t>
      </w:r>
      <w:r w:rsidR="00E7796A">
        <w:rPr>
          <w:rFonts w:asciiTheme="minorHAnsi" w:hAnsiTheme="minorHAnsi" w:cstheme="minorHAnsi"/>
          <w:sz w:val="24"/>
          <w:szCs w:val="24"/>
        </w:rPr>
        <w:t xml:space="preserve">surrounding poor group dynamics </w:t>
      </w:r>
      <w:r>
        <w:rPr>
          <w:rFonts w:asciiTheme="minorHAnsi" w:hAnsiTheme="minorHAnsi" w:cstheme="minorHAnsi"/>
          <w:sz w:val="24"/>
          <w:szCs w:val="24"/>
        </w:rPr>
        <w:t>could cause problems within a group. Some of these factors can include weak leadership, negative work attitude, blocking roles, excessive deference to authority and many more. These will be explored throughout the next stage of this essay.</w:t>
      </w:r>
    </w:p>
    <w:p w14:paraId="595D0639" w14:textId="77777777" w:rsidR="00F41408" w:rsidRDefault="00F41408" w:rsidP="009D2522">
      <w:pPr>
        <w:jc w:val="both"/>
        <w:rPr>
          <w:rFonts w:asciiTheme="minorHAnsi" w:hAnsiTheme="minorHAnsi" w:cstheme="minorHAnsi"/>
          <w:sz w:val="24"/>
          <w:szCs w:val="24"/>
        </w:rPr>
      </w:pPr>
    </w:p>
    <w:p w14:paraId="60C49D69" w14:textId="77777777" w:rsidR="00F41408" w:rsidRDefault="00F41408" w:rsidP="009D2522">
      <w:pPr>
        <w:jc w:val="both"/>
        <w:rPr>
          <w:rFonts w:asciiTheme="minorHAnsi" w:hAnsiTheme="minorHAnsi" w:cstheme="minorHAnsi"/>
          <w:sz w:val="24"/>
          <w:szCs w:val="24"/>
        </w:rPr>
      </w:pPr>
      <w:r>
        <w:rPr>
          <w:rFonts w:asciiTheme="minorHAnsi" w:hAnsiTheme="minorHAnsi" w:cstheme="minorHAnsi"/>
          <w:sz w:val="24"/>
          <w:szCs w:val="24"/>
        </w:rPr>
        <w:t>Various models will be explored during the course of this essay and it will be examined how these models can apply to the role of a response officer.</w:t>
      </w:r>
    </w:p>
    <w:p w14:paraId="71D7A3C7" w14:textId="77777777" w:rsidR="00F41408" w:rsidRDefault="00F41408" w:rsidP="009D2522">
      <w:pPr>
        <w:jc w:val="both"/>
        <w:rPr>
          <w:rFonts w:asciiTheme="minorHAnsi" w:hAnsiTheme="minorHAnsi" w:cstheme="minorHAnsi"/>
          <w:sz w:val="24"/>
          <w:szCs w:val="24"/>
        </w:rPr>
      </w:pPr>
    </w:p>
    <w:p w14:paraId="78B2F2F0" w14:textId="77777777" w:rsidR="00F41408" w:rsidRDefault="00F41408" w:rsidP="009D2522">
      <w:pPr>
        <w:jc w:val="both"/>
        <w:rPr>
          <w:rFonts w:asciiTheme="minorHAnsi" w:hAnsiTheme="minorHAnsi" w:cstheme="minorHAnsi"/>
          <w:sz w:val="24"/>
          <w:szCs w:val="24"/>
        </w:rPr>
      </w:pPr>
      <w:r>
        <w:rPr>
          <w:rFonts w:asciiTheme="minorHAnsi" w:hAnsiTheme="minorHAnsi" w:cstheme="minorHAnsi"/>
          <w:sz w:val="24"/>
          <w:szCs w:val="24"/>
        </w:rPr>
        <w:t xml:space="preserve">As a Police Officer, a great deal of time is spent working as a team or at least with one other person. A guide to being a Police Officer on How2Become.com (2016) states that crime cannot be solved by one person alone, it takes the collective work of the entire justice system. The police service are an integral part of this. </w:t>
      </w:r>
    </w:p>
    <w:p w14:paraId="041EE5E4" w14:textId="77777777" w:rsidR="00F41408" w:rsidRDefault="00F41408" w:rsidP="009D2522">
      <w:pPr>
        <w:jc w:val="both"/>
        <w:rPr>
          <w:rFonts w:asciiTheme="minorHAnsi" w:hAnsiTheme="minorHAnsi" w:cstheme="minorHAnsi"/>
          <w:sz w:val="24"/>
          <w:szCs w:val="24"/>
        </w:rPr>
      </w:pPr>
    </w:p>
    <w:p w14:paraId="30660351" w14:textId="77777777" w:rsidR="00F41408" w:rsidRDefault="00F41408" w:rsidP="009D2522">
      <w:pPr>
        <w:jc w:val="both"/>
        <w:rPr>
          <w:rFonts w:asciiTheme="minorHAnsi" w:hAnsiTheme="minorHAnsi" w:cstheme="minorHAnsi"/>
          <w:sz w:val="24"/>
          <w:szCs w:val="24"/>
        </w:rPr>
      </w:pPr>
      <w:r>
        <w:rPr>
          <w:rFonts w:asciiTheme="minorHAnsi" w:hAnsiTheme="minorHAnsi" w:cstheme="minorHAnsi"/>
          <w:sz w:val="24"/>
          <w:szCs w:val="24"/>
        </w:rPr>
        <w:t>In nearly every aspect of policing, there is an element of teamwork required. From the initial training whereby universities and police trainers work together to ensure the delivery of the training is up to standard. Moving onto when a team is formed as part of an emergency response unit; police staff work as call-handlers and the communication needed between both can be vital to process the incident correctly and adhere to the right procedures. (eHow, 2021)</w:t>
      </w:r>
    </w:p>
    <w:p w14:paraId="549A09B3" w14:textId="77777777" w:rsidR="00F41408" w:rsidRDefault="00F41408" w:rsidP="009D2522">
      <w:pPr>
        <w:jc w:val="both"/>
        <w:rPr>
          <w:rFonts w:asciiTheme="minorHAnsi" w:hAnsiTheme="minorHAnsi" w:cstheme="minorHAnsi"/>
          <w:sz w:val="24"/>
          <w:szCs w:val="24"/>
        </w:rPr>
      </w:pPr>
    </w:p>
    <w:p w14:paraId="3472F89C" w14:textId="77777777" w:rsidR="00F41408" w:rsidRDefault="00F41408" w:rsidP="009D2522">
      <w:pPr>
        <w:jc w:val="both"/>
        <w:rPr>
          <w:rFonts w:asciiTheme="minorHAnsi" w:hAnsiTheme="minorHAnsi" w:cstheme="minorHAnsi"/>
          <w:sz w:val="24"/>
          <w:szCs w:val="24"/>
        </w:rPr>
      </w:pPr>
      <w:r>
        <w:rPr>
          <w:rFonts w:asciiTheme="minorHAnsi" w:hAnsiTheme="minorHAnsi" w:cstheme="minorHAnsi"/>
          <w:sz w:val="24"/>
          <w:szCs w:val="24"/>
        </w:rPr>
        <w:t xml:space="preserve">The first model to be explored often used to understand Team Dynamics is the Tuckman Team Model. The teamwork and communication chapter on Pressbooks as explained by Susan Last (2021) is that psychologist Bruce Tuckman proposed “Tuckman’s Stages of Group Development” in 1965. This is one of the most famous theories of team development describing four stages that teams may progress through; these being: forming, storming, norming and performing, with a fifth stage added later: adjourning. </w:t>
      </w:r>
    </w:p>
    <w:p w14:paraId="39B857AF" w14:textId="77777777" w:rsidR="00F41408" w:rsidRDefault="00F41408" w:rsidP="009D2522">
      <w:pPr>
        <w:jc w:val="both"/>
        <w:rPr>
          <w:rFonts w:asciiTheme="minorHAnsi" w:hAnsiTheme="minorHAnsi" w:cstheme="minorHAnsi"/>
          <w:sz w:val="24"/>
          <w:szCs w:val="24"/>
        </w:rPr>
      </w:pPr>
    </w:p>
    <w:p w14:paraId="76E1478E" w14:textId="19C96395" w:rsidR="00123451" w:rsidRDefault="00F41408" w:rsidP="009D2522">
      <w:pPr>
        <w:jc w:val="both"/>
        <w:rPr>
          <w:rFonts w:asciiTheme="minorHAnsi" w:hAnsiTheme="minorHAnsi" w:cstheme="minorHAnsi"/>
          <w:sz w:val="24"/>
          <w:szCs w:val="24"/>
        </w:rPr>
      </w:pPr>
      <w:r>
        <w:rPr>
          <w:rFonts w:asciiTheme="minorHAnsi" w:hAnsiTheme="minorHAnsi" w:cstheme="minorHAnsi"/>
          <w:sz w:val="24"/>
          <w:szCs w:val="24"/>
        </w:rPr>
        <w:lastRenderedPageBreak/>
        <w:t xml:space="preserve">According to McCahan </w:t>
      </w:r>
      <w:r>
        <w:rPr>
          <w:rFonts w:asciiTheme="minorHAnsi" w:hAnsiTheme="minorHAnsi" w:cstheme="minorHAnsi"/>
          <w:i/>
          <w:sz w:val="24"/>
          <w:szCs w:val="24"/>
        </w:rPr>
        <w:t xml:space="preserve">et al., </w:t>
      </w:r>
      <w:r w:rsidR="00123451">
        <w:rPr>
          <w:rFonts w:asciiTheme="minorHAnsi" w:hAnsiTheme="minorHAnsi" w:cstheme="minorHAnsi"/>
          <w:sz w:val="24"/>
          <w:szCs w:val="24"/>
        </w:rPr>
        <w:t>the stages are not as linear as they first appear and can move from organising to producing. This could depend on events and team members influencing individuals, teams may move backwards to previous stages or even stall in a stage.</w:t>
      </w:r>
    </w:p>
    <w:p w14:paraId="142F9730" w14:textId="50333AED" w:rsidR="00F41408" w:rsidRDefault="00F41408" w:rsidP="009D2522">
      <w:pPr>
        <w:jc w:val="both"/>
        <w:rPr>
          <w:rFonts w:asciiTheme="minorHAnsi" w:hAnsiTheme="minorHAnsi" w:cstheme="minorHAnsi"/>
          <w:sz w:val="24"/>
          <w:szCs w:val="24"/>
        </w:rPr>
      </w:pPr>
      <w:r>
        <w:rPr>
          <w:noProof/>
        </w:rPr>
        <w:drawing>
          <wp:anchor distT="0" distB="0" distL="114300" distR="114300" simplePos="0" relativeHeight="251656704" behindDoc="1" locked="0" layoutInCell="1" allowOverlap="1" wp14:anchorId="7BC76FCF" wp14:editId="18A237CF">
            <wp:simplePos x="0" y="0"/>
            <wp:positionH relativeFrom="margin">
              <wp:posOffset>1504950</wp:posOffset>
            </wp:positionH>
            <wp:positionV relativeFrom="paragraph">
              <wp:posOffset>186690</wp:posOffset>
            </wp:positionV>
            <wp:extent cx="2695575" cy="2581910"/>
            <wp:effectExtent l="0" t="0" r="9525" b="8890"/>
            <wp:wrapTopAndBottom/>
            <wp:docPr id="3" name="Picture 3" descr="circular diagram of Tuckman’s Linear Model of group development. Shows five stages: Forming, stroming, norming, performing, and adjour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rcular diagram of Tuckman’s Linear Model of group development. Shows five stages: Forming, stroming, norming, performing, and adjourni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695575" cy="2581910"/>
                    </a:xfrm>
                    <a:prstGeom prst="rect">
                      <a:avLst/>
                    </a:prstGeom>
                    <a:noFill/>
                  </pic:spPr>
                </pic:pic>
              </a:graphicData>
            </a:graphic>
            <wp14:sizeRelH relativeFrom="page">
              <wp14:pctWidth>0</wp14:pctWidth>
            </wp14:sizeRelH>
            <wp14:sizeRelV relativeFrom="page">
              <wp14:pctHeight>0</wp14:pctHeight>
            </wp14:sizeRelV>
          </wp:anchor>
        </w:drawing>
      </w:r>
    </w:p>
    <w:p w14:paraId="00C7CE4E" w14:textId="77777777" w:rsidR="00F41408" w:rsidRDefault="00F41408" w:rsidP="009D2522">
      <w:pPr>
        <w:jc w:val="both"/>
        <w:rPr>
          <w:rFonts w:asciiTheme="minorHAnsi" w:hAnsiTheme="minorHAnsi" w:cstheme="minorHAnsi"/>
          <w:sz w:val="24"/>
          <w:szCs w:val="24"/>
        </w:rPr>
      </w:pPr>
    </w:p>
    <w:p w14:paraId="0C422CDA" w14:textId="77777777" w:rsidR="00F41408" w:rsidRPr="00C71BC1" w:rsidRDefault="00F41408" w:rsidP="005627A9">
      <w:pPr>
        <w:jc w:val="center"/>
        <w:rPr>
          <w:rFonts w:asciiTheme="minorHAnsi" w:hAnsiTheme="minorHAnsi" w:cstheme="minorHAnsi"/>
          <w:b/>
          <w:i/>
          <w:sz w:val="24"/>
          <w:szCs w:val="24"/>
        </w:rPr>
      </w:pPr>
      <w:r w:rsidRPr="00C71BC1">
        <w:rPr>
          <w:rFonts w:asciiTheme="minorHAnsi" w:hAnsiTheme="minorHAnsi" w:cstheme="minorHAnsi"/>
          <w:b/>
          <w:i/>
          <w:sz w:val="24"/>
          <w:szCs w:val="24"/>
        </w:rPr>
        <w:t>Fig. 1: The stages of the Tuckman Model.</w:t>
      </w:r>
    </w:p>
    <w:p w14:paraId="61BF689B" w14:textId="77777777" w:rsidR="00F41408" w:rsidRDefault="00F41408" w:rsidP="009D2522">
      <w:pPr>
        <w:jc w:val="both"/>
        <w:rPr>
          <w:rFonts w:asciiTheme="minorHAnsi" w:hAnsiTheme="minorHAnsi" w:cstheme="minorHAnsi"/>
          <w:i/>
          <w:sz w:val="24"/>
          <w:szCs w:val="24"/>
        </w:rPr>
      </w:pPr>
    </w:p>
    <w:p w14:paraId="7E39E5B1" w14:textId="77777777" w:rsidR="00F41408" w:rsidRDefault="00F41408" w:rsidP="009D2522">
      <w:pPr>
        <w:jc w:val="both"/>
        <w:rPr>
          <w:rFonts w:asciiTheme="minorHAnsi" w:hAnsiTheme="minorHAnsi" w:cstheme="minorHAnsi"/>
          <w:sz w:val="24"/>
          <w:szCs w:val="24"/>
        </w:rPr>
      </w:pPr>
    </w:p>
    <w:p w14:paraId="0E2DB4F5" w14:textId="498FFDFE" w:rsidR="00F41408" w:rsidRDefault="00F41408" w:rsidP="009D2522">
      <w:pPr>
        <w:jc w:val="both"/>
        <w:rPr>
          <w:rFonts w:asciiTheme="minorHAnsi" w:hAnsiTheme="minorHAnsi" w:cstheme="minorHAnsi"/>
          <w:sz w:val="24"/>
          <w:szCs w:val="24"/>
        </w:rPr>
      </w:pPr>
      <w:r>
        <w:rPr>
          <w:rFonts w:asciiTheme="minorHAnsi" w:hAnsiTheme="minorHAnsi" w:cstheme="minorHAnsi"/>
          <w:sz w:val="24"/>
          <w:szCs w:val="24"/>
        </w:rPr>
        <w:t>A critical component of being successful in moving to the next stage of the model is communication. To begin</w:t>
      </w:r>
      <w:r w:rsidR="00E7796A">
        <w:rPr>
          <w:rFonts w:asciiTheme="minorHAnsi" w:hAnsiTheme="minorHAnsi" w:cstheme="minorHAnsi"/>
          <w:sz w:val="24"/>
          <w:szCs w:val="24"/>
        </w:rPr>
        <w:t xml:space="preserve"> the model</w:t>
      </w:r>
      <w:r>
        <w:rPr>
          <w:rFonts w:asciiTheme="minorHAnsi" w:hAnsiTheme="minorHAnsi" w:cstheme="minorHAnsi"/>
          <w:sz w:val="24"/>
          <w:szCs w:val="24"/>
        </w:rPr>
        <w:t xml:space="preserve">, the </w:t>
      </w:r>
      <w:r>
        <w:rPr>
          <w:rFonts w:asciiTheme="minorHAnsi" w:hAnsiTheme="minorHAnsi" w:cstheme="minorHAnsi"/>
          <w:b/>
          <w:i/>
          <w:sz w:val="24"/>
          <w:szCs w:val="24"/>
        </w:rPr>
        <w:t xml:space="preserve">forming </w:t>
      </w:r>
      <w:r>
        <w:rPr>
          <w:rFonts w:asciiTheme="minorHAnsi" w:hAnsiTheme="minorHAnsi" w:cstheme="minorHAnsi"/>
          <w:sz w:val="24"/>
          <w:szCs w:val="24"/>
        </w:rPr>
        <w:t xml:space="preserve">stage is the stage where everyone is getting to know each other and make a good impression. Usually team building activities can be utilised to ensure the team builds trust and positive relationships with each other. Within a policing environment the scale of relationship building can be complex, the team dynamics are always changing, this is due to the ever-changing teams on response. Members of the team could be moved to other departments or change teams due to demand. This can make it difficult to maintain relationships as no one person stays in the same place for long. In contrast to that, working together closely on a team, relationships form quickly and bonds are created therefore sometimes making it difficult for new members of the team to ‘fit in’. From a personal perspective, a team is usually extremely welcoming to any new members of staff especially due to the current shortage of Police Officers as it boosts the numbers on shift. </w:t>
      </w:r>
    </w:p>
    <w:p w14:paraId="0A83E603" w14:textId="77777777" w:rsidR="00F41408" w:rsidRDefault="00F41408" w:rsidP="009D2522">
      <w:pPr>
        <w:jc w:val="both"/>
        <w:rPr>
          <w:rFonts w:asciiTheme="minorHAnsi" w:hAnsiTheme="minorHAnsi" w:cstheme="minorHAnsi"/>
          <w:b/>
          <w:sz w:val="24"/>
          <w:szCs w:val="24"/>
        </w:rPr>
      </w:pPr>
    </w:p>
    <w:p w14:paraId="011BADC0" w14:textId="77777777" w:rsidR="00F41408" w:rsidRDefault="00F41408" w:rsidP="009D2522">
      <w:pPr>
        <w:jc w:val="both"/>
        <w:rPr>
          <w:rFonts w:asciiTheme="minorHAnsi" w:hAnsiTheme="minorHAnsi" w:cstheme="minorHAnsi"/>
          <w:sz w:val="24"/>
          <w:szCs w:val="24"/>
        </w:rPr>
      </w:pPr>
      <w:r>
        <w:rPr>
          <w:rFonts w:asciiTheme="minorHAnsi" w:hAnsiTheme="minorHAnsi" w:cstheme="minorHAnsi"/>
          <w:sz w:val="24"/>
          <w:szCs w:val="24"/>
        </w:rPr>
        <w:t xml:space="preserve">Moving onto the next stage of the model, the </w:t>
      </w:r>
      <w:r>
        <w:rPr>
          <w:rFonts w:asciiTheme="minorHAnsi" w:hAnsiTheme="minorHAnsi" w:cstheme="minorHAnsi"/>
          <w:b/>
          <w:i/>
          <w:sz w:val="24"/>
          <w:szCs w:val="24"/>
        </w:rPr>
        <w:t>storming</w:t>
      </w:r>
      <w:r>
        <w:rPr>
          <w:rFonts w:asciiTheme="minorHAnsi" w:hAnsiTheme="minorHAnsi" w:cstheme="minorHAnsi"/>
          <w:b/>
          <w:sz w:val="24"/>
          <w:szCs w:val="24"/>
        </w:rPr>
        <w:t xml:space="preserve"> </w:t>
      </w:r>
      <w:r>
        <w:rPr>
          <w:rFonts w:asciiTheme="minorHAnsi" w:hAnsiTheme="minorHAnsi" w:cstheme="minorHAnsi"/>
          <w:sz w:val="24"/>
          <w:szCs w:val="24"/>
        </w:rPr>
        <w:t xml:space="preserve">stage. This stage is most often characterised by group conflict. This coincides with “brainstorming” in which each member of the team contributes ideas that could potentially become the focus of the project. This is where strengths and weaknesses are shown to team members. This is when individual personalities and work styles can clash within the team. Tuckman explains it is important for team members to continue to work together and use each other’s strengths to overcome conflicts early on and to look out for subgroups and cliques that begin to form. </w:t>
      </w:r>
    </w:p>
    <w:p w14:paraId="1DE55C1E" w14:textId="77777777" w:rsidR="00F41408" w:rsidRDefault="00F41408" w:rsidP="009D2522">
      <w:pPr>
        <w:jc w:val="both"/>
        <w:rPr>
          <w:rFonts w:asciiTheme="minorHAnsi" w:hAnsiTheme="minorHAnsi" w:cstheme="minorHAnsi"/>
          <w:b/>
          <w:sz w:val="24"/>
          <w:szCs w:val="24"/>
        </w:rPr>
      </w:pPr>
    </w:p>
    <w:p w14:paraId="030BBBAD" w14:textId="79551221" w:rsidR="00F41408" w:rsidRDefault="00F41408" w:rsidP="009D2522">
      <w:pPr>
        <w:jc w:val="both"/>
        <w:rPr>
          <w:rFonts w:asciiTheme="minorHAnsi" w:hAnsiTheme="minorHAnsi" w:cstheme="minorHAnsi"/>
          <w:sz w:val="24"/>
          <w:szCs w:val="24"/>
        </w:rPr>
      </w:pPr>
      <w:r>
        <w:rPr>
          <w:rFonts w:asciiTheme="minorHAnsi" w:hAnsiTheme="minorHAnsi" w:cstheme="minorHAnsi"/>
          <w:sz w:val="24"/>
          <w:szCs w:val="24"/>
        </w:rPr>
        <w:t xml:space="preserve">During the </w:t>
      </w:r>
      <w:r>
        <w:rPr>
          <w:rFonts w:asciiTheme="minorHAnsi" w:hAnsiTheme="minorHAnsi" w:cstheme="minorHAnsi"/>
          <w:b/>
          <w:i/>
          <w:sz w:val="24"/>
          <w:szCs w:val="24"/>
        </w:rPr>
        <w:t xml:space="preserve">norming </w:t>
      </w:r>
      <w:r>
        <w:rPr>
          <w:rFonts w:asciiTheme="minorHAnsi" w:hAnsiTheme="minorHAnsi" w:cstheme="minorHAnsi"/>
          <w:sz w:val="24"/>
          <w:szCs w:val="24"/>
        </w:rPr>
        <w:t xml:space="preserve">stage, if conflicts have been resolved then by now each team member should know their role and have settled into knowing and adapting to their strengths and weaknesses. This stage does not necessarily apply in a response policing role as where an individuals weakness may be confrontation, it is not the case that the officer can just not be </w:t>
      </w:r>
      <w:r>
        <w:rPr>
          <w:rFonts w:asciiTheme="minorHAnsi" w:hAnsiTheme="minorHAnsi" w:cstheme="minorHAnsi"/>
          <w:sz w:val="24"/>
          <w:szCs w:val="24"/>
        </w:rPr>
        <w:lastRenderedPageBreak/>
        <w:t xml:space="preserve">involved in this due to the nature of the job. Within the Police Service there is an overall goal to be achieved of keeping members of the public safe and bringing justice to those to have committed a crime. Although this is an overall aim, each officer is bound to have individual goals that they wish to achieve which could change the team dynamics. Whilst some officers are more pro-active in their policing styles and are keen to arrest, other individuals are more interested in the </w:t>
      </w:r>
      <w:r w:rsidR="00E7796A">
        <w:rPr>
          <w:rFonts w:asciiTheme="minorHAnsi" w:hAnsiTheme="minorHAnsi" w:cstheme="minorHAnsi"/>
          <w:sz w:val="24"/>
          <w:szCs w:val="24"/>
        </w:rPr>
        <w:t xml:space="preserve">slow time </w:t>
      </w:r>
      <w:r>
        <w:rPr>
          <w:rFonts w:asciiTheme="minorHAnsi" w:hAnsiTheme="minorHAnsi" w:cstheme="minorHAnsi"/>
          <w:sz w:val="24"/>
          <w:szCs w:val="24"/>
        </w:rPr>
        <w:t xml:space="preserve">investigation side of policing and see a future in CID. This could cause issues within the team due to pro-active officers feeling as though they are doing the majority of the work however it could be just due to different working styles. </w:t>
      </w:r>
    </w:p>
    <w:p w14:paraId="742B937B" w14:textId="77777777" w:rsidR="00F41408" w:rsidRDefault="00F41408" w:rsidP="009D2522">
      <w:pPr>
        <w:jc w:val="both"/>
        <w:rPr>
          <w:rFonts w:asciiTheme="minorHAnsi" w:hAnsiTheme="minorHAnsi" w:cstheme="minorHAnsi"/>
          <w:sz w:val="24"/>
          <w:szCs w:val="24"/>
        </w:rPr>
      </w:pPr>
    </w:p>
    <w:p w14:paraId="46C5BDA6" w14:textId="77777777" w:rsidR="00F41408" w:rsidRDefault="00F41408" w:rsidP="009D2522">
      <w:pPr>
        <w:jc w:val="both"/>
        <w:rPr>
          <w:rFonts w:asciiTheme="minorHAnsi" w:hAnsiTheme="minorHAnsi" w:cstheme="minorHAnsi"/>
          <w:sz w:val="24"/>
          <w:szCs w:val="24"/>
        </w:rPr>
      </w:pPr>
      <w:r>
        <w:rPr>
          <w:rFonts w:asciiTheme="minorHAnsi" w:hAnsiTheme="minorHAnsi" w:cstheme="minorHAnsi"/>
          <w:sz w:val="24"/>
          <w:szCs w:val="24"/>
        </w:rPr>
        <w:t xml:space="preserve">The next stage of the model is the </w:t>
      </w:r>
      <w:r>
        <w:rPr>
          <w:rFonts w:asciiTheme="minorHAnsi" w:hAnsiTheme="minorHAnsi" w:cstheme="minorHAnsi"/>
          <w:b/>
          <w:i/>
          <w:sz w:val="24"/>
          <w:szCs w:val="24"/>
        </w:rPr>
        <w:t xml:space="preserve">performing </w:t>
      </w:r>
      <w:r>
        <w:rPr>
          <w:rFonts w:asciiTheme="minorHAnsi" w:hAnsiTheme="minorHAnsi" w:cstheme="minorHAnsi"/>
          <w:sz w:val="24"/>
          <w:szCs w:val="24"/>
        </w:rPr>
        <w:t xml:space="preserve">stage. </w:t>
      </w:r>
    </w:p>
    <w:p w14:paraId="2B096817" w14:textId="77777777" w:rsidR="00F41408" w:rsidRDefault="00F41408" w:rsidP="009D2522">
      <w:pPr>
        <w:jc w:val="both"/>
        <w:rPr>
          <w:rFonts w:asciiTheme="minorHAnsi" w:hAnsiTheme="minorHAnsi" w:cstheme="minorHAnsi"/>
          <w:sz w:val="24"/>
          <w:szCs w:val="24"/>
        </w:rPr>
      </w:pPr>
    </w:p>
    <w:p w14:paraId="22EB0B94" w14:textId="0CF495C0" w:rsidR="00F41408" w:rsidRDefault="00F41408" w:rsidP="009D2522">
      <w:pPr>
        <w:jc w:val="both"/>
        <w:rPr>
          <w:rFonts w:asciiTheme="minorHAnsi" w:hAnsiTheme="minorHAnsi" w:cstheme="minorHAnsi"/>
          <w:sz w:val="24"/>
          <w:szCs w:val="24"/>
        </w:rPr>
      </w:pPr>
      <w:r>
        <w:rPr>
          <w:rFonts w:asciiTheme="minorHAnsi" w:hAnsiTheme="minorHAnsi" w:cstheme="minorHAnsi"/>
          <w:sz w:val="24"/>
          <w:szCs w:val="24"/>
        </w:rPr>
        <w:t xml:space="preserve">The final stage of the model was not added until 1977, this stage is called </w:t>
      </w:r>
      <w:r>
        <w:rPr>
          <w:rFonts w:asciiTheme="minorHAnsi" w:hAnsiTheme="minorHAnsi" w:cstheme="minorHAnsi"/>
          <w:b/>
          <w:i/>
          <w:sz w:val="24"/>
          <w:szCs w:val="24"/>
        </w:rPr>
        <w:t xml:space="preserve">adjourning </w:t>
      </w:r>
      <w:r>
        <w:rPr>
          <w:rFonts w:asciiTheme="minorHAnsi" w:hAnsiTheme="minorHAnsi" w:cstheme="minorHAnsi"/>
          <w:sz w:val="24"/>
          <w:szCs w:val="24"/>
        </w:rPr>
        <w:t xml:space="preserve">or also referred to as </w:t>
      </w:r>
      <w:r>
        <w:rPr>
          <w:rFonts w:asciiTheme="minorHAnsi" w:hAnsiTheme="minorHAnsi" w:cstheme="minorHAnsi"/>
          <w:b/>
          <w:i/>
          <w:sz w:val="24"/>
          <w:szCs w:val="24"/>
        </w:rPr>
        <w:t xml:space="preserve">mourning. </w:t>
      </w:r>
      <w:r>
        <w:rPr>
          <w:rFonts w:asciiTheme="minorHAnsi" w:hAnsiTheme="minorHAnsi" w:cstheme="minorHAnsi"/>
          <w:sz w:val="24"/>
          <w:szCs w:val="24"/>
        </w:rPr>
        <w:t xml:space="preserve">As briefly explained earlier, this is because the group is at the stage where the team have formed bonds and relationships however must part ways due to personal life, promotion, demand in different sectors and many other various reasons. </w:t>
      </w:r>
    </w:p>
    <w:p w14:paraId="1E21A937" w14:textId="7D7A60A8" w:rsidR="00123451" w:rsidRDefault="00123451" w:rsidP="009D2522">
      <w:pPr>
        <w:jc w:val="both"/>
        <w:rPr>
          <w:rFonts w:asciiTheme="minorHAnsi" w:hAnsiTheme="minorHAnsi" w:cstheme="minorHAnsi"/>
          <w:sz w:val="24"/>
          <w:szCs w:val="24"/>
        </w:rPr>
      </w:pPr>
    </w:p>
    <w:p w14:paraId="5ADAFF12" w14:textId="38E5C5B4" w:rsidR="00123451" w:rsidRDefault="00123451" w:rsidP="009D2522">
      <w:pPr>
        <w:jc w:val="both"/>
        <w:rPr>
          <w:rFonts w:asciiTheme="minorHAnsi" w:hAnsiTheme="minorHAnsi" w:cstheme="minorHAnsi"/>
          <w:sz w:val="24"/>
          <w:szCs w:val="24"/>
        </w:rPr>
      </w:pPr>
      <w:r>
        <w:rPr>
          <w:rFonts w:asciiTheme="minorHAnsi" w:hAnsiTheme="minorHAnsi" w:cstheme="minorHAnsi"/>
          <w:sz w:val="24"/>
          <w:szCs w:val="24"/>
        </w:rPr>
        <w:t>Although Tuckman’s model is extremely popular there is also some fundamental criticism on the theory. As described by Forsyth (1999) team development often deviates from the sequential steps in phase development. Seeger (1983) also suggests that groups omit certain phases as defined by Tuckman, move through the phases in different orders or develop in ways that cannot be described by Tuckman’s phases. Another flaw as outlined by Arrow (1997) is that there is no exact distinction between the phases, because certain group dynamical aspects do not occur timely not in sequential order therefore, teams in practice do not always develop according to clear distinguishable phases. (Last, S. 2021)</w:t>
      </w:r>
    </w:p>
    <w:p w14:paraId="2E2802B6" w14:textId="77777777" w:rsidR="00F41408" w:rsidRDefault="00F41408" w:rsidP="009D2522">
      <w:pPr>
        <w:jc w:val="both"/>
        <w:rPr>
          <w:rFonts w:asciiTheme="minorHAnsi" w:hAnsiTheme="minorHAnsi" w:cstheme="minorHAnsi"/>
          <w:sz w:val="24"/>
          <w:szCs w:val="24"/>
        </w:rPr>
      </w:pPr>
    </w:p>
    <w:p w14:paraId="4FFCC0B4" w14:textId="77777777" w:rsidR="00F41408" w:rsidRDefault="00F41408" w:rsidP="009D2522">
      <w:pPr>
        <w:jc w:val="both"/>
        <w:rPr>
          <w:rFonts w:asciiTheme="minorHAnsi" w:hAnsiTheme="minorHAnsi" w:cstheme="minorHAnsi"/>
          <w:sz w:val="24"/>
          <w:szCs w:val="24"/>
        </w:rPr>
      </w:pPr>
      <w:r>
        <w:rPr>
          <w:rFonts w:asciiTheme="minorHAnsi" w:hAnsiTheme="minorHAnsi" w:cstheme="minorHAnsi"/>
          <w:sz w:val="24"/>
          <w:szCs w:val="24"/>
        </w:rPr>
        <w:t xml:space="preserve">The main point through Tuckman’s theory would be that conflict must not be avoided but resolved early on in the process in order to work well together as a team and for individuals to excel in their strengths. </w:t>
      </w:r>
    </w:p>
    <w:p w14:paraId="2E79A943" w14:textId="77777777" w:rsidR="00F41408" w:rsidRDefault="00F41408" w:rsidP="009D2522">
      <w:pPr>
        <w:jc w:val="both"/>
        <w:rPr>
          <w:rFonts w:asciiTheme="minorHAnsi" w:hAnsiTheme="minorHAnsi" w:cstheme="minorHAnsi"/>
          <w:sz w:val="24"/>
          <w:szCs w:val="24"/>
        </w:rPr>
      </w:pPr>
    </w:p>
    <w:p w14:paraId="0C5F2A16" w14:textId="26CA4EFC" w:rsidR="00F41408" w:rsidRDefault="00F41408" w:rsidP="009D2522">
      <w:pPr>
        <w:jc w:val="both"/>
        <w:rPr>
          <w:rFonts w:asciiTheme="minorHAnsi" w:hAnsiTheme="minorHAnsi" w:cstheme="minorHAnsi"/>
          <w:sz w:val="24"/>
          <w:szCs w:val="24"/>
        </w:rPr>
      </w:pPr>
      <w:r>
        <w:rPr>
          <w:rFonts w:asciiTheme="minorHAnsi" w:hAnsiTheme="minorHAnsi" w:cstheme="minorHAnsi"/>
          <w:sz w:val="24"/>
          <w:szCs w:val="24"/>
        </w:rPr>
        <w:t>It is essential to Police that officers work as effective teams with colleagues, supervisors and partner agencies</w:t>
      </w:r>
      <w:r w:rsidR="006D5D4E">
        <w:rPr>
          <w:rFonts w:asciiTheme="minorHAnsi" w:hAnsiTheme="minorHAnsi" w:cstheme="minorHAnsi"/>
          <w:sz w:val="24"/>
          <w:szCs w:val="24"/>
        </w:rPr>
        <w:t xml:space="preserve"> and</w:t>
      </w:r>
      <w:r>
        <w:rPr>
          <w:rFonts w:asciiTheme="minorHAnsi" w:hAnsiTheme="minorHAnsi" w:cstheme="minorHAnsi"/>
          <w:sz w:val="24"/>
          <w:szCs w:val="24"/>
        </w:rPr>
        <w:t xml:space="preserve"> that they take responsibility for their actions and communicate with the team.</w:t>
      </w:r>
      <w:r w:rsidR="006D5D4E">
        <w:rPr>
          <w:rFonts w:asciiTheme="minorHAnsi" w:hAnsiTheme="minorHAnsi" w:cstheme="minorHAnsi"/>
          <w:sz w:val="24"/>
          <w:szCs w:val="24"/>
        </w:rPr>
        <w:t xml:space="preserve"> Like all teams, policing </w:t>
      </w:r>
      <w:r>
        <w:rPr>
          <w:rFonts w:asciiTheme="minorHAnsi" w:hAnsiTheme="minorHAnsi" w:cstheme="minorHAnsi"/>
          <w:sz w:val="24"/>
          <w:szCs w:val="24"/>
        </w:rPr>
        <w:t>can be subject to conflict between team members and supervisors, early intervention into such conflict is essential to avoid poor service delivery and performance. If conflict within a team is not addressed in this early stage it could lead to unresolved conflict between team members or supervisors which may result in an inability for the team to function effectively meaning that they will remain in the ‘Storming’ stage of Tuckman’s model.</w:t>
      </w:r>
    </w:p>
    <w:p w14:paraId="39DE510E" w14:textId="77777777" w:rsidR="00F41408" w:rsidRDefault="00F41408" w:rsidP="009D2522">
      <w:pPr>
        <w:jc w:val="both"/>
        <w:rPr>
          <w:rFonts w:asciiTheme="minorHAnsi" w:hAnsiTheme="minorHAnsi" w:cstheme="minorHAnsi"/>
          <w:sz w:val="24"/>
          <w:szCs w:val="24"/>
        </w:rPr>
      </w:pPr>
    </w:p>
    <w:p w14:paraId="20D84F5E" w14:textId="77777777" w:rsidR="00F41408" w:rsidRDefault="00F41408" w:rsidP="009D2522">
      <w:pPr>
        <w:jc w:val="both"/>
        <w:rPr>
          <w:rFonts w:asciiTheme="minorHAnsi" w:hAnsiTheme="minorHAnsi" w:cstheme="minorHAnsi"/>
          <w:b/>
          <w:sz w:val="24"/>
          <w:szCs w:val="24"/>
        </w:rPr>
      </w:pPr>
    </w:p>
    <w:p w14:paraId="2569955A" w14:textId="77777777" w:rsidR="00F41408" w:rsidRDefault="00F41408" w:rsidP="009D2522">
      <w:pPr>
        <w:jc w:val="both"/>
        <w:rPr>
          <w:rFonts w:asciiTheme="minorHAnsi" w:hAnsiTheme="minorHAnsi" w:cstheme="minorHAnsi"/>
          <w:b/>
          <w:sz w:val="24"/>
          <w:szCs w:val="24"/>
        </w:rPr>
      </w:pPr>
      <w:r>
        <w:rPr>
          <w:rFonts w:asciiTheme="minorHAnsi" w:hAnsiTheme="minorHAnsi" w:cstheme="minorHAnsi"/>
          <w:b/>
          <w:sz w:val="24"/>
          <w:szCs w:val="24"/>
        </w:rPr>
        <w:t>Interpersonal Conflict</w:t>
      </w:r>
    </w:p>
    <w:p w14:paraId="5E936D1E" w14:textId="77777777" w:rsidR="00F41408" w:rsidRDefault="00F41408" w:rsidP="009D2522">
      <w:pPr>
        <w:jc w:val="both"/>
        <w:rPr>
          <w:rFonts w:asciiTheme="minorHAnsi" w:hAnsiTheme="minorHAnsi" w:cstheme="minorHAnsi"/>
          <w:b/>
          <w:sz w:val="24"/>
          <w:szCs w:val="24"/>
        </w:rPr>
      </w:pPr>
    </w:p>
    <w:p w14:paraId="58CE066B" w14:textId="6EDDEC51" w:rsidR="00F41408" w:rsidRDefault="00F41408" w:rsidP="009D2522">
      <w:pPr>
        <w:jc w:val="both"/>
        <w:rPr>
          <w:rFonts w:asciiTheme="minorHAnsi" w:hAnsiTheme="minorHAnsi" w:cstheme="minorHAnsi"/>
          <w:sz w:val="24"/>
          <w:szCs w:val="24"/>
        </w:rPr>
      </w:pPr>
      <w:r>
        <w:rPr>
          <w:rFonts w:asciiTheme="minorHAnsi" w:hAnsiTheme="minorHAnsi" w:cstheme="minorHAnsi"/>
          <w:sz w:val="24"/>
          <w:szCs w:val="24"/>
        </w:rPr>
        <w:t>Indeed (2021) explains that interpersonal conflict is any type of conflict that involves two or more people. In the wor</w:t>
      </w:r>
      <w:r w:rsidR="009557DF">
        <w:rPr>
          <w:rFonts w:asciiTheme="minorHAnsi" w:hAnsiTheme="minorHAnsi" w:cstheme="minorHAnsi"/>
          <w:sz w:val="24"/>
          <w:szCs w:val="24"/>
        </w:rPr>
        <w:t>kplace, interpersonal conflict i</w:t>
      </w:r>
      <w:r>
        <w:rPr>
          <w:rFonts w:asciiTheme="minorHAnsi" w:hAnsiTheme="minorHAnsi" w:cstheme="minorHAnsi"/>
          <w:sz w:val="24"/>
          <w:szCs w:val="24"/>
        </w:rPr>
        <w:t>s defined as a person or group who interfere with another person’s attempts at achieving goals. Resolving this conflict in the workplace can help repair working relationships, boost morale and increase the delivery of the organisation.</w:t>
      </w:r>
    </w:p>
    <w:p w14:paraId="72D90DA3" w14:textId="77777777" w:rsidR="00F41408" w:rsidRDefault="00F41408" w:rsidP="009D2522">
      <w:pPr>
        <w:jc w:val="both"/>
        <w:rPr>
          <w:rFonts w:asciiTheme="minorHAnsi" w:hAnsiTheme="minorHAnsi" w:cstheme="minorHAnsi"/>
          <w:sz w:val="24"/>
          <w:szCs w:val="24"/>
        </w:rPr>
      </w:pPr>
    </w:p>
    <w:p w14:paraId="0BED0D18" w14:textId="77777777" w:rsidR="00F41408" w:rsidRDefault="00F41408" w:rsidP="009D2522">
      <w:pPr>
        <w:jc w:val="both"/>
        <w:rPr>
          <w:rFonts w:asciiTheme="minorHAnsi" w:hAnsiTheme="minorHAnsi" w:cstheme="minorHAnsi"/>
          <w:sz w:val="24"/>
          <w:szCs w:val="24"/>
        </w:rPr>
      </w:pPr>
      <w:r>
        <w:rPr>
          <w:rFonts w:asciiTheme="minorHAnsi" w:hAnsiTheme="minorHAnsi" w:cstheme="minorHAnsi"/>
          <w:sz w:val="24"/>
          <w:szCs w:val="24"/>
        </w:rPr>
        <w:lastRenderedPageBreak/>
        <w:t xml:space="preserve">So to touch upon why interpersonal conflict occurs in the workplace, it usually happens when two or more people express different points of view. This can happen between members within all aspects of the workplace including with members of the public. The numerous reasons as to why interpersonal conflict are generally due to reasons such as a difference in values, personality clashes or poor communication. </w:t>
      </w:r>
    </w:p>
    <w:p w14:paraId="201C1455" w14:textId="77777777" w:rsidR="00F41408" w:rsidRDefault="00F41408" w:rsidP="009D2522">
      <w:pPr>
        <w:jc w:val="both"/>
        <w:rPr>
          <w:rFonts w:asciiTheme="minorHAnsi" w:hAnsiTheme="minorHAnsi" w:cstheme="minorHAnsi"/>
          <w:sz w:val="24"/>
          <w:szCs w:val="24"/>
        </w:rPr>
      </w:pPr>
    </w:p>
    <w:p w14:paraId="7044C6B6" w14:textId="77777777" w:rsidR="00F41408" w:rsidRDefault="00F41408" w:rsidP="009D2522">
      <w:pPr>
        <w:jc w:val="both"/>
        <w:rPr>
          <w:rFonts w:asciiTheme="minorHAnsi" w:hAnsiTheme="minorHAnsi" w:cstheme="minorHAnsi"/>
          <w:sz w:val="24"/>
          <w:szCs w:val="24"/>
        </w:rPr>
      </w:pPr>
      <w:r>
        <w:rPr>
          <w:rFonts w:asciiTheme="minorHAnsi" w:hAnsiTheme="minorHAnsi" w:cstheme="minorHAnsi"/>
          <w:sz w:val="24"/>
          <w:szCs w:val="24"/>
        </w:rPr>
        <w:t xml:space="preserve">From more of a personal point of view, the reason for many types of interpersonal conflicts within a policing team could be due to not trusting other members when in a dangerous situation. This can lead to members of staff left feeling frustrated by seeming as though some people are doing the bare minimum whereas others feeling as though they are carrying a lot of the work on the shift. </w:t>
      </w:r>
    </w:p>
    <w:p w14:paraId="1988190C" w14:textId="77777777" w:rsidR="00F41408" w:rsidRDefault="00F41408" w:rsidP="009D2522">
      <w:pPr>
        <w:jc w:val="both"/>
        <w:rPr>
          <w:rFonts w:asciiTheme="minorHAnsi" w:hAnsiTheme="minorHAnsi" w:cstheme="minorHAnsi"/>
          <w:b/>
          <w:sz w:val="24"/>
          <w:szCs w:val="24"/>
        </w:rPr>
      </w:pPr>
    </w:p>
    <w:p w14:paraId="1535AE9D" w14:textId="0BE29D2F" w:rsidR="00F41408" w:rsidRDefault="00F41408" w:rsidP="009D2522">
      <w:pPr>
        <w:jc w:val="both"/>
        <w:rPr>
          <w:rFonts w:asciiTheme="minorHAnsi" w:hAnsiTheme="minorHAnsi" w:cstheme="minorHAnsi"/>
          <w:sz w:val="24"/>
          <w:szCs w:val="24"/>
        </w:rPr>
      </w:pPr>
      <w:r>
        <w:rPr>
          <w:rFonts w:asciiTheme="minorHAnsi" w:hAnsiTheme="minorHAnsi" w:cstheme="minorHAnsi"/>
          <w:sz w:val="24"/>
          <w:szCs w:val="24"/>
        </w:rPr>
        <w:t>When looking at types of interpersonal conflict, there are four types</w:t>
      </w:r>
      <w:r w:rsidR="006D5D4E">
        <w:rPr>
          <w:rFonts w:asciiTheme="minorHAnsi" w:hAnsiTheme="minorHAnsi" w:cstheme="minorHAnsi"/>
          <w:sz w:val="24"/>
          <w:szCs w:val="24"/>
        </w:rPr>
        <w:t xml:space="preserve"> which will be mentioned below:</w:t>
      </w:r>
    </w:p>
    <w:p w14:paraId="47787AED" w14:textId="77777777" w:rsidR="00F41408" w:rsidRDefault="00F41408" w:rsidP="009D2522">
      <w:pPr>
        <w:jc w:val="both"/>
        <w:rPr>
          <w:rFonts w:asciiTheme="minorHAnsi" w:hAnsiTheme="minorHAnsi" w:cstheme="minorHAnsi"/>
          <w:sz w:val="24"/>
          <w:szCs w:val="24"/>
        </w:rPr>
      </w:pPr>
    </w:p>
    <w:p w14:paraId="7410B148" w14:textId="77777777" w:rsidR="00F41408" w:rsidRDefault="00F41408" w:rsidP="009D2522">
      <w:pPr>
        <w:jc w:val="both"/>
        <w:rPr>
          <w:rFonts w:asciiTheme="minorHAnsi" w:hAnsiTheme="minorHAnsi" w:cstheme="minorHAnsi"/>
          <w:sz w:val="24"/>
          <w:szCs w:val="24"/>
        </w:rPr>
      </w:pPr>
      <w:r>
        <w:rPr>
          <w:rFonts w:asciiTheme="minorHAnsi" w:hAnsiTheme="minorHAnsi" w:cstheme="minorHAnsi"/>
          <w:sz w:val="24"/>
          <w:szCs w:val="24"/>
        </w:rPr>
        <w:t xml:space="preserve">Pseudo-conflicts arise when two parties want different things and cannot come to an agreement. Their desire to approach a task in two different ways and failing to see eye-to-eye is the reason for the conflict. </w:t>
      </w:r>
    </w:p>
    <w:p w14:paraId="3F6E1988" w14:textId="77777777" w:rsidR="00F41408" w:rsidRDefault="00F41408" w:rsidP="009D2522">
      <w:pPr>
        <w:jc w:val="both"/>
        <w:rPr>
          <w:rFonts w:asciiTheme="minorHAnsi" w:hAnsiTheme="minorHAnsi" w:cstheme="minorHAnsi"/>
          <w:sz w:val="24"/>
          <w:szCs w:val="24"/>
        </w:rPr>
      </w:pPr>
    </w:p>
    <w:p w14:paraId="7DD65257" w14:textId="77777777" w:rsidR="00F41408" w:rsidRDefault="00F41408" w:rsidP="009D2522">
      <w:pPr>
        <w:jc w:val="both"/>
        <w:rPr>
          <w:rFonts w:asciiTheme="minorHAnsi" w:hAnsiTheme="minorHAnsi" w:cstheme="minorHAnsi"/>
          <w:sz w:val="24"/>
          <w:szCs w:val="24"/>
        </w:rPr>
      </w:pPr>
      <w:r>
        <w:rPr>
          <w:rFonts w:asciiTheme="minorHAnsi" w:hAnsiTheme="minorHAnsi" w:cstheme="minorHAnsi"/>
          <w:sz w:val="24"/>
          <w:szCs w:val="24"/>
        </w:rPr>
        <w:t xml:space="preserve">The second type is policy related interpersonal conflict, this related to a decision or situation that involves both parties who want to proceed with different starting points. The best way for this to be addressed is through compromise. </w:t>
      </w:r>
    </w:p>
    <w:p w14:paraId="2221CEF1" w14:textId="77777777" w:rsidR="00F41408" w:rsidRDefault="00F41408" w:rsidP="009D2522">
      <w:pPr>
        <w:jc w:val="both"/>
        <w:rPr>
          <w:rFonts w:asciiTheme="minorHAnsi" w:hAnsiTheme="minorHAnsi" w:cstheme="minorHAnsi"/>
          <w:sz w:val="24"/>
          <w:szCs w:val="24"/>
        </w:rPr>
      </w:pPr>
    </w:p>
    <w:p w14:paraId="060CA66E" w14:textId="77777777" w:rsidR="00F41408" w:rsidRDefault="00F41408" w:rsidP="009D2522">
      <w:pPr>
        <w:jc w:val="both"/>
        <w:rPr>
          <w:rFonts w:asciiTheme="minorHAnsi" w:hAnsiTheme="minorHAnsi" w:cstheme="minorHAnsi"/>
          <w:color w:val="auto"/>
          <w:spacing w:val="-7"/>
          <w:sz w:val="24"/>
          <w:szCs w:val="24"/>
          <w:shd w:val="clear" w:color="auto" w:fill="FFFFFF"/>
        </w:rPr>
      </w:pPr>
      <w:r>
        <w:rPr>
          <w:rFonts w:asciiTheme="minorHAnsi" w:hAnsiTheme="minorHAnsi" w:cstheme="minorHAnsi"/>
          <w:sz w:val="24"/>
          <w:szCs w:val="24"/>
        </w:rPr>
        <w:t>Sometimes conflicts occur between two people when they have different underling value systems</w:t>
      </w:r>
      <w:r>
        <w:rPr>
          <w:rFonts w:asciiTheme="minorHAnsi" w:hAnsiTheme="minorHAnsi" w:cstheme="minorHAnsi"/>
          <w:color w:val="auto"/>
          <w:sz w:val="24"/>
          <w:szCs w:val="24"/>
        </w:rPr>
        <w:t xml:space="preserve">. </w:t>
      </w:r>
      <w:r>
        <w:rPr>
          <w:rFonts w:asciiTheme="minorHAnsi" w:hAnsiTheme="minorHAnsi" w:cstheme="minorHAnsi"/>
          <w:color w:val="auto"/>
          <w:spacing w:val="-7"/>
          <w:sz w:val="24"/>
          <w:szCs w:val="24"/>
          <w:shd w:val="clear" w:color="auto" w:fill="FFFFFF"/>
        </w:rPr>
        <w:t xml:space="preserve">This kind of conflict can be hard to identify when it first occurs because the people who are in the conflict often think the other party is being stubborn or disagreeable, wherein they just have different underlying values. </w:t>
      </w:r>
    </w:p>
    <w:p w14:paraId="2E598A40" w14:textId="77777777" w:rsidR="00F41408" w:rsidRDefault="00F41408" w:rsidP="009D2522">
      <w:pPr>
        <w:jc w:val="both"/>
        <w:rPr>
          <w:rFonts w:asciiTheme="minorHAnsi" w:hAnsiTheme="minorHAnsi" w:cstheme="minorHAnsi"/>
          <w:sz w:val="24"/>
          <w:szCs w:val="24"/>
        </w:rPr>
      </w:pPr>
    </w:p>
    <w:p w14:paraId="3C198D3F" w14:textId="77777777" w:rsidR="00F41408" w:rsidRDefault="00F41408" w:rsidP="009D2522">
      <w:pPr>
        <w:jc w:val="both"/>
        <w:rPr>
          <w:rFonts w:asciiTheme="minorHAnsi" w:hAnsiTheme="minorHAnsi" w:cstheme="minorHAnsi"/>
          <w:sz w:val="24"/>
          <w:szCs w:val="24"/>
        </w:rPr>
      </w:pPr>
      <w:r>
        <w:rPr>
          <w:rFonts w:asciiTheme="minorHAnsi" w:hAnsiTheme="minorHAnsi" w:cstheme="minorHAnsi"/>
          <w:sz w:val="24"/>
          <w:szCs w:val="24"/>
        </w:rPr>
        <w:t>The final type of interpersonal conflict is ego-related, in ego conflicts, losing the argument has the potential to damage a person’s pride. Sometimes this occurs when many small conflicts are left unresolved and build up. This could sway either person to be confrontational to another member of staff. This could escalate the conflict further and it would be best to get to the root of the issue and work towards a resolution.</w:t>
      </w:r>
    </w:p>
    <w:p w14:paraId="3B4C751E" w14:textId="77777777" w:rsidR="00F41408" w:rsidRDefault="00F41408" w:rsidP="009D2522">
      <w:pPr>
        <w:jc w:val="both"/>
        <w:rPr>
          <w:rFonts w:asciiTheme="minorHAnsi" w:hAnsiTheme="minorHAnsi" w:cstheme="minorHAnsi"/>
          <w:sz w:val="24"/>
          <w:szCs w:val="24"/>
        </w:rPr>
      </w:pPr>
    </w:p>
    <w:p w14:paraId="7F35C175" w14:textId="77777777" w:rsidR="00F41408" w:rsidRDefault="00F41408" w:rsidP="009D2522">
      <w:pPr>
        <w:jc w:val="both"/>
        <w:rPr>
          <w:rFonts w:asciiTheme="minorHAnsi" w:hAnsiTheme="minorHAnsi" w:cstheme="minorHAnsi"/>
          <w:sz w:val="24"/>
          <w:szCs w:val="24"/>
        </w:rPr>
      </w:pPr>
      <w:r>
        <w:rPr>
          <w:rFonts w:asciiTheme="minorHAnsi" w:hAnsiTheme="minorHAnsi" w:cstheme="minorHAnsi"/>
          <w:sz w:val="24"/>
          <w:szCs w:val="24"/>
        </w:rPr>
        <w:t xml:space="preserve">A conflict model, which can be applied, is the CUDSA framework which embodies a collaborative approach. It encourages all parties to make the choices that increase the chances of the cause of the conflict being constructive rather than destructive. It also helps avoid escalating false conflicts through misunderstanding. </w:t>
      </w:r>
    </w:p>
    <w:p w14:paraId="4C4BA33C" w14:textId="77777777" w:rsidR="00F41408" w:rsidRDefault="00F41408" w:rsidP="009D2522">
      <w:pPr>
        <w:jc w:val="both"/>
        <w:rPr>
          <w:rFonts w:asciiTheme="minorHAnsi" w:hAnsiTheme="minorHAnsi" w:cstheme="minorHAnsi"/>
          <w:sz w:val="24"/>
          <w:szCs w:val="24"/>
        </w:rPr>
      </w:pPr>
    </w:p>
    <w:p w14:paraId="0CC206D9" w14:textId="77777777" w:rsidR="00F41408" w:rsidRDefault="00F41408" w:rsidP="009D2522">
      <w:pPr>
        <w:jc w:val="both"/>
        <w:rPr>
          <w:rFonts w:asciiTheme="minorHAnsi" w:hAnsiTheme="minorHAnsi" w:cstheme="minorHAnsi"/>
          <w:b/>
          <w:sz w:val="24"/>
          <w:szCs w:val="24"/>
        </w:rPr>
      </w:pPr>
      <w:r>
        <w:rPr>
          <w:rFonts w:asciiTheme="minorHAnsi" w:hAnsiTheme="minorHAnsi" w:cstheme="minorHAnsi"/>
          <w:b/>
          <w:bCs/>
          <w:sz w:val="24"/>
          <w:szCs w:val="24"/>
          <w:lang w:val="en-US"/>
        </w:rPr>
        <w:t>Confront</w:t>
      </w:r>
      <w:r>
        <w:rPr>
          <w:rFonts w:asciiTheme="minorHAnsi" w:hAnsiTheme="minorHAnsi" w:cstheme="minorHAnsi"/>
          <w:b/>
          <w:sz w:val="24"/>
          <w:szCs w:val="24"/>
          <w:lang w:val="en-US"/>
        </w:rPr>
        <w:t xml:space="preserve"> the conflict </w:t>
      </w:r>
      <w:r>
        <w:rPr>
          <w:rFonts w:asciiTheme="minorHAnsi" w:hAnsiTheme="minorHAnsi" w:cstheme="minorHAnsi"/>
          <w:sz w:val="24"/>
          <w:szCs w:val="24"/>
          <w:lang w:val="en-US"/>
        </w:rPr>
        <w:t xml:space="preserve">acknowledging that there is conflict and that you want to resolve it. </w:t>
      </w:r>
    </w:p>
    <w:p w14:paraId="0A8D6257" w14:textId="77777777" w:rsidR="00F41408" w:rsidRDefault="00F41408" w:rsidP="009D2522">
      <w:pPr>
        <w:jc w:val="both"/>
        <w:rPr>
          <w:rFonts w:asciiTheme="minorHAnsi" w:hAnsiTheme="minorHAnsi" w:cstheme="minorHAnsi"/>
          <w:b/>
          <w:sz w:val="24"/>
          <w:szCs w:val="24"/>
        </w:rPr>
      </w:pPr>
      <w:r>
        <w:rPr>
          <w:rFonts w:asciiTheme="minorHAnsi" w:hAnsiTheme="minorHAnsi" w:cstheme="minorHAnsi"/>
          <w:b/>
          <w:bCs/>
          <w:sz w:val="24"/>
          <w:szCs w:val="24"/>
          <w:lang w:val="en-US"/>
        </w:rPr>
        <w:t>Understand</w:t>
      </w:r>
      <w:r>
        <w:rPr>
          <w:rFonts w:asciiTheme="minorHAnsi" w:hAnsiTheme="minorHAnsi" w:cstheme="minorHAnsi"/>
          <w:b/>
          <w:sz w:val="24"/>
          <w:szCs w:val="24"/>
          <w:lang w:val="en-US"/>
        </w:rPr>
        <w:t xml:space="preserve"> </w:t>
      </w:r>
      <w:r>
        <w:rPr>
          <w:rFonts w:asciiTheme="minorHAnsi" w:hAnsiTheme="minorHAnsi" w:cstheme="minorHAnsi"/>
          <w:sz w:val="24"/>
          <w:szCs w:val="24"/>
          <w:lang w:val="en-US"/>
        </w:rPr>
        <w:t>each other’s position, making clear statements about your own position and listening actively to the other person to clarify positions and diffuse emotions.</w:t>
      </w:r>
      <w:r>
        <w:rPr>
          <w:rFonts w:asciiTheme="minorHAnsi" w:hAnsiTheme="minorHAnsi" w:cstheme="minorHAnsi"/>
          <w:b/>
          <w:sz w:val="24"/>
          <w:szCs w:val="24"/>
          <w:lang w:val="en-US"/>
        </w:rPr>
        <w:t xml:space="preserve"> </w:t>
      </w:r>
    </w:p>
    <w:p w14:paraId="6D025D39" w14:textId="77777777" w:rsidR="00F41408" w:rsidRDefault="00F41408" w:rsidP="009D2522">
      <w:pPr>
        <w:jc w:val="both"/>
        <w:rPr>
          <w:rFonts w:asciiTheme="minorHAnsi" w:hAnsiTheme="minorHAnsi" w:cstheme="minorHAnsi"/>
          <w:b/>
          <w:sz w:val="24"/>
          <w:szCs w:val="24"/>
        </w:rPr>
      </w:pPr>
      <w:r>
        <w:rPr>
          <w:rFonts w:asciiTheme="minorHAnsi" w:hAnsiTheme="minorHAnsi" w:cstheme="minorHAnsi"/>
          <w:b/>
          <w:bCs/>
          <w:sz w:val="24"/>
          <w:szCs w:val="24"/>
          <w:lang w:val="en-US"/>
        </w:rPr>
        <w:t xml:space="preserve">Define </w:t>
      </w:r>
      <w:r>
        <w:rPr>
          <w:rFonts w:asciiTheme="minorHAnsi" w:hAnsiTheme="minorHAnsi" w:cstheme="minorHAnsi"/>
          <w:sz w:val="24"/>
          <w:szCs w:val="24"/>
          <w:lang w:val="en-US"/>
        </w:rPr>
        <w:t>the problem, ensuring that you both accept that you will need to give ground and change position.</w:t>
      </w:r>
      <w:r>
        <w:rPr>
          <w:rFonts w:asciiTheme="minorHAnsi" w:hAnsiTheme="minorHAnsi" w:cstheme="minorHAnsi"/>
          <w:b/>
          <w:sz w:val="24"/>
          <w:szCs w:val="24"/>
          <w:lang w:val="en-US"/>
        </w:rPr>
        <w:t xml:space="preserve"> </w:t>
      </w:r>
    </w:p>
    <w:p w14:paraId="0EBF47B3" w14:textId="77777777" w:rsidR="00F41408" w:rsidRDefault="00F41408" w:rsidP="009D2522">
      <w:pPr>
        <w:jc w:val="both"/>
        <w:rPr>
          <w:rFonts w:asciiTheme="minorHAnsi" w:hAnsiTheme="minorHAnsi" w:cstheme="minorHAnsi"/>
          <w:b/>
          <w:sz w:val="24"/>
          <w:szCs w:val="24"/>
        </w:rPr>
      </w:pPr>
      <w:r>
        <w:rPr>
          <w:rFonts w:asciiTheme="minorHAnsi" w:hAnsiTheme="minorHAnsi" w:cstheme="minorHAnsi"/>
          <w:b/>
          <w:bCs/>
          <w:sz w:val="24"/>
          <w:szCs w:val="24"/>
          <w:lang w:val="en-US"/>
        </w:rPr>
        <w:t>Seek</w:t>
      </w:r>
      <w:r>
        <w:rPr>
          <w:rFonts w:asciiTheme="minorHAnsi" w:hAnsiTheme="minorHAnsi" w:cstheme="minorHAnsi"/>
          <w:b/>
          <w:sz w:val="24"/>
          <w:szCs w:val="24"/>
          <w:lang w:val="en-US"/>
        </w:rPr>
        <w:t xml:space="preserve"> </w:t>
      </w:r>
      <w:r>
        <w:rPr>
          <w:rFonts w:asciiTheme="minorHAnsi" w:hAnsiTheme="minorHAnsi" w:cstheme="minorHAnsi"/>
          <w:sz w:val="24"/>
          <w:szCs w:val="24"/>
          <w:lang w:val="en-US"/>
        </w:rPr>
        <w:t xml:space="preserve">for and evaluate alternative </w:t>
      </w:r>
      <w:r>
        <w:rPr>
          <w:rFonts w:asciiTheme="minorHAnsi" w:hAnsiTheme="minorHAnsi" w:cstheme="minorHAnsi"/>
          <w:bCs/>
          <w:sz w:val="24"/>
          <w:szCs w:val="24"/>
          <w:lang w:val="en-US"/>
        </w:rPr>
        <w:t>Solutions</w:t>
      </w:r>
      <w:r>
        <w:rPr>
          <w:rFonts w:asciiTheme="minorHAnsi" w:hAnsiTheme="minorHAnsi" w:cstheme="minorHAnsi"/>
          <w:sz w:val="24"/>
          <w:szCs w:val="24"/>
          <w:lang w:val="en-US"/>
        </w:rPr>
        <w:t>, mutually generating possible alternatives, and through making trade-offs and compromises.</w:t>
      </w:r>
      <w:r>
        <w:rPr>
          <w:rFonts w:asciiTheme="minorHAnsi" w:hAnsiTheme="minorHAnsi" w:cstheme="minorHAnsi"/>
          <w:b/>
          <w:sz w:val="24"/>
          <w:szCs w:val="24"/>
          <w:lang w:val="en-US"/>
        </w:rPr>
        <w:t xml:space="preserve"> </w:t>
      </w:r>
    </w:p>
    <w:p w14:paraId="5B2E5865" w14:textId="77777777" w:rsidR="00F41408" w:rsidRDefault="00F41408" w:rsidP="009D2522">
      <w:pPr>
        <w:jc w:val="both"/>
        <w:rPr>
          <w:rFonts w:asciiTheme="minorHAnsi" w:hAnsiTheme="minorHAnsi" w:cstheme="minorHAnsi"/>
          <w:b/>
          <w:sz w:val="24"/>
          <w:szCs w:val="24"/>
        </w:rPr>
      </w:pPr>
      <w:r>
        <w:rPr>
          <w:rFonts w:asciiTheme="minorHAnsi" w:hAnsiTheme="minorHAnsi" w:cstheme="minorHAnsi"/>
          <w:b/>
          <w:bCs/>
          <w:sz w:val="24"/>
          <w:szCs w:val="24"/>
          <w:lang w:val="en-US"/>
        </w:rPr>
        <w:t>Agree</w:t>
      </w:r>
      <w:r>
        <w:rPr>
          <w:rFonts w:asciiTheme="minorHAnsi" w:hAnsiTheme="minorHAnsi" w:cstheme="minorHAnsi"/>
          <w:b/>
          <w:sz w:val="24"/>
          <w:szCs w:val="24"/>
          <w:lang w:val="en-US"/>
        </w:rPr>
        <w:t xml:space="preserve"> </w:t>
      </w:r>
      <w:r>
        <w:rPr>
          <w:rFonts w:asciiTheme="minorHAnsi" w:hAnsiTheme="minorHAnsi" w:cstheme="minorHAnsi"/>
          <w:sz w:val="24"/>
          <w:szCs w:val="24"/>
          <w:lang w:val="en-US"/>
        </w:rPr>
        <w:t>upon and implement the best solution.</w:t>
      </w:r>
      <w:r>
        <w:rPr>
          <w:rFonts w:asciiTheme="minorHAnsi" w:hAnsiTheme="minorHAnsi" w:cstheme="minorHAnsi"/>
          <w:b/>
          <w:sz w:val="24"/>
          <w:szCs w:val="24"/>
          <w:lang w:val="en-US"/>
        </w:rPr>
        <w:t xml:space="preserve"> </w:t>
      </w:r>
    </w:p>
    <w:p w14:paraId="1C0207A4" w14:textId="6FF19D61" w:rsidR="00F41408" w:rsidRDefault="00F41408" w:rsidP="009D2522">
      <w:pPr>
        <w:jc w:val="both"/>
        <w:rPr>
          <w:rFonts w:asciiTheme="minorHAnsi" w:hAnsiTheme="minorHAnsi" w:cstheme="minorHAnsi"/>
          <w:sz w:val="24"/>
          <w:szCs w:val="24"/>
        </w:rPr>
      </w:pPr>
    </w:p>
    <w:p w14:paraId="232F7A2A" w14:textId="6A90FDE9" w:rsidR="009557DF" w:rsidRDefault="009557DF" w:rsidP="009D2522">
      <w:pPr>
        <w:jc w:val="both"/>
        <w:rPr>
          <w:rFonts w:asciiTheme="minorHAnsi" w:hAnsiTheme="minorHAnsi" w:cstheme="minorHAnsi"/>
          <w:sz w:val="24"/>
          <w:szCs w:val="24"/>
        </w:rPr>
      </w:pPr>
      <w:r>
        <w:rPr>
          <w:rFonts w:asciiTheme="minorHAnsi" w:hAnsiTheme="minorHAnsi" w:cstheme="minorHAnsi"/>
          <w:sz w:val="24"/>
          <w:szCs w:val="24"/>
        </w:rPr>
        <w:t>(GMCVO, 2015)</w:t>
      </w:r>
    </w:p>
    <w:p w14:paraId="0DB92195" w14:textId="77777777" w:rsidR="009557DF" w:rsidRDefault="009557DF" w:rsidP="009D2522">
      <w:pPr>
        <w:jc w:val="both"/>
        <w:rPr>
          <w:rFonts w:asciiTheme="minorHAnsi" w:hAnsiTheme="minorHAnsi" w:cstheme="minorHAnsi"/>
          <w:sz w:val="24"/>
          <w:szCs w:val="24"/>
        </w:rPr>
      </w:pPr>
    </w:p>
    <w:p w14:paraId="14EBD61A" w14:textId="77777777" w:rsidR="00F41408" w:rsidRDefault="00F41408" w:rsidP="009D2522">
      <w:pPr>
        <w:jc w:val="both"/>
        <w:rPr>
          <w:rFonts w:asciiTheme="minorHAnsi" w:hAnsiTheme="minorHAnsi" w:cstheme="minorHAnsi"/>
          <w:sz w:val="24"/>
          <w:szCs w:val="24"/>
        </w:rPr>
      </w:pPr>
      <w:r>
        <w:rPr>
          <w:rFonts w:asciiTheme="minorHAnsi" w:hAnsiTheme="minorHAnsi" w:cstheme="minorHAnsi"/>
          <w:sz w:val="24"/>
          <w:szCs w:val="24"/>
        </w:rPr>
        <w:t xml:space="preserve">Although conflict can be resolved between teams if it is addressed early, sometimes that is not always the case and sometimes an intervention may be required from a leader – from a Policing perspective, this is likely to be an Officer’s line manager (Sergeant). The Sergeant is responsible for the team’s wellbeing and if a concern is expressed to them, it is within their best interest to try to resolve the issue to ensure the team is working to its best ability. </w:t>
      </w:r>
    </w:p>
    <w:p w14:paraId="36816DC6" w14:textId="77777777" w:rsidR="00F41408" w:rsidRDefault="00F41408" w:rsidP="009D2522">
      <w:pPr>
        <w:jc w:val="both"/>
        <w:rPr>
          <w:rFonts w:asciiTheme="minorHAnsi" w:hAnsiTheme="minorHAnsi" w:cstheme="minorHAnsi"/>
          <w:sz w:val="24"/>
          <w:szCs w:val="24"/>
        </w:rPr>
      </w:pPr>
    </w:p>
    <w:p w14:paraId="1E5D25F7" w14:textId="77777777" w:rsidR="00F41408" w:rsidRDefault="00F41408" w:rsidP="009D2522">
      <w:pPr>
        <w:jc w:val="both"/>
        <w:rPr>
          <w:rFonts w:asciiTheme="minorHAnsi" w:hAnsiTheme="minorHAnsi" w:cstheme="minorHAnsi"/>
        </w:rPr>
      </w:pPr>
      <w:r>
        <w:rPr>
          <w:rFonts w:asciiTheme="minorHAnsi" w:hAnsiTheme="minorHAnsi" w:cstheme="minorHAnsi"/>
          <w:sz w:val="24"/>
          <w:szCs w:val="24"/>
        </w:rPr>
        <w:t>A leader of a team can have a positive or negative influence on a team. According to Northouse (2019) leadership is a process whereby an individual influences a group of individuals to achieve a common goal. Effective policing is heavily reliant on good leaders. John Adair’s three circle model also referred to as the Action Centred Leadership (ACL) highlights the importance of leading a team, not just a group of individuals who makes up the team. The model assumes that a team leader has three distinct functions to ensure successful leadership. In conflict with the theory that leaders are ‘born’ Adair argues that leadership is a trainable, transferable skill as opposed to an inborn trait.  (BusinessBalls, 2020)</w:t>
      </w:r>
    </w:p>
    <w:p w14:paraId="768630D2" w14:textId="77777777" w:rsidR="00F41408" w:rsidRDefault="00F41408" w:rsidP="009D2522">
      <w:pPr>
        <w:jc w:val="both"/>
        <w:rPr>
          <w:rFonts w:asciiTheme="minorHAnsi" w:hAnsiTheme="minorHAnsi" w:cstheme="minorHAnsi"/>
          <w:sz w:val="24"/>
          <w:szCs w:val="24"/>
        </w:rPr>
      </w:pPr>
    </w:p>
    <w:p w14:paraId="150BDC0E" w14:textId="77777777" w:rsidR="00F41408" w:rsidRDefault="00F41408" w:rsidP="009D2522">
      <w:pPr>
        <w:jc w:val="both"/>
        <w:rPr>
          <w:rFonts w:asciiTheme="minorHAnsi" w:hAnsiTheme="minorHAnsi" w:cstheme="minorHAnsi"/>
          <w:b/>
          <w:sz w:val="24"/>
          <w:szCs w:val="24"/>
        </w:rPr>
      </w:pPr>
    </w:p>
    <w:p w14:paraId="0305D0FE" w14:textId="62587AA5" w:rsidR="00F41408" w:rsidRDefault="00F41408" w:rsidP="009D2522">
      <w:pPr>
        <w:jc w:val="both"/>
        <w:rPr>
          <w:rFonts w:asciiTheme="minorHAnsi" w:hAnsiTheme="minorHAnsi" w:cstheme="minorHAnsi"/>
          <w:b/>
          <w:sz w:val="24"/>
          <w:szCs w:val="24"/>
        </w:rPr>
      </w:pPr>
      <w:r>
        <w:rPr>
          <w:noProof/>
        </w:rPr>
        <w:drawing>
          <wp:anchor distT="0" distB="0" distL="114300" distR="114300" simplePos="0" relativeHeight="251657728" behindDoc="1" locked="0" layoutInCell="1" allowOverlap="1" wp14:anchorId="2D1947C5" wp14:editId="2C1CA7A7">
            <wp:simplePos x="0" y="0"/>
            <wp:positionH relativeFrom="margin">
              <wp:posOffset>2200275</wp:posOffset>
            </wp:positionH>
            <wp:positionV relativeFrom="paragraph">
              <wp:posOffset>66040</wp:posOffset>
            </wp:positionV>
            <wp:extent cx="1415415" cy="1206500"/>
            <wp:effectExtent l="0" t="0" r="0" b="0"/>
            <wp:wrapTight wrapText="bothSides">
              <wp:wrapPolygon edited="0">
                <wp:start x="0" y="0"/>
                <wp:lineTo x="0" y="21145"/>
                <wp:lineTo x="21222" y="21145"/>
                <wp:lineTo x="21222" y="0"/>
                <wp:lineTo x="0" y="0"/>
              </wp:wrapPolygon>
            </wp:wrapTight>
            <wp:docPr id="2" name="Picture 2"/>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0" name="Content Placeholder 4"/>
                    <pic:cNvPicPr>
                      <a:picLocks noGrp="1"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415415" cy="1206500"/>
                    </a:xfrm>
                    <a:prstGeom prst="rect">
                      <a:avLst/>
                    </a:prstGeom>
                    <a:noFill/>
                  </pic:spPr>
                </pic:pic>
              </a:graphicData>
            </a:graphic>
            <wp14:sizeRelH relativeFrom="page">
              <wp14:pctWidth>0</wp14:pctWidth>
            </wp14:sizeRelH>
            <wp14:sizeRelV relativeFrom="page">
              <wp14:pctHeight>0</wp14:pctHeight>
            </wp14:sizeRelV>
          </wp:anchor>
        </w:drawing>
      </w:r>
    </w:p>
    <w:p w14:paraId="112F53D4" w14:textId="77777777" w:rsidR="00F41408" w:rsidRDefault="00F41408" w:rsidP="009D2522">
      <w:pPr>
        <w:jc w:val="both"/>
        <w:rPr>
          <w:rFonts w:asciiTheme="minorHAnsi" w:hAnsiTheme="minorHAnsi" w:cstheme="minorHAnsi"/>
          <w:b/>
          <w:sz w:val="24"/>
          <w:szCs w:val="24"/>
        </w:rPr>
      </w:pPr>
    </w:p>
    <w:p w14:paraId="5FAF9E4B" w14:textId="77777777" w:rsidR="00F41408" w:rsidRDefault="00F41408" w:rsidP="009D2522">
      <w:pPr>
        <w:jc w:val="both"/>
        <w:rPr>
          <w:rFonts w:asciiTheme="minorHAnsi" w:hAnsiTheme="minorHAnsi" w:cstheme="minorHAnsi"/>
          <w:b/>
          <w:sz w:val="24"/>
          <w:szCs w:val="24"/>
        </w:rPr>
      </w:pPr>
    </w:p>
    <w:p w14:paraId="6F588F84" w14:textId="77777777" w:rsidR="00F41408" w:rsidRDefault="00F41408" w:rsidP="009D2522">
      <w:pPr>
        <w:jc w:val="both"/>
        <w:rPr>
          <w:rFonts w:asciiTheme="minorHAnsi" w:hAnsiTheme="minorHAnsi" w:cstheme="minorHAnsi"/>
          <w:b/>
          <w:sz w:val="24"/>
          <w:szCs w:val="24"/>
        </w:rPr>
      </w:pPr>
    </w:p>
    <w:p w14:paraId="3386A6DA" w14:textId="77777777" w:rsidR="00F41408" w:rsidRDefault="00F41408" w:rsidP="009D2522">
      <w:pPr>
        <w:jc w:val="both"/>
        <w:rPr>
          <w:rFonts w:asciiTheme="minorHAnsi" w:hAnsiTheme="minorHAnsi" w:cstheme="minorHAnsi"/>
          <w:b/>
          <w:sz w:val="24"/>
          <w:szCs w:val="24"/>
        </w:rPr>
      </w:pPr>
    </w:p>
    <w:p w14:paraId="4FBBC240" w14:textId="77777777" w:rsidR="00F41408" w:rsidRDefault="00F41408" w:rsidP="009D2522">
      <w:pPr>
        <w:jc w:val="both"/>
        <w:rPr>
          <w:rFonts w:asciiTheme="minorHAnsi" w:hAnsiTheme="minorHAnsi" w:cstheme="minorHAnsi"/>
          <w:b/>
          <w:sz w:val="24"/>
          <w:szCs w:val="24"/>
        </w:rPr>
      </w:pPr>
    </w:p>
    <w:p w14:paraId="7117EEE8" w14:textId="77777777" w:rsidR="00F41408" w:rsidRDefault="00F41408" w:rsidP="009D2522">
      <w:pPr>
        <w:jc w:val="both"/>
        <w:rPr>
          <w:rFonts w:asciiTheme="minorHAnsi" w:hAnsiTheme="minorHAnsi" w:cstheme="minorHAnsi"/>
          <w:b/>
          <w:sz w:val="24"/>
          <w:szCs w:val="24"/>
        </w:rPr>
      </w:pPr>
    </w:p>
    <w:p w14:paraId="0F8CC6A1" w14:textId="77777777" w:rsidR="00C71BC1" w:rsidRDefault="00C71BC1" w:rsidP="00C71BC1">
      <w:pPr>
        <w:jc w:val="center"/>
        <w:rPr>
          <w:rFonts w:asciiTheme="minorHAnsi" w:hAnsiTheme="minorHAnsi" w:cstheme="minorHAnsi"/>
          <w:i/>
          <w:sz w:val="24"/>
          <w:szCs w:val="24"/>
        </w:rPr>
      </w:pPr>
    </w:p>
    <w:p w14:paraId="3E353C6F" w14:textId="01114B92" w:rsidR="00F41408" w:rsidRPr="00C71BC1" w:rsidRDefault="00F41408" w:rsidP="00C71BC1">
      <w:pPr>
        <w:jc w:val="center"/>
        <w:rPr>
          <w:rFonts w:asciiTheme="minorHAnsi" w:hAnsiTheme="minorHAnsi" w:cstheme="minorHAnsi"/>
          <w:b/>
          <w:i/>
          <w:sz w:val="24"/>
          <w:szCs w:val="24"/>
        </w:rPr>
      </w:pPr>
      <w:r w:rsidRPr="00C71BC1">
        <w:rPr>
          <w:rFonts w:asciiTheme="minorHAnsi" w:hAnsiTheme="minorHAnsi" w:cstheme="minorHAnsi"/>
          <w:b/>
          <w:i/>
          <w:sz w:val="24"/>
          <w:szCs w:val="24"/>
        </w:rPr>
        <w:t>Fig 2. Action Centred Leadership (ACL) Model</w:t>
      </w:r>
    </w:p>
    <w:p w14:paraId="1B5C356F" w14:textId="77777777" w:rsidR="00F41408" w:rsidRDefault="00F41408" w:rsidP="009D2522">
      <w:pPr>
        <w:jc w:val="both"/>
        <w:rPr>
          <w:rFonts w:asciiTheme="minorHAnsi" w:hAnsiTheme="minorHAnsi" w:cstheme="minorHAnsi"/>
          <w:i/>
          <w:sz w:val="24"/>
          <w:szCs w:val="24"/>
        </w:rPr>
      </w:pPr>
    </w:p>
    <w:p w14:paraId="3B7AA543" w14:textId="77777777" w:rsidR="00F41408" w:rsidRDefault="00F41408" w:rsidP="009D2522">
      <w:pPr>
        <w:jc w:val="both"/>
        <w:rPr>
          <w:rFonts w:asciiTheme="minorHAnsi" w:hAnsiTheme="minorHAnsi" w:cstheme="minorHAnsi"/>
          <w:sz w:val="24"/>
          <w:szCs w:val="24"/>
        </w:rPr>
      </w:pPr>
    </w:p>
    <w:p w14:paraId="6B22CF2F" w14:textId="77777777" w:rsidR="00F41408" w:rsidRDefault="00F41408" w:rsidP="009D2522">
      <w:pPr>
        <w:jc w:val="both"/>
        <w:rPr>
          <w:rFonts w:asciiTheme="minorHAnsi" w:hAnsiTheme="minorHAnsi" w:cstheme="minorHAnsi"/>
          <w:sz w:val="24"/>
          <w:szCs w:val="24"/>
        </w:rPr>
      </w:pPr>
      <w:r>
        <w:rPr>
          <w:rFonts w:asciiTheme="minorHAnsi" w:hAnsiTheme="minorHAnsi" w:cstheme="minorHAnsi"/>
          <w:sz w:val="24"/>
          <w:szCs w:val="24"/>
        </w:rPr>
        <w:t>ACL focuses on achieving the task, building the team and developing individuals. If one element is ignored, the others are unlikely to succeed.</w:t>
      </w:r>
    </w:p>
    <w:p w14:paraId="317321BB" w14:textId="77777777" w:rsidR="00F41408" w:rsidRDefault="00F41408" w:rsidP="009D2522">
      <w:pPr>
        <w:jc w:val="both"/>
        <w:rPr>
          <w:rFonts w:asciiTheme="minorHAnsi" w:hAnsiTheme="minorHAnsi" w:cstheme="minorHAnsi"/>
          <w:sz w:val="24"/>
          <w:szCs w:val="24"/>
        </w:rPr>
      </w:pPr>
    </w:p>
    <w:p w14:paraId="28E1CCE4" w14:textId="77777777" w:rsidR="00F41408" w:rsidRDefault="00F41408" w:rsidP="009D2522">
      <w:pPr>
        <w:jc w:val="both"/>
        <w:rPr>
          <w:rFonts w:asciiTheme="minorHAnsi" w:hAnsiTheme="minorHAnsi" w:cstheme="minorHAnsi"/>
          <w:b/>
          <w:sz w:val="24"/>
          <w:szCs w:val="24"/>
        </w:rPr>
      </w:pPr>
      <w:r>
        <w:rPr>
          <w:rFonts w:asciiTheme="minorHAnsi" w:hAnsiTheme="minorHAnsi" w:cstheme="minorHAnsi"/>
          <w:b/>
          <w:sz w:val="24"/>
          <w:szCs w:val="24"/>
        </w:rPr>
        <w:t>Professional Standards</w:t>
      </w:r>
    </w:p>
    <w:p w14:paraId="797E0504" w14:textId="77777777" w:rsidR="00F41408" w:rsidRDefault="00F41408" w:rsidP="009D2522">
      <w:pPr>
        <w:jc w:val="both"/>
        <w:rPr>
          <w:rFonts w:asciiTheme="minorHAnsi" w:hAnsiTheme="minorHAnsi" w:cstheme="minorHAnsi"/>
          <w:b/>
          <w:sz w:val="24"/>
          <w:szCs w:val="24"/>
        </w:rPr>
      </w:pPr>
    </w:p>
    <w:p w14:paraId="72936183" w14:textId="77777777" w:rsidR="00F41408" w:rsidRDefault="00F41408" w:rsidP="009D2522">
      <w:pPr>
        <w:jc w:val="both"/>
        <w:rPr>
          <w:rFonts w:asciiTheme="minorHAnsi" w:hAnsiTheme="minorHAnsi" w:cstheme="minorHAnsi"/>
          <w:spacing w:val="3"/>
          <w:sz w:val="24"/>
          <w:szCs w:val="24"/>
        </w:rPr>
      </w:pPr>
      <w:r>
        <w:rPr>
          <w:rFonts w:asciiTheme="minorHAnsi" w:hAnsiTheme="minorHAnsi" w:cstheme="minorHAnsi"/>
          <w:sz w:val="24"/>
          <w:szCs w:val="24"/>
        </w:rPr>
        <w:t xml:space="preserve">The Code of Ethics was produced by the College of Policing in 2014 in its role as the professional body for policing. It sets and defines the exemplary standards of behaviour for everyone who works in policing. From the evidence collated it is not enough to just have a code of ethics in place to reduce unprofessional behaviour – it needs to be talked about as an everyday business consideration. </w:t>
      </w:r>
      <w:r>
        <w:rPr>
          <w:rFonts w:asciiTheme="minorHAnsi" w:hAnsiTheme="minorHAnsi" w:cstheme="minorHAnsi"/>
          <w:spacing w:val="3"/>
          <w:sz w:val="24"/>
          <w:szCs w:val="24"/>
        </w:rPr>
        <w:t>The Code of Ethics is about self-awareness, ensuring that everyone in policing feels able to always do the right thing and is confident to challenge colleagues irrespective of their rank, role or position. (College of Policing, 2021)</w:t>
      </w:r>
    </w:p>
    <w:p w14:paraId="1B10D08F" w14:textId="77777777" w:rsidR="00F41408" w:rsidRDefault="00F41408" w:rsidP="009D2522">
      <w:pPr>
        <w:jc w:val="both"/>
        <w:rPr>
          <w:rFonts w:asciiTheme="minorHAnsi" w:hAnsiTheme="minorHAnsi" w:cstheme="minorHAnsi"/>
          <w:spacing w:val="3"/>
          <w:sz w:val="24"/>
          <w:szCs w:val="24"/>
        </w:rPr>
      </w:pPr>
    </w:p>
    <w:p w14:paraId="6F1DBC10" w14:textId="77777777" w:rsidR="00F41408" w:rsidRDefault="00F41408" w:rsidP="009D2522">
      <w:pPr>
        <w:jc w:val="both"/>
        <w:rPr>
          <w:rFonts w:asciiTheme="minorHAnsi" w:hAnsiTheme="minorHAnsi" w:cstheme="minorHAnsi"/>
          <w:spacing w:val="3"/>
          <w:sz w:val="24"/>
          <w:szCs w:val="24"/>
        </w:rPr>
      </w:pPr>
      <w:r>
        <w:rPr>
          <w:rFonts w:asciiTheme="minorHAnsi" w:hAnsiTheme="minorHAnsi" w:cstheme="minorHAnsi"/>
          <w:spacing w:val="3"/>
          <w:sz w:val="24"/>
          <w:szCs w:val="24"/>
        </w:rPr>
        <w:t xml:space="preserve">Within a team, especially in the Police Service, it is natural to have ‘banter’ and a joke with colleagues due to the nature of the job that officers do. Sometimes the incidents involved with being a Police Officer can be quite traumatising which is why the comradery of the team can be vital to everyone’s wellbeing. </w:t>
      </w:r>
    </w:p>
    <w:p w14:paraId="62C4A1E7" w14:textId="77777777" w:rsidR="00F41408" w:rsidRDefault="00F41408" w:rsidP="009D2522">
      <w:pPr>
        <w:jc w:val="both"/>
        <w:rPr>
          <w:rFonts w:asciiTheme="minorHAnsi" w:hAnsiTheme="minorHAnsi" w:cstheme="minorHAnsi"/>
          <w:spacing w:val="3"/>
          <w:sz w:val="24"/>
          <w:szCs w:val="24"/>
        </w:rPr>
      </w:pPr>
    </w:p>
    <w:p w14:paraId="2C8410EE" w14:textId="77777777" w:rsidR="00F41408" w:rsidRDefault="00F41408" w:rsidP="009D2522">
      <w:pPr>
        <w:jc w:val="both"/>
        <w:rPr>
          <w:rFonts w:asciiTheme="minorHAnsi" w:hAnsiTheme="minorHAnsi" w:cstheme="minorHAnsi"/>
          <w:spacing w:val="3"/>
          <w:sz w:val="24"/>
          <w:szCs w:val="24"/>
        </w:rPr>
      </w:pPr>
      <w:r>
        <w:rPr>
          <w:rFonts w:asciiTheme="minorHAnsi" w:hAnsiTheme="minorHAnsi" w:cstheme="minorHAnsi"/>
          <w:spacing w:val="3"/>
          <w:sz w:val="24"/>
          <w:szCs w:val="24"/>
        </w:rPr>
        <w:t xml:space="preserve">The main components of the Code of Ethics are sets of principles and standards of professional behaviour which all Police Officers are expected to abide by when they join the job. </w:t>
      </w:r>
    </w:p>
    <w:p w14:paraId="618A5785" w14:textId="3045F85C" w:rsidR="00F41408" w:rsidRDefault="00F41408" w:rsidP="009D2522">
      <w:pPr>
        <w:jc w:val="both"/>
        <w:rPr>
          <w:rFonts w:asciiTheme="minorHAnsi" w:hAnsiTheme="minorHAnsi" w:cstheme="minorHAnsi"/>
          <w:spacing w:val="3"/>
          <w:sz w:val="24"/>
          <w:szCs w:val="24"/>
        </w:rPr>
      </w:pPr>
      <w:r>
        <w:rPr>
          <w:noProof/>
        </w:rPr>
        <w:drawing>
          <wp:anchor distT="0" distB="0" distL="114300" distR="114300" simplePos="0" relativeHeight="251658752" behindDoc="1" locked="0" layoutInCell="1" allowOverlap="1" wp14:anchorId="3DE315E0" wp14:editId="2752D870">
            <wp:simplePos x="0" y="0"/>
            <wp:positionH relativeFrom="column">
              <wp:posOffset>1238250</wp:posOffset>
            </wp:positionH>
            <wp:positionV relativeFrom="paragraph">
              <wp:posOffset>187325</wp:posOffset>
            </wp:positionV>
            <wp:extent cx="3020060" cy="2708275"/>
            <wp:effectExtent l="0" t="0" r="8890" b="0"/>
            <wp:wrapTight wrapText="bothSides">
              <wp:wrapPolygon edited="0">
                <wp:start x="0" y="0"/>
                <wp:lineTo x="0" y="21423"/>
                <wp:lineTo x="21527" y="21423"/>
                <wp:lineTo x="21527"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020060" cy="2708275"/>
                    </a:xfrm>
                    <a:prstGeom prst="rect">
                      <a:avLst/>
                    </a:prstGeom>
                    <a:noFill/>
                  </pic:spPr>
                </pic:pic>
              </a:graphicData>
            </a:graphic>
            <wp14:sizeRelH relativeFrom="page">
              <wp14:pctWidth>0</wp14:pctWidth>
            </wp14:sizeRelH>
            <wp14:sizeRelV relativeFrom="page">
              <wp14:pctHeight>0</wp14:pctHeight>
            </wp14:sizeRelV>
          </wp:anchor>
        </w:drawing>
      </w:r>
    </w:p>
    <w:p w14:paraId="134C7A16" w14:textId="77777777" w:rsidR="00F41408" w:rsidRDefault="00F41408" w:rsidP="009D2522">
      <w:pPr>
        <w:jc w:val="both"/>
        <w:rPr>
          <w:rFonts w:asciiTheme="minorHAnsi" w:hAnsiTheme="minorHAnsi" w:cstheme="minorHAnsi"/>
          <w:spacing w:val="3"/>
          <w:sz w:val="24"/>
          <w:szCs w:val="24"/>
        </w:rPr>
      </w:pPr>
    </w:p>
    <w:p w14:paraId="77F45FA0" w14:textId="77777777" w:rsidR="00F41408" w:rsidRDefault="00F41408" w:rsidP="009D2522">
      <w:pPr>
        <w:jc w:val="both"/>
        <w:rPr>
          <w:rFonts w:asciiTheme="minorHAnsi" w:hAnsiTheme="minorHAnsi" w:cstheme="minorHAnsi"/>
          <w:spacing w:val="3"/>
          <w:sz w:val="24"/>
          <w:szCs w:val="24"/>
        </w:rPr>
      </w:pPr>
    </w:p>
    <w:p w14:paraId="750581D2" w14:textId="77777777" w:rsidR="00F41408" w:rsidRDefault="00F41408" w:rsidP="009D2522">
      <w:pPr>
        <w:jc w:val="both"/>
        <w:rPr>
          <w:rFonts w:asciiTheme="minorHAnsi" w:hAnsiTheme="minorHAnsi" w:cstheme="minorHAnsi"/>
          <w:sz w:val="24"/>
          <w:szCs w:val="24"/>
        </w:rPr>
      </w:pPr>
    </w:p>
    <w:p w14:paraId="6F524980" w14:textId="77777777" w:rsidR="00F41408" w:rsidRDefault="00F41408" w:rsidP="009D2522">
      <w:pPr>
        <w:jc w:val="both"/>
        <w:rPr>
          <w:rFonts w:asciiTheme="minorHAnsi" w:hAnsiTheme="minorHAnsi" w:cstheme="minorHAnsi"/>
          <w:sz w:val="24"/>
          <w:szCs w:val="24"/>
        </w:rPr>
      </w:pPr>
    </w:p>
    <w:p w14:paraId="42DAA936" w14:textId="77777777" w:rsidR="00F41408" w:rsidRDefault="00F41408" w:rsidP="009D2522">
      <w:pPr>
        <w:jc w:val="both"/>
        <w:rPr>
          <w:rFonts w:asciiTheme="minorHAnsi" w:hAnsiTheme="minorHAnsi" w:cstheme="minorHAnsi"/>
          <w:sz w:val="24"/>
          <w:szCs w:val="24"/>
        </w:rPr>
      </w:pPr>
    </w:p>
    <w:p w14:paraId="599A643E" w14:textId="77777777" w:rsidR="00F41408" w:rsidRDefault="00F41408" w:rsidP="009D2522">
      <w:pPr>
        <w:jc w:val="both"/>
        <w:rPr>
          <w:rFonts w:asciiTheme="minorHAnsi" w:hAnsiTheme="minorHAnsi" w:cstheme="minorHAnsi"/>
          <w:sz w:val="24"/>
          <w:szCs w:val="24"/>
        </w:rPr>
      </w:pPr>
    </w:p>
    <w:p w14:paraId="13048062" w14:textId="77777777" w:rsidR="00F41408" w:rsidRDefault="00F41408" w:rsidP="009D2522">
      <w:pPr>
        <w:jc w:val="both"/>
        <w:rPr>
          <w:rFonts w:asciiTheme="minorHAnsi" w:hAnsiTheme="minorHAnsi" w:cstheme="minorHAnsi"/>
          <w:sz w:val="24"/>
          <w:szCs w:val="24"/>
        </w:rPr>
      </w:pPr>
    </w:p>
    <w:p w14:paraId="2EBDEB9F" w14:textId="77777777" w:rsidR="00F41408" w:rsidRDefault="00F41408" w:rsidP="009D2522">
      <w:pPr>
        <w:jc w:val="both"/>
        <w:rPr>
          <w:rFonts w:asciiTheme="minorHAnsi" w:hAnsiTheme="minorHAnsi" w:cstheme="minorHAnsi"/>
          <w:sz w:val="24"/>
          <w:szCs w:val="24"/>
        </w:rPr>
      </w:pPr>
    </w:p>
    <w:p w14:paraId="4704F932" w14:textId="77777777" w:rsidR="00F41408" w:rsidRDefault="00F41408" w:rsidP="009D2522">
      <w:pPr>
        <w:jc w:val="both"/>
        <w:rPr>
          <w:rFonts w:asciiTheme="minorHAnsi" w:hAnsiTheme="minorHAnsi" w:cstheme="minorHAnsi"/>
          <w:sz w:val="24"/>
          <w:szCs w:val="24"/>
        </w:rPr>
      </w:pPr>
    </w:p>
    <w:p w14:paraId="24D8C31D" w14:textId="77777777" w:rsidR="00F41408" w:rsidRDefault="00F41408" w:rsidP="009D2522">
      <w:pPr>
        <w:jc w:val="both"/>
        <w:rPr>
          <w:rFonts w:asciiTheme="minorHAnsi" w:hAnsiTheme="minorHAnsi" w:cstheme="minorHAnsi"/>
          <w:sz w:val="24"/>
          <w:szCs w:val="24"/>
        </w:rPr>
      </w:pPr>
    </w:p>
    <w:p w14:paraId="2AC2021C" w14:textId="77777777" w:rsidR="00F41408" w:rsidRDefault="00F41408" w:rsidP="009D2522">
      <w:pPr>
        <w:jc w:val="both"/>
        <w:rPr>
          <w:rFonts w:asciiTheme="minorHAnsi" w:hAnsiTheme="minorHAnsi" w:cstheme="minorHAnsi"/>
          <w:sz w:val="24"/>
          <w:szCs w:val="24"/>
        </w:rPr>
      </w:pPr>
    </w:p>
    <w:p w14:paraId="6FD7A617" w14:textId="77777777" w:rsidR="00F41408" w:rsidRDefault="00F41408" w:rsidP="009D2522">
      <w:pPr>
        <w:jc w:val="both"/>
        <w:rPr>
          <w:rFonts w:asciiTheme="minorHAnsi" w:hAnsiTheme="minorHAnsi" w:cstheme="minorHAnsi"/>
          <w:sz w:val="24"/>
          <w:szCs w:val="24"/>
        </w:rPr>
      </w:pPr>
    </w:p>
    <w:p w14:paraId="3F0BA9DB" w14:textId="77777777" w:rsidR="00F41408" w:rsidRDefault="00F41408" w:rsidP="009D2522">
      <w:pPr>
        <w:jc w:val="both"/>
        <w:rPr>
          <w:rFonts w:asciiTheme="minorHAnsi" w:hAnsiTheme="minorHAnsi" w:cstheme="minorHAnsi"/>
          <w:sz w:val="24"/>
          <w:szCs w:val="24"/>
        </w:rPr>
      </w:pPr>
    </w:p>
    <w:p w14:paraId="3D8006CF" w14:textId="77777777" w:rsidR="00F41408" w:rsidRDefault="00F41408" w:rsidP="009D2522">
      <w:pPr>
        <w:jc w:val="both"/>
        <w:rPr>
          <w:rFonts w:asciiTheme="minorHAnsi" w:hAnsiTheme="minorHAnsi" w:cstheme="minorHAnsi"/>
          <w:sz w:val="24"/>
          <w:szCs w:val="24"/>
        </w:rPr>
      </w:pPr>
    </w:p>
    <w:p w14:paraId="7391FB47" w14:textId="77777777" w:rsidR="00F41408" w:rsidRDefault="00F41408" w:rsidP="009D2522">
      <w:pPr>
        <w:jc w:val="both"/>
        <w:rPr>
          <w:rFonts w:asciiTheme="minorHAnsi" w:hAnsiTheme="minorHAnsi" w:cstheme="minorHAnsi"/>
          <w:sz w:val="24"/>
          <w:szCs w:val="24"/>
        </w:rPr>
      </w:pPr>
    </w:p>
    <w:p w14:paraId="4261C8F4" w14:textId="77777777" w:rsidR="00F41408" w:rsidRDefault="00F41408" w:rsidP="009D2522">
      <w:pPr>
        <w:jc w:val="both"/>
        <w:rPr>
          <w:rFonts w:asciiTheme="minorHAnsi" w:hAnsiTheme="minorHAnsi" w:cstheme="minorHAnsi"/>
          <w:sz w:val="24"/>
          <w:szCs w:val="24"/>
        </w:rPr>
      </w:pPr>
    </w:p>
    <w:p w14:paraId="3C6723B7" w14:textId="77777777" w:rsidR="00F41408" w:rsidRPr="00C71BC1" w:rsidRDefault="00F41408" w:rsidP="00C71BC1">
      <w:pPr>
        <w:jc w:val="center"/>
        <w:rPr>
          <w:rFonts w:asciiTheme="minorHAnsi" w:hAnsiTheme="minorHAnsi" w:cstheme="minorHAnsi"/>
          <w:b/>
          <w:i/>
          <w:sz w:val="24"/>
          <w:szCs w:val="24"/>
        </w:rPr>
      </w:pPr>
      <w:r w:rsidRPr="00C71BC1">
        <w:rPr>
          <w:rFonts w:asciiTheme="minorHAnsi" w:hAnsiTheme="minorHAnsi" w:cstheme="minorHAnsi"/>
          <w:b/>
          <w:i/>
          <w:sz w:val="24"/>
          <w:szCs w:val="24"/>
        </w:rPr>
        <w:t>Fig. 3: Standards of Professional Behaviour (College of Policing, 2014)</w:t>
      </w:r>
    </w:p>
    <w:p w14:paraId="5BD1EC9C" w14:textId="77777777" w:rsidR="00F41408" w:rsidRDefault="00F41408" w:rsidP="009D2522">
      <w:pPr>
        <w:jc w:val="both"/>
        <w:rPr>
          <w:rFonts w:asciiTheme="minorHAnsi" w:hAnsiTheme="minorHAnsi" w:cstheme="minorHAnsi"/>
          <w:i/>
          <w:sz w:val="24"/>
          <w:szCs w:val="24"/>
        </w:rPr>
      </w:pPr>
    </w:p>
    <w:p w14:paraId="1F6F014E" w14:textId="77777777" w:rsidR="00F41408" w:rsidRDefault="00F41408" w:rsidP="009D2522">
      <w:pPr>
        <w:jc w:val="both"/>
        <w:rPr>
          <w:rFonts w:asciiTheme="minorHAnsi" w:hAnsiTheme="minorHAnsi" w:cstheme="minorHAnsi"/>
          <w:sz w:val="24"/>
          <w:szCs w:val="24"/>
        </w:rPr>
      </w:pPr>
    </w:p>
    <w:p w14:paraId="0091BEA5" w14:textId="29CEFB1F" w:rsidR="00F41408" w:rsidRDefault="00F41408" w:rsidP="009D2522">
      <w:pPr>
        <w:jc w:val="both"/>
        <w:rPr>
          <w:rFonts w:asciiTheme="minorHAnsi" w:hAnsiTheme="minorHAnsi" w:cstheme="minorHAnsi"/>
          <w:sz w:val="24"/>
          <w:szCs w:val="24"/>
        </w:rPr>
      </w:pPr>
      <w:r>
        <w:rPr>
          <w:rFonts w:asciiTheme="minorHAnsi" w:hAnsiTheme="minorHAnsi" w:cstheme="minorHAnsi"/>
          <w:sz w:val="24"/>
          <w:szCs w:val="24"/>
        </w:rPr>
        <w:t xml:space="preserve">The Professional Standards Department (PSD) manage public complaints; internal conduct; disciplinary proceedings; </w:t>
      </w:r>
      <w:r w:rsidR="009557DF">
        <w:rPr>
          <w:rFonts w:asciiTheme="minorHAnsi" w:hAnsiTheme="minorHAnsi" w:cstheme="minorHAnsi"/>
          <w:sz w:val="24"/>
          <w:szCs w:val="24"/>
        </w:rPr>
        <w:t>and embed</w:t>
      </w:r>
      <w:r>
        <w:rPr>
          <w:rFonts w:asciiTheme="minorHAnsi" w:hAnsiTheme="minorHAnsi" w:cstheme="minorHAnsi"/>
          <w:sz w:val="24"/>
          <w:szCs w:val="24"/>
        </w:rPr>
        <w:t xml:space="preserve"> learning and improvement that has been identified within its case.  </w:t>
      </w:r>
    </w:p>
    <w:p w14:paraId="724B60FB" w14:textId="77777777" w:rsidR="00F41408" w:rsidRDefault="00F41408" w:rsidP="009D2522">
      <w:pPr>
        <w:jc w:val="both"/>
        <w:rPr>
          <w:rFonts w:asciiTheme="minorHAnsi" w:hAnsiTheme="minorHAnsi" w:cstheme="minorHAnsi"/>
          <w:sz w:val="24"/>
          <w:szCs w:val="24"/>
        </w:rPr>
      </w:pPr>
    </w:p>
    <w:p w14:paraId="50D4815C" w14:textId="77777777" w:rsidR="00F41408" w:rsidRDefault="00F41408" w:rsidP="009D2522">
      <w:pPr>
        <w:jc w:val="both"/>
        <w:rPr>
          <w:rFonts w:asciiTheme="minorHAnsi" w:hAnsiTheme="minorHAnsi" w:cstheme="minorHAnsi"/>
          <w:sz w:val="24"/>
          <w:szCs w:val="24"/>
        </w:rPr>
      </w:pPr>
      <w:r>
        <w:rPr>
          <w:rFonts w:asciiTheme="minorHAnsi" w:hAnsiTheme="minorHAnsi" w:cstheme="minorHAnsi"/>
          <w:sz w:val="24"/>
          <w:szCs w:val="24"/>
        </w:rPr>
        <w:t xml:space="preserve">It is an integral part of the Police Service to abide by these standards set out. The two standards which are relating to Officer’s behaviours and conduct are: Discreditable Conduct and Challenging and Reporting improper conduct. Any failure to meet these standards may undermine the important work of the police service and the public confidence in it. </w:t>
      </w:r>
    </w:p>
    <w:p w14:paraId="03737553" w14:textId="77777777" w:rsidR="00F41408" w:rsidRDefault="00F41408" w:rsidP="009D2522">
      <w:pPr>
        <w:jc w:val="both"/>
        <w:rPr>
          <w:rFonts w:asciiTheme="minorHAnsi" w:hAnsiTheme="minorHAnsi" w:cstheme="minorHAnsi"/>
          <w:sz w:val="24"/>
          <w:szCs w:val="24"/>
        </w:rPr>
      </w:pPr>
    </w:p>
    <w:p w14:paraId="7F68AEE4" w14:textId="77777777" w:rsidR="00F41408" w:rsidRDefault="00F41408" w:rsidP="009D2522">
      <w:pPr>
        <w:jc w:val="both"/>
        <w:rPr>
          <w:rFonts w:asciiTheme="minorHAnsi" w:hAnsiTheme="minorHAnsi" w:cstheme="minorHAnsi"/>
          <w:sz w:val="24"/>
          <w:szCs w:val="24"/>
        </w:rPr>
      </w:pPr>
      <w:r>
        <w:rPr>
          <w:rFonts w:asciiTheme="minorHAnsi" w:hAnsiTheme="minorHAnsi" w:cstheme="minorHAnsi"/>
          <w:sz w:val="24"/>
          <w:szCs w:val="24"/>
        </w:rPr>
        <w:t xml:space="preserve">Police Officers are to report, challenge or take action against the conduct of colleagues which has fallen below the standards of professional behaviour expected. </w:t>
      </w:r>
    </w:p>
    <w:p w14:paraId="6E0A5471" w14:textId="77777777" w:rsidR="00F41408" w:rsidRDefault="00F41408" w:rsidP="009D2522">
      <w:pPr>
        <w:jc w:val="both"/>
        <w:rPr>
          <w:rFonts w:asciiTheme="minorHAnsi" w:hAnsiTheme="minorHAnsi" w:cstheme="minorHAnsi"/>
          <w:sz w:val="24"/>
          <w:szCs w:val="24"/>
        </w:rPr>
      </w:pPr>
    </w:p>
    <w:p w14:paraId="1D565762" w14:textId="77777777" w:rsidR="00F41408" w:rsidRDefault="00F41408" w:rsidP="009D2522">
      <w:pPr>
        <w:jc w:val="both"/>
        <w:rPr>
          <w:rFonts w:asciiTheme="minorHAnsi" w:hAnsiTheme="minorHAnsi" w:cstheme="minorHAnsi"/>
          <w:sz w:val="24"/>
          <w:szCs w:val="24"/>
        </w:rPr>
      </w:pPr>
      <w:r>
        <w:rPr>
          <w:rFonts w:asciiTheme="minorHAnsi" w:hAnsiTheme="minorHAnsi" w:cstheme="minorHAnsi"/>
          <w:sz w:val="24"/>
          <w:szCs w:val="24"/>
        </w:rPr>
        <w:t xml:space="preserve">When an officer falls below these standards, it must be dealt with under the Police Regulations 2012 procedures. These procedures aim to provide a fair, open and proportionate method of dealing with alleged misconduct (Home Office, 2018). There are many different outcomes in terms of what is available in misconduct proceedings including: no misconduct found, no further action, various written warnings and finally a dismissal from service. </w:t>
      </w:r>
    </w:p>
    <w:p w14:paraId="14630679" w14:textId="77777777" w:rsidR="00F41408" w:rsidRDefault="00F41408" w:rsidP="009D2522">
      <w:pPr>
        <w:jc w:val="both"/>
        <w:rPr>
          <w:rFonts w:asciiTheme="minorHAnsi" w:hAnsiTheme="minorHAnsi" w:cstheme="minorHAnsi"/>
          <w:sz w:val="24"/>
          <w:szCs w:val="24"/>
        </w:rPr>
      </w:pPr>
    </w:p>
    <w:p w14:paraId="35FC0874" w14:textId="77777777" w:rsidR="00F41408" w:rsidRDefault="00F41408" w:rsidP="009D2522">
      <w:pPr>
        <w:jc w:val="both"/>
        <w:rPr>
          <w:rFonts w:asciiTheme="minorHAnsi" w:hAnsiTheme="minorHAnsi" w:cstheme="minorHAnsi"/>
          <w:sz w:val="24"/>
          <w:szCs w:val="24"/>
        </w:rPr>
      </w:pPr>
      <w:r>
        <w:rPr>
          <w:rFonts w:asciiTheme="minorHAnsi" w:hAnsiTheme="minorHAnsi" w:cstheme="minorHAnsi"/>
          <w:sz w:val="24"/>
          <w:szCs w:val="24"/>
        </w:rPr>
        <w:t xml:space="preserve">In conclusion, the best way for a team to run smoothly together is for interpersonal conflict to be resolved at the earliest opportunity. There are several ways to ensure the team is working to its best ability, through team building activities and wellbeing days. This allows the team to socialise in a relaxed environment and relieve some of the tensions which come with working a high-pressured job. Standards of Professional Behaviour are extremely important </w:t>
      </w:r>
      <w:r>
        <w:rPr>
          <w:rFonts w:asciiTheme="minorHAnsi" w:hAnsiTheme="minorHAnsi" w:cstheme="minorHAnsi"/>
          <w:sz w:val="24"/>
          <w:szCs w:val="24"/>
        </w:rPr>
        <w:lastRenderedPageBreak/>
        <w:t xml:space="preserve">within the job due to the high standard of confidence needed from the public and between teams it is important that unacceptable behaviour by colleagues is challenged and reported accordingly. </w:t>
      </w:r>
    </w:p>
    <w:p w14:paraId="20DD2255" w14:textId="77777777" w:rsidR="00F41408" w:rsidRDefault="00F41408" w:rsidP="009D2522">
      <w:pPr>
        <w:jc w:val="both"/>
        <w:rPr>
          <w:rFonts w:asciiTheme="minorHAnsi" w:hAnsiTheme="minorHAnsi" w:cstheme="minorHAnsi"/>
          <w:b/>
          <w:sz w:val="24"/>
          <w:szCs w:val="24"/>
        </w:rPr>
      </w:pPr>
    </w:p>
    <w:p w14:paraId="5E7AE8B3" w14:textId="4ED65851" w:rsidR="00F41408" w:rsidRDefault="006D5D4E" w:rsidP="009D2522">
      <w:pPr>
        <w:jc w:val="both"/>
        <w:rPr>
          <w:rFonts w:asciiTheme="minorHAnsi" w:hAnsiTheme="minorHAnsi" w:cstheme="minorHAnsi"/>
          <w:b/>
          <w:sz w:val="24"/>
          <w:szCs w:val="24"/>
        </w:rPr>
      </w:pPr>
      <w:r>
        <w:rPr>
          <w:rFonts w:asciiTheme="minorHAnsi" w:hAnsiTheme="minorHAnsi" w:cstheme="minorHAnsi"/>
          <w:b/>
          <w:sz w:val="24"/>
          <w:szCs w:val="24"/>
        </w:rPr>
        <w:t>2684</w:t>
      </w:r>
      <w:r w:rsidR="00F41408">
        <w:rPr>
          <w:rFonts w:asciiTheme="minorHAnsi" w:hAnsiTheme="minorHAnsi" w:cstheme="minorHAnsi"/>
          <w:b/>
          <w:sz w:val="24"/>
          <w:szCs w:val="24"/>
        </w:rPr>
        <w:t xml:space="preserve"> words</w:t>
      </w:r>
    </w:p>
    <w:p w14:paraId="1967E2A8" w14:textId="77777777" w:rsidR="00025650" w:rsidRPr="00E676F7" w:rsidRDefault="00025650" w:rsidP="009D2522">
      <w:pPr>
        <w:ind w:right="237"/>
        <w:jc w:val="both"/>
        <w:rPr>
          <w:sz w:val="24"/>
          <w:szCs w:val="24"/>
        </w:rPr>
      </w:pPr>
    </w:p>
    <w:p w14:paraId="416EFA95" w14:textId="77777777" w:rsidR="00025650" w:rsidRPr="00E676F7" w:rsidRDefault="00025650" w:rsidP="009D2522">
      <w:pPr>
        <w:ind w:right="237"/>
        <w:jc w:val="both"/>
        <w:rPr>
          <w:sz w:val="24"/>
          <w:szCs w:val="24"/>
        </w:rPr>
      </w:pPr>
    </w:p>
    <w:p w14:paraId="598FFEC5" w14:textId="77777777" w:rsidR="00025650" w:rsidRPr="00E676F7" w:rsidRDefault="00025650" w:rsidP="009D2522">
      <w:pPr>
        <w:ind w:right="237"/>
        <w:jc w:val="both"/>
        <w:rPr>
          <w:sz w:val="24"/>
          <w:szCs w:val="24"/>
        </w:rPr>
      </w:pPr>
    </w:p>
    <w:p w14:paraId="042DA0D7" w14:textId="77777777" w:rsidR="00025650" w:rsidRPr="00E676F7" w:rsidRDefault="00025650" w:rsidP="009D2522">
      <w:pPr>
        <w:ind w:right="237"/>
        <w:jc w:val="both"/>
        <w:rPr>
          <w:sz w:val="24"/>
          <w:szCs w:val="24"/>
        </w:rPr>
      </w:pPr>
    </w:p>
    <w:p w14:paraId="65800057" w14:textId="77777777" w:rsidR="00025650" w:rsidRPr="00E676F7" w:rsidRDefault="00025650" w:rsidP="009D2522">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00340E9A">
      <w:pPr>
        <w:ind w:right="237"/>
        <w:jc w:val="both"/>
        <w:rPr>
          <w:b/>
          <w:sz w:val="24"/>
          <w:szCs w:val="24"/>
        </w:rPr>
      </w:pPr>
    </w:p>
    <w:p w14:paraId="32933C98" w14:textId="77777777" w:rsidR="00AA666E" w:rsidRPr="00E676F7" w:rsidRDefault="00025650" w:rsidP="00340E9A">
      <w:pPr>
        <w:ind w:right="237"/>
      </w:pPr>
      <w:r w:rsidRPr="00E676F7">
        <w:br w:type="page"/>
      </w:r>
    </w:p>
    <w:p w14:paraId="55885AA0" w14:textId="77777777" w:rsidR="008B28E7" w:rsidRPr="00E676F7" w:rsidRDefault="008B28E7" w:rsidP="00340E9A">
      <w:pPr>
        <w:ind w:right="237"/>
        <w:jc w:val="both"/>
        <w:rPr>
          <w:sz w:val="24"/>
          <w:szCs w:val="24"/>
        </w:rPr>
      </w:pPr>
    </w:p>
    <w:p w14:paraId="0C948C45" w14:textId="2E31899A" w:rsidR="5B843AF0" w:rsidRPr="00E676F7" w:rsidRDefault="5B843AF0" w:rsidP="5B843AF0">
      <w:pPr>
        <w:ind w:right="237"/>
        <w:jc w:val="center"/>
        <w:rPr>
          <w:rFonts w:eastAsia="Arial"/>
          <w:color w:val="000000" w:themeColor="text1"/>
          <w:sz w:val="24"/>
          <w:szCs w:val="24"/>
        </w:rPr>
      </w:pPr>
      <w:r w:rsidRPr="00E676F7">
        <w:rPr>
          <w:rFonts w:eastAsia="Arial"/>
          <w:b/>
          <w:bCs/>
          <w:color w:val="000000" w:themeColor="text1"/>
          <w:sz w:val="24"/>
          <w:szCs w:val="24"/>
        </w:rPr>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r w:rsidR="79C1F564" w:rsidRPr="69F7424F">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2531DC7A">
        <w:tc>
          <w:tcPr>
            <w:tcW w:w="10188" w:type="dxa"/>
            <w:shd w:val="clear" w:color="auto" w:fill="auto"/>
          </w:tcPr>
          <w:p w14:paraId="6D3ABE44" w14:textId="77777777" w:rsidR="00E676F7" w:rsidRPr="00E676F7" w:rsidRDefault="00E676F7" w:rsidP="00F00DC7">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 xml:space="preserve">Critically evaluate </w:t>
            </w:r>
            <w:r w:rsidRPr="2531DC7A">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Explore</w:t>
            </w:r>
            <w:r w:rsidRPr="2531DC7A">
              <w:rPr>
                <w:rFonts w:eastAsia="Arial"/>
                <w:b/>
                <w:bCs/>
                <w:color w:val="000000" w:themeColor="text1"/>
                <w:sz w:val="24"/>
                <w:szCs w:val="24"/>
              </w:rPr>
              <w:t xml:space="preserve"> </w:t>
            </w:r>
            <w:r w:rsidRPr="2531DC7A">
              <w:rPr>
                <w:rFonts w:eastAsia="Arial"/>
                <w:color w:val="000000" w:themeColor="text1"/>
                <w:sz w:val="24"/>
                <w:szCs w:val="24"/>
              </w:rPr>
              <w:t xml:space="preserve">what works in relation to tackling repeat victimisation and repeat offending. </w:t>
            </w:r>
            <w:r w:rsidR="28937DC4" w:rsidRPr="2531DC7A">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623B3F0A" w:rsidR="00E676F7" w:rsidRPr="00E676F7" w:rsidRDefault="107B858A" w:rsidP="00E676F7">
            <w:pPr>
              <w:ind w:right="237"/>
              <w:jc w:val="both"/>
              <w:rPr>
                <w:rFonts w:eastAsia="Arial"/>
                <w:color w:val="000000" w:themeColor="text1"/>
                <w:sz w:val="24"/>
                <w:szCs w:val="24"/>
              </w:rPr>
            </w:pPr>
            <w:r w:rsidRPr="7E289108">
              <w:rPr>
                <w:rFonts w:eastAsia="Arial"/>
                <w:color w:val="000000" w:themeColor="text1"/>
                <w:sz w:val="24"/>
                <w:szCs w:val="24"/>
              </w:rPr>
              <w:t>15</w:t>
            </w:r>
            <w:r w:rsidR="00E676F7" w:rsidRPr="7E289108">
              <w:rPr>
                <w:rFonts w:eastAsia="Arial"/>
                <w:color w:val="000000" w:themeColor="text1"/>
                <w:sz w:val="24"/>
                <w:szCs w:val="24"/>
              </w:rPr>
              <w:t xml:space="preserve">00 words </w:t>
            </w:r>
            <w:r w:rsidR="00E676F7" w:rsidRPr="7E289108">
              <w:rPr>
                <w:rFonts w:eastAsia="Arial"/>
                <w:i/>
                <w:iCs/>
                <w:color w:val="000000" w:themeColor="text1"/>
                <w:sz w:val="24"/>
                <w:szCs w:val="24"/>
              </w:rPr>
              <w:t>(+/- 10%: include your actual word count at the end of each section)</w:t>
            </w:r>
          </w:p>
          <w:p w14:paraId="44219232" w14:textId="77777777" w:rsidR="00E676F7" w:rsidRPr="00E676F7" w:rsidRDefault="00E676F7" w:rsidP="00F00DC7">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ANSWER:</w:t>
      </w:r>
    </w:p>
    <w:p w14:paraId="4BBC525A" w14:textId="3B7A11B3" w:rsidR="5B843AF0" w:rsidRDefault="5B843AF0" w:rsidP="5B843AF0">
      <w:pPr>
        <w:ind w:right="237"/>
        <w:jc w:val="both"/>
        <w:rPr>
          <w:rFonts w:eastAsia="Arial"/>
          <w:color w:val="000000" w:themeColor="text1"/>
          <w:sz w:val="24"/>
          <w:szCs w:val="24"/>
        </w:rPr>
      </w:pPr>
    </w:p>
    <w:p w14:paraId="39563AA1" w14:textId="77777777" w:rsidR="00D37B19" w:rsidRDefault="00D37B19" w:rsidP="009D2522">
      <w:pPr>
        <w:jc w:val="both"/>
        <w:rPr>
          <w:rFonts w:asciiTheme="minorHAnsi" w:hAnsiTheme="minorHAnsi" w:cstheme="minorHAnsi"/>
          <w:b/>
          <w:sz w:val="24"/>
        </w:rPr>
      </w:pPr>
      <w:r>
        <w:rPr>
          <w:rFonts w:asciiTheme="minorHAnsi" w:hAnsiTheme="minorHAnsi" w:cstheme="minorHAnsi"/>
          <w:b/>
          <w:sz w:val="24"/>
        </w:rPr>
        <w:t>Introduction:</w:t>
      </w:r>
    </w:p>
    <w:p w14:paraId="3C13F21A" w14:textId="77777777" w:rsidR="00D37B19" w:rsidRDefault="00D37B19" w:rsidP="009D2522">
      <w:pPr>
        <w:jc w:val="both"/>
        <w:rPr>
          <w:rFonts w:asciiTheme="minorHAnsi" w:hAnsiTheme="minorHAnsi" w:cstheme="minorHAnsi"/>
          <w:b/>
          <w:sz w:val="24"/>
        </w:rPr>
      </w:pPr>
    </w:p>
    <w:p w14:paraId="643BB173" w14:textId="77777777" w:rsidR="00D37B19" w:rsidRDefault="00D37B19" w:rsidP="009D2522">
      <w:pPr>
        <w:jc w:val="both"/>
        <w:rPr>
          <w:rFonts w:asciiTheme="minorHAnsi" w:hAnsiTheme="minorHAnsi" w:cstheme="minorHAnsi"/>
          <w:sz w:val="24"/>
        </w:rPr>
      </w:pPr>
      <w:r>
        <w:rPr>
          <w:rFonts w:asciiTheme="minorHAnsi" w:hAnsiTheme="minorHAnsi" w:cstheme="minorHAnsi"/>
          <w:sz w:val="24"/>
        </w:rPr>
        <w:t>Throughout the course of this essay I will aim to describe a policing incident I attended where I played a significant role with a victim of crime and reflect on what happened within that incident. I will explore the social and legislative context of the relevant cultural, ethnicity and language issues if they arose.</w:t>
      </w:r>
    </w:p>
    <w:p w14:paraId="61137918" w14:textId="77777777" w:rsidR="00D37B19" w:rsidRDefault="00D37B19" w:rsidP="009D2522">
      <w:pPr>
        <w:jc w:val="both"/>
        <w:rPr>
          <w:rFonts w:asciiTheme="minorHAnsi" w:hAnsiTheme="minorHAnsi" w:cstheme="minorHAnsi"/>
          <w:sz w:val="24"/>
        </w:rPr>
      </w:pPr>
    </w:p>
    <w:p w14:paraId="43197246" w14:textId="77777777" w:rsidR="00D37B19" w:rsidRDefault="00D37B19" w:rsidP="009D2522">
      <w:pPr>
        <w:jc w:val="both"/>
        <w:rPr>
          <w:rFonts w:asciiTheme="minorHAnsi" w:hAnsiTheme="minorHAnsi" w:cstheme="minorHAnsi"/>
          <w:sz w:val="24"/>
        </w:rPr>
      </w:pPr>
      <w:r>
        <w:rPr>
          <w:rFonts w:asciiTheme="minorHAnsi" w:hAnsiTheme="minorHAnsi" w:cstheme="minorHAnsi"/>
          <w:sz w:val="24"/>
        </w:rPr>
        <w:t xml:space="preserve">I will then critically evaluate the appropriateness of different approaches in supporting vulnerable people and people at risk of harm. </w:t>
      </w:r>
    </w:p>
    <w:p w14:paraId="4241B821" w14:textId="77777777" w:rsidR="00D37B19" w:rsidRDefault="00D37B19" w:rsidP="009D2522">
      <w:pPr>
        <w:jc w:val="both"/>
        <w:rPr>
          <w:rFonts w:asciiTheme="minorHAnsi" w:hAnsiTheme="minorHAnsi" w:cstheme="minorHAnsi"/>
          <w:sz w:val="24"/>
        </w:rPr>
      </w:pPr>
    </w:p>
    <w:p w14:paraId="6E419583" w14:textId="77777777" w:rsidR="00D37B19" w:rsidRDefault="00D37B19" w:rsidP="009D2522">
      <w:pPr>
        <w:jc w:val="both"/>
        <w:rPr>
          <w:rFonts w:asciiTheme="minorHAnsi" w:hAnsiTheme="minorHAnsi" w:cstheme="minorHAnsi"/>
          <w:sz w:val="24"/>
        </w:rPr>
      </w:pPr>
      <w:r>
        <w:rPr>
          <w:rFonts w:asciiTheme="minorHAnsi" w:hAnsiTheme="minorHAnsi" w:cstheme="minorHAnsi"/>
          <w:sz w:val="24"/>
        </w:rPr>
        <w:t xml:space="preserve">Finally, I will explore what works in relation to tackling repeat victimisation and repeat offending, considering the use of evidence based policing. </w:t>
      </w:r>
    </w:p>
    <w:p w14:paraId="6511C663" w14:textId="77777777" w:rsidR="00D37B19" w:rsidRDefault="00D37B19" w:rsidP="009D2522">
      <w:pPr>
        <w:jc w:val="both"/>
        <w:rPr>
          <w:rFonts w:asciiTheme="minorHAnsi" w:hAnsiTheme="minorHAnsi" w:cstheme="minorHAnsi"/>
          <w:sz w:val="24"/>
        </w:rPr>
      </w:pPr>
    </w:p>
    <w:p w14:paraId="75F4B148" w14:textId="77777777" w:rsidR="00D37B19" w:rsidRDefault="00D37B19" w:rsidP="009D2522">
      <w:pPr>
        <w:jc w:val="both"/>
        <w:rPr>
          <w:rFonts w:asciiTheme="minorHAnsi" w:hAnsiTheme="minorHAnsi" w:cstheme="minorHAnsi"/>
          <w:b/>
          <w:sz w:val="24"/>
        </w:rPr>
      </w:pPr>
      <w:r>
        <w:rPr>
          <w:rFonts w:asciiTheme="minorHAnsi" w:hAnsiTheme="minorHAnsi" w:cstheme="minorHAnsi"/>
          <w:b/>
          <w:sz w:val="24"/>
        </w:rPr>
        <w:t>Main Body:</w:t>
      </w:r>
    </w:p>
    <w:p w14:paraId="474217E2" w14:textId="77777777" w:rsidR="00D37B19" w:rsidRDefault="00D37B19" w:rsidP="009D2522">
      <w:pPr>
        <w:jc w:val="both"/>
        <w:rPr>
          <w:rFonts w:asciiTheme="minorHAnsi" w:hAnsiTheme="minorHAnsi" w:cstheme="minorHAnsi"/>
          <w:b/>
          <w:sz w:val="24"/>
        </w:rPr>
      </w:pPr>
    </w:p>
    <w:p w14:paraId="4D9B1556" w14:textId="77777777" w:rsidR="00D37B19" w:rsidRDefault="00D37B19" w:rsidP="009D2522">
      <w:pPr>
        <w:jc w:val="both"/>
        <w:rPr>
          <w:rFonts w:asciiTheme="minorHAnsi" w:hAnsiTheme="minorHAnsi" w:cstheme="minorHAnsi"/>
          <w:sz w:val="24"/>
        </w:rPr>
      </w:pPr>
      <w:r>
        <w:rPr>
          <w:rFonts w:asciiTheme="minorHAnsi" w:hAnsiTheme="minorHAnsi" w:cstheme="minorHAnsi"/>
          <w:sz w:val="24"/>
        </w:rPr>
        <w:t xml:space="preserve">Response Policing within South Wales Police is a very dynamic role. Police officers every day deal with a variation of incidents including; domestic abuse, knife crime, mental health, anti-social behaviour, hate crimes and many other aspects of crime and looking after vulnerable members of the community. </w:t>
      </w:r>
    </w:p>
    <w:p w14:paraId="518E7515" w14:textId="77777777" w:rsidR="00D37B19" w:rsidRDefault="00D37B19" w:rsidP="009D2522">
      <w:pPr>
        <w:jc w:val="both"/>
        <w:rPr>
          <w:rFonts w:asciiTheme="minorHAnsi" w:hAnsiTheme="minorHAnsi" w:cstheme="minorHAnsi"/>
          <w:sz w:val="24"/>
        </w:rPr>
      </w:pPr>
    </w:p>
    <w:p w14:paraId="612E9599" w14:textId="09B8B146" w:rsidR="00D37B19" w:rsidRDefault="00D37B19" w:rsidP="009D2522">
      <w:pPr>
        <w:jc w:val="both"/>
        <w:rPr>
          <w:rFonts w:asciiTheme="minorHAnsi" w:hAnsiTheme="minorHAnsi" w:cstheme="minorHAnsi"/>
          <w:sz w:val="24"/>
        </w:rPr>
      </w:pPr>
      <w:r>
        <w:rPr>
          <w:rFonts w:asciiTheme="minorHAnsi" w:hAnsiTheme="minorHAnsi" w:cstheme="minorHAnsi"/>
          <w:sz w:val="24"/>
        </w:rPr>
        <w:t xml:space="preserve">Prospects (2021) explains the general job profile of a Police Officer. Each force may have different visions and dependant on area will aim to achieve different goals however the </w:t>
      </w:r>
      <w:r>
        <w:rPr>
          <w:rFonts w:asciiTheme="minorHAnsi" w:hAnsiTheme="minorHAnsi" w:cstheme="minorHAnsi"/>
          <w:sz w:val="24"/>
        </w:rPr>
        <w:lastRenderedPageBreak/>
        <w:t>general aim is the same. The role of a po</w:t>
      </w:r>
      <w:r w:rsidR="009862D0">
        <w:rPr>
          <w:rFonts w:asciiTheme="minorHAnsi" w:hAnsiTheme="minorHAnsi" w:cstheme="minorHAnsi"/>
          <w:sz w:val="24"/>
        </w:rPr>
        <w:t>lice officer as described on their</w:t>
      </w:r>
      <w:r>
        <w:rPr>
          <w:rFonts w:asciiTheme="minorHAnsi" w:hAnsiTheme="minorHAnsi" w:cstheme="minorHAnsi"/>
          <w:sz w:val="24"/>
        </w:rPr>
        <w:t xml:space="preserve"> website is to protect the public from crime, as well as supporting victims and witnesses of crime, providing reassurance to local people in the community. The responsibilities of being a police officers is quite extensive so to name a few it would be to respond to calls from members of the public, conducts patrols, develop community knowledge, conduct initial investigations, interview suspects, victims and witnesses in accordance with relevant legislation. </w:t>
      </w:r>
    </w:p>
    <w:p w14:paraId="532DE8CB" w14:textId="77777777" w:rsidR="00D37B19" w:rsidRDefault="00D37B19" w:rsidP="009D2522">
      <w:pPr>
        <w:jc w:val="both"/>
        <w:rPr>
          <w:rFonts w:asciiTheme="minorHAnsi" w:hAnsiTheme="minorHAnsi" w:cstheme="minorHAnsi"/>
          <w:sz w:val="24"/>
        </w:rPr>
      </w:pPr>
    </w:p>
    <w:p w14:paraId="2348A843" w14:textId="77777777" w:rsidR="00D37B19" w:rsidRDefault="00D37B19" w:rsidP="009D2522">
      <w:pPr>
        <w:jc w:val="both"/>
        <w:rPr>
          <w:rFonts w:asciiTheme="minorHAnsi" w:hAnsiTheme="minorHAnsi" w:cstheme="minorHAnsi"/>
          <w:sz w:val="24"/>
        </w:rPr>
      </w:pPr>
      <w:r>
        <w:rPr>
          <w:rFonts w:asciiTheme="minorHAnsi" w:hAnsiTheme="minorHAnsi" w:cstheme="minorHAnsi"/>
          <w:sz w:val="24"/>
        </w:rPr>
        <w:t xml:space="preserve">The incident I will refer to within this essay is a hate-related common assault and criminal damage I attended with my colleague. I attended an address on an immediate response to a disturbance in progress between two neighbours. I will not name any of the persons involved to protect their identity. </w:t>
      </w:r>
    </w:p>
    <w:p w14:paraId="356BD720" w14:textId="77777777" w:rsidR="00D37B19" w:rsidRDefault="00D37B19" w:rsidP="009D2522">
      <w:pPr>
        <w:jc w:val="both"/>
        <w:rPr>
          <w:rFonts w:asciiTheme="minorHAnsi" w:hAnsiTheme="minorHAnsi" w:cstheme="minorHAnsi"/>
          <w:sz w:val="24"/>
        </w:rPr>
      </w:pPr>
    </w:p>
    <w:p w14:paraId="0528B6BA" w14:textId="77777777" w:rsidR="00D37B19" w:rsidRDefault="00D37B19" w:rsidP="009D2522">
      <w:pPr>
        <w:jc w:val="both"/>
        <w:rPr>
          <w:rFonts w:asciiTheme="minorHAnsi" w:hAnsiTheme="minorHAnsi" w:cstheme="minorHAnsi"/>
          <w:sz w:val="24"/>
        </w:rPr>
      </w:pPr>
      <w:r>
        <w:rPr>
          <w:rFonts w:asciiTheme="minorHAnsi" w:hAnsiTheme="minorHAnsi" w:cstheme="minorHAnsi"/>
          <w:sz w:val="24"/>
        </w:rPr>
        <w:t>On arrival I was met with a person who I now know to be the victim of an assault in her own home. She lived in an upstairs flat and the assailant lived directly below her. The woman I will be referring to is currently transitioning from male to female; she identifies as female and wished to be addressed as female throughout.</w:t>
      </w:r>
    </w:p>
    <w:p w14:paraId="05F6B7B8" w14:textId="77777777" w:rsidR="00D37B19" w:rsidRDefault="00D37B19" w:rsidP="009D2522">
      <w:pPr>
        <w:jc w:val="both"/>
        <w:rPr>
          <w:rFonts w:asciiTheme="minorHAnsi" w:hAnsiTheme="minorHAnsi" w:cstheme="minorHAnsi"/>
          <w:sz w:val="24"/>
        </w:rPr>
      </w:pPr>
    </w:p>
    <w:p w14:paraId="64F2BF85" w14:textId="77777777" w:rsidR="00D37B19" w:rsidRDefault="00D37B19" w:rsidP="009D2522">
      <w:pPr>
        <w:jc w:val="both"/>
        <w:rPr>
          <w:rFonts w:asciiTheme="minorHAnsi" w:hAnsiTheme="minorHAnsi" w:cstheme="minorHAnsi"/>
          <w:sz w:val="24"/>
          <w:szCs w:val="24"/>
        </w:rPr>
      </w:pPr>
      <w:r>
        <w:rPr>
          <w:rFonts w:asciiTheme="minorHAnsi" w:hAnsiTheme="minorHAnsi" w:cstheme="minorHAnsi"/>
          <w:sz w:val="24"/>
        </w:rPr>
        <w:t xml:space="preserve">To give an insight into the background of this incident the victim involved had been dealing with anti-social behaviour from the subject for several weeks due to him playing loud music and smoking cannabis at his address which affects the whole flat complex. The subject had already received an anti-social behaviour letter from a few weeks prior regarding this behaviour. Metropolitan Police (2021) define </w:t>
      </w:r>
      <w:r>
        <w:rPr>
          <w:rFonts w:asciiTheme="minorHAnsi" w:hAnsiTheme="minorHAnsi" w:cstheme="minorHAnsi"/>
          <w:color w:val="1F2025"/>
          <w:sz w:val="24"/>
          <w:szCs w:val="24"/>
          <w:shd w:val="clear" w:color="auto" w:fill="FFFFFF"/>
        </w:rPr>
        <w:t xml:space="preserve">anti-social behaviour as 'behaviour by a person which causes, or is likely to cause, harassment, alarm or distress to persons not of the same household as the person'.  </w:t>
      </w:r>
    </w:p>
    <w:p w14:paraId="4FAA3B90" w14:textId="77777777" w:rsidR="00D37B19" w:rsidRDefault="00D37B19" w:rsidP="009D2522">
      <w:pPr>
        <w:jc w:val="both"/>
        <w:rPr>
          <w:rFonts w:asciiTheme="minorHAnsi" w:hAnsiTheme="minorHAnsi" w:cstheme="minorHAnsi"/>
          <w:sz w:val="24"/>
        </w:rPr>
      </w:pPr>
    </w:p>
    <w:p w14:paraId="50BBF2E1" w14:textId="3489EE61" w:rsidR="00D37B19" w:rsidRDefault="00D37B19" w:rsidP="009D2522">
      <w:pPr>
        <w:jc w:val="both"/>
        <w:rPr>
          <w:rFonts w:asciiTheme="minorHAnsi" w:eastAsiaTheme="minorHAnsi" w:hAnsiTheme="minorHAnsi" w:cstheme="minorHAnsi"/>
          <w:color w:val="auto"/>
          <w:sz w:val="24"/>
          <w:szCs w:val="22"/>
          <w:lang w:eastAsia="en-US"/>
        </w:rPr>
      </w:pPr>
      <w:r>
        <w:rPr>
          <w:rFonts w:asciiTheme="minorHAnsi" w:hAnsiTheme="minorHAnsi" w:cstheme="minorHAnsi"/>
          <w:sz w:val="24"/>
        </w:rPr>
        <w:t>The female stated to officers that on the day in question she was at her home address when her male downstairs neighbour has started continuously banging very loudly on her door. The male began shouting at her very aggressively regarding a letter he had received. The subject has then attempted to gain entry to the victim’s address and in the process of doing so has caused damage to the door to her property</w:t>
      </w:r>
      <w:r w:rsidR="009557DF">
        <w:rPr>
          <w:rFonts w:asciiTheme="minorHAnsi" w:hAnsiTheme="minorHAnsi" w:cstheme="minorHAnsi"/>
          <w:sz w:val="24"/>
        </w:rPr>
        <w:t xml:space="preserve"> and assaulted her</w:t>
      </w:r>
      <w:r>
        <w:rPr>
          <w:rFonts w:asciiTheme="minorHAnsi" w:hAnsiTheme="minorHAnsi" w:cstheme="minorHAnsi"/>
          <w:sz w:val="24"/>
        </w:rPr>
        <w:t xml:space="preserve">. The subject has then called the female a “FUCKING TRANNY”. </w:t>
      </w:r>
      <w:r>
        <w:rPr>
          <w:rFonts w:asciiTheme="minorHAnsi" w:hAnsiTheme="minorHAnsi" w:cstheme="minorHAnsi"/>
          <w:color w:val="auto"/>
          <w:sz w:val="24"/>
          <w:szCs w:val="22"/>
        </w:rPr>
        <w:t xml:space="preserve">The victim </w:t>
      </w:r>
      <w:r>
        <w:rPr>
          <w:rFonts w:asciiTheme="minorHAnsi" w:eastAsiaTheme="minorHAnsi" w:hAnsiTheme="minorHAnsi" w:cstheme="minorHAnsi"/>
          <w:color w:val="auto"/>
          <w:sz w:val="24"/>
          <w:szCs w:val="22"/>
          <w:highlight w:val="white"/>
          <w:lang w:eastAsia="en-US"/>
        </w:rPr>
        <w:t xml:space="preserve">stated that the subject was no more than half a foot away and his face was red and he looked so angry that if he were to gain entry he would have caused </w:t>
      </w:r>
      <w:r w:rsidR="009557DF">
        <w:rPr>
          <w:rFonts w:asciiTheme="minorHAnsi" w:eastAsiaTheme="minorHAnsi" w:hAnsiTheme="minorHAnsi" w:cstheme="minorHAnsi"/>
          <w:color w:val="auto"/>
          <w:sz w:val="24"/>
          <w:szCs w:val="22"/>
          <w:highlight w:val="white"/>
          <w:lang w:eastAsia="en-US"/>
        </w:rPr>
        <w:t xml:space="preserve">further </w:t>
      </w:r>
      <w:r>
        <w:rPr>
          <w:rFonts w:asciiTheme="minorHAnsi" w:eastAsiaTheme="minorHAnsi" w:hAnsiTheme="minorHAnsi" w:cstheme="minorHAnsi"/>
          <w:color w:val="auto"/>
          <w:sz w:val="24"/>
          <w:szCs w:val="22"/>
          <w:highlight w:val="white"/>
          <w:lang w:eastAsia="en-US"/>
        </w:rPr>
        <w:t>harm to her.</w:t>
      </w:r>
    </w:p>
    <w:p w14:paraId="55618D56" w14:textId="77777777" w:rsidR="00D37B19" w:rsidRDefault="00D37B19" w:rsidP="009D2522">
      <w:pPr>
        <w:jc w:val="both"/>
        <w:rPr>
          <w:rFonts w:asciiTheme="minorHAnsi" w:eastAsiaTheme="minorHAnsi" w:hAnsiTheme="minorHAnsi" w:cstheme="minorHAnsi"/>
          <w:color w:val="auto"/>
          <w:sz w:val="24"/>
          <w:szCs w:val="22"/>
          <w:lang w:eastAsia="en-US"/>
        </w:rPr>
      </w:pPr>
    </w:p>
    <w:p w14:paraId="1A77EFCA" w14:textId="77777777" w:rsidR="00D37B19" w:rsidRDefault="00D37B19" w:rsidP="009D2522">
      <w:pPr>
        <w:jc w:val="both"/>
        <w:rPr>
          <w:rFonts w:asciiTheme="minorHAnsi" w:hAnsiTheme="minorHAnsi" w:cstheme="minorHAnsi"/>
          <w:sz w:val="24"/>
        </w:rPr>
      </w:pPr>
      <w:r>
        <w:rPr>
          <w:rFonts w:asciiTheme="minorHAnsi" w:hAnsiTheme="minorHAnsi" w:cstheme="minorHAnsi"/>
          <w:sz w:val="24"/>
        </w:rPr>
        <w:t xml:space="preserve">The Crown Prosecution Service Website (2017) stated that the law recognises five types of hate crime on the basis of: race, religion, disability, sexual orientation and transgender identity. Any crime can be prosecuted as a hate crime if the offender has either: demonstrated hostility based on race, religion, disability, sexual orientation or transgender identity. In this incident, I will be focusing on the transgender identity strand. </w:t>
      </w:r>
    </w:p>
    <w:p w14:paraId="0636E02B" w14:textId="77777777" w:rsidR="00D37B19" w:rsidRDefault="00D37B19" w:rsidP="009D2522">
      <w:pPr>
        <w:jc w:val="both"/>
        <w:rPr>
          <w:rFonts w:asciiTheme="minorHAnsi" w:hAnsiTheme="minorHAnsi" w:cstheme="minorHAnsi"/>
          <w:sz w:val="24"/>
        </w:rPr>
      </w:pPr>
    </w:p>
    <w:p w14:paraId="0242858D" w14:textId="77777777" w:rsidR="00D37B19" w:rsidRDefault="00D37B19" w:rsidP="009D2522">
      <w:pPr>
        <w:jc w:val="both"/>
        <w:rPr>
          <w:rFonts w:asciiTheme="minorHAnsi" w:hAnsiTheme="minorHAnsi" w:cstheme="minorHAnsi"/>
          <w:sz w:val="24"/>
        </w:rPr>
      </w:pPr>
      <w:r>
        <w:rPr>
          <w:rFonts w:asciiTheme="minorHAnsi" w:hAnsiTheme="minorHAnsi" w:cstheme="minorHAnsi"/>
          <w:sz w:val="24"/>
        </w:rPr>
        <w:t xml:space="preserve">The victim in this incident also falls under the protected characteristics under the Equality Act 2010 which protects discrimination from age, disability, gender reassignment, marriage and civil partnership, pregnancy and maternity, race, religion, sex and sexual orientation. This means that it is against the law to discriminate against anyone displaying one of these </w:t>
      </w:r>
      <w:r>
        <w:rPr>
          <w:rFonts w:asciiTheme="minorHAnsi" w:hAnsiTheme="minorHAnsi" w:cstheme="minorHAnsi"/>
          <w:color w:val="auto"/>
          <w:sz w:val="24"/>
          <w:szCs w:val="24"/>
        </w:rPr>
        <w:t xml:space="preserve">characteristics. </w:t>
      </w:r>
      <w:r>
        <w:rPr>
          <w:rFonts w:asciiTheme="minorHAnsi" w:hAnsiTheme="minorHAnsi" w:cstheme="minorHAnsi"/>
          <w:color w:val="auto"/>
          <w:sz w:val="24"/>
          <w:szCs w:val="24"/>
          <w:shd w:val="clear" w:color="auto" w:fill="FFFFFF"/>
        </w:rPr>
        <w:t xml:space="preserve">To be protected from gender reassignment discrimination, you do not need to have undergone any specific treatment or surgery to change from your birth sex to your </w:t>
      </w:r>
      <w:r>
        <w:rPr>
          <w:rFonts w:asciiTheme="minorHAnsi" w:hAnsiTheme="minorHAnsi" w:cstheme="minorHAnsi"/>
          <w:color w:val="auto"/>
          <w:sz w:val="24"/>
          <w:szCs w:val="24"/>
          <w:shd w:val="clear" w:color="auto" w:fill="FFFFFF"/>
        </w:rPr>
        <w:lastRenderedPageBreak/>
        <w:t>preferred gender. This is because changing your physiological or other gender attributes is a personal process rather than a medical one.</w:t>
      </w:r>
      <w:r>
        <w:rPr>
          <w:rFonts w:asciiTheme="minorHAnsi" w:hAnsiTheme="minorHAnsi" w:cstheme="minorHAnsi"/>
          <w:color w:val="auto"/>
          <w:sz w:val="24"/>
          <w:szCs w:val="24"/>
        </w:rPr>
        <w:t xml:space="preserve"> (</w:t>
      </w:r>
      <w:r>
        <w:rPr>
          <w:rFonts w:asciiTheme="minorHAnsi" w:hAnsiTheme="minorHAnsi" w:cstheme="minorHAnsi"/>
          <w:sz w:val="24"/>
        </w:rPr>
        <w:t>Equality and Human Rights, 2019)</w:t>
      </w:r>
    </w:p>
    <w:p w14:paraId="4D0A20FA" w14:textId="77777777" w:rsidR="00D37B19" w:rsidRDefault="00D37B19" w:rsidP="009D2522">
      <w:pPr>
        <w:jc w:val="both"/>
        <w:rPr>
          <w:rFonts w:asciiTheme="minorHAnsi" w:hAnsiTheme="minorHAnsi" w:cstheme="minorHAnsi"/>
          <w:sz w:val="24"/>
        </w:rPr>
      </w:pPr>
    </w:p>
    <w:p w14:paraId="189FFDDA" w14:textId="77777777" w:rsidR="00D37B19" w:rsidRDefault="00D37B19" w:rsidP="009D2522">
      <w:pPr>
        <w:jc w:val="both"/>
        <w:rPr>
          <w:rFonts w:asciiTheme="minorHAnsi" w:hAnsiTheme="minorHAnsi" w:cstheme="minorHAnsi"/>
          <w:sz w:val="24"/>
        </w:rPr>
      </w:pPr>
      <w:r>
        <w:rPr>
          <w:rFonts w:asciiTheme="minorHAnsi" w:hAnsiTheme="minorHAnsi" w:cstheme="minorHAnsi"/>
          <w:sz w:val="24"/>
        </w:rPr>
        <w:t xml:space="preserve">Hate Crimes within in South Wales Police are closely monitored and officers have various actions to complete to ensure the victims of hate crimes are fully supported throughout the process. When dealing with the above incident, the first thing to ensure was the safeguarding of the victim. Two officers stayed with her whilst my colleague and I conducted arrest enquiries for the suspect. The suspect did not open the door to us despite him acknowledging we were outside therefore my colleague forced entry under Section 17 of the Police and Criminal Evidence Act 1984. </w:t>
      </w:r>
    </w:p>
    <w:p w14:paraId="4CDA554F" w14:textId="77777777" w:rsidR="00D37B19" w:rsidRDefault="00D37B19" w:rsidP="009D2522">
      <w:pPr>
        <w:jc w:val="both"/>
        <w:rPr>
          <w:rFonts w:asciiTheme="minorHAnsi" w:hAnsiTheme="minorHAnsi" w:cstheme="minorHAnsi"/>
          <w:sz w:val="24"/>
        </w:rPr>
      </w:pPr>
    </w:p>
    <w:p w14:paraId="6F078B9E" w14:textId="77777777" w:rsidR="00D37B19" w:rsidRDefault="00D37B19" w:rsidP="009D2522">
      <w:pPr>
        <w:jc w:val="both"/>
        <w:rPr>
          <w:rFonts w:asciiTheme="minorHAnsi" w:hAnsiTheme="minorHAnsi" w:cstheme="minorHAnsi"/>
          <w:sz w:val="24"/>
        </w:rPr>
      </w:pPr>
      <w:r>
        <w:rPr>
          <w:rFonts w:asciiTheme="minorHAnsi" w:hAnsiTheme="minorHAnsi" w:cstheme="minorHAnsi"/>
          <w:sz w:val="24"/>
        </w:rPr>
        <w:t xml:space="preserve">Once inside the address, the suspect was hostile towards us immediately. I arrested him for hate related common assault and criminal damage. There were also two snap bags of cannabis located at the address which he was further arrested for and supports the previous claim of the anti-social behaviour. </w:t>
      </w:r>
    </w:p>
    <w:p w14:paraId="0F841706" w14:textId="77777777" w:rsidR="00D37B19" w:rsidRDefault="00D37B19" w:rsidP="009D2522">
      <w:pPr>
        <w:jc w:val="both"/>
        <w:rPr>
          <w:rFonts w:asciiTheme="minorHAnsi" w:hAnsiTheme="minorHAnsi" w:cstheme="minorHAnsi"/>
          <w:sz w:val="24"/>
        </w:rPr>
      </w:pPr>
    </w:p>
    <w:p w14:paraId="597406F0" w14:textId="77777777" w:rsidR="00D37B19" w:rsidRDefault="00D37B19" w:rsidP="009D2522">
      <w:pPr>
        <w:jc w:val="both"/>
        <w:rPr>
          <w:rFonts w:asciiTheme="minorHAnsi" w:hAnsiTheme="minorHAnsi" w:cstheme="minorHAnsi"/>
          <w:sz w:val="24"/>
        </w:rPr>
      </w:pPr>
      <w:r>
        <w:rPr>
          <w:rFonts w:asciiTheme="minorHAnsi" w:hAnsiTheme="minorHAnsi" w:cstheme="minorHAnsi"/>
          <w:sz w:val="24"/>
        </w:rPr>
        <w:t xml:space="preserve">Once the suspect was detained he was conveyed to custody for the offences. This also meant the victim was safeguarded. I re-attended the victim’s address following the arrest and completed a victim statement with her outlining the circumstances of the incident and also completed a victim personal statement to outline her wellbeing concerns. </w:t>
      </w:r>
    </w:p>
    <w:p w14:paraId="533B0326" w14:textId="77777777" w:rsidR="00D37B19" w:rsidRDefault="00D37B19" w:rsidP="009D2522">
      <w:pPr>
        <w:jc w:val="both"/>
        <w:rPr>
          <w:rFonts w:asciiTheme="minorHAnsi" w:hAnsiTheme="minorHAnsi" w:cstheme="minorHAnsi"/>
          <w:sz w:val="24"/>
        </w:rPr>
      </w:pPr>
    </w:p>
    <w:p w14:paraId="19F49A1B" w14:textId="77777777" w:rsidR="00D37B19" w:rsidRDefault="00D37B19" w:rsidP="009D2522">
      <w:pPr>
        <w:jc w:val="both"/>
        <w:rPr>
          <w:rFonts w:asciiTheme="minorHAnsi" w:hAnsiTheme="minorHAnsi" w:cstheme="minorHAnsi"/>
          <w:sz w:val="24"/>
        </w:rPr>
      </w:pPr>
      <w:r>
        <w:rPr>
          <w:rFonts w:asciiTheme="minorHAnsi" w:hAnsiTheme="minorHAnsi" w:cstheme="minorHAnsi"/>
          <w:sz w:val="24"/>
        </w:rPr>
        <w:t>The subject was charged with the offences mentioned above and bailed to his home address with various bail conditions. This was obviously a concern for the victim as they live in extremely close proximity to each other.</w:t>
      </w:r>
    </w:p>
    <w:p w14:paraId="57C8B45B" w14:textId="77777777" w:rsidR="00D37B19" w:rsidRDefault="00D37B19" w:rsidP="009D2522">
      <w:pPr>
        <w:jc w:val="both"/>
        <w:rPr>
          <w:rFonts w:asciiTheme="minorHAnsi" w:hAnsiTheme="minorHAnsi" w:cstheme="minorHAnsi"/>
          <w:sz w:val="24"/>
        </w:rPr>
      </w:pPr>
    </w:p>
    <w:p w14:paraId="49BBE9E4" w14:textId="77777777" w:rsidR="00D37B19" w:rsidRDefault="00D37B19" w:rsidP="009D2522">
      <w:pPr>
        <w:jc w:val="both"/>
        <w:rPr>
          <w:rFonts w:asciiTheme="minorHAnsi" w:hAnsiTheme="minorHAnsi" w:cstheme="minorHAnsi"/>
          <w:sz w:val="24"/>
        </w:rPr>
      </w:pPr>
      <w:r>
        <w:rPr>
          <w:rFonts w:asciiTheme="minorHAnsi" w:hAnsiTheme="minorHAnsi" w:cstheme="minorHAnsi"/>
          <w:sz w:val="24"/>
        </w:rPr>
        <w:t>I completed a Public Protection Notification (PPN) with her which she consented to be shared to partner agencies to be reviewed and actioned. Partnership working is vital within the police service to ensure victims are receiving the best service available from all aspects of her life. West Yorkshire Police (2021) explains that no single organisation can tackle the all too often complex problems in society or meet the significant community safety challenges faced by police. College of Policing (2020) stated that the benefits of partnerships can facilitate information and intelligence sharing, prompt agencies with community safety responsibilities to develop and deliver a coordinated safety package for actual and potential victims of hate crime.</w:t>
      </w:r>
    </w:p>
    <w:p w14:paraId="490899B5" w14:textId="77777777" w:rsidR="00D37B19" w:rsidRDefault="00D37B19" w:rsidP="009D2522">
      <w:pPr>
        <w:jc w:val="both"/>
        <w:rPr>
          <w:rFonts w:asciiTheme="minorHAnsi" w:hAnsiTheme="minorHAnsi" w:cstheme="minorHAnsi"/>
          <w:sz w:val="24"/>
        </w:rPr>
      </w:pPr>
    </w:p>
    <w:p w14:paraId="69FD9256" w14:textId="77777777" w:rsidR="00D37B19" w:rsidRDefault="00D37B19" w:rsidP="009D2522">
      <w:pPr>
        <w:jc w:val="both"/>
        <w:rPr>
          <w:rFonts w:asciiTheme="minorHAnsi" w:hAnsiTheme="minorHAnsi" w:cstheme="minorHAnsi"/>
          <w:sz w:val="24"/>
        </w:rPr>
      </w:pPr>
      <w:r>
        <w:rPr>
          <w:rFonts w:asciiTheme="minorHAnsi" w:hAnsiTheme="minorHAnsi" w:cstheme="minorHAnsi"/>
          <w:sz w:val="24"/>
        </w:rPr>
        <w:t xml:space="preserve">Due to sharing this information to partner agencies, the victim I was dealing with was contacted by the housing association and was able to be re-located as she felt unsafe in her address with the subject still living downstairs from her and having to cross paths with him daily. </w:t>
      </w:r>
    </w:p>
    <w:p w14:paraId="3FE3E86D" w14:textId="77777777" w:rsidR="00D37B19" w:rsidRDefault="00D37B19" w:rsidP="009D2522">
      <w:pPr>
        <w:jc w:val="both"/>
        <w:rPr>
          <w:rFonts w:asciiTheme="minorHAnsi" w:hAnsiTheme="minorHAnsi" w:cstheme="minorHAnsi"/>
          <w:sz w:val="24"/>
        </w:rPr>
      </w:pPr>
    </w:p>
    <w:p w14:paraId="255868C1" w14:textId="7CE7BC2E" w:rsidR="00D37B19" w:rsidRDefault="00D37B19" w:rsidP="009D2522">
      <w:pPr>
        <w:jc w:val="both"/>
        <w:rPr>
          <w:rFonts w:asciiTheme="minorHAnsi" w:hAnsiTheme="minorHAnsi" w:cstheme="minorHAnsi"/>
          <w:sz w:val="24"/>
        </w:rPr>
      </w:pPr>
      <w:r>
        <w:rPr>
          <w:rFonts w:asciiTheme="minorHAnsi" w:hAnsiTheme="minorHAnsi" w:cstheme="minorHAnsi"/>
          <w:sz w:val="24"/>
        </w:rPr>
        <w:t xml:space="preserve">Due to this incident being hate-related there was also certain updates I had to include for the incident, these included a Hate Crime Risk Assessment which assesses the severity of the hate crime. The score was HIGH for this particular incident. I also completed the Hate Crime 10 Point Plan in place which highlights the important factors of the investigation. </w:t>
      </w:r>
      <w:r w:rsidR="009557DF">
        <w:rPr>
          <w:rFonts w:asciiTheme="minorHAnsi" w:hAnsiTheme="minorHAnsi" w:cstheme="minorHAnsi"/>
          <w:sz w:val="24"/>
        </w:rPr>
        <w:t>These updates are processed and assessed by the Hate Crime Officers who provide support to victims of hate crimes</w:t>
      </w:r>
      <w:r w:rsidR="007D634C">
        <w:rPr>
          <w:rFonts w:asciiTheme="minorHAnsi" w:hAnsiTheme="minorHAnsi" w:cstheme="minorHAnsi"/>
          <w:sz w:val="24"/>
        </w:rPr>
        <w:t>.</w:t>
      </w:r>
    </w:p>
    <w:p w14:paraId="4BB76EB5" w14:textId="77777777" w:rsidR="00D37B19" w:rsidRDefault="00D37B19" w:rsidP="009D2522">
      <w:pPr>
        <w:jc w:val="both"/>
        <w:rPr>
          <w:rFonts w:asciiTheme="minorHAnsi" w:hAnsiTheme="minorHAnsi" w:cstheme="minorHAnsi"/>
          <w:sz w:val="24"/>
        </w:rPr>
      </w:pPr>
    </w:p>
    <w:p w14:paraId="571EF13E" w14:textId="77777777" w:rsidR="00D37B19" w:rsidRDefault="00D37B19" w:rsidP="009D2522">
      <w:pPr>
        <w:jc w:val="both"/>
        <w:rPr>
          <w:rFonts w:asciiTheme="minorHAnsi" w:hAnsiTheme="minorHAnsi" w:cstheme="minorHAnsi"/>
          <w:sz w:val="24"/>
        </w:rPr>
      </w:pPr>
      <w:r>
        <w:rPr>
          <w:rFonts w:asciiTheme="minorHAnsi" w:hAnsiTheme="minorHAnsi" w:cstheme="minorHAnsi"/>
          <w:sz w:val="24"/>
        </w:rPr>
        <w:lastRenderedPageBreak/>
        <w:t xml:space="preserve">To safeguard the victim further, I also completed a victim focus referral with her to ensure that she will be supported throughout the investigation and court case. South Wales Victim Focus (2021) explain that they are specially trained staff who are based locally and aim to offer immediate and long term help and support to enable victims to cope and recover from the effects of crime. Some ways Victim Focus are able to help is to provide: emotional support, practical support, referrals for specialist support and many more. In this particular incident the victim was satisfied with the response from South Wales Police. The victim was also in contact with a Hate Crime Officer within the organisation who provided her with support and reassurance. </w:t>
      </w:r>
    </w:p>
    <w:p w14:paraId="5919A90B" w14:textId="77777777" w:rsidR="00D37B19" w:rsidRDefault="00D37B19" w:rsidP="009D2522">
      <w:pPr>
        <w:jc w:val="both"/>
        <w:rPr>
          <w:rFonts w:asciiTheme="minorHAnsi" w:hAnsiTheme="minorHAnsi" w:cstheme="minorHAnsi"/>
          <w:sz w:val="24"/>
        </w:rPr>
      </w:pPr>
    </w:p>
    <w:p w14:paraId="4876FCD0" w14:textId="39CEA954" w:rsidR="00D37B19" w:rsidRDefault="00D37B19" w:rsidP="009D2522">
      <w:pPr>
        <w:jc w:val="both"/>
        <w:rPr>
          <w:rFonts w:asciiTheme="minorHAnsi" w:hAnsiTheme="minorHAnsi" w:cstheme="minorHAnsi"/>
          <w:sz w:val="24"/>
        </w:rPr>
      </w:pPr>
      <w:r>
        <w:rPr>
          <w:rFonts w:asciiTheme="minorHAnsi" w:hAnsiTheme="minorHAnsi" w:cstheme="minorHAnsi"/>
          <w:sz w:val="24"/>
        </w:rPr>
        <w:t xml:space="preserve">Due to the victim being </w:t>
      </w:r>
      <w:r w:rsidR="001951AD">
        <w:rPr>
          <w:rFonts w:asciiTheme="minorHAnsi" w:hAnsiTheme="minorHAnsi" w:cstheme="minorHAnsi"/>
          <w:sz w:val="24"/>
        </w:rPr>
        <w:t>relocated,</w:t>
      </w:r>
      <w:r>
        <w:rPr>
          <w:rFonts w:asciiTheme="minorHAnsi" w:hAnsiTheme="minorHAnsi" w:cstheme="minorHAnsi"/>
          <w:sz w:val="24"/>
        </w:rPr>
        <w:t xml:space="preserve"> this prevented any further incidents however due to the history between both </w:t>
      </w:r>
      <w:r w:rsidR="001951AD">
        <w:rPr>
          <w:rFonts w:asciiTheme="minorHAnsi" w:hAnsiTheme="minorHAnsi" w:cstheme="minorHAnsi"/>
          <w:sz w:val="24"/>
        </w:rPr>
        <w:t>parties;</w:t>
      </w:r>
      <w:r>
        <w:rPr>
          <w:rFonts w:asciiTheme="minorHAnsi" w:hAnsiTheme="minorHAnsi" w:cstheme="minorHAnsi"/>
          <w:sz w:val="24"/>
        </w:rPr>
        <w:t xml:space="preserve"> the female was already a repeat victim of ASB. Bedfordshire Police (2021) define a repeat victim as “A person who perceives themselves to be so or who have been a victim of more than one recorded crime or ASB incident within 12 months.” The victim in this </w:t>
      </w:r>
      <w:r w:rsidR="001951AD">
        <w:rPr>
          <w:rFonts w:asciiTheme="minorHAnsi" w:hAnsiTheme="minorHAnsi" w:cstheme="minorHAnsi"/>
          <w:sz w:val="24"/>
        </w:rPr>
        <w:t>incident</w:t>
      </w:r>
      <w:r>
        <w:rPr>
          <w:rFonts w:asciiTheme="minorHAnsi" w:hAnsiTheme="minorHAnsi" w:cstheme="minorHAnsi"/>
          <w:sz w:val="24"/>
        </w:rPr>
        <w:t xml:space="preserve"> would be defined as a repeat victim which she explained had an extreme detrimental effect on her mental health and wellbeing. </w:t>
      </w:r>
    </w:p>
    <w:p w14:paraId="17CD8E08" w14:textId="77777777" w:rsidR="00D37B19" w:rsidRDefault="00D37B19" w:rsidP="009D2522">
      <w:pPr>
        <w:jc w:val="both"/>
        <w:rPr>
          <w:rFonts w:asciiTheme="minorHAnsi" w:hAnsiTheme="minorHAnsi" w:cstheme="minorHAnsi"/>
          <w:sz w:val="24"/>
        </w:rPr>
      </w:pPr>
    </w:p>
    <w:p w14:paraId="43CE93E9" w14:textId="77777777" w:rsidR="00D37B19" w:rsidRDefault="00D37B19" w:rsidP="009D2522">
      <w:pPr>
        <w:jc w:val="both"/>
        <w:rPr>
          <w:rFonts w:asciiTheme="minorHAnsi" w:hAnsiTheme="minorHAnsi" w:cstheme="minorHAnsi"/>
          <w:sz w:val="24"/>
        </w:rPr>
      </w:pPr>
      <w:r>
        <w:rPr>
          <w:rFonts w:asciiTheme="minorHAnsi" w:hAnsiTheme="minorHAnsi" w:cstheme="minorHAnsi"/>
          <w:sz w:val="24"/>
        </w:rPr>
        <w:t>Evidence suggests that some members of the public are at greater risk of crime than others. Once someone has become a victim, their risk of re-victimisation increases. Research on repeat victimisation has also suggested that, in the short term, crime risks can increase for ‘near neighbours’ as well as the original victim (College of Policing, 2021). The ongoing dispute from the incident I attended in relation to Anti-social behaviour had escalated to the point where it had become a violent crime.</w:t>
      </w:r>
    </w:p>
    <w:p w14:paraId="670D24AA" w14:textId="77777777" w:rsidR="00D37B19" w:rsidRDefault="00D37B19" w:rsidP="009D2522">
      <w:pPr>
        <w:jc w:val="both"/>
        <w:rPr>
          <w:rFonts w:asciiTheme="minorHAnsi" w:hAnsiTheme="minorHAnsi" w:cstheme="minorHAnsi"/>
          <w:sz w:val="24"/>
        </w:rPr>
      </w:pPr>
    </w:p>
    <w:p w14:paraId="7E44717C" w14:textId="77777777" w:rsidR="00D37B19" w:rsidRDefault="00D37B19" w:rsidP="009D2522">
      <w:pPr>
        <w:jc w:val="both"/>
        <w:rPr>
          <w:rFonts w:asciiTheme="minorHAnsi" w:hAnsiTheme="minorHAnsi" w:cstheme="minorHAnsi"/>
          <w:sz w:val="24"/>
        </w:rPr>
      </w:pPr>
      <w:r>
        <w:rPr>
          <w:rFonts w:asciiTheme="minorHAnsi" w:hAnsiTheme="minorHAnsi" w:cstheme="minorHAnsi"/>
          <w:sz w:val="24"/>
        </w:rPr>
        <w:t xml:space="preserve">During this incident, the victim also disclosed to me that she had been diagnosed with autism. This also added to her vulnerability as autistic people may act and react in a different way to other people. Autism is different for everyone and is a spectrum. (NHS, 2019). The victim in this incident explained that she was extremely anxious from this incident and found it overwhelming living in such close proximity to the suspect stating she was anxious to even leave her home. </w:t>
      </w:r>
    </w:p>
    <w:p w14:paraId="22C2992F" w14:textId="77777777" w:rsidR="00D37B19" w:rsidRDefault="00D37B19" w:rsidP="009D2522">
      <w:pPr>
        <w:jc w:val="both"/>
        <w:rPr>
          <w:rFonts w:asciiTheme="minorHAnsi" w:hAnsiTheme="minorHAnsi" w:cstheme="minorHAnsi"/>
          <w:sz w:val="24"/>
        </w:rPr>
      </w:pPr>
      <w:bookmarkStart w:id="0" w:name="_GoBack"/>
      <w:bookmarkEnd w:id="0"/>
    </w:p>
    <w:p w14:paraId="1E7B72B9" w14:textId="77777777" w:rsidR="00D37B19" w:rsidRDefault="00D37B19" w:rsidP="009D2522">
      <w:pPr>
        <w:jc w:val="both"/>
        <w:rPr>
          <w:rFonts w:asciiTheme="minorHAnsi" w:hAnsiTheme="minorHAnsi" w:cstheme="minorHAnsi"/>
          <w:sz w:val="24"/>
        </w:rPr>
      </w:pPr>
      <w:r>
        <w:rPr>
          <w:rFonts w:asciiTheme="minorHAnsi" w:hAnsiTheme="minorHAnsi" w:cstheme="minorHAnsi"/>
          <w:sz w:val="24"/>
        </w:rPr>
        <w:t xml:space="preserve">In conclusion, this incident has highlighted the effectiveness and importance of partnership working. I used different approaches in order to support a vulnerable victim and ensured she received the best response from South Wales Police. I was also able to explore the processes used in tackling repeat victimisation and working with the partner agencies she was able to be safeguarded and not become a victim of more abuse from the same perpetrator.  </w:t>
      </w:r>
    </w:p>
    <w:p w14:paraId="00ECE419" w14:textId="77777777" w:rsidR="00D37B19" w:rsidRDefault="00D37B19" w:rsidP="009D2522">
      <w:pPr>
        <w:jc w:val="both"/>
        <w:rPr>
          <w:rFonts w:asciiTheme="minorHAnsi" w:hAnsiTheme="minorHAnsi" w:cstheme="minorHAnsi"/>
          <w:sz w:val="24"/>
        </w:rPr>
      </w:pPr>
    </w:p>
    <w:p w14:paraId="1AF75219" w14:textId="77777777" w:rsidR="00D37B19" w:rsidRDefault="00D37B19" w:rsidP="009D2522">
      <w:pPr>
        <w:jc w:val="both"/>
        <w:rPr>
          <w:rFonts w:asciiTheme="minorHAnsi" w:hAnsiTheme="minorHAnsi" w:cstheme="minorHAnsi"/>
          <w:b/>
          <w:sz w:val="24"/>
        </w:rPr>
      </w:pPr>
      <w:r>
        <w:rPr>
          <w:rFonts w:asciiTheme="minorHAnsi" w:hAnsiTheme="minorHAnsi" w:cstheme="minorHAnsi"/>
          <w:b/>
          <w:sz w:val="24"/>
        </w:rPr>
        <w:t>1660 words</w:t>
      </w:r>
    </w:p>
    <w:p w14:paraId="5505CA35" w14:textId="77777777" w:rsidR="00D37B19" w:rsidRPr="00E676F7" w:rsidRDefault="00D37B19" w:rsidP="009D2522">
      <w:pPr>
        <w:ind w:right="237"/>
        <w:jc w:val="both"/>
        <w:rPr>
          <w:rFonts w:eastAsia="Arial"/>
          <w:color w:val="000000" w:themeColor="text1"/>
          <w:sz w:val="24"/>
          <w:szCs w:val="24"/>
        </w:rPr>
      </w:pPr>
    </w:p>
    <w:p w14:paraId="1E96D16A" w14:textId="302F013D" w:rsidR="5B843AF0" w:rsidRPr="00E676F7" w:rsidRDefault="5B843AF0" w:rsidP="009D2522">
      <w:pPr>
        <w:ind w:right="237"/>
        <w:jc w:val="both"/>
        <w:rPr>
          <w:b/>
          <w:bCs/>
          <w:sz w:val="24"/>
          <w:szCs w:val="24"/>
        </w:rPr>
      </w:pPr>
    </w:p>
    <w:p w14:paraId="5A14BEB8" w14:textId="69952D76" w:rsidR="5B843AF0" w:rsidRPr="00E676F7" w:rsidRDefault="5B843AF0" w:rsidP="009D2522">
      <w:pPr>
        <w:ind w:right="237"/>
        <w:jc w:val="both"/>
        <w:rPr>
          <w:b/>
          <w:bCs/>
          <w:sz w:val="24"/>
          <w:szCs w:val="24"/>
        </w:rPr>
      </w:pPr>
    </w:p>
    <w:p w14:paraId="68317E39" w14:textId="77777777" w:rsidR="00E676F7" w:rsidRPr="00E676F7" w:rsidRDefault="00E676F7">
      <w:pPr>
        <w:overflowPunct/>
        <w:autoSpaceDE/>
        <w:autoSpaceDN/>
        <w:adjustRightInd/>
        <w:textAlignment w:val="auto"/>
        <w:rPr>
          <w:b/>
          <w:bCs/>
          <w:sz w:val="24"/>
          <w:szCs w:val="24"/>
        </w:rPr>
      </w:pPr>
      <w:r w:rsidRPr="69F7424F">
        <w:rPr>
          <w:b/>
          <w:bCs/>
          <w:sz w:val="24"/>
          <w:szCs w:val="24"/>
        </w:rPr>
        <w:br w:type="page"/>
      </w: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6484CCF7" w14:textId="345D6F86"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73F2D46B" w14:textId="7BAA22E3" w:rsidR="00A221AB" w:rsidRDefault="0C26B368" w:rsidP="69F7424F">
      <w:pPr>
        <w:pStyle w:val="paragraph"/>
        <w:spacing w:before="0" w:beforeAutospacing="0" w:after="0" w:afterAutospacing="0"/>
        <w:ind w:left="3600" w:right="225"/>
        <w:textAlignment w:val="baseline"/>
        <w:rPr>
          <w:rFonts w:ascii="Segoe UI" w:hAnsi="Segoe UI" w:cs="Segoe UI"/>
          <w:color w:val="000000"/>
          <w:sz w:val="18"/>
          <w:szCs w:val="18"/>
        </w:rPr>
      </w:pPr>
      <w:r w:rsidRPr="69F7424F">
        <w:rPr>
          <w:rStyle w:val="normaltextrun"/>
          <w:rFonts w:ascii="Arial" w:hAnsi="Arial" w:cs="Arial"/>
          <w:b/>
          <w:bCs/>
          <w:color w:val="000000" w:themeColor="text1"/>
        </w:rPr>
        <w:t xml:space="preserve">Task </w:t>
      </w:r>
      <w:r w:rsidR="00A221AB" w:rsidRPr="69F7424F">
        <w:rPr>
          <w:rStyle w:val="normaltextrun"/>
          <w:rFonts w:ascii="Arial" w:hAnsi="Arial" w:cs="Arial"/>
          <w:b/>
          <w:bCs/>
          <w:color w:val="000000" w:themeColor="text1"/>
        </w:rPr>
        <w:t>3</w:t>
      </w:r>
      <w:r w:rsidR="00A221AB" w:rsidRPr="69F7424F">
        <w:rPr>
          <w:rStyle w:val="eop"/>
          <w:rFonts w:ascii="Arial" w:hAnsi="Arial" w:cs="Arial"/>
          <w:color w:val="000000" w:themeColor="text1"/>
        </w:rPr>
        <w:t> </w:t>
      </w:r>
    </w:p>
    <w:p w14:paraId="45CC02B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F2C82E1"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eop"/>
          <w:rFonts w:ascii="Arial" w:hAnsi="Arial" w:cs="Arial"/>
          <w:color w:val="000000" w:themeColor="text1"/>
        </w:rPr>
        <w:t> </w:t>
      </w:r>
    </w:p>
    <w:p w14:paraId="19A5D792" w14:textId="353100AA" w:rsidR="00A221AB" w:rsidRDefault="00A221AB" w:rsidP="2531DC7A">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normaltextrun"/>
          <w:rFonts w:ascii="Arial" w:hAnsi="Arial" w:cs="Arial"/>
          <w:i/>
          <w:iCs/>
          <w:color w:val="000000" w:themeColor="text1"/>
        </w:rPr>
        <w:t>By signing the section </w:t>
      </w:r>
      <w:r w:rsidR="7CEC4C30" w:rsidRPr="69F7424F">
        <w:rPr>
          <w:rStyle w:val="contextualspellingandgrammarerror"/>
          <w:rFonts w:ascii="Arial" w:hAnsi="Arial" w:cs="Arial"/>
          <w:i/>
          <w:iCs/>
          <w:color w:val="000000" w:themeColor="text1"/>
        </w:rPr>
        <w:t>below,</w:t>
      </w:r>
      <w:r w:rsidRPr="69F7424F">
        <w:rPr>
          <w:rStyle w:val="normaltextrun"/>
          <w:rFonts w:ascii="Arial" w:hAnsi="Arial" w:cs="Arial"/>
          <w:i/>
          <w:iCs/>
          <w:color w:val="000000" w:themeColor="text1"/>
        </w:rPr>
        <w:t> you are acknowledging your continuing progress on O.C.P. </w:t>
      </w:r>
      <w:r w:rsidRPr="69F7424F">
        <w:rPr>
          <w:rStyle w:val="eop"/>
          <w:rFonts w:ascii="Arial" w:hAnsi="Arial" w:cs="Arial"/>
          <w:color w:val="000000" w:themeColor="text1"/>
        </w:rPr>
        <w:t> </w:t>
      </w:r>
    </w:p>
    <w:p w14:paraId="0A4BA9D3"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This is recognised by the university as work that is fully supporting this module BMPP 6001D; Policing in the Workplace 3 and in signing it will be equivalent to 1000 words towards the 5000 words equivalent total for component 1.</w:t>
      </w:r>
      <w:r>
        <w:rPr>
          <w:rStyle w:val="eop"/>
          <w:rFonts w:ascii="Arial" w:hAnsi="Arial" w:cs="Arial"/>
          <w:color w:val="000000"/>
        </w:rPr>
        <w:t> </w:t>
      </w: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090B4DCF"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1B4BF81" w14:textId="08035C46"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Signed:  </w:t>
      </w:r>
      <w:r w:rsidR="00BA08A3">
        <w:rPr>
          <w:rStyle w:val="normaltextrun"/>
          <w:rFonts w:ascii="Arial" w:hAnsi="Arial" w:cs="Arial"/>
          <w:color w:val="000000"/>
        </w:rPr>
        <w:t>Charlotte Morgan</w:t>
      </w:r>
      <w:r>
        <w:rPr>
          <w:rStyle w:val="normaltextrun"/>
          <w:rFonts w:ascii="Arial" w:hAnsi="Arial" w:cs="Arial"/>
          <w:color w:val="000000"/>
        </w:rPr>
        <w:t xml:space="preserve"> _ (Learner – electronic signature accepted.)</w:t>
      </w:r>
      <w:r>
        <w:rPr>
          <w:rStyle w:val="eop"/>
          <w:rFonts w:ascii="Arial" w:hAnsi="Arial" w:cs="Arial"/>
          <w:color w:val="000000"/>
        </w:rPr>
        <w:t> </w:t>
      </w:r>
    </w:p>
    <w:p w14:paraId="5E2363A8"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06491356" w14:textId="77918863" w:rsidR="00A221AB" w:rsidRDefault="00A221AB" w:rsidP="00BA08A3">
      <w:pPr>
        <w:pStyle w:val="paragraph"/>
        <w:spacing w:before="0" w:beforeAutospacing="0" w:after="0" w:afterAutospacing="0"/>
        <w:jc w:val="both"/>
        <w:textAlignment w:val="baseline"/>
        <w:rPr>
          <w:b/>
          <w:bCs/>
        </w:rPr>
      </w:pPr>
      <w:r>
        <w:rPr>
          <w:rStyle w:val="normaltextrun"/>
          <w:rFonts w:ascii="Arial" w:hAnsi="Arial" w:cs="Arial"/>
          <w:color w:val="000000"/>
        </w:rPr>
        <w:t xml:space="preserve">Date: </w:t>
      </w:r>
      <w:r w:rsidR="00BA08A3">
        <w:rPr>
          <w:rStyle w:val="normaltextrun"/>
          <w:rFonts w:ascii="Arial" w:hAnsi="Arial" w:cs="Arial"/>
          <w:color w:val="000000"/>
        </w:rPr>
        <w:t>13/10/2021</w:t>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759B9331" w:rsidR="00025650" w:rsidRPr="00E676F7" w:rsidRDefault="5B843AF0" w:rsidP="5B843AF0">
      <w:pPr>
        <w:ind w:right="237"/>
        <w:jc w:val="center"/>
        <w:rPr>
          <w:b/>
          <w:bCs/>
          <w:sz w:val="24"/>
          <w:szCs w:val="24"/>
        </w:rPr>
      </w:pPr>
      <w:r w:rsidRPr="7E289108">
        <w:rPr>
          <w:b/>
          <w:bCs/>
          <w:sz w:val="24"/>
          <w:szCs w:val="24"/>
        </w:rPr>
        <w:t xml:space="preserve">Task </w:t>
      </w:r>
      <w:r w:rsidR="1EFF1EB2" w:rsidRPr="7E289108">
        <w:rPr>
          <w:b/>
          <w:bCs/>
          <w:sz w:val="24"/>
          <w:szCs w:val="24"/>
        </w:rPr>
        <w:t>4</w:t>
      </w:r>
    </w:p>
    <w:p w14:paraId="19D8DFB7" w14:textId="77777777" w:rsidR="00710D69" w:rsidRPr="00E676F7" w:rsidRDefault="00710D69" w:rsidP="00710D69">
      <w:pPr>
        <w:ind w:right="237"/>
        <w:jc w:val="both"/>
        <w:rPr>
          <w:b/>
          <w:color w:val="auto"/>
          <w:sz w:val="24"/>
          <w:szCs w:val="24"/>
        </w:rPr>
      </w:pPr>
      <w:r w:rsidRPr="00E676F7">
        <w:rPr>
          <w:b/>
          <w:color w:val="auto"/>
          <w:sz w:val="24"/>
          <w:szCs w:val="24"/>
        </w:rPr>
        <w:t xml:space="preserve">Relevant areas of the National Policing Curriculum: </w:t>
      </w:r>
    </w:p>
    <w:p w14:paraId="300B1DDD" w14:textId="3AC3765B" w:rsidR="00710D69" w:rsidRPr="00E676F7" w:rsidRDefault="377D73C2" w:rsidP="377D73C2">
      <w:pPr>
        <w:ind w:right="237"/>
        <w:jc w:val="both"/>
        <w:rPr>
          <w:b/>
          <w:bCs/>
          <w:sz w:val="24"/>
          <w:szCs w:val="24"/>
        </w:rPr>
      </w:pPr>
      <w:r w:rsidRPr="2531DC7A">
        <w:rPr>
          <w:b/>
          <w:bCs/>
          <w:sz w:val="24"/>
          <w:szCs w:val="24"/>
        </w:rPr>
        <w:t>Policing the roads</w:t>
      </w:r>
      <w:r w:rsidR="7F5B8F97" w:rsidRPr="2531DC7A">
        <w:rPr>
          <w:b/>
          <w:bCs/>
          <w:sz w:val="24"/>
          <w:szCs w:val="24"/>
        </w:rPr>
        <w:t>, decision making</w:t>
      </w:r>
      <w:r w:rsidRPr="2531DC7A">
        <w:rPr>
          <w:b/>
          <w:bCs/>
          <w:sz w:val="24"/>
          <w:szCs w:val="24"/>
        </w:rPr>
        <w:t xml:space="preserve"> and conducting investigations.</w:t>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69F7424F">
        <w:tc>
          <w:tcPr>
            <w:tcW w:w="10188" w:type="dxa"/>
            <w:shd w:val="clear" w:color="auto" w:fill="auto"/>
          </w:tcPr>
          <w:p w14:paraId="655E0498" w14:textId="517616EE" w:rsidR="00710D69" w:rsidRPr="00E676F7" w:rsidRDefault="0BE1DA7B" w:rsidP="2531DC7A">
            <w:pPr>
              <w:ind w:right="237"/>
              <w:jc w:val="both"/>
              <w:rPr>
                <w:b/>
                <w:bCs/>
                <w:color w:val="000000" w:themeColor="text1"/>
                <w:sz w:val="24"/>
                <w:szCs w:val="24"/>
              </w:rPr>
            </w:pPr>
            <w:r w:rsidRPr="24946EB1">
              <w:rPr>
                <w:b/>
                <w:bCs/>
                <w:color w:val="000000" w:themeColor="text1"/>
                <w:sz w:val="24"/>
                <w:szCs w:val="24"/>
              </w:rPr>
              <w:t xml:space="preserve">Critically explore </w:t>
            </w:r>
            <w:r w:rsidRPr="24946EB1">
              <w:rPr>
                <w:color w:val="000000" w:themeColor="text1"/>
                <w:sz w:val="24"/>
                <w:szCs w:val="24"/>
              </w:rPr>
              <w:t>how criminal activity facilitated by the road network can be disrupted</w:t>
            </w:r>
            <w:r w:rsidR="2AC8AAF6" w:rsidRPr="24946EB1">
              <w:rPr>
                <w:color w:val="000000" w:themeColor="text1"/>
                <w:sz w:val="24"/>
                <w:szCs w:val="24"/>
              </w:rPr>
              <w:t xml:space="preserve">. </w:t>
            </w:r>
            <w:r w:rsidR="124870DF" w:rsidRPr="24946EB1">
              <w:rPr>
                <w:color w:val="000000" w:themeColor="text1"/>
                <w:sz w:val="24"/>
                <w:szCs w:val="24"/>
              </w:rPr>
              <w:t xml:space="preserve"> </w:t>
            </w:r>
          </w:p>
          <w:p w14:paraId="79D7A056" w14:textId="52C9F6A8" w:rsidR="00710D69" w:rsidRPr="00E676F7" w:rsidRDefault="00710D69" w:rsidP="2531DC7A">
            <w:pPr>
              <w:ind w:right="237"/>
              <w:jc w:val="both"/>
              <w:rPr>
                <w:color w:val="000000" w:themeColor="text1"/>
                <w:sz w:val="24"/>
                <w:szCs w:val="24"/>
              </w:rPr>
            </w:pPr>
          </w:p>
          <w:p w14:paraId="24B1CFAF" w14:textId="5D34B5DE" w:rsidR="00710D69" w:rsidRPr="00E676F7" w:rsidRDefault="65E49864" w:rsidP="2531DC7A">
            <w:pPr>
              <w:ind w:right="237"/>
              <w:rPr>
                <w:color w:val="000000" w:themeColor="text1"/>
                <w:sz w:val="24"/>
                <w:szCs w:val="24"/>
              </w:rPr>
            </w:pPr>
            <w:r w:rsidRPr="69F7424F">
              <w:rPr>
                <w:b/>
                <w:bCs/>
                <w:color w:val="000000" w:themeColor="text1"/>
                <w:sz w:val="24"/>
                <w:szCs w:val="24"/>
              </w:rPr>
              <w:t xml:space="preserve">Consider </w:t>
            </w:r>
            <w:r w:rsidRPr="69F7424F">
              <w:rPr>
                <w:color w:val="000000" w:themeColor="text1"/>
                <w:sz w:val="24"/>
                <w:szCs w:val="24"/>
              </w:rPr>
              <w:t>how you have applied appropriate fast track actions in an investigation</w:t>
            </w:r>
            <w:r w:rsidR="19182C1E" w:rsidRPr="69F7424F">
              <w:rPr>
                <w:color w:val="000000" w:themeColor="text1"/>
                <w:sz w:val="24"/>
                <w:szCs w:val="24"/>
              </w:rPr>
              <w:t xml:space="preserve"> and evaluate the effectiveness of your decision</w:t>
            </w:r>
            <w:r w:rsidR="4E021BB1" w:rsidRPr="69F7424F">
              <w:rPr>
                <w:color w:val="000000" w:themeColor="text1"/>
                <w:sz w:val="24"/>
                <w:szCs w:val="24"/>
              </w:rPr>
              <w:t xml:space="preserve"> making.</w:t>
            </w:r>
            <w:r w:rsidR="45A0DFC0" w:rsidRPr="69F7424F">
              <w:rPr>
                <w:color w:val="000000" w:themeColor="text1"/>
                <w:sz w:val="24"/>
                <w:szCs w:val="24"/>
              </w:rPr>
              <w:t xml:space="preserve"> </w:t>
            </w:r>
            <w:r w:rsidR="45A0DFC0" w:rsidRPr="69F7424F">
              <w:rPr>
                <w:b/>
                <w:bCs/>
                <w:color w:val="000000" w:themeColor="text1"/>
                <w:sz w:val="24"/>
                <w:szCs w:val="24"/>
              </w:rPr>
              <w:t>Review</w:t>
            </w:r>
            <w:r w:rsidR="45A0DFC0" w:rsidRPr="69F7424F">
              <w:rPr>
                <w:color w:val="000000" w:themeColor="text1"/>
                <w:sz w:val="24"/>
                <w:szCs w:val="24"/>
              </w:rPr>
              <w:t xml:space="preserve"> the importance of risk assessment in decision making. </w:t>
            </w:r>
          </w:p>
          <w:p w14:paraId="59954398" w14:textId="3CA8AC87" w:rsidR="00710D69" w:rsidRPr="00E676F7" w:rsidRDefault="00710D69" w:rsidP="2531DC7A">
            <w:pPr>
              <w:ind w:right="237"/>
              <w:jc w:val="both"/>
              <w:rPr>
                <w:color w:val="000000" w:themeColor="text1"/>
                <w:sz w:val="24"/>
                <w:szCs w:val="24"/>
              </w:rPr>
            </w:pPr>
          </w:p>
          <w:p w14:paraId="62E336A0" w14:textId="5ECD4C0D" w:rsidR="00710D69" w:rsidRPr="00E676F7" w:rsidRDefault="323125FE" w:rsidP="2531DC7A">
            <w:pPr>
              <w:ind w:right="237"/>
              <w:jc w:val="both"/>
              <w:rPr>
                <w:color w:val="000000" w:themeColor="text1"/>
                <w:sz w:val="24"/>
                <w:szCs w:val="24"/>
              </w:rPr>
            </w:pPr>
            <w:r w:rsidRPr="2531DC7A">
              <w:rPr>
                <w:b/>
                <w:bCs/>
                <w:color w:val="000000" w:themeColor="text1"/>
                <w:sz w:val="24"/>
                <w:szCs w:val="24"/>
              </w:rPr>
              <w:t xml:space="preserve">Analyse </w:t>
            </w:r>
            <w:r w:rsidRPr="2531DC7A">
              <w:rPr>
                <w:color w:val="000000" w:themeColor="text1"/>
                <w:sz w:val="24"/>
                <w:szCs w:val="24"/>
              </w:rPr>
              <w:t>how you have applied and understood appropriate interviewing techniques in a complex investigation.</w:t>
            </w:r>
          </w:p>
          <w:p w14:paraId="1D1677AC" w14:textId="59DDB798" w:rsidR="00710D69" w:rsidRPr="00D37B19" w:rsidRDefault="00710D69" w:rsidP="00D37B19">
            <w:pPr>
              <w:ind w:right="237"/>
              <w:jc w:val="both"/>
              <w:rPr>
                <w:color w:val="000000" w:themeColor="text1"/>
                <w:sz w:val="24"/>
                <w:szCs w:val="24"/>
              </w:rPr>
            </w:pPr>
          </w:p>
          <w:p w14:paraId="01F9B7BD" w14:textId="77777777" w:rsidR="00710D69" w:rsidRPr="00E676F7" w:rsidRDefault="00710D69" w:rsidP="00F00DC7">
            <w:pPr>
              <w:ind w:right="237"/>
              <w:jc w:val="both"/>
              <w:rPr>
                <w:sz w:val="24"/>
                <w:szCs w:val="24"/>
              </w:rPr>
            </w:pPr>
          </w:p>
          <w:p w14:paraId="0CB7AA5E" w14:textId="1B125363" w:rsidR="00710D69" w:rsidRPr="00E676F7" w:rsidRDefault="02C35BBE" w:rsidP="7E289108">
            <w:pPr>
              <w:ind w:right="237"/>
              <w:jc w:val="both"/>
              <w:rPr>
                <w:i/>
                <w:iCs/>
                <w:sz w:val="24"/>
                <w:szCs w:val="24"/>
              </w:rPr>
            </w:pPr>
            <w:r w:rsidRPr="7E289108">
              <w:rPr>
                <w:sz w:val="24"/>
                <w:szCs w:val="24"/>
              </w:rPr>
              <w:t>2</w:t>
            </w:r>
            <w:r w:rsidR="72A2E9CF"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005C76DE">
      <w:pPr>
        <w:ind w:right="237"/>
        <w:jc w:val="both"/>
        <w:rPr>
          <w:b/>
          <w:sz w:val="24"/>
          <w:szCs w:val="24"/>
        </w:rPr>
      </w:pPr>
      <w:r w:rsidRPr="00E676F7">
        <w:rPr>
          <w:b/>
          <w:sz w:val="24"/>
          <w:szCs w:val="24"/>
        </w:rPr>
        <w:lastRenderedPageBreak/>
        <w:t>ANSWER:</w:t>
      </w:r>
    </w:p>
    <w:p w14:paraId="1E05796E" w14:textId="77777777" w:rsidR="005C76DE" w:rsidRPr="00E676F7" w:rsidRDefault="005C76DE" w:rsidP="005C76DE">
      <w:pPr>
        <w:ind w:right="237"/>
        <w:jc w:val="both"/>
        <w:rPr>
          <w:sz w:val="24"/>
          <w:szCs w:val="24"/>
        </w:rPr>
      </w:pPr>
    </w:p>
    <w:p w14:paraId="52FCEE5A" w14:textId="77777777" w:rsidR="00025650" w:rsidRPr="00E676F7" w:rsidRDefault="00025650" w:rsidP="009D2522">
      <w:pPr>
        <w:ind w:right="237"/>
        <w:jc w:val="both"/>
        <w:rPr>
          <w:sz w:val="24"/>
          <w:szCs w:val="24"/>
        </w:rPr>
      </w:pPr>
    </w:p>
    <w:p w14:paraId="451A40F7" w14:textId="7BBADBE4" w:rsidR="008A4068" w:rsidRPr="008D3D56" w:rsidRDefault="008A4068" w:rsidP="009D2522">
      <w:pPr>
        <w:jc w:val="both"/>
        <w:rPr>
          <w:rFonts w:asciiTheme="minorHAnsi" w:hAnsiTheme="minorHAnsi" w:cstheme="minorHAnsi"/>
          <w:b/>
          <w:sz w:val="24"/>
          <w:szCs w:val="22"/>
        </w:rPr>
      </w:pPr>
      <w:r w:rsidRPr="008D3D56">
        <w:rPr>
          <w:rFonts w:asciiTheme="minorHAnsi" w:hAnsiTheme="minorHAnsi" w:cstheme="minorHAnsi"/>
          <w:b/>
          <w:sz w:val="24"/>
          <w:szCs w:val="22"/>
        </w:rPr>
        <w:t>Introduction</w:t>
      </w:r>
    </w:p>
    <w:p w14:paraId="1B3B1D46" w14:textId="77777777" w:rsidR="008A4068" w:rsidRPr="008D3D56" w:rsidRDefault="008A4068" w:rsidP="009D2522">
      <w:pPr>
        <w:jc w:val="both"/>
        <w:rPr>
          <w:rFonts w:asciiTheme="minorHAnsi" w:hAnsiTheme="minorHAnsi" w:cstheme="minorHAnsi"/>
          <w:b/>
          <w:sz w:val="24"/>
          <w:szCs w:val="22"/>
        </w:rPr>
      </w:pPr>
    </w:p>
    <w:p w14:paraId="45DEBC3A" w14:textId="77777777" w:rsidR="008A4068" w:rsidRPr="008D3D56" w:rsidRDefault="008A4068" w:rsidP="009D2522">
      <w:pPr>
        <w:jc w:val="both"/>
        <w:rPr>
          <w:rFonts w:asciiTheme="minorHAnsi" w:hAnsiTheme="minorHAnsi" w:cstheme="minorHAnsi"/>
          <w:sz w:val="24"/>
          <w:szCs w:val="22"/>
        </w:rPr>
      </w:pPr>
      <w:r w:rsidRPr="008D3D56">
        <w:rPr>
          <w:rFonts w:asciiTheme="minorHAnsi" w:hAnsiTheme="minorHAnsi" w:cstheme="minorHAnsi"/>
          <w:sz w:val="24"/>
          <w:szCs w:val="22"/>
        </w:rPr>
        <w:t xml:space="preserve">Throughout the course of this essay I will critically explore how criminal activity facilitated by the road network can be disrupted. </w:t>
      </w:r>
    </w:p>
    <w:p w14:paraId="0CE7E6F3" w14:textId="77777777" w:rsidR="008A4068" w:rsidRPr="008D3D56" w:rsidRDefault="008A4068" w:rsidP="009D2522">
      <w:pPr>
        <w:jc w:val="both"/>
        <w:rPr>
          <w:rFonts w:asciiTheme="minorHAnsi" w:hAnsiTheme="minorHAnsi" w:cstheme="minorHAnsi"/>
          <w:sz w:val="24"/>
          <w:szCs w:val="22"/>
        </w:rPr>
      </w:pPr>
    </w:p>
    <w:p w14:paraId="37939EA4" w14:textId="77777777" w:rsidR="008A4068" w:rsidRPr="008D3D56" w:rsidRDefault="008A4068" w:rsidP="009D2522">
      <w:pPr>
        <w:jc w:val="both"/>
        <w:rPr>
          <w:rFonts w:asciiTheme="minorHAnsi" w:hAnsiTheme="minorHAnsi" w:cstheme="minorHAnsi"/>
          <w:sz w:val="24"/>
          <w:szCs w:val="22"/>
        </w:rPr>
      </w:pPr>
      <w:r w:rsidRPr="008D3D56">
        <w:rPr>
          <w:rFonts w:asciiTheme="minorHAnsi" w:hAnsiTheme="minorHAnsi" w:cstheme="minorHAnsi"/>
          <w:sz w:val="24"/>
          <w:szCs w:val="22"/>
        </w:rPr>
        <w:t>I will consider how I have applied appropriate fast track actions in an investigation and evaluate the effectiveness of the decision making whilst reviewing the importance of risk assessment in decision making.</w:t>
      </w:r>
    </w:p>
    <w:p w14:paraId="3539D36B" w14:textId="77777777" w:rsidR="008A4068" w:rsidRPr="008D3D56" w:rsidRDefault="008A4068" w:rsidP="009D2522">
      <w:pPr>
        <w:jc w:val="both"/>
        <w:rPr>
          <w:rFonts w:asciiTheme="minorHAnsi" w:hAnsiTheme="minorHAnsi" w:cstheme="minorHAnsi"/>
          <w:sz w:val="24"/>
          <w:szCs w:val="22"/>
        </w:rPr>
      </w:pPr>
    </w:p>
    <w:p w14:paraId="0670818C" w14:textId="77777777" w:rsidR="008A4068" w:rsidRPr="008D3D56" w:rsidRDefault="008A4068" w:rsidP="009D2522">
      <w:pPr>
        <w:jc w:val="both"/>
        <w:rPr>
          <w:rFonts w:asciiTheme="minorHAnsi" w:hAnsiTheme="minorHAnsi" w:cstheme="minorHAnsi"/>
          <w:sz w:val="24"/>
          <w:szCs w:val="22"/>
        </w:rPr>
      </w:pPr>
      <w:r w:rsidRPr="008D3D56">
        <w:rPr>
          <w:rFonts w:asciiTheme="minorHAnsi" w:hAnsiTheme="minorHAnsi" w:cstheme="minorHAnsi"/>
          <w:sz w:val="24"/>
          <w:szCs w:val="22"/>
        </w:rPr>
        <w:t xml:space="preserve">This essay will also look to analyse how I am able to apply and understand appropriate interviewing techniques in a complex investigation. </w:t>
      </w:r>
    </w:p>
    <w:p w14:paraId="25268AE3" w14:textId="77777777" w:rsidR="008A4068" w:rsidRPr="008D3D56" w:rsidRDefault="008A4068" w:rsidP="009D2522">
      <w:pPr>
        <w:jc w:val="both"/>
        <w:rPr>
          <w:rFonts w:asciiTheme="minorHAnsi" w:hAnsiTheme="minorHAnsi" w:cstheme="minorHAnsi"/>
          <w:sz w:val="24"/>
          <w:szCs w:val="22"/>
        </w:rPr>
      </w:pPr>
    </w:p>
    <w:p w14:paraId="52AAF4B0" w14:textId="77777777" w:rsidR="008A4068" w:rsidRPr="008D3D56" w:rsidRDefault="008A4068" w:rsidP="009D2522">
      <w:pPr>
        <w:jc w:val="both"/>
        <w:rPr>
          <w:rFonts w:asciiTheme="minorHAnsi" w:hAnsiTheme="minorHAnsi" w:cstheme="minorHAnsi"/>
          <w:sz w:val="24"/>
          <w:szCs w:val="22"/>
        </w:rPr>
      </w:pPr>
      <w:r w:rsidRPr="008D3D56">
        <w:rPr>
          <w:rFonts w:asciiTheme="minorHAnsi" w:hAnsiTheme="minorHAnsi" w:cstheme="minorHAnsi"/>
          <w:sz w:val="24"/>
          <w:szCs w:val="22"/>
        </w:rPr>
        <w:t>Throughout the essay, I will reference my findings in accordance with Harvard Referencing styles.</w:t>
      </w:r>
    </w:p>
    <w:p w14:paraId="0379F60F" w14:textId="77777777" w:rsidR="008A4068" w:rsidRPr="008D3D56" w:rsidRDefault="008A4068" w:rsidP="009D2522">
      <w:pPr>
        <w:jc w:val="both"/>
        <w:rPr>
          <w:rFonts w:asciiTheme="minorHAnsi" w:hAnsiTheme="minorHAnsi" w:cstheme="minorHAnsi"/>
          <w:sz w:val="24"/>
          <w:szCs w:val="22"/>
        </w:rPr>
      </w:pPr>
    </w:p>
    <w:p w14:paraId="78E1430F" w14:textId="77777777" w:rsidR="008A4068" w:rsidRPr="008D3D56" w:rsidRDefault="008A4068" w:rsidP="009D2522">
      <w:pPr>
        <w:jc w:val="both"/>
        <w:rPr>
          <w:rFonts w:asciiTheme="minorHAnsi" w:hAnsiTheme="minorHAnsi" w:cstheme="minorHAnsi"/>
          <w:b/>
          <w:sz w:val="24"/>
          <w:szCs w:val="22"/>
        </w:rPr>
      </w:pPr>
      <w:r w:rsidRPr="008D3D56">
        <w:rPr>
          <w:rFonts w:asciiTheme="minorHAnsi" w:hAnsiTheme="minorHAnsi" w:cstheme="minorHAnsi"/>
          <w:b/>
          <w:sz w:val="24"/>
          <w:szCs w:val="22"/>
        </w:rPr>
        <w:t xml:space="preserve">Roads Policing </w:t>
      </w:r>
    </w:p>
    <w:p w14:paraId="74D69DB1" w14:textId="77777777" w:rsidR="008A4068" w:rsidRPr="008D3D56" w:rsidRDefault="008A4068" w:rsidP="009D2522">
      <w:pPr>
        <w:jc w:val="both"/>
        <w:rPr>
          <w:rFonts w:asciiTheme="minorHAnsi" w:hAnsiTheme="minorHAnsi" w:cstheme="minorHAnsi"/>
          <w:b/>
          <w:sz w:val="24"/>
          <w:szCs w:val="22"/>
        </w:rPr>
      </w:pPr>
    </w:p>
    <w:p w14:paraId="686C8A42" w14:textId="77777777" w:rsidR="008A4068" w:rsidRPr="008D3D56" w:rsidRDefault="008A4068" w:rsidP="009D2522">
      <w:pPr>
        <w:jc w:val="both"/>
        <w:rPr>
          <w:rFonts w:asciiTheme="minorHAnsi" w:hAnsiTheme="minorHAnsi" w:cstheme="minorHAnsi"/>
          <w:sz w:val="24"/>
          <w:szCs w:val="22"/>
        </w:rPr>
      </w:pPr>
      <w:r w:rsidRPr="008D3D56">
        <w:rPr>
          <w:rFonts w:asciiTheme="minorHAnsi" w:hAnsiTheme="minorHAnsi" w:cstheme="minorHAnsi"/>
          <w:sz w:val="24"/>
          <w:szCs w:val="22"/>
        </w:rPr>
        <w:t xml:space="preserve">College of Policing (2021) states the aim of the Roads Policing Unit is to prevent loss of life and injury on the roads by preventing, investigating and prosecuting offences through intelligence led policing. The NPCC (2018) priorities the following: reducing road casualties, disrupting criminality, countering terrorism and patrolling the roads. Although there is a lot of focus on the main typical driving offences; for example, drink driving, speeding, drug driving there are also other offences to consider such as these road networks being used to facilitate Organised Crime Groups (OCGs) operating and a vital component in county lines. </w:t>
      </w:r>
    </w:p>
    <w:p w14:paraId="2700E2AA" w14:textId="77777777" w:rsidR="008A4068" w:rsidRPr="008D3D56" w:rsidRDefault="008A4068" w:rsidP="009D2522">
      <w:pPr>
        <w:jc w:val="both"/>
        <w:rPr>
          <w:rFonts w:asciiTheme="minorHAnsi" w:hAnsiTheme="minorHAnsi" w:cstheme="minorHAnsi"/>
          <w:sz w:val="24"/>
          <w:szCs w:val="22"/>
        </w:rPr>
      </w:pPr>
    </w:p>
    <w:p w14:paraId="680461AE" w14:textId="77777777" w:rsidR="008A4068" w:rsidRDefault="008A4068" w:rsidP="009D2522">
      <w:pPr>
        <w:jc w:val="both"/>
        <w:rPr>
          <w:rFonts w:asciiTheme="minorHAnsi" w:hAnsiTheme="minorHAnsi" w:cstheme="minorHAnsi"/>
          <w:sz w:val="24"/>
          <w:szCs w:val="22"/>
        </w:rPr>
      </w:pPr>
      <w:r w:rsidRPr="008D3D56">
        <w:rPr>
          <w:rFonts w:asciiTheme="minorHAnsi" w:hAnsiTheme="minorHAnsi" w:cstheme="minorHAnsi"/>
          <w:sz w:val="24"/>
          <w:szCs w:val="22"/>
        </w:rPr>
        <w:t xml:space="preserve">One of the key accountabilities for a Roads Policing Constable is to provide a visible presence on the roads by carrying out designated and proactive patrols and using intelligence and/or Automatic Number Plate Recognition (ANPR) information to deter crime, reassure the community and reduce fear of crime. </w:t>
      </w:r>
    </w:p>
    <w:p w14:paraId="0B244CD2" w14:textId="77777777" w:rsidR="008A4068" w:rsidRPr="008D3D56" w:rsidRDefault="008A4068" w:rsidP="009D2522">
      <w:pPr>
        <w:jc w:val="both"/>
        <w:rPr>
          <w:rFonts w:asciiTheme="minorHAnsi" w:hAnsiTheme="minorHAnsi" w:cstheme="minorHAnsi"/>
          <w:sz w:val="24"/>
          <w:szCs w:val="22"/>
        </w:rPr>
      </w:pPr>
    </w:p>
    <w:p w14:paraId="0AA3CA64" w14:textId="77777777" w:rsidR="008A4068" w:rsidRPr="008D3D56" w:rsidRDefault="008A4068" w:rsidP="009D2522">
      <w:pPr>
        <w:jc w:val="both"/>
        <w:rPr>
          <w:rFonts w:asciiTheme="minorHAnsi" w:hAnsiTheme="minorHAnsi" w:cstheme="minorHAnsi"/>
          <w:sz w:val="24"/>
          <w:szCs w:val="22"/>
        </w:rPr>
      </w:pPr>
      <w:r w:rsidRPr="008D3D56">
        <w:rPr>
          <w:rFonts w:asciiTheme="minorHAnsi" w:hAnsiTheme="minorHAnsi" w:cstheme="minorHAnsi"/>
          <w:sz w:val="24"/>
          <w:szCs w:val="22"/>
        </w:rPr>
        <w:t>Avon and Somerset Police (2013) explain ANPR is a technology that automatically reads the vehicle registration marks (VRMs) which is then passed to a reader, usually an image of the vehicle is also captured during this. The result image and data are transmitted to a Back Office Facility (BOF) for storage and retrieval. The VRMs are then compared against records held on databases and if a match is found an alarm is generated. This can then be used by Officers to carry out stops of vehicles.</w:t>
      </w:r>
    </w:p>
    <w:p w14:paraId="48981759" w14:textId="77777777" w:rsidR="008A4068" w:rsidRPr="008D3D56" w:rsidRDefault="008A4068" w:rsidP="009D2522">
      <w:pPr>
        <w:jc w:val="both"/>
        <w:rPr>
          <w:rFonts w:asciiTheme="minorHAnsi" w:hAnsiTheme="minorHAnsi" w:cstheme="minorHAnsi"/>
          <w:sz w:val="24"/>
          <w:szCs w:val="22"/>
        </w:rPr>
      </w:pPr>
    </w:p>
    <w:p w14:paraId="0DC493F1" w14:textId="77777777" w:rsidR="008A4068" w:rsidRPr="008D3D56" w:rsidRDefault="008A4068" w:rsidP="009D2522">
      <w:pPr>
        <w:jc w:val="both"/>
        <w:rPr>
          <w:rFonts w:asciiTheme="minorHAnsi" w:hAnsiTheme="minorHAnsi" w:cstheme="minorHAnsi"/>
          <w:sz w:val="24"/>
          <w:szCs w:val="22"/>
        </w:rPr>
      </w:pPr>
      <w:r w:rsidRPr="008D3D56">
        <w:rPr>
          <w:rFonts w:asciiTheme="minorHAnsi" w:hAnsiTheme="minorHAnsi" w:cstheme="minorHAnsi"/>
          <w:sz w:val="24"/>
          <w:szCs w:val="22"/>
        </w:rPr>
        <w:t xml:space="preserve">Technology has transformed the way police tackle criminality on the roads. Many of these technological advancements include: ANPR, CCTV, facial recognition and many more. ANPR is an effective way of identifying vehicles and matching them against predetermined flags. It is a proactive policing tool for response policing which can prevent crime by targeting criminals through their use on the road. </w:t>
      </w:r>
    </w:p>
    <w:p w14:paraId="496C3986" w14:textId="77777777" w:rsidR="008A4068" w:rsidRPr="008D3D56" w:rsidRDefault="008A4068" w:rsidP="009D2522">
      <w:pPr>
        <w:jc w:val="both"/>
        <w:rPr>
          <w:rFonts w:asciiTheme="minorHAnsi" w:hAnsiTheme="minorHAnsi" w:cstheme="minorHAnsi"/>
          <w:sz w:val="24"/>
          <w:szCs w:val="22"/>
        </w:rPr>
      </w:pPr>
    </w:p>
    <w:p w14:paraId="57E7B3A1" w14:textId="77777777" w:rsidR="008A4068" w:rsidRPr="008D3D56" w:rsidRDefault="008A4068" w:rsidP="009D2522">
      <w:pPr>
        <w:jc w:val="both"/>
        <w:rPr>
          <w:rFonts w:asciiTheme="minorHAnsi" w:hAnsiTheme="minorHAnsi" w:cstheme="minorHAnsi"/>
          <w:sz w:val="24"/>
          <w:szCs w:val="22"/>
        </w:rPr>
      </w:pPr>
      <w:r w:rsidRPr="008D3D56">
        <w:rPr>
          <w:rFonts w:asciiTheme="minorHAnsi" w:hAnsiTheme="minorHAnsi" w:cstheme="minorHAnsi"/>
          <w:sz w:val="24"/>
          <w:szCs w:val="22"/>
        </w:rPr>
        <w:lastRenderedPageBreak/>
        <w:t xml:space="preserve">South Wales Police has ANPR cameras installed into most of the Police vehicles used by the Roads Policing Unit (RPU); there is then a screen installed into the vehicle that shows the details of the vehicle checks. This monitors cars on the road whilst on patrol and provides intelligence, markers for no insurance and many other warning markers. NPCC (2020) goes on to say </w:t>
      </w:r>
      <w:r w:rsidRPr="008D3D56">
        <w:rPr>
          <w:rFonts w:ascii="Calibri" w:hAnsi="Calibri" w:cs="Calibri"/>
          <w:color w:val="auto"/>
          <w:sz w:val="24"/>
          <w:szCs w:val="22"/>
          <w:shd w:val="clear" w:color="auto" w:fill="FFFFFF"/>
        </w:rPr>
        <w:t>the use of ANPR in this way has proved to be important in the detection of many offences, including locating stolen vehicles, tackling uninsured vehicle use and solving cases of terrorism, major and organised crime.</w:t>
      </w:r>
    </w:p>
    <w:p w14:paraId="6EE2FB2E" w14:textId="77777777" w:rsidR="008A4068" w:rsidRPr="008D3D56" w:rsidRDefault="008A4068" w:rsidP="009D2522">
      <w:pPr>
        <w:jc w:val="both"/>
        <w:rPr>
          <w:rFonts w:asciiTheme="minorHAnsi" w:hAnsiTheme="minorHAnsi" w:cstheme="minorHAnsi"/>
          <w:sz w:val="24"/>
          <w:szCs w:val="22"/>
        </w:rPr>
      </w:pPr>
    </w:p>
    <w:p w14:paraId="14CB0FCC" w14:textId="77777777" w:rsidR="008A4068" w:rsidRPr="008D3D56" w:rsidRDefault="008A4068" w:rsidP="009D2522">
      <w:pPr>
        <w:jc w:val="both"/>
        <w:rPr>
          <w:rFonts w:asciiTheme="minorHAnsi" w:hAnsiTheme="minorHAnsi" w:cstheme="minorHAnsi"/>
          <w:sz w:val="24"/>
          <w:szCs w:val="22"/>
        </w:rPr>
      </w:pPr>
      <w:r w:rsidRPr="008D3D56">
        <w:rPr>
          <w:rFonts w:asciiTheme="minorHAnsi" w:hAnsiTheme="minorHAnsi" w:cstheme="minorHAnsi"/>
          <w:sz w:val="24"/>
          <w:szCs w:val="22"/>
        </w:rPr>
        <w:t>At present around 13000 ANPR cameras nationally, submit on average around 55 million ANPR ‘read’ records to ANPR systems daily. ANPR data from each police force is stored together with similar data from other forces for a period of one year. Searches of ANPR data can confirm whether vehicles associated with a known criminal has been in the area at the crime of a crime and can dramatically speed up investigations.</w:t>
      </w:r>
    </w:p>
    <w:p w14:paraId="4D29B0CB" w14:textId="77777777" w:rsidR="008A4068" w:rsidRPr="008D3D56" w:rsidRDefault="008A4068" w:rsidP="009D2522">
      <w:pPr>
        <w:jc w:val="both"/>
        <w:rPr>
          <w:rFonts w:asciiTheme="minorHAnsi" w:hAnsiTheme="minorHAnsi" w:cstheme="minorHAnsi"/>
          <w:sz w:val="24"/>
          <w:szCs w:val="22"/>
        </w:rPr>
      </w:pPr>
    </w:p>
    <w:p w14:paraId="5370319D" w14:textId="77777777" w:rsidR="008A4068" w:rsidRPr="008D3D56" w:rsidRDefault="008A4068" w:rsidP="009D2522">
      <w:pPr>
        <w:jc w:val="both"/>
        <w:rPr>
          <w:rFonts w:asciiTheme="minorHAnsi" w:hAnsiTheme="minorHAnsi" w:cstheme="minorHAnsi"/>
          <w:sz w:val="24"/>
          <w:szCs w:val="22"/>
        </w:rPr>
      </w:pPr>
      <w:r w:rsidRPr="008D3D56">
        <w:rPr>
          <w:rFonts w:asciiTheme="minorHAnsi" w:hAnsiTheme="minorHAnsi" w:cstheme="minorHAnsi"/>
          <w:sz w:val="24"/>
          <w:szCs w:val="22"/>
        </w:rPr>
        <w:t xml:space="preserve">In addition to being mounted within police vehicles, ANPR cameras within police forces are used at fixed locations where they will help detect, deter and disrupt criminality. These locations are not disclosed as this information is likely to be of benefit to offenders and if known is likely to reduce the value of ANPR to policing. Generally, organised criminals are most likely aware of how ANPR works and use a variety of evasive techniques such as hire cars, obscuring number plates, stolen vehicles, cloned plates and just obscuring their faces when travelling past cameras. </w:t>
      </w:r>
    </w:p>
    <w:p w14:paraId="122C3405" w14:textId="77777777" w:rsidR="008A4068" w:rsidRPr="008D3D56" w:rsidRDefault="008A4068" w:rsidP="009D2522">
      <w:pPr>
        <w:jc w:val="both"/>
        <w:rPr>
          <w:rFonts w:asciiTheme="minorHAnsi" w:hAnsiTheme="minorHAnsi" w:cstheme="minorHAnsi"/>
          <w:sz w:val="24"/>
          <w:szCs w:val="22"/>
        </w:rPr>
      </w:pPr>
    </w:p>
    <w:p w14:paraId="44D47171" w14:textId="77777777" w:rsidR="008A4068" w:rsidRPr="008D3D56" w:rsidRDefault="008A4068" w:rsidP="009D2522">
      <w:pPr>
        <w:jc w:val="both"/>
        <w:rPr>
          <w:rFonts w:asciiTheme="minorHAnsi" w:hAnsiTheme="minorHAnsi" w:cstheme="minorHAnsi"/>
          <w:sz w:val="24"/>
          <w:szCs w:val="22"/>
        </w:rPr>
      </w:pPr>
      <w:r w:rsidRPr="008D3D56">
        <w:rPr>
          <w:rFonts w:asciiTheme="minorHAnsi" w:hAnsiTheme="minorHAnsi" w:cstheme="minorHAnsi"/>
          <w:sz w:val="24"/>
          <w:szCs w:val="22"/>
        </w:rPr>
        <w:t xml:space="preserve">The National Policing Chief’s Council (NPCC) set out a 3 year strategy ‘Policing our Roads Together 2018-2021’. The overall aim is to ensure prioritising, through an intelligence-led approach, the business of road safety compliance. The principles of the Safe System principles for policing the roads are adopted, this opens up new potential for improving performance by addressing all elements of the road transport system. The ‘fatal 4’ offences will be prioritised and policing will be organised under five separate strands: Safe roads, safe speeds, safe vehicles, safe road users and post-crash response. Making these strands a priority will hopefully ensure crime prevention, enforcement and public reassurance. </w:t>
      </w:r>
    </w:p>
    <w:p w14:paraId="2510DCC9" w14:textId="77777777" w:rsidR="008A4068" w:rsidRPr="008D3D56" w:rsidRDefault="008A4068" w:rsidP="009D2522">
      <w:pPr>
        <w:jc w:val="both"/>
        <w:rPr>
          <w:rFonts w:asciiTheme="minorHAnsi" w:hAnsiTheme="minorHAnsi" w:cstheme="minorHAnsi"/>
          <w:sz w:val="24"/>
          <w:szCs w:val="22"/>
        </w:rPr>
      </w:pPr>
    </w:p>
    <w:p w14:paraId="12F2D19B" w14:textId="77777777" w:rsidR="008A4068" w:rsidRPr="008D3D56" w:rsidRDefault="008A4068" w:rsidP="009D2522">
      <w:pPr>
        <w:jc w:val="both"/>
        <w:rPr>
          <w:rFonts w:asciiTheme="minorHAnsi" w:hAnsiTheme="minorHAnsi" w:cstheme="minorHAnsi"/>
          <w:b/>
          <w:sz w:val="24"/>
          <w:szCs w:val="22"/>
        </w:rPr>
      </w:pPr>
      <w:r w:rsidRPr="008D3D56">
        <w:rPr>
          <w:rFonts w:asciiTheme="minorHAnsi" w:hAnsiTheme="minorHAnsi" w:cstheme="minorHAnsi"/>
          <w:b/>
          <w:sz w:val="24"/>
          <w:szCs w:val="22"/>
        </w:rPr>
        <w:t>Organised Crime Groups</w:t>
      </w:r>
    </w:p>
    <w:p w14:paraId="085FDED6" w14:textId="77777777" w:rsidR="008A4068" w:rsidRPr="008D3D56" w:rsidRDefault="008A4068" w:rsidP="009D2522">
      <w:pPr>
        <w:jc w:val="both"/>
        <w:rPr>
          <w:rFonts w:asciiTheme="minorHAnsi" w:hAnsiTheme="minorHAnsi" w:cstheme="minorHAnsi"/>
          <w:b/>
          <w:sz w:val="24"/>
          <w:szCs w:val="22"/>
        </w:rPr>
      </w:pPr>
    </w:p>
    <w:p w14:paraId="60F45BB5" w14:textId="77777777" w:rsidR="008A4068" w:rsidRPr="008D3D56" w:rsidRDefault="008A4068" w:rsidP="009D2522">
      <w:pPr>
        <w:jc w:val="both"/>
        <w:rPr>
          <w:rFonts w:asciiTheme="minorHAnsi" w:hAnsiTheme="minorHAnsi" w:cstheme="minorHAnsi"/>
          <w:sz w:val="24"/>
          <w:szCs w:val="22"/>
        </w:rPr>
      </w:pPr>
      <w:r w:rsidRPr="008D3D56">
        <w:rPr>
          <w:rFonts w:asciiTheme="minorHAnsi" w:hAnsiTheme="minorHAnsi" w:cstheme="minorHAnsi"/>
          <w:sz w:val="24"/>
          <w:szCs w:val="22"/>
        </w:rPr>
        <w:t xml:space="preserve">CPS (2017) defines Organised Crime as planned and co-ordinated criminal behaviour and conduct by people working together on a continuing basis. Their motivation is often, but not always, financial gain. </w:t>
      </w:r>
    </w:p>
    <w:p w14:paraId="196F0FCA" w14:textId="77777777" w:rsidR="008A4068" w:rsidRPr="008D3D56" w:rsidRDefault="008A4068" w:rsidP="009D2522">
      <w:pPr>
        <w:jc w:val="both"/>
        <w:rPr>
          <w:rFonts w:asciiTheme="minorHAnsi" w:hAnsiTheme="minorHAnsi" w:cstheme="minorHAnsi"/>
          <w:b/>
          <w:sz w:val="24"/>
          <w:szCs w:val="22"/>
        </w:rPr>
      </w:pPr>
    </w:p>
    <w:p w14:paraId="54BD7479" w14:textId="77777777" w:rsidR="008A4068" w:rsidRPr="008D3D56" w:rsidRDefault="008A4068" w:rsidP="009D2522">
      <w:pPr>
        <w:jc w:val="both"/>
        <w:rPr>
          <w:rFonts w:asciiTheme="minorHAnsi" w:hAnsiTheme="minorHAnsi" w:cstheme="minorHAnsi"/>
          <w:sz w:val="24"/>
          <w:szCs w:val="22"/>
        </w:rPr>
      </w:pPr>
      <w:r w:rsidRPr="008D3D56">
        <w:rPr>
          <w:rFonts w:asciiTheme="minorHAnsi" w:hAnsiTheme="minorHAnsi" w:cstheme="minorHAnsi"/>
          <w:sz w:val="24"/>
          <w:szCs w:val="22"/>
        </w:rPr>
        <w:t>OCGs usually stem from the larger UK cities; namely London, Liverpool, Birmingham for example. This would mean that generally members of the OCG have the necessity to travel of major roads to carry out their operations. OCG members can sometimes have a lot of knowledge in the way police operate and have a great extent of knowledge in how ANPR cameras work, therefore can sometimes use young people (often vulnerable) to help facilitate their criminal activities which can include: drug trafficking, child sexual exploitation and  modern slavery.</w:t>
      </w:r>
    </w:p>
    <w:p w14:paraId="032A39BA" w14:textId="77777777" w:rsidR="008A4068" w:rsidRPr="008D3D56" w:rsidRDefault="008A4068" w:rsidP="009D2522">
      <w:pPr>
        <w:jc w:val="both"/>
        <w:rPr>
          <w:rFonts w:asciiTheme="minorHAnsi" w:hAnsiTheme="minorHAnsi" w:cstheme="minorHAnsi"/>
          <w:sz w:val="24"/>
          <w:szCs w:val="22"/>
        </w:rPr>
      </w:pPr>
    </w:p>
    <w:p w14:paraId="05F53A0A" w14:textId="77777777" w:rsidR="008A4068" w:rsidRPr="008D3D56" w:rsidRDefault="008A4068" w:rsidP="009D2522">
      <w:pPr>
        <w:jc w:val="both"/>
        <w:rPr>
          <w:rFonts w:asciiTheme="minorHAnsi" w:hAnsiTheme="minorHAnsi" w:cstheme="minorHAnsi"/>
          <w:sz w:val="24"/>
          <w:szCs w:val="22"/>
        </w:rPr>
      </w:pPr>
      <w:r w:rsidRPr="008D3D56">
        <w:rPr>
          <w:rFonts w:asciiTheme="minorHAnsi" w:hAnsiTheme="minorHAnsi" w:cstheme="minorHAnsi"/>
          <w:sz w:val="24"/>
          <w:szCs w:val="22"/>
        </w:rPr>
        <w:t xml:space="preserve">OCGs use the road network to facilitate their crime; there are several ways which could be likely to disrupt that </w:t>
      </w:r>
      <w:r>
        <w:rPr>
          <w:rFonts w:asciiTheme="minorHAnsi" w:hAnsiTheme="minorHAnsi" w:cstheme="minorHAnsi"/>
          <w:sz w:val="24"/>
          <w:szCs w:val="22"/>
        </w:rPr>
        <w:t>network. College of Policing (2021</w:t>
      </w:r>
      <w:r w:rsidRPr="008D3D56">
        <w:rPr>
          <w:rFonts w:asciiTheme="minorHAnsi" w:hAnsiTheme="minorHAnsi" w:cstheme="minorHAnsi"/>
          <w:sz w:val="24"/>
          <w:szCs w:val="22"/>
        </w:rPr>
        <w:t xml:space="preserve">) gives a comprehensive list of ways to </w:t>
      </w:r>
      <w:r w:rsidRPr="008D3D56">
        <w:rPr>
          <w:rFonts w:asciiTheme="minorHAnsi" w:hAnsiTheme="minorHAnsi" w:cstheme="minorHAnsi"/>
          <w:sz w:val="24"/>
          <w:szCs w:val="22"/>
        </w:rPr>
        <w:lastRenderedPageBreak/>
        <w:t>disrupt criminal activity facilitated by the road network. A few of these include: driving licence interventions, this can include disqualification through point’s accumulation, licence revocation due to false application and drugs conviction data. The impact of this can remove the ability for OCG members to drive themselves and increase intelligence and disruption opportunities.</w:t>
      </w:r>
    </w:p>
    <w:p w14:paraId="2BC03E38" w14:textId="77777777" w:rsidR="008A4068" w:rsidRPr="008D3D56" w:rsidRDefault="008A4068" w:rsidP="009D2522">
      <w:pPr>
        <w:jc w:val="both"/>
        <w:rPr>
          <w:rFonts w:asciiTheme="minorHAnsi" w:hAnsiTheme="minorHAnsi" w:cstheme="minorHAnsi"/>
          <w:sz w:val="24"/>
          <w:szCs w:val="22"/>
        </w:rPr>
      </w:pPr>
    </w:p>
    <w:p w14:paraId="091FB7BD" w14:textId="77777777" w:rsidR="008A4068" w:rsidRPr="008D3D56" w:rsidRDefault="008A4068" w:rsidP="009D2522">
      <w:pPr>
        <w:jc w:val="both"/>
        <w:rPr>
          <w:rFonts w:asciiTheme="minorHAnsi" w:hAnsiTheme="minorHAnsi" w:cstheme="minorHAnsi"/>
          <w:sz w:val="24"/>
          <w:szCs w:val="22"/>
        </w:rPr>
      </w:pPr>
      <w:r w:rsidRPr="008D3D56">
        <w:rPr>
          <w:rFonts w:asciiTheme="minorHAnsi" w:hAnsiTheme="minorHAnsi" w:cstheme="minorHAnsi"/>
          <w:sz w:val="24"/>
          <w:szCs w:val="22"/>
        </w:rPr>
        <w:t xml:space="preserve">Another way of disrupting criminality would be proactive road safety. This includes offences such as speeding, not wearing a seatbelt, using a mobile phone, parking and vehicle seizure from no insurance or an anti-social manner of driving. The impacts from this are to improve road safety, remove the ability for an OCG member to use a vehicle and being able to seize and forfeit vehicles with no insurance. </w:t>
      </w:r>
    </w:p>
    <w:p w14:paraId="20D88A3E" w14:textId="77777777" w:rsidR="008A4068" w:rsidRPr="008D3D56" w:rsidRDefault="008A4068" w:rsidP="009D2522">
      <w:pPr>
        <w:jc w:val="both"/>
        <w:rPr>
          <w:rFonts w:asciiTheme="minorHAnsi" w:hAnsiTheme="minorHAnsi" w:cstheme="minorHAnsi"/>
          <w:sz w:val="24"/>
          <w:szCs w:val="22"/>
        </w:rPr>
      </w:pPr>
    </w:p>
    <w:p w14:paraId="2E3C2DAD" w14:textId="77777777" w:rsidR="008A4068" w:rsidRPr="008D3D56" w:rsidRDefault="008A4068" w:rsidP="009D2522">
      <w:pPr>
        <w:jc w:val="both"/>
        <w:rPr>
          <w:rFonts w:asciiTheme="minorHAnsi" w:hAnsiTheme="minorHAnsi" w:cstheme="minorHAnsi"/>
          <w:sz w:val="24"/>
          <w:szCs w:val="22"/>
        </w:rPr>
      </w:pPr>
      <w:r w:rsidRPr="008D3D56">
        <w:rPr>
          <w:rFonts w:asciiTheme="minorHAnsi" w:hAnsiTheme="minorHAnsi" w:cstheme="minorHAnsi"/>
          <w:sz w:val="24"/>
          <w:szCs w:val="22"/>
        </w:rPr>
        <w:t xml:space="preserve">College of Policing also outlines that most OCG members have preferred routes of travel when committing criminal activity. This may be a preferred rural route, or through a particular housing estate. This may be to avoid overt CCTV cameras, ANPR camera location, or merely due to the fact that they know a certain area is not routinely policed. In order to use the powers at hand to disrupt these routine ‘rat runs’ and influence a change in activity. This could include including these areas into patrol plans or a restructuring of CCTV and ANPR cameras. The likely impacts of this could be forcing criminals into the hands of police, a change in routine can lead to mistakes and uncertainty by criminal gangs and helping develop an intelligence picture by influencing activity. </w:t>
      </w:r>
    </w:p>
    <w:p w14:paraId="55B10A12" w14:textId="77777777" w:rsidR="008A4068" w:rsidRPr="008D3D56" w:rsidRDefault="008A4068" w:rsidP="009D2522">
      <w:pPr>
        <w:jc w:val="both"/>
        <w:rPr>
          <w:rFonts w:asciiTheme="minorHAnsi" w:hAnsiTheme="minorHAnsi" w:cstheme="minorHAnsi"/>
          <w:sz w:val="24"/>
          <w:szCs w:val="22"/>
        </w:rPr>
      </w:pPr>
    </w:p>
    <w:p w14:paraId="03DC29ED" w14:textId="77777777" w:rsidR="008A4068" w:rsidRPr="008D3D56" w:rsidRDefault="008A4068" w:rsidP="009D2522">
      <w:pPr>
        <w:jc w:val="both"/>
        <w:rPr>
          <w:rFonts w:asciiTheme="minorHAnsi" w:hAnsiTheme="minorHAnsi" w:cstheme="minorHAnsi"/>
          <w:sz w:val="24"/>
          <w:szCs w:val="22"/>
        </w:rPr>
      </w:pPr>
    </w:p>
    <w:p w14:paraId="30410892" w14:textId="77777777" w:rsidR="008A4068" w:rsidRPr="008D3D56" w:rsidRDefault="008A4068" w:rsidP="009D2522">
      <w:pPr>
        <w:jc w:val="both"/>
        <w:rPr>
          <w:rFonts w:asciiTheme="minorHAnsi" w:hAnsiTheme="minorHAnsi" w:cstheme="minorHAnsi"/>
          <w:b/>
          <w:sz w:val="24"/>
          <w:szCs w:val="22"/>
        </w:rPr>
      </w:pPr>
      <w:r w:rsidRPr="008D3D56">
        <w:rPr>
          <w:rFonts w:asciiTheme="minorHAnsi" w:hAnsiTheme="minorHAnsi" w:cstheme="minorHAnsi"/>
          <w:b/>
          <w:sz w:val="24"/>
          <w:szCs w:val="22"/>
        </w:rPr>
        <w:t xml:space="preserve">Fast Track Actions </w:t>
      </w:r>
    </w:p>
    <w:p w14:paraId="49F2879B" w14:textId="77777777" w:rsidR="008A4068" w:rsidRPr="008D3D56" w:rsidRDefault="008A4068" w:rsidP="009D2522">
      <w:pPr>
        <w:jc w:val="both"/>
        <w:rPr>
          <w:rFonts w:asciiTheme="minorHAnsi" w:hAnsiTheme="minorHAnsi" w:cstheme="minorHAnsi"/>
          <w:sz w:val="24"/>
          <w:szCs w:val="22"/>
        </w:rPr>
      </w:pPr>
    </w:p>
    <w:p w14:paraId="7849127B" w14:textId="77777777" w:rsidR="008A4068" w:rsidRPr="008D3D56" w:rsidRDefault="008A4068" w:rsidP="009D2522">
      <w:pPr>
        <w:jc w:val="both"/>
        <w:rPr>
          <w:rFonts w:asciiTheme="minorHAnsi" w:hAnsiTheme="minorHAnsi" w:cstheme="minorHAnsi"/>
          <w:sz w:val="24"/>
          <w:szCs w:val="22"/>
        </w:rPr>
      </w:pPr>
      <w:r w:rsidRPr="008D3D56">
        <w:rPr>
          <w:rFonts w:asciiTheme="minorHAnsi" w:hAnsiTheme="minorHAnsi" w:cstheme="minorHAnsi"/>
          <w:sz w:val="24"/>
          <w:szCs w:val="22"/>
        </w:rPr>
        <w:t xml:space="preserve">Fast-track actions when dealing with an investigation is defined by the College of Policing (2013) as </w:t>
      </w:r>
    </w:p>
    <w:p w14:paraId="2656FC56" w14:textId="77777777" w:rsidR="008A4068" w:rsidRPr="008D3D56" w:rsidRDefault="008A4068" w:rsidP="009D2522">
      <w:pPr>
        <w:jc w:val="both"/>
        <w:rPr>
          <w:rFonts w:asciiTheme="minorHAnsi" w:hAnsiTheme="minorHAnsi" w:cstheme="minorHAnsi"/>
          <w:i/>
          <w:color w:val="auto"/>
          <w:sz w:val="24"/>
          <w:szCs w:val="22"/>
        </w:rPr>
      </w:pPr>
      <w:r w:rsidRPr="008D3D56">
        <w:rPr>
          <w:rFonts w:asciiTheme="minorHAnsi" w:hAnsiTheme="minorHAnsi" w:cstheme="minorHAnsi"/>
          <w:sz w:val="24"/>
          <w:szCs w:val="22"/>
        </w:rPr>
        <w:t>“</w:t>
      </w:r>
      <w:r w:rsidRPr="008D3D56">
        <w:rPr>
          <w:rFonts w:asciiTheme="minorHAnsi" w:hAnsiTheme="minorHAnsi" w:cstheme="minorHAnsi"/>
          <w:i/>
          <w:color w:val="auto"/>
          <w:sz w:val="24"/>
          <w:szCs w:val="22"/>
        </w:rPr>
        <w:t>any investigative actions which, if pursued immediately, are likely to establish important facts, preserve evidence or lead to the early resolution of the investigation.”</w:t>
      </w:r>
    </w:p>
    <w:p w14:paraId="721B2843" w14:textId="77777777" w:rsidR="008A4068" w:rsidRPr="008D3D56" w:rsidRDefault="008A4068" w:rsidP="009D2522">
      <w:pPr>
        <w:jc w:val="both"/>
        <w:rPr>
          <w:rFonts w:asciiTheme="minorHAnsi" w:hAnsiTheme="minorHAnsi" w:cstheme="minorHAnsi"/>
          <w:i/>
          <w:color w:val="auto"/>
          <w:sz w:val="24"/>
          <w:szCs w:val="22"/>
        </w:rPr>
      </w:pPr>
    </w:p>
    <w:p w14:paraId="16E474F3" w14:textId="77777777" w:rsidR="008A4068" w:rsidRPr="008D3D56" w:rsidRDefault="008A4068" w:rsidP="009D2522">
      <w:pPr>
        <w:jc w:val="both"/>
        <w:rPr>
          <w:rFonts w:asciiTheme="minorHAnsi" w:hAnsiTheme="minorHAnsi" w:cstheme="minorHAnsi"/>
          <w:sz w:val="24"/>
          <w:szCs w:val="22"/>
        </w:rPr>
      </w:pPr>
      <w:r w:rsidRPr="008D3D56">
        <w:rPr>
          <w:rFonts w:asciiTheme="minorHAnsi" w:hAnsiTheme="minorHAnsi" w:cstheme="minorHAnsi"/>
          <w:color w:val="auto"/>
          <w:sz w:val="24"/>
          <w:szCs w:val="22"/>
        </w:rPr>
        <w:t xml:space="preserve">Fast-track actions can be applied to reactive or proactive investigations, irrespective of when the crime was committed. Identifying the first chance to obtain material during the initial investigation stage produces the most effective outcome. A delay in protecting, preserving or gathering material may result in evidence being contaminated or lost. </w:t>
      </w:r>
    </w:p>
    <w:p w14:paraId="55674340" w14:textId="77777777" w:rsidR="008A4068" w:rsidRDefault="008A4068" w:rsidP="009D2522">
      <w:pPr>
        <w:jc w:val="both"/>
        <w:rPr>
          <w:rFonts w:asciiTheme="minorHAnsi" w:hAnsiTheme="minorHAnsi" w:cstheme="minorHAnsi"/>
          <w:sz w:val="22"/>
          <w:szCs w:val="22"/>
        </w:rPr>
      </w:pPr>
    </w:p>
    <w:p w14:paraId="758BD832" w14:textId="77777777" w:rsidR="008A4068" w:rsidRDefault="008A4068" w:rsidP="009D2522">
      <w:pPr>
        <w:jc w:val="both"/>
        <w:rPr>
          <w:rFonts w:asciiTheme="minorHAnsi" w:hAnsiTheme="minorHAnsi" w:cstheme="minorHAnsi"/>
          <w:sz w:val="22"/>
          <w:szCs w:val="22"/>
        </w:rPr>
      </w:pPr>
    </w:p>
    <w:p w14:paraId="10F1F03A" w14:textId="77777777" w:rsidR="008A4068" w:rsidRDefault="008A4068" w:rsidP="009D2522">
      <w:pPr>
        <w:jc w:val="both"/>
        <w:rPr>
          <w:rFonts w:asciiTheme="minorHAnsi" w:hAnsiTheme="minorHAnsi" w:cstheme="minorHAnsi"/>
          <w:sz w:val="22"/>
          <w:szCs w:val="22"/>
        </w:rPr>
      </w:pPr>
      <w:r>
        <w:rPr>
          <w:noProof/>
        </w:rPr>
        <w:lastRenderedPageBreak/>
        <w:drawing>
          <wp:anchor distT="0" distB="0" distL="114300" distR="114300" simplePos="0" relativeHeight="251660800" behindDoc="1" locked="0" layoutInCell="1" allowOverlap="1" wp14:anchorId="39BD6FF7" wp14:editId="337D18E5">
            <wp:simplePos x="0" y="0"/>
            <wp:positionH relativeFrom="column">
              <wp:posOffset>864576</wp:posOffset>
            </wp:positionH>
            <wp:positionV relativeFrom="paragraph">
              <wp:posOffset>9232</wp:posOffset>
            </wp:positionV>
            <wp:extent cx="3928593" cy="3858086"/>
            <wp:effectExtent l="0" t="0" r="0" b="0"/>
            <wp:wrapTight wrapText="bothSides">
              <wp:wrapPolygon edited="0">
                <wp:start x="419" y="213"/>
                <wp:lineTo x="419" y="21333"/>
                <wp:lineTo x="21055" y="21333"/>
                <wp:lineTo x="21055" y="213"/>
                <wp:lineTo x="419" y="213"/>
              </wp:wrapPolygon>
            </wp:wrapTight>
            <wp:docPr id="4" name="Picture 4" descr="Flowchart showing the process of investig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lowchart showing the process of investigation"/>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928593" cy="3858086"/>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C999080" w14:textId="77777777" w:rsidR="008A4068" w:rsidRDefault="008A4068" w:rsidP="009D2522">
      <w:pPr>
        <w:jc w:val="both"/>
        <w:rPr>
          <w:rFonts w:asciiTheme="minorHAnsi" w:hAnsiTheme="minorHAnsi" w:cstheme="minorHAnsi"/>
          <w:sz w:val="22"/>
          <w:szCs w:val="22"/>
        </w:rPr>
      </w:pPr>
    </w:p>
    <w:p w14:paraId="1A495784" w14:textId="77777777" w:rsidR="008A4068" w:rsidRDefault="008A4068" w:rsidP="009D2522">
      <w:pPr>
        <w:jc w:val="both"/>
        <w:rPr>
          <w:rFonts w:asciiTheme="minorHAnsi" w:hAnsiTheme="minorHAnsi" w:cstheme="minorHAnsi"/>
          <w:sz w:val="22"/>
          <w:szCs w:val="22"/>
        </w:rPr>
      </w:pPr>
    </w:p>
    <w:p w14:paraId="0AAF34B4" w14:textId="77777777" w:rsidR="008A4068" w:rsidRDefault="008A4068" w:rsidP="009D2522">
      <w:pPr>
        <w:jc w:val="both"/>
        <w:rPr>
          <w:rFonts w:asciiTheme="minorHAnsi" w:hAnsiTheme="minorHAnsi" w:cstheme="minorHAnsi"/>
          <w:sz w:val="22"/>
          <w:szCs w:val="22"/>
        </w:rPr>
      </w:pPr>
    </w:p>
    <w:p w14:paraId="7E859762" w14:textId="77777777" w:rsidR="008A4068" w:rsidRDefault="008A4068" w:rsidP="009D2522">
      <w:pPr>
        <w:jc w:val="both"/>
        <w:rPr>
          <w:rFonts w:asciiTheme="minorHAnsi" w:hAnsiTheme="minorHAnsi" w:cstheme="minorHAnsi"/>
          <w:b/>
          <w:sz w:val="22"/>
          <w:szCs w:val="22"/>
        </w:rPr>
      </w:pPr>
    </w:p>
    <w:p w14:paraId="660D7B11" w14:textId="77777777" w:rsidR="008A4068" w:rsidRDefault="008A4068" w:rsidP="009D2522">
      <w:pPr>
        <w:jc w:val="both"/>
        <w:rPr>
          <w:rFonts w:asciiTheme="minorHAnsi" w:hAnsiTheme="minorHAnsi" w:cstheme="minorHAnsi"/>
          <w:b/>
          <w:sz w:val="22"/>
          <w:szCs w:val="22"/>
        </w:rPr>
      </w:pPr>
    </w:p>
    <w:p w14:paraId="2E372DBE" w14:textId="77777777" w:rsidR="008A4068" w:rsidRDefault="008A4068" w:rsidP="009D2522">
      <w:pPr>
        <w:jc w:val="both"/>
        <w:rPr>
          <w:rFonts w:asciiTheme="minorHAnsi" w:hAnsiTheme="minorHAnsi" w:cstheme="minorHAnsi"/>
          <w:b/>
          <w:sz w:val="22"/>
          <w:szCs w:val="22"/>
        </w:rPr>
      </w:pPr>
    </w:p>
    <w:p w14:paraId="15E2A173" w14:textId="77777777" w:rsidR="008A4068" w:rsidRDefault="008A4068" w:rsidP="009D2522">
      <w:pPr>
        <w:jc w:val="both"/>
        <w:rPr>
          <w:rFonts w:asciiTheme="minorHAnsi" w:hAnsiTheme="minorHAnsi" w:cstheme="minorHAnsi"/>
          <w:b/>
          <w:sz w:val="22"/>
          <w:szCs w:val="22"/>
        </w:rPr>
      </w:pPr>
    </w:p>
    <w:p w14:paraId="325880EF" w14:textId="77777777" w:rsidR="008A4068" w:rsidRDefault="008A4068" w:rsidP="009D2522">
      <w:pPr>
        <w:jc w:val="both"/>
        <w:rPr>
          <w:rFonts w:asciiTheme="minorHAnsi" w:hAnsiTheme="minorHAnsi" w:cstheme="minorHAnsi"/>
          <w:b/>
          <w:sz w:val="22"/>
          <w:szCs w:val="22"/>
        </w:rPr>
      </w:pPr>
    </w:p>
    <w:p w14:paraId="08572798" w14:textId="77777777" w:rsidR="008A4068" w:rsidRDefault="008A4068" w:rsidP="009D2522">
      <w:pPr>
        <w:jc w:val="both"/>
        <w:rPr>
          <w:rFonts w:asciiTheme="minorHAnsi" w:hAnsiTheme="minorHAnsi" w:cstheme="minorHAnsi"/>
          <w:b/>
          <w:sz w:val="22"/>
          <w:szCs w:val="22"/>
        </w:rPr>
      </w:pPr>
    </w:p>
    <w:p w14:paraId="1296B2BC" w14:textId="77777777" w:rsidR="008A4068" w:rsidRDefault="008A4068" w:rsidP="009D2522">
      <w:pPr>
        <w:jc w:val="both"/>
        <w:rPr>
          <w:rFonts w:asciiTheme="minorHAnsi" w:hAnsiTheme="minorHAnsi" w:cstheme="minorHAnsi"/>
          <w:b/>
          <w:sz w:val="22"/>
          <w:szCs w:val="22"/>
        </w:rPr>
      </w:pPr>
    </w:p>
    <w:p w14:paraId="3A5398D5" w14:textId="77777777" w:rsidR="008A4068" w:rsidRDefault="008A4068" w:rsidP="009D2522">
      <w:pPr>
        <w:jc w:val="both"/>
        <w:rPr>
          <w:rFonts w:asciiTheme="minorHAnsi" w:hAnsiTheme="minorHAnsi" w:cstheme="minorHAnsi"/>
          <w:b/>
          <w:sz w:val="22"/>
          <w:szCs w:val="22"/>
        </w:rPr>
      </w:pPr>
    </w:p>
    <w:p w14:paraId="341B089C" w14:textId="77777777" w:rsidR="008A4068" w:rsidRDefault="008A4068" w:rsidP="009D2522">
      <w:pPr>
        <w:jc w:val="both"/>
        <w:rPr>
          <w:rFonts w:asciiTheme="minorHAnsi" w:hAnsiTheme="minorHAnsi" w:cstheme="minorHAnsi"/>
          <w:b/>
          <w:sz w:val="22"/>
          <w:szCs w:val="22"/>
        </w:rPr>
      </w:pPr>
    </w:p>
    <w:p w14:paraId="0C260B5D" w14:textId="77777777" w:rsidR="008A4068" w:rsidRDefault="008A4068" w:rsidP="009D2522">
      <w:pPr>
        <w:jc w:val="both"/>
        <w:rPr>
          <w:rFonts w:asciiTheme="minorHAnsi" w:hAnsiTheme="minorHAnsi" w:cstheme="minorHAnsi"/>
          <w:b/>
          <w:sz w:val="22"/>
          <w:szCs w:val="22"/>
        </w:rPr>
      </w:pPr>
    </w:p>
    <w:p w14:paraId="2A8E953A" w14:textId="77777777" w:rsidR="008A4068" w:rsidRDefault="008A4068" w:rsidP="009D2522">
      <w:pPr>
        <w:jc w:val="both"/>
        <w:rPr>
          <w:rFonts w:asciiTheme="minorHAnsi" w:hAnsiTheme="minorHAnsi" w:cstheme="minorHAnsi"/>
          <w:b/>
          <w:sz w:val="22"/>
          <w:szCs w:val="22"/>
        </w:rPr>
      </w:pPr>
    </w:p>
    <w:p w14:paraId="3AFF8C84" w14:textId="77777777" w:rsidR="008A4068" w:rsidRDefault="008A4068" w:rsidP="009D2522">
      <w:pPr>
        <w:jc w:val="both"/>
        <w:rPr>
          <w:rFonts w:asciiTheme="minorHAnsi" w:hAnsiTheme="minorHAnsi" w:cstheme="minorHAnsi"/>
          <w:b/>
          <w:sz w:val="22"/>
          <w:szCs w:val="22"/>
        </w:rPr>
      </w:pPr>
    </w:p>
    <w:p w14:paraId="78BE7180" w14:textId="77777777" w:rsidR="008A4068" w:rsidRDefault="008A4068" w:rsidP="009D2522">
      <w:pPr>
        <w:jc w:val="both"/>
        <w:rPr>
          <w:rFonts w:asciiTheme="minorHAnsi" w:hAnsiTheme="minorHAnsi" w:cstheme="minorHAnsi"/>
          <w:b/>
          <w:sz w:val="22"/>
          <w:szCs w:val="22"/>
        </w:rPr>
      </w:pPr>
    </w:p>
    <w:p w14:paraId="3D153BA1" w14:textId="77777777" w:rsidR="008A4068" w:rsidRDefault="008A4068" w:rsidP="009D2522">
      <w:pPr>
        <w:jc w:val="both"/>
        <w:rPr>
          <w:rFonts w:asciiTheme="minorHAnsi" w:hAnsiTheme="minorHAnsi" w:cstheme="minorHAnsi"/>
          <w:b/>
          <w:sz w:val="22"/>
          <w:szCs w:val="22"/>
        </w:rPr>
      </w:pPr>
    </w:p>
    <w:p w14:paraId="729D5A57" w14:textId="77777777" w:rsidR="008A4068" w:rsidRDefault="008A4068" w:rsidP="009D2522">
      <w:pPr>
        <w:jc w:val="both"/>
        <w:rPr>
          <w:rFonts w:asciiTheme="minorHAnsi" w:hAnsiTheme="minorHAnsi" w:cstheme="minorHAnsi"/>
          <w:b/>
          <w:sz w:val="22"/>
          <w:szCs w:val="22"/>
        </w:rPr>
      </w:pPr>
    </w:p>
    <w:p w14:paraId="199FA70E" w14:textId="77777777" w:rsidR="008A4068" w:rsidRDefault="008A4068" w:rsidP="009D2522">
      <w:pPr>
        <w:jc w:val="both"/>
        <w:rPr>
          <w:rFonts w:asciiTheme="minorHAnsi" w:hAnsiTheme="minorHAnsi" w:cstheme="minorHAnsi"/>
          <w:b/>
          <w:sz w:val="22"/>
          <w:szCs w:val="22"/>
        </w:rPr>
      </w:pPr>
    </w:p>
    <w:p w14:paraId="1CD889D9" w14:textId="77777777" w:rsidR="008A4068" w:rsidRDefault="008A4068" w:rsidP="009D2522">
      <w:pPr>
        <w:jc w:val="both"/>
        <w:rPr>
          <w:rFonts w:asciiTheme="minorHAnsi" w:hAnsiTheme="minorHAnsi" w:cstheme="minorHAnsi"/>
          <w:b/>
          <w:sz w:val="22"/>
          <w:szCs w:val="22"/>
        </w:rPr>
      </w:pPr>
    </w:p>
    <w:p w14:paraId="3A2D016E" w14:textId="77777777" w:rsidR="008A4068" w:rsidRDefault="008A4068" w:rsidP="009D2522">
      <w:pPr>
        <w:jc w:val="both"/>
        <w:rPr>
          <w:rFonts w:asciiTheme="minorHAnsi" w:hAnsiTheme="minorHAnsi" w:cstheme="minorHAnsi"/>
          <w:b/>
          <w:sz w:val="22"/>
          <w:szCs w:val="22"/>
        </w:rPr>
      </w:pPr>
    </w:p>
    <w:p w14:paraId="6B9CAA41" w14:textId="77777777" w:rsidR="008A4068" w:rsidRDefault="008A4068" w:rsidP="009D2522">
      <w:pPr>
        <w:jc w:val="both"/>
        <w:rPr>
          <w:rFonts w:asciiTheme="minorHAnsi" w:hAnsiTheme="minorHAnsi" w:cstheme="minorHAnsi"/>
          <w:b/>
          <w:sz w:val="22"/>
          <w:szCs w:val="22"/>
        </w:rPr>
      </w:pPr>
    </w:p>
    <w:p w14:paraId="743C82E3" w14:textId="77777777" w:rsidR="008A4068" w:rsidRPr="00DE0667" w:rsidRDefault="008A4068" w:rsidP="009D2522">
      <w:pPr>
        <w:jc w:val="both"/>
        <w:rPr>
          <w:rFonts w:asciiTheme="minorHAnsi" w:hAnsiTheme="minorHAnsi" w:cstheme="minorHAnsi"/>
          <w:b/>
          <w:sz w:val="24"/>
          <w:szCs w:val="22"/>
        </w:rPr>
      </w:pPr>
    </w:p>
    <w:p w14:paraId="5076214B" w14:textId="77777777" w:rsidR="008A4068" w:rsidRPr="00050431" w:rsidRDefault="008A4068" w:rsidP="00C71BC1">
      <w:pPr>
        <w:jc w:val="center"/>
        <w:rPr>
          <w:rFonts w:asciiTheme="minorHAnsi" w:hAnsiTheme="minorHAnsi" w:cstheme="minorHAnsi"/>
          <w:b/>
          <w:i/>
          <w:sz w:val="24"/>
          <w:szCs w:val="22"/>
        </w:rPr>
      </w:pPr>
      <w:r w:rsidRPr="00050431">
        <w:rPr>
          <w:rFonts w:asciiTheme="minorHAnsi" w:hAnsiTheme="minorHAnsi" w:cstheme="minorHAnsi"/>
          <w:b/>
          <w:i/>
          <w:sz w:val="24"/>
          <w:szCs w:val="22"/>
        </w:rPr>
        <w:t>Fig. 1: Investigation diagram (College of Policing, 2013)</w:t>
      </w:r>
    </w:p>
    <w:p w14:paraId="5EE82A90" w14:textId="77777777" w:rsidR="008A4068" w:rsidRPr="00DE0667" w:rsidRDefault="008A4068" w:rsidP="009D2522">
      <w:pPr>
        <w:jc w:val="both"/>
        <w:rPr>
          <w:rFonts w:asciiTheme="minorHAnsi" w:hAnsiTheme="minorHAnsi" w:cstheme="minorHAnsi"/>
          <w:i/>
          <w:sz w:val="24"/>
          <w:szCs w:val="22"/>
        </w:rPr>
      </w:pPr>
    </w:p>
    <w:p w14:paraId="0BB5BADF" w14:textId="77777777" w:rsidR="008A4068" w:rsidRPr="00DE0667" w:rsidRDefault="008A4068" w:rsidP="009D2522">
      <w:pPr>
        <w:jc w:val="both"/>
        <w:rPr>
          <w:rFonts w:asciiTheme="minorHAnsi" w:hAnsiTheme="minorHAnsi" w:cstheme="minorHAnsi"/>
          <w:sz w:val="24"/>
          <w:szCs w:val="22"/>
        </w:rPr>
      </w:pPr>
      <w:r w:rsidRPr="00DE0667">
        <w:rPr>
          <w:rFonts w:asciiTheme="minorHAnsi" w:hAnsiTheme="minorHAnsi" w:cstheme="minorHAnsi"/>
          <w:sz w:val="24"/>
          <w:szCs w:val="22"/>
        </w:rPr>
        <w:t xml:space="preserve">College of Policing goes on to explain that once the immediate priorities are dealt with as fast-track actions, it allows officers to plan how best to conduct the investigation whilst considering a number of key factors. The initial investigation factors to consider are: scene management, risk management, record keeping, community impact and the initial fast track actions. </w:t>
      </w:r>
    </w:p>
    <w:p w14:paraId="55CEA758" w14:textId="77777777" w:rsidR="008A4068" w:rsidRPr="00DE0667" w:rsidRDefault="008A4068" w:rsidP="009D2522">
      <w:pPr>
        <w:jc w:val="both"/>
        <w:rPr>
          <w:rFonts w:asciiTheme="minorHAnsi" w:hAnsiTheme="minorHAnsi" w:cstheme="minorHAnsi"/>
          <w:b/>
          <w:sz w:val="24"/>
          <w:szCs w:val="22"/>
        </w:rPr>
      </w:pPr>
    </w:p>
    <w:p w14:paraId="73F6CCDB" w14:textId="77777777" w:rsidR="008A4068" w:rsidRPr="00DE0667" w:rsidRDefault="008A4068" w:rsidP="009D2522">
      <w:pPr>
        <w:jc w:val="both"/>
        <w:rPr>
          <w:rFonts w:asciiTheme="minorHAnsi" w:hAnsiTheme="minorHAnsi" w:cstheme="minorHAnsi"/>
          <w:sz w:val="24"/>
          <w:szCs w:val="22"/>
        </w:rPr>
      </w:pPr>
      <w:r w:rsidRPr="00DE0667">
        <w:rPr>
          <w:rFonts w:asciiTheme="minorHAnsi" w:hAnsiTheme="minorHAnsi" w:cstheme="minorHAnsi"/>
          <w:sz w:val="24"/>
          <w:szCs w:val="22"/>
        </w:rPr>
        <w:t xml:space="preserve">These fast track actions are usually conducted within the ‘golden hour’ principles to secure and preserve evidence such as: the arrest of suspects, obtaining witness / victim accounts, CCTV, forensic opportunities and house to house enquiries. This is standard practice for any incident we attend as Police Officers as initial actions. I recently attended a report of a rape allegation; the victim was living on her own and had been on a night out the evening before. It was vitally important that she was informed at the earliest opportunity not to wash herself or her clothes. I then attended her address to take her initial account. There were key areas identified which were lines of enquiry further down the line to identify the offender. The victim’s safety was the most important and preserving evidence to ensure it was not lost or contaminated. </w:t>
      </w:r>
    </w:p>
    <w:p w14:paraId="5E1DF15B" w14:textId="77777777" w:rsidR="008A4068" w:rsidRPr="00DE0667" w:rsidRDefault="008A4068" w:rsidP="009D2522">
      <w:pPr>
        <w:jc w:val="both"/>
        <w:rPr>
          <w:rFonts w:asciiTheme="minorHAnsi" w:hAnsiTheme="minorHAnsi" w:cstheme="minorHAnsi"/>
          <w:b/>
          <w:sz w:val="24"/>
          <w:szCs w:val="22"/>
        </w:rPr>
      </w:pPr>
    </w:p>
    <w:p w14:paraId="3DC11D61" w14:textId="77777777" w:rsidR="008A4068" w:rsidRDefault="008A4068" w:rsidP="009D2522">
      <w:pPr>
        <w:jc w:val="both"/>
        <w:rPr>
          <w:rFonts w:asciiTheme="minorHAnsi" w:hAnsiTheme="minorHAnsi" w:cstheme="minorHAnsi"/>
          <w:sz w:val="24"/>
          <w:szCs w:val="22"/>
        </w:rPr>
      </w:pPr>
      <w:r w:rsidRPr="00DE0667">
        <w:rPr>
          <w:rFonts w:asciiTheme="minorHAnsi" w:hAnsiTheme="minorHAnsi" w:cstheme="minorHAnsi"/>
          <w:sz w:val="24"/>
          <w:szCs w:val="22"/>
        </w:rPr>
        <w:t xml:space="preserve">As the offence was within the forensic window, I accompanied the victim to the Sexual Assessment Referral Clinic (SARC). This was to ensure any swabs that needed to be taken were done at the earliest opportunity. </w:t>
      </w:r>
      <w:r>
        <w:rPr>
          <w:rFonts w:asciiTheme="minorHAnsi" w:hAnsiTheme="minorHAnsi" w:cstheme="minorHAnsi"/>
          <w:sz w:val="24"/>
          <w:szCs w:val="22"/>
        </w:rPr>
        <w:t>South Yorkshire Police (2018) explain that the first chance to obtain material may the best last therefore the decision to take the initial account and attend the SARC was the most important action above all else.</w:t>
      </w:r>
    </w:p>
    <w:p w14:paraId="3490EC9A" w14:textId="77777777" w:rsidR="008A4068" w:rsidRDefault="008A4068" w:rsidP="009D2522">
      <w:pPr>
        <w:jc w:val="both"/>
        <w:rPr>
          <w:rFonts w:asciiTheme="minorHAnsi" w:hAnsiTheme="minorHAnsi" w:cstheme="minorHAnsi"/>
          <w:sz w:val="24"/>
          <w:szCs w:val="22"/>
        </w:rPr>
      </w:pPr>
    </w:p>
    <w:p w14:paraId="36D1AC08" w14:textId="77777777" w:rsidR="008A4068" w:rsidRDefault="008A4068" w:rsidP="009D2522">
      <w:pPr>
        <w:jc w:val="both"/>
        <w:rPr>
          <w:rFonts w:asciiTheme="minorHAnsi" w:hAnsiTheme="minorHAnsi" w:cstheme="minorHAnsi"/>
          <w:sz w:val="24"/>
          <w:szCs w:val="22"/>
        </w:rPr>
      </w:pPr>
      <w:r>
        <w:rPr>
          <w:rFonts w:asciiTheme="minorHAnsi" w:hAnsiTheme="minorHAnsi" w:cstheme="minorHAnsi"/>
          <w:sz w:val="24"/>
          <w:szCs w:val="22"/>
        </w:rPr>
        <w:t xml:space="preserve">Leading on from the initials of the investigation, then comes the process the offender and the complex side of the investigation. Investigation is a core duty of policing. Interviewing victims, witnesses and suspects is central to the success of an investigation and the highest standards need to be upheld (College of Policing, 2020). </w:t>
      </w:r>
    </w:p>
    <w:p w14:paraId="24C191D0" w14:textId="77777777" w:rsidR="008A4068" w:rsidRDefault="008A4068" w:rsidP="009D2522">
      <w:pPr>
        <w:jc w:val="both"/>
        <w:rPr>
          <w:rFonts w:asciiTheme="minorHAnsi" w:hAnsiTheme="minorHAnsi" w:cstheme="minorHAnsi"/>
          <w:sz w:val="24"/>
          <w:szCs w:val="22"/>
        </w:rPr>
      </w:pPr>
    </w:p>
    <w:p w14:paraId="3103A969" w14:textId="77777777" w:rsidR="008A4068" w:rsidRDefault="008A4068" w:rsidP="009D2522">
      <w:pPr>
        <w:jc w:val="both"/>
        <w:rPr>
          <w:rFonts w:asciiTheme="minorHAnsi" w:hAnsiTheme="minorHAnsi" w:cstheme="minorHAnsi"/>
          <w:sz w:val="24"/>
          <w:szCs w:val="22"/>
        </w:rPr>
      </w:pPr>
      <w:r>
        <w:rPr>
          <w:rFonts w:asciiTheme="minorHAnsi" w:hAnsiTheme="minorHAnsi" w:cstheme="minorHAnsi"/>
          <w:sz w:val="24"/>
          <w:szCs w:val="22"/>
        </w:rPr>
        <w:t xml:space="preserve">The PEACE framework for interviews outlines the strategy for the interview. </w:t>
      </w:r>
    </w:p>
    <w:p w14:paraId="7486FA9B" w14:textId="77777777" w:rsidR="008A4068" w:rsidRDefault="008A4068" w:rsidP="009D2522">
      <w:pPr>
        <w:jc w:val="both"/>
        <w:rPr>
          <w:rFonts w:asciiTheme="minorHAnsi" w:hAnsiTheme="minorHAnsi" w:cstheme="minorHAnsi"/>
          <w:sz w:val="24"/>
          <w:szCs w:val="22"/>
        </w:rPr>
      </w:pPr>
    </w:p>
    <w:p w14:paraId="794907DD" w14:textId="77777777" w:rsidR="008A4068" w:rsidRPr="00050431" w:rsidRDefault="008A4068" w:rsidP="009D2522">
      <w:pPr>
        <w:jc w:val="both"/>
        <w:rPr>
          <w:rFonts w:asciiTheme="minorHAnsi" w:hAnsiTheme="minorHAnsi" w:cstheme="minorHAnsi"/>
          <w:sz w:val="24"/>
          <w:szCs w:val="22"/>
        </w:rPr>
      </w:pPr>
      <w:r>
        <w:rPr>
          <w:noProof/>
        </w:rPr>
        <w:drawing>
          <wp:anchor distT="0" distB="0" distL="114300" distR="114300" simplePos="0" relativeHeight="251661824" behindDoc="1" locked="0" layoutInCell="1" allowOverlap="1" wp14:anchorId="6130CB94" wp14:editId="27FEC40F">
            <wp:simplePos x="0" y="0"/>
            <wp:positionH relativeFrom="column">
              <wp:posOffset>1139337</wp:posOffset>
            </wp:positionH>
            <wp:positionV relativeFrom="paragraph">
              <wp:posOffset>4787</wp:posOffset>
            </wp:positionV>
            <wp:extent cx="3390265" cy="4156710"/>
            <wp:effectExtent l="0" t="0" r="0" b="0"/>
            <wp:wrapTight wrapText="bothSides">
              <wp:wrapPolygon edited="0">
                <wp:start x="2792" y="198"/>
                <wp:lineTo x="971" y="396"/>
                <wp:lineTo x="1092" y="1485"/>
                <wp:lineTo x="10438" y="1980"/>
                <wp:lineTo x="7525" y="2079"/>
                <wp:lineTo x="7525" y="3168"/>
                <wp:lineTo x="10317" y="3564"/>
                <wp:lineTo x="1092" y="3762"/>
                <wp:lineTo x="1092" y="4851"/>
                <wp:lineTo x="7282" y="5445"/>
                <wp:lineTo x="6797" y="5742"/>
                <wp:lineTo x="6797" y="6731"/>
                <wp:lineTo x="728" y="7226"/>
                <wp:lineTo x="728" y="7523"/>
                <wp:lineTo x="9224" y="8315"/>
                <wp:lineTo x="7282" y="9602"/>
                <wp:lineTo x="3156" y="10988"/>
                <wp:lineTo x="1214" y="11483"/>
                <wp:lineTo x="1092" y="12473"/>
                <wp:lineTo x="3156" y="13067"/>
                <wp:lineTo x="4976" y="13463"/>
                <wp:lineTo x="4976" y="14651"/>
                <wp:lineTo x="6311" y="16235"/>
                <wp:lineTo x="6433" y="16235"/>
                <wp:lineTo x="728" y="17621"/>
                <wp:lineTo x="728" y="19402"/>
                <wp:lineTo x="10438" y="19402"/>
                <wp:lineTo x="1092" y="19897"/>
                <wp:lineTo x="971" y="20986"/>
                <wp:lineTo x="6190" y="21283"/>
                <wp:lineTo x="15293" y="21283"/>
                <wp:lineTo x="15535" y="19798"/>
                <wp:lineTo x="20512" y="19402"/>
                <wp:lineTo x="20512" y="19006"/>
                <wp:lineTo x="10802" y="17819"/>
                <wp:lineTo x="20390" y="17819"/>
                <wp:lineTo x="20633" y="17522"/>
                <wp:lineTo x="15171" y="16235"/>
                <wp:lineTo x="17720" y="16235"/>
                <wp:lineTo x="20269" y="15443"/>
                <wp:lineTo x="20269" y="12968"/>
                <wp:lineTo x="13715" y="11483"/>
                <wp:lineTo x="14443" y="9800"/>
                <wp:lineTo x="13958" y="9305"/>
                <wp:lineTo x="12380" y="8315"/>
                <wp:lineTo x="20512" y="7424"/>
                <wp:lineTo x="20633" y="7226"/>
                <wp:lineTo x="14686" y="6731"/>
                <wp:lineTo x="14929" y="5742"/>
                <wp:lineTo x="14200" y="5445"/>
                <wp:lineTo x="13351" y="4851"/>
                <wp:lineTo x="13351" y="3861"/>
                <wp:lineTo x="11166" y="3564"/>
                <wp:lineTo x="13958" y="3168"/>
                <wp:lineTo x="13958" y="2079"/>
                <wp:lineTo x="13108" y="1980"/>
                <wp:lineTo x="14565" y="1287"/>
                <wp:lineTo x="14443" y="198"/>
                <wp:lineTo x="2792" y="198"/>
              </wp:wrapPolygon>
            </wp:wrapTight>
            <wp:docPr id="5" name="Picture 5" descr="Diagram illustrating the five phases within the PEACE frame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iagram illustrating the five phases within the PEACE framework."/>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390265" cy="41567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1BF975C" w14:textId="77777777" w:rsidR="008A4068" w:rsidRDefault="008A4068" w:rsidP="009D2522">
      <w:pPr>
        <w:jc w:val="both"/>
        <w:rPr>
          <w:rFonts w:asciiTheme="minorHAnsi" w:hAnsiTheme="minorHAnsi" w:cstheme="minorHAnsi"/>
          <w:b/>
          <w:sz w:val="22"/>
          <w:szCs w:val="22"/>
        </w:rPr>
      </w:pPr>
    </w:p>
    <w:p w14:paraId="2E1E5175" w14:textId="77777777" w:rsidR="008A4068" w:rsidRDefault="008A4068" w:rsidP="009D2522">
      <w:pPr>
        <w:jc w:val="both"/>
        <w:rPr>
          <w:rFonts w:asciiTheme="minorHAnsi" w:hAnsiTheme="minorHAnsi" w:cstheme="minorHAnsi"/>
          <w:b/>
          <w:sz w:val="22"/>
          <w:szCs w:val="22"/>
        </w:rPr>
      </w:pPr>
    </w:p>
    <w:p w14:paraId="5C27AF59" w14:textId="77777777" w:rsidR="008A4068" w:rsidRDefault="008A4068" w:rsidP="009D2522">
      <w:pPr>
        <w:jc w:val="both"/>
        <w:rPr>
          <w:rFonts w:asciiTheme="minorHAnsi" w:hAnsiTheme="minorHAnsi" w:cstheme="minorHAnsi"/>
          <w:b/>
          <w:sz w:val="22"/>
          <w:szCs w:val="22"/>
        </w:rPr>
      </w:pPr>
    </w:p>
    <w:p w14:paraId="797EE2DD" w14:textId="77777777" w:rsidR="008A4068" w:rsidRDefault="008A4068" w:rsidP="009D2522">
      <w:pPr>
        <w:jc w:val="both"/>
        <w:rPr>
          <w:rFonts w:asciiTheme="minorHAnsi" w:hAnsiTheme="minorHAnsi" w:cstheme="minorHAnsi"/>
          <w:b/>
          <w:sz w:val="22"/>
          <w:szCs w:val="22"/>
        </w:rPr>
      </w:pPr>
    </w:p>
    <w:p w14:paraId="13D229F4" w14:textId="77777777" w:rsidR="008A4068" w:rsidRDefault="008A4068" w:rsidP="009D2522">
      <w:pPr>
        <w:jc w:val="both"/>
        <w:rPr>
          <w:rFonts w:asciiTheme="minorHAnsi" w:hAnsiTheme="minorHAnsi" w:cstheme="minorHAnsi"/>
          <w:b/>
          <w:sz w:val="22"/>
          <w:szCs w:val="22"/>
        </w:rPr>
      </w:pPr>
    </w:p>
    <w:p w14:paraId="00A03E40" w14:textId="77777777" w:rsidR="008A4068" w:rsidRDefault="008A4068" w:rsidP="009D2522">
      <w:pPr>
        <w:jc w:val="both"/>
        <w:rPr>
          <w:rFonts w:asciiTheme="minorHAnsi" w:hAnsiTheme="minorHAnsi" w:cstheme="minorHAnsi"/>
          <w:b/>
          <w:sz w:val="22"/>
          <w:szCs w:val="22"/>
        </w:rPr>
      </w:pPr>
    </w:p>
    <w:p w14:paraId="1E80D11A" w14:textId="77777777" w:rsidR="008A4068" w:rsidRDefault="008A4068" w:rsidP="009D2522">
      <w:pPr>
        <w:jc w:val="both"/>
        <w:rPr>
          <w:rFonts w:asciiTheme="minorHAnsi" w:hAnsiTheme="minorHAnsi" w:cstheme="minorHAnsi"/>
          <w:b/>
          <w:sz w:val="22"/>
          <w:szCs w:val="22"/>
        </w:rPr>
      </w:pPr>
    </w:p>
    <w:p w14:paraId="4EE2A099" w14:textId="77777777" w:rsidR="008A4068" w:rsidRDefault="008A4068" w:rsidP="009D2522">
      <w:pPr>
        <w:jc w:val="both"/>
        <w:rPr>
          <w:rFonts w:asciiTheme="minorHAnsi" w:hAnsiTheme="minorHAnsi" w:cstheme="minorHAnsi"/>
          <w:b/>
          <w:sz w:val="22"/>
          <w:szCs w:val="22"/>
        </w:rPr>
      </w:pPr>
    </w:p>
    <w:p w14:paraId="6737DDDE" w14:textId="77777777" w:rsidR="008A4068" w:rsidRDefault="008A4068" w:rsidP="009D2522">
      <w:pPr>
        <w:jc w:val="both"/>
        <w:rPr>
          <w:rFonts w:asciiTheme="minorHAnsi" w:hAnsiTheme="minorHAnsi" w:cstheme="minorHAnsi"/>
          <w:b/>
          <w:sz w:val="22"/>
          <w:szCs w:val="22"/>
        </w:rPr>
      </w:pPr>
    </w:p>
    <w:p w14:paraId="65476C5B" w14:textId="77777777" w:rsidR="008A4068" w:rsidRDefault="008A4068" w:rsidP="009D2522">
      <w:pPr>
        <w:jc w:val="both"/>
        <w:rPr>
          <w:rFonts w:asciiTheme="minorHAnsi" w:hAnsiTheme="minorHAnsi" w:cstheme="minorHAnsi"/>
          <w:b/>
          <w:sz w:val="22"/>
          <w:szCs w:val="22"/>
        </w:rPr>
      </w:pPr>
    </w:p>
    <w:p w14:paraId="0014CFAE" w14:textId="77777777" w:rsidR="008A4068" w:rsidRDefault="008A4068" w:rsidP="009D2522">
      <w:pPr>
        <w:jc w:val="both"/>
        <w:rPr>
          <w:rFonts w:asciiTheme="minorHAnsi" w:hAnsiTheme="minorHAnsi" w:cstheme="minorHAnsi"/>
          <w:b/>
          <w:sz w:val="22"/>
          <w:szCs w:val="22"/>
        </w:rPr>
      </w:pPr>
    </w:p>
    <w:p w14:paraId="396FF9EA" w14:textId="77777777" w:rsidR="008A4068" w:rsidRDefault="008A4068" w:rsidP="009D2522">
      <w:pPr>
        <w:jc w:val="both"/>
        <w:rPr>
          <w:rFonts w:asciiTheme="minorHAnsi" w:hAnsiTheme="minorHAnsi" w:cstheme="minorHAnsi"/>
          <w:b/>
          <w:sz w:val="22"/>
          <w:szCs w:val="22"/>
        </w:rPr>
      </w:pPr>
    </w:p>
    <w:p w14:paraId="17D3463A" w14:textId="77777777" w:rsidR="008A4068" w:rsidRDefault="008A4068" w:rsidP="009D2522">
      <w:pPr>
        <w:jc w:val="both"/>
        <w:rPr>
          <w:rFonts w:asciiTheme="minorHAnsi" w:hAnsiTheme="minorHAnsi" w:cstheme="minorHAnsi"/>
          <w:b/>
          <w:sz w:val="22"/>
          <w:szCs w:val="22"/>
        </w:rPr>
      </w:pPr>
    </w:p>
    <w:p w14:paraId="1F39D35F" w14:textId="77777777" w:rsidR="008A4068" w:rsidRDefault="008A4068" w:rsidP="009D2522">
      <w:pPr>
        <w:jc w:val="both"/>
        <w:rPr>
          <w:rFonts w:asciiTheme="minorHAnsi" w:hAnsiTheme="minorHAnsi" w:cstheme="minorHAnsi"/>
          <w:b/>
          <w:sz w:val="22"/>
          <w:szCs w:val="22"/>
        </w:rPr>
      </w:pPr>
    </w:p>
    <w:p w14:paraId="086EB51D" w14:textId="77777777" w:rsidR="008A4068" w:rsidRDefault="008A4068" w:rsidP="009D2522">
      <w:pPr>
        <w:jc w:val="both"/>
        <w:rPr>
          <w:rFonts w:asciiTheme="minorHAnsi" w:hAnsiTheme="minorHAnsi" w:cstheme="minorHAnsi"/>
          <w:b/>
          <w:sz w:val="22"/>
          <w:szCs w:val="22"/>
        </w:rPr>
      </w:pPr>
    </w:p>
    <w:p w14:paraId="1A26C598" w14:textId="77777777" w:rsidR="008A4068" w:rsidRDefault="008A4068" w:rsidP="009D2522">
      <w:pPr>
        <w:jc w:val="both"/>
        <w:rPr>
          <w:rFonts w:asciiTheme="minorHAnsi" w:hAnsiTheme="minorHAnsi" w:cstheme="minorHAnsi"/>
          <w:b/>
          <w:sz w:val="22"/>
          <w:szCs w:val="22"/>
        </w:rPr>
      </w:pPr>
    </w:p>
    <w:p w14:paraId="5C772A90" w14:textId="77777777" w:rsidR="008A4068" w:rsidRDefault="008A4068" w:rsidP="009D2522">
      <w:pPr>
        <w:jc w:val="both"/>
        <w:rPr>
          <w:rFonts w:asciiTheme="minorHAnsi" w:hAnsiTheme="minorHAnsi" w:cstheme="minorHAnsi"/>
          <w:b/>
          <w:sz w:val="22"/>
          <w:szCs w:val="22"/>
        </w:rPr>
      </w:pPr>
    </w:p>
    <w:p w14:paraId="62A8C80D" w14:textId="77777777" w:rsidR="008A4068" w:rsidRDefault="008A4068" w:rsidP="009D2522">
      <w:pPr>
        <w:jc w:val="both"/>
        <w:rPr>
          <w:rFonts w:asciiTheme="minorHAnsi" w:hAnsiTheme="minorHAnsi" w:cstheme="minorHAnsi"/>
          <w:b/>
          <w:sz w:val="22"/>
          <w:szCs w:val="22"/>
        </w:rPr>
      </w:pPr>
    </w:p>
    <w:p w14:paraId="000F9097" w14:textId="77777777" w:rsidR="008A4068" w:rsidRDefault="008A4068" w:rsidP="009D2522">
      <w:pPr>
        <w:jc w:val="both"/>
        <w:rPr>
          <w:rFonts w:asciiTheme="minorHAnsi" w:hAnsiTheme="minorHAnsi" w:cstheme="minorHAnsi"/>
          <w:b/>
          <w:sz w:val="22"/>
          <w:szCs w:val="22"/>
        </w:rPr>
      </w:pPr>
    </w:p>
    <w:p w14:paraId="702A999D" w14:textId="77777777" w:rsidR="008A4068" w:rsidRDefault="008A4068" w:rsidP="009D2522">
      <w:pPr>
        <w:jc w:val="both"/>
        <w:rPr>
          <w:rFonts w:asciiTheme="minorHAnsi" w:hAnsiTheme="minorHAnsi" w:cstheme="minorHAnsi"/>
          <w:b/>
          <w:sz w:val="22"/>
          <w:szCs w:val="22"/>
        </w:rPr>
      </w:pPr>
    </w:p>
    <w:p w14:paraId="2D54150C" w14:textId="77777777" w:rsidR="008A4068" w:rsidRDefault="008A4068" w:rsidP="009D2522">
      <w:pPr>
        <w:jc w:val="both"/>
        <w:rPr>
          <w:rFonts w:asciiTheme="minorHAnsi" w:hAnsiTheme="minorHAnsi" w:cstheme="minorHAnsi"/>
          <w:b/>
          <w:sz w:val="22"/>
          <w:szCs w:val="22"/>
        </w:rPr>
      </w:pPr>
    </w:p>
    <w:p w14:paraId="0DB83BF6" w14:textId="77777777" w:rsidR="008A4068" w:rsidRDefault="008A4068" w:rsidP="009D2522">
      <w:pPr>
        <w:jc w:val="both"/>
        <w:rPr>
          <w:rFonts w:asciiTheme="minorHAnsi" w:hAnsiTheme="minorHAnsi" w:cstheme="minorHAnsi"/>
          <w:b/>
          <w:sz w:val="22"/>
          <w:szCs w:val="22"/>
        </w:rPr>
      </w:pPr>
    </w:p>
    <w:p w14:paraId="6FE11498" w14:textId="77777777" w:rsidR="008A4068" w:rsidRDefault="008A4068" w:rsidP="009D2522">
      <w:pPr>
        <w:jc w:val="both"/>
        <w:rPr>
          <w:rFonts w:asciiTheme="minorHAnsi" w:hAnsiTheme="minorHAnsi" w:cstheme="minorHAnsi"/>
          <w:b/>
          <w:sz w:val="22"/>
          <w:szCs w:val="22"/>
        </w:rPr>
      </w:pPr>
    </w:p>
    <w:p w14:paraId="28E00F52" w14:textId="77777777" w:rsidR="008A4068" w:rsidRDefault="008A4068" w:rsidP="009D2522">
      <w:pPr>
        <w:jc w:val="both"/>
        <w:rPr>
          <w:rFonts w:asciiTheme="minorHAnsi" w:hAnsiTheme="minorHAnsi" w:cstheme="minorHAnsi"/>
          <w:b/>
          <w:sz w:val="22"/>
          <w:szCs w:val="22"/>
        </w:rPr>
      </w:pPr>
    </w:p>
    <w:p w14:paraId="36B87942" w14:textId="77777777" w:rsidR="008A4068" w:rsidRDefault="008A4068" w:rsidP="009D2522">
      <w:pPr>
        <w:jc w:val="both"/>
        <w:rPr>
          <w:rFonts w:asciiTheme="minorHAnsi" w:hAnsiTheme="minorHAnsi" w:cstheme="minorHAnsi"/>
          <w:b/>
          <w:sz w:val="22"/>
          <w:szCs w:val="22"/>
        </w:rPr>
      </w:pPr>
    </w:p>
    <w:p w14:paraId="5E10A2DB" w14:textId="77777777" w:rsidR="008A4068" w:rsidRPr="00C71BC1" w:rsidRDefault="008A4068" w:rsidP="00C71BC1">
      <w:pPr>
        <w:jc w:val="center"/>
        <w:rPr>
          <w:rFonts w:asciiTheme="minorHAnsi" w:hAnsiTheme="minorHAnsi" w:cstheme="minorHAnsi"/>
          <w:b/>
          <w:i/>
          <w:sz w:val="24"/>
          <w:szCs w:val="22"/>
        </w:rPr>
      </w:pPr>
      <w:r w:rsidRPr="00C71BC1">
        <w:rPr>
          <w:rFonts w:asciiTheme="minorHAnsi" w:hAnsiTheme="minorHAnsi" w:cstheme="minorHAnsi"/>
          <w:b/>
          <w:i/>
          <w:sz w:val="24"/>
          <w:szCs w:val="22"/>
        </w:rPr>
        <w:t>Fig. 2: PEACE model (College of Policing, 2020)</w:t>
      </w:r>
    </w:p>
    <w:p w14:paraId="3F448925" w14:textId="77777777" w:rsidR="008A4068" w:rsidRDefault="008A4068" w:rsidP="009D2522">
      <w:pPr>
        <w:jc w:val="both"/>
        <w:rPr>
          <w:rFonts w:asciiTheme="minorHAnsi" w:hAnsiTheme="minorHAnsi" w:cstheme="minorHAnsi"/>
          <w:b/>
          <w:i/>
          <w:sz w:val="22"/>
          <w:szCs w:val="22"/>
        </w:rPr>
      </w:pPr>
    </w:p>
    <w:p w14:paraId="434E2543" w14:textId="77777777" w:rsidR="008A4068" w:rsidRDefault="008A4068" w:rsidP="009D2522">
      <w:pPr>
        <w:jc w:val="both"/>
        <w:rPr>
          <w:rFonts w:asciiTheme="minorHAnsi" w:hAnsiTheme="minorHAnsi" w:cstheme="minorHAnsi"/>
          <w:sz w:val="22"/>
          <w:szCs w:val="22"/>
        </w:rPr>
      </w:pPr>
    </w:p>
    <w:p w14:paraId="27F8467F" w14:textId="77777777" w:rsidR="008A4068" w:rsidRDefault="008A4068" w:rsidP="009D2522">
      <w:pPr>
        <w:jc w:val="both"/>
        <w:rPr>
          <w:rFonts w:asciiTheme="minorHAnsi" w:hAnsiTheme="minorHAnsi" w:cstheme="minorHAnsi"/>
          <w:sz w:val="24"/>
          <w:szCs w:val="22"/>
        </w:rPr>
      </w:pPr>
      <w:r>
        <w:rPr>
          <w:rFonts w:asciiTheme="minorHAnsi" w:hAnsiTheme="minorHAnsi" w:cstheme="minorHAnsi"/>
          <w:sz w:val="24"/>
          <w:szCs w:val="22"/>
        </w:rPr>
        <w:t xml:space="preserve">This interviewing model allows the interview to conduct a structured interview in line with PACE requirements. By following the model, there is scope to be able to allow the interviewee to speak freely if required or answer questions in a more structured way. Officers will adapt their way of interviewing slightly as it is a personal preference to what works best for that individual. </w:t>
      </w:r>
    </w:p>
    <w:p w14:paraId="7AB530BA" w14:textId="77777777" w:rsidR="008A4068" w:rsidRDefault="008A4068" w:rsidP="009D2522">
      <w:pPr>
        <w:jc w:val="both"/>
        <w:rPr>
          <w:rFonts w:asciiTheme="minorHAnsi" w:hAnsiTheme="minorHAnsi" w:cstheme="minorHAnsi"/>
          <w:sz w:val="24"/>
          <w:szCs w:val="22"/>
        </w:rPr>
      </w:pPr>
    </w:p>
    <w:p w14:paraId="141B516D" w14:textId="77777777" w:rsidR="008A4068" w:rsidRDefault="008A4068" w:rsidP="009D2522">
      <w:pPr>
        <w:jc w:val="both"/>
        <w:rPr>
          <w:rFonts w:asciiTheme="minorHAnsi" w:hAnsiTheme="minorHAnsi" w:cstheme="minorHAnsi"/>
          <w:sz w:val="24"/>
          <w:szCs w:val="22"/>
        </w:rPr>
      </w:pPr>
      <w:r>
        <w:rPr>
          <w:rFonts w:asciiTheme="minorHAnsi" w:hAnsiTheme="minorHAnsi" w:cstheme="minorHAnsi"/>
          <w:sz w:val="24"/>
          <w:szCs w:val="22"/>
        </w:rPr>
        <w:t xml:space="preserve">The PEACE model is split up into different sections as shown in Fig. 2, the first step is planning and preparation. This is one of the most important phases in effective interviewing. By carrying out an interview plan, it gives the interviewer an opportunity to review the investigation, establish what material is already available and decide on what the aims and objectives of the interview are. Other things to consider are the suspects individual characteristics to identify and vulnerabilities, practical arrangements such as location, timing </w:t>
      </w:r>
      <w:r>
        <w:rPr>
          <w:rFonts w:asciiTheme="minorHAnsi" w:hAnsiTheme="minorHAnsi" w:cstheme="minorHAnsi"/>
          <w:sz w:val="24"/>
          <w:szCs w:val="22"/>
        </w:rPr>
        <w:lastRenderedPageBreak/>
        <w:t>and knowledge etc. all of this planning and preparation will ensure the smooth running of the interview.</w:t>
      </w:r>
    </w:p>
    <w:p w14:paraId="770F6DD4" w14:textId="77777777" w:rsidR="008A4068" w:rsidRDefault="008A4068" w:rsidP="009D2522">
      <w:pPr>
        <w:jc w:val="both"/>
        <w:rPr>
          <w:rFonts w:asciiTheme="minorHAnsi" w:hAnsiTheme="minorHAnsi" w:cstheme="minorHAnsi"/>
          <w:sz w:val="24"/>
          <w:szCs w:val="22"/>
        </w:rPr>
      </w:pPr>
    </w:p>
    <w:p w14:paraId="25F556CD" w14:textId="77777777" w:rsidR="008A4068" w:rsidRDefault="008A4068" w:rsidP="009D2522">
      <w:pPr>
        <w:jc w:val="both"/>
        <w:rPr>
          <w:rFonts w:asciiTheme="minorHAnsi" w:hAnsiTheme="minorHAnsi" w:cstheme="minorHAnsi"/>
          <w:sz w:val="24"/>
          <w:szCs w:val="22"/>
        </w:rPr>
      </w:pPr>
      <w:r>
        <w:rPr>
          <w:rFonts w:asciiTheme="minorHAnsi" w:hAnsiTheme="minorHAnsi" w:cstheme="minorHAnsi"/>
          <w:sz w:val="24"/>
          <w:szCs w:val="22"/>
        </w:rPr>
        <w:t xml:space="preserve">The second stage of the PEACE model is engage and explain. Active listening assists the interviewer to establish and maintain a rapport which enables them to identify topics, communicate interests and identify important evidential information. This is the section where the interviewer is to go through the routines and expectations of the interview including the ‘legal’ procedures. </w:t>
      </w:r>
    </w:p>
    <w:p w14:paraId="500FC8D1" w14:textId="77777777" w:rsidR="008A4068" w:rsidRDefault="008A4068" w:rsidP="009D2522">
      <w:pPr>
        <w:jc w:val="both"/>
        <w:rPr>
          <w:rFonts w:asciiTheme="minorHAnsi" w:hAnsiTheme="minorHAnsi" w:cstheme="minorHAnsi"/>
          <w:sz w:val="24"/>
          <w:szCs w:val="22"/>
        </w:rPr>
      </w:pPr>
    </w:p>
    <w:p w14:paraId="0897EBAC" w14:textId="77777777" w:rsidR="008A4068" w:rsidRDefault="008A4068" w:rsidP="009D2522">
      <w:pPr>
        <w:jc w:val="both"/>
        <w:rPr>
          <w:rFonts w:asciiTheme="minorHAnsi" w:hAnsiTheme="minorHAnsi" w:cstheme="minorHAnsi"/>
          <w:sz w:val="24"/>
          <w:szCs w:val="22"/>
        </w:rPr>
      </w:pPr>
      <w:r>
        <w:rPr>
          <w:rFonts w:asciiTheme="minorHAnsi" w:hAnsiTheme="minorHAnsi" w:cstheme="minorHAnsi"/>
          <w:sz w:val="24"/>
          <w:szCs w:val="22"/>
        </w:rPr>
        <w:t>The following stage is the account, clarification and challenging section. This allows the suspect to give their account of the incident and to explain what knowledge they have about it, it then provides the opportunity for the interviewer to challenge and clarify any account given by asking questions such as: open ended, specific, multiple etc. these will give the suspect a chance to further their account.</w:t>
      </w:r>
    </w:p>
    <w:p w14:paraId="4738CE9F" w14:textId="77777777" w:rsidR="008A4068" w:rsidRDefault="008A4068" w:rsidP="009D2522">
      <w:pPr>
        <w:jc w:val="both"/>
        <w:rPr>
          <w:rFonts w:asciiTheme="minorHAnsi" w:hAnsiTheme="minorHAnsi" w:cstheme="minorHAnsi"/>
          <w:sz w:val="24"/>
          <w:szCs w:val="22"/>
        </w:rPr>
      </w:pPr>
    </w:p>
    <w:p w14:paraId="695B78E2" w14:textId="77777777" w:rsidR="008A4068" w:rsidRDefault="008A4068" w:rsidP="009D2522">
      <w:pPr>
        <w:jc w:val="both"/>
        <w:rPr>
          <w:rFonts w:asciiTheme="minorHAnsi" w:hAnsiTheme="minorHAnsi" w:cstheme="minorHAnsi"/>
          <w:sz w:val="24"/>
          <w:szCs w:val="22"/>
        </w:rPr>
      </w:pPr>
      <w:r>
        <w:rPr>
          <w:rFonts w:asciiTheme="minorHAnsi" w:hAnsiTheme="minorHAnsi" w:cstheme="minorHAnsi"/>
          <w:sz w:val="24"/>
          <w:szCs w:val="22"/>
        </w:rPr>
        <w:t>The final stage is closing the interview, this should still be planned so it allows the suspect and interviewer to ask any last minute questions or say anything that has not already been covered. The interviewer should then evaluate the interview and determine the next steps and also how the account provided fits in with the rest of the investigation.</w:t>
      </w:r>
    </w:p>
    <w:p w14:paraId="75396F1C" w14:textId="77777777" w:rsidR="008A4068" w:rsidRDefault="008A4068" w:rsidP="009D2522">
      <w:pPr>
        <w:jc w:val="both"/>
        <w:rPr>
          <w:rFonts w:asciiTheme="minorHAnsi" w:hAnsiTheme="minorHAnsi" w:cstheme="minorHAnsi"/>
          <w:sz w:val="24"/>
          <w:szCs w:val="22"/>
        </w:rPr>
      </w:pPr>
    </w:p>
    <w:p w14:paraId="37686C6D" w14:textId="77777777" w:rsidR="008A4068" w:rsidRDefault="008A4068" w:rsidP="009D2522">
      <w:pPr>
        <w:jc w:val="both"/>
        <w:rPr>
          <w:rFonts w:asciiTheme="minorHAnsi" w:hAnsiTheme="minorHAnsi" w:cstheme="minorHAnsi"/>
          <w:sz w:val="24"/>
          <w:szCs w:val="22"/>
        </w:rPr>
      </w:pPr>
      <w:r>
        <w:rPr>
          <w:rFonts w:asciiTheme="minorHAnsi" w:hAnsiTheme="minorHAnsi" w:cstheme="minorHAnsi"/>
          <w:sz w:val="24"/>
          <w:szCs w:val="22"/>
        </w:rPr>
        <w:t xml:space="preserve">During an attachment I completed with the Investigative HUB, I processed many prisoners and interviewed them accordingly. One interview I will refer to within this essay is a domestic related assault, stalking and harassment. There were seven different occurrences to look into and a vulnerable victim to safeguard. </w:t>
      </w:r>
    </w:p>
    <w:p w14:paraId="3C1450C3" w14:textId="77777777" w:rsidR="008A4068" w:rsidRDefault="008A4068" w:rsidP="009D2522">
      <w:pPr>
        <w:jc w:val="both"/>
        <w:rPr>
          <w:rFonts w:asciiTheme="minorHAnsi" w:hAnsiTheme="minorHAnsi" w:cstheme="minorHAnsi"/>
          <w:sz w:val="24"/>
          <w:szCs w:val="22"/>
        </w:rPr>
      </w:pPr>
    </w:p>
    <w:p w14:paraId="726B2766" w14:textId="77777777" w:rsidR="008A4068" w:rsidRDefault="008A4068" w:rsidP="009D2522">
      <w:pPr>
        <w:jc w:val="both"/>
        <w:rPr>
          <w:rFonts w:asciiTheme="minorHAnsi" w:hAnsiTheme="minorHAnsi" w:cstheme="minorHAnsi"/>
          <w:sz w:val="24"/>
          <w:szCs w:val="22"/>
        </w:rPr>
      </w:pPr>
      <w:r>
        <w:rPr>
          <w:rFonts w:asciiTheme="minorHAnsi" w:hAnsiTheme="minorHAnsi" w:cstheme="minorHAnsi"/>
          <w:sz w:val="24"/>
          <w:szCs w:val="22"/>
        </w:rPr>
        <w:t xml:space="preserve">It was not by definition a ‘complex’ investigation however due to there being so many different occurrences and incident it had to take a lot of planning in order to discover the sequence of events and ensure the facts of the matter were put the suspect in interview. I followed the steps of the PEACE model as outlined above and started to prepare for the interview. I identified the outstanding actions prior to interview which consisted of a witness statement which was vital to interview as it was an direct eye-witness to one of the assaults. The suspects mobile phone also required a download to prove the offence of harassment. I contacted the DMI to assist with this and filled in the necessary paperwork for the phone to be downloaded. I thoroughly read through each occurrence which involved the suspect and victim and began to compile a file of evidence to send to the CPS. </w:t>
      </w:r>
    </w:p>
    <w:p w14:paraId="13D356BD" w14:textId="77777777" w:rsidR="008A4068" w:rsidRDefault="008A4068" w:rsidP="009D2522">
      <w:pPr>
        <w:jc w:val="both"/>
        <w:rPr>
          <w:rFonts w:asciiTheme="minorHAnsi" w:hAnsiTheme="minorHAnsi" w:cstheme="minorHAnsi"/>
          <w:sz w:val="24"/>
          <w:szCs w:val="22"/>
        </w:rPr>
      </w:pPr>
    </w:p>
    <w:p w14:paraId="2DB34CAE" w14:textId="77777777" w:rsidR="008A4068" w:rsidRDefault="008A4068" w:rsidP="009D2522">
      <w:pPr>
        <w:jc w:val="both"/>
        <w:rPr>
          <w:rFonts w:asciiTheme="minorHAnsi" w:hAnsiTheme="minorHAnsi" w:cstheme="minorHAnsi"/>
          <w:sz w:val="24"/>
          <w:szCs w:val="22"/>
        </w:rPr>
      </w:pPr>
      <w:r>
        <w:rPr>
          <w:rFonts w:asciiTheme="minorHAnsi" w:hAnsiTheme="minorHAnsi" w:cstheme="minorHAnsi"/>
          <w:sz w:val="24"/>
          <w:szCs w:val="22"/>
        </w:rPr>
        <w:t xml:space="preserve">I also researched the domestic violence background between the two which was quite extensive considering their young age. I included this evidence as part of a DV Checklist for the CPS to provide an overview. When planning the questions for the interview I divided each offence into sections which enabled me to have a clear path of where I wanted the interview to go. I obtained details of the suspects mobile number and ensured the audio evidence was readily available for me to play to the suspect in interview. </w:t>
      </w:r>
    </w:p>
    <w:p w14:paraId="529175A5" w14:textId="77777777" w:rsidR="008A4068" w:rsidRDefault="008A4068" w:rsidP="009D2522">
      <w:pPr>
        <w:jc w:val="both"/>
        <w:rPr>
          <w:rFonts w:asciiTheme="minorHAnsi" w:hAnsiTheme="minorHAnsi" w:cstheme="minorHAnsi"/>
          <w:sz w:val="24"/>
          <w:szCs w:val="22"/>
        </w:rPr>
      </w:pPr>
    </w:p>
    <w:p w14:paraId="315B0AE4" w14:textId="77777777" w:rsidR="008A4068" w:rsidRDefault="008A4068" w:rsidP="009D2522">
      <w:pPr>
        <w:jc w:val="both"/>
        <w:rPr>
          <w:rFonts w:asciiTheme="minorHAnsi" w:hAnsiTheme="minorHAnsi" w:cstheme="minorHAnsi"/>
          <w:sz w:val="24"/>
          <w:szCs w:val="22"/>
        </w:rPr>
      </w:pPr>
      <w:r>
        <w:rPr>
          <w:rFonts w:asciiTheme="minorHAnsi" w:hAnsiTheme="minorHAnsi" w:cstheme="minorHAnsi"/>
          <w:sz w:val="24"/>
          <w:szCs w:val="22"/>
        </w:rPr>
        <w:t xml:space="preserve">The interview itself was a No Comment interview as advised by the suspects solicitor. Any suspect has a right to not answer any questions put to them however as an investigator, I still had a responsibility to put questions forward to him. Luckily because I had prepared so thoroughly I had more than enough questions to ask the suspect in relation to each offence. </w:t>
      </w:r>
      <w:r>
        <w:rPr>
          <w:rFonts w:asciiTheme="minorHAnsi" w:hAnsiTheme="minorHAnsi" w:cstheme="minorHAnsi"/>
          <w:sz w:val="24"/>
          <w:szCs w:val="22"/>
        </w:rPr>
        <w:lastRenderedPageBreak/>
        <w:t xml:space="preserve">I ensured the suspect had enough time to answer my questions and I asked all the questions I had prepared to ensure the suspect was </w:t>
      </w:r>
      <w:r w:rsidRPr="00884915">
        <w:rPr>
          <w:rFonts w:asciiTheme="minorHAnsi" w:hAnsiTheme="minorHAnsi" w:cstheme="minorHAnsi"/>
          <w:color w:val="auto"/>
          <w:sz w:val="24"/>
          <w:szCs w:val="24"/>
        </w:rPr>
        <w:t xml:space="preserve">allowed the opportunity to give an explanation however he did not. College of Policing states that </w:t>
      </w:r>
      <w:r>
        <w:rPr>
          <w:rFonts w:asciiTheme="minorHAnsi" w:hAnsiTheme="minorHAnsi" w:cstheme="minorHAnsi"/>
          <w:color w:val="auto"/>
          <w:sz w:val="24"/>
          <w:szCs w:val="24"/>
        </w:rPr>
        <w:t>i</w:t>
      </w:r>
      <w:r w:rsidRPr="00884915">
        <w:rPr>
          <w:rFonts w:asciiTheme="minorHAnsi" w:hAnsiTheme="minorHAnsi" w:cstheme="minorHAnsi"/>
          <w:color w:val="auto"/>
          <w:sz w:val="24"/>
          <w:szCs w:val="24"/>
        </w:rPr>
        <w:t>t is important that no gaps are left for the defence to fill at court. Failure to ask all the relevant questions in the first place may preclude inferences being drawn in court. I concluded</w:t>
      </w:r>
      <w:r w:rsidRPr="00884915">
        <w:rPr>
          <w:rFonts w:asciiTheme="minorHAnsi" w:hAnsiTheme="minorHAnsi" w:cstheme="minorHAnsi"/>
          <w:color w:val="auto"/>
          <w:sz w:val="24"/>
          <w:szCs w:val="22"/>
        </w:rPr>
        <w:t xml:space="preserve"> </w:t>
      </w:r>
      <w:r>
        <w:rPr>
          <w:rFonts w:asciiTheme="minorHAnsi" w:hAnsiTheme="minorHAnsi" w:cstheme="minorHAnsi"/>
          <w:sz w:val="24"/>
          <w:szCs w:val="22"/>
        </w:rPr>
        <w:t>the interview after I had asked all of the questions relevant to the offence.</w:t>
      </w:r>
    </w:p>
    <w:p w14:paraId="0CBD9F67" w14:textId="77777777" w:rsidR="008A4068" w:rsidRDefault="008A4068" w:rsidP="009D2522">
      <w:pPr>
        <w:jc w:val="both"/>
        <w:rPr>
          <w:rFonts w:asciiTheme="minorHAnsi" w:hAnsiTheme="minorHAnsi" w:cstheme="minorHAnsi"/>
          <w:sz w:val="24"/>
          <w:szCs w:val="22"/>
        </w:rPr>
      </w:pPr>
    </w:p>
    <w:p w14:paraId="6198EC56" w14:textId="77777777" w:rsidR="008A4068" w:rsidRDefault="008A4068" w:rsidP="009D2522">
      <w:pPr>
        <w:jc w:val="both"/>
        <w:rPr>
          <w:rFonts w:asciiTheme="minorHAnsi" w:hAnsiTheme="minorHAnsi" w:cstheme="minorHAnsi"/>
          <w:sz w:val="24"/>
          <w:szCs w:val="22"/>
        </w:rPr>
      </w:pPr>
      <w:r>
        <w:rPr>
          <w:rFonts w:asciiTheme="minorHAnsi" w:hAnsiTheme="minorHAnsi" w:cstheme="minorHAnsi"/>
          <w:sz w:val="24"/>
          <w:szCs w:val="22"/>
        </w:rPr>
        <w:t xml:space="preserve">I then reviewed compiled a summary from the interview and added it to the case file to provide the CPS with the material they would need to make a decision about the case.  </w:t>
      </w:r>
    </w:p>
    <w:p w14:paraId="42AF88BE" w14:textId="77777777" w:rsidR="008A4068" w:rsidRDefault="008A4068" w:rsidP="009D2522">
      <w:pPr>
        <w:jc w:val="both"/>
        <w:rPr>
          <w:rFonts w:asciiTheme="minorHAnsi" w:hAnsiTheme="minorHAnsi" w:cstheme="minorHAnsi"/>
          <w:sz w:val="24"/>
          <w:szCs w:val="22"/>
        </w:rPr>
      </w:pPr>
    </w:p>
    <w:p w14:paraId="631DB145" w14:textId="77777777" w:rsidR="008A4068" w:rsidRDefault="008A4068" w:rsidP="009D2522">
      <w:pPr>
        <w:jc w:val="both"/>
        <w:rPr>
          <w:rFonts w:asciiTheme="minorHAnsi" w:hAnsiTheme="minorHAnsi" w:cstheme="minorHAnsi"/>
          <w:sz w:val="24"/>
          <w:szCs w:val="22"/>
        </w:rPr>
      </w:pPr>
      <w:r>
        <w:rPr>
          <w:rFonts w:asciiTheme="minorHAnsi" w:hAnsiTheme="minorHAnsi" w:cstheme="minorHAnsi"/>
          <w:sz w:val="24"/>
          <w:szCs w:val="22"/>
        </w:rPr>
        <w:t>To conclude this essay, information and intelligence is key to all aspects of policing, whether its policing the roads or the investigation aspect to processing suspects. The preparation aspect of interviewing for complex investigations is vital to the process as it could have an effect on the final outcome of the investigation or could create issues further down the line.</w:t>
      </w:r>
    </w:p>
    <w:p w14:paraId="05269284" w14:textId="77777777" w:rsidR="008A4068" w:rsidRDefault="008A4068" w:rsidP="009D2522">
      <w:pPr>
        <w:jc w:val="both"/>
        <w:rPr>
          <w:rFonts w:asciiTheme="minorHAnsi" w:hAnsiTheme="minorHAnsi" w:cstheme="minorHAnsi"/>
          <w:sz w:val="24"/>
          <w:szCs w:val="22"/>
        </w:rPr>
      </w:pPr>
    </w:p>
    <w:p w14:paraId="33CF7B64" w14:textId="77777777" w:rsidR="008A4068" w:rsidRPr="00884915" w:rsidRDefault="008A4068" w:rsidP="009D2522">
      <w:pPr>
        <w:jc w:val="both"/>
        <w:rPr>
          <w:rFonts w:asciiTheme="minorHAnsi" w:hAnsiTheme="minorHAnsi" w:cstheme="minorHAnsi"/>
          <w:b/>
          <w:sz w:val="24"/>
          <w:szCs w:val="22"/>
        </w:rPr>
      </w:pPr>
      <w:r w:rsidRPr="00884915">
        <w:rPr>
          <w:rFonts w:asciiTheme="minorHAnsi" w:hAnsiTheme="minorHAnsi" w:cstheme="minorHAnsi"/>
          <w:b/>
          <w:sz w:val="24"/>
          <w:szCs w:val="22"/>
        </w:rPr>
        <w:t>2488 words</w:t>
      </w:r>
    </w:p>
    <w:p w14:paraId="4C50E184" w14:textId="77777777" w:rsidR="00025650" w:rsidRPr="00E676F7" w:rsidRDefault="00025650" w:rsidP="009D2522">
      <w:pPr>
        <w:ind w:right="237"/>
        <w:jc w:val="both"/>
        <w:rPr>
          <w:sz w:val="24"/>
          <w:szCs w:val="24"/>
        </w:rPr>
      </w:pPr>
    </w:p>
    <w:p w14:paraId="55E8513B" w14:textId="77777777" w:rsidR="00025650" w:rsidRPr="00E676F7" w:rsidRDefault="00025650" w:rsidP="009D2522">
      <w:pPr>
        <w:ind w:right="237"/>
        <w:jc w:val="both"/>
        <w:rPr>
          <w:sz w:val="24"/>
          <w:szCs w:val="24"/>
        </w:rPr>
      </w:pPr>
    </w:p>
    <w:p w14:paraId="4C811AD3" w14:textId="77777777" w:rsidR="00025650" w:rsidRPr="00E676F7" w:rsidRDefault="00025650" w:rsidP="009D2522">
      <w:pPr>
        <w:ind w:right="237"/>
        <w:jc w:val="both"/>
        <w:rPr>
          <w:sz w:val="24"/>
          <w:szCs w:val="24"/>
        </w:rPr>
      </w:pPr>
    </w:p>
    <w:p w14:paraId="0FEEFB0E" w14:textId="77777777" w:rsidR="00025650" w:rsidRPr="00E676F7" w:rsidRDefault="00025650" w:rsidP="009D2522">
      <w:pPr>
        <w:ind w:right="237"/>
        <w:jc w:val="both"/>
        <w:rPr>
          <w:sz w:val="24"/>
          <w:szCs w:val="24"/>
        </w:rPr>
      </w:pPr>
    </w:p>
    <w:p w14:paraId="5E21F8DD" w14:textId="77777777" w:rsidR="00025650" w:rsidRPr="00E676F7" w:rsidRDefault="00025650" w:rsidP="00340E9A">
      <w:pPr>
        <w:ind w:right="237"/>
        <w:jc w:val="both"/>
        <w:rPr>
          <w:sz w:val="24"/>
          <w:szCs w:val="24"/>
        </w:rPr>
      </w:pPr>
    </w:p>
    <w:p w14:paraId="585519A4" w14:textId="77777777" w:rsidR="00025650" w:rsidRPr="00E676F7" w:rsidRDefault="00025650" w:rsidP="00340E9A">
      <w:pPr>
        <w:ind w:right="237"/>
        <w:jc w:val="both"/>
        <w:rPr>
          <w:sz w:val="24"/>
          <w:szCs w:val="24"/>
        </w:rPr>
      </w:pPr>
    </w:p>
    <w:p w14:paraId="53C57CDF" w14:textId="77777777" w:rsidR="00025650" w:rsidRPr="00E676F7" w:rsidRDefault="00025650" w:rsidP="00340E9A">
      <w:pPr>
        <w:ind w:right="237"/>
        <w:jc w:val="both"/>
        <w:rPr>
          <w:sz w:val="24"/>
          <w:szCs w:val="24"/>
        </w:rPr>
      </w:pPr>
    </w:p>
    <w:p w14:paraId="5A545E1D" w14:textId="77777777" w:rsidR="00025650" w:rsidRPr="00E676F7" w:rsidRDefault="00025650" w:rsidP="00340E9A">
      <w:pPr>
        <w:ind w:right="237"/>
        <w:jc w:val="both"/>
        <w:rPr>
          <w:sz w:val="24"/>
          <w:szCs w:val="24"/>
        </w:rPr>
      </w:pPr>
    </w:p>
    <w:p w14:paraId="71AB55F9" w14:textId="77777777" w:rsidR="00025650" w:rsidRPr="00E676F7" w:rsidRDefault="00025650" w:rsidP="00340E9A">
      <w:pPr>
        <w:ind w:right="237"/>
        <w:jc w:val="both"/>
        <w:rPr>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rsidRPr="00E676F7">
        <w:br w:type="page"/>
      </w:r>
    </w:p>
    <w:p w14:paraId="7AF0C718" w14:textId="5CB27F12" w:rsidR="009249F8" w:rsidRPr="009249F8" w:rsidRDefault="009249F8" w:rsidP="7E289108">
      <w:pPr>
        <w:overflowPunct/>
        <w:autoSpaceDE/>
        <w:autoSpaceDN/>
        <w:adjustRightInd/>
        <w:ind w:left="2880" w:right="225" w:firstLine="720"/>
        <w:rPr>
          <w:b/>
          <w:bCs/>
          <w:sz w:val="24"/>
          <w:szCs w:val="24"/>
          <w:lang w:eastAsia="zh-TW"/>
        </w:rPr>
      </w:pPr>
      <w:r w:rsidRPr="7E289108">
        <w:rPr>
          <w:b/>
          <w:bCs/>
          <w:sz w:val="24"/>
          <w:szCs w:val="24"/>
          <w:lang w:eastAsia="zh-TW"/>
        </w:rPr>
        <w:lastRenderedPageBreak/>
        <w:t xml:space="preserve">Task </w:t>
      </w:r>
      <w:r w:rsidR="31F93B7A" w:rsidRPr="7E289108">
        <w:rPr>
          <w:b/>
          <w:bCs/>
          <w:sz w:val="24"/>
          <w:szCs w:val="24"/>
          <w:lang w:eastAsia="zh-TW"/>
        </w:rPr>
        <w:t>5</w:t>
      </w:r>
    </w:p>
    <w:p w14:paraId="0212E98B"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2A963CD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This task differs from the PDP that you have completed in your previous workbook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AEE59E7" w:rsidR="009249F8" w:rsidRPr="009249F8" w:rsidRDefault="7754824E" w:rsidP="009249F8">
      <w:pPr>
        <w:overflowPunct/>
        <w:autoSpaceDE/>
        <w:autoSpaceDN/>
        <w:adjustRightInd/>
        <w:ind w:right="225"/>
        <w:jc w:val="both"/>
        <w:rPr>
          <w:rFonts w:ascii="Segoe UI" w:hAnsi="Segoe UI" w:cs="Segoe UI"/>
          <w:sz w:val="18"/>
          <w:szCs w:val="18"/>
          <w:lang w:eastAsia="zh-TW"/>
        </w:rPr>
      </w:pPr>
      <w:r w:rsidRPr="7E289108">
        <w:rPr>
          <w:sz w:val="24"/>
          <w:szCs w:val="24"/>
          <w:lang w:eastAsia="zh-TW"/>
        </w:rPr>
        <w:t>25</w:t>
      </w:r>
      <w:r w:rsidR="009249F8" w:rsidRPr="7E289108">
        <w:rPr>
          <w:sz w:val="24"/>
          <w:szCs w:val="24"/>
          <w:lang w:eastAsia="zh-TW"/>
        </w:rPr>
        <w:t>00 words </w:t>
      </w:r>
      <w:r w:rsidR="009249F8" w:rsidRPr="7E289108">
        <w:rPr>
          <w:i/>
          <w:iCs/>
          <w:sz w:val="24"/>
          <w:szCs w:val="24"/>
          <w:lang w:eastAsia="zh-TW"/>
        </w:rPr>
        <w:t>equivalent. Please note that this is not the actual number of words used in completing the table, the count reflects the thought and research behind it.</w:t>
      </w:r>
      <w:r w:rsidR="009249F8" w:rsidRPr="7E289108">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5916929" w14:textId="2AC159F9"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7E289108">
        <w:rPr>
          <w:i/>
          <w:iCs/>
          <w:sz w:val="24"/>
          <w:szCs w:val="24"/>
          <w:lang w:eastAsia="zh-TW"/>
        </w:rPr>
        <w:t xml:space="preserve">It will count towards the overall equivalent word count of 5000 words equivalent total for component </w:t>
      </w:r>
      <w:r w:rsidR="48334DC9" w:rsidRPr="7E289108">
        <w:rPr>
          <w:i/>
          <w:iCs/>
          <w:sz w:val="24"/>
          <w:szCs w:val="24"/>
          <w:lang w:eastAsia="zh-TW"/>
        </w:rPr>
        <w:t>2</w:t>
      </w:r>
      <w:r w:rsidRPr="7E289108">
        <w:rPr>
          <w:i/>
          <w:iCs/>
          <w:sz w:val="24"/>
          <w:szCs w:val="24"/>
          <w:lang w:eastAsia="zh-TW"/>
        </w:rPr>
        <w:t>.</w:t>
      </w:r>
      <w:r w:rsidRPr="7E289108">
        <w:rPr>
          <w:sz w:val="24"/>
          <w:szCs w:val="24"/>
          <w:lang w:eastAsia="zh-TW"/>
        </w:rPr>
        <w:t> </w:t>
      </w:r>
    </w:p>
    <w:p w14:paraId="367C0730"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4F2C863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A26CF2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3DE57105"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2D97A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3E206692"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7C0BB4A5"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Style w:val="TableGrid"/>
        <w:tblW w:w="0" w:type="dxa"/>
        <w:tblLook w:val="04A0" w:firstRow="1" w:lastRow="0" w:firstColumn="1" w:lastColumn="0" w:noHBand="0" w:noVBand="1"/>
      </w:tblPr>
      <w:tblGrid>
        <w:gridCol w:w="2115"/>
        <w:gridCol w:w="705"/>
        <w:gridCol w:w="706"/>
        <w:gridCol w:w="730"/>
        <w:gridCol w:w="705"/>
        <w:gridCol w:w="706"/>
        <w:gridCol w:w="730"/>
        <w:gridCol w:w="2520"/>
      </w:tblGrid>
      <w:tr w:rsidR="009249F8" w:rsidRPr="009249F8" w14:paraId="3532CC84" w14:textId="77777777" w:rsidTr="00160DB6">
        <w:tc>
          <w:tcPr>
            <w:tcW w:w="2115" w:type="dxa"/>
            <w:hideMark/>
          </w:tcPr>
          <w:p w14:paraId="681E145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hideMark/>
          </w:tcPr>
          <w:p w14:paraId="64FEB40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hideMark/>
          </w:tcPr>
          <w:p w14:paraId="1A4E594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hideMark/>
          </w:tcPr>
          <w:p w14:paraId="4AC2AFC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29DD989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9249F8" w:rsidRPr="009249F8" w14:paraId="0E7669B2" w14:textId="77777777" w:rsidTr="00160DB6">
        <w:tc>
          <w:tcPr>
            <w:tcW w:w="2115" w:type="dxa"/>
            <w:hideMark/>
          </w:tcPr>
          <w:p w14:paraId="78DCB59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4630948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BE5A4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199425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F92A519" w14:textId="67E60C21" w:rsidR="009249F8" w:rsidRPr="009249F8" w:rsidRDefault="00F00DC7" w:rsidP="009249F8">
            <w:pPr>
              <w:overflowPunct/>
              <w:autoSpaceDE/>
              <w:autoSpaceDN/>
              <w:adjustRightInd/>
              <w:rPr>
                <w:rFonts w:ascii="Times New Roman" w:hAnsi="Times New Roman" w:cs="Times New Roman"/>
                <w:sz w:val="24"/>
                <w:szCs w:val="24"/>
                <w:lang w:eastAsia="zh-TW"/>
              </w:rPr>
            </w:pPr>
            <w:r>
              <w:rPr>
                <w:sz w:val="22"/>
                <w:szCs w:val="22"/>
                <w:lang w:eastAsia="zh-TW"/>
              </w:rPr>
              <w:t xml:space="preserve">The process of compiling case files ready for the CPS. </w:t>
            </w:r>
          </w:p>
          <w:p w14:paraId="17D4915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D8879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DD7065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D1B514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C0A25E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5CD43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0468FA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E02110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hideMark/>
          </w:tcPr>
          <w:p w14:paraId="2053E9B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4E3A3E9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hideMark/>
          </w:tcPr>
          <w:p w14:paraId="2B7F0AC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43CD66C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hideMark/>
          </w:tcPr>
          <w:p w14:paraId="39ECF57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248CE13"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23CF9B4B" w14:textId="77777777" w:rsidR="00F00DC7" w:rsidRDefault="00F00DC7" w:rsidP="009249F8">
            <w:pPr>
              <w:overflowPunct/>
              <w:autoSpaceDE/>
              <w:autoSpaceDN/>
              <w:adjustRightInd/>
              <w:rPr>
                <w:sz w:val="22"/>
                <w:szCs w:val="22"/>
                <w:lang w:eastAsia="zh-TW"/>
              </w:rPr>
            </w:pPr>
          </w:p>
          <w:p w14:paraId="13677DF1" w14:textId="77777777" w:rsidR="00F00DC7" w:rsidRDefault="00F00DC7" w:rsidP="009249F8">
            <w:pPr>
              <w:overflowPunct/>
              <w:autoSpaceDE/>
              <w:autoSpaceDN/>
              <w:adjustRightInd/>
              <w:rPr>
                <w:sz w:val="22"/>
                <w:szCs w:val="22"/>
                <w:lang w:eastAsia="zh-TW"/>
              </w:rPr>
            </w:pPr>
          </w:p>
          <w:p w14:paraId="52921599" w14:textId="0CF9B15F" w:rsidR="00F00DC7" w:rsidRPr="009249F8" w:rsidRDefault="00F00DC7" w:rsidP="009249F8">
            <w:pPr>
              <w:overflowPunct/>
              <w:autoSpaceDE/>
              <w:autoSpaceDN/>
              <w:adjustRightInd/>
              <w:rPr>
                <w:rFonts w:ascii="Times New Roman" w:hAnsi="Times New Roman" w:cs="Times New Roman"/>
                <w:sz w:val="24"/>
                <w:szCs w:val="24"/>
                <w:lang w:eastAsia="zh-TW"/>
              </w:rPr>
            </w:pPr>
            <w:r>
              <w:rPr>
                <w:sz w:val="22"/>
                <w:szCs w:val="22"/>
                <w:lang w:eastAsia="zh-TW"/>
              </w:rPr>
              <w:t>8</w:t>
            </w:r>
          </w:p>
        </w:tc>
        <w:tc>
          <w:tcPr>
            <w:tcW w:w="705" w:type="dxa"/>
            <w:hideMark/>
          </w:tcPr>
          <w:p w14:paraId="495364F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1F558ED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hideMark/>
          </w:tcPr>
          <w:p w14:paraId="30563EB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4CBFDA0C" w14:textId="77777777" w:rsidR="00F00DC7" w:rsidRDefault="009249F8" w:rsidP="009249F8">
            <w:pPr>
              <w:overflowPunct/>
              <w:autoSpaceDE/>
              <w:autoSpaceDN/>
              <w:adjustRightInd/>
              <w:rPr>
                <w:sz w:val="22"/>
                <w:szCs w:val="22"/>
                <w:lang w:eastAsia="zh-TW"/>
              </w:rPr>
            </w:pPr>
            <w:r w:rsidRPr="009249F8">
              <w:rPr>
                <w:sz w:val="22"/>
                <w:szCs w:val="22"/>
                <w:lang w:eastAsia="zh-TW"/>
              </w:rPr>
              <w:t>5-7</w:t>
            </w:r>
          </w:p>
          <w:p w14:paraId="6388AD55" w14:textId="77777777" w:rsidR="00F00DC7" w:rsidRDefault="00F00DC7" w:rsidP="009249F8">
            <w:pPr>
              <w:overflowPunct/>
              <w:autoSpaceDE/>
              <w:autoSpaceDN/>
              <w:adjustRightInd/>
              <w:rPr>
                <w:sz w:val="22"/>
                <w:szCs w:val="22"/>
                <w:lang w:eastAsia="zh-TW"/>
              </w:rPr>
            </w:pPr>
          </w:p>
          <w:p w14:paraId="3CADB3F7" w14:textId="77777777" w:rsidR="00F00DC7" w:rsidRDefault="00F00DC7" w:rsidP="009249F8">
            <w:pPr>
              <w:overflowPunct/>
              <w:autoSpaceDE/>
              <w:autoSpaceDN/>
              <w:adjustRightInd/>
              <w:rPr>
                <w:sz w:val="22"/>
                <w:szCs w:val="22"/>
                <w:lang w:eastAsia="zh-TW"/>
              </w:rPr>
            </w:pPr>
          </w:p>
          <w:p w14:paraId="77B03C61" w14:textId="3E46322A" w:rsidR="009249F8" w:rsidRPr="009249F8" w:rsidRDefault="00F00DC7" w:rsidP="009249F8">
            <w:pPr>
              <w:overflowPunct/>
              <w:autoSpaceDE/>
              <w:autoSpaceDN/>
              <w:adjustRightInd/>
              <w:rPr>
                <w:rFonts w:ascii="Times New Roman" w:hAnsi="Times New Roman" w:cs="Times New Roman"/>
                <w:sz w:val="24"/>
                <w:szCs w:val="24"/>
                <w:lang w:eastAsia="zh-TW"/>
              </w:rPr>
            </w:pPr>
            <w:r>
              <w:rPr>
                <w:sz w:val="22"/>
                <w:szCs w:val="22"/>
                <w:lang w:eastAsia="zh-TW"/>
              </w:rPr>
              <w:t>7</w:t>
            </w:r>
            <w:r w:rsidR="009249F8" w:rsidRPr="009249F8">
              <w:rPr>
                <w:sz w:val="22"/>
                <w:szCs w:val="22"/>
                <w:lang w:eastAsia="zh-TW"/>
              </w:rPr>
              <w:t> </w:t>
            </w:r>
          </w:p>
        </w:tc>
        <w:tc>
          <w:tcPr>
            <w:tcW w:w="705" w:type="dxa"/>
            <w:hideMark/>
          </w:tcPr>
          <w:p w14:paraId="3F094FE5"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634AEB5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hideMark/>
          </w:tcPr>
          <w:p w14:paraId="1F3796B4"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2385D637" w14:textId="77777777" w:rsidR="00F00DC7" w:rsidRDefault="00F00DC7" w:rsidP="009249F8">
            <w:pPr>
              <w:overflowPunct/>
              <w:autoSpaceDE/>
              <w:autoSpaceDN/>
              <w:adjustRightInd/>
              <w:rPr>
                <w:sz w:val="22"/>
                <w:szCs w:val="22"/>
                <w:lang w:eastAsia="zh-TW"/>
              </w:rPr>
            </w:pPr>
          </w:p>
          <w:p w14:paraId="6F65CE35" w14:textId="77777777" w:rsidR="00F00DC7" w:rsidRDefault="00F00DC7" w:rsidP="009249F8">
            <w:pPr>
              <w:overflowPunct/>
              <w:autoSpaceDE/>
              <w:autoSpaceDN/>
              <w:adjustRightInd/>
              <w:rPr>
                <w:sz w:val="22"/>
                <w:szCs w:val="22"/>
                <w:lang w:eastAsia="zh-TW"/>
              </w:rPr>
            </w:pPr>
          </w:p>
          <w:p w14:paraId="02548999" w14:textId="77777777" w:rsidR="00F00DC7" w:rsidRDefault="00F00DC7" w:rsidP="009249F8">
            <w:pPr>
              <w:overflowPunct/>
              <w:autoSpaceDE/>
              <w:autoSpaceDN/>
              <w:adjustRightInd/>
              <w:rPr>
                <w:sz w:val="22"/>
                <w:szCs w:val="22"/>
                <w:lang w:eastAsia="zh-TW"/>
              </w:rPr>
            </w:pPr>
          </w:p>
          <w:p w14:paraId="4C34538F" w14:textId="79E344B7" w:rsidR="00F00DC7" w:rsidRPr="00F00DC7" w:rsidRDefault="00F00DC7" w:rsidP="009249F8">
            <w:pPr>
              <w:overflowPunct/>
              <w:autoSpaceDE/>
              <w:autoSpaceDN/>
              <w:adjustRightInd/>
              <w:rPr>
                <w:sz w:val="22"/>
                <w:szCs w:val="22"/>
                <w:lang w:eastAsia="zh-TW"/>
              </w:rPr>
            </w:pPr>
            <w:r>
              <w:rPr>
                <w:sz w:val="22"/>
                <w:szCs w:val="22"/>
                <w:lang w:eastAsia="zh-TW"/>
              </w:rPr>
              <w:t xml:space="preserve">Have more knowledge of what is required to compile an NGAP or GAP file. Familiarise myself with the guidance provided from CPS. I will volunteer to accept hand-on packages to follow procedures to send the case file to the CPS. </w:t>
            </w:r>
          </w:p>
        </w:tc>
      </w:tr>
      <w:tr w:rsidR="00F00DC7" w:rsidRPr="009249F8" w14:paraId="4783CAEA" w14:textId="77777777" w:rsidTr="00160DB6">
        <w:tc>
          <w:tcPr>
            <w:tcW w:w="2115" w:type="dxa"/>
          </w:tcPr>
          <w:p w14:paraId="128949BE" w14:textId="77777777" w:rsidR="001A2F28" w:rsidRDefault="001A2F28" w:rsidP="009249F8">
            <w:pPr>
              <w:overflowPunct/>
              <w:autoSpaceDE/>
              <w:autoSpaceDN/>
              <w:adjustRightInd/>
              <w:rPr>
                <w:bCs/>
                <w:sz w:val="22"/>
                <w:szCs w:val="22"/>
                <w:lang w:eastAsia="zh-TW"/>
              </w:rPr>
            </w:pPr>
          </w:p>
          <w:p w14:paraId="1FF0ED07" w14:textId="1544FC21" w:rsidR="00F00DC7" w:rsidRPr="00F00DC7" w:rsidRDefault="00F00DC7" w:rsidP="009249F8">
            <w:pPr>
              <w:overflowPunct/>
              <w:autoSpaceDE/>
              <w:autoSpaceDN/>
              <w:adjustRightInd/>
              <w:rPr>
                <w:bCs/>
                <w:sz w:val="22"/>
                <w:szCs w:val="22"/>
                <w:lang w:eastAsia="zh-TW"/>
              </w:rPr>
            </w:pPr>
            <w:r>
              <w:rPr>
                <w:bCs/>
                <w:sz w:val="22"/>
                <w:szCs w:val="22"/>
                <w:lang w:eastAsia="zh-TW"/>
              </w:rPr>
              <w:t xml:space="preserve">Keep up to date with legislation and familiarise myself with old and new legislation. </w:t>
            </w:r>
          </w:p>
          <w:p w14:paraId="33F8A92A" w14:textId="5B993772" w:rsidR="00F00DC7" w:rsidRPr="009249F8" w:rsidRDefault="00F00DC7" w:rsidP="009249F8">
            <w:pPr>
              <w:overflowPunct/>
              <w:autoSpaceDE/>
              <w:autoSpaceDN/>
              <w:adjustRightInd/>
              <w:rPr>
                <w:b/>
                <w:bCs/>
                <w:sz w:val="22"/>
                <w:szCs w:val="22"/>
                <w:lang w:eastAsia="zh-TW"/>
              </w:rPr>
            </w:pPr>
          </w:p>
        </w:tc>
        <w:tc>
          <w:tcPr>
            <w:tcW w:w="705" w:type="dxa"/>
          </w:tcPr>
          <w:p w14:paraId="657E7DF5" w14:textId="77777777" w:rsidR="00F00DC7" w:rsidRPr="009249F8" w:rsidRDefault="00F00DC7" w:rsidP="009249F8">
            <w:pPr>
              <w:overflowPunct/>
              <w:autoSpaceDE/>
              <w:autoSpaceDN/>
              <w:adjustRightInd/>
              <w:rPr>
                <w:sz w:val="22"/>
                <w:szCs w:val="22"/>
                <w:lang w:eastAsia="zh-TW"/>
              </w:rPr>
            </w:pPr>
          </w:p>
        </w:tc>
        <w:tc>
          <w:tcPr>
            <w:tcW w:w="705" w:type="dxa"/>
          </w:tcPr>
          <w:p w14:paraId="40B307B4" w14:textId="77777777" w:rsidR="00F00DC7" w:rsidRPr="009249F8" w:rsidRDefault="00F00DC7" w:rsidP="009249F8">
            <w:pPr>
              <w:overflowPunct/>
              <w:autoSpaceDE/>
              <w:autoSpaceDN/>
              <w:adjustRightInd/>
              <w:rPr>
                <w:sz w:val="22"/>
                <w:szCs w:val="22"/>
                <w:lang w:eastAsia="zh-TW"/>
              </w:rPr>
            </w:pPr>
          </w:p>
        </w:tc>
        <w:tc>
          <w:tcPr>
            <w:tcW w:w="705" w:type="dxa"/>
          </w:tcPr>
          <w:p w14:paraId="364B007F" w14:textId="77777777" w:rsidR="00F00DC7" w:rsidRDefault="00F00DC7" w:rsidP="009249F8">
            <w:pPr>
              <w:overflowPunct/>
              <w:autoSpaceDE/>
              <w:autoSpaceDN/>
              <w:adjustRightInd/>
              <w:rPr>
                <w:sz w:val="22"/>
                <w:szCs w:val="22"/>
                <w:lang w:eastAsia="zh-TW"/>
              </w:rPr>
            </w:pPr>
          </w:p>
          <w:p w14:paraId="1E781CA4" w14:textId="77777777" w:rsidR="00F00DC7" w:rsidRDefault="00F00DC7" w:rsidP="009249F8">
            <w:pPr>
              <w:overflowPunct/>
              <w:autoSpaceDE/>
              <w:autoSpaceDN/>
              <w:adjustRightInd/>
              <w:rPr>
                <w:sz w:val="22"/>
                <w:szCs w:val="22"/>
                <w:lang w:eastAsia="zh-TW"/>
              </w:rPr>
            </w:pPr>
          </w:p>
          <w:p w14:paraId="5A8C5934" w14:textId="77777777" w:rsidR="00F00DC7" w:rsidRDefault="00F00DC7" w:rsidP="009249F8">
            <w:pPr>
              <w:overflowPunct/>
              <w:autoSpaceDE/>
              <w:autoSpaceDN/>
              <w:adjustRightInd/>
              <w:rPr>
                <w:sz w:val="22"/>
                <w:szCs w:val="22"/>
                <w:lang w:eastAsia="zh-TW"/>
              </w:rPr>
            </w:pPr>
          </w:p>
          <w:p w14:paraId="2F3B6D37" w14:textId="0AF59532" w:rsidR="00F00DC7" w:rsidRPr="009249F8" w:rsidRDefault="00F00DC7" w:rsidP="009249F8">
            <w:pPr>
              <w:overflowPunct/>
              <w:autoSpaceDE/>
              <w:autoSpaceDN/>
              <w:adjustRightInd/>
              <w:rPr>
                <w:sz w:val="22"/>
                <w:szCs w:val="22"/>
                <w:lang w:eastAsia="zh-TW"/>
              </w:rPr>
            </w:pPr>
            <w:r>
              <w:rPr>
                <w:sz w:val="22"/>
                <w:szCs w:val="22"/>
                <w:lang w:eastAsia="zh-TW"/>
              </w:rPr>
              <w:t>9</w:t>
            </w:r>
          </w:p>
        </w:tc>
        <w:tc>
          <w:tcPr>
            <w:tcW w:w="705" w:type="dxa"/>
          </w:tcPr>
          <w:p w14:paraId="15D9B53E" w14:textId="77777777" w:rsidR="00F00DC7" w:rsidRPr="009249F8" w:rsidRDefault="00F00DC7" w:rsidP="009249F8">
            <w:pPr>
              <w:overflowPunct/>
              <w:autoSpaceDE/>
              <w:autoSpaceDN/>
              <w:adjustRightInd/>
              <w:rPr>
                <w:sz w:val="22"/>
                <w:szCs w:val="22"/>
                <w:lang w:eastAsia="zh-TW"/>
              </w:rPr>
            </w:pPr>
          </w:p>
        </w:tc>
        <w:tc>
          <w:tcPr>
            <w:tcW w:w="705" w:type="dxa"/>
          </w:tcPr>
          <w:p w14:paraId="4F2B9D7E" w14:textId="77777777" w:rsidR="00F00DC7" w:rsidRDefault="00F00DC7" w:rsidP="009249F8">
            <w:pPr>
              <w:overflowPunct/>
              <w:autoSpaceDE/>
              <w:autoSpaceDN/>
              <w:adjustRightInd/>
              <w:rPr>
                <w:sz w:val="22"/>
                <w:szCs w:val="22"/>
                <w:lang w:eastAsia="zh-TW"/>
              </w:rPr>
            </w:pPr>
          </w:p>
          <w:p w14:paraId="24C640C0" w14:textId="77777777" w:rsidR="00F00DC7" w:rsidRDefault="00F00DC7" w:rsidP="009249F8">
            <w:pPr>
              <w:overflowPunct/>
              <w:autoSpaceDE/>
              <w:autoSpaceDN/>
              <w:adjustRightInd/>
              <w:rPr>
                <w:sz w:val="22"/>
                <w:szCs w:val="22"/>
                <w:lang w:eastAsia="zh-TW"/>
              </w:rPr>
            </w:pPr>
          </w:p>
          <w:p w14:paraId="33504626" w14:textId="77777777" w:rsidR="00F00DC7" w:rsidRDefault="00F00DC7" w:rsidP="009249F8">
            <w:pPr>
              <w:overflowPunct/>
              <w:autoSpaceDE/>
              <w:autoSpaceDN/>
              <w:adjustRightInd/>
              <w:rPr>
                <w:sz w:val="22"/>
                <w:szCs w:val="22"/>
                <w:lang w:eastAsia="zh-TW"/>
              </w:rPr>
            </w:pPr>
          </w:p>
          <w:p w14:paraId="5C0AD254" w14:textId="1081AB4A" w:rsidR="00F00DC7" w:rsidRPr="009249F8" w:rsidRDefault="00F00DC7" w:rsidP="009249F8">
            <w:pPr>
              <w:overflowPunct/>
              <w:autoSpaceDE/>
              <w:autoSpaceDN/>
              <w:adjustRightInd/>
              <w:rPr>
                <w:sz w:val="22"/>
                <w:szCs w:val="22"/>
                <w:lang w:eastAsia="zh-TW"/>
              </w:rPr>
            </w:pPr>
            <w:r>
              <w:rPr>
                <w:sz w:val="22"/>
                <w:szCs w:val="22"/>
                <w:lang w:eastAsia="zh-TW"/>
              </w:rPr>
              <w:t>7</w:t>
            </w:r>
          </w:p>
        </w:tc>
        <w:tc>
          <w:tcPr>
            <w:tcW w:w="705" w:type="dxa"/>
          </w:tcPr>
          <w:p w14:paraId="2633D34F" w14:textId="77777777" w:rsidR="00F00DC7" w:rsidRPr="009249F8" w:rsidRDefault="00F00DC7" w:rsidP="009249F8">
            <w:pPr>
              <w:overflowPunct/>
              <w:autoSpaceDE/>
              <w:autoSpaceDN/>
              <w:adjustRightInd/>
              <w:rPr>
                <w:sz w:val="22"/>
                <w:szCs w:val="22"/>
                <w:lang w:eastAsia="zh-TW"/>
              </w:rPr>
            </w:pPr>
          </w:p>
        </w:tc>
        <w:tc>
          <w:tcPr>
            <w:tcW w:w="2520" w:type="dxa"/>
          </w:tcPr>
          <w:p w14:paraId="3F9AD06F" w14:textId="0CDCCF3A" w:rsidR="00F00DC7" w:rsidRDefault="00F00DC7" w:rsidP="009249F8">
            <w:pPr>
              <w:overflowPunct/>
              <w:autoSpaceDE/>
              <w:autoSpaceDN/>
              <w:adjustRightInd/>
              <w:rPr>
                <w:sz w:val="22"/>
                <w:szCs w:val="22"/>
                <w:lang w:eastAsia="zh-TW"/>
              </w:rPr>
            </w:pPr>
            <w:r>
              <w:rPr>
                <w:sz w:val="22"/>
                <w:szCs w:val="22"/>
                <w:lang w:eastAsia="zh-TW"/>
              </w:rPr>
              <w:t xml:space="preserve">When not sure of an offence I will aim to familiarise / revise the legislation to ensure I have full understanding of it. It is easy to forget </w:t>
            </w:r>
            <w:r>
              <w:rPr>
                <w:sz w:val="22"/>
                <w:szCs w:val="22"/>
                <w:lang w:eastAsia="zh-TW"/>
              </w:rPr>
              <w:lastRenderedPageBreak/>
              <w:t xml:space="preserve">legislation when on response as it is such a busy role there can sometimes be a lapse in how much work needs to be done outside of working hours. There have been a few incidents </w:t>
            </w:r>
            <w:r w:rsidR="001A2F28">
              <w:rPr>
                <w:sz w:val="22"/>
                <w:szCs w:val="22"/>
                <w:lang w:eastAsia="zh-TW"/>
              </w:rPr>
              <w:t>where I have not been confident with the correct legi</w:t>
            </w:r>
            <w:r w:rsidR="00FF3F32">
              <w:rPr>
                <w:sz w:val="22"/>
                <w:szCs w:val="22"/>
                <w:lang w:eastAsia="zh-TW"/>
              </w:rPr>
              <w:t>slation and have had to ask</w:t>
            </w:r>
            <w:r w:rsidR="001A2F28">
              <w:rPr>
                <w:sz w:val="22"/>
                <w:szCs w:val="22"/>
                <w:lang w:eastAsia="zh-TW"/>
              </w:rPr>
              <w:t xml:space="preserve"> senior colleagues</w:t>
            </w:r>
            <w:r w:rsidR="00FF3F32">
              <w:rPr>
                <w:sz w:val="22"/>
                <w:szCs w:val="22"/>
                <w:lang w:eastAsia="zh-TW"/>
              </w:rPr>
              <w:t xml:space="preserve"> for their assistance or have had to look it up</w:t>
            </w:r>
            <w:r w:rsidR="001A2F28">
              <w:rPr>
                <w:sz w:val="22"/>
                <w:szCs w:val="22"/>
                <w:lang w:eastAsia="zh-TW"/>
              </w:rPr>
              <w:t xml:space="preserve">. I wish to extend my knowledge and keep up to date with relevant legislation.  </w:t>
            </w:r>
          </w:p>
          <w:p w14:paraId="5EBA3C61" w14:textId="77777777" w:rsidR="00F00DC7" w:rsidRDefault="00F00DC7" w:rsidP="009249F8">
            <w:pPr>
              <w:overflowPunct/>
              <w:autoSpaceDE/>
              <w:autoSpaceDN/>
              <w:adjustRightInd/>
              <w:rPr>
                <w:sz w:val="22"/>
                <w:szCs w:val="22"/>
                <w:lang w:eastAsia="zh-TW"/>
              </w:rPr>
            </w:pPr>
          </w:p>
          <w:p w14:paraId="2D3E3BAB" w14:textId="7AE50918" w:rsidR="00F00DC7" w:rsidRPr="009249F8" w:rsidRDefault="00F00DC7" w:rsidP="009249F8">
            <w:pPr>
              <w:overflowPunct/>
              <w:autoSpaceDE/>
              <w:autoSpaceDN/>
              <w:adjustRightInd/>
              <w:rPr>
                <w:sz w:val="22"/>
                <w:szCs w:val="22"/>
                <w:lang w:eastAsia="zh-TW"/>
              </w:rPr>
            </w:pPr>
          </w:p>
        </w:tc>
      </w:tr>
      <w:tr w:rsidR="001A2F28" w:rsidRPr="009249F8" w14:paraId="63F6BF0C" w14:textId="77777777" w:rsidTr="00160DB6">
        <w:tc>
          <w:tcPr>
            <w:tcW w:w="2115" w:type="dxa"/>
          </w:tcPr>
          <w:p w14:paraId="7B887009" w14:textId="0AF0EDB5" w:rsidR="001A2F28" w:rsidRDefault="00730358" w:rsidP="009249F8">
            <w:pPr>
              <w:overflowPunct/>
              <w:autoSpaceDE/>
              <w:autoSpaceDN/>
              <w:adjustRightInd/>
              <w:rPr>
                <w:bCs/>
                <w:sz w:val="22"/>
                <w:szCs w:val="22"/>
                <w:lang w:eastAsia="zh-TW"/>
              </w:rPr>
            </w:pPr>
            <w:r>
              <w:rPr>
                <w:bCs/>
                <w:sz w:val="22"/>
                <w:szCs w:val="22"/>
                <w:lang w:eastAsia="zh-TW"/>
              </w:rPr>
              <w:lastRenderedPageBreak/>
              <w:t xml:space="preserve">Partner agencies </w:t>
            </w:r>
          </w:p>
        </w:tc>
        <w:tc>
          <w:tcPr>
            <w:tcW w:w="705" w:type="dxa"/>
          </w:tcPr>
          <w:p w14:paraId="3C3F16A9" w14:textId="77777777" w:rsidR="001A2F28" w:rsidRPr="009249F8" w:rsidRDefault="001A2F28" w:rsidP="009249F8">
            <w:pPr>
              <w:overflowPunct/>
              <w:autoSpaceDE/>
              <w:autoSpaceDN/>
              <w:adjustRightInd/>
              <w:rPr>
                <w:sz w:val="22"/>
                <w:szCs w:val="22"/>
                <w:lang w:eastAsia="zh-TW"/>
              </w:rPr>
            </w:pPr>
          </w:p>
        </w:tc>
        <w:tc>
          <w:tcPr>
            <w:tcW w:w="705" w:type="dxa"/>
          </w:tcPr>
          <w:p w14:paraId="5B5521F1" w14:textId="114AF235" w:rsidR="001A2F28" w:rsidRPr="009249F8" w:rsidRDefault="00730358" w:rsidP="009249F8">
            <w:pPr>
              <w:overflowPunct/>
              <w:autoSpaceDE/>
              <w:autoSpaceDN/>
              <w:adjustRightInd/>
              <w:rPr>
                <w:sz w:val="22"/>
                <w:szCs w:val="22"/>
                <w:lang w:eastAsia="zh-TW"/>
              </w:rPr>
            </w:pPr>
            <w:r>
              <w:rPr>
                <w:sz w:val="22"/>
                <w:szCs w:val="22"/>
                <w:lang w:eastAsia="zh-TW"/>
              </w:rPr>
              <w:t>5</w:t>
            </w:r>
          </w:p>
        </w:tc>
        <w:tc>
          <w:tcPr>
            <w:tcW w:w="705" w:type="dxa"/>
          </w:tcPr>
          <w:p w14:paraId="6C03FE81" w14:textId="77777777" w:rsidR="001A2F28" w:rsidRDefault="001A2F28" w:rsidP="009249F8">
            <w:pPr>
              <w:overflowPunct/>
              <w:autoSpaceDE/>
              <w:autoSpaceDN/>
              <w:adjustRightInd/>
              <w:rPr>
                <w:sz w:val="22"/>
                <w:szCs w:val="22"/>
                <w:lang w:eastAsia="zh-TW"/>
              </w:rPr>
            </w:pPr>
          </w:p>
        </w:tc>
        <w:tc>
          <w:tcPr>
            <w:tcW w:w="705" w:type="dxa"/>
          </w:tcPr>
          <w:p w14:paraId="7047808A" w14:textId="77777777" w:rsidR="001A2F28" w:rsidRPr="009249F8" w:rsidRDefault="001A2F28" w:rsidP="009249F8">
            <w:pPr>
              <w:overflowPunct/>
              <w:autoSpaceDE/>
              <w:autoSpaceDN/>
              <w:adjustRightInd/>
              <w:rPr>
                <w:sz w:val="22"/>
                <w:szCs w:val="22"/>
                <w:lang w:eastAsia="zh-TW"/>
              </w:rPr>
            </w:pPr>
          </w:p>
        </w:tc>
        <w:tc>
          <w:tcPr>
            <w:tcW w:w="705" w:type="dxa"/>
          </w:tcPr>
          <w:p w14:paraId="021B1AB5" w14:textId="678C0AFB" w:rsidR="001A2F28" w:rsidRDefault="00730358" w:rsidP="009249F8">
            <w:pPr>
              <w:overflowPunct/>
              <w:autoSpaceDE/>
              <w:autoSpaceDN/>
              <w:adjustRightInd/>
              <w:rPr>
                <w:sz w:val="22"/>
                <w:szCs w:val="22"/>
                <w:lang w:eastAsia="zh-TW"/>
              </w:rPr>
            </w:pPr>
            <w:r>
              <w:rPr>
                <w:sz w:val="22"/>
                <w:szCs w:val="22"/>
                <w:lang w:eastAsia="zh-TW"/>
              </w:rPr>
              <w:t>7</w:t>
            </w:r>
          </w:p>
        </w:tc>
        <w:tc>
          <w:tcPr>
            <w:tcW w:w="705" w:type="dxa"/>
          </w:tcPr>
          <w:p w14:paraId="64DC4CDF" w14:textId="489587BF" w:rsidR="001A2F28" w:rsidRPr="009249F8" w:rsidRDefault="001A2F28" w:rsidP="009249F8">
            <w:pPr>
              <w:overflowPunct/>
              <w:autoSpaceDE/>
              <w:autoSpaceDN/>
              <w:adjustRightInd/>
              <w:rPr>
                <w:sz w:val="22"/>
                <w:szCs w:val="22"/>
                <w:lang w:eastAsia="zh-TW"/>
              </w:rPr>
            </w:pPr>
          </w:p>
        </w:tc>
        <w:tc>
          <w:tcPr>
            <w:tcW w:w="2520" w:type="dxa"/>
          </w:tcPr>
          <w:p w14:paraId="727DECEA" w14:textId="178D32E3" w:rsidR="001A2F28" w:rsidRDefault="00730358" w:rsidP="009249F8">
            <w:pPr>
              <w:overflowPunct/>
              <w:autoSpaceDE/>
              <w:autoSpaceDN/>
              <w:adjustRightInd/>
              <w:rPr>
                <w:sz w:val="22"/>
                <w:szCs w:val="22"/>
                <w:lang w:eastAsia="zh-TW"/>
              </w:rPr>
            </w:pPr>
            <w:r>
              <w:rPr>
                <w:sz w:val="22"/>
                <w:szCs w:val="22"/>
                <w:lang w:eastAsia="zh-TW"/>
              </w:rPr>
              <w:t>Working with colleagues who have previously worked for the council or been on NPT, I find that they are a lot more knowledgeable when it comes to speaking to victims about making referrals to partner agencies.</w:t>
            </w:r>
            <w:r w:rsidR="00FF3F32">
              <w:rPr>
                <w:sz w:val="22"/>
                <w:szCs w:val="22"/>
                <w:lang w:eastAsia="zh-TW"/>
              </w:rPr>
              <w:t xml:space="preserve"> I would like to extend my knowledge in this area to be able to help victims of crime and offer them the best service available. </w:t>
            </w:r>
          </w:p>
        </w:tc>
      </w:tr>
      <w:tr w:rsidR="001A2F28" w:rsidRPr="009249F8" w14:paraId="073FBCF3" w14:textId="77777777" w:rsidTr="00160DB6">
        <w:tc>
          <w:tcPr>
            <w:tcW w:w="2115" w:type="dxa"/>
          </w:tcPr>
          <w:p w14:paraId="470C52F9" w14:textId="48DBBFE1" w:rsidR="001A2F28" w:rsidRDefault="00A13037" w:rsidP="009249F8">
            <w:pPr>
              <w:overflowPunct/>
              <w:autoSpaceDE/>
              <w:autoSpaceDN/>
              <w:adjustRightInd/>
              <w:rPr>
                <w:bCs/>
                <w:sz w:val="22"/>
                <w:szCs w:val="22"/>
                <w:lang w:eastAsia="zh-TW"/>
              </w:rPr>
            </w:pPr>
            <w:r>
              <w:rPr>
                <w:bCs/>
                <w:sz w:val="22"/>
                <w:szCs w:val="22"/>
                <w:lang w:eastAsia="zh-TW"/>
              </w:rPr>
              <w:t xml:space="preserve">Mental Health incidents </w:t>
            </w:r>
          </w:p>
        </w:tc>
        <w:tc>
          <w:tcPr>
            <w:tcW w:w="705" w:type="dxa"/>
          </w:tcPr>
          <w:p w14:paraId="3ED803CE" w14:textId="77777777" w:rsidR="001A2F28" w:rsidRPr="009249F8" w:rsidRDefault="001A2F28" w:rsidP="009249F8">
            <w:pPr>
              <w:overflowPunct/>
              <w:autoSpaceDE/>
              <w:autoSpaceDN/>
              <w:adjustRightInd/>
              <w:rPr>
                <w:sz w:val="22"/>
                <w:szCs w:val="22"/>
                <w:lang w:eastAsia="zh-TW"/>
              </w:rPr>
            </w:pPr>
          </w:p>
        </w:tc>
        <w:tc>
          <w:tcPr>
            <w:tcW w:w="705" w:type="dxa"/>
          </w:tcPr>
          <w:p w14:paraId="0016DE84" w14:textId="77777777" w:rsidR="001A2F28" w:rsidRPr="009249F8" w:rsidRDefault="001A2F28" w:rsidP="009249F8">
            <w:pPr>
              <w:overflowPunct/>
              <w:autoSpaceDE/>
              <w:autoSpaceDN/>
              <w:adjustRightInd/>
              <w:rPr>
                <w:sz w:val="22"/>
                <w:szCs w:val="22"/>
                <w:lang w:eastAsia="zh-TW"/>
              </w:rPr>
            </w:pPr>
          </w:p>
        </w:tc>
        <w:tc>
          <w:tcPr>
            <w:tcW w:w="705" w:type="dxa"/>
          </w:tcPr>
          <w:p w14:paraId="086317EB" w14:textId="54A274A8" w:rsidR="001A2F28" w:rsidRDefault="00A13037" w:rsidP="009249F8">
            <w:pPr>
              <w:overflowPunct/>
              <w:autoSpaceDE/>
              <w:autoSpaceDN/>
              <w:adjustRightInd/>
              <w:rPr>
                <w:sz w:val="22"/>
                <w:szCs w:val="22"/>
                <w:lang w:eastAsia="zh-TW"/>
              </w:rPr>
            </w:pPr>
            <w:r>
              <w:rPr>
                <w:sz w:val="22"/>
                <w:szCs w:val="22"/>
                <w:lang w:eastAsia="zh-TW"/>
              </w:rPr>
              <w:t>8</w:t>
            </w:r>
          </w:p>
        </w:tc>
        <w:tc>
          <w:tcPr>
            <w:tcW w:w="705" w:type="dxa"/>
          </w:tcPr>
          <w:p w14:paraId="5C993B0F" w14:textId="77777777" w:rsidR="001A2F28" w:rsidRPr="009249F8" w:rsidRDefault="001A2F28" w:rsidP="009249F8">
            <w:pPr>
              <w:overflowPunct/>
              <w:autoSpaceDE/>
              <w:autoSpaceDN/>
              <w:adjustRightInd/>
              <w:rPr>
                <w:sz w:val="22"/>
                <w:szCs w:val="22"/>
                <w:lang w:eastAsia="zh-TW"/>
              </w:rPr>
            </w:pPr>
          </w:p>
        </w:tc>
        <w:tc>
          <w:tcPr>
            <w:tcW w:w="705" w:type="dxa"/>
          </w:tcPr>
          <w:p w14:paraId="7D7B87C7" w14:textId="4C6BEAA3" w:rsidR="001A2F28" w:rsidRDefault="00A13037" w:rsidP="009249F8">
            <w:pPr>
              <w:overflowPunct/>
              <w:autoSpaceDE/>
              <w:autoSpaceDN/>
              <w:adjustRightInd/>
              <w:rPr>
                <w:sz w:val="22"/>
                <w:szCs w:val="22"/>
                <w:lang w:eastAsia="zh-TW"/>
              </w:rPr>
            </w:pPr>
            <w:r>
              <w:rPr>
                <w:sz w:val="22"/>
                <w:szCs w:val="22"/>
                <w:lang w:eastAsia="zh-TW"/>
              </w:rPr>
              <w:t>7</w:t>
            </w:r>
          </w:p>
        </w:tc>
        <w:tc>
          <w:tcPr>
            <w:tcW w:w="705" w:type="dxa"/>
          </w:tcPr>
          <w:p w14:paraId="0714E96A" w14:textId="77777777" w:rsidR="001A2F28" w:rsidRPr="009249F8" w:rsidRDefault="001A2F28" w:rsidP="009249F8">
            <w:pPr>
              <w:overflowPunct/>
              <w:autoSpaceDE/>
              <w:autoSpaceDN/>
              <w:adjustRightInd/>
              <w:rPr>
                <w:sz w:val="22"/>
                <w:szCs w:val="22"/>
                <w:lang w:eastAsia="zh-TW"/>
              </w:rPr>
            </w:pPr>
          </w:p>
        </w:tc>
        <w:tc>
          <w:tcPr>
            <w:tcW w:w="2520" w:type="dxa"/>
          </w:tcPr>
          <w:p w14:paraId="484B2E65" w14:textId="0C1460C5" w:rsidR="001A2F28" w:rsidRDefault="00A13037" w:rsidP="009249F8">
            <w:pPr>
              <w:overflowPunct/>
              <w:autoSpaceDE/>
              <w:autoSpaceDN/>
              <w:adjustRightInd/>
              <w:rPr>
                <w:sz w:val="22"/>
                <w:szCs w:val="22"/>
                <w:lang w:eastAsia="zh-TW"/>
              </w:rPr>
            </w:pPr>
            <w:r>
              <w:rPr>
                <w:sz w:val="22"/>
                <w:szCs w:val="22"/>
                <w:lang w:eastAsia="zh-TW"/>
              </w:rPr>
              <w:t xml:space="preserve">Mental health incidents are probably one of the most recurring calls we attend as Police Officers on a daily basis. I have had shifts where I have not actually dealt with a crime but only mental health. It is such a prevalent topic in today’s society that it needs to be understood and dealt with properly and cautiously as it can </w:t>
            </w:r>
            <w:r>
              <w:rPr>
                <w:sz w:val="22"/>
                <w:szCs w:val="22"/>
                <w:lang w:eastAsia="zh-TW"/>
              </w:rPr>
              <w:lastRenderedPageBreak/>
              <w:t xml:space="preserve">effectively have a devastating outcome. I am familiar with the processes of dealing with mental health however, there are new processes which are coming out. An input from the MH team is going to be provided to front line officers – I believe this will allow my knowledge about MH to be extended.  </w:t>
            </w:r>
          </w:p>
        </w:tc>
      </w:tr>
      <w:tr w:rsidR="001A2F28" w:rsidRPr="009249F8" w14:paraId="19DD9042" w14:textId="77777777" w:rsidTr="00160DB6">
        <w:tc>
          <w:tcPr>
            <w:tcW w:w="2115" w:type="dxa"/>
          </w:tcPr>
          <w:p w14:paraId="5DA12C20" w14:textId="77777777" w:rsidR="001A2F28" w:rsidRDefault="001A2F28" w:rsidP="009249F8">
            <w:pPr>
              <w:overflowPunct/>
              <w:autoSpaceDE/>
              <w:autoSpaceDN/>
              <w:adjustRightInd/>
              <w:rPr>
                <w:bCs/>
                <w:sz w:val="22"/>
                <w:szCs w:val="22"/>
                <w:lang w:eastAsia="zh-TW"/>
              </w:rPr>
            </w:pPr>
          </w:p>
        </w:tc>
        <w:tc>
          <w:tcPr>
            <w:tcW w:w="705" w:type="dxa"/>
          </w:tcPr>
          <w:p w14:paraId="0B26BBB1" w14:textId="77777777" w:rsidR="001A2F28" w:rsidRPr="009249F8" w:rsidRDefault="001A2F28" w:rsidP="009249F8">
            <w:pPr>
              <w:overflowPunct/>
              <w:autoSpaceDE/>
              <w:autoSpaceDN/>
              <w:adjustRightInd/>
              <w:rPr>
                <w:sz w:val="22"/>
                <w:szCs w:val="22"/>
                <w:lang w:eastAsia="zh-TW"/>
              </w:rPr>
            </w:pPr>
          </w:p>
        </w:tc>
        <w:tc>
          <w:tcPr>
            <w:tcW w:w="705" w:type="dxa"/>
          </w:tcPr>
          <w:p w14:paraId="67FB36A3" w14:textId="77777777" w:rsidR="001A2F28" w:rsidRPr="009249F8" w:rsidRDefault="001A2F28" w:rsidP="009249F8">
            <w:pPr>
              <w:overflowPunct/>
              <w:autoSpaceDE/>
              <w:autoSpaceDN/>
              <w:adjustRightInd/>
              <w:rPr>
                <w:sz w:val="22"/>
                <w:szCs w:val="22"/>
                <w:lang w:eastAsia="zh-TW"/>
              </w:rPr>
            </w:pPr>
          </w:p>
        </w:tc>
        <w:tc>
          <w:tcPr>
            <w:tcW w:w="705" w:type="dxa"/>
          </w:tcPr>
          <w:p w14:paraId="2B6BF40B" w14:textId="77777777" w:rsidR="001A2F28" w:rsidRDefault="001A2F28" w:rsidP="009249F8">
            <w:pPr>
              <w:overflowPunct/>
              <w:autoSpaceDE/>
              <w:autoSpaceDN/>
              <w:adjustRightInd/>
              <w:rPr>
                <w:sz w:val="22"/>
                <w:szCs w:val="22"/>
                <w:lang w:eastAsia="zh-TW"/>
              </w:rPr>
            </w:pPr>
          </w:p>
        </w:tc>
        <w:tc>
          <w:tcPr>
            <w:tcW w:w="705" w:type="dxa"/>
          </w:tcPr>
          <w:p w14:paraId="677E01E4" w14:textId="77777777" w:rsidR="001A2F28" w:rsidRPr="009249F8" w:rsidRDefault="001A2F28" w:rsidP="009249F8">
            <w:pPr>
              <w:overflowPunct/>
              <w:autoSpaceDE/>
              <w:autoSpaceDN/>
              <w:adjustRightInd/>
              <w:rPr>
                <w:sz w:val="22"/>
                <w:szCs w:val="22"/>
                <w:lang w:eastAsia="zh-TW"/>
              </w:rPr>
            </w:pPr>
          </w:p>
        </w:tc>
        <w:tc>
          <w:tcPr>
            <w:tcW w:w="705" w:type="dxa"/>
          </w:tcPr>
          <w:p w14:paraId="681B74FF" w14:textId="77777777" w:rsidR="001A2F28" w:rsidRDefault="001A2F28" w:rsidP="009249F8">
            <w:pPr>
              <w:overflowPunct/>
              <w:autoSpaceDE/>
              <w:autoSpaceDN/>
              <w:adjustRightInd/>
              <w:rPr>
                <w:sz w:val="22"/>
                <w:szCs w:val="22"/>
                <w:lang w:eastAsia="zh-TW"/>
              </w:rPr>
            </w:pPr>
          </w:p>
        </w:tc>
        <w:tc>
          <w:tcPr>
            <w:tcW w:w="705" w:type="dxa"/>
          </w:tcPr>
          <w:p w14:paraId="00644D6E" w14:textId="77777777" w:rsidR="001A2F28" w:rsidRPr="009249F8" w:rsidRDefault="001A2F28" w:rsidP="009249F8">
            <w:pPr>
              <w:overflowPunct/>
              <w:autoSpaceDE/>
              <w:autoSpaceDN/>
              <w:adjustRightInd/>
              <w:rPr>
                <w:sz w:val="22"/>
                <w:szCs w:val="22"/>
                <w:lang w:eastAsia="zh-TW"/>
              </w:rPr>
            </w:pPr>
          </w:p>
        </w:tc>
        <w:tc>
          <w:tcPr>
            <w:tcW w:w="2520" w:type="dxa"/>
          </w:tcPr>
          <w:p w14:paraId="22FB32EE" w14:textId="77777777" w:rsidR="001A2F28" w:rsidRDefault="001A2F28" w:rsidP="009249F8">
            <w:pPr>
              <w:overflowPunct/>
              <w:autoSpaceDE/>
              <w:autoSpaceDN/>
              <w:adjustRightInd/>
              <w:rPr>
                <w:sz w:val="22"/>
                <w:szCs w:val="22"/>
                <w:lang w:eastAsia="zh-TW"/>
              </w:rPr>
            </w:pPr>
          </w:p>
        </w:tc>
      </w:tr>
      <w:tr w:rsidR="009249F8" w:rsidRPr="009249F8" w14:paraId="6C46C7BD" w14:textId="77777777" w:rsidTr="00160DB6">
        <w:tc>
          <w:tcPr>
            <w:tcW w:w="2115" w:type="dxa"/>
            <w:hideMark/>
          </w:tcPr>
          <w:p w14:paraId="6FC195D9"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SKILLS </w:t>
            </w:r>
          </w:p>
          <w:p w14:paraId="709E8AE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D43E7D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121B27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4C86224"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669A991" w14:textId="4EBE016E" w:rsidR="009249F8" w:rsidRPr="00F00DC7" w:rsidRDefault="009249F8" w:rsidP="009249F8">
            <w:pPr>
              <w:overflowPunct/>
              <w:autoSpaceDE/>
              <w:autoSpaceDN/>
              <w:adjustRightInd/>
              <w:rPr>
                <w:bCs/>
                <w:sz w:val="22"/>
                <w:szCs w:val="22"/>
                <w:lang w:eastAsia="zh-TW"/>
              </w:rPr>
            </w:pPr>
            <w:r w:rsidRPr="009249F8">
              <w:rPr>
                <w:b/>
                <w:bCs/>
                <w:sz w:val="22"/>
                <w:szCs w:val="22"/>
                <w:lang w:eastAsia="zh-TW"/>
              </w:rPr>
              <w:t> </w:t>
            </w:r>
            <w:r w:rsidR="00F00DC7">
              <w:rPr>
                <w:bCs/>
                <w:sz w:val="22"/>
                <w:szCs w:val="22"/>
                <w:lang w:eastAsia="zh-TW"/>
              </w:rPr>
              <w:t xml:space="preserve">Interviewing suspects </w:t>
            </w:r>
          </w:p>
          <w:p w14:paraId="6E9ADE45"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64DFFA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95555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9C3B30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3B8A2D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D4CA10B"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hideMark/>
          </w:tcPr>
          <w:p w14:paraId="5FCB1C0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DFE399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hideMark/>
          </w:tcPr>
          <w:p w14:paraId="6CF5216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30FB02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hideMark/>
          </w:tcPr>
          <w:p w14:paraId="5BE4CC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0E07B777" w14:textId="77777777" w:rsidR="00F00DC7" w:rsidRDefault="009249F8" w:rsidP="009249F8">
            <w:pPr>
              <w:overflowPunct/>
              <w:autoSpaceDE/>
              <w:autoSpaceDN/>
              <w:adjustRightInd/>
              <w:rPr>
                <w:sz w:val="22"/>
                <w:szCs w:val="22"/>
                <w:lang w:eastAsia="zh-TW"/>
              </w:rPr>
            </w:pPr>
            <w:r w:rsidRPr="009249F8">
              <w:rPr>
                <w:sz w:val="22"/>
                <w:szCs w:val="22"/>
                <w:lang w:eastAsia="zh-TW"/>
              </w:rPr>
              <w:t>8-10</w:t>
            </w:r>
          </w:p>
          <w:p w14:paraId="1D377A42" w14:textId="77777777" w:rsidR="00F00DC7" w:rsidRDefault="00F00DC7" w:rsidP="009249F8">
            <w:pPr>
              <w:overflowPunct/>
              <w:autoSpaceDE/>
              <w:autoSpaceDN/>
              <w:adjustRightInd/>
              <w:rPr>
                <w:sz w:val="22"/>
                <w:szCs w:val="22"/>
                <w:lang w:eastAsia="zh-TW"/>
              </w:rPr>
            </w:pPr>
          </w:p>
          <w:p w14:paraId="3AE6C7D6" w14:textId="77777777" w:rsidR="00F00DC7" w:rsidRDefault="00F00DC7" w:rsidP="009249F8">
            <w:pPr>
              <w:overflowPunct/>
              <w:autoSpaceDE/>
              <w:autoSpaceDN/>
              <w:adjustRightInd/>
              <w:rPr>
                <w:sz w:val="22"/>
                <w:szCs w:val="22"/>
                <w:lang w:eastAsia="zh-TW"/>
              </w:rPr>
            </w:pPr>
          </w:p>
          <w:p w14:paraId="33D9BE61" w14:textId="77777777" w:rsidR="00F00DC7" w:rsidRDefault="00F00DC7" w:rsidP="009249F8">
            <w:pPr>
              <w:overflowPunct/>
              <w:autoSpaceDE/>
              <w:autoSpaceDN/>
              <w:adjustRightInd/>
              <w:rPr>
                <w:sz w:val="22"/>
                <w:szCs w:val="22"/>
                <w:lang w:eastAsia="zh-TW"/>
              </w:rPr>
            </w:pPr>
          </w:p>
          <w:p w14:paraId="7395E833" w14:textId="426A0E18" w:rsidR="009249F8" w:rsidRPr="009249F8" w:rsidRDefault="00F00DC7" w:rsidP="009249F8">
            <w:pPr>
              <w:overflowPunct/>
              <w:autoSpaceDE/>
              <w:autoSpaceDN/>
              <w:adjustRightInd/>
              <w:rPr>
                <w:rFonts w:ascii="Times New Roman" w:hAnsi="Times New Roman" w:cs="Times New Roman"/>
                <w:sz w:val="24"/>
                <w:szCs w:val="24"/>
                <w:lang w:eastAsia="zh-TW"/>
              </w:rPr>
            </w:pPr>
            <w:r>
              <w:rPr>
                <w:sz w:val="22"/>
                <w:szCs w:val="22"/>
                <w:lang w:eastAsia="zh-TW"/>
              </w:rPr>
              <w:t>9</w:t>
            </w:r>
            <w:r w:rsidR="009249F8" w:rsidRPr="009249F8">
              <w:rPr>
                <w:sz w:val="22"/>
                <w:szCs w:val="22"/>
                <w:lang w:eastAsia="zh-TW"/>
              </w:rPr>
              <w:t> </w:t>
            </w:r>
          </w:p>
        </w:tc>
        <w:tc>
          <w:tcPr>
            <w:tcW w:w="705" w:type="dxa"/>
            <w:hideMark/>
          </w:tcPr>
          <w:p w14:paraId="58F9D96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415F50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hideMark/>
          </w:tcPr>
          <w:p w14:paraId="5966A2C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45A15F01" w14:textId="77777777" w:rsidR="00F00DC7" w:rsidRDefault="009249F8" w:rsidP="009249F8">
            <w:pPr>
              <w:overflowPunct/>
              <w:autoSpaceDE/>
              <w:autoSpaceDN/>
              <w:adjustRightInd/>
              <w:rPr>
                <w:sz w:val="22"/>
                <w:szCs w:val="22"/>
                <w:lang w:eastAsia="zh-TW"/>
              </w:rPr>
            </w:pPr>
            <w:r w:rsidRPr="009249F8">
              <w:rPr>
                <w:sz w:val="22"/>
                <w:szCs w:val="22"/>
                <w:lang w:eastAsia="zh-TW"/>
              </w:rPr>
              <w:t>5-7</w:t>
            </w:r>
          </w:p>
          <w:p w14:paraId="27CB74E7" w14:textId="77777777" w:rsidR="00F00DC7" w:rsidRDefault="00F00DC7" w:rsidP="009249F8">
            <w:pPr>
              <w:overflowPunct/>
              <w:autoSpaceDE/>
              <w:autoSpaceDN/>
              <w:adjustRightInd/>
              <w:rPr>
                <w:sz w:val="22"/>
                <w:szCs w:val="22"/>
                <w:lang w:eastAsia="zh-TW"/>
              </w:rPr>
            </w:pPr>
          </w:p>
          <w:p w14:paraId="2BC526EE" w14:textId="77777777" w:rsidR="00F00DC7" w:rsidRDefault="00F00DC7" w:rsidP="009249F8">
            <w:pPr>
              <w:overflowPunct/>
              <w:autoSpaceDE/>
              <w:autoSpaceDN/>
              <w:adjustRightInd/>
              <w:rPr>
                <w:sz w:val="22"/>
                <w:szCs w:val="22"/>
                <w:lang w:eastAsia="zh-TW"/>
              </w:rPr>
            </w:pPr>
          </w:p>
          <w:p w14:paraId="76347AB4" w14:textId="77777777" w:rsidR="00F00DC7" w:rsidRDefault="00F00DC7" w:rsidP="009249F8">
            <w:pPr>
              <w:overflowPunct/>
              <w:autoSpaceDE/>
              <w:autoSpaceDN/>
              <w:adjustRightInd/>
              <w:rPr>
                <w:sz w:val="22"/>
                <w:szCs w:val="22"/>
                <w:lang w:eastAsia="zh-TW"/>
              </w:rPr>
            </w:pPr>
          </w:p>
          <w:p w14:paraId="517F88D4" w14:textId="45D4C601" w:rsidR="009249F8" w:rsidRPr="009249F8" w:rsidRDefault="00F00DC7" w:rsidP="009249F8">
            <w:pPr>
              <w:overflowPunct/>
              <w:autoSpaceDE/>
              <w:autoSpaceDN/>
              <w:adjustRightInd/>
              <w:rPr>
                <w:rFonts w:ascii="Times New Roman" w:hAnsi="Times New Roman" w:cs="Times New Roman"/>
                <w:sz w:val="24"/>
                <w:szCs w:val="24"/>
                <w:lang w:eastAsia="zh-TW"/>
              </w:rPr>
            </w:pPr>
            <w:r>
              <w:rPr>
                <w:sz w:val="22"/>
                <w:szCs w:val="22"/>
                <w:lang w:eastAsia="zh-TW"/>
              </w:rPr>
              <w:t>7</w:t>
            </w:r>
            <w:r w:rsidR="009249F8" w:rsidRPr="009249F8">
              <w:rPr>
                <w:sz w:val="22"/>
                <w:szCs w:val="22"/>
                <w:lang w:eastAsia="zh-TW"/>
              </w:rPr>
              <w:t> </w:t>
            </w:r>
          </w:p>
        </w:tc>
        <w:tc>
          <w:tcPr>
            <w:tcW w:w="705" w:type="dxa"/>
            <w:hideMark/>
          </w:tcPr>
          <w:p w14:paraId="24B1135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840DBA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hideMark/>
          </w:tcPr>
          <w:p w14:paraId="7B321862"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3EB2C69A" w14:textId="77777777" w:rsidR="00F00DC7" w:rsidRDefault="00F00DC7" w:rsidP="009249F8">
            <w:pPr>
              <w:overflowPunct/>
              <w:autoSpaceDE/>
              <w:autoSpaceDN/>
              <w:adjustRightInd/>
              <w:rPr>
                <w:sz w:val="22"/>
                <w:szCs w:val="22"/>
                <w:lang w:eastAsia="zh-TW"/>
              </w:rPr>
            </w:pPr>
          </w:p>
          <w:p w14:paraId="4D11B645" w14:textId="77777777" w:rsidR="00F00DC7" w:rsidRDefault="00F00DC7" w:rsidP="009249F8">
            <w:pPr>
              <w:overflowPunct/>
              <w:autoSpaceDE/>
              <w:autoSpaceDN/>
              <w:adjustRightInd/>
              <w:rPr>
                <w:sz w:val="22"/>
                <w:szCs w:val="22"/>
                <w:lang w:eastAsia="zh-TW"/>
              </w:rPr>
            </w:pPr>
          </w:p>
          <w:p w14:paraId="7AE1C9E9" w14:textId="77777777" w:rsidR="00F00DC7" w:rsidRDefault="00F00DC7" w:rsidP="009249F8">
            <w:pPr>
              <w:overflowPunct/>
              <w:autoSpaceDE/>
              <w:autoSpaceDN/>
              <w:adjustRightInd/>
              <w:rPr>
                <w:sz w:val="22"/>
                <w:szCs w:val="22"/>
                <w:lang w:eastAsia="zh-TW"/>
              </w:rPr>
            </w:pPr>
          </w:p>
          <w:p w14:paraId="1E9FB4C6" w14:textId="77777777" w:rsidR="00F00DC7" w:rsidRDefault="00F00DC7" w:rsidP="009249F8">
            <w:pPr>
              <w:overflowPunct/>
              <w:autoSpaceDE/>
              <w:autoSpaceDN/>
              <w:adjustRightInd/>
              <w:rPr>
                <w:sz w:val="22"/>
                <w:szCs w:val="22"/>
                <w:lang w:eastAsia="zh-TW"/>
              </w:rPr>
            </w:pPr>
          </w:p>
          <w:p w14:paraId="20C59EC0" w14:textId="0A98CC02" w:rsidR="00F00DC7" w:rsidRDefault="001A2F28" w:rsidP="009249F8">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Although I have completed my HUB attachment I am still not completely confident with interviewing suspects to the best of my ability. I feel that because it is not a regular occurrence for response officers to conduct interviews, I have become de-skilled in this area. I have conducte</w:t>
            </w:r>
            <w:r w:rsidR="00730358">
              <w:rPr>
                <w:rFonts w:ascii="Times New Roman" w:hAnsi="Times New Roman" w:cs="Times New Roman"/>
                <w:sz w:val="24"/>
                <w:szCs w:val="24"/>
                <w:lang w:eastAsia="zh-TW"/>
              </w:rPr>
              <w:t>d numerous VA’s over the past 13</w:t>
            </w:r>
            <w:r>
              <w:rPr>
                <w:rFonts w:ascii="Times New Roman" w:hAnsi="Times New Roman" w:cs="Times New Roman"/>
                <w:sz w:val="24"/>
                <w:szCs w:val="24"/>
                <w:lang w:eastAsia="zh-TW"/>
              </w:rPr>
              <w:t xml:space="preserve"> months on response and feel with a little more guidance in this area my confidence will grow. </w:t>
            </w:r>
          </w:p>
          <w:p w14:paraId="2B36B191" w14:textId="0CC29B1F" w:rsidR="001A2F28" w:rsidRPr="009249F8" w:rsidRDefault="001A2F28" w:rsidP="009249F8">
            <w:pPr>
              <w:overflowPunct/>
              <w:autoSpaceDE/>
              <w:autoSpaceDN/>
              <w:adjustRightInd/>
              <w:rPr>
                <w:rFonts w:ascii="Times New Roman" w:hAnsi="Times New Roman" w:cs="Times New Roman"/>
                <w:sz w:val="24"/>
                <w:szCs w:val="24"/>
                <w:lang w:eastAsia="zh-TW"/>
              </w:rPr>
            </w:pPr>
          </w:p>
        </w:tc>
      </w:tr>
      <w:tr w:rsidR="001A2F28" w:rsidRPr="009249F8" w14:paraId="0E7E042E" w14:textId="77777777" w:rsidTr="00160DB6">
        <w:tc>
          <w:tcPr>
            <w:tcW w:w="2115" w:type="dxa"/>
          </w:tcPr>
          <w:p w14:paraId="4A19E7FE" w14:textId="77777777" w:rsidR="001A2F28" w:rsidRDefault="001A2F28" w:rsidP="009249F8">
            <w:pPr>
              <w:overflowPunct/>
              <w:autoSpaceDE/>
              <w:autoSpaceDN/>
              <w:adjustRightInd/>
              <w:rPr>
                <w:bCs/>
                <w:sz w:val="22"/>
                <w:szCs w:val="22"/>
                <w:lang w:eastAsia="zh-TW"/>
              </w:rPr>
            </w:pPr>
            <w:r>
              <w:rPr>
                <w:bCs/>
                <w:sz w:val="22"/>
                <w:szCs w:val="22"/>
                <w:lang w:eastAsia="zh-TW"/>
              </w:rPr>
              <w:t xml:space="preserve">Dealing with sexual offences </w:t>
            </w:r>
          </w:p>
          <w:p w14:paraId="37792835" w14:textId="77777777" w:rsidR="001A2F28" w:rsidRDefault="001A2F28" w:rsidP="009249F8">
            <w:pPr>
              <w:overflowPunct/>
              <w:autoSpaceDE/>
              <w:autoSpaceDN/>
              <w:adjustRightInd/>
              <w:rPr>
                <w:bCs/>
                <w:sz w:val="22"/>
                <w:szCs w:val="22"/>
                <w:lang w:eastAsia="zh-TW"/>
              </w:rPr>
            </w:pPr>
          </w:p>
          <w:p w14:paraId="30C8C48D" w14:textId="47C6FA32" w:rsidR="001A2F28" w:rsidRPr="001A2F28" w:rsidRDefault="001A2F28" w:rsidP="009249F8">
            <w:pPr>
              <w:overflowPunct/>
              <w:autoSpaceDE/>
              <w:autoSpaceDN/>
              <w:adjustRightInd/>
              <w:rPr>
                <w:bCs/>
                <w:sz w:val="22"/>
                <w:szCs w:val="22"/>
                <w:lang w:eastAsia="zh-TW"/>
              </w:rPr>
            </w:pPr>
          </w:p>
        </w:tc>
        <w:tc>
          <w:tcPr>
            <w:tcW w:w="705" w:type="dxa"/>
          </w:tcPr>
          <w:p w14:paraId="212929BE" w14:textId="77777777" w:rsidR="001A2F28" w:rsidRPr="009249F8" w:rsidRDefault="001A2F28" w:rsidP="009249F8">
            <w:pPr>
              <w:overflowPunct/>
              <w:autoSpaceDE/>
              <w:autoSpaceDN/>
              <w:adjustRightInd/>
              <w:rPr>
                <w:sz w:val="22"/>
                <w:szCs w:val="22"/>
                <w:lang w:eastAsia="zh-TW"/>
              </w:rPr>
            </w:pPr>
          </w:p>
        </w:tc>
        <w:tc>
          <w:tcPr>
            <w:tcW w:w="705" w:type="dxa"/>
          </w:tcPr>
          <w:p w14:paraId="433333AB" w14:textId="77777777" w:rsidR="001A2F28" w:rsidRPr="009249F8" w:rsidRDefault="001A2F28" w:rsidP="009249F8">
            <w:pPr>
              <w:overflowPunct/>
              <w:autoSpaceDE/>
              <w:autoSpaceDN/>
              <w:adjustRightInd/>
              <w:rPr>
                <w:sz w:val="22"/>
                <w:szCs w:val="22"/>
                <w:lang w:eastAsia="zh-TW"/>
              </w:rPr>
            </w:pPr>
          </w:p>
        </w:tc>
        <w:tc>
          <w:tcPr>
            <w:tcW w:w="705" w:type="dxa"/>
          </w:tcPr>
          <w:p w14:paraId="1E51F234" w14:textId="714B40E0" w:rsidR="001A2F28" w:rsidRPr="009249F8" w:rsidRDefault="001A2F28" w:rsidP="009249F8">
            <w:pPr>
              <w:overflowPunct/>
              <w:autoSpaceDE/>
              <w:autoSpaceDN/>
              <w:adjustRightInd/>
              <w:rPr>
                <w:sz w:val="22"/>
                <w:szCs w:val="22"/>
                <w:lang w:eastAsia="zh-TW"/>
              </w:rPr>
            </w:pPr>
            <w:r>
              <w:rPr>
                <w:sz w:val="22"/>
                <w:szCs w:val="22"/>
                <w:lang w:eastAsia="zh-TW"/>
              </w:rPr>
              <w:t>8</w:t>
            </w:r>
          </w:p>
        </w:tc>
        <w:tc>
          <w:tcPr>
            <w:tcW w:w="705" w:type="dxa"/>
          </w:tcPr>
          <w:p w14:paraId="48C56884" w14:textId="77777777" w:rsidR="001A2F28" w:rsidRPr="009249F8" w:rsidRDefault="001A2F28" w:rsidP="009249F8">
            <w:pPr>
              <w:overflowPunct/>
              <w:autoSpaceDE/>
              <w:autoSpaceDN/>
              <w:adjustRightInd/>
              <w:rPr>
                <w:sz w:val="22"/>
                <w:szCs w:val="22"/>
                <w:lang w:eastAsia="zh-TW"/>
              </w:rPr>
            </w:pPr>
          </w:p>
        </w:tc>
        <w:tc>
          <w:tcPr>
            <w:tcW w:w="705" w:type="dxa"/>
          </w:tcPr>
          <w:p w14:paraId="58476F8F" w14:textId="3CF45F4D" w:rsidR="001A2F28" w:rsidRPr="009249F8" w:rsidRDefault="001A2F28" w:rsidP="009249F8">
            <w:pPr>
              <w:overflowPunct/>
              <w:autoSpaceDE/>
              <w:autoSpaceDN/>
              <w:adjustRightInd/>
              <w:rPr>
                <w:sz w:val="22"/>
                <w:szCs w:val="22"/>
                <w:lang w:eastAsia="zh-TW"/>
              </w:rPr>
            </w:pPr>
            <w:r>
              <w:rPr>
                <w:sz w:val="22"/>
                <w:szCs w:val="22"/>
                <w:lang w:eastAsia="zh-TW"/>
              </w:rPr>
              <w:t>5</w:t>
            </w:r>
          </w:p>
        </w:tc>
        <w:tc>
          <w:tcPr>
            <w:tcW w:w="705" w:type="dxa"/>
          </w:tcPr>
          <w:p w14:paraId="478FB876" w14:textId="77777777" w:rsidR="001A2F28" w:rsidRPr="009249F8" w:rsidRDefault="001A2F28" w:rsidP="009249F8">
            <w:pPr>
              <w:overflowPunct/>
              <w:autoSpaceDE/>
              <w:autoSpaceDN/>
              <w:adjustRightInd/>
              <w:rPr>
                <w:sz w:val="22"/>
                <w:szCs w:val="22"/>
                <w:lang w:eastAsia="zh-TW"/>
              </w:rPr>
            </w:pPr>
          </w:p>
        </w:tc>
        <w:tc>
          <w:tcPr>
            <w:tcW w:w="2520" w:type="dxa"/>
          </w:tcPr>
          <w:p w14:paraId="2001C9F0" w14:textId="77777777" w:rsidR="001A2F28" w:rsidRDefault="001A2F28" w:rsidP="009249F8">
            <w:pPr>
              <w:overflowPunct/>
              <w:autoSpaceDE/>
              <w:autoSpaceDN/>
              <w:adjustRightInd/>
              <w:rPr>
                <w:sz w:val="22"/>
                <w:szCs w:val="22"/>
                <w:lang w:eastAsia="zh-TW"/>
              </w:rPr>
            </w:pPr>
            <w:r>
              <w:rPr>
                <w:sz w:val="22"/>
                <w:szCs w:val="22"/>
                <w:lang w:eastAsia="zh-TW"/>
              </w:rPr>
              <w:t xml:space="preserve">Due to general demand of CID officers, there have been occasions where as a response officer I have had to deal with the initial investigation into a sexual assault, including taking a PPD3 from victims. I </w:t>
            </w:r>
            <w:r>
              <w:rPr>
                <w:sz w:val="22"/>
                <w:szCs w:val="22"/>
                <w:lang w:eastAsia="zh-TW"/>
              </w:rPr>
              <w:lastRenderedPageBreak/>
              <w:t>am still not completely confident with how much information I should or should not include in these initial accounts. This is obviously important to the overall investigation as it could have an effect on the outcome. I would like to book onto a SOFR course in order to receive the necessary training to give the victims of a sexual assault the best service available to them.</w:t>
            </w:r>
          </w:p>
          <w:p w14:paraId="6FA455D7" w14:textId="28CEC900" w:rsidR="001A2F28" w:rsidRPr="009249F8" w:rsidRDefault="001A2F28" w:rsidP="009249F8">
            <w:pPr>
              <w:overflowPunct/>
              <w:autoSpaceDE/>
              <w:autoSpaceDN/>
              <w:adjustRightInd/>
              <w:rPr>
                <w:sz w:val="22"/>
                <w:szCs w:val="22"/>
                <w:lang w:eastAsia="zh-TW"/>
              </w:rPr>
            </w:pPr>
          </w:p>
        </w:tc>
      </w:tr>
      <w:tr w:rsidR="001A2F28" w:rsidRPr="009249F8" w14:paraId="3025720B" w14:textId="77777777" w:rsidTr="00160DB6">
        <w:tc>
          <w:tcPr>
            <w:tcW w:w="2115" w:type="dxa"/>
          </w:tcPr>
          <w:p w14:paraId="63039CEE" w14:textId="77777777" w:rsidR="001A2F28" w:rsidRDefault="001A2F28" w:rsidP="009249F8">
            <w:pPr>
              <w:overflowPunct/>
              <w:autoSpaceDE/>
              <w:autoSpaceDN/>
              <w:adjustRightInd/>
              <w:rPr>
                <w:b/>
                <w:bCs/>
                <w:sz w:val="22"/>
                <w:szCs w:val="22"/>
                <w:lang w:eastAsia="zh-TW"/>
              </w:rPr>
            </w:pPr>
          </w:p>
          <w:p w14:paraId="3FFF89C6" w14:textId="3E145596" w:rsidR="001A2F28" w:rsidRPr="001A2F28" w:rsidRDefault="001A2F28" w:rsidP="009249F8">
            <w:pPr>
              <w:overflowPunct/>
              <w:autoSpaceDE/>
              <w:autoSpaceDN/>
              <w:adjustRightInd/>
              <w:rPr>
                <w:bCs/>
                <w:sz w:val="22"/>
                <w:szCs w:val="22"/>
                <w:lang w:eastAsia="zh-TW"/>
              </w:rPr>
            </w:pPr>
            <w:r>
              <w:rPr>
                <w:bCs/>
                <w:sz w:val="22"/>
                <w:szCs w:val="22"/>
                <w:lang w:eastAsia="zh-TW"/>
              </w:rPr>
              <w:t>Taser trained officer</w:t>
            </w:r>
          </w:p>
          <w:p w14:paraId="69E8C3EA" w14:textId="77777777" w:rsidR="001A2F28" w:rsidRDefault="001A2F28" w:rsidP="009249F8">
            <w:pPr>
              <w:overflowPunct/>
              <w:autoSpaceDE/>
              <w:autoSpaceDN/>
              <w:adjustRightInd/>
              <w:rPr>
                <w:b/>
                <w:bCs/>
                <w:sz w:val="22"/>
                <w:szCs w:val="22"/>
                <w:lang w:eastAsia="zh-TW"/>
              </w:rPr>
            </w:pPr>
          </w:p>
          <w:p w14:paraId="3E58A750" w14:textId="1042B364" w:rsidR="001A2F28" w:rsidRPr="009249F8" w:rsidRDefault="001A2F28" w:rsidP="009249F8">
            <w:pPr>
              <w:overflowPunct/>
              <w:autoSpaceDE/>
              <w:autoSpaceDN/>
              <w:adjustRightInd/>
              <w:rPr>
                <w:b/>
                <w:bCs/>
                <w:sz w:val="22"/>
                <w:szCs w:val="22"/>
                <w:lang w:eastAsia="zh-TW"/>
              </w:rPr>
            </w:pPr>
          </w:p>
        </w:tc>
        <w:tc>
          <w:tcPr>
            <w:tcW w:w="705" w:type="dxa"/>
          </w:tcPr>
          <w:p w14:paraId="6A177683" w14:textId="77777777" w:rsidR="001A2F28" w:rsidRPr="009249F8" w:rsidRDefault="001A2F28" w:rsidP="009249F8">
            <w:pPr>
              <w:overflowPunct/>
              <w:autoSpaceDE/>
              <w:autoSpaceDN/>
              <w:adjustRightInd/>
              <w:rPr>
                <w:sz w:val="22"/>
                <w:szCs w:val="22"/>
                <w:lang w:eastAsia="zh-TW"/>
              </w:rPr>
            </w:pPr>
          </w:p>
        </w:tc>
        <w:tc>
          <w:tcPr>
            <w:tcW w:w="705" w:type="dxa"/>
          </w:tcPr>
          <w:p w14:paraId="212A6040" w14:textId="77777777" w:rsidR="001A2F28" w:rsidRPr="009249F8" w:rsidRDefault="001A2F28" w:rsidP="009249F8">
            <w:pPr>
              <w:overflowPunct/>
              <w:autoSpaceDE/>
              <w:autoSpaceDN/>
              <w:adjustRightInd/>
              <w:rPr>
                <w:sz w:val="22"/>
                <w:szCs w:val="22"/>
                <w:lang w:eastAsia="zh-TW"/>
              </w:rPr>
            </w:pPr>
          </w:p>
        </w:tc>
        <w:tc>
          <w:tcPr>
            <w:tcW w:w="705" w:type="dxa"/>
          </w:tcPr>
          <w:p w14:paraId="35C10577" w14:textId="77777777" w:rsidR="001A2F28" w:rsidRDefault="001A2F28" w:rsidP="009249F8">
            <w:pPr>
              <w:overflowPunct/>
              <w:autoSpaceDE/>
              <w:autoSpaceDN/>
              <w:adjustRightInd/>
              <w:rPr>
                <w:sz w:val="22"/>
                <w:szCs w:val="22"/>
                <w:lang w:eastAsia="zh-TW"/>
              </w:rPr>
            </w:pPr>
          </w:p>
          <w:p w14:paraId="71BB36DD" w14:textId="5C3E301F" w:rsidR="001A2F28" w:rsidRPr="009249F8" w:rsidRDefault="001A2F28" w:rsidP="009249F8">
            <w:pPr>
              <w:overflowPunct/>
              <w:autoSpaceDE/>
              <w:autoSpaceDN/>
              <w:adjustRightInd/>
              <w:rPr>
                <w:sz w:val="22"/>
                <w:szCs w:val="22"/>
                <w:lang w:eastAsia="zh-TW"/>
              </w:rPr>
            </w:pPr>
            <w:r>
              <w:rPr>
                <w:sz w:val="22"/>
                <w:szCs w:val="22"/>
                <w:lang w:eastAsia="zh-TW"/>
              </w:rPr>
              <w:t>8</w:t>
            </w:r>
          </w:p>
        </w:tc>
        <w:tc>
          <w:tcPr>
            <w:tcW w:w="705" w:type="dxa"/>
          </w:tcPr>
          <w:p w14:paraId="64A684B7" w14:textId="77777777" w:rsidR="001A2F28" w:rsidRDefault="001A2F28" w:rsidP="009249F8">
            <w:pPr>
              <w:overflowPunct/>
              <w:autoSpaceDE/>
              <w:autoSpaceDN/>
              <w:adjustRightInd/>
              <w:rPr>
                <w:sz w:val="22"/>
                <w:szCs w:val="22"/>
                <w:lang w:eastAsia="zh-TW"/>
              </w:rPr>
            </w:pPr>
          </w:p>
          <w:p w14:paraId="36349E4B" w14:textId="25F84EF4" w:rsidR="001A2F28" w:rsidRPr="009249F8" w:rsidRDefault="001A2F28" w:rsidP="009249F8">
            <w:pPr>
              <w:overflowPunct/>
              <w:autoSpaceDE/>
              <w:autoSpaceDN/>
              <w:adjustRightInd/>
              <w:rPr>
                <w:sz w:val="22"/>
                <w:szCs w:val="22"/>
                <w:lang w:eastAsia="zh-TW"/>
              </w:rPr>
            </w:pPr>
            <w:r>
              <w:rPr>
                <w:sz w:val="22"/>
                <w:szCs w:val="22"/>
                <w:lang w:eastAsia="zh-TW"/>
              </w:rPr>
              <w:t>2</w:t>
            </w:r>
          </w:p>
        </w:tc>
        <w:tc>
          <w:tcPr>
            <w:tcW w:w="705" w:type="dxa"/>
          </w:tcPr>
          <w:p w14:paraId="1BA96D34" w14:textId="77777777" w:rsidR="001A2F28" w:rsidRPr="009249F8" w:rsidRDefault="001A2F28" w:rsidP="009249F8">
            <w:pPr>
              <w:overflowPunct/>
              <w:autoSpaceDE/>
              <w:autoSpaceDN/>
              <w:adjustRightInd/>
              <w:rPr>
                <w:sz w:val="22"/>
                <w:szCs w:val="22"/>
                <w:lang w:eastAsia="zh-TW"/>
              </w:rPr>
            </w:pPr>
          </w:p>
        </w:tc>
        <w:tc>
          <w:tcPr>
            <w:tcW w:w="705" w:type="dxa"/>
          </w:tcPr>
          <w:p w14:paraId="4DCF2215" w14:textId="77777777" w:rsidR="001A2F28" w:rsidRPr="009249F8" w:rsidRDefault="001A2F28" w:rsidP="009249F8">
            <w:pPr>
              <w:overflowPunct/>
              <w:autoSpaceDE/>
              <w:autoSpaceDN/>
              <w:adjustRightInd/>
              <w:rPr>
                <w:sz w:val="22"/>
                <w:szCs w:val="22"/>
                <w:lang w:eastAsia="zh-TW"/>
              </w:rPr>
            </w:pPr>
          </w:p>
        </w:tc>
        <w:tc>
          <w:tcPr>
            <w:tcW w:w="2520" w:type="dxa"/>
          </w:tcPr>
          <w:p w14:paraId="2F56EA45" w14:textId="77777777" w:rsidR="001A2F28" w:rsidRDefault="001A2F28" w:rsidP="009249F8">
            <w:pPr>
              <w:overflowPunct/>
              <w:autoSpaceDE/>
              <w:autoSpaceDN/>
              <w:adjustRightInd/>
              <w:rPr>
                <w:sz w:val="22"/>
                <w:szCs w:val="22"/>
                <w:lang w:eastAsia="zh-TW"/>
              </w:rPr>
            </w:pPr>
          </w:p>
          <w:p w14:paraId="5AC34589" w14:textId="4477D175" w:rsidR="001A2F28" w:rsidRDefault="001A2F28" w:rsidP="009249F8">
            <w:pPr>
              <w:overflowPunct/>
              <w:autoSpaceDE/>
              <w:autoSpaceDN/>
              <w:adjustRightInd/>
              <w:rPr>
                <w:sz w:val="22"/>
                <w:szCs w:val="22"/>
                <w:lang w:eastAsia="zh-TW"/>
              </w:rPr>
            </w:pPr>
            <w:r>
              <w:rPr>
                <w:sz w:val="22"/>
                <w:szCs w:val="22"/>
                <w:lang w:eastAsia="zh-TW"/>
              </w:rPr>
              <w:t>I was b</w:t>
            </w:r>
            <w:r w:rsidR="00FF3F32">
              <w:rPr>
                <w:sz w:val="22"/>
                <w:szCs w:val="22"/>
                <w:lang w:eastAsia="zh-TW"/>
              </w:rPr>
              <w:t>ooked on a course to become a Ta</w:t>
            </w:r>
            <w:r>
              <w:rPr>
                <w:sz w:val="22"/>
                <w:szCs w:val="22"/>
                <w:lang w:eastAsia="zh-TW"/>
              </w:rPr>
              <w:t>ser tra</w:t>
            </w:r>
            <w:r w:rsidR="00FF3F32">
              <w:rPr>
                <w:sz w:val="22"/>
                <w:szCs w:val="22"/>
                <w:lang w:eastAsia="zh-TW"/>
              </w:rPr>
              <w:t>ined officer last month however</w:t>
            </w:r>
            <w:r>
              <w:rPr>
                <w:sz w:val="22"/>
                <w:szCs w:val="22"/>
                <w:lang w:eastAsia="zh-TW"/>
              </w:rPr>
              <w:t xml:space="preserve"> it was cancelled. This is something I aspire to achieve within the next coming months as it will provide me with an extra set of PPE to deal with situations effectively. </w:t>
            </w:r>
          </w:p>
          <w:p w14:paraId="1E5B5054" w14:textId="5B655D90" w:rsidR="001A2F28" w:rsidRPr="009249F8" w:rsidRDefault="001A2F28" w:rsidP="009249F8">
            <w:pPr>
              <w:overflowPunct/>
              <w:autoSpaceDE/>
              <w:autoSpaceDN/>
              <w:adjustRightInd/>
              <w:rPr>
                <w:sz w:val="22"/>
                <w:szCs w:val="22"/>
                <w:lang w:eastAsia="zh-TW"/>
              </w:rPr>
            </w:pPr>
          </w:p>
        </w:tc>
      </w:tr>
      <w:tr w:rsidR="001A2F28" w:rsidRPr="009249F8" w14:paraId="7EE3C0B0" w14:textId="77777777" w:rsidTr="00160DB6">
        <w:tc>
          <w:tcPr>
            <w:tcW w:w="2115" w:type="dxa"/>
          </w:tcPr>
          <w:p w14:paraId="4F8B00E1" w14:textId="77777777" w:rsidR="001A2F28" w:rsidRDefault="00730358" w:rsidP="009249F8">
            <w:pPr>
              <w:overflowPunct/>
              <w:autoSpaceDE/>
              <w:autoSpaceDN/>
              <w:adjustRightInd/>
              <w:rPr>
                <w:bCs/>
                <w:sz w:val="22"/>
                <w:szCs w:val="22"/>
                <w:lang w:eastAsia="zh-TW"/>
              </w:rPr>
            </w:pPr>
            <w:r>
              <w:rPr>
                <w:bCs/>
                <w:sz w:val="22"/>
                <w:szCs w:val="22"/>
                <w:lang w:eastAsia="zh-TW"/>
              </w:rPr>
              <w:t xml:space="preserve">Making decisions at scene </w:t>
            </w:r>
          </w:p>
          <w:p w14:paraId="67528D3F" w14:textId="77777777" w:rsidR="00730358" w:rsidRDefault="00730358" w:rsidP="009249F8">
            <w:pPr>
              <w:overflowPunct/>
              <w:autoSpaceDE/>
              <w:autoSpaceDN/>
              <w:adjustRightInd/>
              <w:rPr>
                <w:bCs/>
                <w:sz w:val="22"/>
                <w:szCs w:val="22"/>
                <w:lang w:eastAsia="zh-TW"/>
              </w:rPr>
            </w:pPr>
          </w:p>
          <w:p w14:paraId="6B0D97FE" w14:textId="1BBE1C5B" w:rsidR="00730358" w:rsidRPr="00730358" w:rsidRDefault="00730358" w:rsidP="009249F8">
            <w:pPr>
              <w:overflowPunct/>
              <w:autoSpaceDE/>
              <w:autoSpaceDN/>
              <w:adjustRightInd/>
              <w:rPr>
                <w:bCs/>
                <w:sz w:val="22"/>
                <w:szCs w:val="22"/>
                <w:lang w:eastAsia="zh-TW"/>
              </w:rPr>
            </w:pPr>
          </w:p>
        </w:tc>
        <w:tc>
          <w:tcPr>
            <w:tcW w:w="705" w:type="dxa"/>
          </w:tcPr>
          <w:p w14:paraId="038CE6E9" w14:textId="77777777" w:rsidR="001A2F28" w:rsidRPr="009249F8" w:rsidRDefault="001A2F28" w:rsidP="009249F8">
            <w:pPr>
              <w:overflowPunct/>
              <w:autoSpaceDE/>
              <w:autoSpaceDN/>
              <w:adjustRightInd/>
              <w:rPr>
                <w:sz w:val="22"/>
                <w:szCs w:val="22"/>
                <w:lang w:eastAsia="zh-TW"/>
              </w:rPr>
            </w:pPr>
          </w:p>
        </w:tc>
        <w:tc>
          <w:tcPr>
            <w:tcW w:w="705" w:type="dxa"/>
          </w:tcPr>
          <w:p w14:paraId="4F832108" w14:textId="77777777" w:rsidR="001A2F28" w:rsidRPr="009249F8" w:rsidRDefault="001A2F28" w:rsidP="009249F8">
            <w:pPr>
              <w:overflowPunct/>
              <w:autoSpaceDE/>
              <w:autoSpaceDN/>
              <w:adjustRightInd/>
              <w:rPr>
                <w:sz w:val="22"/>
                <w:szCs w:val="22"/>
                <w:lang w:eastAsia="zh-TW"/>
              </w:rPr>
            </w:pPr>
          </w:p>
        </w:tc>
        <w:tc>
          <w:tcPr>
            <w:tcW w:w="705" w:type="dxa"/>
          </w:tcPr>
          <w:p w14:paraId="74970612" w14:textId="4AB1BEA1" w:rsidR="001A2F28" w:rsidRPr="009249F8" w:rsidRDefault="00295441" w:rsidP="009249F8">
            <w:pPr>
              <w:overflowPunct/>
              <w:autoSpaceDE/>
              <w:autoSpaceDN/>
              <w:adjustRightInd/>
              <w:rPr>
                <w:sz w:val="22"/>
                <w:szCs w:val="22"/>
                <w:lang w:eastAsia="zh-TW"/>
              </w:rPr>
            </w:pPr>
            <w:r>
              <w:rPr>
                <w:sz w:val="22"/>
                <w:szCs w:val="22"/>
                <w:lang w:eastAsia="zh-TW"/>
              </w:rPr>
              <w:t>9</w:t>
            </w:r>
          </w:p>
        </w:tc>
        <w:tc>
          <w:tcPr>
            <w:tcW w:w="705" w:type="dxa"/>
          </w:tcPr>
          <w:p w14:paraId="60D0DC65" w14:textId="77777777" w:rsidR="001A2F28" w:rsidRPr="009249F8" w:rsidRDefault="001A2F28" w:rsidP="009249F8">
            <w:pPr>
              <w:overflowPunct/>
              <w:autoSpaceDE/>
              <w:autoSpaceDN/>
              <w:adjustRightInd/>
              <w:rPr>
                <w:sz w:val="22"/>
                <w:szCs w:val="22"/>
                <w:lang w:eastAsia="zh-TW"/>
              </w:rPr>
            </w:pPr>
          </w:p>
        </w:tc>
        <w:tc>
          <w:tcPr>
            <w:tcW w:w="705" w:type="dxa"/>
          </w:tcPr>
          <w:p w14:paraId="47A3F245" w14:textId="77777777" w:rsidR="001A2F28" w:rsidRPr="009249F8" w:rsidRDefault="001A2F28" w:rsidP="009249F8">
            <w:pPr>
              <w:overflowPunct/>
              <w:autoSpaceDE/>
              <w:autoSpaceDN/>
              <w:adjustRightInd/>
              <w:rPr>
                <w:sz w:val="22"/>
                <w:szCs w:val="22"/>
                <w:lang w:eastAsia="zh-TW"/>
              </w:rPr>
            </w:pPr>
          </w:p>
        </w:tc>
        <w:tc>
          <w:tcPr>
            <w:tcW w:w="705" w:type="dxa"/>
          </w:tcPr>
          <w:p w14:paraId="77922A43" w14:textId="489F15F7" w:rsidR="001A2F28" w:rsidRPr="009249F8" w:rsidRDefault="00730358" w:rsidP="009249F8">
            <w:pPr>
              <w:overflowPunct/>
              <w:autoSpaceDE/>
              <w:autoSpaceDN/>
              <w:adjustRightInd/>
              <w:rPr>
                <w:sz w:val="22"/>
                <w:szCs w:val="22"/>
                <w:lang w:eastAsia="zh-TW"/>
              </w:rPr>
            </w:pPr>
            <w:r>
              <w:rPr>
                <w:sz w:val="22"/>
                <w:szCs w:val="22"/>
                <w:lang w:eastAsia="zh-TW"/>
              </w:rPr>
              <w:t>8</w:t>
            </w:r>
          </w:p>
        </w:tc>
        <w:tc>
          <w:tcPr>
            <w:tcW w:w="2520" w:type="dxa"/>
          </w:tcPr>
          <w:p w14:paraId="3D6C4D71" w14:textId="193C43DF" w:rsidR="001A2F28" w:rsidRPr="009249F8" w:rsidRDefault="00730358" w:rsidP="009249F8">
            <w:pPr>
              <w:overflowPunct/>
              <w:autoSpaceDE/>
              <w:autoSpaceDN/>
              <w:adjustRightInd/>
              <w:rPr>
                <w:sz w:val="22"/>
                <w:szCs w:val="22"/>
                <w:lang w:eastAsia="zh-TW"/>
              </w:rPr>
            </w:pPr>
            <w:r>
              <w:rPr>
                <w:sz w:val="22"/>
                <w:szCs w:val="22"/>
                <w:lang w:eastAsia="zh-TW"/>
              </w:rPr>
              <w:t xml:space="preserve">I have become a lot more confident recently with making decisions at the scene of an incident and the more common offences i.e. assault, domestics, minor offences I am confident I know which direction to go down. However there are some occasions where I have to consult with senior officers due to not knowing how to proceed with a complaint. This could be in terms of what offence is actually made out. I take the lead in a lot of incidents and am confident </w:t>
            </w:r>
            <w:r>
              <w:rPr>
                <w:sz w:val="22"/>
                <w:szCs w:val="22"/>
                <w:lang w:eastAsia="zh-TW"/>
              </w:rPr>
              <w:lastRenderedPageBreak/>
              <w:t xml:space="preserve">enough to work it out with a little support however I would be happier if I was more knowledgeable on certain offences. </w:t>
            </w:r>
          </w:p>
        </w:tc>
      </w:tr>
      <w:tr w:rsidR="001A2F28" w:rsidRPr="009249F8" w14:paraId="45221579" w14:textId="77777777" w:rsidTr="00160DB6">
        <w:tc>
          <w:tcPr>
            <w:tcW w:w="2115" w:type="dxa"/>
          </w:tcPr>
          <w:p w14:paraId="0F8ACA15" w14:textId="1C4E04A6" w:rsidR="001A2F28" w:rsidRPr="00FF3F32" w:rsidRDefault="00FF3F32" w:rsidP="009249F8">
            <w:pPr>
              <w:overflowPunct/>
              <w:autoSpaceDE/>
              <w:autoSpaceDN/>
              <w:adjustRightInd/>
              <w:rPr>
                <w:bCs/>
                <w:sz w:val="22"/>
                <w:szCs w:val="22"/>
                <w:lang w:eastAsia="zh-TW"/>
              </w:rPr>
            </w:pPr>
            <w:r>
              <w:rPr>
                <w:bCs/>
                <w:sz w:val="22"/>
                <w:szCs w:val="22"/>
                <w:lang w:eastAsia="zh-TW"/>
              </w:rPr>
              <w:lastRenderedPageBreak/>
              <w:t xml:space="preserve">Response Driver </w:t>
            </w:r>
          </w:p>
        </w:tc>
        <w:tc>
          <w:tcPr>
            <w:tcW w:w="705" w:type="dxa"/>
          </w:tcPr>
          <w:p w14:paraId="5A7746F1" w14:textId="77777777" w:rsidR="001A2F28" w:rsidRPr="009249F8" w:rsidRDefault="001A2F28" w:rsidP="009249F8">
            <w:pPr>
              <w:overflowPunct/>
              <w:autoSpaceDE/>
              <w:autoSpaceDN/>
              <w:adjustRightInd/>
              <w:rPr>
                <w:sz w:val="22"/>
                <w:szCs w:val="22"/>
                <w:lang w:eastAsia="zh-TW"/>
              </w:rPr>
            </w:pPr>
          </w:p>
        </w:tc>
        <w:tc>
          <w:tcPr>
            <w:tcW w:w="705" w:type="dxa"/>
          </w:tcPr>
          <w:p w14:paraId="2CE9780C" w14:textId="77777777" w:rsidR="001A2F28" w:rsidRPr="009249F8" w:rsidRDefault="001A2F28" w:rsidP="009249F8">
            <w:pPr>
              <w:overflowPunct/>
              <w:autoSpaceDE/>
              <w:autoSpaceDN/>
              <w:adjustRightInd/>
              <w:rPr>
                <w:sz w:val="22"/>
                <w:szCs w:val="22"/>
                <w:lang w:eastAsia="zh-TW"/>
              </w:rPr>
            </w:pPr>
          </w:p>
        </w:tc>
        <w:tc>
          <w:tcPr>
            <w:tcW w:w="705" w:type="dxa"/>
          </w:tcPr>
          <w:p w14:paraId="13AF3ECD" w14:textId="3B794712" w:rsidR="001A2F28" w:rsidRPr="009249F8" w:rsidRDefault="00FF3F32" w:rsidP="009249F8">
            <w:pPr>
              <w:overflowPunct/>
              <w:autoSpaceDE/>
              <w:autoSpaceDN/>
              <w:adjustRightInd/>
              <w:rPr>
                <w:sz w:val="22"/>
                <w:szCs w:val="22"/>
                <w:lang w:eastAsia="zh-TW"/>
              </w:rPr>
            </w:pPr>
            <w:r>
              <w:rPr>
                <w:sz w:val="22"/>
                <w:szCs w:val="22"/>
                <w:lang w:eastAsia="zh-TW"/>
              </w:rPr>
              <w:t>9</w:t>
            </w:r>
          </w:p>
        </w:tc>
        <w:tc>
          <w:tcPr>
            <w:tcW w:w="705" w:type="dxa"/>
          </w:tcPr>
          <w:p w14:paraId="4508FB2A" w14:textId="579AC922" w:rsidR="001A2F28" w:rsidRPr="009249F8" w:rsidRDefault="00FF3F32" w:rsidP="009249F8">
            <w:pPr>
              <w:overflowPunct/>
              <w:autoSpaceDE/>
              <w:autoSpaceDN/>
              <w:adjustRightInd/>
              <w:rPr>
                <w:sz w:val="22"/>
                <w:szCs w:val="22"/>
                <w:lang w:eastAsia="zh-TW"/>
              </w:rPr>
            </w:pPr>
            <w:r>
              <w:rPr>
                <w:sz w:val="22"/>
                <w:szCs w:val="22"/>
                <w:lang w:eastAsia="zh-TW"/>
              </w:rPr>
              <w:t>3</w:t>
            </w:r>
          </w:p>
        </w:tc>
        <w:tc>
          <w:tcPr>
            <w:tcW w:w="705" w:type="dxa"/>
          </w:tcPr>
          <w:p w14:paraId="0498590C" w14:textId="77777777" w:rsidR="001A2F28" w:rsidRPr="009249F8" w:rsidRDefault="001A2F28" w:rsidP="009249F8">
            <w:pPr>
              <w:overflowPunct/>
              <w:autoSpaceDE/>
              <w:autoSpaceDN/>
              <w:adjustRightInd/>
              <w:rPr>
                <w:sz w:val="22"/>
                <w:szCs w:val="22"/>
                <w:lang w:eastAsia="zh-TW"/>
              </w:rPr>
            </w:pPr>
          </w:p>
        </w:tc>
        <w:tc>
          <w:tcPr>
            <w:tcW w:w="705" w:type="dxa"/>
          </w:tcPr>
          <w:p w14:paraId="639CCC37" w14:textId="77777777" w:rsidR="001A2F28" w:rsidRPr="009249F8" w:rsidRDefault="001A2F28" w:rsidP="009249F8">
            <w:pPr>
              <w:overflowPunct/>
              <w:autoSpaceDE/>
              <w:autoSpaceDN/>
              <w:adjustRightInd/>
              <w:rPr>
                <w:sz w:val="22"/>
                <w:szCs w:val="22"/>
                <w:lang w:eastAsia="zh-TW"/>
              </w:rPr>
            </w:pPr>
          </w:p>
        </w:tc>
        <w:tc>
          <w:tcPr>
            <w:tcW w:w="2520" w:type="dxa"/>
          </w:tcPr>
          <w:p w14:paraId="1153564A" w14:textId="1EC9168A" w:rsidR="001A2F28" w:rsidRPr="009249F8" w:rsidRDefault="00FF3F32" w:rsidP="009249F8">
            <w:pPr>
              <w:overflowPunct/>
              <w:autoSpaceDE/>
              <w:autoSpaceDN/>
              <w:adjustRightInd/>
              <w:rPr>
                <w:sz w:val="22"/>
                <w:szCs w:val="22"/>
                <w:lang w:eastAsia="zh-TW"/>
              </w:rPr>
            </w:pPr>
            <w:r>
              <w:rPr>
                <w:sz w:val="22"/>
                <w:szCs w:val="22"/>
                <w:lang w:eastAsia="zh-TW"/>
              </w:rPr>
              <w:t xml:space="preserve">I have still not been able to book onto a response course to attend G1 calls on blue lights. I believe this is an essential part of the job and where I work we cover a huge amount of area. This is a massive disadvantage to myself and my team members as I am not able to attend G1 calls without someone else driving me or making my way without blue lights. I am booked onto a course within the next couple of months which will provide a better response to members of the public and relieve some pressure from the team as they will have an extra response driver. </w:t>
            </w:r>
          </w:p>
        </w:tc>
      </w:tr>
      <w:tr w:rsidR="009249F8" w:rsidRPr="009249F8" w14:paraId="79142289" w14:textId="77777777" w:rsidTr="00160DB6">
        <w:tc>
          <w:tcPr>
            <w:tcW w:w="2115" w:type="dxa"/>
            <w:hideMark/>
          </w:tcPr>
          <w:p w14:paraId="7269831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EXPERIENCE </w:t>
            </w:r>
          </w:p>
          <w:p w14:paraId="54D7C74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7504BD3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1DCD42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C3FD7AF" w14:textId="7B83E24C" w:rsidR="009249F8" w:rsidRPr="009249F8" w:rsidRDefault="00160DB6" w:rsidP="009249F8">
            <w:pPr>
              <w:overflowPunct/>
              <w:autoSpaceDE/>
              <w:autoSpaceDN/>
              <w:adjustRightInd/>
              <w:rPr>
                <w:b/>
                <w:bCs/>
                <w:sz w:val="22"/>
                <w:szCs w:val="22"/>
                <w:lang w:eastAsia="zh-TW"/>
              </w:rPr>
            </w:pPr>
            <w:r>
              <w:rPr>
                <w:b/>
                <w:bCs/>
                <w:sz w:val="22"/>
                <w:szCs w:val="22"/>
                <w:lang w:eastAsia="zh-TW"/>
              </w:rPr>
              <w:t> </w:t>
            </w:r>
          </w:p>
          <w:p w14:paraId="18423C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967D753" w14:textId="021F5554" w:rsidR="009249F8" w:rsidRPr="001A2F28" w:rsidRDefault="001A2F28" w:rsidP="009249F8">
            <w:pPr>
              <w:overflowPunct/>
              <w:autoSpaceDE/>
              <w:autoSpaceDN/>
              <w:adjustRightInd/>
              <w:rPr>
                <w:bCs/>
                <w:sz w:val="22"/>
                <w:szCs w:val="22"/>
                <w:lang w:eastAsia="zh-TW"/>
              </w:rPr>
            </w:pPr>
            <w:r>
              <w:rPr>
                <w:b/>
                <w:bCs/>
                <w:sz w:val="22"/>
                <w:szCs w:val="22"/>
                <w:lang w:eastAsia="zh-TW"/>
              </w:rPr>
              <w:t> </w:t>
            </w:r>
            <w:r>
              <w:rPr>
                <w:bCs/>
                <w:sz w:val="22"/>
                <w:szCs w:val="22"/>
                <w:lang w:eastAsia="zh-TW"/>
              </w:rPr>
              <w:t>CID incidents</w:t>
            </w:r>
          </w:p>
          <w:p w14:paraId="2FBC7A3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CA8B15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EA86D5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E784DF2"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853097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49FF2A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72DB0C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hideMark/>
          </w:tcPr>
          <w:p w14:paraId="0EE3017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35BCA0F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hideMark/>
          </w:tcPr>
          <w:p w14:paraId="20777F3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62AD1281"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74438378" w14:textId="77777777" w:rsidR="00160DB6" w:rsidRDefault="00160DB6" w:rsidP="009249F8">
            <w:pPr>
              <w:overflowPunct/>
              <w:autoSpaceDE/>
              <w:autoSpaceDN/>
              <w:adjustRightInd/>
              <w:rPr>
                <w:sz w:val="22"/>
                <w:szCs w:val="22"/>
                <w:lang w:eastAsia="zh-TW"/>
              </w:rPr>
            </w:pPr>
          </w:p>
          <w:p w14:paraId="31309E9C" w14:textId="77777777" w:rsidR="00160DB6" w:rsidRDefault="00160DB6" w:rsidP="009249F8">
            <w:pPr>
              <w:overflowPunct/>
              <w:autoSpaceDE/>
              <w:autoSpaceDN/>
              <w:adjustRightInd/>
              <w:rPr>
                <w:sz w:val="22"/>
                <w:szCs w:val="22"/>
                <w:lang w:eastAsia="zh-TW"/>
              </w:rPr>
            </w:pPr>
          </w:p>
          <w:p w14:paraId="5DF89D82" w14:textId="77777777" w:rsidR="00160DB6" w:rsidRDefault="00160DB6" w:rsidP="009249F8">
            <w:pPr>
              <w:overflowPunct/>
              <w:autoSpaceDE/>
              <w:autoSpaceDN/>
              <w:adjustRightInd/>
              <w:rPr>
                <w:sz w:val="22"/>
                <w:szCs w:val="22"/>
                <w:lang w:eastAsia="zh-TW"/>
              </w:rPr>
            </w:pPr>
          </w:p>
          <w:p w14:paraId="74C2688F" w14:textId="7BDB55C3" w:rsidR="00160DB6" w:rsidRDefault="00160DB6" w:rsidP="009249F8">
            <w:pPr>
              <w:overflowPunct/>
              <w:autoSpaceDE/>
              <w:autoSpaceDN/>
              <w:adjustRightInd/>
              <w:rPr>
                <w:sz w:val="22"/>
                <w:szCs w:val="22"/>
                <w:lang w:eastAsia="zh-TW"/>
              </w:rPr>
            </w:pPr>
          </w:p>
          <w:p w14:paraId="235935C2" w14:textId="1AAF320C" w:rsidR="00160DB6" w:rsidRPr="009249F8" w:rsidRDefault="00160DB6" w:rsidP="009249F8">
            <w:pPr>
              <w:overflowPunct/>
              <w:autoSpaceDE/>
              <w:autoSpaceDN/>
              <w:adjustRightInd/>
              <w:rPr>
                <w:rFonts w:ascii="Times New Roman" w:hAnsi="Times New Roman" w:cs="Times New Roman"/>
                <w:sz w:val="24"/>
                <w:szCs w:val="24"/>
                <w:lang w:eastAsia="zh-TW"/>
              </w:rPr>
            </w:pPr>
            <w:r>
              <w:rPr>
                <w:sz w:val="22"/>
                <w:szCs w:val="22"/>
                <w:lang w:eastAsia="zh-TW"/>
              </w:rPr>
              <w:t>6</w:t>
            </w:r>
          </w:p>
        </w:tc>
        <w:tc>
          <w:tcPr>
            <w:tcW w:w="705" w:type="dxa"/>
            <w:hideMark/>
          </w:tcPr>
          <w:p w14:paraId="30700AD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686B2036"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76B2A1C6" w14:textId="77777777" w:rsidR="00160DB6" w:rsidRDefault="00160DB6" w:rsidP="009249F8">
            <w:pPr>
              <w:overflowPunct/>
              <w:autoSpaceDE/>
              <w:autoSpaceDN/>
              <w:adjustRightInd/>
              <w:rPr>
                <w:sz w:val="22"/>
                <w:szCs w:val="22"/>
                <w:lang w:eastAsia="zh-TW"/>
              </w:rPr>
            </w:pPr>
          </w:p>
          <w:p w14:paraId="01228352" w14:textId="77777777" w:rsidR="00160DB6" w:rsidRDefault="00160DB6" w:rsidP="009249F8">
            <w:pPr>
              <w:overflowPunct/>
              <w:autoSpaceDE/>
              <w:autoSpaceDN/>
              <w:adjustRightInd/>
              <w:rPr>
                <w:sz w:val="22"/>
                <w:szCs w:val="22"/>
                <w:lang w:eastAsia="zh-TW"/>
              </w:rPr>
            </w:pPr>
          </w:p>
          <w:p w14:paraId="623BF6F6" w14:textId="77777777" w:rsidR="00160DB6" w:rsidRDefault="00160DB6" w:rsidP="009249F8">
            <w:pPr>
              <w:overflowPunct/>
              <w:autoSpaceDE/>
              <w:autoSpaceDN/>
              <w:adjustRightInd/>
              <w:rPr>
                <w:sz w:val="22"/>
                <w:szCs w:val="22"/>
                <w:lang w:eastAsia="zh-TW"/>
              </w:rPr>
            </w:pPr>
          </w:p>
          <w:p w14:paraId="4B2E4CC1" w14:textId="77777777" w:rsidR="00160DB6" w:rsidRDefault="00160DB6" w:rsidP="009249F8">
            <w:pPr>
              <w:overflowPunct/>
              <w:autoSpaceDE/>
              <w:autoSpaceDN/>
              <w:adjustRightInd/>
              <w:rPr>
                <w:sz w:val="22"/>
                <w:szCs w:val="22"/>
                <w:lang w:eastAsia="zh-TW"/>
              </w:rPr>
            </w:pPr>
          </w:p>
          <w:p w14:paraId="750EF078" w14:textId="77777777" w:rsidR="00160DB6" w:rsidRDefault="00160DB6" w:rsidP="009249F8">
            <w:pPr>
              <w:overflowPunct/>
              <w:autoSpaceDE/>
              <w:autoSpaceDN/>
              <w:adjustRightInd/>
              <w:rPr>
                <w:sz w:val="22"/>
                <w:szCs w:val="22"/>
                <w:lang w:eastAsia="zh-TW"/>
              </w:rPr>
            </w:pPr>
          </w:p>
          <w:p w14:paraId="555D0996" w14:textId="3A1C91B7" w:rsidR="00160DB6" w:rsidRPr="009249F8" w:rsidRDefault="00160DB6" w:rsidP="009249F8">
            <w:pPr>
              <w:overflowPunct/>
              <w:autoSpaceDE/>
              <w:autoSpaceDN/>
              <w:adjustRightInd/>
              <w:rPr>
                <w:rFonts w:ascii="Times New Roman" w:hAnsi="Times New Roman" w:cs="Times New Roman"/>
                <w:sz w:val="24"/>
                <w:szCs w:val="24"/>
                <w:lang w:eastAsia="zh-TW"/>
              </w:rPr>
            </w:pPr>
          </w:p>
        </w:tc>
        <w:tc>
          <w:tcPr>
            <w:tcW w:w="705" w:type="dxa"/>
            <w:hideMark/>
          </w:tcPr>
          <w:p w14:paraId="6D45A8C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246848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hideMark/>
          </w:tcPr>
          <w:p w14:paraId="4FC1E71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0C9CC640"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0F3E559C" w14:textId="77777777" w:rsidR="00160DB6" w:rsidRDefault="00160DB6" w:rsidP="009249F8">
            <w:pPr>
              <w:overflowPunct/>
              <w:autoSpaceDE/>
              <w:autoSpaceDN/>
              <w:adjustRightInd/>
              <w:rPr>
                <w:sz w:val="22"/>
                <w:szCs w:val="22"/>
                <w:lang w:eastAsia="zh-TW"/>
              </w:rPr>
            </w:pPr>
          </w:p>
          <w:p w14:paraId="1D7DBB9E" w14:textId="77777777" w:rsidR="00160DB6" w:rsidRDefault="00160DB6" w:rsidP="009249F8">
            <w:pPr>
              <w:overflowPunct/>
              <w:autoSpaceDE/>
              <w:autoSpaceDN/>
              <w:adjustRightInd/>
              <w:rPr>
                <w:sz w:val="22"/>
                <w:szCs w:val="22"/>
                <w:lang w:eastAsia="zh-TW"/>
              </w:rPr>
            </w:pPr>
          </w:p>
          <w:p w14:paraId="7E88AD28" w14:textId="77777777" w:rsidR="00160DB6" w:rsidRDefault="00160DB6" w:rsidP="009249F8">
            <w:pPr>
              <w:overflowPunct/>
              <w:autoSpaceDE/>
              <w:autoSpaceDN/>
              <w:adjustRightInd/>
              <w:rPr>
                <w:sz w:val="22"/>
                <w:szCs w:val="22"/>
                <w:lang w:eastAsia="zh-TW"/>
              </w:rPr>
            </w:pPr>
          </w:p>
          <w:p w14:paraId="5258C21D" w14:textId="05457179" w:rsidR="00160DB6" w:rsidRDefault="00160DB6" w:rsidP="009249F8">
            <w:pPr>
              <w:overflowPunct/>
              <w:autoSpaceDE/>
              <w:autoSpaceDN/>
              <w:adjustRightInd/>
              <w:rPr>
                <w:sz w:val="22"/>
                <w:szCs w:val="22"/>
                <w:lang w:eastAsia="zh-TW"/>
              </w:rPr>
            </w:pPr>
          </w:p>
          <w:p w14:paraId="5CCB2C07" w14:textId="0C58E793" w:rsidR="00160DB6" w:rsidRPr="009249F8" w:rsidRDefault="00160DB6" w:rsidP="009249F8">
            <w:pPr>
              <w:overflowPunct/>
              <w:autoSpaceDE/>
              <w:autoSpaceDN/>
              <w:adjustRightInd/>
              <w:rPr>
                <w:rFonts w:ascii="Times New Roman" w:hAnsi="Times New Roman" w:cs="Times New Roman"/>
                <w:sz w:val="24"/>
                <w:szCs w:val="24"/>
                <w:lang w:eastAsia="zh-TW"/>
              </w:rPr>
            </w:pPr>
            <w:r>
              <w:rPr>
                <w:sz w:val="22"/>
                <w:szCs w:val="22"/>
                <w:lang w:eastAsia="zh-TW"/>
              </w:rPr>
              <w:t>5</w:t>
            </w:r>
          </w:p>
        </w:tc>
        <w:tc>
          <w:tcPr>
            <w:tcW w:w="705" w:type="dxa"/>
            <w:hideMark/>
          </w:tcPr>
          <w:p w14:paraId="7964FE1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2752B6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hideMark/>
          </w:tcPr>
          <w:p w14:paraId="22AD79C5"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26495BD2" w14:textId="77777777" w:rsidR="00160DB6" w:rsidRDefault="00160DB6" w:rsidP="009249F8">
            <w:pPr>
              <w:overflowPunct/>
              <w:autoSpaceDE/>
              <w:autoSpaceDN/>
              <w:adjustRightInd/>
              <w:rPr>
                <w:sz w:val="22"/>
                <w:szCs w:val="22"/>
                <w:lang w:eastAsia="zh-TW"/>
              </w:rPr>
            </w:pPr>
          </w:p>
          <w:p w14:paraId="6009D303" w14:textId="77777777" w:rsidR="00160DB6" w:rsidRDefault="00160DB6" w:rsidP="009249F8">
            <w:pPr>
              <w:overflowPunct/>
              <w:autoSpaceDE/>
              <w:autoSpaceDN/>
              <w:adjustRightInd/>
              <w:rPr>
                <w:sz w:val="22"/>
                <w:szCs w:val="22"/>
                <w:lang w:eastAsia="zh-TW"/>
              </w:rPr>
            </w:pPr>
          </w:p>
          <w:p w14:paraId="30463C9B" w14:textId="77777777" w:rsidR="00160DB6" w:rsidRDefault="00160DB6" w:rsidP="009249F8">
            <w:pPr>
              <w:overflowPunct/>
              <w:autoSpaceDE/>
              <w:autoSpaceDN/>
              <w:adjustRightInd/>
              <w:rPr>
                <w:sz w:val="22"/>
                <w:szCs w:val="22"/>
                <w:lang w:eastAsia="zh-TW"/>
              </w:rPr>
            </w:pPr>
          </w:p>
          <w:p w14:paraId="04EEFE10" w14:textId="77777777" w:rsidR="00160DB6" w:rsidRDefault="00160DB6" w:rsidP="009249F8">
            <w:pPr>
              <w:overflowPunct/>
              <w:autoSpaceDE/>
              <w:autoSpaceDN/>
              <w:adjustRightInd/>
              <w:rPr>
                <w:sz w:val="22"/>
                <w:szCs w:val="22"/>
                <w:lang w:eastAsia="zh-TW"/>
              </w:rPr>
            </w:pPr>
          </w:p>
          <w:p w14:paraId="59F3F846" w14:textId="0348B4CA" w:rsidR="00160DB6" w:rsidRDefault="00160DB6" w:rsidP="009249F8">
            <w:pPr>
              <w:overflowPunct/>
              <w:autoSpaceDE/>
              <w:autoSpaceDN/>
              <w:adjustRightInd/>
              <w:rPr>
                <w:sz w:val="22"/>
                <w:szCs w:val="22"/>
                <w:lang w:eastAsia="zh-TW"/>
              </w:rPr>
            </w:pPr>
          </w:p>
          <w:p w14:paraId="540FB15D" w14:textId="0A7DA1BE" w:rsidR="00160DB6" w:rsidRPr="00160DB6" w:rsidRDefault="00160DB6" w:rsidP="009249F8">
            <w:pPr>
              <w:overflowPunct/>
              <w:autoSpaceDE/>
              <w:autoSpaceDN/>
              <w:adjustRightInd/>
              <w:rPr>
                <w:sz w:val="22"/>
                <w:szCs w:val="22"/>
                <w:lang w:eastAsia="zh-TW"/>
              </w:rPr>
            </w:pPr>
            <w:r>
              <w:rPr>
                <w:sz w:val="22"/>
                <w:szCs w:val="22"/>
                <w:lang w:eastAsia="zh-TW"/>
              </w:rPr>
              <w:t>Due to general shift demand, my CID attachment was cancelled. I am yet to complete a complex investigation due to this, I feel my knowledge of dealing with complex crimes is limited and I am hoping to book onto another CID attachment to upskill myself in this area.</w:t>
            </w:r>
          </w:p>
        </w:tc>
      </w:tr>
      <w:tr w:rsidR="001A2F28" w:rsidRPr="009249F8" w14:paraId="6B7F3039" w14:textId="77777777" w:rsidTr="00160DB6">
        <w:tc>
          <w:tcPr>
            <w:tcW w:w="2115" w:type="dxa"/>
          </w:tcPr>
          <w:p w14:paraId="6F896EEB" w14:textId="0A609DF6" w:rsidR="001A2F28" w:rsidRPr="00160DB6" w:rsidRDefault="00160DB6" w:rsidP="009249F8">
            <w:pPr>
              <w:overflowPunct/>
              <w:autoSpaceDE/>
              <w:autoSpaceDN/>
              <w:adjustRightInd/>
              <w:rPr>
                <w:bCs/>
                <w:sz w:val="22"/>
                <w:szCs w:val="22"/>
                <w:lang w:eastAsia="zh-TW"/>
              </w:rPr>
            </w:pPr>
            <w:r>
              <w:rPr>
                <w:bCs/>
                <w:sz w:val="22"/>
                <w:szCs w:val="22"/>
                <w:lang w:eastAsia="zh-TW"/>
              </w:rPr>
              <w:lastRenderedPageBreak/>
              <w:t xml:space="preserve">Traffic related incidents </w:t>
            </w:r>
          </w:p>
        </w:tc>
        <w:tc>
          <w:tcPr>
            <w:tcW w:w="705" w:type="dxa"/>
          </w:tcPr>
          <w:p w14:paraId="06710FC1" w14:textId="77777777" w:rsidR="001A2F28" w:rsidRPr="009249F8" w:rsidRDefault="001A2F28" w:rsidP="009249F8">
            <w:pPr>
              <w:overflowPunct/>
              <w:autoSpaceDE/>
              <w:autoSpaceDN/>
              <w:adjustRightInd/>
              <w:rPr>
                <w:sz w:val="22"/>
                <w:szCs w:val="22"/>
                <w:lang w:eastAsia="zh-TW"/>
              </w:rPr>
            </w:pPr>
          </w:p>
        </w:tc>
        <w:tc>
          <w:tcPr>
            <w:tcW w:w="705" w:type="dxa"/>
          </w:tcPr>
          <w:p w14:paraId="3A76259F" w14:textId="1E0A52EF" w:rsidR="001A2F28" w:rsidRPr="009249F8" w:rsidRDefault="00160DB6" w:rsidP="009249F8">
            <w:pPr>
              <w:overflowPunct/>
              <w:autoSpaceDE/>
              <w:autoSpaceDN/>
              <w:adjustRightInd/>
              <w:rPr>
                <w:sz w:val="22"/>
                <w:szCs w:val="22"/>
                <w:lang w:eastAsia="zh-TW"/>
              </w:rPr>
            </w:pPr>
            <w:r>
              <w:rPr>
                <w:sz w:val="22"/>
                <w:szCs w:val="22"/>
                <w:lang w:eastAsia="zh-TW"/>
              </w:rPr>
              <w:t>5</w:t>
            </w:r>
          </w:p>
        </w:tc>
        <w:tc>
          <w:tcPr>
            <w:tcW w:w="705" w:type="dxa"/>
          </w:tcPr>
          <w:p w14:paraId="618E1BAD" w14:textId="77777777" w:rsidR="001A2F28" w:rsidRPr="009249F8" w:rsidRDefault="001A2F28" w:rsidP="009249F8">
            <w:pPr>
              <w:overflowPunct/>
              <w:autoSpaceDE/>
              <w:autoSpaceDN/>
              <w:adjustRightInd/>
              <w:rPr>
                <w:sz w:val="22"/>
                <w:szCs w:val="22"/>
                <w:lang w:eastAsia="zh-TW"/>
              </w:rPr>
            </w:pPr>
          </w:p>
        </w:tc>
        <w:tc>
          <w:tcPr>
            <w:tcW w:w="705" w:type="dxa"/>
          </w:tcPr>
          <w:p w14:paraId="23C8B0AA" w14:textId="77777777" w:rsidR="001A2F28" w:rsidRPr="009249F8" w:rsidRDefault="001A2F28" w:rsidP="009249F8">
            <w:pPr>
              <w:overflowPunct/>
              <w:autoSpaceDE/>
              <w:autoSpaceDN/>
              <w:adjustRightInd/>
              <w:rPr>
                <w:sz w:val="22"/>
                <w:szCs w:val="22"/>
                <w:lang w:eastAsia="zh-TW"/>
              </w:rPr>
            </w:pPr>
          </w:p>
        </w:tc>
        <w:tc>
          <w:tcPr>
            <w:tcW w:w="705" w:type="dxa"/>
          </w:tcPr>
          <w:p w14:paraId="652E240D" w14:textId="20336FEC" w:rsidR="001A2F28" w:rsidRPr="009249F8" w:rsidRDefault="001A2F28" w:rsidP="009249F8">
            <w:pPr>
              <w:overflowPunct/>
              <w:autoSpaceDE/>
              <w:autoSpaceDN/>
              <w:adjustRightInd/>
              <w:rPr>
                <w:sz w:val="22"/>
                <w:szCs w:val="22"/>
                <w:lang w:eastAsia="zh-TW"/>
              </w:rPr>
            </w:pPr>
          </w:p>
        </w:tc>
        <w:tc>
          <w:tcPr>
            <w:tcW w:w="705" w:type="dxa"/>
          </w:tcPr>
          <w:p w14:paraId="3629ECB3" w14:textId="3D6E6E30" w:rsidR="001A2F28" w:rsidRPr="009249F8" w:rsidRDefault="00160DB6" w:rsidP="009249F8">
            <w:pPr>
              <w:overflowPunct/>
              <w:autoSpaceDE/>
              <w:autoSpaceDN/>
              <w:adjustRightInd/>
              <w:rPr>
                <w:sz w:val="22"/>
                <w:szCs w:val="22"/>
                <w:lang w:eastAsia="zh-TW"/>
              </w:rPr>
            </w:pPr>
            <w:r>
              <w:rPr>
                <w:sz w:val="22"/>
                <w:szCs w:val="22"/>
                <w:lang w:eastAsia="zh-TW"/>
              </w:rPr>
              <w:t>8</w:t>
            </w:r>
          </w:p>
        </w:tc>
        <w:tc>
          <w:tcPr>
            <w:tcW w:w="2520" w:type="dxa"/>
          </w:tcPr>
          <w:p w14:paraId="016A710A" w14:textId="633E13BE" w:rsidR="001A2F28" w:rsidRPr="009249F8" w:rsidRDefault="00160DB6" w:rsidP="009249F8">
            <w:pPr>
              <w:overflowPunct/>
              <w:autoSpaceDE/>
              <w:autoSpaceDN/>
              <w:adjustRightInd/>
              <w:rPr>
                <w:sz w:val="22"/>
                <w:szCs w:val="22"/>
                <w:lang w:eastAsia="zh-TW"/>
              </w:rPr>
            </w:pPr>
            <w:r>
              <w:rPr>
                <w:sz w:val="22"/>
                <w:szCs w:val="22"/>
                <w:lang w:eastAsia="zh-TW"/>
              </w:rPr>
              <w:t xml:space="preserve">I have little experience when dealing with traffic related incidents. I have completed an attachment with RPU however it was only for two shifts and unfortunately it was mainly dealing with RTC’s and not crime related. I have completed a Sec 165 with assistance and have dealt with a few minor traffic offences during my time on response however I would have to seek advice for this. I feel it would be beneficial to do another attachment with RPU out of my probation as I am interested to learn more about the procedures. It is difficult sometimes as a response officer to carry out proactive vehicle stop checks due to the limited number of staffing and general demand however I will try to carry these out as often as possible to gain confidence dealing with it. </w:t>
            </w:r>
          </w:p>
        </w:tc>
      </w:tr>
      <w:tr w:rsidR="00160DB6" w:rsidRPr="009249F8" w14:paraId="00447576" w14:textId="77777777" w:rsidTr="00160DB6">
        <w:tc>
          <w:tcPr>
            <w:tcW w:w="2115" w:type="dxa"/>
          </w:tcPr>
          <w:p w14:paraId="448D4895" w14:textId="77777777" w:rsidR="00160DB6" w:rsidRDefault="00160DB6" w:rsidP="009249F8">
            <w:pPr>
              <w:overflowPunct/>
              <w:autoSpaceDE/>
              <w:autoSpaceDN/>
              <w:adjustRightInd/>
              <w:rPr>
                <w:bCs/>
                <w:sz w:val="22"/>
                <w:szCs w:val="22"/>
                <w:lang w:eastAsia="zh-TW"/>
              </w:rPr>
            </w:pPr>
          </w:p>
          <w:p w14:paraId="03592439" w14:textId="46B7D56D" w:rsidR="00730358" w:rsidRPr="00160DB6" w:rsidRDefault="00FF3F32" w:rsidP="009249F8">
            <w:pPr>
              <w:overflowPunct/>
              <w:autoSpaceDE/>
              <w:autoSpaceDN/>
              <w:adjustRightInd/>
              <w:rPr>
                <w:bCs/>
                <w:sz w:val="22"/>
                <w:szCs w:val="22"/>
                <w:lang w:eastAsia="zh-TW"/>
              </w:rPr>
            </w:pPr>
            <w:r>
              <w:rPr>
                <w:bCs/>
                <w:sz w:val="22"/>
                <w:szCs w:val="22"/>
                <w:lang w:eastAsia="zh-TW"/>
              </w:rPr>
              <w:t>Night-time economy working</w:t>
            </w:r>
          </w:p>
        </w:tc>
        <w:tc>
          <w:tcPr>
            <w:tcW w:w="705" w:type="dxa"/>
          </w:tcPr>
          <w:p w14:paraId="0DCF6332" w14:textId="77777777" w:rsidR="00160DB6" w:rsidRPr="009249F8" w:rsidRDefault="00160DB6" w:rsidP="009249F8">
            <w:pPr>
              <w:overflowPunct/>
              <w:autoSpaceDE/>
              <w:autoSpaceDN/>
              <w:adjustRightInd/>
              <w:rPr>
                <w:sz w:val="22"/>
                <w:szCs w:val="22"/>
                <w:lang w:eastAsia="zh-TW"/>
              </w:rPr>
            </w:pPr>
          </w:p>
        </w:tc>
        <w:tc>
          <w:tcPr>
            <w:tcW w:w="705" w:type="dxa"/>
          </w:tcPr>
          <w:p w14:paraId="681D2963" w14:textId="77777777" w:rsidR="00160DB6" w:rsidRPr="009249F8" w:rsidRDefault="00160DB6" w:rsidP="009249F8">
            <w:pPr>
              <w:overflowPunct/>
              <w:autoSpaceDE/>
              <w:autoSpaceDN/>
              <w:adjustRightInd/>
              <w:rPr>
                <w:sz w:val="22"/>
                <w:szCs w:val="22"/>
                <w:lang w:eastAsia="zh-TW"/>
              </w:rPr>
            </w:pPr>
          </w:p>
        </w:tc>
        <w:tc>
          <w:tcPr>
            <w:tcW w:w="705" w:type="dxa"/>
          </w:tcPr>
          <w:p w14:paraId="329B22A4" w14:textId="77777777" w:rsidR="00160DB6" w:rsidRDefault="00160DB6" w:rsidP="009249F8">
            <w:pPr>
              <w:overflowPunct/>
              <w:autoSpaceDE/>
              <w:autoSpaceDN/>
              <w:adjustRightInd/>
              <w:rPr>
                <w:sz w:val="22"/>
                <w:szCs w:val="22"/>
                <w:lang w:eastAsia="zh-TW"/>
              </w:rPr>
            </w:pPr>
          </w:p>
          <w:p w14:paraId="41C9ABF5" w14:textId="20FD1B95" w:rsidR="00FF3F32" w:rsidRPr="009249F8" w:rsidRDefault="00FF3F32" w:rsidP="009249F8">
            <w:pPr>
              <w:overflowPunct/>
              <w:autoSpaceDE/>
              <w:autoSpaceDN/>
              <w:adjustRightInd/>
              <w:rPr>
                <w:sz w:val="22"/>
                <w:szCs w:val="22"/>
                <w:lang w:eastAsia="zh-TW"/>
              </w:rPr>
            </w:pPr>
            <w:r>
              <w:rPr>
                <w:sz w:val="22"/>
                <w:szCs w:val="22"/>
                <w:lang w:eastAsia="zh-TW"/>
              </w:rPr>
              <w:t>8</w:t>
            </w:r>
          </w:p>
        </w:tc>
        <w:tc>
          <w:tcPr>
            <w:tcW w:w="705" w:type="dxa"/>
          </w:tcPr>
          <w:p w14:paraId="70D6AC8B" w14:textId="77777777" w:rsidR="00160DB6" w:rsidRPr="009249F8" w:rsidRDefault="00160DB6" w:rsidP="009249F8">
            <w:pPr>
              <w:overflowPunct/>
              <w:autoSpaceDE/>
              <w:autoSpaceDN/>
              <w:adjustRightInd/>
              <w:rPr>
                <w:sz w:val="22"/>
                <w:szCs w:val="22"/>
                <w:lang w:eastAsia="zh-TW"/>
              </w:rPr>
            </w:pPr>
          </w:p>
        </w:tc>
        <w:tc>
          <w:tcPr>
            <w:tcW w:w="705" w:type="dxa"/>
          </w:tcPr>
          <w:p w14:paraId="0793E4E0" w14:textId="77777777" w:rsidR="00160DB6" w:rsidRDefault="00160DB6" w:rsidP="009249F8">
            <w:pPr>
              <w:overflowPunct/>
              <w:autoSpaceDE/>
              <w:autoSpaceDN/>
              <w:adjustRightInd/>
              <w:rPr>
                <w:sz w:val="22"/>
                <w:szCs w:val="22"/>
                <w:lang w:eastAsia="zh-TW"/>
              </w:rPr>
            </w:pPr>
          </w:p>
          <w:p w14:paraId="76A648D4" w14:textId="686F0868" w:rsidR="00FF3F32" w:rsidRPr="009249F8" w:rsidRDefault="00FF3F32" w:rsidP="009249F8">
            <w:pPr>
              <w:overflowPunct/>
              <w:autoSpaceDE/>
              <w:autoSpaceDN/>
              <w:adjustRightInd/>
              <w:rPr>
                <w:sz w:val="22"/>
                <w:szCs w:val="22"/>
                <w:lang w:eastAsia="zh-TW"/>
              </w:rPr>
            </w:pPr>
            <w:r>
              <w:rPr>
                <w:sz w:val="22"/>
                <w:szCs w:val="22"/>
                <w:lang w:eastAsia="zh-TW"/>
              </w:rPr>
              <w:t>6</w:t>
            </w:r>
          </w:p>
        </w:tc>
        <w:tc>
          <w:tcPr>
            <w:tcW w:w="705" w:type="dxa"/>
          </w:tcPr>
          <w:p w14:paraId="6444E26D" w14:textId="77777777" w:rsidR="00160DB6" w:rsidRPr="009249F8" w:rsidRDefault="00160DB6" w:rsidP="009249F8">
            <w:pPr>
              <w:overflowPunct/>
              <w:autoSpaceDE/>
              <w:autoSpaceDN/>
              <w:adjustRightInd/>
              <w:rPr>
                <w:sz w:val="22"/>
                <w:szCs w:val="22"/>
                <w:lang w:eastAsia="zh-TW"/>
              </w:rPr>
            </w:pPr>
          </w:p>
        </w:tc>
        <w:tc>
          <w:tcPr>
            <w:tcW w:w="2520" w:type="dxa"/>
          </w:tcPr>
          <w:p w14:paraId="1A69F7E6" w14:textId="77777777" w:rsidR="00160DB6" w:rsidRDefault="00160DB6" w:rsidP="009249F8">
            <w:pPr>
              <w:overflowPunct/>
              <w:autoSpaceDE/>
              <w:autoSpaceDN/>
              <w:adjustRightInd/>
              <w:rPr>
                <w:sz w:val="22"/>
                <w:szCs w:val="22"/>
                <w:lang w:eastAsia="zh-TW"/>
              </w:rPr>
            </w:pPr>
          </w:p>
          <w:p w14:paraId="15D95B23" w14:textId="62DAA1E8" w:rsidR="00160DB6" w:rsidRDefault="00FF3F32" w:rsidP="009249F8">
            <w:pPr>
              <w:overflowPunct/>
              <w:autoSpaceDE/>
              <w:autoSpaceDN/>
              <w:adjustRightInd/>
              <w:rPr>
                <w:sz w:val="22"/>
                <w:szCs w:val="22"/>
                <w:lang w:eastAsia="zh-TW"/>
              </w:rPr>
            </w:pPr>
            <w:r>
              <w:rPr>
                <w:sz w:val="22"/>
                <w:szCs w:val="22"/>
                <w:lang w:eastAsia="zh-TW"/>
              </w:rPr>
              <w:t xml:space="preserve">Due to Coronavirus restrictions being in place since joining the Police, I have not been able to work the night-time economy shifts. Now nightclubs and bars are opening up again, I feel inexperienced in dealing with this sort of public order. I intend to work overtime shifts in order for me to gain experience in this aspect of policing, </w:t>
            </w:r>
            <w:r>
              <w:rPr>
                <w:sz w:val="22"/>
                <w:szCs w:val="22"/>
                <w:lang w:eastAsia="zh-TW"/>
              </w:rPr>
              <w:lastRenderedPageBreak/>
              <w:t xml:space="preserve">which will also assist in the conflict aspect of Policing too. </w:t>
            </w:r>
          </w:p>
          <w:p w14:paraId="60186BB9" w14:textId="77777777" w:rsidR="00160DB6" w:rsidRDefault="00160DB6" w:rsidP="009249F8">
            <w:pPr>
              <w:overflowPunct/>
              <w:autoSpaceDE/>
              <w:autoSpaceDN/>
              <w:adjustRightInd/>
              <w:rPr>
                <w:sz w:val="22"/>
                <w:szCs w:val="22"/>
                <w:lang w:eastAsia="zh-TW"/>
              </w:rPr>
            </w:pPr>
          </w:p>
          <w:p w14:paraId="41AF61B7" w14:textId="2D603D32" w:rsidR="00160DB6" w:rsidRPr="009249F8" w:rsidRDefault="00160DB6" w:rsidP="009249F8">
            <w:pPr>
              <w:overflowPunct/>
              <w:autoSpaceDE/>
              <w:autoSpaceDN/>
              <w:adjustRightInd/>
              <w:rPr>
                <w:sz w:val="22"/>
                <w:szCs w:val="22"/>
                <w:lang w:eastAsia="zh-TW"/>
              </w:rPr>
            </w:pPr>
          </w:p>
        </w:tc>
      </w:tr>
      <w:tr w:rsidR="00160DB6" w:rsidRPr="009249F8" w14:paraId="00537EFA" w14:textId="77777777" w:rsidTr="00160DB6">
        <w:tc>
          <w:tcPr>
            <w:tcW w:w="2115" w:type="dxa"/>
          </w:tcPr>
          <w:p w14:paraId="634F616F" w14:textId="77777777" w:rsidR="00160DB6" w:rsidRPr="00160DB6" w:rsidRDefault="00160DB6" w:rsidP="009249F8">
            <w:pPr>
              <w:overflowPunct/>
              <w:autoSpaceDE/>
              <w:autoSpaceDN/>
              <w:adjustRightInd/>
              <w:rPr>
                <w:bCs/>
                <w:sz w:val="22"/>
                <w:szCs w:val="22"/>
                <w:lang w:eastAsia="zh-TW"/>
              </w:rPr>
            </w:pPr>
          </w:p>
        </w:tc>
        <w:tc>
          <w:tcPr>
            <w:tcW w:w="705" w:type="dxa"/>
          </w:tcPr>
          <w:p w14:paraId="7759B9E9" w14:textId="77777777" w:rsidR="00160DB6" w:rsidRPr="009249F8" w:rsidRDefault="00160DB6" w:rsidP="009249F8">
            <w:pPr>
              <w:overflowPunct/>
              <w:autoSpaceDE/>
              <w:autoSpaceDN/>
              <w:adjustRightInd/>
              <w:rPr>
                <w:sz w:val="22"/>
                <w:szCs w:val="22"/>
                <w:lang w:eastAsia="zh-TW"/>
              </w:rPr>
            </w:pPr>
          </w:p>
        </w:tc>
        <w:tc>
          <w:tcPr>
            <w:tcW w:w="705" w:type="dxa"/>
          </w:tcPr>
          <w:p w14:paraId="483E10A3" w14:textId="77777777" w:rsidR="00160DB6" w:rsidRPr="009249F8" w:rsidRDefault="00160DB6" w:rsidP="009249F8">
            <w:pPr>
              <w:overflowPunct/>
              <w:autoSpaceDE/>
              <w:autoSpaceDN/>
              <w:adjustRightInd/>
              <w:rPr>
                <w:sz w:val="22"/>
                <w:szCs w:val="22"/>
                <w:lang w:eastAsia="zh-TW"/>
              </w:rPr>
            </w:pPr>
          </w:p>
        </w:tc>
        <w:tc>
          <w:tcPr>
            <w:tcW w:w="705" w:type="dxa"/>
          </w:tcPr>
          <w:p w14:paraId="101113C3" w14:textId="77777777" w:rsidR="00160DB6" w:rsidRPr="009249F8" w:rsidRDefault="00160DB6" w:rsidP="009249F8">
            <w:pPr>
              <w:overflowPunct/>
              <w:autoSpaceDE/>
              <w:autoSpaceDN/>
              <w:adjustRightInd/>
              <w:rPr>
                <w:sz w:val="22"/>
                <w:szCs w:val="22"/>
                <w:lang w:eastAsia="zh-TW"/>
              </w:rPr>
            </w:pPr>
          </w:p>
        </w:tc>
        <w:tc>
          <w:tcPr>
            <w:tcW w:w="705" w:type="dxa"/>
          </w:tcPr>
          <w:p w14:paraId="7A2FCB72" w14:textId="77777777" w:rsidR="00160DB6" w:rsidRPr="009249F8" w:rsidRDefault="00160DB6" w:rsidP="009249F8">
            <w:pPr>
              <w:overflowPunct/>
              <w:autoSpaceDE/>
              <w:autoSpaceDN/>
              <w:adjustRightInd/>
              <w:rPr>
                <w:sz w:val="22"/>
                <w:szCs w:val="22"/>
                <w:lang w:eastAsia="zh-TW"/>
              </w:rPr>
            </w:pPr>
          </w:p>
        </w:tc>
        <w:tc>
          <w:tcPr>
            <w:tcW w:w="705" w:type="dxa"/>
          </w:tcPr>
          <w:p w14:paraId="169CC9AE" w14:textId="77777777" w:rsidR="00160DB6" w:rsidRPr="009249F8" w:rsidRDefault="00160DB6" w:rsidP="009249F8">
            <w:pPr>
              <w:overflowPunct/>
              <w:autoSpaceDE/>
              <w:autoSpaceDN/>
              <w:adjustRightInd/>
              <w:rPr>
                <w:sz w:val="22"/>
                <w:szCs w:val="22"/>
                <w:lang w:eastAsia="zh-TW"/>
              </w:rPr>
            </w:pPr>
          </w:p>
        </w:tc>
        <w:tc>
          <w:tcPr>
            <w:tcW w:w="705" w:type="dxa"/>
          </w:tcPr>
          <w:p w14:paraId="17F1D608" w14:textId="77777777" w:rsidR="00160DB6" w:rsidRPr="009249F8" w:rsidRDefault="00160DB6" w:rsidP="009249F8">
            <w:pPr>
              <w:overflowPunct/>
              <w:autoSpaceDE/>
              <w:autoSpaceDN/>
              <w:adjustRightInd/>
              <w:rPr>
                <w:sz w:val="22"/>
                <w:szCs w:val="22"/>
                <w:lang w:eastAsia="zh-TW"/>
              </w:rPr>
            </w:pPr>
          </w:p>
        </w:tc>
        <w:tc>
          <w:tcPr>
            <w:tcW w:w="2520" w:type="dxa"/>
          </w:tcPr>
          <w:p w14:paraId="33AC9EC3" w14:textId="77777777" w:rsidR="00160DB6" w:rsidRDefault="00160DB6" w:rsidP="009249F8">
            <w:pPr>
              <w:overflowPunct/>
              <w:autoSpaceDE/>
              <w:autoSpaceDN/>
              <w:adjustRightInd/>
              <w:rPr>
                <w:sz w:val="22"/>
                <w:szCs w:val="22"/>
                <w:lang w:eastAsia="zh-TW"/>
              </w:rPr>
            </w:pPr>
          </w:p>
        </w:tc>
      </w:tr>
      <w:tr w:rsidR="00160DB6" w:rsidRPr="009249F8" w14:paraId="1C322FFF" w14:textId="77777777" w:rsidTr="00160DB6">
        <w:tc>
          <w:tcPr>
            <w:tcW w:w="2115" w:type="dxa"/>
          </w:tcPr>
          <w:p w14:paraId="0629E97E" w14:textId="77777777" w:rsidR="00160DB6" w:rsidRPr="00160DB6" w:rsidRDefault="00160DB6" w:rsidP="009249F8">
            <w:pPr>
              <w:overflowPunct/>
              <w:autoSpaceDE/>
              <w:autoSpaceDN/>
              <w:adjustRightInd/>
              <w:rPr>
                <w:bCs/>
                <w:sz w:val="22"/>
                <w:szCs w:val="22"/>
                <w:lang w:eastAsia="zh-TW"/>
              </w:rPr>
            </w:pPr>
          </w:p>
        </w:tc>
        <w:tc>
          <w:tcPr>
            <w:tcW w:w="705" w:type="dxa"/>
          </w:tcPr>
          <w:p w14:paraId="10EF3409" w14:textId="77777777" w:rsidR="00160DB6" w:rsidRPr="009249F8" w:rsidRDefault="00160DB6" w:rsidP="009249F8">
            <w:pPr>
              <w:overflowPunct/>
              <w:autoSpaceDE/>
              <w:autoSpaceDN/>
              <w:adjustRightInd/>
              <w:rPr>
                <w:sz w:val="22"/>
                <w:szCs w:val="22"/>
                <w:lang w:eastAsia="zh-TW"/>
              </w:rPr>
            </w:pPr>
          </w:p>
        </w:tc>
        <w:tc>
          <w:tcPr>
            <w:tcW w:w="705" w:type="dxa"/>
          </w:tcPr>
          <w:p w14:paraId="43ABE5A8" w14:textId="77777777" w:rsidR="00160DB6" w:rsidRPr="009249F8" w:rsidRDefault="00160DB6" w:rsidP="009249F8">
            <w:pPr>
              <w:overflowPunct/>
              <w:autoSpaceDE/>
              <w:autoSpaceDN/>
              <w:adjustRightInd/>
              <w:rPr>
                <w:sz w:val="22"/>
                <w:szCs w:val="22"/>
                <w:lang w:eastAsia="zh-TW"/>
              </w:rPr>
            </w:pPr>
          </w:p>
        </w:tc>
        <w:tc>
          <w:tcPr>
            <w:tcW w:w="705" w:type="dxa"/>
          </w:tcPr>
          <w:p w14:paraId="34963433" w14:textId="77777777" w:rsidR="00160DB6" w:rsidRPr="009249F8" w:rsidRDefault="00160DB6" w:rsidP="009249F8">
            <w:pPr>
              <w:overflowPunct/>
              <w:autoSpaceDE/>
              <w:autoSpaceDN/>
              <w:adjustRightInd/>
              <w:rPr>
                <w:sz w:val="22"/>
                <w:szCs w:val="22"/>
                <w:lang w:eastAsia="zh-TW"/>
              </w:rPr>
            </w:pPr>
          </w:p>
        </w:tc>
        <w:tc>
          <w:tcPr>
            <w:tcW w:w="705" w:type="dxa"/>
          </w:tcPr>
          <w:p w14:paraId="015D5E06" w14:textId="77777777" w:rsidR="00160DB6" w:rsidRPr="009249F8" w:rsidRDefault="00160DB6" w:rsidP="009249F8">
            <w:pPr>
              <w:overflowPunct/>
              <w:autoSpaceDE/>
              <w:autoSpaceDN/>
              <w:adjustRightInd/>
              <w:rPr>
                <w:sz w:val="22"/>
                <w:szCs w:val="22"/>
                <w:lang w:eastAsia="zh-TW"/>
              </w:rPr>
            </w:pPr>
          </w:p>
        </w:tc>
        <w:tc>
          <w:tcPr>
            <w:tcW w:w="705" w:type="dxa"/>
          </w:tcPr>
          <w:p w14:paraId="75ECC951" w14:textId="77777777" w:rsidR="00160DB6" w:rsidRPr="009249F8" w:rsidRDefault="00160DB6" w:rsidP="009249F8">
            <w:pPr>
              <w:overflowPunct/>
              <w:autoSpaceDE/>
              <w:autoSpaceDN/>
              <w:adjustRightInd/>
              <w:rPr>
                <w:sz w:val="22"/>
                <w:szCs w:val="22"/>
                <w:lang w:eastAsia="zh-TW"/>
              </w:rPr>
            </w:pPr>
          </w:p>
        </w:tc>
        <w:tc>
          <w:tcPr>
            <w:tcW w:w="705" w:type="dxa"/>
          </w:tcPr>
          <w:p w14:paraId="17F43106" w14:textId="77777777" w:rsidR="00160DB6" w:rsidRPr="009249F8" w:rsidRDefault="00160DB6" w:rsidP="009249F8">
            <w:pPr>
              <w:overflowPunct/>
              <w:autoSpaceDE/>
              <w:autoSpaceDN/>
              <w:adjustRightInd/>
              <w:rPr>
                <w:sz w:val="22"/>
                <w:szCs w:val="22"/>
                <w:lang w:eastAsia="zh-TW"/>
              </w:rPr>
            </w:pPr>
          </w:p>
        </w:tc>
        <w:tc>
          <w:tcPr>
            <w:tcW w:w="2520" w:type="dxa"/>
          </w:tcPr>
          <w:p w14:paraId="0E09774B" w14:textId="77777777" w:rsidR="00160DB6" w:rsidRDefault="00160DB6" w:rsidP="009249F8">
            <w:pPr>
              <w:overflowPunct/>
              <w:autoSpaceDE/>
              <w:autoSpaceDN/>
              <w:adjustRightInd/>
              <w:rPr>
                <w:sz w:val="22"/>
                <w:szCs w:val="22"/>
                <w:lang w:eastAsia="zh-TW"/>
              </w:rPr>
            </w:pPr>
          </w:p>
        </w:tc>
      </w:tr>
    </w:tbl>
    <w:p w14:paraId="4443185E" w14:textId="77777777" w:rsidR="009249F8" w:rsidRDefault="009249F8">
      <w:pPr>
        <w:overflowPunct/>
        <w:autoSpaceDE/>
        <w:autoSpaceDN/>
        <w:adjustRightInd/>
        <w:textAlignment w:val="auto"/>
        <w:rPr>
          <w:b/>
          <w:bCs/>
          <w:sz w:val="24"/>
          <w:szCs w:val="24"/>
        </w:rPr>
      </w:pPr>
      <w:r w:rsidRPr="7E289108">
        <w:rPr>
          <w:b/>
          <w:bCs/>
          <w:sz w:val="24"/>
          <w:szCs w:val="24"/>
        </w:rPr>
        <w:br w:type="page"/>
      </w:r>
    </w:p>
    <w:p w14:paraId="6BDBC8FD" w14:textId="227AFA61" w:rsidR="5B843AF0" w:rsidRPr="00E676F7" w:rsidRDefault="5B843AF0" w:rsidP="5B843AF0">
      <w:pPr>
        <w:ind w:right="237"/>
        <w:jc w:val="both"/>
        <w:rPr>
          <w:sz w:val="24"/>
          <w:szCs w:val="24"/>
        </w:rPr>
        <w:sectPr w:rsidR="5B843AF0" w:rsidRPr="00E676F7" w:rsidSect="00BA08A3">
          <w:headerReference w:type="even" r:id="rId19"/>
          <w:headerReference w:type="default" r:id="rId20"/>
          <w:footerReference w:type="even" r:id="rId21"/>
          <w:footerReference w:type="default" r:id="rId22"/>
          <w:headerReference w:type="first" r:id="rId23"/>
          <w:footerReference w:type="first" r:id="rId24"/>
          <w:pgSz w:w="11906" w:h="16838" w:code="9"/>
          <w:pgMar w:top="1440" w:right="1440" w:bottom="1440" w:left="1440" w:header="720" w:footer="720" w:gutter="0"/>
          <w:cols w:space="720"/>
          <w:titlePg/>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701DD271"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431F3A74" w14:textId="204841BF" w:rsidR="00073D1F" w:rsidRDefault="00073D1F" w:rsidP="00EA28F1">
      <w:pPr>
        <w:keepNext/>
        <w:spacing w:before="240" w:after="60"/>
        <w:ind w:right="237"/>
        <w:jc w:val="both"/>
        <w:rPr>
          <w:sz w:val="24"/>
          <w:szCs w:val="24"/>
        </w:rPr>
      </w:pPr>
    </w:p>
    <w:p w14:paraId="25CEF90B" w14:textId="427B13EA" w:rsidR="005627A9" w:rsidRDefault="005627A9" w:rsidP="005627A9">
      <w:pPr>
        <w:pStyle w:val="NormalWeb"/>
        <w:rPr>
          <w:rFonts w:asciiTheme="minorHAnsi" w:hAnsiTheme="minorHAnsi" w:cstheme="minorHAnsi"/>
        </w:rPr>
      </w:pPr>
      <w:r w:rsidRPr="005627A9">
        <w:rPr>
          <w:rFonts w:asciiTheme="minorHAnsi" w:hAnsiTheme="minorHAnsi" w:cstheme="minorHAnsi"/>
        </w:rPr>
        <w:t xml:space="preserve">Avon and Somerset Police (2013) </w:t>
      </w:r>
      <w:r w:rsidRPr="005627A9">
        <w:rPr>
          <w:rFonts w:asciiTheme="minorHAnsi" w:hAnsiTheme="minorHAnsi" w:cstheme="minorHAnsi"/>
          <w:i/>
        </w:rPr>
        <w:t xml:space="preserve">Procedural Guidance. </w:t>
      </w:r>
      <w:r w:rsidRPr="005627A9">
        <w:rPr>
          <w:rFonts w:asciiTheme="minorHAnsi" w:hAnsiTheme="minorHAnsi" w:cstheme="minorHAnsi"/>
        </w:rPr>
        <w:t xml:space="preserve">Available at: </w:t>
      </w:r>
      <w:hyperlink r:id="rId25" w:history="1">
        <w:r w:rsidRPr="005627A9">
          <w:rPr>
            <w:rStyle w:val="Hyperlink"/>
            <w:rFonts w:asciiTheme="minorHAnsi" w:hAnsiTheme="minorHAnsi" w:cstheme="minorHAnsi"/>
          </w:rPr>
          <w:t>2186-ANPR Procedural Guidance.pdf (avonandsomerset.police.uk)</w:t>
        </w:r>
      </w:hyperlink>
      <w:r w:rsidRPr="005627A9">
        <w:rPr>
          <w:rFonts w:asciiTheme="minorHAnsi" w:hAnsiTheme="minorHAnsi" w:cstheme="minorHAnsi"/>
        </w:rPr>
        <w:t xml:space="preserve"> (Accessed 8</w:t>
      </w:r>
      <w:r w:rsidRPr="005627A9">
        <w:rPr>
          <w:rFonts w:asciiTheme="minorHAnsi" w:hAnsiTheme="minorHAnsi" w:cstheme="minorHAnsi"/>
          <w:vertAlign w:val="superscript"/>
        </w:rPr>
        <w:t>th</w:t>
      </w:r>
      <w:r w:rsidRPr="005627A9">
        <w:rPr>
          <w:rFonts w:asciiTheme="minorHAnsi" w:hAnsiTheme="minorHAnsi" w:cstheme="minorHAnsi"/>
        </w:rPr>
        <w:t xml:space="preserve"> August 2021)</w:t>
      </w:r>
    </w:p>
    <w:p w14:paraId="06B7C3C4" w14:textId="77777777" w:rsidR="005627A9" w:rsidRPr="005627A9" w:rsidRDefault="005627A9" w:rsidP="005627A9">
      <w:pPr>
        <w:pStyle w:val="NormalWeb"/>
        <w:rPr>
          <w:rFonts w:ascii="Calibri" w:hAnsi="Calibri" w:cs="Calibri"/>
          <w:color w:val="000000"/>
        </w:rPr>
      </w:pPr>
    </w:p>
    <w:p w14:paraId="1034DD29" w14:textId="223DB882" w:rsidR="005627A9" w:rsidRDefault="005627A9" w:rsidP="005627A9">
      <w:pPr>
        <w:pStyle w:val="NormalWeb"/>
        <w:spacing w:before="0" w:beforeAutospacing="0" w:after="0" w:afterAutospacing="0" w:line="360" w:lineRule="atLeast"/>
        <w:rPr>
          <w:rFonts w:ascii="Calibri" w:hAnsi="Calibri" w:cs="Calibri"/>
          <w:color w:val="000000"/>
        </w:rPr>
      </w:pPr>
      <w:r w:rsidRPr="005627A9">
        <w:rPr>
          <w:rFonts w:ascii="Calibri" w:hAnsi="Calibri" w:cs="Calibri"/>
          <w:color w:val="000000"/>
        </w:rPr>
        <w:t>Bedfordshire Police (2021) </w:t>
      </w:r>
      <w:r w:rsidRPr="005627A9">
        <w:rPr>
          <w:rFonts w:ascii="Calibri" w:hAnsi="Calibri" w:cs="Calibri"/>
          <w:i/>
          <w:iCs/>
          <w:color w:val="000000"/>
        </w:rPr>
        <w:t>Repeat victims</w:t>
      </w:r>
      <w:r w:rsidRPr="005627A9">
        <w:rPr>
          <w:rFonts w:ascii="Calibri" w:hAnsi="Calibri" w:cs="Calibri"/>
          <w:color w:val="000000"/>
        </w:rPr>
        <w:t xml:space="preserve">. [online] Available at: </w:t>
      </w:r>
      <w:hyperlink r:id="rId26" w:history="1">
        <w:r w:rsidRPr="005627A9">
          <w:rPr>
            <w:rStyle w:val="Hyperlink"/>
            <w:rFonts w:ascii="Calibri" w:hAnsi="Calibri" w:cs="Calibri"/>
          </w:rPr>
          <w:t>https://www.bedfordshire.police.uk/information-and-services/Advice/Anti-social-behaviour/Repeat-victims#df20b9d5</w:t>
        </w:r>
      </w:hyperlink>
      <w:r w:rsidRPr="005627A9">
        <w:rPr>
          <w:rFonts w:ascii="Calibri" w:hAnsi="Calibri" w:cs="Calibri"/>
          <w:color w:val="000000"/>
        </w:rPr>
        <w:t xml:space="preserve">  (Accessed 1</w:t>
      </w:r>
      <w:r w:rsidRPr="005627A9">
        <w:rPr>
          <w:rFonts w:ascii="Calibri" w:hAnsi="Calibri" w:cs="Calibri"/>
          <w:color w:val="000000"/>
          <w:vertAlign w:val="superscript"/>
        </w:rPr>
        <w:t>st</w:t>
      </w:r>
      <w:r w:rsidRPr="005627A9">
        <w:rPr>
          <w:rFonts w:ascii="Calibri" w:hAnsi="Calibri" w:cs="Calibri"/>
          <w:color w:val="000000"/>
        </w:rPr>
        <w:t xml:space="preserve"> October 2021)</w:t>
      </w:r>
    </w:p>
    <w:p w14:paraId="34DC13E4" w14:textId="77777777" w:rsidR="005627A9" w:rsidRPr="005627A9" w:rsidRDefault="005627A9" w:rsidP="005627A9">
      <w:pPr>
        <w:pStyle w:val="NormalWeb"/>
        <w:spacing w:before="0" w:beforeAutospacing="0" w:after="0" w:afterAutospacing="0" w:line="360" w:lineRule="atLeast"/>
        <w:rPr>
          <w:rFonts w:ascii="Calibri" w:hAnsi="Calibri" w:cs="Calibri"/>
          <w:color w:val="000000"/>
        </w:rPr>
      </w:pPr>
    </w:p>
    <w:p w14:paraId="57153048" w14:textId="1CD16B77" w:rsidR="005627A9" w:rsidRDefault="005627A9" w:rsidP="005627A9">
      <w:pPr>
        <w:rPr>
          <w:rFonts w:asciiTheme="minorHAnsi" w:hAnsiTheme="minorHAnsi" w:cstheme="minorHAnsi"/>
          <w:sz w:val="24"/>
          <w:szCs w:val="24"/>
        </w:rPr>
      </w:pPr>
      <w:r w:rsidRPr="005627A9">
        <w:rPr>
          <w:rFonts w:asciiTheme="minorHAnsi" w:hAnsiTheme="minorHAnsi" w:cstheme="minorHAnsi"/>
          <w:sz w:val="24"/>
          <w:szCs w:val="24"/>
        </w:rPr>
        <w:t xml:space="preserve">Cambridge Dictionary (2021) </w:t>
      </w:r>
      <w:r w:rsidRPr="005627A9">
        <w:rPr>
          <w:rFonts w:asciiTheme="minorHAnsi" w:hAnsiTheme="minorHAnsi" w:cstheme="minorHAnsi"/>
          <w:i/>
          <w:sz w:val="24"/>
          <w:szCs w:val="24"/>
        </w:rPr>
        <w:t xml:space="preserve">‘Team’ </w:t>
      </w:r>
      <w:r w:rsidRPr="005627A9">
        <w:rPr>
          <w:rFonts w:asciiTheme="minorHAnsi" w:hAnsiTheme="minorHAnsi" w:cstheme="minorHAnsi"/>
          <w:sz w:val="24"/>
          <w:szCs w:val="24"/>
        </w:rPr>
        <w:t xml:space="preserve">Available at: </w:t>
      </w:r>
      <w:hyperlink r:id="rId27" w:history="1">
        <w:r w:rsidRPr="005627A9">
          <w:rPr>
            <w:rStyle w:val="Hyperlink"/>
            <w:rFonts w:asciiTheme="minorHAnsi" w:hAnsiTheme="minorHAnsi" w:cstheme="minorHAnsi"/>
            <w:sz w:val="24"/>
            <w:szCs w:val="24"/>
          </w:rPr>
          <w:t>TEAM | meaning in the Cambridge English Dictionary</w:t>
        </w:r>
      </w:hyperlink>
      <w:r w:rsidRPr="005627A9">
        <w:rPr>
          <w:rFonts w:asciiTheme="minorHAnsi" w:hAnsiTheme="minorHAnsi" w:cstheme="minorHAnsi"/>
          <w:sz w:val="24"/>
          <w:szCs w:val="24"/>
        </w:rPr>
        <w:t xml:space="preserve"> (Accessed 18</w:t>
      </w:r>
      <w:r w:rsidRPr="005627A9">
        <w:rPr>
          <w:rFonts w:asciiTheme="minorHAnsi" w:hAnsiTheme="minorHAnsi" w:cstheme="minorHAnsi"/>
          <w:sz w:val="24"/>
          <w:szCs w:val="24"/>
          <w:vertAlign w:val="superscript"/>
        </w:rPr>
        <w:t>th</w:t>
      </w:r>
      <w:r w:rsidRPr="005627A9">
        <w:rPr>
          <w:rFonts w:asciiTheme="minorHAnsi" w:hAnsiTheme="minorHAnsi" w:cstheme="minorHAnsi"/>
          <w:sz w:val="24"/>
          <w:szCs w:val="24"/>
        </w:rPr>
        <w:t xml:space="preserve"> June 2021)</w:t>
      </w:r>
    </w:p>
    <w:p w14:paraId="29147EDC" w14:textId="77777777" w:rsidR="005627A9" w:rsidRDefault="005627A9" w:rsidP="005627A9">
      <w:pPr>
        <w:rPr>
          <w:rFonts w:asciiTheme="minorHAnsi" w:hAnsiTheme="minorHAnsi" w:cstheme="minorHAnsi"/>
          <w:sz w:val="24"/>
          <w:szCs w:val="24"/>
        </w:rPr>
      </w:pPr>
    </w:p>
    <w:p w14:paraId="62EA1172" w14:textId="2A59325A" w:rsidR="005627A9" w:rsidRDefault="005627A9" w:rsidP="005627A9">
      <w:pPr>
        <w:pStyle w:val="NormalWeb"/>
        <w:spacing w:before="0" w:beforeAutospacing="0" w:after="0" w:afterAutospacing="0" w:line="360" w:lineRule="atLeast"/>
        <w:rPr>
          <w:rFonts w:ascii="Calibri" w:hAnsi="Calibri" w:cs="Calibri"/>
          <w:color w:val="000000"/>
        </w:rPr>
      </w:pPr>
      <w:r w:rsidRPr="005627A9">
        <w:rPr>
          <w:rFonts w:ascii="Calibri" w:hAnsi="Calibri" w:cs="Calibri"/>
          <w:color w:val="000000"/>
        </w:rPr>
        <w:t>Chapman, A. (2012). </w:t>
      </w:r>
      <w:r w:rsidRPr="005627A9">
        <w:rPr>
          <w:rFonts w:ascii="Calibri" w:hAnsi="Calibri" w:cs="Calibri"/>
          <w:i/>
          <w:iCs/>
          <w:color w:val="000000"/>
        </w:rPr>
        <w:t>John Adair’s Action-Centred Leadership Model - BusinessBalls.com</w:t>
      </w:r>
      <w:r w:rsidRPr="005627A9">
        <w:rPr>
          <w:rFonts w:ascii="Calibri" w:hAnsi="Calibri" w:cs="Calibri"/>
          <w:color w:val="000000"/>
        </w:rPr>
        <w:t xml:space="preserve">. [online] Businessballs.com. Available at: </w:t>
      </w:r>
      <w:hyperlink r:id="rId28" w:history="1">
        <w:r w:rsidRPr="005627A9">
          <w:rPr>
            <w:rStyle w:val="Hyperlink"/>
            <w:rFonts w:ascii="Calibri" w:hAnsi="Calibri" w:cs="Calibri"/>
          </w:rPr>
          <w:t>https://www.businessballs.com/leadership-models/action-centred-leadership-john-adair/</w:t>
        </w:r>
      </w:hyperlink>
      <w:r w:rsidRPr="005627A9">
        <w:rPr>
          <w:rFonts w:ascii="Calibri" w:hAnsi="Calibri" w:cs="Calibri"/>
          <w:color w:val="000000"/>
        </w:rPr>
        <w:t>. (Accessed 1</w:t>
      </w:r>
      <w:r w:rsidRPr="005627A9">
        <w:rPr>
          <w:rFonts w:ascii="Calibri" w:hAnsi="Calibri" w:cs="Calibri"/>
          <w:color w:val="000000"/>
          <w:vertAlign w:val="superscript"/>
        </w:rPr>
        <w:t>st</w:t>
      </w:r>
      <w:r w:rsidRPr="005627A9">
        <w:rPr>
          <w:rFonts w:ascii="Calibri" w:hAnsi="Calibri" w:cs="Calibri"/>
          <w:color w:val="000000"/>
        </w:rPr>
        <w:t xml:space="preserve"> September 2021)</w:t>
      </w:r>
    </w:p>
    <w:p w14:paraId="3AED7CA4" w14:textId="77777777" w:rsidR="005627A9" w:rsidRPr="005627A9" w:rsidRDefault="005627A9" w:rsidP="005627A9">
      <w:pPr>
        <w:pStyle w:val="NormalWeb"/>
        <w:spacing w:before="0" w:beforeAutospacing="0" w:after="0" w:afterAutospacing="0" w:line="360" w:lineRule="atLeast"/>
        <w:rPr>
          <w:rFonts w:ascii="Calibri" w:hAnsi="Calibri" w:cs="Calibri"/>
          <w:color w:val="000000"/>
        </w:rPr>
      </w:pPr>
    </w:p>
    <w:p w14:paraId="48AC33B5" w14:textId="4D3676CB" w:rsidR="005627A9" w:rsidRDefault="005627A9" w:rsidP="005627A9">
      <w:pPr>
        <w:pStyle w:val="NormalWeb"/>
        <w:spacing w:before="0" w:beforeAutospacing="0" w:after="0" w:afterAutospacing="0" w:line="360" w:lineRule="atLeast"/>
        <w:rPr>
          <w:rFonts w:ascii="Calibri" w:hAnsi="Calibri" w:cs="Calibri"/>
          <w:color w:val="000000"/>
        </w:rPr>
      </w:pPr>
      <w:r w:rsidRPr="005627A9">
        <w:rPr>
          <w:rFonts w:ascii="Calibri" w:hAnsi="Calibri" w:cs="Calibri"/>
          <w:color w:val="000000"/>
        </w:rPr>
        <w:t>College of policing (2011). </w:t>
      </w:r>
      <w:r w:rsidRPr="005627A9">
        <w:rPr>
          <w:rFonts w:ascii="Calibri" w:hAnsi="Calibri" w:cs="Calibri"/>
          <w:i/>
          <w:iCs/>
          <w:color w:val="000000"/>
        </w:rPr>
        <w:t>Investigative Interviewing</w:t>
      </w:r>
      <w:r w:rsidRPr="005627A9">
        <w:rPr>
          <w:rFonts w:ascii="Calibri" w:hAnsi="Calibri" w:cs="Calibri"/>
          <w:color w:val="000000"/>
        </w:rPr>
        <w:t xml:space="preserve">. [online]. Available at: </w:t>
      </w:r>
      <w:hyperlink r:id="rId29" w:history="1">
        <w:r w:rsidRPr="005627A9">
          <w:rPr>
            <w:rStyle w:val="Hyperlink"/>
            <w:rFonts w:ascii="Calibri" w:hAnsi="Calibri" w:cs="Calibri"/>
          </w:rPr>
          <w:t>https://www.app.college.police.uk/app-content/investigations/investigative-interviewing/</w:t>
        </w:r>
      </w:hyperlink>
      <w:r w:rsidRPr="005627A9">
        <w:rPr>
          <w:rFonts w:ascii="Calibri" w:hAnsi="Calibri" w:cs="Calibri"/>
          <w:color w:val="000000"/>
        </w:rPr>
        <w:t>. (Accessed 9</w:t>
      </w:r>
      <w:r w:rsidRPr="005627A9">
        <w:rPr>
          <w:rFonts w:ascii="Calibri" w:hAnsi="Calibri" w:cs="Calibri"/>
          <w:color w:val="000000"/>
          <w:vertAlign w:val="superscript"/>
        </w:rPr>
        <w:t>th</w:t>
      </w:r>
      <w:r w:rsidRPr="005627A9">
        <w:rPr>
          <w:rFonts w:ascii="Calibri" w:hAnsi="Calibri" w:cs="Calibri"/>
          <w:color w:val="000000"/>
        </w:rPr>
        <w:t xml:space="preserve"> August 2021)</w:t>
      </w:r>
    </w:p>
    <w:p w14:paraId="3D782263" w14:textId="77777777" w:rsidR="005627A9" w:rsidRPr="005627A9" w:rsidRDefault="005627A9" w:rsidP="005627A9">
      <w:pPr>
        <w:pStyle w:val="NormalWeb"/>
        <w:spacing w:before="0" w:beforeAutospacing="0" w:after="0" w:afterAutospacing="0" w:line="360" w:lineRule="atLeast"/>
        <w:rPr>
          <w:rFonts w:ascii="Calibri" w:hAnsi="Calibri" w:cs="Calibri"/>
          <w:color w:val="000000"/>
        </w:rPr>
      </w:pPr>
    </w:p>
    <w:p w14:paraId="114872CF" w14:textId="25AB0590" w:rsidR="005627A9" w:rsidRDefault="005627A9" w:rsidP="005627A9">
      <w:pPr>
        <w:pStyle w:val="NormalWeb"/>
        <w:spacing w:before="0" w:beforeAutospacing="0" w:after="0" w:afterAutospacing="0" w:line="360" w:lineRule="atLeast"/>
        <w:rPr>
          <w:rFonts w:ascii="Calibri" w:hAnsi="Calibri" w:cs="Calibri"/>
          <w:color w:val="000000"/>
        </w:rPr>
      </w:pPr>
      <w:r w:rsidRPr="005627A9">
        <w:rPr>
          <w:rFonts w:ascii="Calibri" w:hAnsi="Calibri" w:cs="Calibri"/>
          <w:color w:val="000000"/>
        </w:rPr>
        <w:t>College of Policing (2013). </w:t>
      </w:r>
      <w:r w:rsidRPr="005627A9">
        <w:rPr>
          <w:rFonts w:ascii="Calibri" w:hAnsi="Calibri" w:cs="Calibri"/>
          <w:i/>
          <w:iCs/>
          <w:color w:val="000000"/>
        </w:rPr>
        <w:t>Investigation process</w:t>
      </w:r>
      <w:r w:rsidRPr="005627A9">
        <w:rPr>
          <w:rFonts w:ascii="Calibri" w:hAnsi="Calibri" w:cs="Calibri"/>
          <w:color w:val="000000"/>
        </w:rPr>
        <w:t xml:space="preserve">. [online] Police.uk. Available at: </w:t>
      </w:r>
      <w:hyperlink r:id="rId30" w:history="1">
        <w:r w:rsidRPr="005627A9">
          <w:rPr>
            <w:rStyle w:val="Hyperlink"/>
            <w:rFonts w:ascii="Calibri" w:hAnsi="Calibri" w:cs="Calibri"/>
          </w:rPr>
          <w:t>https://www.app.college.police.uk/app-content/investigations/investigation-process/</w:t>
        </w:r>
      </w:hyperlink>
      <w:r w:rsidRPr="005627A9">
        <w:rPr>
          <w:rFonts w:ascii="Calibri" w:hAnsi="Calibri" w:cs="Calibri"/>
          <w:color w:val="000000"/>
        </w:rPr>
        <w:t>. (Accessed 11</w:t>
      </w:r>
      <w:r w:rsidRPr="005627A9">
        <w:rPr>
          <w:rFonts w:ascii="Calibri" w:hAnsi="Calibri" w:cs="Calibri"/>
          <w:color w:val="000000"/>
          <w:vertAlign w:val="superscript"/>
        </w:rPr>
        <w:t>th</w:t>
      </w:r>
      <w:r w:rsidRPr="005627A9">
        <w:rPr>
          <w:rFonts w:ascii="Calibri" w:hAnsi="Calibri" w:cs="Calibri"/>
          <w:color w:val="000000"/>
        </w:rPr>
        <w:t xml:space="preserve"> October 2021</w:t>
      </w:r>
    </w:p>
    <w:p w14:paraId="2D012EE5" w14:textId="77777777" w:rsidR="005627A9" w:rsidRPr="005627A9" w:rsidRDefault="005627A9" w:rsidP="005627A9">
      <w:pPr>
        <w:pStyle w:val="NormalWeb"/>
        <w:spacing w:before="0" w:beforeAutospacing="0" w:after="0" w:afterAutospacing="0" w:line="360" w:lineRule="atLeast"/>
        <w:rPr>
          <w:rFonts w:ascii="Calibri" w:hAnsi="Calibri" w:cs="Calibri"/>
          <w:color w:val="000000"/>
        </w:rPr>
      </w:pPr>
    </w:p>
    <w:p w14:paraId="236930B0" w14:textId="60D755B8" w:rsidR="005627A9" w:rsidRDefault="005627A9" w:rsidP="005627A9">
      <w:pPr>
        <w:pStyle w:val="NormalWeb"/>
        <w:spacing w:before="0" w:beforeAutospacing="0" w:after="0" w:afterAutospacing="0" w:line="360" w:lineRule="atLeast"/>
        <w:rPr>
          <w:rFonts w:ascii="Calibri" w:hAnsi="Calibri" w:cs="Calibri"/>
          <w:color w:val="000000"/>
        </w:rPr>
      </w:pPr>
      <w:r w:rsidRPr="005627A9">
        <w:rPr>
          <w:rFonts w:ascii="Calibri" w:hAnsi="Calibri" w:cs="Calibri"/>
          <w:color w:val="000000"/>
        </w:rPr>
        <w:t>College of Policing (2014). </w:t>
      </w:r>
      <w:r w:rsidRPr="005627A9">
        <w:rPr>
          <w:rFonts w:ascii="Calibri" w:hAnsi="Calibri" w:cs="Calibri"/>
          <w:i/>
          <w:iCs/>
          <w:color w:val="000000"/>
        </w:rPr>
        <w:t>Code of Ethics A Code of Practice for the Principles and Standards of Professional Behaviour for the Policing Profession of England and Wales</w:t>
      </w:r>
      <w:r w:rsidRPr="005627A9">
        <w:rPr>
          <w:rFonts w:ascii="Calibri" w:hAnsi="Calibri" w:cs="Calibri"/>
          <w:color w:val="000000"/>
        </w:rPr>
        <w:t xml:space="preserve">. [online] Available at: </w:t>
      </w:r>
      <w:hyperlink r:id="rId31" w:history="1">
        <w:r w:rsidRPr="005627A9">
          <w:rPr>
            <w:rStyle w:val="Hyperlink"/>
            <w:rFonts w:ascii="Calibri" w:hAnsi="Calibri" w:cs="Calibri"/>
          </w:rPr>
          <w:t>https://assets.college.police.uk/s3fs-public/2021-02/code_of_ethics.pdf</w:t>
        </w:r>
      </w:hyperlink>
      <w:r w:rsidRPr="005627A9">
        <w:rPr>
          <w:rFonts w:ascii="Calibri" w:hAnsi="Calibri" w:cs="Calibri"/>
          <w:color w:val="000000"/>
        </w:rPr>
        <w:t>. (Accessed 1</w:t>
      </w:r>
      <w:r w:rsidRPr="005627A9">
        <w:rPr>
          <w:rFonts w:ascii="Calibri" w:hAnsi="Calibri" w:cs="Calibri"/>
          <w:color w:val="000000"/>
          <w:vertAlign w:val="superscript"/>
        </w:rPr>
        <w:t>st</w:t>
      </w:r>
      <w:r w:rsidRPr="005627A9">
        <w:rPr>
          <w:rFonts w:ascii="Calibri" w:hAnsi="Calibri" w:cs="Calibri"/>
          <w:color w:val="000000"/>
        </w:rPr>
        <w:t xml:space="preserve"> September 2021)</w:t>
      </w:r>
    </w:p>
    <w:p w14:paraId="400066B6" w14:textId="77777777" w:rsidR="005627A9" w:rsidRPr="005627A9" w:rsidRDefault="005627A9" w:rsidP="005627A9">
      <w:pPr>
        <w:pStyle w:val="NormalWeb"/>
        <w:spacing w:before="0" w:beforeAutospacing="0" w:after="0" w:afterAutospacing="0" w:line="360" w:lineRule="atLeast"/>
        <w:rPr>
          <w:rFonts w:ascii="Calibri" w:hAnsi="Calibri" w:cs="Calibri"/>
          <w:color w:val="000000"/>
        </w:rPr>
      </w:pPr>
    </w:p>
    <w:p w14:paraId="157DA057" w14:textId="2C88E951" w:rsidR="005627A9" w:rsidRDefault="005627A9" w:rsidP="005627A9">
      <w:pPr>
        <w:pStyle w:val="NormalWeb"/>
        <w:spacing w:before="0" w:beforeAutospacing="0" w:after="0" w:afterAutospacing="0" w:line="360" w:lineRule="atLeast"/>
        <w:rPr>
          <w:rFonts w:ascii="Calibri" w:hAnsi="Calibri" w:cs="Calibri"/>
          <w:color w:val="000000"/>
        </w:rPr>
      </w:pPr>
      <w:r w:rsidRPr="005627A9">
        <w:rPr>
          <w:rFonts w:ascii="Calibri" w:hAnsi="Calibri" w:cs="Calibri"/>
          <w:color w:val="000000"/>
        </w:rPr>
        <w:t>College Of Policing (2014). </w:t>
      </w:r>
      <w:r w:rsidRPr="005627A9">
        <w:rPr>
          <w:rFonts w:ascii="Calibri" w:hAnsi="Calibri" w:cs="Calibri"/>
          <w:i/>
          <w:iCs/>
          <w:color w:val="000000"/>
        </w:rPr>
        <w:t>Code of Ethics</w:t>
      </w:r>
      <w:r w:rsidRPr="005627A9">
        <w:rPr>
          <w:rFonts w:ascii="Calibri" w:hAnsi="Calibri" w:cs="Calibri"/>
          <w:color w:val="000000"/>
        </w:rPr>
        <w:t xml:space="preserve">. [online] College of Policing. Available at: </w:t>
      </w:r>
      <w:hyperlink r:id="rId32" w:history="1">
        <w:r w:rsidRPr="005627A9">
          <w:rPr>
            <w:rStyle w:val="Hyperlink"/>
            <w:rFonts w:ascii="Calibri" w:hAnsi="Calibri" w:cs="Calibri"/>
          </w:rPr>
          <w:t>https://www.college.police.uk/ethics/code-of-ethics</w:t>
        </w:r>
      </w:hyperlink>
      <w:r w:rsidRPr="005627A9">
        <w:rPr>
          <w:rFonts w:ascii="Calibri" w:hAnsi="Calibri" w:cs="Calibri"/>
          <w:color w:val="000000"/>
        </w:rPr>
        <w:t>. (Accessed 1</w:t>
      </w:r>
      <w:r w:rsidRPr="005627A9">
        <w:rPr>
          <w:rFonts w:ascii="Calibri" w:hAnsi="Calibri" w:cs="Calibri"/>
          <w:color w:val="000000"/>
          <w:vertAlign w:val="superscript"/>
        </w:rPr>
        <w:t>st</w:t>
      </w:r>
      <w:r w:rsidRPr="005627A9">
        <w:rPr>
          <w:rFonts w:ascii="Calibri" w:hAnsi="Calibri" w:cs="Calibri"/>
          <w:color w:val="000000"/>
        </w:rPr>
        <w:t xml:space="preserve"> September 2021) </w:t>
      </w:r>
    </w:p>
    <w:p w14:paraId="1B6B84E5" w14:textId="77777777" w:rsidR="005627A9" w:rsidRPr="005627A9" w:rsidRDefault="005627A9" w:rsidP="005627A9">
      <w:pPr>
        <w:pStyle w:val="NormalWeb"/>
        <w:spacing w:before="0" w:beforeAutospacing="0" w:after="0" w:afterAutospacing="0" w:line="360" w:lineRule="atLeast"/>
        <w:rPr>
          <w:rFonts w:ascii="Calibri" w:hAnsi="Calibri" w:cs="Calibri"/>
          <w:color w:val="000000"/>
        </w:rPr>
      </w:pPr>
    </w:p>
    <w:p w14:paraId="0F7CD943" w14:textId="108B23B7" w:rsidR="005627A9" w:rsidRDefault="005627A9" w:rsidP="005627A9">
      <w:pPr>
        <w:pStyle w:val="NormalWeb"/>
        <w:spacing w:before="0" w:beforeAutospacing="0" w:after="0" w:afterAutospacing="0" w:line="360" w:lineRule="atLeast"/>
        <w:rPr>
          <w:rFonts w:ascii="Calibri" w:hAnsi="Calibri" w:cs="Calibri"/>
          <w:color w:val="000000"/>
        </w:rPr>
      </w:pPr>
      <w:r w:rsidRPr="005627A9">
        <w:rPr>
          <w:rFonts w:ascii="Calibri" w:hAnsi="Calibri" w:cs="Calibri"/>
          <w:color w:val="000000"/>
        </w:rPr>
        <w:t>College of Policing (2015). </w:t>
      </w:r>
      <w:r w:rsidRPr="005627A9">
        <w:rPr>
          <w:rFonts w:ascii="Calibri" w:hAnsi="Calibri" w:cs="Calibri"/>
          <w:i/>
          <w:iCs/>
          <w:color w:val="000000"/>
        </w:rPr>
        <w:t>People and places | What Works Centre for Crime Reduction</w:t>
      </w:r>
      <w:r w:rsidRPr="005627A9">
        <w:rPr>
          <w:rFonts w:ascii="Calibri" w:hAnsi="Calibri" w:cs="Calibri"/>
          <w:color w:val="000000"/>
        </w:rPr>
        <w:t xml:space="preserve">. [online] Available at: </w:t>
      </w:r>
      <w:hyperlink r:id="rId33" w:history="1">
        <w:r w:rsidRPr="005627A9">
          <w:rPr>
            <w:rStyle w:val="Hyperlink"/>
            <w:rFonts w:ascii="Calibri" w:hAnsi="Calibri" w:cs="Calibri"/>
          </w:rPr>
          <w:t>https://whatworks.college.police.uk/Research/overview/Pages/People_and_places.aspx</w:t>
        </w:r>
      </w:hyperlink>
      <w:r w:rsidRPr="005627A9">
        <w:rPr>
          <w:rFonts w:ascii="Calibri" w:hAnsi="Calibri" w:cs="Calibri"/>
          <w:color w:val="000000"/>
        </w:rPr>
        <w:t>. (Accessed 10</w:t>
      </w:r>
      <w:r w:rsidRPr="005627A9">
        <w:rPr>
          <w:rFonts w:ascii="Calibri" w:hAnsi="Calibri" w:cs="Calibri"/>
          <w:color w:val="000000"/>
          <w:vertAlign w:val="superscript"/>
        </w:rPr>
        <w:t>th</w:t>
      </w:r>
      <w:r>
        <w:rPr>
          <w:rFonts w:ascii="Calibri" w:hAnsi="Calibri" w:cs="Calibri"/>
          <w:color w:val="000000"/>
        </w:rPr>
        <w:t xml:space="preserve"> October 2021)</w:t>
      </w:r>
    </w:p>
    <w:p w14:paraId="44E5ECC3" w14:textId="77777777" w:rsidR="005627A9" w:rsidRPr="005627A9" w:rsidRDefault="005627A9" w:rsidP="005627A9">
      <w:pPr>
        <w:pStyle w:val="NormalWeb"/>
        <w:spacing w:before="0" w:beforeAutospacing="0" w:after="0" w:afterAutospacing="0" w:line="360" w:lineRule="atLeast"/>
        <w:rPr>
          <w:rFonts w:ascii="Calibri" w:hAnsi="Calibri" w:cs="Calibri"/>
          <w:color w:val="000000"/>
        </w:rPr>
      </w:pPr>
    </w:p>
    <w:p w14:paraId="43A7A6E5" w14:textId="0E473375" w:rsidR="005627A9" w:rsidRDefault="005627A9" w:rsidP="005627A9">
      <w:pPr>
        <w:rPr>
          <w:rFonts w:asciiTheme="minorHAnsi" w:hAnsiTheme="minorHAnsi" w:cstheme="minorHAnsi"/>
          <w:sz w:val="24"/>
          <w:szCs w:val="24"/>
        </w:rPr>
      </w:pPr>
      <w:r w:rsidRPr="005627A9">
        <w:rPr>
          <w:rFonts w:asciiTheme="minorHAnsi" w:hAnsiTheme="minorHAnsi" w:cstheme="minorHAnsi"/>
          <w:sz w:val="24"/>
          <w:szCs w:val="24"/>
        </w:rPr>
        <w:t>College of Policing (2018)</w:t>
      </w:r>
      <w:r w:rsidRPr="005627A9">
        <w:rPr>
          <w:rFonts w:asciiTheme="minorHAnsi" w:hAnsiTheme="minorHAnsi" w:cstheme="minorHAnsi"/>
          <w:i/>
          <w:sz w:val="24"/>
          <w:szCs w:val="24"/>
        </w:rPr>
        <w:t xml:space="preserve"> Policing our roads together. </w:t>
      </w:r>
      <w:r w:rsidRPr="005627A9">
        <w:rPr>
          <w:rFonts w:asciiTheme="minorHAnsi" w:hAnsiTheme="minorHAnsi" w:cstheme="minorHAnsi"/>
          <w:sz w:val="24"/>
          <w:szCs w:val="24"/>
        </w:rPr>
        <w:t>Available at:</w:t>
      </w:r>
      <w:r w:rsidRPr="005627A9">
        <w:rPr>
          <w:rFonts w:asciiTheme="minorHAnsi" w:hAnsiTheme="minorHAnsi" w:cstheme="minorHAnsi"/>
          <w:i/>
          <w:sz w:val="24"/>
          <w:szCs w:val="24"/>
        </w:rPr>
        <w:t xml:space="preserve"> </w:t>
      </w:r>
      <w:hyperlink r:id="rId34" w:history="1">
        <w:r w:rsidRPr="005627A9">
          <w:rPr>
            <w:rStyle w:val="Hyperlink"/>
            <w:rFonts w:asciiTheme="minorHAnsi" w:hAnsiTheme="minorHAnsi" w:cstheme="minorHAnsi"/>
            <w:sz w:val="24"/>
            <w:szCs w:val="24"/>
          </w:rPr>
          <w:t>PowerPoint Presentation (college.police.uk)</w:t>
        </w:r>
      </w:hyperlink>
      <w:r w:rsidRPr="005627A9">
        <w:rPr>
          <w:rFonts w:asciiTheme="minorHAnsi" w:hAnsiTheme="minorHAnsi" w:cstheme="minorHAnsi"/>
          <w:sz w:val="24"/>
          <w:szCs w:val="24"/>
        </w:rPr>
        <w:t xml:space="preserve"> (Accessed 8</w:t>
      </w:r>
      <w:r w:rsidRPr="005627A9">
        <w:rPr>
          <w:rFonts w:asciiTheme="minorHAnsi" w:hAnsiTheme="minorHAnsi" w:cstheme="minorHAnsi"/>
          <w:sz w:val="24"/>
          <w:szCs w:val="24"/>
          <w:vertAlign w:val="superscript"/>
        </w:rPr>
        <w:t>th</w:t>
      </w:r>
      <w:r w:rsidRPr="005627A9">
        <w:rPr>
          <w:rFonts w:asciiTheme="minorHAnsi" w:hAnsiTheme="minorHAnsi" w:cstheme="minorHAnsi"/>
          <w:sz w:val="24"/>
          <w:szCs w:val="24"/>
        </w:rPr>
        <w:t xml:space="preserve"> August 2021)</w:t>
      </w:r>
    </w:p>
    <w:p w14:paraId="5C8DDA48" w14:textId="77777777" w:rsidR="005627A9" w:rsidRDefault="005627A9" w:rsidP="005627A9">
      <w:pPr>
        <w:rPr>
          <w:rFonts w:asciiTheme="minorHAnsi" w:hAnsiTheme="minorHAnsi" w:cstheme="minorHAnsi"/>
          <w:sz w:val="24"/>
          <w:szCs w:val="24"/>
        </w:rPr>
      </w:pPr>
    </w:p>
    <w:p w14:paraId="11BA8AF1" w14:textId="028C252E" w:rsidR="005627A9" w:rsidRDefault="005627A9" w:rsidP="005627A9">
      <w:pPr>
        <w:rPr>
          <w:rFonts w:asciiTheme="minorHAnsi" w:hAnsiTheme="minorHAnsi" w:cstheme="minorHAnsi"/>
          <w:sz w:val="24"/>
          <w:szCs w:val="24"/>
        </w:rPr>
      </w:pPr>
      <w:r w:rsidRPr="005627A9">
        <w:rPr>
          <w:rFonts w:asciiTheme="minorHAnsi" w:hAnsiTheme="minorHAnsi" w:cstheme="minorHAnsi"/>
          <w:sz w:val="24"/>
          <w:szCs w:val="24"/>
        </w:rPr>
        <w:t xml:space="preserve">College of Policing (2019) </w:t>
      </w:r>
      <w:r w:rsidRPr="005627A9">
        <w:rPr>
          <w:rFonts w:asciiTheme="minorHAnsi" w:hAnsiTheme="minorHAnsi" w:cstheme="minorHAnsi"/>
          <w:i/>
          <w:sz w:val="24"/>
          <w:szCs w:val="24"/>
        </w:rPr>
        <w:t>Disrupting Criminality</w:t>
      </w:r>
      <w:r w:rsidRPr="005627A9">
        <w:rPr>
          <w:rFonts w:asciiTheme="minorHAnsi" w:hAnsiTheme="minorHAnsi" w:cstheme="minorHAnsi"/>
          <w:sz w:val="24"/>
          <w:szCs w:val="24"/>
        </w:rPr>
        <w:t xml:space="preserve">. Available at:  </w:t>
      </w:r>
      <w:hyperlink r:id="rId35" w:history="1">
        <w:r w:rsidRPr="005627A9">
          <w:rPr>
            <w:rStyle w:val="Hyperlink"/>
            <w:rFonts w:asciiTheme="minorHAnsi" w:hAnsiTheme="minorHAnsi" w:cstheme="minorHAnsi"/>
            <w:sz w:val="24"/>
            <w:szCs w:val="24"/>
          </w:rPr>
          <w:t>Disrupting criminality (college.police.uk)</w:t>
        </w:r>
      </w:hyperlink>
      <w:r w:rsidRPr="005627A9">
        <w:rPr>
          <w:rFonts w:asciiTheme="minorHAnsi" w:hAnsiTheme="minorHAnsi" w:cstheme="minorHAnsi"/>
          <w:sz w:val="24"/>
          <w:szCs w:val="24"/>
        </w:rPr>
        <w:t xml:space="preserve"> (Accessed 8</w:t>
      </w:r>
      <w:r w:rsidRPr="005627A9">
        <w:rPr>
          <w:rFonts w:asciiTheme="minorHAnsi" w:hAnsiTheme="minorHAnsi" w:cstheme="minorHAnsi"/>
          <w:sz w:val="24"/>
          <w:szCs w:val="24"/>
          <w:vertAlign w:val="superscript"/>
        </w:rPr>
        <w:t>th</w:t>
      </w:r>
      <w:r>
        <w:rPr>
          <w:rFonts w:asciiTheme="minorHAnsi" w:hAnsiTheme="minorHAnsi" w:cstheme="minorHAnsi"/>
          <w:sz w:val="24"/>
          <w:szCs w:val="24"/>
        </w:rPr>
        <w:t xml:space="preserve"> August 2021)</w:t>
      </w:r>
    </w:p>
    <w:p w14:paraId="557B0105" w14:textId="77777777" w:rsidR="005627A9" w:rsidRDefault="005627A9" w:rsidP="005627A9">
      <w:pPr>
        <w:rPr>
          <w:rFonts w:asciiTheme="minorHAnsi" w:hAnsiTheme="minorHAnsi" w:cstheme="minorHAnsi"/>
          <w:sz w:val="24"/>
          <w:szCs w:val="24"/>
        </w:rPr>
      </w:pPr>
    </w:p>
    <w:p w14:paraId="3C70FAAB" w14:textId="708B3B3E" w:rsidR="005627A9" w:rsidRDefault="005627A9" w:rsidP="005627A9">
      <w:pPr>
        <w:pStyle w:val="NormalWeb"/>
        <w:spacing w:before="0" w:beforeAutospacing="0" w:after="0" w:afterAutospacing="0" w:line="360" w:lineRule="atLeast"/>
        <w:rPr>
          <w:rFonts w:ascii="Calibri" w:hAnsi="Calibri" w:cs="Calibri"/>
          <w:color w:val="000000"/>
        </w:rPr>
      </w:pPr>
      <w:r w:rsidRPr="005627A9">
        <w:rPr>
          <w:rFonts w:ascii="Calibri" w:hAnsi="Calibri" w:cs="Calibri"/>
          <w:color w:val="000000"/>
        </w:rPr>
        <w:t>College of Policing (2020) </w:t>
      </w:r>
      <w:r w:rsidRPr="005627A9">
        <w:rPr>
          <w:rFonts w:ascii="Calibri" w:hAnsi="Calibri" w:cs="Calibri"/>
          <w:i/>
          <w:iCs/>
          <w:color w:val="000000"/>
        </w:rPr>
        <w:t>Partnership working</w:t>
      </w:r>
      <w:r w:rsidRPr="005627A9">
        <w:rPr>
          <w:rFonts w:ascii="Calibri" w:hAnsi="Calibri" w:cs="Calibri"/>
          <w:color w:val="000000"/>
        </w:rPr>
        <w:t xml:space="preserve">. [online] Available at: </w:t>
      </w:r>
      <w:hyperlink r:id="rId36" w:history="1">
        <w:r w:rsidRPr="005627A9">
          <w:rPr>
            <w:rStyle w:val="Hyperlink"/>
            <w:rFonts w:ascii="Calibri" w:hAnsi="Calibri" w:cs="Calibri"/>
          </w:rPr>
          <w:t>https://www.app.college.police.uk/app-content/major-investigation-and-public-protection/hate-crime/partnership-working/</w:t>
        </w:r>
      </w:hyperlink>
      <w:r w:rsidRPr="005627A9">
        <w:rPr>
          <w:rFonts w:ascii="Calibri" w:hAnsi="Calibri" w:cs="Calibri"/>
          <w:color w:val="000000"/>
        </w:rPr>
        <w:t>. (Accessed 1</w:t>
      </w:r>
      <w:r w:rsidRPr="005627A9">
        <w:rPr>
          <w:rFonts w:ascii="Calibri" w:hAnsi="Calibri" w:cs="Calibri"/>
          <w:color w:val="000000"/>
          <w:vertAlign w:val="superscript"/>
        </w:rPr>
        <w:t>st</w:t>
      </w:r>
      <w:r w:rsidRPr="005627A9">
        <w:rPr>
          <w:rFonts w:ascii="Calibri" w:hAnsi="Calibri" w:cs="Calibri"/>
          <w:color w:val="000000"/>
        </w:rPr>
        <w:t xml:space="preserve"> October 2021)</w:t>
      </w:r>
    </w:p>
    <w:p w14:paraId="286C9D08" w14:textId="77777777" w:rsidR="005627A9" w:rsidRPr="005627A9" w:rsidRDefault="005627A9" w:rsidP="005627A9">
      <w:pPr>
        <w:pStyle w:val="NormalWeb"/>
        <w:spacing w:before="0" w:beforeAutospacing="0" w:after="0" w:afterAutospacing="0" w:line="360" w:lineRule="atLeast"/>
        <w:rPr>
          <w:rFonts w:ascii="Calibri" w:hAnsi="Calibri" w:cs="Calibri"/>
          <w:color w:val="000000"/>
        </w:rPr>
      </w:pPr>
    </w:p>
    <w:p w14:paraId="554D5806" w14:textId="7060C80B" w:rsidR="005627A9" w:rsidRDefault="005627A9" w:rsidP="005627A9">
      <w:pPr>
        <w:rPr>
          <w:rFonts w:asciiTheme="minorHAnsi" w:hAnsiTheme="minorHAnsi" w:cstheme="minorHAnsi"/>
          <w:sz w:val="24"/>
          <w:szCs w:val="24"/>
        </w:rPr>
      </w:pPr>
      <w:r w:rsidRPr="005627A9">
        <w:rPr>
          <w:rFonts w:asciiTheme="minorHAnsi" w:hAnsiTheme="minorHAnsi" w:cstheme="minorHAnsi"/>
          <w:sz w:val="24"/>
          <w:szCs w:val="24"/>
        </w:rPr>
        <w:t xml:space="preserve">College of Policing (2021) </w:t>
      </w:r>
      <w:r w:rsidRPr="005627A9">
        <w:rPr>
          <w:rFonts w:asciiTheme="minorHAnsi" w:hAnsiTheme="minorHAnsi" w:cstheme="minorHAnsi"/>
          <w:i/>
          <w:sz w:val="24"/>
          <w:szCs w:val="24"/>
        </w:rPr>
        <w:t xml:space="preserve">Roads Policing Constable. </w:t>
      </w:r>
      <w:r w:rsidRPr="005627A9">
        <w:rPr>
          <w:rFonts w:asciiTheme="minorHAnsi" w:hAnsiTheme="minorHAnsi" w:cstheme="minorHAnsi"/>
          <w:sz w:val="24"/>
          <w:szCs w:val="24"/>
        </w:rPr>
        <w:t xml:space="preserve">Available at: </w:t>
      </w:r>
      <w:hyperlink r:id="rId37" w:history="1">
        <w:r w:rsidRPr="005627A9">
          <w:rPr>
            <w:rStyle w:val="Hyperlink"/>
            <w:rFonts w:asciiTheme="minorHAnsi" w:hAnsiTheme="minorHAnsi" w:cstheme="minorHAnsi"/>
            <w:sz w:val="24"/>
            <w:szCs w:val="24"/>
          </w:rPr>
          <w:t>Roads Policing Constable - College of Policing</w:t>
        </w:r>
      </w:hyperlink>
      <w:r w:rsidRPr="005627A9">
        <w:rPr>
          <w:rFonts w:asciiTheme="minorHAnsi" w:hAnsiTheme="minorHAnsi" w:cstheme="minorHAnsi"/>
          <w:sz w:val="24"/>
          <w:szCs w:val="24"/>
        </w:rPr>
        <w:t xml:space="preserve"> (Accessed 8</w:t>
      </w:r>
      <w:r w:rsidRPr="005627A9">
        <w:rPr>
          <w:rFonts w:asciiTheme="minorHAnsi" w:hAnsiTheme="minorHAnsi" w:cstheme="minorHAnsi"/>
          <w:sz w:val="24"/>
          <w:szCs w:val="24"/>
          <w:vertAlign w:val="superscript"/>
        </w:rPr>
        <w:t>th</w:t>
      </w:r>
      <w:r w:rsidRPr="005627A9">
        <w:rPr>
          <w:rFonts w:asciiTheme="minorHAnsi" w:hAnsiTheme="minorHAnsi" w:cstheme="minorHAnsi"/>
          <w:sz w:val="24"/>
          <w:szCs w:val="24"/>
        </w:rPr>
        <w:t xml:space="preserve"> August 2021)</w:t>
      </w:r>
    </w:p>
    <w:p w14:paraId="4BE74BCD" w14:textId="77777777" w:rsidR="005627A9" w:rsidRDefault="005627A9" w:rsidP="005627A9">
      <w:pPr>
        <w:rPr>
          <w:rFonts w:asciiTheme="minorHAnsi" w:hAnsiTheme="minorHAnsi" w:cstheme="minorHAnsi"/>
          <w:sz w:val="24"/>
          <w:szCs w:val="24"/>
        </w:rPr>
      </w:pPr>
    </w:p>
    <w:p w14:paraId="1336B938" w14:textId="3EC3E999" w:rsidR="005627A9" w:rsidRDefault="005627A9" w:rsidP="005627A9">
      <w:pPr>
        <w:pStyle w:val="NormalWeb"/>
        <w:spacing w:before="0" w:beforeAutospacing="0" w:after="0" w:afterAutospacing="0" w:line="360" w:lineRule="atLeast"/>
        <w:rPr>
          <w:rFonts w:ascii="Calibri" w:hAnsi="Calibri" w:cs="Calibri"/>
          <w:color w:val="000000"/>
        </w:rPr>
      </w:pPr>
      <w:r w:rsidRPr="005627A9">
        <w:rPr>
          <w:rFonts w:ascii="Calibri" w:hAnsi="Calibri" w:cs="Calibri"/>
          <w:color w:val="000000"/>
        </w:rPr>
        <w:t>CPS (2017). </w:t>
      </w:r>
      <w:r w:rsidRPr="005627A9">
        <w:rPr>
          <w:rFonts w:ascii="Calibri" w:hAnsi="Calibri" w:cs="Calibri"/>
          <w:i/>
          <w:iCs/>
          <w:color w:val="000000"/>
        </w:rPr>
        <w:t>Hate Crime | the Crown Prosecution Service</w:t>
      </w:r>
      <w:r w:rsidRPr="005627A9">
        <w:rPr>
          <w:rFonts w:ascii="Calibri" w:hAnsi="Calibri" w:cs="Calibri"/>
          <w:color w:val="000000"/>
        </w:rPr>
        <w:t xml:space="preserve">. [online] www.cps.gov.uk. Available at: </w:t>
      </w:r>
      <w:hyperlink r:id="rId38" w:history="1">
        <w:r w:rsidRPr="005627A9">
          <w:rPr>
            <w:rStyle w:val="Hyperlink"/>
            <w:rFonts w:ascii="Calibri" w:hAnsi="Calibri" w:cs="Calibri"/>
          </w:rPr>
          <w:t>https://www.cps.gov.uk/crime-info/hate-crime</w:t>
        </w:r>
      </w:hyperlink>
      <w:r w:rsidRPr="005627A9">
        <w:rPr>
          <w:rFonts w:ascii="Calibri" w:hAnsi="Calibri" w:cs="Calibri"/>
          <w:color w:val="000000"/>
        </w:rPr>
        <w:t>. (Accessed 15</w:t>
      </w:r>
      <w:r w:rsidRPr="005627A9">
        <w:rPr>
          <w:rFonts w:ascii="Calibri" w:hAnsi="Calibri" w:cs="Calibri"/>
          <w:color w:val="000000"/>
          <w:vertAlign w:val="superscript"/>
        </w:rPr>
        <w:t>th</w:t>
      </w:r>
      <w:r w:rsidRPr="005627A9">
        <w:rPr>
          <w:rFonts w:ascii="Calibri" w:hAnsi="Calibri" w:cs="Calibri"/>
          <w:color w:val="000000"/>
        </w:rPr>
        <w:t xml:space="preserve"> September 2021)</w:t>
      </w:r>
    </w:p>
    <w:p w14:paraId="7CE5593C" w14:textId="77777777" w:rsidR="005627A9" w:rsidRPr="005627A9" w:rsidRDefault="005627A9" w:rsidP="005627A9">
      <w:pPr>
        <w:pStyle w:val="NormalWeb"/>
        <w:spacing w:before="0" w:beforeAutospacing="0" w:after="0" w:afterAutospacing="0" w:line="360" w:lineRule="atLeast"/>
        <w:rPr>
          <w:rFonts w:ascii="Calibri" w:hAnsi="Calibri" w:cs="Calibri"/>
          <w:color w:val="000000"/>
        </w:rPr>
      </w:pPr>
    </w:p>
    <w:p w14:paraId="356C676C" w14:textId="7213722A" w:rsidR="005627A9" w:rsidRDefault="005627A9" w:rsidP="005627A9">
      <w:pPr>
        <w:pStyle w:val="NormalWeb"/>
        <w:spacing w:before="0" w:beforeAutospacing="0" w:after="0" w:afterAutospacing="0" w:line="360" w:lineRule="atLeast"/>
        <w:rPr>
          <w:rFonts w:ascii="Calibri" w:hAnsi="Calibri" w:cs="Calibri"/>
          <w:color w:val="000000"/>
        </w:rPr>
      </w:pPr>
      <w:r w:rsidRPr="005627A9">
        <w:rPr>
          <w:rFonts w:ascii="Calibri" w:hAnsi="Calibri" w:cs="Calibri"/>
          <w:color w:val="000000"/>
        </w:rPr>
        <w:t>CPS (2019). </w:t>
      </w:r>
      <w:r w:rsidRPr="005627A9">
        <w:rPr>
          <w:rFonts w:ascii="Calibri" w:hAnsi="Calibri" w:cs="Calibri"/>
          <w:i/>
          <w:iCs/>
          <w:color w:val="000000"/>
        </w:rPr>
        <w:t>Organised Crime - Strategy | The Crown Prosecution Service</w:t>
      </w:r>
      <w:r w:rsidRPr="005627A9">
        <w:rPr>
          <w:rFonts w:ascii="Calibri" w:hAnsi="Calibri" w:cs="Calibri"/>
          <w:color w:val="000000"/>
        </w:rPr>
        <w:t xml:space="preserve">. [online] Cps.gov.uk. Available at: </w:t>
      </w:r>
      <w:hyperlink r:id="rId39" w:history="1">
        <w:r w:rsidRPr="005627A9">
          <w:rPr>
            <w:rStyle w:val="Hyperlink"/>
            <w:rFonts w:ascii="Calibri" w:hAnsi="Calibri" w:cs="Calibri"/>
          </w:rPr>
          <w:t>https://www.cps.gov.uk/organised-crime-strategy</w:t>
        </w:r>
      </w:hyperlink>
      <w:r w:rsidRPr="005627A9">
        <w:rPr>
          <w:rFonts w:ascii="Calibri" w:hAnsi="Calibri" w:cs="Calibri"/>
          <w:color w:val="000000"/>
        </w:rPr>
        <w:t>. (Accessed 11</w:t>
      </w:r>
      <w:r w:rsidRPr="005627A9">
        <w:rPr>
          <w:rFonts w:ascii="Calibri" w:hAnsi="Calibri" w:cs="Calibri"/>
          <w:color w:val="000000"/>
          <w:vertAlign w:val="superscript"/>
        </w:rPr>
        <w:t>th</w:t>
      </w:r>
      <w:r w:rsidRPr="005627A9">
        <w:rPr>
          <w:rFonts w:ascii="Calibri" w:hAnsi="Calibri" w:cs="Calibri"/>
          <w:color w:val="000000"/>
        </w:rPr>
        <w:t xml:space="preserve"> October 2021)</w:t>
      </w:r>
    </w:p>
    <w:p w14:paraId="6F0FB888" w14:textId="77777777" w:rsidR="005627A9" w:rsidRPr="005627A9" w:rsidRDefault="005627A9" w:rsidP="005627A9">
      <w:pPr>
        <w:pStyle w:val="NormalWeb"/>
        <w:spacing w:before="0" w:beforeAutospacing="0" w:after="0" w:afterAutospacing="0" w:line="360" w:lineRule="atLeast"/>
        <w:rPr>
          <w:rStyle w:val="Hyperlink"/>
          <w:rFonts w:ascii="Calibri" w:hAnsi="Calibri" w:cs="Calibri"/>
          <w:color w:val="000000"/>
          <w:u w:val="none"/>
        </w:rPr>
      </w:pPr>
    </w:p>
    <w:p w14:paraId="1AC8580E" w14:textId="6CF521DE" w:rsidR="005627A9" w:rsidRDefault="005627A9" w:rsidP="005627A9">
      <w:pPr>
        <w:pStyle w:val="NormalWeb"/>
        <w:spacing w:before="0" w:beforeAutospacing="0" w:after="0" w:afterAutospacing="0" w:line="360" w:lineRule="atLeast"/>
        <w:rPr>
          <w:rFonts w:ascii="Calibri" w:hAnsi="Calibri" w:cs="Calibri"/>
          <w:color w:val="000000"/>
        </w:rPr>
      </w:pPr>
      <w:r w:rsidRPr="005627A9">
        <w:rPr>
          <w:rFonts w:ascii="Calibri" w:hAnsi="Calibri" w:cs="Calibri"/>
          <w:color w:val="000000"/>
        </w:rPr>
        <w:t xml:space="preserve">Disrupting Serious and Organised Criminals Menu of tactics (date unknown). [online] Available at: </w:t>
      </w:r>
      <w:hyperlink r:id="rId40" w:history="1">
        <w:r w:rsidRPr="005627A9">
          <w:rPr>
            <w:rStyle w:val="Hyperlink"/>
            <w:rFonts w:ascii="Calibri" w:hAnsi="Calibri" w:cs="Calibri"/>
          </w:rPr>
          <w:t>https://whatworks.college.police.uk/Research/Documents/Menu_of_tactics.pdf</w:t>
        </w:r>
      </w:hyperlink>
      <w:r w:rsidRPr="005627A9">
        <w:rPr>
          <w:rFonts w:ascii="Calibri" w:hAnsi="Calibri" w:cs="Calibri"/>
          <w:color w:val="000000"/>
        </w:rPr>
        <w:t>. (Accessed 11</w:t>
      </w:r>
      <w:r w:rsidRPr="005627A9">
        <w:rPr>
          <w:rFonts w:ascii="Calibri" w:hAnsi="Calibri" w:cs="Calibri"/>
          <w:color w:val="000000"/>
          <w:vertAlign w:val="superscript"/>
        </w:rPr>
        <w:t>th</w:t>
      </w:r>
      <w:r w:rsidRPr="005627A9">
        <w:rPr>
          <w:rFonts w:ascii="Calibri" w:hAnsi="Calibri" w:cs="Calibri"/>
          <w:color w:val="000000"/>
        </w:rPr>
        <w:t xml:space="preserve"> October 2021)</w:t>
      </w:r>
    </w:p>
    <w:p w14:paraId="132141C7" w14:textId="77777777" w:rsidR="005627A9" w:rsidRPr="005627A9" w:rsidRDefault="005627A9" w:rsidP="005627A9">
      <w:pPr>
        <w:pStyle w:val="NormalWeb"/>
        <w:spacing w:before="0" w:beforeAutospacing="0" w:after="0" w:afterAutospacing="0" w:line="360" w:lineRule="atLeast"/>
        <w:rPr>
          <w:rFonts w:ascii="Calibri" w:hAnsi="Calibri" w:cs="Calibri"/>
          <w:color w:val="000000"/>
        </w:rPr>
      </w:pPr>
    </w:p>
    <w:p w14:paraId="12E6BEF2" w14:textId="15649CFF" w:rsidR="005627A9" w:rsidRDefault="005627A9" w:rsidP="005627A9">
      <w:pPr>
        <w:shd w:val="clear" w:color="auto" w:fill="FFFFFF"/>
        <w:overflowPunct/>
        <w:autoSpaceDE/>
        <w:autoSpaceDN/>
        <w:adjustRightInd/>
        <w:spacing w:before="120" w:after="100" w:afterAutospacing="1"/>
        <w:textAlignment w:val="auto"/>
        <w:rPr>
          <w:rFonts w:asciiTheme="minorHAnsi" w:hAnsiTheme="minorHAnsi" w:cstheme="minorHAnsi"/>
          <w:sz w:val="24"/>
          <w:szCs w:val="24"/>
        </w:rPr>
      </w:pPr>
      <w:r w:rsidRPr="005627A9">
        <w:rPr>
          <w:rFonts w:asciiTheme="minorHAnsi" w:hAnsiTheme="minorHAnsi" w:cstheme="minorHAnsi"/>
          <w:sz w:val="24"/>
          <w:szCs w:val="24"/>
        </w:rPr>
        <w:t xml:space="preserve">eHow (2021) </w:t>
      </w:r>
      <w:r w:rsidRPr="005627A9">
        <w:rPr>
          <w:rFonts w:asciiTheme="minorHAnsi" w:hAnsiTheme="minorHAnsi" w:cstheme="minorHAnsi"/>
          <w:i/>
          <w:sz w:val="24"/>
          <w:szCs w:val="24"/>
        </w:rPr>
        <w:t xml:space="preserve">How Police use Teamwork. </w:t>
      </w:r>
      <w:r w:rsidRPr="005627A9">
        <w:rPr>
          <w:rFonts w:asciiTheme="minorHAnsi" w:hAnsiTheme="minorHAnsi" w:cstheme="minorHAnsi"/>
          <w:sz w:val="24"/>
          <w:szCs w:val="24"/>
        </w:rPr>
        <w:t>Available at: (Accessed 12</w:t>
      </w:r>
      <w:r w:rsidRPr="005627A9">
        <w:rPr>
          <w:rFonts w:asciiTheme="minorHAnsi" w:hAnsiTheme="minorHAnsi" w:cstheme="minorHAnsi"/>
          <w:sz w:val="24"/>
          <w:szCs w:val="24"/>
          <w:vertAlign w:val="superscript"/>
        </w:rPr>
        <w:t>th</w:t>
      </w:r>
      <w:r w:rsidRPr="005627A9">
        <w:rPr>
          <w:rFonts w:asciiTheme="minorHAnsi" w:hAnsiTheme="minorHAnsi" w:cstheme="minorHAnsi"/>
          <w:sz w:val="24"/>
          <w:szCs w:val="24"/>
        </w:rPr>
        <w:t xml:space="preserve"> August 2021) </w:t>
      </w:r>
      <w:hyperlink r:id="rId41" w:history="1">
        <w:r w:rsidRPr="005627A9">
          <w:rPr>
            <w:rStyle w:val="Hyperlink"/>
            <w:rFonts w:asciiTheme="minorHAnsi" w:hAnsiTheme="minorHAnsi" w:cstheme="minorHAnsi"/>
            <w:sz w:val="24"/>
            <w:szCs w:val="24"/>
          </w:rPr>
          <w:t>How police use teamwor</w:t>
        </w:r>
        <w:r w:rsidRPr="005627A9">
          <w:rPr>
            <w:rStyle w:val="Hyperlink"/>
            <w:rFonts w:asciiTheme="minorHAnsi" w:hAnsiTheme="minorHAnsi" w:cstheme="minorHAnsi"/>
            <w:sz w:val="24"/>
            <w:szCs w:val="24"/>
          </w:rPr>
          <w:t>k</w:t>
        </w:r>
        <w:r w:rsidRPr="005627A9">
          <w:rPr>
            <w:rStyle w:val="Hyperlink"/>
            <w:rFonts w:asciiTheme="minorHAnsi" w:hAnsiTheme="minorHAnsi" w:cstheme="minorHAnsi"/>
            <w:sz w:val="24"/>
            <w:szCs w:val="24"/>
          </w:rPr>
          <w:t xml:space="preserve"> (ehow.co.uk)</w:t>
        </w:r>
      </w:hyperlink>
      <w:r w:rsidRPr="005627A9">
        <w:rPr>
          <w:rStyle w:val="Hyperlink"/>
          <w:rFonts w:asciiTheme="minorHAnsi" w:hAnsiTheme="minorHAnsi" w:cstheme="minorHAnsi"/>
          <w:sz w:val="24"/>
          <w:szCs w:val="24"/>
        </w:rPr>
        <w:t xml:space="preserve">  </w:t>
      </w:r>
      <w:r w:rsidRPr="005627A9">
        <w:rPr>
          <w:rFonts w:asciiTheme="minorHAnsi" w:hAnsiTheme="minorHAnsi" w:cstheme="minorHAnsi"/>
          <w:sz w:val="24"/>
          <w:szCs w:val="24"/>
        </w:rPr>
        <w:t>(Accessed 12</w:t>
      </w:r>
      <w:r w:rsidRPr="005627A9">
        <w:rPr>
          <w:rFonts w:asciiTheme="minorHAnsi" w:hAnsiTheme="minorHAnsi" w:cstheme="minorHAnsi"/>
          <w:sz w:val="24"/>
          <w:szCs w:val="24"/>
          <w:vertAlign w:val="superscript"/>
        </w:rPr>
        <w:t>th</w:t>
      </w:r>
      <w:r w:rsidRPr="005627A9">
        <w:rPr>
          <w:rFonts w:asciiTheme="minorHAnsi" w:hAnsiTheme="minorHAnsi" w:cstheme="minorHAnsi"/>
          <w:sz w:val="24"/>
          <w:szCs w:val="24"/>
        </w:rPr>
        <w:t xml:space="preserve"> August 2021)</w:t>
      </w:r>
    </w:p>
    <w:p w14:paraId="4FE79104" w14:textId="77777777" w:rsidR="005627A9" w:rsidRDefault="005627A9" w:rsidP="005627A9">
      <w:pPr>
        <w:shd w:val="clear" w:color="auto" w:fill="FFFFFF"/>
        <w:overflowPunct/>
        <w:autoSpaceDE/>
        <w:autoSpaceDN/>
        <w:adjustRightInd/>
        <w:spacing w:before="120" w:after="100" w:afterAutospacing="1"/>
        <w:textAlignment w:val="auto"/>
        <w:rPr>
          <w:rFonts w:asciiTheme="minorHAnsi" w:hAnsiTheme="minorHAnsi" w:cstheme="minorHAnsi"/>
          <w:sz w:val="24"/>
          <w:szCs w:val="24"/>
        </w:rPr>
      </w:pPr>
    </w:p>
    <w:p w14:paraId="393803AF" w14:textId="77777777" w:rsidR="005627A9" w:rsidRPr="005627A9" w:rsidRDefault="005627A9" w:rsidP="005627A9">
      <w:pPr>
        <w:pStyle w:val="NormalWeb"/>
        <w:spacing w:before="0" w:beforeAutospacing="0" w:after="0" w:afterAutospacing="0" w:line="360" w:lineRule="atLeast"/>
        <w:rPr>
          <w:rFonts w:ascii="Calibri" w:hAnsi="Calibri" w:cs="Calibri"/>
          <w:color w:val="000000"/>
        </w:rPr>
      </w:pPr>
      <w:r w:rsidRPr="005627A9">
        <w:rPr>
          <w:rFonts w:ascii="Calibri" w:hAnsi="Calibri" w:cs="Calibri"/>
          <w:color w:val="000000"/>
        </w:rPr>
        <w:t>Equality and Human Rights Commission (2020). </w:t>
      </w:r>
      <w:r w:rsidRPr="005627A9">
        <w:rPr>
          <w:rFonts w:ascii="Calibri" w:hAnsi="Calibri" w:cs="Calibri"/>
          <w:i/>
          <w:iCs/>
          <w:color w:val="000000"/>
        </w:rPr>
        <w:t>Protected characteristics | Equality and Human Rights Commission</w:t>
      </w:r>
      <w:r w:rsidRPr="005627A9">
        <w:rPr>
          <w:rFonts w:ascii="Calibri" w:hAnsi="Calibri" w:cs="Calibri"/>
          <w:color w:val="000000"/>
        </w:rPr>
        <w:t xml:space="preserve">. [online] Available at: </w:t>
      </w:r>
      <w:hyperlink r:id="rId42" w:history="1">
        <w:r w:rsidRPr="005627A9">
          <w:rPr>
            <w:rStyle w:val="Hyperlink"/>
            <w:rFonts w:ascii="Calibri" w:hAnsi="Calibri" w:cs="Calibri"/>
          </w:rPr>
          <w:t>https://www.equalityhumanrights.com/en/equality-act/protected-characteristics</w:t>
        </w:r>
      </w:hyperlink>
      <w:r w:rsidRPr="005627A9">
        <w:rPr>
          <w:rFonts w:ascii="Calibri" w:hAnsi="Calibri" w:cs="Calibri"/>
          <w:color w:val="000000"/>
        </w:rPr>
        <w:t>. (Accessed 1</w:t>
      </w:r>
      <w:r w:rsidRPr="005627A9">
        <w:rPr>
          <w:rFonts w:ascii="Calibri" w:hAnsi="Calibri" w:cs="Calibri"/>
          <w:color w:val="000000"/>
          <w:vertAlign w:val="superscript"/>
        </w:rPr>
        <w:t>st</w:t>
      </w:r>
      <w:r w:rsidRPr="005627A9">
        <w:rPr>
          <w:rFonts w:ascii="Calibri" w:hAnsi="Calibri" w:cs="Calibri"/>
          <w:color w:val="000000"/>
        </w:rPr>
        <w:t xml:space="preserve"> October 2021)</w:t>
      </w:r>
    </w:p>
    <w:p w14:paraId="34F22C23" w14:textId="6A405DA0" w:rsidR="005627A9" w:rsidRDefault="005627A9" w:rsidP="005627A9">
      <w:pPr>
        <w:pStyle w:val="NormalWeb"/>
        <w:spacing w:before="0" w:beforeAutospacing="0" w:after="0" w:afterAutospacing="0" w:line="360" w:lineRule="atLeast"/>
        <w:rPr>
          <w:rFonts w:ascii="Calibri" w:hAnsi="Calibri" w:cs="Calibri"/>
          <w:color w:val="000000"/>
        </w:rPr>
      </w:pPr>
      <w:r w:rsidRPr="005627A9">
        <w:rPr>
          <w:rFonts w:ascii="Calibri" w:hAnsi="Calibri" w:cs="Calibri"/>
          <w:color w:val="000000"/>
        </w:rPr>
        <w:lastRenderedPageBreak/>
        <w:t>Equality and Human Rights Commission. (2010). </w:t>
      </w:r>
      <w:r w:rsidRPr="005627A9">
        <w:rPr>
          <w:rFonts w:ascii="Calibri" w:hAnsi="Calibri" w:cs="Calibri"/>
          <w:i/>
          <w:iCs/>
          <w:color w:val="000000"/>
        </w:rPr>
        <w:t>Gender reassignment discrimination | Equality and Human Rights Commission</w:t>
      </w:r>
      <w:r w:rsidRPr="005627A9">
        <w:rPr>
          <w:rFonts w:ascii="Calibri" w:hAnsi="Calibri" w:cs="Calibri"/>
          <w:color w:val="000000"/>
        </w:rPr>
        <w:t xml:space="preserve">. [online] Available at: </w:t>
      </w:r>
      <w:hyperlink r:id="rId43" w:history="1">
        <w:r w:rsidRPr="005627A9">
          <w:rPr>
            <w:rStyle w:val="Hyperlink"/>
            <w:rFonts w:ascii="Calibri" w:hAnsi="Calibri" w:cs="Calibri"/>
          </w:rPr>
          <w:t>https://www.equalityhumanrights.com/en/advice-and-guidance/gender-reassignment-discrimination</w:t>
        </w:r>
      </w:hyperlink>
      <w:r w:rsidRPr="005627A9">
        <w:rPr>
          <w:rFonts w:ascii="Calibri" w:hAnsi="Calibri" w:cs="Calibri"/>
          <w:color w:val="000000"/>
        </w:rPr>
        <w:t>. (Accessed 10</w:t>
      </w:r>
      <w:r w:rsidRPr="005627A9">
        <w:rPr>
          <w:rFonts w:ascii="Calibri" w:hAnsi="Calibri" w:cs="Calibri"/>
          <w:color w:val="000000"/>
          <w:vertAlign w:val="superscript"/>
        </w:rPr>
        <w:t>th</w:t>
      </w:r>
      <w:r w:rsidRPr="005627A9">
        <w:rPr>
          <w:rFonts w:ascii="Calibri" w:hAnsi="Calibri" w:cs="Calibri"/>
          <w:color w:val="000000"/>
        </w:rPr>
        <w:t xml:space="preserve"> October 2021)</w:t>
      </w:r>
    </w:p>
    <w:p w14:paraId="4254BCA9" w14:textId="57E733CF" w:rsidR="00C71BC1" w:rsidRDefault="00C71BC1" w:rsidP="005627A9">
      <w:pPr>
        <w:pStyle w:val="NormalWeb"/>
        <w:spacing w:before="0" w:beforeAutospacing="0" w:after="0" w:afterAutospacing="0" w:line="360" w:lineRule="atLeast"/>
        <w:rPr>
          <w:rFonts w:ascii="Calibri" w:hAnsi="Calibri" w:cs="Calibri"/>
          <w:color w:val="000000"/>
        </w:rPr>
      </w:pPr>
    </w:p>
    <w:p w14:paraId="5BBB66F0" w14:textId="15A90E2D" w:rsidR="00C71BC1" w:rsidRPr="00C71BC1" w:rsidRDefault="00C71BC1" w:rsidP="00C71BC1">
      <w:pPr>
        <w:rPr>
          <w:rFonts w:asciiTheme="minorHAnsi" w:hAnsiTheme="minorHAnsi" w:cstheme="minorHAnsi"/>
          <w:color w:val="auto"/>
          <w:sz w:val="24"/>
          <w:szCs w:val="24"/>
        </w:rPr>
      </w:pPr>
      <w:r w:rsidRPr="00C71BC1">
        <w:rPr>
          <w:rFonts w:asciiTheme="minorHAnsi" w:hAnsiTheme="minorHAnsi" w:cstheme="minorHAnsi"/>
          <w:color w:val="333333"/>
          <w:sz w:val="24"/>
          <w:szCs w:val="24"/>
          <w:shd w:val="clear" w:color="auto" w:fill="FFFFFF"/>
        </w:rPr>
        <w:t>Forsyth, D. R., &amp; Elliott, T. R. (1999). Group dynamics and psychological well-being: The impact of groups on adjustment and dysfunction. </w:t>
      </w:r>
    </w:p>
    <w:p w14:paraId="18D19D87" w14:textId="77777777" w:rsidR="005627A9" w:rsidRPr="005627A9" w:rsidRDefault="005627A9" w:rsidP="005627A9">
      <w:pPr>
        <w:pStyle w:val="NormalWeb"/>
        <w:spacing w:before="0" w:beforeAutospacing="0" w:after="0" w:afterAutospacing="0" w:line="360" w:lineRule="atLeast"/>
        <w:rPr>
          <w:rFonts w:ascii="Calibri" w:hAnsi="Calibri" w:cs="Calibri"/>
          <w:color w:val="000000"/>
        </w:rPr>
      </w:pPr>
    </w:p>
    <w:p w14:paraId="49941334" w14:textId="2EC51767" w:rsidR="005627A9" w:rsidRDefault="005627A9" w:rsidP="005627A9">
      <w:pPr>
        <w:shd w:val="clear" w:color="auto" w:fill="FFFFFF"/>
        <w:overflowPunct/>
        <w:autoSpaceDE/>
        <w:autoSpaceDN/>
        <w:adjustRightInd/>
        <w:spacing w:before="120" w:after="100" w:afterAutospacing="1"/>
        <w:textAlignment w:val="auto"/>
        <w:rPr>
          <w:rFonts w:asciiTheme="minorHAnsi" w:hAnsiTheme="minorHAnsi" w:cstheme="minorHAnsi"/>
          <w:sz w:val="24"/>
          <w:szCs w:val="24"/>
        </w:rPr>
      </w:pPr>
      <w:r w:rsidRPr="005627A9">
        <w:rPr>
          <w:rFonts w:asciiTheme="minorHAnsi" w:hAnsiTheme="minorHAnsi" w:cstheme="minorHAnsi"/>
          <w:sz w:val="24"/>
          <w:szCs w:val="24"/>
        </w:rPr>
        <w:t xml:space="preserve">GMCVO (2015) </w:t>
      </w:r>
      <w:r w:rsidRPr="005627A9">
        <w:rPr>
          <w:rFonts w:asciiTheme="minorHAnsi" w:hAnsiTheme="minorHAnsi" w:cstheme="minorHAnsi"/>
          <w:i/>
          <w:sz w:val="24"/>
          <w:szCs w:val="24"/>
        </w:rPr>
        <w:t xml:space="preserve">Dealing with Conflict. </w:t>
      </w:r>
      <w:r w:rsidRPr="005627A9">
        <w:rPr>
          <w:rFonts w:asciiTheme="minorHAnsi" w:hAnsiTheme="minorHAnsi" w:cstheme="minorHAnsi"/>
          <w:sz w:val="24"/>
          <w:szCs w:val="24"/>
        </w:rPr>
        <w:t xml:space="preserve">Available at: </w:t>
      </w:r>
      <w:hyperlink r:id="rId44" w:history="1">
        <w:r w:rsidRPr="005627A9">
          <w:rPr>
            <w:rStyle w:val="Hyperlink"/>
            <w:rFonts w:asciiTheme="minorHAnsi" w:hAnsiTheme="minorHAnsi" w:cstheme="minorHAnsi"/>
            <w:sz w:val="24"/>
            <w:szCs w:val="24"/>
          </w:rPr>
          <w:t>Dealing with Conflict - August 2015 | w</w:t>
        </w:r>
        <w:r w:rsidRPr="005627A9">
          <w:rPr>
            <w:rStyle w:val="Hyperlink"/>
            <w:rFonts w:asciiTheme="minorHAnsi" w:hAnsiTheme="minorHAnsi" w:cstheme="minorHAnsi"/>
            <w:sz w:val="24"/>
            <w:szCs w:val="24"/>
          </w:rPr>
          <w:t>w</w:t>
        </w:r>
        <w:r w:rsidRPr="005627A9">
          <w:rPr>
            <w:rStyle w:val="Hyperlink"/>
            <w:rFonts w:asciiTheme="minorHAnsi" w:hAnsiTheme="minorHAnsi" w:cstheme="minorHAnsi"/>
            <w:sz w:val="24"/>
            <w:szCs w:val="24"/>
          </w:rPr>
          <w:t>w.gmcvo.org.uk</w:t>
        </w:r>
      </w:hyperlink>
      <w:r w:rsidRPr="005627A9">
        <w:rPr>
          <w:rStyle w:val="Hyperlink"/>
          <w:rFonts w:asciiTheme="minorHAnsi" w:hAnsiTheme="minorHAnsi" w:cstheme="minorHAnsi"/>
          <w:sz w:val="24"/>
          <w:szCs w:val="24"/>
        </w:rPr>
        <w:t xml:space="preserve"> </w:t>
      </w:r>
      <w:r w:rsidRPr="005627A9">
        <w:rPr>
          <w:rFonts w:asciiTheme="minorHAnsi" w:hAnsiTheme="minorHAnsi" w:cstheme="minorHAnsi"/>
          <w:sz w:val="24"/>
          <w:szCs w:val="24"/>
        </w:rPr>
        <w:t>(Accessed 12</w:t>
      </w:r>
      <w:r w:rsidRPr="005627A9">
        <w:rPr>
          <w:rFonts w:asciiTheme="minorHAnsi" w:hAnsiTheme="minorHAnsi" w:cstheme="minorHAnsi"/>
          <w:sz w:val="24"/>
          <w:szCs w:val="24"/>
          <w:vertAlign w:val="superscript"/>
        </w:rPr>
        <w:t>th</w:t>
      </w:r>
      <w:r w:rsidRPr="005627A9">
        <w:rPr>
          <w:rFonts w:asciiTheme="minorHAnsi" w:hAnsiTheme="minorHAnsi" w:cstheme="minorHAnsi"/>
          <w:sz w:val="24"/>
          <w:szCs w:val="24"/>
        </w:rPr>
        <w:t xml:space="preserve"> August 2021)</w:t>
      </w:r>
    </w:p>
    <w:p w14:paraId="5A1F9F89" w14:textId="77777777" w:rsidR="005627A9" w:rsidRPr="005627A9" w:rsidRDefault="005627A9" w:rsidP="005627A9">
      <w:pPr>
        <w:shd w:val="clear" w:color="auto" w:fill="FFFFFF"/>
        <w:overflowPunct/>
        <w:autoSpaceDE/>
        <w:autoSpaceDN/>
        <w:adjustRightInd/>
        <w:spacing w:before="120" w:after="100" w:afterAutospacing="1"/>
        <w:textAlignment w:val="auto"/>
        <w:rPr>
          <w:rFonts w:asciiTheme="minorHAnsi" w:hAnsiTheme="minorHAnsi" w:cstheme="minorHAnsi"/>
          <w:sz w:val="24"/>
          <w:szCs w:val="24"/>
        </w:rPr>
      </w:pPr>
    </w:p>
    <w:p w14:paraId="50B19F96" w14:textId="06EB8283" w:rsidR="005627A9" w:rsidRDefault="005627A9" w:rsidP="005627A9">
      <w:pPr>
        <w:pStyle w:val="NormalWeb"/>
        <w:spacing w:before="0" w:beforeAutospacing="0" w:after="0" w:afterAutospacing="0" w:line="360" w:lineRule="atLeast"/>
        <w:rPr>
          <w:rFonts w:ascii="Calibri" w:hAnsi="Calibri" w:cs="Calibri"/>
          <w:color w:val="000000"/>
        </w:rPr>
      </w:pPr>
      <w:r w:rsidRPr="005627A9">
        <w:rPr>
          <w:rFonts w:asciiTheme="minorHAnsi" w:hAnsiTheme="minorHAnsi" w:cstheme="minorHAnsi"/>
        </w:rPr>
        <w:t xml:space="preserve">Home Office (2018). </w:t>
      </w:r>
      <w:r w:rsidRPr="005627A9">
        <w:rPr>
          <w:rFonts w:asciiTheme="minorHAnsi" w:hAnsiTheme="minorHAnsi" w:cstheme="minorHAnsi"/>
          <w:i/>
        </w:rPr>
        <w:t xml:space="preserve">Home Office Guidance. </w:t>
      </w:r>
      <w:r w:rsidRPr="005627A9">
        <w:rPr>
          <w:rFonts w:asciiTheme="minorHAnsi" w:hAnsiTheme="minorHAnsi" w:cstheme="minorHAnsi"/>
        </w:rPr>
        <w:t xml:space="preserve">[Online] Available at: </w:t>
      </w:r>
      <w:hyperlink r:id="rId45" w:history="1">
        <w:r w:rsidRPr="005627A9">
          <w:rPr>
            <w:rStyle w:val="Hyperlink"/>
            <w:rFonts w:asciiTheme="minorHAnsi" w:hAnsiTheme="minorHAnsi" w:cstheme="minorHAnsi"/>
          </w:rPr>
          <w:t>Home Office guidance on polic</w:t>
        </w:r>
        <w:r w:rsidRPr="005627A9">
          <w:rPr>
            <w:rStyle w:val="Hyperlink"/>
            <w:rFonts w:asciiTheme="minorHAnsi" w:hAnsiTheme="minorHAnsi" w:cstheme="minorHAnsi"/>
          </w:rPr>
          <w:t>e</w:t>
        </w:r>
        <w:r w:rsidRPr="005627A9">
          <w:rPr>
            <w:rStyle w:val="Hyperlink"/>
            <w:rFonts w:asciiTheme="minorHAnsi" w:hAnsiTheme="minorHAnsi" w:cstheme="minorHAnsi"/>
          </w:rPr>
          <w:t xml:space="preserve"> misconduct (publishing.service.gov.uk)</w:t>
        </w:r>
      </w:hyperlink>
      <w:r w:rsidRPr="005627A9">
        <w:rPr>
          <w:rStyle w:val="Hyperlink"/>
          <w:rFonts w:asciiTheme="minorHAnsi" w:hAnsiTheme="minorHAnsi" w:cstheme="minorHAnsi"/>
        </w:rPr>
        <w:t xml:space="preserve"> </w:t>
      </w:r>
      <w:r w:rsidRPr="005627A9">
        <w:rPr>
          <w:rStyle w:val="Hyperlink"/>
          <w:rFonts w:asciiTheme="minorHAnsi" w:hAnsiTheme="minorHAnsi" w:cstheme="minorHAnsi"/>
          <w:color w:val="auto"/>
        </w:rPr>
        <w:t>(</w:t>
      </w:r>
      <w:r w:rsidRPr="005627A9">
        <w:rPr>
          <w:rFonts w:ascii="Calibri" w:hAnsi="Calibri" w:cs="Calibri"/>
        </w:rPr>
        <w:t>A</w:t>
      </w:r>
      <w:r w:rsidRPr="005627A9">
        <w:rPr>
          <w:rFonts w:ascii="Calibri" w:hAnsi="Calibri" w:cs="Calibri"/>
          <w:color w:val="000000"/>
        </w:rPr>
        <w:t>ccessed 1</w:t>
      </w:r>
      <w:r w:rsidRPr="005627A9">
        <w:rPr>
          <w:rFonts w:ascii="Calibri" w:hAnsi="Calibri" w:cs="Calibri"/>
          <w:color w:val="000000"/>
          <w:vertAlign w:val="superscript"/>
        </w:rPr>
        <w:t>st</w:t>
      </w:r>
      <w:r w:rsidRPr="005627A9">
        <w:rPr>
          <w:rFonts w:ascii="Calibri" w:hAnsi="Calibri" w:cs="Calibri"/>
          <w:color w:val="000000"/>
        </w:rPr>
        <w:t xml:space="preserve"> September 2021) </w:t>
      </w:r>
    </w:p>
    <w:p w14:paraId="13FA937D" w14:textId="77777777" w:rsidR="005627A9" w:rsidRPr="005627A9" w:rsidRDefault="005627A9" w:rsidP="005627A9">
      <w:pPr>
        <w:pStyle w:val="NormalWeb"/>
        <w:spacing w:before="0" w:beforeAutospacing="0" w:after="0" w:afterAutospacing="0" w:line="360" w:lineRule="atLeast"/>
        <w:rPr>
          <w:rFonts w:ascii="Calibri" w:hAnsi="Calibri" w:cs="Calibri"/>
          <w:color w:val="000000"/>
        </w:rPr>
      </w:pPr>
    </w:p>
    <w:p w14:paraId="49441455" w14:textId="3F659E9B" w:rsidR="005627A9" w:rsidRDefault="005627A9" w:rsidP="005627A9">
      <w:pPr>
        <w:shd w:val="clear" w:color="auto" w:fill="FFFFFF"/>
        <w:overflowPunct/>
        <w:autoSpaceDE/>
        <w:autoSpaceDN/>
        <w:adjustRightInd/>
        <w:spacing w:before="120" w:after="100" w:afterAutospacing="1"/>
        <w:textAlignment w:val="auto"/>
        <w:rPr>
          <w:rFonts w:asciiTheme="minorHAnsi" w:hAnsiTheme="minorHAnsi" w:cstheme="minorHAnsi"/>
          <w:sz w:val="24"/>
          <w:szCs w:val="24"/>
        </w:rPr>
      </w:pPr>
      <w:r w:rsidRPr="005627A9">
        <w:rPr>
          <w:rFonts w:asciiTheme="minorHAnsi" w:hAnsiTheme="minorHAnsi" w:cstheme="minorHAnsi"/>
          <w:sz w:val="24"/>
          <w:szCs w:val="24"/>
        </w:rPr>
        <w:t xml:space="preserve">How2Become (2021) </w:t>
      </w:r>
      <w:r w:rsidRPr="005627A9">
        <w:rPr>
          <w:rFonts w:asciiTheme="minorHAnsi" w:hAnsiTheme="minorHAnsi" w:cstheme="minorHAnsi"/>
          <w:i/>
          <w:sz w:val="24"/>
          <w:szCs w:val="24"/>
        </w:rPr>
        <w:t xml:space="preserve">Police Officer Recruitment. </w:t>
      </w:r>
      <w:r w:rsidRPr="005627A9">
        <w:rPr>
          <w:rFonts w:asciiTheme="minorHAnsi" w:hAnsiTheme="minorHAnsi" w:cstheme="minorHAnsi"/>
          <w:sz w:val="24"/>
          <w:szCs w:val="24"/>
        </w:rPr>
        <w:t xml:space="preserve">Available at: </w:t>
      </w:r>
      <w:hyperlink r:id="rId46" w:history="1">
        <w:r w:rsidRPr="005627A9">
          <w:rPr>
            <w:rStyle w:val="Hyperlink"/>
            <w:rFonts w:asciiTheme="minorHAnsi" w:hAnsiTheme="minorHAnsi" w:cstheme="minorHAnsi"/>
            <w:sz w:val="24"/>
            <w:szCs w:val="24"/>
          </w:rPr>
          <w:t>Police Officer Recruitment: The Ultim</w:t>
        </w:r>
        <w:r w:rsidRPr="005627A9">
          <w:rPr>
            <w:rStyle w:val="Hyperlink"/>
            <w:rFonts w:asciiTheme="minorHAnsi" w:hAnsiTheme="minorHAnsi" w:cstheme="minorHAnsi"/>
            <w:sz w:val="24"/>
            <w:szCs w:val="24"/>
          </w:rPr>
          <w:t>a</w:t>
        </w:r>
        <w:r w:rsidRPr="005627A9">
          <w:rPr>
            <w:rStyle w:val="Hyperlink"/>
            <w:rFonts w:asciiTheme="minorHAnsi" w:hAnsiTheme="minorHAnsi" w:cstheme="minorHAnsi"/>
            <w:sz w:val="24"/>
            <w:szCs w:val="24"/>
          </w:rPr>
          <w:t>te Career Guide (how2become.com)</w:t>
        </w:r>
      </w:hyperlink>
      <w:r w:rsidRPr="005627A9">
        <w:rPr>
          <w:rStyle w:val="Hyperlink"/>
          <w:rFonts w:asciiTheme="minorHAnsi" w:hAnsiTheme="minorHAnsi" w:cstheme="minorHAnsi"/>
          <w:sz w:val="24"/>
          <w:szCs w:val="24"/>
        </w:rPr>
        <w:t xml:space="preserve"> </w:t>
      </w:r>
      <w:r w:rsidRPr="005627A9">
        <w:rPr>
          <w:rFonts w:asciiTheme="minorHAnsi" w:hAnsiTheme="minorHAnsi" w:cstheme="minorHAnsi"/>
          <w:sz w:val="24"/>
          <w:szCs w:val="24"/>
        </w:rPr>
        <w:t>(Accessed 12</w:t>
      </w:r>
      <w:r w:rsidRPr="005627A9">
        <w:rPr>
          <w:rFonts w:asciiTheme="minorHAnsi" w:hAnsiTheme="minorHAnsi" w:cstheme="minorHAnsi"/>
          <w:sz w:val="24"/>
          <w:szCs w:val="24"/>
          <w:vertAlign w:val="superscript"/>
        </w:rPr>
        <w:t>th</w:t>
      </w:r>
      <w:r w:rsidRPr="005627A9">
        <w:rPr>
          <w:rFonts w:asciiTheme="minorHAnsi" w:hAnsiTheme="minorHAnsi" w:cstheme="minorHAnsi"/>
          <w:sz w:val="24"/>
          <w:szCs w:val="24"/>
        </w:rPr>
        <w:t xml:space="preserve"> August 2021)</w:t>
      </w:r>
    </w:p>
    <w:p w14:paraId="388283BD" w14:textId="77777777" w:rsidR="005627A9" w:rsidRDefault="005627A9" w:rsidP="005627A9">
      <w:pPr>
        <w:shd w:val="clear" w:color="auto" w:fill="FFFFFF"/>
        <w:overflowPunct/>
        <w:autoSpaceDE/>
        <w:autoSpaceDN/>
        <w:adjustRightInd/>
        <w:spacing w:before="120" w:after="100" w:afterAutospacing="1"/>
        <w:textAlignment w:val="auto"/>
        <w:rPr>
          <w:rFonts w:asciiTheme="minorHAnsi" w:hAnsiTheme="minorHAnsi" w:cstheme="minorHAnsi"/>
          <w:sz w:val="24"/>
          <w:szCs w:val="24"/>
        </w:rPr>
      </w:pPr>
    </w:p>
    <w:p w14:paraId="53CCEEB9" w14:textId="367785E8" w:rsidR="005627A9" w:rsidRDefault="005627A9" w:rsidP="005627A9">
      <w:pPr>
        <w:shd w:val="clear" w:color="auto" w:fill="FFFFFF"/>
        <w:overflowPunct/>
        <w:autoSpaceDE/>
        <w:autoSpaceDN/>
        <w:adjustRightInd/>
        <w:spacing w:before="120" w:after="100" w:afterAutospacing="1"/>
        <w:textAlignment w:val="auto"/>
        <w:rPr>
          <w:rFonts w:asciiTheme="minorHAnsi" w:hAnsiTheme="minorHAnsi" w:cstheme="minorHAnsi"/>
          <w:sz w:val="24"/>
          <w:szCs w:val="24"/>
        </w:rPr>
      </w:pPr>
      <w:r w:rsidRPr="005627A9">
        <w:rPr>
          <w:rFonts w:asciiTheme="minorHAnsi" w:hAnsiTheme="minorHAnsi" w:cstheme="minorHAnsi"/>
          <w:sz w:val="24"/>
          <w:szCs w:val="24"/>
        </w:rPr>
        <w:t xml:space="preserve">Indeed (2021) </w:t>
      </w:r>
      <w:r w:rsidRPr="005627A9">
        <w:rPr>
          <w:rFonts w:asciiTheme="minorHAnsi" w:hAnsiTheme="minorHAnsi" w:cstheme="minorHAnsi"/>
          <w:i/>
          <w:sz w:val="24"/>
          <w:szCs w:val="24"/>
        </w:rPr>
        <w:t xml:space="preserve">Dealing with Interpersonal Conflict. </w:t>
      </w:r>
      <w:hyperlink r:id="rId47" w:history="1">
        <w:r w:rsidRPr="005627A9">
          <w:rPr>
            <w:rStyle w:val="Hyperlink"/>
            <w:rFonts w:asciiTheme="minorHAnsi" w:hAnsiTheme="minorHAnsi" w:cstheme="minorHAnsi"/>
            <w:sz w:val="24"/>
            <w:szCs w:val="24"/>
          </w:rPr>
          <w:t>Dealing With Interpersonal Conflic</w:t>
        </w:r>
        <w:r w:rsidRPr="005627A9">
          <w:rPr>
            <w:rStyle w:val="Hyperlink"/>
            <w:rFonts w:asciiTheme="minorHAnsi" w:hAnsiTheme="minorHAnsi" w:cstheme="minorHAnsi"/>
            <w:sz w:val="24"/>
            <w:szCs w:val="24"/>
          </w:rPr>
          <w:t>t</w:t>
        </w:r>
        <w:r w:rsidRPr="005627A9">
          <w:rPr>
            <w:rStyle w:val="Hyperlink"/>
            <w:rFonts w:asciiTheme="minorHAnsi" w:hAnsiTheme="minorHAnsi" w:cstheme="minorHAnsi"/>
            <w:sz w:val="24"/>
            <w:szCs w:val="24"/>
          </w:rPr>
          <w:t xml:space="preserve"> at Work | Indeed.com</w:t>
        </w:r>
      </w:hyperlink>
      <w:r w:rsidRPr="005627A9">
        <w:rPr>
          <w:rStyle w:val="Hyperlink"/>
          <w:rFonts w:asciiTheme="minorHAnsi" w:hAnsiTheme="minorHAnsi" w:cstheme="minorHAnsi"/>
          <w:sz w:val="24"/>
          <w:szCs w:val="24"/>
        </w:rPr>
        <w:t xml:space="preserve"> </w:t>
      </w:r>
      <w:r w:rsidRPr="005627A9">
        <w:rPr>
          <w:rFonts w:asciiTheme="minorHAnsi" w:hAnsiTheme="minorHAnsi" w:cstheme="minorHAnsi"/>
          <w:sz w:val="24"/>
          <w:szCs w:val="24"/>
        </w:rPr>
        <w:t>(Accessed 12</w:t>
      </w:r>
      <w:r w:rsidRPr="005627A9">
        <w:rPr>
          <w:rFonts w:asciiTheme="minorHAnsi" w:hAnsiTheme="minorHAnsi" w:cstheme="minorHAnsi"/>
          <w:sz w:val="24"/>
          <w:szCs w:val="24"/>
          <w:vertAlign w:val="superscript"/>
        </w:rPr>
        <w:t>th</w:t>
      </w:r>
      <w:r w:rsidRPr="005627A9">
        <w:rPr>
          <w:rFonts w:asciiTheme="minorHAnsi" w:hAnsiTheme="minorHAnsi" w:cstheme="minorHAnsi"/>
          <w:sz w:val="24"/>
          <w:szCs w:val="24"/>
        </w:rPr>
        <w:t xml:space="preserve"> August 2021)</w:t>
      </w:r>
    </w:p>
    <w:p w14:paraId="2258F711" w14:textId="77777777" w:rsidR="005627A9" w:rsidRDefault="005627A9" w:rsidP="005627A9">
      <w:pPr>
        <w:shd w:val="clear" w:color="auto" w:fill="FFFFFF"/>
        <w:overflowPunct/>
        <w:autoSpaceDE/>
        <w:autoSpaceDN/>
        <w:adjustRightInd/>
        <w:spacing w:before="120" w:after="100" w:afterAutospacing="1"/>
        <w:textAlignment w:val="auto"/>
        <w:rPr>
          <w:rFonts w:asciiTheme="minorHAnsi" w:hAnsiTheme="minorHAnsi" w:cstheme="minorHAnsi"/>
          <w:sz w:val="24"/>
          <w:szCs w:val="24"/>
        </w:rPr>
      </w:pPr>
    </w:p>
    <w:p w14:paraId="77EF13FC" w14:textId="61FEAFF5" w:rsidR="005627A9" w:rsidRDefault="005627A9" w:rsidP="005627A9">
      <w:pPr>
        <w:pStyle w:val="NormalWeb"/>
        <w:spacing w:before="0" w:beforeAutospacing="0" w:after="0" w:afterAutospacing="0" w:line="360" w:lineRule="atLeast"/>
        <w:rPr>
          <w:rFonts w:ascii="Calibri" w:hAnsi="Calibri" w:cs="Calibri"/>
          <w:color w:val="000000"/>
        </w:rPr>
      </w:pPr>
      <w:r w:rsidRPr="005627A9">
        <w:rPr>
          <w:rFonts w:ascii="Calibri" w:hAnsi="Calibri" w:cs="Calibri"/>
          <w:color w:val="000000"/>
        </w:rPr>
        <w:t>Kent Police (2021) </w:t>
      </w:r>
      <w:r w:rsidRPr="005627A9">
        <w:rPr>
          <w:rFonts w:ascii="Calibri" w:hAnsi="Calibri" w:cs="Calibri"/>
          <w:i/>
          <w:iCs/>
          <w:color w:val="000000"/>
        </w:rPr>
        <w:t>Crime investigation policy (N26) | Kent Police</w:t>
      </w:r>
      <w:r w:rsidRPr="005627A9">
        <w:rPr>
          <w:rFonts w:ascii="Calibri" w:hAnsi="Calibri" w:cs="Calibri"/>
          <w:color w:val="000000"/>
        </w:rPr>
        <w:t xml:space="preserve">. [online] Available at: </w:t>
      </w:r>
      <w:hyperlink r:id="rId48" w:history="1">
        <w:r w:rsidRPr="005627A9">
          <w:rPr>
            <w:rStyle w:val="Hyperlink"/>
            <w:rFonts w:ascii="Calibri" w:hAnsi="Calibri" w:cs="Calibri"/>
          </w:rPr>
          <w:t>https://www.kent.police.uk/foi-ai/kent-police/Policy/crime-and-intelligence/crime-investigation-policy-n26/</w:t>
        </w:r>
      </w:hyperlink>
      <w:r w:rsidRPr="005627A9">
        <w:rPr>
          <w:rFonts w:ascii="Calibri" w:hAnsi="Calibri" w:cs="Calibri"/>
          <w:color w:val="000000"/>
        </w:rPr>
        <w:t>. (Accessed 11</w:t>
      </w:r>
      <w:r w:rsidRPr="005627A9">
        <w:rPr>
          <w:rFonts w:ascii="Calibri" w:hAnsi="Calibri" w:cs="Calibri"/>
          <w:color w:val="000000"/>
          <w:vertAlign w:val="superscript"/>
        </w:rPr>
        <w:t>th</w:t>
      </w:r>
      <w:r w:rsidRPr="005627A9">
        <w:rPr>
          <w:rFonts w:ascii="Calibri" w:hAnsi="Calibri" w:cs="Calibri"/>
          <w:color w:val="000000"/>
        </w:rPr>
        <w:t xml:space="preserve"> October 2021)</w:t>
      </w:r>
    </w:p>
    <w:p w14:paraId="02B13130" w14:textId="77777777" w:rsidR="005627A9" w:rsidRPr="005627A9" w:rsidRDefault="005627A9" w:rsidP="005627A9">
      <w:pPr>
        <w:pStyle w:val="NormalWeb"/>
        <w:spacing w:before="0" w:beforeAutospacing="0" w:after="0" w:afterAutospacing="0" w:line="360" w:lineRule="atLeast"/>
        <w:rPr>
          <w:rFonts w:ascii="Calibri" w:hAnsi="Calibri" w:cs="Calibri"/>
          <w:color w:val="000000"/>
        </w:rPr>
      </w:pPr>
    </w:p>
    <w:p w14:paraId="29DE9027" w14:textId="4D7ABBEB" w:rsidR="005627A9" w:rsidRDefault="005627A9" w:rsidP="005627A9">
      <w:pPr>
        <w:rPr>
          <w:rFonts w:asciiTheme="minorHAnsi" w:hAnsiTheme="minorHAnsi" w:cstheme="minorHAnsi"/>
          <w:sz w:val="24"/>
          <w:szCs w:val="24"/>
        </w:rPr>
      </w:pPr>
      <w:r w:rsidRPr="005627A9">
        <w:rPr>
          <w:rFonts w:asciiTheme="minorHAnsi" w:hAnsiTheme="minorHAnsi" w:cstheme="minorHAnsi"/>
          <w:sz w:val="24"/>
          <w:szCs w:val="24"/>
        </w:rPr>
        <w:t xml:space="preserve">Kuipers, B (2005) </w:t>
      </w:r>
      <w:r w:rsidRPr="005627A9">
        <w:rPr>
          <w:rFonts w:asciiTheme="minorHAnsi" w:hAnsiTheme="minorHAnsi" w:cstheme="minorHAnsi"/>
          <w:i/>
          <w:sz w:val="24"/>
          <w:szCs w:val="24"/>
        </w:rPr>
        <w:t xml:space="preserve">Team Development and Team Performance. Responsibilities, responsiveness and result. </w:t>
      </w:r>
      <w:r w:rsidRPr="005627A9">
        <w:rPr>
          <w:rFonts w:asciiTheme="minorHAnsi" w:hAnsiTheme="minorHAnsi" w:cstheme="minorHAnsi"/>
          <w:sz w:val="24"/>
          <w:szCs w:val="24"/>
        </w:rPr>
        <w:t xml:space="preserve">Available at: </w:t>
      </w:r>
      <w:hyperlink r:id="rId49" w:history="1">
        <w:r w:rsidRPr="005627A9">
          <w:rPr>
            <w:rStyle w:val="Hyperlink"/>
            <w:rFonts w:asciiTheme="minorHAnsi" w:hAnsiTheme="minorHAnsi" w:cstheme="minorHAnsi"/>
            <w:sz w:val="24"/>
            <w:szCs w:val="24"/>
          </w:rPr>
          <w:t>Microsoft Word - p</w:t>
        </w:r>
        <w:r w:rsidRPr="005627A9">
          <w:rPr>
            <w:rStyle w:val="Hyperlink"/>
            <w:rFonts w:asciiTheme="minorHAnsi" w:hAnsiTheme="minorHAnsi" w:cstheme="minorHAnsi"/>
            <w:sz w:val="24"/>
            <w:szCs w:val="24"/>
          </w:rPr>
          <w:t>r</w:t>
        </w:r>
        <w:r w:rsidRPr="005627A9">
          <w:rPr>
            <w:rStyle w:val="Hyperlink"/>
            <w:rFonts w:asciiTheme="minorHAnsi" w:hAnsiTheme="minorHAnsi" w:cstheme="minorHAnsi"/>
            <w:sz w:val="24"/>
            <w:szCs w:val="24"/>
          </w:rPr>
          <w:t>oefschrift.benkuipers.180505.doc (rug.nl)</w:t>
        </w:r>
      </w:hyperlink>
      <w:r w:rsidRPr="005627A9">
        <w:rPr>
          <w:rStyle w:val="Hyperlink"/>
          <w:rFonts w:asciiTheme="minorHAnsi" w:hAnsiTheme="minorHAnsi" w:cstheme="minorHAnsi"/>
          <w:sz w:val="24"/>
          <w:szCs w:val="24"/>
        </w:rPr>
        <w:t xml:space="preserve"> (</w:t>
      </w:r>
      <w:r w:rsidRPr="005627A9">
        <w:rPr>
          <w:rFonts w:asciiTheme="minorHAnsi" w:hAnsiTheme="minorHAnsi" w:cstheme="minorHAnsi"/>
          <w:sz w:val="24"/>
          <w:szCs w:val="24"/>
        </w:rPr>
        <w:t>Accessed 12</w:t>
      </w:r>
      <w:r w:rsidRPr="005627A9">
        <w:rPr>
          <w:rFonts w:asciiTheme="minorHAnsi" w:hAnsiTheme="minorHAnsi" w:cstheme="minorHAnsi"/>
          <w:sz w:val="24"/>
          <w:szCs w:val="24"/>
          <w:vertAlign w:val="superscript"/>
        </w:rPr>
        <w:t>th</w:t>
      </w:r>
      <w:r w:rsidRPr="005627A9">
        <w:rPr>
          <w:rFonts w:asciiTheme="minorHAnsi" w:hAnsiTheme="minorHAnsi" w:cstheme="minorHAnsi"/>
          <w:sz w:val="24"/>
          <w:szCs w:val="24"/>
        </w:rPr>
        <w:t xml:space="preserve"> August 2021)</w:t>
      </w:r>
    </w:p>
    <w:p w14:paraId="78881749" w14:textId="77777777" w:rsidR="005627A9" w:rsidRDefault="005627A9" w:rsidP="005627A9">
      <w:pPr>
        <w:rPr>
          <w:rFonts w:asciiTheme="minorHAnsi" w:hAnsiTheme="minorHAnsi" w:cstheme="minorHAnsi"/>
          <w:sz w:val="24"/>
          <w:szCs w:val="24"/>
        </w:rPr>
      </w:pPr>
    </w:p>
    <w:p w14:paraId="5A4CE755" w14:textId="3665AA5A" w:rsidR="005627A9" w:rsidRDefault="005627A9" w:rsidP="005627A9">
      <w:pPr>
        <w:pStyle w:val="Heading1"/>
        <w:shd w:val="clear" w:color="auto" w:fill="FFFFFF"/>
        <w:spacing w:before="0" w:after="0" w:line="336" w:lineRule="atLeast"/>
        <w:rPr>
          <w:rFonts w:asciiTheme="minorHAnsi" w:hAnsiTheme="minorHAnsi" w:cstheme="minorHAnsi"/>
          <w:b w:val="0"/>
          <w:sz w:val="24"/>
          <w:szCs w:val="24"/>
        </w:rPr>
      </w:pPr>
      <w:r w:rsidRPr="005627A9">
        <w:rPr>
          <w:rFonts w:asciiTheme="minorHAnsi" w:hAnsiTheme="minorHAnsi" w:cstheme="minorHAnsi"/>
          <w:b w:val="0"/>
          <w:sz w:val="24"/>
          <w:szCs w:val="24"/>
        </w:rPr>
        <w:t xml:space="preserve">Last, S (2021) </w:t>
      </w:r>
      <w:r w:rsidRPr="005627A9">
        <w:rPr>
          <w:rFonts w:asciiTheme="minorHAnsi" w:hAnsiTheme="minorHAnsi" w:cstheme="minorHAnsi"/>
          <w:b w:val="0"/>
          <w:i/>
          <w:sz w:val="24"/>
          <w:szCs w:val="24"/>
        </w:rPr>
        <w:t>4.2 Five Models for Understanding Team Dynamics.</w:t>
      </w:r>
      <w:r w:rsidRPr="005627A9">
        <w:rPr>
          <w:rFonts w:asciiTheme="minorHAnsi" w:hAnsiTheme="minorHAnsi" w:cstheme="minorHAnsi"/>
          <w:b w:val="0"/>
          <w:sz w:val="24"/>
          <w:szCs w:val="24"/>
        </w:rPr>
        <w:t xml:space="preserve"> [Online] Available at: </w:t>
      </w:r>
      <w:hyperlink r:id="rId50" w:history="1">
        <w:r w:rsidRPr="005627A9">
          <w:rPr>
            <w:rStyle w:val="Hyperlink"/>
            <w:rFonts w:asciiTheme="minorHAnsi" w:hAnsiTheme="minorHAnsi" w:cstheme="minorHAnsi"/>
            <w:b w:val="0"/>
            <w:sz w:val="24"/>
            <w:szCs w:val="24"/>
          </w:rPr>
          <w:t>4.2 Five Models for Understanding Team Dynamics – Technical Writing Essentials (bccampus.ca)</w:t>
        </w:r>
      </w:hyperlink>
      <w:r w:rsidRPr="005627A9">
        <w:rPr>
          <w:rFonts w:asciiTheme="minorHAnsi" w:hAnsiTheme="minorHAnsi" w:cstheme="minorHAnsi"/>
          <w:b w:val="0"/>
          <w:sz w:val="24"/>
          <w:szCs w:val="24"/>
        </w:rPr>
        <w:t xml:space="preserve"> (Accessed 24 July 2021)</w:t>
      </w:r>
    </w:p>
    <w:p w14:paraId="75451E3A" w14:textId="77777777" w:rsidR="005627A9" w:rsidRPr="005627A9" w:rsidRDefault="005627A9" w:rsidP="005627A9"/>
    <w:p w14:paraId="53538670" w14:textId="410CA48D" w:rsidR="005627A9" w:rsidRDefault="005627A9" w:rsidP="005627A9">
      <w:pPr>
        <w:pStyle w:val="NormalWeb"/>
        <w:spacing w:before="0" w:beforeAutospacing="0" w:after="0" w:afterAutospacing="0" w:line="360" w:lineRule="atLeast"/>
        <w:rPr>
          <w:rFonts w:ascii="Calibri" w:hAnsi="Calibri" w:cs="Calibri"/>
          <w:color w:val="000000"/>
        </w:rPr>
      </w:pPr>
      <w:r w:rsidRPr="005627A9">
        <w:rPr>
          <w:rFonts w:ascii="Calibri" w:hAnsi="Calibri" w:cs="Calibri"/>
          <w:color w:val="000000"/>
        </w:rPr>
        <w:t>Metropolitan Police (2021) </w:t>
      </w:r>
      <w:r w:rsidRPr="005627A9">
        <w:rPr>
          <w:rFonts w:ascii="Calibri" w:hAnsi="Calibri" w:cs="Calibri"/>
          <w:i/>
          <w:iCs/>
          <w:color w:val="000000"/>
        </w:rPr>
        <w:t>What is antisocial behaviour?</w:t>
      </w:r>
      <w:r w:rsidRPr="005627A9">
        <w:rPr>
          <w:rFonts w:ascii="Calibri" w:hAnsi="Calibri" w:cs="Calibri"/>
          <w:color w:val="000000"/>
        </w:rPr>
        <w:t xml:space="preserve"> [online] Available at: </w:t>
      </w:r>
      <w:hyperlink r:id="rId51" w:anchor=":~:text=Antisocial%20behaviour%20is%20defined%20as,and%20Social%20Responsibility%20Act%202011%20)." w:history="1">
        <w:r w:rsidRPr="005627A9">
          <w:rPr>
            <w:rStyle w:val="Hyperlink"/>
            <w:rFonts w:asciiTheme="minorHAnsi" w:hAnsiTheme="minorHAnsi" w:cstheme="minorHAnsi"/>
          </w:rPr>
          <w:t>What is antisocial behaviour? | Metrop</w:t>
        </w:r>
        <w:r w:rsidRPr="005627A9">
          <w:rPr>
            <w:rStyle w:val="Hyperlink"/>
            <w:rFonts w:asciiTheme="minorHAnsi" w:hAnsiTheme="minorHAnsi" w:cstheme="minorHAnsi"/>
          </w:rPr>
          <w:t>o</w:t>
        </w:r>
        <w:r w:rsidRPr="005627A9">
          <w:rPr>
            <w:rStyle w:val="Hyperlink"/>
            <w:rFonts w:asciiTheme="minorHAnsi" w:hAnsiTheme="minorHAnsi" w:cstheme="minorHAnsi"/>
          </w:rPr>
          <w:t>litan Police</w:t>
        </w:r>
      </w:hyperlink>
      <w:r w:rsidRPr="005627A9">
        <w:rPr>
          <w:rStyle w:val="Hyperlink"/>
          <w:rFonts w:asciiTheme="minorHAnsi" w:hAnsiTheme="minorHAnsi" w:cstheme="minorHAnsi"/>
        </w:rPr>
        <w:t xml:space="preserve"> </w:t>
      </w:r>
      <w:r w:rsidRPr="005627A9">
        <w:rPr>
          <w:rFonts w:ascii="Calibri" w:hAnsi="Calibri" w:cs="Calibri"/>
          <w:color w:val="000000"/>
        </w:rPr>
        <w:t>(Accessed 1</w:t>
      </w:r>
      <w:r w:rsidRPr="005627A9">
        <w:rPr>
          <w:rFonts w:ascii="Calibri" w:hAnsi="Calibri" w:cs="Calibri"/>
          <w:color w:val="000000"/>
          <w:vertAlign w:val="superscript"/>
        </w:rPr>
        <w:t>st</w:t>
      </w:r>
      <w:r w:rsidRPr="005627A9">
        <w:rPr>
          <w:rFonts w:ascii="Calibri" w:hAnsi="Calibri" w:cs="Calibri"/>
          <w:color w:val="000000"/>
        </w:rPr>
        <w:t xml:space="preserve"> October 2021).</w:t>
      </w:r>
    </w:p>
    <w:p w14:paraId="1D11828D" w14:textId="77777777" w:rsidR="005627A9" w:rsidRPr="005627A9" w:rsidRDefault="005627A9" w:rsidP="005627A9">
      <w:pPr>
        <w:pStyle w:val="NormalWeb"/>
        <w:spacing w:before="0" w:beforeAutospacing="0" w:after="0" w:afterAutospacing="0" w:line="360" w:lineRule="atLeast"/>
        <w:rPr>
          <w:rFonts w:ascii="Calibri" w:hAnsi="Calibri" w:cs="Calibri"/>
          <w:color w:val="000000"/>
        </w:rPr>
      </w:pPr>
    </w:p>
    <w:p w14:paraId="4659595E" w14:textId="654FBE9D" w:rsidR="005627A9" w:rsidRDefault="005627A9" w:rsidP="005627A9">
      <w:pPr>
        <w:rPr>
          <w:rFonts w:asciiTheme="minorHAnsi" w:hAnsiTheme="minorHAnsi" w:cstheme="minorHAnsi"/>
          <w:sz w:val="24"/>
          <w:szCs w:val="24"/>
        </w:rPr>
      </w:pPr>
      <w:r w:rsidRPr="005627A9">
        <w:rPr>
          <w:rFonts w:asciiTheme="minorHAnsi" w:hAnsiTheme="minorHAnsi" w:cstheme="minorHAnsi"/>
          <w:sz w:val="24"/>
          <w:szCs w:val="24"/>
        </w:rPr>
        <w:t xml:space="preserve">National Police Chief’s Council (2020) </w:t>
      </w:r>
      <w:r w:rsidRPr="005627A9">
        <w:rPr>
          <w:rFonts w:asciiTheme="minorHAnsi" w:hAnsiTheme="minorHAnsi" w:cstheme="minorHAnsi"/>
          <w:i/>
          <w:sz w:val="24"/>
          <w:szCs w:val="24"/>
        </w:rPr>
        <w:t xml:space="preserve">Automatic Number Plate Recognition (ANPR). </w:t>
      </w:r>
      <w:r w:rsidRPr="005627A9">
        <w:rPr>
          <w:rFonts w:asciiTheme="minorHAnsi" w:hAnsiTheme="minorHAnsi" w:cstheme="minorHAnsi"/>
          <w:sz w:val="24"/>
          <w:szCs w:val="24"/>
        </w:rPr>
        <w:t xml:space="preserve">Available at: </w:t>
      </w:r>
      <w:hyperlink r:id="rId52" w:history="1">
        <w:r w:rsidRPr="005627A9">
          <w:rPr>
            <w:rStyle w:val="Hyperlink"/>
            <w:rFonts w:asciiTheme="minorHAnsi" w:hAnsiTheme="minorHAnsi" w:cstheme="minorHAnsi"/>
            <w:sz w:val="24"/>
            <w:szCs w:val="24"/>
          </w:rPr>
          <w:t>ANPR (npcc.police.uk)</w:t>
        </w:r>
      </w:hyperlink>
      <w:r w:rsidRPr="005627A9">
        <w:rPr>
          <w:rFonts w:asciiTheme="minorHAnsi" w:hAnsiTheme="minorHAnsi" w:cstheme="minorHAnsi"/>
          <w:sz w:val="24"/>
          <w:szCs w:val="24"/>
        </w:rPr>
        <w:t xml:space="preserve"> (Accessed 8</w:t>
      </w:r>
      <w:r w:rsidRPr="005627A9">
        <w:rPr>
          <w:rFonts w:asciiTheme="minorHAnsi" w:hAnsiTheme="minorHAnsi" w:cstheme="minorHAnsi"/>
          <w:sz w:val="24"/>
          <w:szCs w:val="24"/>
          <w:vertAlign w:val="superscript"/>
        </w:rPr>
        <w:t>th</w:t>
      </w:r>
      <w:r w:rsidRPr="005627A9">
        <w:rPr>
          <w:rFonts w:asciiTheme="minorHAnsi" w:hAnsiTheme="minorHAnsi" w:cstheme="minorHAnsi"/>
          <w:sz w:val="24"/>
          <w:szCs w:val="24"/>
        </w:rPr>
        <w:t xml:space="preserve"> August 2021)</w:t>
      </w:r>
    </w:p>
    <w:p w14:paraId="3F508C6A" w14:textId="77777777" w:rsidR="005627A9" w:rsidRDefault="005627A9" w:rsidP="005627A9">
      <w:pPr>
        <w:rPr>
          <w:rFonts w:asciiTheme="minorHAnsi" w:hAnsiTheme="minorHAnsi" w:cstheme="minorHAnsi"/>
          <w:sz w:val="24"/>
          <w:szCs w:val="24"/>
        </w:rPr>
      </w:pPr>
    </w:p>
    <w:p w14:paraId="6CC64D74" w14:textId="02C1B113" w:rsidR="005627A9" w:rsidRDefault="005627A9" w:rsidP="005627A9">
      <w:pPr>
        <w:pStyle w:val="NormalWeb"/>
        <w:spacing w:before="0" w:beforeAutospacing="0" w:after="0" w:afterAutospacing="0" w:line="360" w:lineRule="atLeast"/>
        <w:rPr>
          <w:rFonts w:ascii="Calibri" w:hAnsi="Calibri" w:cs="Calibri"/>
          <w:color w:val="000000"/>
        </w:rPr>
      </w:pPr>
      <w:r w:rsidRPr="005627A9">
        <w:rPr>
          <w:rFonts w:ascii="Calibri" w:hAnsi="Calibri" w:cs="Calibri"/>
          <w:color w:val="000000"/>
        </w:rPr>
        <w:lastRenderedPageBreak/>
        <w:t>NHS Choices (2019). </w:t>
      </w:r>
      <w:r w:rsidRPr="005627A9">
        <w:rPr>
          <w:rFonts w:ascii="Calibri" w:hAnsi="Calibri" w:cs="Calibri"/>
          <w:i/>
          <w:iCs/>
          <w:color w:val="000000"/>
        </w:rPr>
        <w:t>What Is autism?</w:t>
      </w:r>
      <w:r w:rsidRPr="005627A9">
        <w:rPr>
          <w:rFonts w:ascii="Calibri" w:hAnsi="Calibri" w:cs="Calibri"/>
          <w:color w:val="000000"/>
        </w:rPr>
        <w:t xml:space="preserve"> [online] NHS. Available at: </w:t>
      </w:r>
      <w:hyperlink r:id="rId53" w:history="1">
        <w:r w:rsidRPr="005627A9">
          <w:rPr>
            <w:rStyle w:val="Hyperlink"/>
            <w:rFonts w:ascii="Calibri" w:hAnsi="Calibri" w:cs="Calibri"/>
          </w:rPr>
          <w:t>https://www.nhs.uk/conditions/autism/what-is-autism/</w:t>
        </w:r>
      </w:hyperlink>
      <w:r w:rsidRPr="005627A9">
        <w:rPr>
          <w:rFonts w:ascii="Calibri" w:hAnsi="Calibri" w:cs="Calibri"/>
          <w:color w:val="000000"/>
        </w:rPr>
        <w:t>. (Accessed 10</w:t>
      </w:r>
      <w:r w:rsidRPr="005627A9">
        <w:rPr>
          <w:rFonts w:ascii="Calibri" w:hAnsi="Calibri" w:cs="Calibri"/>
          <w:color w:val="000000"/>
          <w:vertAlign w:val="superscript"/>
        </w:rPr>
        <w:t>th</w:t>
      </w:r>
      <w:r w:rsidRPr="005627A9">
        <w:rPr>
          <w:rFonts w:ascii="Calibri" w:hAnsi="Calibri" w:cs="Calibri"/>
          <w:color w:val="000000"/>
        </w:rPr>
        <w:t xml:space="preserve"> October 2021)</w:t>
      </w:r>
    </w:p>
    <w:p w14:paraId="5BB2C632" w14:textId="77777777" w:rsidR="005627A9" w:rsidRPr="005627A9" w:rsidRDefault="005627A9" w:rsidP="005627A9">
      <w:pPr>
        <w:pStyle w:val="NormalWeb"/>
        <w:spacing w:before="0" w:beforeAutospacing="0" w:after="0" w:afterAutospacing="0" w:line="360" w:lineRule="atLeast"/>
        <w:rPr>
          <w:rFonts w:ascii="Calibri" w:hAnsi="Calibri" w:cs="Calibri"/>
          <w:color w:val="000000"/>
        </w:rPr>
      </w:pPr>
    </w:p>
    <w:p w14:paraId="0E9640F9" w14:textId="7AA40E6B" w:rsidR="005627A9" w:rsidRDefault="005627A9" w:rsidP="005627A9">
      <w:pPr>
        <w:rPr>
          <w:rFonts w:asciiTheme="minorHAnsi" w:hAnsiTheme="minorHAnsi" w:cstheme="minorHAnsi"/>
          <w:sz w:val="24"/>
          <w:szCs w:val="24"/>
        </w:rPr>
      </w:pPr>
      <w:r w:rsidRPr="005627A9">
        <w:rPr>
          <w:rFonts w:asciiTheme="minorHAnsi" w:hAnsiTheme="minorHAnsi" w:cstheme="minorHAnsi"/>
          <w:sz w:val="24"/>
          <w:szCs w:val="24"/>
        </w:rPr>
        <w:t>Northouse P. (2019) Leadership: Theory into Practice (8</w:t>
      </w:r>
      <w:r w:rsidRPr="005627A9">
        <w:rPr>
          <w:rFonts w:asciiTheme="minorHAnsi" w:hAnsiTheme="minorHAnsi" w:cstheme="minorHAnsi"/>
          <w:sz w:val="24"/>
          <w:szCs w:val="24"/>
          <w:vertAlign w:val="superscript"/>
        </w:rPr>
        <w:t>th</w:t>
      </w:r>
      <w:r w:rsidRPr="005627A9">
        <w:rPr>
          <w:rFonts w:asciiTheme="minorHAnsi" w:hAnsiTheme="minorHAnsi" w:cstheme="minorHAnsi"/>
          <w:sz w:val="24"/>
          <w:szCs w:val="24"/>
        </w:rPr>
        <w:t xml:space="preserve"> Ed. Sage Publishing. ) California. </w:t>
      </w:r>
    </w:p>
    <w:p w14:paraId="02CA24B2" w14:textId="77777777" w:rsidR="005627A9" w:rsidRDefault="005627A9" w:rsidP="005627A9">
      <w:pPr>
        <w:rPr>
          <w:rFonts w:asciiTheme="minorHAnsi" w:hAnsiTheme="minorHAnsi" w:cstheme="minorHAnsi"/>
          <w:sz w:val="24"/>
          <w:szCs w:val="24"/>
        </w:rPr>
      </w:pPr>
    </w:p>
    <w:p w14:paraId="35473E3D" w14:textId="2349BEA3" w:rsidR="005627A9" w:rsidRDefault="005627A9" w:rsidP="005627A9">
      <w:pPr>
        <w:pStyle w:val="NormalWeb"/>
        <w:spacing w:before="0" w:beforeAutospacing="0" w:after="0" w:afterAutospacing="0" w:line="360" w:lineRule="atLeast"/>
        <w:rPr>
          <w:rFonts w:ascii="Calibri" w:hAnsi="Calibri" w:cs="Calibri"/>
          <w:color w:val="000000"/>
        </w:rPr>
      </w:pPr>
      <w:r w:rsidRPr="005627A9">
        <w:rPr>
          <w:rFonts w:ascii="Calibri" w:hAnsi="Calibri" w:cs="Calibri"/>
          <w:color w:val="000000"/>
        </w:rPr>
        <w:t>Prospects (2015). </w:t>
      </w:r>
      <w:r w:rsidRPr="005627A9">
        <w:rPr>
          <w:rFonts w:ascii="Calibri" w:hAnsi="Calibri" w:cs="Calibri"/>
          <w:i/>
          <w:iCs/>
          <w:color w:val="000000"/>
        </w:rPr>
        <w:t>Police officer job profile | Prospects.ac.uk</w:t>
      </w:r>
      <w:r w:rsidRPr="005627A9">
        <w:rPr>
          <w:rFonts w:ascii="Calibri" w:hAnsi="Calibri" w:cs="Calibri"/>
          <w:color w:val="000000"/>
        </w:rPr>
        <w:t xml:space="preserve">. [online] Available at: </w:t>
      </w:r>
      <w:hyperlink r:id="rId54" w:history="1">
        <w:r w:rsidRPr="005627A9">
          <w:rPr>
            <w:rStyle w:val="Hyperlink"/>
            <w:rFonts w:ascii="Calibri" w:hAnsi="Calibri" w:cs="Calibri"/>
          </w:rPr>
          <w:t>https://www.prospects.ac.uk/job-profiles/police-officer</w:t>
        </w:r>
      </w:hyperlink>
      <w:r w:rsidRPr="005627A9">
        <w:rPr>
          <w:rFonts w:ascii="Calibri" w:hAnsi="Calibri" w:cs="Calibri"/>
          <w:color w:val="000000"/>
        </w:rPr>
        <w:t>. (Accessed 15</w:t>
      </w:r>
      <w:r w:rsidRPr="005627A9">
        <w:rPr>
          <w:rFonts w:ascii="Calibri" w:hAnsi="Calibri" w:cs="Calibri"/>
          <w:color w:val="000000"/>
          <w:vertAlign w:val="superscript"/>
        </w:rPr>
        <w:t>th</w:t>
      </w:r>
      <w:r w:rsidRPr="005627A9">
        <w:rPr>
          <w:rFonts w:ascii="Calibri" w:hAnsi="Calibri" w:cs="Calibri"/>
          <w:color w:val="000000"/>
        </w:rPr>
        <w:t xml:space="preserve"> September 2021)</w:t>
      </w:r>
    </w:p>
    <w:p w14:paraId="5F233EE4" w14:textId="77777777" w:rsidR="005627A9" w:rsidRPr="005627A9" w:rsidRDefault="005627A9" w:rsidP="005627A9">
      <w:pPr>
        <w:pStyle w:val="NormalWeb"/>
        <w:spacing w:before="0" w:beforeAutospacing="0" w:after="0" w:afterAutospacing="0" w:line="360" w:lineRule="atLeast"/>
        <w:rPr>
          <w:rFonts w:ascii="Calibri" w:hAnsi="Calibri" w:cs="Calibri"/>
          <w:color w:val="000000"/>
        </w:rPr>
      </w:pPr>
    </w:p>
    <w:p w14:paraId="092B8354" w14:textId="5656AE5F" w:rsidR="005627A9" w:rsidRDefault="005627A9" w:rsidP="005627A9">
      <w:pPr>
        <w:shd w:val="clear" w:color="auto" w:fill="FFFFFF"/>
        <w:overflowPunct/>
        <w:autoSpaceDE/>
        <w:autoSpaceDN/>
        <w:adjustRightInd/>
        <w:spacing w:before="120" w:after="100" w:afterAutospacing="1"/>
        <w:textAlignment w:val="auto"/>
        <w:rPr>
          <w:rStyle w:val="Hyperlink"/>
          <w:rFonts w:asciiTheme="minorHAnsi" w:hAnsiTheme="minorHAnsi" w:cstheme="minorHAnsi"/>
          <w:sz w:val="24"/>
          <w:szCs w:val="24"/>
        </w:rPr>
      </w:pPr>
      <w:r w:rsidRPr="005627A9">
        <w:rPr>
          <w:rFonts w:asciiTheme="minorHAnsi" w:hAnsiTheme="minorHAnsi" w:cstheme="minorHAnsi"/>
          <w:sz w:val="24"/>
          <w:szCs w:val="24"/>
        </w:rPr>
        <w:t>S. McCahan, P. Anderson, M. Kortschot, P. E. Weiss, and K. A. Woodhouse, “Introduction to teamwork,” in </w:t>
      </w:r>
      <w:r w:rsidRPr="005627A9">
        <w:rPr>
          <w:rStyle w:val="Emphasis"/>
          <w:rFonts w:asciiTheme="minorHAnsi" w:hAnsiTheme="minorHAnsi" w:cstheme="minorHAnsi"/>
          <w:sz w:val="24"/>
          <w:szCs w:val="24"/>
        </w:rPr>
        <w:t>Designing Engineers: An Introductory Text</w:t>
      </w:r>
      <w:r w:rsidRPr="005627A9">
        <w:rPr>
          <w:rFonts w:asciiTheme="minorHAnsi" w:hAnsiTheme="minorHAnsi" w:cstheme="minorHAnsi"/>
          <w:sz w:val="24"/>
          <w:szCs w:val="24"/>
        </w:rPr>
        <w:t>, Hoboken, NJ: Wiley, 2015, pp. 219-246. </w:t>
      </w:r>
      <w:hyperlink r:id="rId55" w:anchor="return-footnote-1135-2" w:history="1">
        <w:r w:rsidRPr="005627A9">
          <w:rPr>
            <w:rStyle w:val="Hyperlink"/>
            <w:rFonts w:ascii="Cambria Math" w:hAnsi="Cambria Math" w:cs="Cambria Math"/>
            <w:sz w:val="24"/>
            <w:szCs w:val="24"/>
          </w:rPr>
          <w:t>↵</w:t>
        </w:r>
      </w:hyperlink>
    </w:p>
    <w:p w14:paraId="566C5724" w14:textId="77777777" w:rsidR="005627A9" w:rsidRDefault="005627A9" w:rsidP="005627A9">
      <w:pPr>
        <w:shd w:val="clear" w:color="auto" w:fill="FFFFFF"/>
        <w:overflowPunct/>
        <w:autoSpaceDE/>
        <w:autoSpaceDN/>
        <w:adjustRightInd/>
        <w:spacing w:before="120" w:after="100" w:afterAutospacing="1"/>
        <w:textAlignment w:val="auto"/>
        <w:rPr>
          <w:rStyle w:val="Hyperlink"/>
          <w:rFonts w:asciiTheme="minorHAnsi" w:hAnsiTheme="minorHAnsi" w:cstheme="minorHAnsi"/>
          <w:sz w:val="24"/>
          <w:szCs w:val="24"/>
        </w:rPr>
      </w:pPr>
    </w:p>
    <w:p w14:paraId="6559E6D5" w14:textId="703343AC" w:rsidR="005627A9" w:rsidRDefault="005627A9" w:rsidP="005627A9">
      <w:pPr>
        <w:pStyle w:val="NormalWeb"/>
        <w:spacing w:before="0" w:beforeAutospacing="0" w:after="0" w:afterAutospacing="0" w:line="360" w:lineRule="atLeast"/>
        <w:rPr>
          <w:rFonts w:ascii="Calibri" w:hAnsi="Calibri" w:cs="Calibri"/>
          <w:color w:val="000000"/>
        </w:rPr>
      </w:pPr>
      <w:r w:rsidRPr="005627A9">
        <w:rPr>
          <w:rFonts w:ascii="Calibri" w:hAnsi="Calibri" w:cs="Calibri"/>
          <w:color w:val="000000"/>
        </w:rPr>
        <w:t>South Wales Victim Focus (2021). </w:t>
      </w:r>
      <w:r w:rsidRPr="005627A9">
        <w:rPr>
          <w:rFonts w:ascii="Calibri" w:hAnsi="Calibri" w:cs="Calibri"/>
          <w:i/>
          <w:iCs/>
          <w:color w:val="000000"/>
        </w:rPr>
        <w:t>What We Do</w:t>
      </w:r>
      <w:r w:rsidRPr="005627A9">
        <w:rPr>
          <w:rFonts w:ascii="Calibri" w:hAnsi="Calibri" w:cs="Calibri"/>
          <w:color w:val="000000"/>
        </w:rPr>
        <w:t xml:space="preserve">. [online] Available at: </w:t>
      </w:r>
      <w:hyperlink r:id="rId56" w:history="1">
        <w:r w:rsidRPr="005627A9">
          <w:rPr>
            <w:rStyle w:val="Hyperlink"/>
            <w:rFonts w:ascii="Calibri" w:hAnsi="Calibri" w:cs="Calibri"/>
          </w:rPr>
          <w:t>https://www.southwalesvictimfocus.org.uk/what-we-do/</w:t>
        </w:r>
      </w:hyperlink>
      <w:r w:rsidRPr="005627A9">
        <w:rPr>
          <w:rFonts w:ascii="Calibri" w:hAnsi="Calibri" w:cs="Calibri"/>
          <w:color w:val="000000"/>
        </w:rPr>
        <w:t xml:space="preserve"> (Accessed 1</w:t>
      </w:r>
      <w:r w:rsidRPr="005627A9">
        <w:rPr>
          <w:rFonts w:ascii="Calibri" w:hAnsi="Calibri" w:cs="Calibri"/>
          <w:color w:val="000000"/>
          <w:vertAlign w:val="superscript"/>
        </w:rPr>
        <w:t>st</w:t>
      </w:r>
      <w:r w:rsidRPr="005627A9">
        <w:rPr>
          <w:rFonts w:ascii="Calibri" w:hAnsi="Calibri" w:cs="Calibri"/>
          <w:color w:val="000000"/>
        </w:rPr>
        <w:t xml:space="preserve"> October 2021).</w:t>
      </w:r>
    </w:p>
    <w:p w14:paraId="79B818D0" w14:textId="77777777" w:rsidR="005627A9" w:rsidRPr="005627A9" w:rsidRDefault="005627A9" w:rsidP="005627A9">
      <w:pPr>
        <w:pStyle w:val="NormalWeb"/>
        <w:spacing w:before="0" w:beforeAutospacing="0" w:after="0" w:afterAutospacing="0" w:line="360" w:lineRule="atLeast"/>
        <w:rPr>
          <w:rFonts w:ascii="Calibri" w:hAnsi="Calibri" w:cs="Calibri"/>
          <w:color w:val="000000"/>
        </w:rPr>
      </w:pPr>
    </w:p>
    <w:p w14:paraId="44F977DC" w14:textId="2ED9874E" w:rsidR="005627A9" w:rsidRDefault="005627A9" w:rsidP="005627A9">
      <w:pPr>
        <w:pStyle w:val="NormalWeb"/>
        <w:spacing w:before="0" w:beforeAutospacing="0" w:after="0" w:afterAutospacing="0" w:line="360" w:lineRule="atLeast"/>
        <w:rPr>
          <w:rFonts w:ascii="Calibri" w:hAnsi="Calibri" w:cs="Calibri"/>
          <w:color w:val="000000"/>
        </w:rPr>
      </w:pPr>
      <w:r w:rsidRPr="005627A9">
        <w:rPr>
          <w:rFonts w:ascii="Calibri" w:hAnsi="Calibri" w:cs="Calibri"/>
          <w:color w:val="000000"/>
        </w:rPr>
        <w:t xml:space="preserve">South Yorkshire Police (2021) [online] Available at: </w:t>
      </w:r>
      <w:hyperlink r:id="rId57" w:history="1">
        <w:r w:rsidRPr="005627A9">
          <w:rPr>
            <w:rStyle w:val="Hyperlink"/>
            <w:rFonts w:ascii="Calibri" w:hAnsi="Calibri" w:cs="Calibri"/>
          </w:rPr>
          <w:t>https://www.southyorks.police.uk/media/2712/20181621-policy-p9.pdf</w:t>
        </w:r>
      </w:hyperlink>
      <w:r w:rsidRPr="005627A9">
        <w:rPr>
          <w:rFonts w:ascii="Calibri" w:hAnsi="Calibri" w:cs="Calibri"/>
          <w:color w:val="000000"/>
        </w:rPr>
        <w:t xml:space="preserve"> (Accessed 9th August 2021)</w:t>
      </w:r>
    </w:p>
    <w:p w14:paraId="6A28976C" w14:textId="77777777" w:rsidR="005627A9" w:rsidRPr="005627A9" w:rsidRDefault="005627A9" w:rsidP="005627A9">
      <w:pPr>
        <w:pStyle w:val="NormalWeb"/>
        <w:spacing w:before="0" w:beforeAutospacing="0" w:after="0" w:afterAutospacing="0" w:line="360" w:lineRule="atLeast"/>
        <w:rPr>
          <w:rFonts w:ascii="Calibri" w:hAnsi="Calibri" w:cs="Calibri"/>
          <w:color w:val="000000"/>
        </w:rPr>
      </w:pPr>
    </w:p>
    <w:p w14:paraId="3177FDC7" w14:textId="29E179B1" w:rsidR="005627A9" w:rsidRDefault="005627A9" w:rsidP="005627A9">
      <w:pPr>
        <w:rPr>
          <w:rFonts w:asciiTheme="minorHAnsi" w:hAnsiTheme="minorHAnsi" w:cstheme="minorHAnsi"/>
          <w:sz w:val="24"/>
          <w:szCs w:val="24"/>
        </w:rPr>
      </w:pPr>
      <w:r w:rsidRPr="005627A9">
        <w:rPr>
          <w:rFonts w:asciiTheme="minorHAnsi" w:hAnsiTheme="minorHAnsi" w:cstheme="minorHAnsi"/>
          <w:sz w:val="24"/>
          <w:szCs w:val="24"/>
        </w:rPr>
        <w:t xml:space="preserve">Tuckman, B (1965) </w:t>
      </w:r>
      <w:r w:rsidRPr="005627A9">
        <w:rPr>
          <w:rFonts w:asciiTheme="minorHAnsi" w:hAnsiTheme="minorHAnsi" w:cstheme="minorHAnsi"/>
          <w:i/>
          <w:sz w:val="24"/>
          <w:szCs w:val="24"/>
        </w:rPr>
        <w:t>Developmental sequence in small groups</w:t>
      </w:r>
      <w:r w:rsidRPr="005627A9">
        <w:rPr>
          <w:rFonts w:asciiTheme="minorHAnsi" w:hAnsiTheme="minorHAnsi" w:cstheme="minorHAnsi"/>
          <w:sz w:val="24"/>
          <w:szCs w:val="24"/>
        </w:rPr>
        <w:t>. [Online]</w:t>
      </w:r>
      <w:r w:rsidRPr="005627A9">
        <w:rPr>
          <w:rFonts w:asciiTheme="minorHAnsi" w:hAnsiTheme="minorHAnsi" w:cstheme="minorHAnsi"/>
          <w:b/>
          <w:sz w:val="24"/>
          <w:szCs w:val="24"/>
        </w:rPr>
        <w:t xml:space="preserve"> </w:t>
      </w:r>
      <w:r w:rsidRPr="005627A9">
        <w:rPr>
          <w:rFonts w:asciiTheme="minorHAnsi" w:hAnsiTheme="minorHAnsi" w:cstheme="minorHAnsi"/>
          <w:sz w:val="24"/>
          <w:szCs w:val="24"/>
        </w:rPr>
        <w:t xml:space="preserve">Available at: </w:t>
      </w:r>
      <w:hyperlink r:id="rId58" w:history="1">
        <w:r w:rsidRPr="005627A9">
          <w:rPr>
            <w:rStyle w:val="Hyperlink"/>
            <w:rFonts w:asciiTheme="minorHAnsi" w:hAnsiTheme="minorHAnsi" w:cstheme="minorHAnsi"/>
            <w:sz w:val="24"/>
            <w:szCs w:val="24"/>
          </w:rPr>
          <w:t>Classics for Group Facilitat</w:t>
        </w:r>
        <w:r w:rsidRPr="005627A9">
          <w:rPr>
            <w:rStyle w:val="Hyperlink"/>
            <w:rFonts w:asciiTheme="minorHAnsi" w:hAnsiTheme="minorHAnsi" w:cstheme="minorHAnsi"/>
            <w:sz w:val="24"/>
            <w:szCs w:val="24"/>
          </w:rPr>
          <w:t>o</w:t>
        </w:r>
        <w:r w:rsidRPr="005627A9">
          <w:rPr>
            <w:rStyle w:val="Hyperlink"/>
            <w:rFonts w:asciiTheme="minorHAnsi" w:hAnsiTheme="minorHAnsi" w:cstheme="minorHAnsi"/>
            <w:sz w:val="24"/>
            <w:szCs w:val="24"/>
          </w:rPr>
          <w:t>rs (csus.edu)</w:t>
        </w:r>
      </w:hyperlink>
      <w:r w:rsidRPr="005627A9">
        <w:rPr>
          <w:rFonts w:asciiTheme="minorHAnsi" w:hAnsiTheme="minorHAnsi" w:cstheme="minorHAnsi"/>
          <w:sz w:val="24"/>
          <w:szCs w:val="24"/>
        </w:rPr>
        <w:t xml:space="preserve"> (Accessed 24 July 2021)</w:t>
      </w:r>
    </w:p>
    <w:p w14:paraId="4A06324C" w14:textId="77777777" w:rsidR="005627A9" w:rsidRDefault="005627A9" w:rsidP="005627A9">
      <w:pPr>
        <w:rPr>
          <w:rFonts w:asciiTheme="minorHAnsi" w:hAnsiTheme="minorHAnsi" w:cstheme="minorHAnsi"/>
          <w:sz w:val="24"/>
          <w:szCs w:val="24"/>
        </w:rPr>
      </w:pPr>
    </w:p>
    <w:p w14:paraId="634F8060" w14:textId="2D2BC029" w:rsidR="005627A9" w:rsidRDefault="005627A9" w:rsidP="005627A9">
      <w:pPr>
        <w:rPr>
          <w:rFonts w:asciiTheme="minorHAnsi" w:hAnsiTheme="minorHAnsi" w:cstheme="minorHAnsi"/>
          <w:sz w:val="24"/>
          <w:szCs w:val="24"/>
        </w:rPr>
      </w:pPr>
      <w:r w:rsidRPr="005627A9">
        <w:rPr>
          <w:rFonts w:asciiTheme="minorHAnsi" w:hAnsiTheme="minorHAnsi" w:cstheme="minorHAnsi"/>
          <w:sz w:val="24"/>
          <w:szCs w:val="24"/>
        </w:rPr>
        <w:t xml:space="preserve">University of Notre Dame (2020) </w:t>
      </w:r>
      <w:r w:rsidRPr="005627A9">
        <w:rPr>
          <w:rFonts w:asciiTheme="minorHAnsi" w:hAnsiTheme="minorHAnsi" w:cstheme="minorHAnsi"/>
          <w:i/>
          <w:sz w:val="24"/>
          <w:szCs w:val="24"/>
        </w:rPr>
        <w:t xml:space="preserve">Understanding the importance of Team Dynamics. </w:t>
      </w:r>
      <w:r w:rsidRPr="005627A9">
        <w:rPr>
          <w:rFonts w:asciiTheme="minorHAnsi" w:hAnsiTheme="minorHAnsi" w:cstheme="minorHAnsi"/>
          <w:sz w:val="24"/>
          <w:szCs w:val="24"/>
        </w:rPr>
        <w:t xml:space="preserve">[Online] Available at: </w:t>
      </w:r>
      <w:hyperlink r:id="rId59" w:anchor=":~:text=Team%20dynamics%20are%20those%20psychological,involved%20and%20how%20they%20interact.&amp;text=Positive%20team%20dynamics%20occur%20when,and%20hold%20each%20other%20accountable." w:history="1">
        <w:r w:rsidRPr="005627A9">
          <w:rPr>
            <w:rStyle w:val="Hyperlink"/>
            <w:rFonts w:asciiTheme="minorHAnsi" w:hAnsiTheme="minorHAnsi" w:cstheme="minorHAnsi"/>
            <w:sz w:val="24"/>
            <w:szCs w:val="24"/>
          </w:rPr>
          <w:t>Understanding the Importance of Team Dynamics (notredameonline.com)</w:t>
        </w:r>
      </w:hyperlink>
      <w:r w:rsidRPr="005627A9">
        <w:rPr>
          <w:rFonts w:asciiTheme="minorHAnsi" w:hAnsiTheme="minorHAnsi" w:cstheme="minorHAnsi"/>
          <w:sz w:val="24"/>
          <w:szCs w:val="24"/>
        </w:rPr>
        <w:t xml:space="preserve"> (Accessed 18</w:t>
      </w:r>
      <w:r w:rsidRPr="005627A9">
        <w:rPr>
          <w:rFonts w:asciiTheme="minorHAnsi" w:hAnsiTheme="minorHAnsi" w:cstheme="minorHAnsi"/>
          <w:sz w:val="24"/>
          <w:szCs w:val="24"/>
          <w:vertAlign w:val="superscript"/>
        </w:rPr>
        <w:t>th</w:t>
      </w:r>
      <w:r w:rsidRPr="005627A9">
        <w:rPr>
          <w:rFonts w:asciiTheme="minorHAnsi" w:hAnsiTheme="minorHAnsi" w:cstheme="minorHAnsi"/>
          <w:sz w:val="24"/>
          <w:szCs w:val="24"/>
        </w:rPr>
        <w:t xml:space="preserve"> June 2021)</w:t>
      </w:r>
    </w:p>
    <w:p w14:paraId="0277A9AF" w14:textId="77777777" w:rsidR="005627A9" w:rsidRDefault="005627A9" w:rsidP="005627A9">
      <w:pPr>
        <w:rPr>
          <w:rFonts w:asciiTheme="minorHAnsi" w:hAnsiTheme="minorHAnsi" w:cstheme="minorHAnsi"/>
          <w:sz w:val="24"/>
          <w:szCs w:val="24"/>
        </w:rPr>
      </w:pPr>
    </w:p>
    <w:p w14:paraId="7BFCCED8" w14:textId="77777777" w:rsidR="005627A9" w:rsidRPr="005627A9" w:rsidRDefault="005627A9" w:rsidP="005627A9">
      <w:pPr>
        <w:pStyle w:val="NormalWeb"/>
        <w:spacing w:before="0" w:beforeAutospacing="0" w:after="0" w:afterAutospacing="0" w:line="360" w:lineRule="atLeast"/>
        <w:rPr>
          <w:rFonts w:ascii="Calibri" w:hAnsi="Calibri" w:cs="Calibri"/>
          <w:color w:val="000000"/>
        </w:rPr>
      </w:pPr>
      <w:r w:rsidRPr="005627A9">
        <w:rPr>
          <w:rFonts w:ascii="Calibri" w:hAnsi="Calibri" w:cs="Calibri"/>
          <w:color w:val="000000"/>
        </w:rPr>
        <w:t>West Yorkshire Police (2021) </w:t>
      </w:r>
      <w:r w:rsidRPr="005627A9">
        <w:rPr>
          <w:rFonts w:ascii="Calibri" w:hAnsi="Calibri" w:cs="Calibri"/>
          <w:i/>
          <w:iCs/>
          <w:color w:val="000000"/>
        </w:rPr>
        <w:t>Partnership Working | Police and Crime Commissioner for West Yorkshire | WYPCC</w:t>
      </w:r>
      <w:r w:rsidRPr="005627A9">
        <w:rPr>
          <w:rFonts w:ascii="Calibri" w:hAnsi="Calibri" w:cs="Calibri"/>
          <w:color w:val="000000"/>
        </w:rPr>
        <w:t xml:space="preserve">. [online] Available at: </w:t>
      </w:r>
      <w:hyperlink r:id="rId60" w:history="1">
        <w:r w:rsidRPr="005627A9">
          <w:rPr>
            <w:rStyle w:val="Hyperlink"/>
            <w:rFonts w:ascii="Calibri" w:hAnsi="Calibri" w:cs="Calibri"/>
          </w:rPr>
          <w:t>http://www.westyorkshire-pcc.gov.uk/partnership/partnership-working</w:t>
        </w:r>
      </w:hyperlink>
      <w:r w:rsidRPr="005627A9">
        <w:rPr>
          <w:rFonts w:ascii="Calibri" w:hAnsi="Calibri" w:cs="Calibri"/>
          <w:color w:val="000000"/>
        </w:rPr>
        <w:t xml:space="preserve"> (Accessed 1</w:t>
      </w:r>
      <w:r w:rsidRPr="005627A9">
        <w:rPr>
          <w:rFonts w:ascii="Calibri" w:hAnsi="Calibri" w:cs="Calibri"/>
          <w:color w:val="000000"/>
          <w:vertAlign w:val="superscript"/>
        </w:rPr>
        <w:t>st</w:t>
      </w:r>
      <w:r w:rsidRPr="005627A9">
        <w:rPr>
          <w:rFonts w:ascii="Calibri" w:hAnsi="Calibri" w:cs="Calibri"/>
          <w:color w:val="000000"/>
        </w:rPr>
        <w:t xml:space="preserve"> October 2021).</w:t>
      </w:r>
    </w:p>
    <w:p w14:paraId="0F0F01EC" w14:textId="77777777" w:rsidR="00073D1F" w:rsidRDefault="00073D1F" w:rsidP="00EA28F1">
      <w:pPr>
        <w:keepNext/>
        <w:spacing w:before="240" w:after="60"/>
        <w:ind w:right="237"/>
        <w:jc w:val="both"/>
      </w:pPr>
    </w:p>
    <w:sectPr w:rsidR="00073D1F" w:rsidSect="00BA08A3">
      <w:headerReference w:type="even" r:id="rId61"/>
      <w:headerReference w:type="default" r:id="rId62"/>
      <w:footerReference w:type="even" r:id="rId63"/>
      <w:footerReference w:type="default" r:id="rId64"/>
      <w:headerReference w:type="first" r:id="rId65"/>
      <w:footerReference w:type="first" r:id="rId66"/>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F05CE6F" w14:textId="77777777" w:rsidR="009862D0" w:rsidRDefault="009862D0">
      <w:r>
        <w:separator/>
      </w:r>
    </w:p>
  </w:endnote>
  <w:endnote w:type="continuationSeparator" w:id="0">
    <w:p w14:paraId="19A28048" w14:textId="77777777" w:rsidR="009862D0" w:rsidRDefault="009862D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77D7662" w14:textId="2045B828" w:rsidR="009862D0" w:rsidRDefault="001951AD" w:rsidP="001951AD">
    <w:pPr>
      <w:pStyle w:val="Footer"/>
      <w:rPr>
        <w:sz w:val="17"/>
      </w:rPr>
    </w:pPr>
    <w:bookmarkStart w:id="3" w:name="TITUS1FooterEvenPages"/>
    <w:r>
      <w:rPr>
        <w:sz w:val="17"/>
      </w:rPr>
      <w:t> </w:t>
    </w:r>
  </w:p>
  <w:bookmarkEnd w:id="3"/>
  <w:p w14:paraId="5A51571B" w14:textId="7F63AABE" w:rsidR="009862D0" w:rsidRDefault="009862D0" w:rsidP="00BA08A3">
    <w:pPr>
      <w:pStyle w:val="Footer"/>
      <w:jc w:val="right"/>
    </w:pPr>
    <w:r>
      <w:fldChar w:fldCharType="begin"/>
    </w:r>
    <w:r>
      <w:instrText xml:space="preserve"> PAGE   \* MERGEFORMAT </w:instrText>
    </w:r>
    <w:r>
      <w:fldChar w:fldCharType="separate"/>
    </w:r>
    <w:r w:rsidR="001951AD">
      <w:rPr>
        <w:noProof/>
      </w:rPr>
      <w:t>32</w:t>
    </w:r>
    <w:r>
      <w:rPr>
        <w:noProof/>
      </w:rPr>
      <w:fldChar w:fldCharType="end"/>
    </w:r>
  </w:p>
  <w:p w14:paraId="7D879360" w14:textId="77777777" w:rsidR="009862D0" w:rsidRPr="00BB5EAA" w:rsidRDefault="009862D0" w:rsidP="00BA08A3">
    <w:pPr>
      <w:pStyle w:val="Footer"/>
      <w:ind w:right="360"/>
      <w:jc w:val="center"/>
    </w:pPr>
  </w:p>
  <w:p w14:paraId="5BBCAEB6" w14:textId="77777777" w:rsidR="009862D0" w:rsidRDefault="009862D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C894D4" w14:textId="2DF0C73E" w:rsidR="009862D0" w:rsidRDefault="001951AD" w:rsidP="001951AD">
    <w:pPr>
      <w:pStyle w:val="Footer"/>
      <w:rPr>
        <w:sz w:val="17"/>
      </w:rPr>
    </w:pPr>
    <w:bookmarkStart w:id="4" w:name="TITUS1FooterPrimary"/>
    <w:r>
      <w:rPr>
        <w:sz w:val="17"/>
      </w:rPr>
      <w:t> </w:t>
    </w:r>
  </w:p>
  <w:bookmarkEnd w:id="4"/>
  <w:p w14:paraId="50521BFA" w14:textId="125FDAAE" w:rsidR="009862D0" w:rsidRDefault="009862D0">
    <w:pPr>
      <w:pStyle w:val="Footer"/>
      <w:jc w:val="right"/>
    </w:pPr>
    <w:r>
      <w:fldChar w:fldCharType="begin"/>
    </w:r>
    <w:r>
      <w:instrText xml:space="preserve"> PAGE   \* MERGEFORMAT </w:instrText>
    </w:r>
    <w:r>
      <w:fldChar w:fldCharType="separate"/>
    </w:r>
    <w:r w:rsidR="001951AD">
      <w:rPr>
        <w:noProof/>
      </w:rPr>
      <w:t>31</w:t>
    </w:r>
    <w:r>
      <w:rPr>
        <w:noProof/>
      </w:rPr>
      <w:fldChar w:fldCharType="end"/>
    </w:r>
  </w:p>
  <w:p w14:paraId="790812FF" w14:textId="77777777" w:rsidR="009862D0" w:rsidRPr="00BB5EAA" w:rsidRDefault="009862D0"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E453703" w14:textId="56D6A5A1" w:rsidR="009862D0" w:rsidRDefault="001951AD" w:rsidP="001951AD">
    <w:pPr>
      <w:pStyle w:val="Footer"/>
      <w:rPr>
        <w:sz w:val="17"/>
      </w:rPr>
    </w:pPr>
    <w:bookmarkStart w:id="6" w:name="TITUS1FooterFirstPage"/>
    <w:r>
      <w:rPr>
        <w:sz w:val="17"/>
      </w:rPr>
      <w:t> </w:t>
    </w:r>
  </w:p>
  <w:bookmarkEnd w:id="6"/>
  <w:p w14:paraId="57E96922" w14:textId="44A19C43" w:rsidR="009862D0" w:rsidRDefault="009862D0" w:rsidP="00BA08A3">
    <w:pPr>
      <w:pStyle w:val="Footer"/>
      <w:jc w:val="right"/>
    </w:pPr>
    <w:r>
      <w:fldChar w:fldCharType="begin"/>
    </w:r>
    <w:r>
      <w:instrText xml:space="preserve"> PAGE   \* MERGEFORMAT </w:instrText>
    </w:r>
    <w:r>
      <w:fldChar w:fldCharType="separate"/>
    </w:r>
    <w:r w:rsidR="001951AD">
      <w:rPr>
        <w:noProof/>
      </w:rPr>
      <w:t>1</w:t>
    </w:r>
    <w:r>
      <w:rPr>
        <w:noProof/>
      </w:rPr>
      <w:fldChar w:fldCharType="end"/>
    </w:r>
  </w:p>
  <w:p w14:paraId="307321C2" w14:textId="77777777" w:rsidR="009862D0" w:rsidRPr="00BB5EAA" w:rsidRDefault="009862D0" w:rsidP="00BA08A3">
    <w:pPr>
      <w:pStyle w:val="Footer"/>
      <w:ind w:right="360"/>
      <w:jc w:val="center"/>
    </w:pPr>
  </w:p>
  <w:p w14:paraId="32FA216C" w14:textId="77777777" w:rsidR="009862D0" w:rsidRDefault="009862D0">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C9EF03E" w14:textId="3F7938DA" w:rsidR="009862D0" w:rsidRDefault="001951AD" w:rsidP="001951AD">
    <w:pPr>
      <w:pStyle w:val="Footer"/>
      <w:rPr>
        <w:sz w:val="17"/>
      </w:rPr>
    </w:pPr>
    <w:bookmarkStart w:id="9" w:name="TITUS2FooterEvenPages"/>
    <w:r>
      <w:rPr>
        <w:sz w:val="17"/>
      </w:rPr>
      <w:t> </w:t>
    </w:r>
  </w:p>
  <w:bookmarkEnd w:id="9"/>
  <w:p w14:paraId="4316734B" w14:textId="77777777" w:rsidR="009862D0" w:rsidRDefault="009862D0" w:rsidP="00BA08A3">
    <w:pPr>
      <w:pStyle w:val="Footer"/>
      <w:jc w:val="right"/>
    </w:pPr>
  </w:p>
  <w:p w14:paraId="38735869" w14:textId="495596DE" w:rsidR="009862D0" w:rsidRDefault="009862D0" w:rsidP="00BA08A3">
    <w:pPr>
      <w:pStyle w:val="Footer"/>
      <w:jc w:val="right"/>
    </w:pPr>
    <w:r>
      <w:fldChar w:fldCharType="begin"/>
    </w:r>
    <w:r>
      <w:instrText xml:space="preserve"> PAGE   \* MERGEFORMAT </w:instrText>
    </w:r>
    <w:r>
      <w:fldChar w:fldCharType="separate"/>
    </w:r>
    <w:r w:rsidR="001951AD">
      <w:rPr>
        <w:noProof/>
      </w:rPr>
      <w:t>36</w:t>
    </w:r>
    <w:r>
      <w:rPr>
        <w:noProof/>
      </w:rPr>
      <w:fldChar w:fldCharType="end"/>
    </w:r>
  </w:p>
  <w:p w14:paraId="3C137E79" w14:textId="77777777" w:rsidR="009862D0" w:rsidRPr="00BB5EAA" w:rsidRDefault="009862D0" w:rsidP="00BA08A3">
    <w:pPr>
      <w:pStyle w:val="Footer"/>
      <w:ind w:right="360"/>
      <w:jc w:val="center"/>
    </w:pPr>
  </w:p>
  <w:p w14:paraId="52E7C8FD" w14:textId="77777777" w:rsidR="009862D0" w:rsidRDefault="009862D0">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B16A40C" w14:textId="4CAA52E6" w:rsidR="009862D0" w:rsidRDefault="001951AD" w:rsidP="001951AD">
    <w:pPr>
      <w:pStyle w:val="Footer"/>
      <w:rPr>
        <w:sz w:val="17"/>
      </w:rPr>
    </w:pPr>
    <w:bookmarkStart w:id="10" w:name="TITUS2FooterPrimary"/>
    <w:r>
      <w:rPr>
        <w:sz w:val="17"/>
      </w:rPr>
      <w:t> </w:t>
    </w:r>
  </w:p>
  <w:bookmarkEnd w:id="10"/>
  <w:p w14:paraId="7F6832AC" w14:textId="77777777" w:rsidR="009862D0" w:rsidRDefault="009862D0">
    <w:pPr>
      <w:pStyle w:val="Footer"/>
      <w:jc w:val="right"/>
    </w:pPr>
  </w:p>
  <w:p w14:paraId="7EA0291C" w14:textId="6A44A918" w:rsidR="009862D0" w:rsidRDefault="009862D0">
    <w:pPr>
      <w:pStyle w:val="Footer"/>
      <w:jc w:val="right"/>
    </w:pPr>
    <w:r>
      <w:fldChar w:fldCharType="begin"/>
    </w:r>
    <w:r>
      <w:instrText xml:space="preserve"> PAGE   \* MERGEFORMAT </w:instrText>
    </w:r>
    <w:r>
      <w:fldChar w:fldCharType="separate"/>
    </w:r>
    <w:r w:rsidR="001951AD">
      <w:rPr>
        <w:noProof/>
      </w:rPr>
      <w:t>35</w:t>
    </w:r>
    <w:r>
      <w:rPr>
        <w:noProof/>
      </w:rPr>
      <w:fldChar w:fldCharType="end"/>
    </w:r>
  </w:p>
  <w:p w14:paraId="615625AF" w14:textId="77777777" w:rsidR="009862D0" w:rsidRPr="00BB5EAA" w:rsidRDefault="009862D0"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67F1C10" w14:textId="3FABD064" w:rsidR="009862D0" w:rsidRDefault="001951AD" w:rsidP="001951AD">
    <w:pPr>
      <w:pStyle w:val="Footer"/>
      <w:rPr>
        <w:sz w:val="17"/>
      </w:rPr>
    </w:pPr>
    <w:bookmarkStart w:id="12" w:name="TITUS2FooterFirstPage"/>
    <w:r>
      <w:rPr>
        <w:sz w:val="17"/>
      </w:rPr>
      <w:t> </w:t>
    </w:r>
  </w:p>
  <w:bookmarkEnd w:id="12"/>
  <w:p w14:paraId="14908ED8" w14:textId="77777777" w:rsidR="009862D0" w:rsidRDefault="009862D0" w:rsidP="00BA08A3">
    <w:pPr>
      <w:pStyle w:val="Footer"/>
      <w:jc w:val="right"/>
    </w:pPr>
  </w:p>
  <w:p w14:paraId="05648F06" w14:textId="6C7EA26A" w:rsidR="009862D0" w:rsidRDefault="009862D0" w:rsidP="00BA08A3">
    <w:pPr>
      <w:pStyle w:val="Footer"/>
      <w:jc w:val="right"/>
    </w:pPr>
    <w:r>
      <w:fldChar w:fldCharType="begin"/>
    </w:r>
    <w:r>
      <w:instrText xml:space="preserve"> PAGE   \* MERGEFORMAT </w:instrText>
    </w:r>
    <w:r>
      <w:fldChar w:fldCharType="separate"/>
    </w:r>
    <w:r w:rsidR="001951AD">
      <w:rPr>
        <w:noProof/>
      </w:rPr>
      <w:t>33</w:t>
    </w:r>
    <w:r>
      <w:rPr>
        <w:noProof/>
      </w:rPr>
      <w:fldChar w:fldCharType="end"/>
    </w:r>
  </w:p>
  <w:p w14:paraId="7DCF7A5F" w14:textId="77777777" w:rsidR="009862D0" w:rsidRPr="00BB5EAA" w:rsidRDefault="009862D0" w:rsidP="00BA08A3">
    <w:pPr>
      <w:pStyle w:val="Footer"/>
      <w:ind w:right="360"/>
      <w:jc w:val="center"/>
    </w:pPr>
  </w:p>
  <w:p w14:paraId="406F14FC" w14:textId="77777777" w:rsidR="009862D0" w:rsidRDefault="009862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14A3E7F" w14:textId="77777777" w:rsidR="009862D0" w:rsidRDefault="009862D0">
      <w:r>
        <w:separator/>
      </w:r>
    </w:p>
  </w:footnote>
  <w:footnote w:type="continuationSeparator" w:id="0">
    <w:p w14:paraId="29850DBB" w14:textId="77777777" w:rsidR="009862D0" w:rsidRDefault="009862D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6DF344E" w14:textId="4CC938C8" w:rsidR="009862D0" w:rsidRDefault="001951AD" w:rsidP="001951AD">
    <w:pPr>
      <w:pStyle w:val="Header"/>
      <w:rPr>
        <w:sz w:val="17"/>
      </w:rPr>
    </w:pPr>
    <w:bookmarkStart w:id="1" w:name="TITUS1HeaderEvenPages"/>
    <w:r>
      <w:rPr>
        <w:sz w:val="17"/>
      </w:rPr>
      <w:t> </w:t>
    </w:r>
  </w:p>
  <w:bookmarkEnd w:id="1"/>
  <w:p w14:paraId="4B0FC30E" w14:textId="77777777" w:rsidR="009862D0" w:rsidRDefault="009862D0" w:rsidP="00A13037">
    <w:pPr>
      <w:pStyle w:val="Header"/>
    </w:pPr>
  </w:p>
  <w:p w14:paraId="59D085E0" w14:textId="77777777" w:rsidR="009862D0" w:rsidRDefault="009862D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1EABFA3" w14:textId="4C63AD36" w:rsidR="009862D0" w:rsidRDefault="001951AD" w:rsidP="001951AD">
    <w:pPr>
      <w:pStyle w:val="Header"/>
      <w:rPr>
        <w:sz w:val="17"/>
      </w:rPr>
    </w:pPr>
    <w:bookmarkStart w:id="2" w:name="TITUS1HeaderPrimary"/>
    <w:r>
      <w:rPr>
        <w:sz w:val="17"/>
      </w:rPr>
      <w:t> </w:t>
    </w:r>
  </w:p>
  <w:bookmarkEnd w:id="2"/>
  <w:p w14:paraId="45D1FCDE" w14:textId="77777777" w:rsidR="009862D0" w:rsidRDefault="009862D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76BB677" w14:textId="764DF132" w:rsidR="009862D0" w:rsidRDefault="001951AD" w:rsidP="001951AD">
    <w:pPr>
      <w:pStyle w:val="Header"/>
      <w:rPr>
        <w:sz w:val="17"/>
      </w:rPr>
    </w:pPr>
    <w:bookmarkStart w:id="5" w:name="TITUS1HeaderFirstPage"/>
    <w:r>
      <w:rPr>
        <w:sz w:val="17"/>
      </w:rPr>
      <w:t> </w:t>
    </w:r>
  </w:p>
  <w:bookmarkEnd w:id="5"/>
  <w:p w14:paraId="1B12A961" w14:textId="77777777" w:rsidR="009862D0" w:rsidRDefault="009862D0">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535DAB" w14:textId="6E58DAF8" w:rsidR="009862D0" w:rsidRDefault="001951AD" w:rsidP="001951AD">
    <w:pPr>
      <w:pStyle w:val="Header"/>
      <w:rPr>
        <w:sz w:val="17"/>
      </w:rPr>
    </w:pPr>
    <w:bookmarkStart w:id="7" w:name="TITUS2HeaderEvenPages"/>
    <w:r>
      <w:rPr>
        <w:sz w:val="17"/>
      </w:rPr>
      <w:t> </w:t>
    </w:r>
  </w:p>
  <w:bookmarkEnd w:id="7"/>
  <w:p w14:paraId="1E40446F" w14:textId="77777777" w:rsidR="009862D0" w:rsidRDefault="009862D0" w:rsidP="00BA08A3">
    <w:pPr>
      <w:pStyle w:val="Header"/>
    </w:pPr>
  </w:p>
  <w:p w14:paraId="6E123CE6" w14:textId="77777777" w:rsidR="009862D0" w:rsidRDefault="009862D0">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232784" w14:textId="265678CE" w:rsidR="009862D0" w:rsidRDefault="001951AD" w:rsidP="001951AD">
    <w:pPr>
      <w:pStyle w:val="Header"/>
      <w:rPr>
        <w:sz w:val="17"/>
      </w:rPr>
    </w:pPr>
    <w:bookmarkStart w:id="8" w:name="TITUS2HeaderPrimary"/>
    <w:r>
      <w:rPr>
        <w:sz w:val="17"/>
      </w:rPr>
      <w:t> </w:t>
    </w:r>
  </w:p>
  <w:bookmarkEnd w:id="8"/>
  <w:p w14:paraId="13512A86" w14:textId="77777777" w:rsidR="009862D0" w:rsidRDefault="009862D0">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40F7D7C" w14:textId="66BE28D1" w:rsidR="009862D0" w:rsidRDefault="001951AD" w:rsidP="001951AD">
    <w:pPr>
      <w:pStyle w:val="Header"/>
      <w:rPr>
        <w:sz w:val="17"/>
      </w:rPr>
    </w:pPr>
    <w:bookmarkStart w:id="11" w:name="TITUS2HeaderFirstPage"/>
    <w:r>
      <w:rPr>
        <w:sz w:val="17"/>
      </w:rPr>
      <w:t> </w:t>
    </w:r>
  </w:p>
  <w:bookmarkEnd w:id="11"/>
  <w:p w14:paraId="403456F6" w14:textId="77777777" w:rsidR="009862D0" w:rsidRDefault="009862D0" w:rsidP="00BA08A3">
    <w:pPr>
      <w:pStyle w:val="Header"/>
    </w:pPr>
  </w:p>
  <w:p w14:paraId="5A46CF4B" w14:textId="77777777" w:rsidR="009862D0" w:rsidRDefault="009862D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7"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1"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2"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4"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1"/>
  </w:num>
  <w:num w:numId="3">
    <w:abstractNumId w:val="43"/>
  </w:num>
  <w:num w:numId="4">
    <w:abstractNumId w:val="45"/>
  </w:num>
  <w:num w:numId="5">
    <w:abstractNumId w:val="33"/>
  </w:num>
  <w:num w:numId="6">
    <w:abstractNumId w:val="31"/>
  </w:num>
  <w:num w:numId="7">
    <w:abstractNumId w:val="28"/>
  </w:num>
  <w:num w:numId="8">
    <w:abstractNumId w:val="29"/>
  </w:num>
  <w:num w:numId="9">
    <w:abstractNumId w:val="9"/>
  </w:num>
  <w:num w:numId="10">
    <w:abstractNumId w:val="32"/>
  </w:num>
  <w:num w:numId="11">
    <w:abstractNumId w:val="16"/>
  </w:num>
  <w:num w:numId="12">
    <w:abstractNumId w:val="15"/>
  </w:num>
  <w:num w:numId="13">
    <w:abstractNumId w:val="25"/>
  </w:num>
  <w:num w:numId="14">
    <w:abstractNumId w:val="7"/>
  </w:num>
  <w:num w:numId="15">
    <w:abstractNumId w:val="24"/>
  </w:num>
  <w:num w:numId="16">
    <w:abstractNumId w:val="14"/>
  </w:num>
  <w:num w:numId="17">
    <w:abstractNumId w:val="12"/>
  </w:num>
  <w:num w:numId="18">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2"/>
  </w:num>
  <w:num w:numId="20">
    <w:abstractNumId w:val="17"/>
  </w:num>
  <w:num w:numId="21">
    <w:abstractNumId w:val="13"/>
  </w:num>
  <w:num w:numId="22">
    <w:abstractNumId w:val="10"/>
  </w:num>
  <w:num w:numId="23">
    <w:abstractNumId w:val="26"/>
  </w:num>
  <w:num w:numId="24">
    <w:abstractNumId w:val="18"/>
  </w:num>
  <w:num w:numId="25">
    <w:abstractNumId w:val="39"/>
  </w:num>
  <w:num w:numId="26">
    <w:abstractNumId w:val="34"/>
  </w:num>
  <w:num w:numId="27">
    <w:abstractNumId w:val="38"/>
  </w:num>
  <w:num w:numId="28">
    <w:abstractNumId w:val="19"/>
  </w:num>
  <w:num w:numId="29">
    <w:abstractNumId w:val="41"/>
  </w:num>
  <w:num w:numId="30">
    <w:abstractNumId w:val="30"/>
  </w:num>
  <w:num w:numId="31">
    <w:abstractNumId w:val="11"/>
  </w:num>
  <w:num w:numId="32">
    <w:abstractNumId w:val="42"/>
  </w:num>
  <w:num w:numId="33">
    <w:abstractNumId w:val="37"/>
  </w:num>
  <w:num w:numId="34">
    <w:abstractNumId w:val="4"/>
  </w:num>
  <w:num w:numId="35">
    <w:abstractNumId w:val="44"/>
  </w:num>
  <w:num w:numId="36">
    <w:abstractNumId w:val="40"/>
  </w:num>
  <w:num w:numId="37">
    <w:abstractNumId w:val="35"/>
  </w:num>
  <w:num w:numId="38">
    <w:abstractNumId w:val="36"/>
  </w:num>
  <w:num w:numId="39">
    <w:abstractNumId w:val="3"/>
  </w:num>
  <w:num w:numId="40">
    <w:abstractNumId w:val="5"/>
  </w:num>
  <w:num w:numId="41">
    <w:abstractNumId w:val="23"/>
  </w:num>
  <w:num w:numId="42">
    <w:abstractNumId w:val="6"/>
  </w:num>
  <w:num w:numId="43">
    <w:abstractNumId w:val="2"/>
  </w:num>
  <w:num w:numId="44">
    <w:abstractNumId w:val="0"/>
  </w:num>
  <w:num w:numId="45">
    <w:abstractNumId w:val="20"/>
  </w:num>
  <w:num w:numId="46">
    <w:abstractNumId w:val="27"/>
  </w:num>
  <w:num w:numId="47">
    <w:abstractNumId w:val="46"/>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740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73D1F"/>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23451"/>
    <w:rsid w:val="00130E83"/>
    <w:rsid w:val="001347F8"/>
    <w:rsid w:val="00137BB5"/>
    <w:rsid w:val="00137E05"/>
    <w:rsid w:val="001447F6"/>
    <w:rsid w:val="00147DE3"/>
    <w:rsid w:val="00150794"/>
    <w:rsid w:val="001608C4"/>
    <w:rsid w:val="00160DB6"/>
    <w:rsid w:val="00171418"/>
    <w:rsid w:val="00190913"/>
    <w:rsid w:val="001951AD"/>
    <w:rsid w:val="001961CF"/>
    <w:rsid w:val="001A2F28"/>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0EBE"/>
    <w:rsid w:val="00255D8E"/>
    <w:rsid w:val="002657E9"/>
    <w:rsid w:val="0026665E"/>
    <w:rsid w:val="00270EEB"/>
    <w:rsid w:val="0027147E"/>
    <w:rsid w:val="00274DE8"/>
    <w:rsid w:val="002761F4"/>
    <w:rsid w:val="002775E1"/>
    <w:rsid w:val="00277979"/>
    <w:rsid w:val="002808EB"/>
    <w:rsid w:val="0028095D"/>
    <w:rsid w:val="00291ADD"/>
    <w:rsid w:val="00294868"/>
    <w:rsid w:val="00295441"/>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130F"/>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7A9"/>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5970"/>
    <w:rsid w:val="006D5D4E"/>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0358"/>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634C"/>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1DD"/>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068"/>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544C0"/>
    <w:rsid w:val="00954FA4"/>
    <w:rsid w:val="009557DF"/>
    <w:rsid w:val="00956AE9"/>
    <w:rsid w:val="00964CC6"/>
    <w:rsid w:val="00967C95"/>
    <w:rsid w:val="009862D0"/>
    <w:rsid w:val="00991FDA"/>
    <w:rsid w:val="009927A1"/>
    <w:rsid w:val="0099774D"/>
    <w:rsid w:val="009A310E"/>
    <w:rsid w:val="009A5F3B"/>
    <w:rsid w:val="009B0B61"/>
    <w:rsid w:val="009B28C0"/>
    <w:rsid w:val="009B395A"/>
    <w:rsid w:val="009B7136"/>
    <w:rsid w:val="009B7806"/>
    <w:rsid w:val="009C3AC2"/>
    <w:rsid w:val="009D2522"/>
    <w:rsid w:val="009D4365"/>
    <w:rsid w:val="009D4E3B"/>
    <w:rsid w:val="009D7BC9"/>
    <w:rsid w:val="009E0C5A"/>
    <w:rsid w:val="009E1982"/>
    <w:rsid w:val="009E4D2C"/>
    <w:rsid w:val="009F0978"/>
    <w:rsid w:val="009F3AEC"/>
    <w:rsid w:val="00A00081"/>
    <w:rsid w:val="00A015F7"/>
    <w:rsid w:val="00A10D56"/>
    <w:rsid w:val="00A12AAE"/>
    <w:rsid w:val="00A13037"/>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08A3"/>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71BC1"/>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37B19"/>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E556F"/>
    <w:rsid w:val="00E03B6D"/>
    <w:rsid w:val="00E0649E"/>
    <w:rsid w:val="00E17160"/>
    <w:rsid w:val="00E35BEC"/>
    <w:rsid w:val="00E50821"/>
    <w:rsid w:val="00E50EF8"/>
    <w:rsid w:val="00E51F91"/>
    <w:rsid w:val="00E676F7"/>
    <w:rsid w:val="00E7086E"/>
    <w:rsid w:val="00E7374A"/>
    <w:rsid w:val="00E73C41"/>
    <w:rsid w:val="00E7598F"/>
    <w:rsid w:val="00E76F60"/>
    <w:rsid w:val="00E7796A"/>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0DC7"/>
    <w:rsid w:val="00F01F92"/>
    <w:rsid w:val="00F10A08"/>
    <w:rsid w:val="00F139CF"/>
    <w:rsid w:val="00F22AC5"/>
    <w:rsid w:val="00F254D1"/>
    <w:rsid w:val="00F32B82"/>
    <w:rsid w:val="00F4043E"/>
    <w:rsid w:val="00F40CB5"/>
    <w:rsid w:val="00F41408"/>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3F32"/>
    <w:rsid w:val="00FF5F6A"/>
    <w:rsid w:val="00FF6BE0"/>
    <w:rsid w:val="00FF7784"/>
    <w:rsid w:val="00FF7EBB"/>
    <w:rsid w:val="0164207B"/>
    <w:rsid w:val="025C7A96"/>
    <w:rsid w:val="02C35BBE"/>
    <w:rsid w:val="0382E714"/>
    <w:rsid w:val="0509A98C"/>
    <w:rsid w:val="06C7A433"/>
    <w:rsid w:val="07A9BA96"/>
    <w:rsid w:val="07D72700"/>
    <w:rsid w:val="0A2F0F96"/>
    <w:rsid w:val="0AAE4DEF"/>
    <w:rsid w:val="0BE1DA7B"/>
    <w:rsid w:val="0C26B368"/>
    <w:rsid w:val="0E5E262A"/>
    <w:rsid w:val="0E9DF198"/>
    <w:rsid w:val="107B858A"/>
    <w:rsid w:val="11821031"/>
    <w:rsid w:val="11F26141"/>
    <w:rsid w:val="124870DF"/>
    <w:rsid w:val="129BE159"/>
    <w:rsid w:val="15800741"/>
    <w:rsid w:val="15E96820"/>
    <w:rsid w:val="16691984"/>
    <w:rsid w:val="18A4225D"/>
    <w:rsid w:val="18AA771E"/>
    <w:rsid w:val="19182C1E"/>
    <w:rsid w:val="197C5F16"/>
    <w:rsid w:val="1B3C2C4C"/>
    <w:rsid w:val="1BE8F147"/>
    <w:rsid w:val="1C037A6A"/>
    <w:rsid w:val="1E0A53F6"/>
    <w:rsid w:val="1E221D4A"/>
    <w:rsid w:val="1E8636EB"/>
    <w:rsid w:val="1E8C2C00"/>
    <w:rsid w:val="1ED3304D"/>
    <w:rsid w:val="1EFF1EB2"/>
    <w:rsid w:val="2082C8DA"/>
    <w:rsid w:val="20E1E8F1"/>
    <w:rsid w:val="213BB785"/>
    <w:rsid w:val="214B477B"/>
    <w:rsid w:val="2187F6F9"/>
    <w:rsid w:val="23960C19"/>
    <w:rsid w:val="23C6F951"/>
    <w:rsid w:val="24946EB1"/>
    <w:rsid w:val="2531DC7A"/>
    <w:rsid w:val="26B7FE47"/>
    <w:rsid w:val="28937DC4"/>
    <w:rsid w:val="29B88D9A"/>
    <w:rsid w:val="2A9CB1AE"/>
    <w:rsid w:val="2AC8AAF6"/>
    <w:rsid w:val="2BBA6C70"/>
    <w:rsid w:val="2D81BD15"/>
    <w:rsid w:val="2DCB5FBB"/>
    <w:rsid w:val="2F0BAED1"/>
    <w:rsid w:val="31F93B7A"/>
    <w:rsid w:val="323125FE"/>
    <w:rsid w:val="3348F12B"/>
    <w:rsid w:val="33D86008"/>
    <w:rsid w:val="35959687"/>
    <w:rsid w:val="3708A024"/>
    <w:rsid w:val="377D73C2"/>
    <w:rsid w:val="38138A40"/>
    <w:rsid w:val="385B60C4"/>
    <w:rsid w:val="39174D8B"/>
    <w:rsid w:val="39746AB0"/>
    <w:rsid w:val="39924DF9"/>
    <w:rsid w:val="3DBF3393"/>
    <w:rsid w:val="3ED3ECF7"/>
    <w:rsid w:val="3EFE5FE8"/>
    <w:rsid w:val="41AA1C37"/>
    <w:rsid w:val="4359E39F"/>
    <w:rsid w:val="44CE3355"/>
    <w:rsid w:val="45A0DFC0"/>
    <w:rsid w:val="45B99DA0"/>
    <w:rsid w:val="473B6655"/>
    <w:rsid w:val="47C1D5D6"/>
    <w:rsid w:val="48334DC9"/>
    <w:rsid w:val="48B78D86"/>
    <w:rsid w:val="49A5BFC9"/>
    <w:rsid w:val="4B82FCEF"/>
    <w:rsid w:val="4D146642"/>
    <w:rsid w:val="4E021BB1"/>
    <w:rsid w:val="4F1F6804"/>
    <w:rsid w:val="4F7F24B9"/>
    <w:rsid w:val="515FC9F1"/>
    <w:rsid w:val="5261B1A1"/>
    <w:rsid w:val="52C5F206"/>
    <w:rsid w:val="52FC2934"/>
    <w:rsid w:val="5395EE5A"/>
    <w:rsid w:val="53F1DC42"/>
    <w:rsid w:val="5545B0AE"/>
    <w:rsid w:val="560CB89E"/>
    <w:rsid w:val="56B4BB5B"/>
    <w:rsid w:val="57399FED"/>
    <w:rsid w:val="58D83881"/>
    <w:rsid w:val="5961FF37"/>
    <w:rsid w:val="59E43B95"/>
    <w:rsid w:val="5A7A1C2B"/>
    <w:rsid w:val="5B0CD889"/>
    <w:rsid w:val="5B843AF0"/>
    <w:rsid w:val="5B9B1B7C"/>
    <w:rsid w:val="5C804199"/>
    <w:rsid w:val="5E201341"/>
    <w:rsid w:val="5E261A7A"/>
    <w:rsid w:val="5F1DE132"/>
    <w:rsid w:val="60925617"/>
    <w:rsid w:val="61A8686B"/>
    <w:rsid w:val="6218D768"/>
    <w:rsid w:val="650A124D"/>
    <w:rsid w:val="6559BA12"/>
    <w:rsid w:val="65E49864"/>
    <w:rsid w:val="65F2CC63"/>
    <w:rsid w:val="68DDA1C3"/>
    <w:rsid w:val="690E5A43"/>
    <w:rsid w:val="69F7424F"/>
    <w:rsid w:val="6A5A3356"/>
    <w:rsid w:val="6B3030C1"/>
    <w:rsid w:val="6C444E11"/>
    <w:rsid w:val="6D2BD0AC"/>
    <w:rsid w:val="6EC676A3"/>
    <w:rsid w:val="7122B52A"/>
    <w:rsid w:val="7219CFE8"/>
    <w:rsid w:val="72A2E9CF"/>
    <w:rsid w:val="72CF0FB1"/>
    <w:rsid w:val="7593082B"/>
    <w:rsid w:val="75E3C992"/>
    <w:rsid w:val="7754824E"/>
    <w:rsid w:val="79C1F564"/>
    <w:rsid w:val="79FB5B33"/>
    <w:rsid w:val="7A3C28AE"/>
    <w:rsid w:val="7C8EC923"/>
    <w:rsid w:val="7CEC4C30"/>
    <w:rsid w:val="7D00799C"/>
    <w:rsid w:val="7E289108"/>
    <w:rsid w:val="7ED1D287"/>
    <w:rsid w:val="7EE2D234"/>
    <w:rsid w:val="7F5B8F97"/>
    <w:rsid w:val="7FB57F4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7409"/>
    <o:shapelayout v:ext="edit">
      <o:idmap v:ext="edit" data="1"/>
    </o:shapelayout>
  </w:shapeDefaults>
  <w:decimalSymbol w:val="."/>
  <w:listSeparator w:val=","/>
  <w14:docId w14:val="4B4DBC44"/>
  <w15:chartTrackingRefBased/>
  <w15:docId w15:val="{6DD5A441-59C1-4070-B615-6C640BAFAC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Emphasis">
    <w:name w:val="Emphasis"/>
    <w:basedOn w:val="DefaultParagraphFont"/>
    <w:uiPriority w:val="20"/>
    <w:qFormat/>
    <w:rsid w:val="00073D1F"/>
    <w:rPr>
      <w:i/>
      <w:iCs/>
    </w:rPr>
  </w:style>
  <w:style w:type="character" w:styleId="FollowedHyperlink">
    <w:name w:val="FollowedHyperlink"/>
    <w:basedOn w:val="DefaultParagraphFont"/>
    <w:uiPriority w:val="99"/>
    <w:semiHidden/>
    <w:unhideWhenUsed/>
    <w:rsid w:val="00073D1F"/>
    <w:rPr>
      <w:color w:val="954F72" w:themeColor="followedHyperlink"/>
      <w:u w:val="single"/>
    </w:rPr>
  </w:style>
  <w:style w:type="paragraph" w:styleId="NormalWeb">
    <w:name w:val="Normal (Web)"/>
    <w:basedOn w:val="Normal"/>
    <w:uiPriority w:val="99"/>
    <w:unhideWhenUsed/>
    <w:rsid w:val="008531DD"/>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8431119">
      <w:bodyDiv w:val="1"/>
      <w:marLeft w:val="0"/>
      <w:marRight w:val="0"/>
      <w:marTop w:val="0"/>
      <w:marBottom w:val="0"/>
      <w:divBdr>
        <w:top w:val="none" w:sz="0" w:space="0" w:color="auto"/>
        <w:left w:val="none" w:sz="0" w:space="0" w:color="auto"/>
        <w:bottom w:val="none" w:sz="0" w:space="0" w:color="auto"/>
        <w:right w:val="none" w:sz="0" w:space="0" w:color="auto"/>
      </w:divBdr>
    </w:div>
    <w:div w:id="117649105">
      <w:bodyDiv w:val="1"/>
      <w:marLeft w:val="0"/>
      <w:marRight w:val="0"/>
      <w:marTop w:val="0"/>
      <w:marBottom w:val="0"/>
      <w:divBdr>
        <w:top w:val="none" w:sz="0" w:space="0" w:color="auto"/>
        <w:left w:val="none" w:sz="0" w:space="0" w:color="auto"/>
        <w:bottom w:val="none" w:sz="0" w:space="0" w:color="auto"/>
        <w:right w:val="none" w:sz="0" w:space="0" w:color="auto"/>
      </w:divBdr>
    </w:div>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54539189">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1901287412">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253127847">
      <w:bodyDiv w:val="1"/>
      <w:marLeft w:val="0"/>
      <w:marRight w:val="0"/>
      <w:marTop w:val="0"/>
      <w:marBottom w:val="0"/>
      <w:divBdr>
        <w:top w:val="none" w:sz="0" w:space="0" w:color="auto"/>
        <w:left w:val="none" w:sz="0" w:space="0" w:color="auto"/>
        <w:bottom w:val="none" w:sz="0" w:space="0" w:color="auto"/>
        <w:right w:val="none" w:sz="0" w:space="0" w:color="auto"/>
      </w:divBdr>
    </w:div>
    <w:div w:id="326439516">
      <w:bodyDiv w:val="1"/>
      <w:marLeft w:val="0"/>
      <w:marRight w:val="0"/>
      <w:marTop w:val="0"/>
      <w:marBottom w:val="0"/>
      <w:divBdr>
        <w:top w:val="none" w:sz="0" w:space="0" w:color="auto"/>
        <w:left w:val="none" w:sz="0" w:space="0" w:color="auto"/>
        <w:bottom w:val="none" w:sz="0" w:space="0" w:color="auto"/>
        <w:right w:val="none" w:sz="0" w:space="0" w:color="auto"/>
      </w:divBdr>
    </w:div>
    <w:div w:id="395519663">
      <w:bodyDiv w:val="1"/>
      <w:marLeft w:val="0"/>
      <w:marRight w:val="0"/>
      <w:marTop w:val="0"/>
      <w:marBottom w:val="0"/>
      <w:divBdr>
        <w:top w:val="none" w:sz="0" w:space="0" w:color="auto"/>
        <w:left w:val="none" w:sz="0" w:space="0" w:color="auto"/>
        <w:bottom w:val="none" w:sz="0" w:space="0" w:color="auto"/>
        <w:right w:val="none" w:sz="0" w:space="0" w:color="auto"/>
      </w:divBdr>
    </w:div>
    <w:div w:id="441652617">
      <w:bodyDiv w:val="1"/>
      <w:marLeft w:val="0"/>
      <w:marRight w:val="0"/>
      <w:marTop w:val="0"/>
      <w:marBottom w:val="0"/>
      <w:divBdr>
        <w:top w:val="none" w:sz="0" w:space="0" w:color="auto"/>
        <w:left w:val="none" w:sz="0" w:space="0" w:color="auto"/>
        <w:bottom w:val="none" w:sz="0" w:space="0" w:color="auto"/>
        <w:right w:val="none" w:sz="0" w:space="0" w:color="auto"/>
      </w:divBdr>
    </w:div>
    <w:div w:id="671565090">
      <w:bodyDiv w:val="1"/>
      <w:marLeft w:val="0"/>
      <w:marRight w:val="0"/>
      <w:marTop w:val="0"/>
      <w:marBottom w:val="0"/>
      <w:divBdr>
        <w:top w:val="none" w:sz="0" w:space="0" w:color="auto"/>
        <w:left w:val="none" w:sz="0" w:space="0" w:color="auto"/>
        <w:bottom w:val="none" w:sz="0" w:space="0" w:color="auto"/>
        <w:right w:val="none" w:sz="0" w:space="0" w:color="auto"/>
      </w:divBdr>
    </w:div>
    <w:div w:id="753822652">
      <w:bodyDiv w:val="1"/>
      <w:marLeft w:val="0"/>
      <w:marRight w:val="0"/>
      <w:marTop w:val="0"/>
      <w:marBottom w:val="0"/>
      <w:divBdr>
        <w:top w:val="none" w:sz="0" w:space="0" w:color="auto"/>
        <w:left w:val="none" w:sz="0" w:space="0" w:color="auto"/>
        <w:bottom w:val="none" w:sz="0" w:space="0" w:color="auto"/>
        <w:right w:val="none" w:sz="0" w:space="0" w:color="auto"/>
      </w:divBdr>
    </w:div>
    <w:div w:id="801193848">
      <w:bodyDiv w:val="1"/>
      <w:marLeft w:val="0"/>
      <w:marRight w:val="0"/>
      <w:marTop w:val="0"/>
      <w:marBottom w:val="0"/>
      <w:divBdr>
        <w:top w:val="none" w:sz="0" w:space="0" w:color="auto"/>
        <w:left w:val="none" w:sz="0" w:space="0" w:color="auto"/>
        <w:bottom w:val="none" w:sz="0" w:space="0" w:color="auto"/>
        <w:right w:val="none" w:sz="0" w:space="0" w:color="auto"/>
      </w:divBdr>
    </w:div>
    <w:div w:id="842477132">
      <w:bodyDiv w:val="1"/>
      <w:marLeft w:val="0"/>
      <w:marRight w:val="0"/>
      <w:marTop w:val="0"/>
      <w:marBottom w:val="0"/>
      <w:divBdr>
        <w:top w:val="none" w:sz="0" w:space="0" w:color="auto"/>
        <w:left w:val="none" w:sz="0" w:space="0" w:color="auto"/>
        <w:bottom w:val="none" w:sz="0" w:space="0" w:color="auto"/>
        <w:right w:val="none" w:sz="0" w:space="0" w:color="auto"/>
      </w:divBdr>
    </w:div>
    <w:div w:id="1002927670">
      <w:bodyDiv w:val="1"/>
      <w:marLeft w:val="0"/>
      <w:marRight w:val="0"/>
      <w:marTop w:val="0"/>
      <w:marBottom w:val="0"/>
      <w:divBdr>
        <w:top w:val="none" w:sz="0" w:space="0" w:color="auto"/>
        <w:left w:val="none" w:sz="0" w:space="0" w:color="auto"/>
        <w:bottom w:val="none" w:sz="0" w:space="0" w:color="auto"/>
        <w:right w:val="none" w:sz="0" w:space="0" w:color="auto"/>
      </w:divBdr>
    </w:div>
    <w:div w:id="1046370893">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73347531">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3214967">
                  <w:marLeft w:val="0"/>
                  <w:marRight w:val="0"/>
                  <w:marTop w:val="0"/>
                  <w:marBottom w:val="0"/>
                  <w:divBdr>
                    <w:top w:val="none" w:sz="0" w:space="0" w:color="auto"/>
                    <w:left w:val="none" w:sz="0" w:space="0" w:color="auto"/>
                    <w:bottom w:val="none" w:sz="0" w:space="0" w:color="auto"/>
                    <w:right w:val="none" w:sz="0" w:space="0" w:color="auto"/>
                  </w:divBdr>
                  <w:divsChild>
                    <w:div w:id="1264146128">
                      <w:marLeft w:val="0"/>
                      <w:marRight w:val="0"/>
                      <w:marTop w:val="0"/>
                      <w:marBottom w:val="0"/>
                      <w:divBdr>
                        <w:top w:val="none" w:sz="0" w:space="0" w:color="auto"/>
                        <w:left w:val="none" w:sz="0" w:space="0" w:color="auto"/>
                        <w:bottom w:val="none" w:sz="0" w:space="0" w:color="auto"/>
                        <w:right w:val="none" w:sz="0" w:space="0" w:color="auto"/>
                      </w:divBdr>
                    </w:div>
                    <w:div w:id="1604067943">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250852063">
                      <w:marLeft w:val="0"/>
                      <w:marRight w:val="0"/>
                      <w:marTop w:val="0"/>
                      <w:marBottom w:val="0"/>
                      <w:divBdr>
                        <w:top w:val="none" w:sz="0" w:space="0" w:color="auto"/>
                        <w:left w:val="none" w:sz="0" w:space="0" w:color="auto"/>
                        <w:bottom w:val="none" w:sz="0" w:space="0" w:color="auto"/>
                        <w:right w:val="none" w:sz="0" w:space="0" w:color="auto"/>
                      </w:divBdr>
                    </w:div>
                    <w:div w:id="1825393961">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1362631546">
                      <w:marLeft w:val="0"/>
                      <w:marRight w:val="0"/>
                      <w:marTop w:val="0"/>
                      <w:marBottom w:val="0"/>
                      <w:divBdr>
                        <w:top w:val="none" w:sz="0" w:space="0" w:color="auto"/>
                        <w:left w:val="none" w:sz="0" w:space="0" w:color="auto"/>
                        <w:bottom w:val="none" w:sz="0" w:space="0" w:color="auto"/>
                        <w:right w:val="none" w:sz="0" w:space="0" w:color="auto"/>
                      </w:divBdr>
                    </w:div>
                    <w:div w:id="2000235105">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218905989">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1193761593">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682319646">
                      <w:marLeft w:val="0"/>
                      <w:marRight w:val="0"/>
                      <w:marTop w:val="0"/>
                      <w:marBottom w:val="0"/>
                      <w:divBdr>
                        <w:top w:val="none" w:sz="0" w:space="0" w:color="auto"/>
                        <w:left w:val="none" w:sz="0" w:space="0" w:color="auto"/>
                        <w:bottom w:val="none" w:sz="0" w:space="0" w:color="auto"/>
                        <w:right w:val="none" w:sz="0" w:space="0" w:color="auto"/>
                      </w:divBdr>
                    </w:div>
                    <w:div w:id="1967734479">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126001437">
                      <w:marLeft w:val="0"/>
                      <w:marRight w:val="0"/>
                      <w:marTop w:val="0"/>
                      <w:marBottom w:val="0"/>
                      <w:divBdr>
                        <w:top w:val="none" w:sz="0" w:space="0" w:color="auto"/>
                        <w:left w:val="none" w:sz="0" w:space="0" w:color="auto"/>
                        <w:bottom w:val="none" w:sz="0" w:space="0" w:color="auto"/>
                        <w:right w:val="none" w:sz="0" w:space="0" w:color="auto"/>
                      </w:divBdr>
                    </w:div>
                    <w:div w:id="1929071429">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066876214">
                      <w:marLeft w:val="0"/>
                      <w:marRight w:val="0"/>
                      <w:marTop w:val="0"/>
                      <w:marBottom w:val="0"/>
                      <w:divBdr>
                        <w:top w:val="none" w:sz="0" w:space="0" w:color="auto"/>
                        <w:left w:val="none" w:sz="0" w:space="0" w:color="auto"/>
                        <w:bottom w:val="none" w:sz="0" w:space="0" w:color="auto"/>
                        <w:right w:val="none" w:sz="0" w:space="0" w:color="auto"/>
                      </w:divBdr>
                    </w:div>
                    <w:div w:id="1968051083">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610010188">
                      <w:marLeft w:val="0"/>
                      <w:marRight w:val="0"/>
                      <w:marTop w:val="0"/>
                      <w:marBottom w:val="0"/>
                      <w:divBdr>
                        <w:top w:val="none" w:sz="0" w:space="0" w:color="auto"/>
                        <w:left w:val="none" w:sz="0" w:space="0" w:color="auto"/>
                        <w:bottom w:val="none" w:sz="0" w:space="0" w:color="auto"/>
                        <w:right w:val="none" w:sz="0" w:space="0" w:color="auto"/>
                      </w:divBdr>
                    </w:div>
                    <w:div w:id="1285624874">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209391516">
                      <w:marLeft w:val="0"/>
                      <w:marRight w:val="0"/>
                      <w:marTop w:val="0"/>
                      <w:marBottom w:val="0"/>
                      <w:divBdr>
                        <w:top w:val="none" w:sz="0" w:space="0" w:color="auto"/>
                        <w:left w:val="none" w:sz="0" w:space="0" w:color="auto"/>
                        <w:bottom w:val="none" w:sz="0" w:space="0" w:color="auto"/>
                        <w:right w:val="none" w:sz="0" w:space="0" w:color="auto"/>
                      </w:divBdr>
                    </w:div>
                    <w:div w:id="1758676694">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257522274">
                      <w:marLeft w:val="0"/>
                      <w:marRight w:val="0"/>
                      <w:marTop w:val="0"/>
                      <w:marBottom w:val="0"/>
                      <w:divBdr>
                        <w:top w:val="none" w:sz="0" w:space="0" w:color="auto"/>
                        <w:left w:val="none" w:sz="0" w:space="0" w:color="auto"/>
                        <w:bottom w:val="none" w:sz="0" w:space="0" w:color="auto"/>
                        <w:right w:val="none" w:sz="0" w:space="0" w:color="auto"/>
                      </w:divBdr>
                    </w:div>
                    <w:div w:id="1808668869">
                      <w:marLeft w:val="0"/>
                      <w:marRight w:val="0"/>
                      <w:marTop w:val="0"/>
                      <w:marBottom w:val="0"/>
                      <w:divBdr>
                        <w:top w:val="none" w:sz="0" w:space="0" w:color="auto"/>
                        <w:left w:val="none" w:sz="0" w:space="0" w:color="auto"/>
                        <w:bottom w:val="none" w:sz="0" w:space="0" w:color="auto"/>
                        <w:right w:val="none" w:sz="0" w:space="0" w:color="auto"/>
                      </w:divBdr>
                    </w:div>
                  </w:divsChild>
                </w:div>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616935727">
                      <w:marLeft w:val="0"/>
                      <w:marRight w:val="0"/>
                      <w:marTop w:val="0"/>
                      <w:marBottom w:val="0"/>
                      <w:divBdr>
                        <w:top w:val="none" w:sz="0" w:space="0" w:color="auto"/>
                        <w:left w:val="none" w:sz="0" w:space="0" w:color="auto"/>
                        <w:bottom w:val="none" w:sz="0" w:space="0" w:color="auto"/>
                        <w:right w:val="none" w:sz="0" w:space="0" w:color="auto"/>
                      </w:divBdr>
                    </w:div>
                    <w:div w:id="1874610961">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67411105">
                      <w:marLeft w:val="0"/>
                      <w:marRight w:val="0"/>
                      <w:marTop w:val="0"/>
                      <w:marBottom w:val="0"/>
                      <w:divBdr>
                        <w:top w:val="none" w:sz="0" w:space="0" w:color="auto"/>
                        <w:left w:val="none" w:sz="0" w:space="0" w:color="auto"/>
                        <w:bottom w:val="none" w:sz="0" w:space="0" w:color="auto"/>
                        <w:right w:val="none" w:sz="0" w:space="0" w:color="auto"/>
                      </w:divBdr>
                    </w:div>
                    <w:div w:id="1382557007">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254128845">
                      <w:marLeft w:val="0"/>
                      <w:marRight w:val="0"/>
                      <w:marTop w:val="0"/>
                      <w:marBottom w:val="0"/>
                      <w:divBdr>
                        <w:top w:val="none" w:sz="0" w:space="0" w:color="auto"/>
                        <w:left w:val="none" w:sz="0" w:space="0" w:color="auto"/>
                        <w:bottom w:val="none" w:sz="0" w:space="0" w:color="auto"/>
                        <w:right w:val="none" w:sz="0" w:space="0" w:color="auto"/>
                      </w:divBdr>
                    </w:div>
                    <w:div w:id="1990791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5729929">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06407026">
      <w:bodyDiv w:val="1"/>
      <w:marLeft w:val="0"/>
      <w:marRight w:val="0"/>
      <w:marTop w:val="0"/>
      <w:marBottom w:val="0"/>
      <w:divBdr>
        <w:top w:val="none" w:sz="0" w:space="0" w:color="auto"/>
        <w:left w:val="none" w:sz="0" w:space="0" w:color="auto"/>
        <w:bottom w:val="none" w:sz="0" w:space="0" w:color="auto"/>
        <w:right w:val="none" w:sz="0" w:space="0" w:color="auto"/>
      </w:divBdr>
    </w:div>
    <w:div w:id="1288927081">
      <w:bodyDiv w:val="1"/>
      <w:marLeft w:val="0"/>
      <w:marRight w:val="0"/>
      <w:marTop w:val="0"/>
      <w:marBottom w:val="0"/>
      <w:divBdr>
        <w:top w:val="none" w:sz="0" w:space="0" w:color="auto"/>
        <w:left w:val="none" w:sz="0" w:space="0" w:color="auto"/>
        <w:bottom w:val="none" w:sz="0" w:space="0" w:color="auto"/>
        <w:right w:val="none" w:sz="0" w:space="0" w:color="auto"/>
      </w:divBdr>
    </w:div>
    <w:div w:id="1362705760">
      <w:bodyDiv w:val="1"/>
      <w:marLeft w:val="0"/>
      <w:marRight w:val="0"/>
      <w:marTop w:val="0"/>
      <w:marBottom w:val="0"/>
      <w:divBdr>
        <w:top w:val="none" w:sz="0" w:space="0" w:color="auto"/>
        <w:left w:val="none" w:sz="0" w:space="0" w:color="auto"/>
        <w:bottom w:val="none" w:sz="0" w:space="0" w:color="auto"/>
        <w:right w:val="none" w:sz="0" w:space="0" w:color="auto"/>
      </w:divBdr>
    </w:div>
    <w:div w:id="1701323038">
      <w:bodyDiv w:val="1"/>
      <w:marLeft w:val="0"/>
      <w:marRight w:val="0"/>
      <w:marTop w:val="0"/>
      <w:marBottom w:val="0"/>
      <w:divBdr>
        <w:top w:val="none" w:sz="0" w:space="0" w:color="auto"/>
        <w:left w:val="none" w:sz="0" w:space="0" w:color="auto"/>
        <w:bottom w:val="none" w:sz="0" w:space="0" w:color="auto"/>
        <w:right w:val="none" w:sz="0" w:space="0" w:color="auto"/>
      </w:divBdr>
    </w:div>
    <w:div w:id="1758597454">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48784712">
      <w:bodyDiv w:val="1"/>
      <w:marLeft w:val="0"/>
      <w:marRight w:val="0"/>
      <w:marTop w:val="0"/>
      <w:marBottom w:val="0"/>
      <w:divBdr>
        <w:top w:val="none" w:sz="0" w:space="0" w:color="auto"/>
        <w:left w:val="none" w:sz="0" w:space="0" w:color="auto"/>
        <w:bottom w:val="none" w:sz="0" w:space="0" w:color="auto"/>
        <w:right w:val="none" w:sz="0" w:space="0" w:color="auto"/>
      </w:divBdr>
    </w:div>
    <w:div w:id="1872379581">
      <w:bodyDiv w:val="1"/>
      <w:marLeft w:val="0"/>
      <w:marRight w:val="0"/>
      <w:marTop w:val="0"/>
      <w:marBottom w:val="0"/>
      <w:divBdr>
        <w:top w:val="none" w:sz="0" w:space="0" w:color="auto"/>
        <w:left w:val="none" w:sz="0" w:space="0" w:color="auto"/>
        <w:bottom w:val="none" w:sz="0" w:space="0" w:color="auto"/>
        <w:right w:val="none" w:sz="0" w:space="0" w:color="auto"/>
      </w:divBdr>
    </w:div>
    <w:div w:id="1885166966">
      <w:bodyDiv w:val="1"/>
      <w:marLeft w:val="0"/>
      <w:marRight w:val="0"/>
      <w:marTop w:val="0"/>
      <w:marBottom w:val="0"/>
      <w:divBdr>
        <w:top w:val="none" w:sz="0" w:space="0" w:color="auto"/>
        <w:left w:val="none" w:sz="0" w:space="0" w:color="auto"/>
        <w:bottom w:val="none" w:sz="0" w:space="0" w:color="auto"/>
        <w:right w:val="none" w:sz="0" w:space="0" w:color="auto"/>
      </w:divBdr>
    </w:div>
    <w:div w:id="1888764010">
      <w:bodyDiv w:val="1"/>
      <w:marLeft w:val="0"/>
      <w:marRight w:val="0"/>
      <w:marTop w:val="0"/>
      <w:marBottom w:val="0"/>
      <w:divBdr>
        <w:top w:val="none" w:sz="0" w:space="0" w:color="auto"/>
        <w:left w:val="none" w:sz="0" w:space="0" w:color="auto"/>
        <w:bottom w:val="none" w:sz="0" w:space="0" w:color="auto"/>
        <w:right w:val="none" w:sz="0" w:space="0" w:color="auto"/>
      </w:divBdr>
    </w:div>
    <w:div w:id="1900436234">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376007182">
          <w:marLeft w:val="0"/>
          <w:marRight w:val="0"/>
          <w:marTop w:val="0"/>
          <w:marBottom w:val="0"/>
          <w:divBdr>
            <w:top w:val="none" w:sz="0" w:space="0" w:color="auto"/>
            <w:left w:val="none" w:sz="0" w:space="0" w:color="auto"/>
            <w:bottom w:val="none" w:sz="0" w:space="0" w:color="auto"/>
            <w:right w:val="none" w:sz="0" w:space="0" w:color="auto"/>
          </w:divBdr>
        </w:div>
        <w:div w:id="46677857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4303743">
      <w:bodyDiv w:val="1"/>
      <w:marLeft w:val="0"/>
      <w:marRight w:val="0"/>
      <w:marTop w:val="0"/>
      <w:marBottom w:val="0"/>
      <w:divBdr>
        <w:top w:val="none" w:sz="0" w:space="0" w:color="auto"/>
        <w:left w:val="none" w:sz="0" w:space="0" w:color="auto"/>
        <w:bottom w:val="none" w:sz="0" w:space="0" w:color="auto"/>
        <w:right w:val="none" w:sz="0" w:space="0" w:color="auto"/>
      </w:divBdr>
    </w:div>
    <w:div w:id="21115048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image" Target="media/image6.png"/><Relationship Id="rId26" Type="http://schemas.openxmlformats.org/officeDocument/2006/relationships/hyperlink" Target="https://www.bedfordshire.police.uk/information-and-services/Advice/Anti-social-behaviour/Repeat-victims#df20b9d5" TargetMode="External"/><Relationship Id="rId39" Type="http://schemas.openxmlformats.org/officeDocument/2006/relationships/hyperlink" Target="https://www.cps.gov.uk/organised-crime-strategy" TargetMode="External"/><Relationship Id="rId21" Type="http://schemas.openxmlformats.org/officeDocument/2006/relationships/footer" Target="footer1.xml"/><Relationship Id="rId34" Type="http://schemas.openxmlformats.org/officeDocument/2006/relationships/hyperlink" Target="https://library.college.police.uk/docs/appref/Policing-our-Roads-Together-partners-copy.pdf" TargetMode="External"/><Relationship Id="rId42" Type="http://schemas.openxmlformats.org/officeDocument/2006/relationships/hyperlink" Target="https://www.equalityhumanrights.com/en/equality-act/protected-characteristics" TargetMode="External"/><Relationship Id="rId47" Type="http://schemas.openxmlformats.org/officeDocument/2006/relationships/hyperlink" Target="https://www.indeed.com/career-advice/career-development/interpersonal-conflict" TargetMode="External"/><Relationship Id="rId50" Type="http://schemas.openxmlformats.org/officeDocument/2006/relationships/hyperlink" Target="https://pressbooks.bccampus.ca/technicalwriting/chapter/understandingteamdynamics/" TargetMode="External"/><Relationship Id="rId55" Type="http://schemas.openxmlformats.org/officeDocument/2006/relationships/hyperlink" Target="https://pressbooks.bccampus.ca/technicalwriting/chapter/understandingteamdynamics/" TargetMode="External"/><Relationship Id="rId63" Type="http://schemas.openxmlformats.org/officeDocument/2006/relationships/footer" Target="footer4.xml"/><Relationship Id="rId68"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4.png"/><Relationship Id="rId29" Type="http://schemas.openxmlformats.org/officeDocument/2006/relationships/hyperlink" Target="https://www.app.college.police.uk/app-content/investigations/investigative-interviewing/"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3.xml"/><Relationship Id="rId32" Type="http://schemas.openxmlformats.org/officeDocument/2006/relationships/hyperlink" Target="https://www.college.police.uk/ethics/code-of-ethics" TargetMode="External"/><Relationship Id="rId37" Type="http://schemas.openxmlformats.org/officeDocument/2006/relationships/hyperlink" Target="https://profdev.college.police.uk/professional-profile/roads-policing-constable/" TargetMode="External"/><Relationship Id="rId40" Type="http://schemas.openxmlformats.org/officeDocument/2006/relationships/hyperlink" Target="https://whatworks.college.police.uk/Research/Documents/Menu_of_tactics.pdf" TargetMode="External"/><Relationship Id="rId45" Type="http://schemas.openxmlformats.org/officeDocument/2006/relationships/hyperlink" Target="https://assets.publishing.service.gov.uk/government/uploads/system/uploads/attachment_data/file/895928/Home_Office_Guidance_on_Police_Misconduct.pdf" TargetMode="External"/><Relationship Id="rId53" Type="http://schemas.openxmlformats.org/officeDocument/2006/relationships/hyperlink" Target="https://www.nhs.uk/conditions/autism/what-is-autism/" TargetMode="External"/><Relationship Id="rId58" Type="http://schemas.openxmlformats.org/officeDocument/2006/relationships/hyperlink" Target="http://athena.ecs.csus.edu/~buckley/CSc190/GROUP%20DEV%20ARTICLE.pdf" TargetMode="External"/><Relationship Id="rId66" Type="http://schemas.openxmlformats.org/officeDocument/2006/relationships/footer" Target="footer6.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eader" Target="header3.xml"/><Relationship Id="rId28" Type="http://schemas.openxmlformats.org/officeDocument/2006/relationships/hyperlink" Target="https://www.businessballs.com/leadership-models/action-centred-leadership-john-adair/" TargetMode="External"/><Relationship Id="rId36" Type="http://schemas.openxmlformats.org/officeDocument/2006/relationships/hyperlink" Target="https://www.app.college.police.uk/app-content/major-investigation-and-public-protection/hate-crime/partnership-working/" TargetMode="External"/><Relationship Id="rId49" Type="http://schemas.openxmlformats.org/officeDocument/2006/relationships/hyperlink" Target="https://pure.rug.nl/ws/portalfiles/portal/13174163/02_c2.pdf" TargetMode="External"/><Relationship Id="rId57" Type="http://schemas.openxmlformats.org/officeDocument/2006/relationships/hyperlink" Target="https://www.southyorks.police.uk/media/2712/20181621-policy-p9.pdf" TargetMode="External"/><Relationship Id="rId61" Type="http://schemas.openxmlformats.org/officeDocument/2006/relationships/header" Target="header4.xml"/><Relationship Id="rId10" Type="http://schemas.openxmlformats.org/officeDocument/2006/relationships/endnotes" Target="endnotes.xml"/><Relationship Id="rId19" Type="http://schemas.openxmlformats.org/officeDocument/2006/relationships/header" Target="header1.xml"/><Relationship Id="rId31" Type="http://schemas.openxmlformats.org/officeDocument/2006/relationships/hyperlink" Target="https://assets.college.police.uk/s3fs-public/2021-02/code_of_ethics.pdf" TargetMode="External"/><Relationship Id="rId44" Type="http://schemas.openxmlformats.org/officeDocument/2006/relationships/hyperlink" Target="https://www.gmcvo.org.uk/civicrm/event/info?reset=1&amp;id=2083" TargetMode="External"/><Relationship Id="rId52" Type="http://schemas.openxmlformats.org/officeDocument/2006/relationships/hyperlink" Target="https://www.npcc.police.uk/FreedomofInformation/ANPR.aspx" TargetMode="External"/><Relationship Id="rId60" Type="http://schemas.openxmlformats.org/officeDocument/2006/relationships/hyperlink" Target="http://www.westyorkshire-pcc.gov.uk/partnership/partnership-working" TargetMode="External"/><Relationship Id="rId65" Type="http://schemas.openxmlformats.org/officeDocument/2006/relationships/header" Target="header6.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footer" Target="footer2.xml"/><Relationship Id="rId27" Type="http://schemas.openxmlformats.org/officeDocument/2006/relationships/hyperlink" Target="https://dictionary.cambridge.org/dictionary/english/team" TargetMode="External"/><Relationship Id="rId30" Type="http://schemas.openxmlformats.org/officeDocument/2006/relationships/hyperlink" Target="https://www.app.college.police.uk/app-content/investigations/investigation-process/" TargetMode="External"/><Relationship Id="rId35" Type="http://schemas.openxmlformats.org/officeDocument/2006/relationships/hyperlink" Target="https://www.app.college.police.uk/app-content/road-policing-2/disrupting-criminality/" TargetMode="External"/><Relationship Id="rId43" Type="http://schemas.openxmlformats.org/officeDocument/2006/relationships/hyperlink" Target="https://www.equalityhumanrights.com/en/advice-and-guidance/gender-reassignment-discrimination" TargetMode="External"/><Relationship Id="rId48" Type="http://schemas.openxmlformats.org/officeDocument/2006/relationships/hyperlink" Target="https://www.kent.police.uk/foi-ai/kent-police/Policy/crime-and-intelligence/crime-investigation-policy-n26/" TargetMode="External"/><Relationship Id="rId56" Type="http://schemas.openxmlformats.org/officeDocument/2006/relationships/hyperlink" Target="https://www.southwalesvictimfocus.org.uk/what-we-do/" TargetMode="External"/><Relationship Id="rId64" Type="http://schemas.openxmlformats.org/officeDocument/2006/relationships/footer" Target="footer5.xml"/><Relationship Id="rId8" Type="http://schemas.openxmlformats.org/officeDocument/2006/relationships/webSettings" Target="webSettings.xml"/><Relationship Id="rId51" Type="http://schemas.openxmlformats.org/officeDocument/2006/relationships/hyperlink" Target="https://www.met.police.uk/advice/advice-and-information/asb/asb/antisocial-behaviour/what-is-antisocial-behaviour/"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image" Target="media/image5.png"/><Relationship Id="rId25" Type="http://schemas.openxmlformats.org/officeDocument/2006/relationships/hyperlink" Target="https://www.avonandsomerset.police.uk/media/23739/2186-ANPR%20Procedural%20Guidance.pdf" TargetMode="External"/><Relationship Id="rId33" Type="http://schemas.openxmlformats.org/officeDocument/2006/relationships/hyperlink" Target="https://whatworks.college.police.uk/Research/overview/Pages/People_and_places.aspx" TargetMode="External"/><Relationship Id="rId38" Type="http://schemas.openxmlformats.org/officeDocument/2006/relationships/hyperlink" Target="https://www.cps.gov.uk/crime-info/hate-crime" TargetMode="External"/><Relationship Id="rId46" Type="http://schemas.openxmlformats.org/officeDocument/2006/relationships/hyperlink" Target="https://www.how2become.com/blog/uk-police-officer-recruitment-the-ultimate-career-guide/" TargetMode="External"/><Relationship Id="rId59" Type="http://schemas.openxmlformats.org/officeDocument/2006/relationships/hyperlink" Target="https://www.notredameonline.com/resources/leadership-and-management/understanding-the-importance-of-team-dynamics/" TargetMode="External"/><Relationship Id="rId67" Type="http://schemas.openxmlformats.org/officeDocument/2006/relationships/fontTable" Target="fontTable.xml"/><Relationship Id="rId20" Type="http://schemas.openxmlformats.org/officeDocument/2006/relationships/header" Target="header2.xml"/><Relationship Id="rId41" Type="http://schemas.openxmlformats.org/officeDocument/2006/relationships/hyperlink" Target="https://www.ehow.co.uk/info_7893175_police-use-teamwork.html" TargetMode="External"/><Relationship Id="rId54" Type="http://schemas.openxmlformats.org/officeDocument/2006/relationships/hyperlink" Target="https://www.prospects.ac.uk/job-profiles/police-officer" TargetMode="External"/><Relationship Id="rId62" Type="http://schemas.openxmlformats.org/officeDocument/2006/relationships/header" Target="header5.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E6A12FE-1FD1-49EA-B6C0-E2F555C33180}">
  <ds:schemaRefs>
    <ds:schemaRef ds:uri="http://schemas.microsoft.com/office/2006/metadata/properties"/>
    <ds:schemaRef ds:uri="2e89cfda-a374-4413-9f0d-8b601eddeb70"/>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1ecf5648-3750-43f5-867d-bfaa16e6e17e"/>
    <ds:schemaRef ds:uri="http://www.w3.org/XML/1998/namespace"/>
    <ds:schemaRef ds:uri="http://purl.org/dc/dcmitype/"/>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C2186DB-FF86-4EEF-813B-ADAE8EFC2F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240</TotalTime>
  <Pages>36</Pages>
  <Words>10179</Words>
  <Characters>60015</Characters>
  <Application>Microsoft Office Word</Application>
  <DocSecurity>0</DocSecurity>
  <Lines>500</Lines>
  <Paragraphs>140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70054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Morgan,Charlotte swp6624</cp:lastModifiedBy>
  <cp:revision>4</cp:revision>
  <cp:lastPrinted>2014-08-26T08:55:00Z</cp:lastPrinted>
  <dcterms:created xsi:type="dcterms:W3CDTF">2021-04-01T03:23:00Z</dcterms:created>
  <dcterms:modified xsi:type="dcterms:W3CDTF">2021-10-31T10:22:00Z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1960abe6-c42c-408e-946f-52acca62289a</vt:lpwstr>
  </property>
  <property fmtid="{D5CDD505-2E9C-101B-9397-08002B2CF9AE}" pid="4" name="Classification">
    <vt:lpwstr>OFFICIAL</vt:lpwstr>
  </property>
  <property fmtid="{D5CDD505-2E9C-101B-9397-08002B2CF9AE}" pid="5" name="Visibility">
    <vt:lpwstr>NOT VISIBLE</vt:lpwstr>
  </property>
</Properties>
</file>