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B7092" w14:textId="77777777" w:rsidR="008D7E9A" w:rsidRPr="00D20FED" w:rsidRDefault="008D7E9A" w:rsidP="008D7E9A">
      <w:pPr>
        <w:spacing w:after="160" w:line="278" w:lineRule="auto"/>
        <w:jc w:val="center"/>
        <w:rPr>
          <w:b/>
          <w:bCs/>
          <w:sz w:val="28"/>
          <w:szCs w:val="22"/>
          <w:lang w:val="en-US"/>
        </w:rPr>
      </w:pPr>
      <w:r w:rsidRPr="00D20FED">
        <w:rPr>
          <w:b/>
          <w:bCs/>
          <w:sz w:val="28"/>
          <w:szCs w:val="22"/>
          <w:lang w:val="en-US"/>
        </w:rPr>
        <w:t xml:space="preserve">Module code: </w:t>
      </w:r>
      <w:r w:rsidRPr="00D20FED">
        <w:rPr>
          <w:sz w:val="28"/>
          <w:szCs w:val="22"/>
          <w:lang w:val="en-US"/>
        </w:rPr>
        <w:t>LCHS4009</w:t>
      </w:r>
    </w:p>
    <w:p w14:paraId="14BA4EC8" w14:textId="0CC4BBF8" w:rsidR="008D7E9A" w:rsidRPr="00D20FED" w:rsidRDefault="00476391" w:rsidP="008D7E9A">
      <w:pPr>
        <w:spacing w:after="160" w:line="278" w:lineRule="auto"/>
        <w:jc w:val="center"/>
        <w:rPr>
          <w:b/>
          <w:bCs/>
          <w:sz w:val="28"/>
          <w:szCs w:val="22"/>
          <w:lang w:val="en-US"/>
        </w:rPr>
      </w:pPr>
      <w:proofErr w:type="spellStart"/>
      <w:r>
        <w:rPr>
          <w:b/>
          <w:bCs/>
          <w:sz w:val="28"/>
          <w:szCs w:val="22"/>
          <w:lang w:val="en-US"/>
        </w:rPr>
        <w:t>Module</w:t>
      </w:r>
      <w:r w:rsidRPr="00D20FED">
        <w:rPr>
          <w:b/>
          <w:bCs/>
          <w:sz w:val="28"/>
          <w:szCs w:val="22"/>
          <w:lang w:val="en-US"/>
        </w:rPr>
        <w:t>Title</w:t>
      </w:r>
      <w:proofErr w:type="spellEnd"/>
      <w:r w:rsidR="008D7E9A" w:rsidRPr="00D20FED">
        <w:rPr>
          <w:b/>
          <w:bCs/>
          <w:sz w:val="28"/>
          <w:szCs w:val="22"/>
          <w:lang w:val="en-US"/>
        </w:rPr>
        <w:t xml:space="preserve">: </w:t>
      </w:r>
      <w:r w:rsidR="008D7E9A" w:rsidRPr="00D20FED">
        <w:rPr>
          <w:sz w:val="28"/>
          <w:szCs w:val="22"/>
          <w:lang w:val="en-US"/>
        </w:rPr>
        <w:t>Professional Development within Health and Social Care</w:t>
      </w:r>
    </w:p>
    <w:p w14:paraId="4A6D1BE8" w14:textId="643F3271" w:rsidR="008D7E9A" w:rsidRDefault="008D7E9A" w:rsidP="008D7E9A">
      <w:pPr>
        <w:spacing w:after="160" w:line="278" w:lineRule="auto"/>
        <w:jc w:val="center"/>
        <w:rPr>
          <w:b/>
          <w:bCs/>
          <w:sz w:val="28"/>
          <w:szCs w:val="22"/>
          <w:lang w:val="en-US"/>
        </w:rPr>
      </w:pPr>
      <w:r w:rsidRPr="00D20FED">
        <w:rPr>
          <w:b/>
          <w:bCs/>
          <w:sz w:val="28"/>
          <w:szCs w:val="22"/>
          <w:lang w:val="en-US"/>
        </w:rPr>
        <w:t>Student Name:</w:t>
      </w:r>
      <w:r w:rsidR="00476391">
        <w:rPr>
          <w:b/>
          <w:bCs/>
          <w:sz w:val="28"/>
          <w:szCs w:val="22"/>
          <w:lang w:val="en-US"/>
        </w:rPr>
        <w:t xml:space="preserve"> Ahmed Jah</w:t>
      </w:r>
    </w:p>
    <w:p w14:paraId="5EAAA82C" w14:textId="4475CD1C" w:rsidR="00476391" w:rsidRDefault="00476391" w:rsidP="008D7E9A">
      <w:pPr>
        <w:spacing w:after="160" w:line="278" w:lineRule="auto"/>
        <w:jc w:val="center"/>
        <w:rPr>
          <w:b/>
          <w:bCs/>
          <w:sz w:val="28"/>
          <w:szCs w:val="22"/>
          <w:lang w:val="en-US"/>
        </w:rPr>
      </w:pPr>
      <w:r>
        <w:rPr>
          <w:b/>
          <w:bCs/>
          <w:sz w:val="28"/>
          <w:szCs w:val="22"/>
          <w:lang w:val="en-US"/>
        </w:rPr>
        <w:t>Student Number:2415343</w:t>
      </w:r>
    </w:p>
    <w:p w14:paraId="2419F30C" w14:textId="7ADC0416" w:rsidR="00476391" w:rsidRPr="00D20FED" w:rsidRDefault="00476391" w:rsidP="008D7E9A">
      <w:pPr>
        <w:spacing w:after="160" w:line="278" w:lineRule="auto"/>
        <w:jc w:val="center"/>
        <w:rPr>
          <w:b/>
          <w:bCs/>
          <w:sz w:val="28"/>
          <w:szCs w:val="22"/>
          <w:lang w:val="en-US"/>
        </w:rPr>
      </w:pPr>
      <w:r>
        <w:rPr>
          <w:b/>
          <w:bCs/>
          <w:sz w:val="28"/>
          <w:szCs w:val="22"/>
          <w:lang w:val="en-US"/>
        </w:rPr>
        <w:t>Lecturer's Name: Odette Jack</w:t>
      </w:r>
    </w:p>
    <w:p w14:paraId="13CB9F69" w14:textId="2FDA4E31" w:rsidR="00476391" w:rsidRDefault="00476391" w:rsidP="008D7E9A">
      <w:pPr>
        <w:spacing w:after="160" w:line="278" w:lineRule="auto"/>
        <w:jc w:val="center"/>
        <w:rPr>
          <w:lang w:val="en-US"/>
        </w:rPr>
      </w:pPr>
    </w:p>
    <w:p w14:paraId="5798FD47" w14:textId="07EC6AD8" w:rsidR="008D7E9A" w:rsidRDefault="008D7E9A" w:rsidP="00476391">
      <w:pPr>
        <w:spacing w:after="160" w:line="278" w:lineRule="auto"/>
        <w:rPr>
          <w:rFonts w:eastAsiaTheme="majorEastAsia" w:cstheme="majorBidi"/>
          <w:b/>
          <w:color w:val="156082" w:themeColor="accent1"/>
          <w:sz w:val="28"/>
          <w:szCs w:val="40"/>
          <w:lang w:val="en-US"/>
        </w:rPr>
      </w:pPr>
      <w:r>
        <w:rPr>
          <w:lang w:val="en-US"/>
        </w:rPr>
        <w:br w:type="page"/>
      </w:r>
    </w:p>
    <w:sdt>
      <w:sdtPr>
        <w:rPr>
          <w:rFonts w:asciiTheme="majorBidi" w:eastAsiaTheme="minorEastAsia" w:hAnsiTheme="majorBidi" w:cstheme="minorBidi"/>
          <w:color w:val="auto"/>
          <w:sz w:val="24"/>
          <w:szCs w:val="20"/>
          <w:lang w:val="en-GB"/>
        </w:rPr>
        <w:id w:val="-1377850440"/>
        <w:docPartObj>
          <w:docPartGallery w:val="Table of Contents"/>
          <w:docPartUnique/>
        </w:docPartObj>
      </w:sdtPr>
      <w:sdtEndPr>
        <w:rPr>
          <w:b/>
          <w:bCs/>
          <w:noProof/>
        </w:rPr>
      </w:sdtEndPr>
      <w:sdtContent>
        <w:p w14:paraId="3795776F" w14:textId="57F942E2" w:rsidR="008D7E9A" w:rsidRPr="00D15204" w:rsidRDefault="008D7E9A" w:rsidP="00D15204">
          <w:pPr>
            <w:pStyle w:val="TOCHeading"/>
            <w:jc w:val="center"/>
            <w:rPr>
              <w:rFonts w:asciiTheme="majorBidi" w:hAnsiTheme="majorBidi"/>
            </w:rPr>
          </w:pPr>
          <w:r w:rsidRPr="00D15204">
            <w:rPr>
              <w:rFonts w:asciiTheme="majorBidi" w:hAnsiTheme="majorBidi"/>
            </w:rPr>
            <w:t>Table of Contents</w:t>
          </w:r>
        </w:p>
        <w:p w14:paraId="797CFA21" w14:textId="779601D6" w:rsidR="008D7E9A" w:rsidRDefault="008D7E9A">
          <w:pPr>
            <w:pStyle w:val="TOC1"/>
            <w:tabs>
              <w:tab w:val="right" w:leader="dot" w:pos="9350"/>
            </w:tabs>
            <w:rPr>
              <w:noProof/>
            </w:rPr>
          </w:pPr>
          <w:r>
            <w:fldChar w:fldCharType="begin"/>
          </w:r>
          <w:r>
            <w:instrText xml:space="preserve"> TOC \o "1-3" \h \z \u </w:instrText>
          </w:r>
          <w:r>
            <w:fldChar w:fldCharType="separate"/>
          </w:r>
          <w:hyperlink w:anchor="_Toc213447781" w:history="1">
            <w:r w:rsidRPr="000E21BD">
              <w:rPr>
                <w:rStyle w:val="Hyperlink"/>
                <w:noProof/>
                <w:lang w:val="en-US"/>
              </w:rPr>
              <w:t>Task 1: Personal Action Plan</w:t>
            </w:r>
            <w:r>
              <w:rPr>
                <w:noProof/>
                <w:webHidden/>
              </w:rPr>
              <w:tab/>
            </w:r>
            <w:r>
              <w:rPr>
                <w:noProof/>
                <w:webHidden/>
              </w:rPr>
              <w:fldChar w:fldCharType="begin"/>
            </w:r>
            <w:r>
              <w:rPr>
                <w:noProof/>
                <w:webHidden/>
              </w:rPr>
              <w:instrText xml:space="preserve"> PAGEREF _Toc213447781 \h </w:instrText>
            </w:r>
            <w:r>
              <w:rPr>
                <w:noProof/>
                <w:webHidden/>
              </w:rPr>
            </w:r>
            <w:r>
              <w:rPr>
                <w:noProof/>
                <w:webHidden/>
              </w:rPr>
              <w:fldChar w:fldCharType="separate"/>
            </w:r>
            <w:r w:rsidR="00D15204">
              <w:rPr>
                <w:noProof/>
                <w:webHidden/>
              </w:rPr>
              <w:t>3</w:t>
            </w:r>
            <w:r>
              <w:rPr>
                <w:noProof/>
                <w:webHidden/>
              </w:rPr>
              <w:fldChar w:fldCharType="end"/>
            </w:r>
          </w:hyperlink>
        </w:p>
        <w:p w14:paraId="4A94ACF6" w14:textId="0A94CE87" w:rsidR="008D7E9A" w:rsidRDefault="008D7E9A">
          <w:pPr>
            <w:pStyle w:val="TOC2"/>
            <w:tabs>
              <w:tab w:val="right" w:leader="dot" w:pos="9350"/>
            </w:tabs>
            <w:rPr>
              <w:noProof/>
            </w:rPr>
          </w:pPr>
          <w:hyperlink w:anchor="_Toc213447782" w:history="1">
            <w:r w:rsidRPr="000E21BD">
              <w:rPr>
                <w:rStyle w:val="Hyperlink"/>
                <w:noProof/>
                <w:lang w:val="en-US"/>
              </w:rPr>
              <w:t>Introduction</w:t>
            </w:r>
            <w:r>
              <w:rPr>
                <w:noProof/>
                <w:webHidden/>
              </w:rPr>
              <w:tab/>
            </w:r>
            <w:r>
              <w:rPr>
                <w:noProof/>
                <w:webHidden/>
              </w:rPr>
              <w:fldChar w:fldCharType="begin"/>
            </w:r>
            <w:r>
              <w:rPr>
                <w:noProof/>
                <w:webHidden/>
              </w:rPr>
              <w:instrText xml:space="preserve"> PAGEREF _Toc213447782 \h </w:instrText>
            </w:r>
            <w:r>
              <w:rPr>
                <w:noProof/>
                <w:webHidden/>
              </w:rPr>
            </w:r>
            <w:r>
              <w:rPr>
                <w:noProof/>
                <w:webHidden/>
              </w:rPr>
              <w:fldChar w:fldCharType="separate"/>
            </w:r>
            <w:r w:rsidR="00D15204">
              <w:rPr>
                <w:noProof/>
                <w:webHidden/>
              </w:rPr>
              <w:t>3</w:t>
            </w:r>
            <w:r>
              <w:rPr>
                <w:noProof/>
                <w:webHidden/>
              </w:rPr>
              <w:fldChar w:fldCharType="end"/>
            </w:r>
          </w:hyperlink>
        </w:p>
        <w:p w14:paraId="44BC45A3" w14:textId="37C40391" w:rsidR="008D7E9A" w:rsidRDefault="008D7E9A">
          <w:pPr>
            <w:pStyle w:val="TOC2"/>
            <w:tabs>
              <w:tab w:val="right" w:leader="dot" w:pos="9350"/>
            </w:tabs>
            <w:rPr>
              <w:noProof/>
            </w:rPr>
          </w:pPr>
          <w:hyperlink w:anchor="_Toc213447783" w:history="1">
            <w:r w:rsidRPr="000E21BD">
              <w:rPr>
                <w:rStyle w:val="Hyperlink"/>
                <w:noProof/>
                <w:lang w:val="en-US"/>
              </w:rPr>
              <w:t>Job Role Overview</w:t>
            </w:r>
            <w:r>
              <w:rPr>
                <w:noProof/>
                <w:webHidden/>
              </w:rPr>
              <w:tab/>
            </w:r>
            <w:r>
              <w:rPr>
                <w:noProof/>
                <w:webHidden/>
              </w:rPr>
              <w:fldChar w:fldCharType="begin"/>
            </w:r>
            <w:r>
              <w:rPr>
                <w:noProof/>
                <w:webHidden/>
              </w:rPr>
              <w:instrText xml:space="preserve"> PAGEREF _Toc213447783 \h </w:instrText>
            </w:r>
            <w:r>
              <w:rPr>
                <w:noProof/>
                <w:webHidden/>
              </w:rPr>
            </w:r>
            <w:r>
              <w:rPr>
                <w:noProof/>
                <w:webHidden/>
              </w:rPr>
              <w:fldChar w:fldCharType="separate"/>
            </w:r>
            <w:r w:rsidR="00D15204">
              <w:rPr>
                <w:noProof/>
                <w:webHidden/>
              </w:rPr>
              <w:t>3</w:t>
            </w:r>
            <w:r>
              <w:rPr>
                <w:noProof/>
                <w:webHidden/>
              </w:rPr>
              <w:fldChar w:fldCharType="end"/>
            </w:r>
          </w:hyperlink>
        </w:p>
        <w:p w14:paraId="05C86A1E" w14:textId="5102C3F3" w:rsidR="008D7E9A" w:rsidRDefault="008D7E9A">
          <w:pPr>
            <w:pStyle w:val="TOC2"/>
            <w:tabs>
              <w:tab w:val="right" w:leader="dot" w:pos="9350"/>
            </w:tabs>
            <w:rPr>
              <w:noProof/>
            </w:rPr>
          </w:pPr>
          <w:hyperlink w:anchor="_Toc213447784" w:history="1">
            <w:r w:rsidRPr="000E21BD">
              <w:rPr>
                <w:rStyle w:val="Hyperlink"/>
                <w:noProof/>
                <w:lang w:val="en-US"/>
              </w:rPr>
              <w:t>How I Meet the Key Skills Requirements</w:t>
            </w:r>
            <w:r>
              <w:rPr>
                <w:noProof/>
                <w:webHidden/>
              </w:rPr>
              <w:tab/>
            </w:r>
            <w:r>
              <w:rPr>
                <w:noProof/>
                <w:webHidden/>
              </w:rPr>
              <w:fldChar w:fldCharType="begin"/>
            </w:r>
            <w:r>
              <w:rPr>
                <w:noProof/>
                <w:webHidden/>
              </w:rPr>
              <w:instrText xml:space="preserve"> PAGEREF _Toc213447784 \h </w:instrText>
            </w:r>
            <w:r>
              <w:rPr>
                <w:noProof/>
                <w:webHidden/>
              </w:rPr>
            </w:r>
            <w:r>
              <w:rPr>
                <w:noProof/>
                <w:webHidden/>
              </w:rPr>
              <w:fldChar w:fldCharType="separate"/>
            </w:r>
            <w:r w:rsidR="00D15204">
              <w:rPr>
                <w:noProof/>
                <w:webHidden/>
              </w:rPr>
              <w:t>3</w:t>
            </w:r>
            <w:r>
              <w:rPr>
                <w:noProof/>
                <w:webHidden/>
              </w:rPr>
              <w:fldChar w:fldCharType="end"/>
            </w:r>
          </w:hyperlink>
        </w:p>
        <w:p w14:paraId="44D59233" w14:textId="6E0EA11F" w:rsidR="008D7E9A" w:rsidRDefault="008D7E9A">
          <w:pPr>
            <w:pStyle w:val="TOC2"/>
            <w:tabs>
              <w:tab w:val="right" w:leader="dot" w:pos="9350"/>
            </w:tabs>
            <w:rPr>
              <w:noProof/>
            </w:rPr>
          </w:pPr>
          <w:hyperlink w:anchor="_Toc213447789" w:history="1">
            <w:r w:rsidRPr="000E21BD">
              <w:rPr>
                <w:rStyle w:val="Hyperlink"/>
                <w:noProof/>
                <w:lang w:val="en-US"/>
              </w:rPr>
              <w:t>Skill Gaps and Development Areas</w:t>
            </w:r>
            <w:r>
              <w:rPr>
                <w:noProof/>
                <w:webHidden/>
              </w:rPr>
              <w:tab/>
            </w:r>
            <w:r>
              <w:rPr>
                <w:noProof/>
                <w:webHidden/>
              </w:rPr>
              <w:fldChar w:fldCharType="begin"/>
            </w:r>
            <w:r>
              <w:rPr>
                <w:noProof/>
                <w:webHidden/>
              </w:rPr>
              <w:instrText xml:space="preserve"> PAGEREF _Toc213447789 \h </w:instrText>
            </w:r>
            <w:r>
              <w:rPr>
                <w:noProof/>
                <w:webHidden/>
              </w:rPr>
            </w:r>
            <w:r>
              <w:rPr>
                <w:noProof/>
                <w:webHidden/>
              </w:rPr>
              <w:fldChar w:fldCharType="separate"/>
            </w:r>
            <w:r w:rsidR="00D15204">
              <w:rPr>
                <w:noProof/>
                <w:webHidden/>
              </w:rPr>
              <w:t>4</w:t>
            </w:r>
            <w:r>
              <w:rPr>
                <w:noProof/>
                <w:webHidden/>
              </w:rPr>
              <w:fldChar w:fldCharType="end"/>
            </w:r>
          </w:hyperlink>
        </w:p>
        <w:p w14:paraId="2F2AD6E8" w14:textId="603D3091" w:rsidR="008D7E9A" w:rsidRDefault="008D7E9A">
          <w:pPr>
            <w:pStyle w:val="TOC2"/>
            <w:tabs>
              <w:tab w:val="right" w:leader="dot" w:pos="9350"/>
            </w:tabs>
            <w:rPr>
              <w:noProof/>
            </w:rPr>
          </w:pPr>
          <w:hyperlink w:anchor="_Toc213447794" w:history="1">
            <w:r w:rsidRPr="000E21BD">
              <w:rPr>
                <w:rStyle w:val="Hyperlink"/>
                <w:noProof/>
                <w:lang w:val="en-US"/>
              </w:rPr>
              <w:t>Personal Development Plan</w:t>
            </w:r>
            <w:r>
              <w:rPr>
                <w:noProof/>
                <w:webHidden/>
              </w:rPr>
              <w:tab/>
            </w:r>
            <w:r>
              <w:rPr>
                <w:noProof/>
                <w:webHidden/>
              </w:rPr>
              <w:fldChar w:fldCharType="begin"/>
            </w:r>
            <w:r>
              <w:rPr>
                <w:noProof/>
                <w:webHidden/>
              </w:rPr>
              <w:instrText xml:space="preserve"> PAGEREF _Toc213447794 \h </w:instrText>
            </w:r>
            <w:r>
              <w:rPr>
                <w:noProof/>
                <w:webHidden/>
              </w:rPr>
            </w:r>
            <w:r>
              <w:rPr>
                <w:noProof/>
                <w:webHidden/>
              </w:rPr>
              <w:fldChar w:fldCharType="separate"/>
            </w:r>
            <w:r w:rsidR="00D15204">
              <w:rPr>
                <w:noProof/>
                <w:webHidden/>
              </w:rPr>
              <w:t>5</w:t>
            </w:r>
            <w:r>
              <w:rPr>
                <w:noProof/>
                <w:webHidden/>
              </w:rPr>
              <w:fldChar w:fldCharType="end"/>
            </w:r>
          </w:hyperlink>
        </w:p>
        <w:p w14:paraId="1983506F" w14:textId="292AFF33" w:rsidR="008D7E9A" w:rsidRDefault="008D7E9A">
          <w:pPr>
            <w:pStyle w:val="TOC2"/>
            <w:tabs>
              <w:tab w:val="right" w:leader="dot" w:pos="9350"/>
            </w:tabs>
            <w:rPr>
              <w:noProof/>
            </w:rPr>
          </w:pPr>
          <w:hyperlink w:anchor="_Toc213447795" w:history="1">
            <w:r w:rsidRPr="000E21BD">
              <w:rPr>
                <w:rStyle w:val="Hyperlink"/>
                <w:noProof/>
                <w:lang w:val="en-US"/>
              </w:rPr>
              <w:t>Interview Preparation</w:t>
            </w:r>
            <w:r>
              <w:rPr>
                <w:noProof/>
                <w:webHidden/>
              </w:rPr>
              <w:tab/>
            </w:r>
            <w:r>
              <w:rPr>
                <w:noProof/>
                <w:webHidden/>
              </w:rPr>
              <w:fldChar w:fldCharType="begin"/>
            </w:r>
            <w:r>
              <w:rPr>
                <w:noProof/>
                <w:webHidden/>
              </w:rPr>
              <w:instrText xml:space="preserve"> PAGEREF _Toc213447795 \h </w:instrText>
            </w:r>
            <w:r>
              <w:rPr>
                <w:noProof/>
                <w:webHidden/>
              </w:rPr>
            </w:r>
            <w:r>
              <w:rPr>
                <w:noProof/>
                <w:webHidden/>
              </w:rPr>
              <w:fldChar w:fldCharType="separate"/>
            </w:r>
            <w:r w:rsidR="00D15204">
              <w:rPr>
                <w:noProof/>
                <w:webHidden/>
              </w:rPr>
              <w:t>6</w:t>
            </w:r>
            <w:r>
              <w:rPr>
                <w:noProof/>
                <w:webHidden/>
              </w:rPr>
              <w:fldChar w:fldCharType="end"/>
            </w:r>
          </w:hyperlink>
        </w:p>
        <w:p w14:paraId="5DB1771B" w14:textId="4AF5EAF9" w:rsidR="008D7E9A" w:rsidRDefault="008D7E9A">
          <w:pPr>
            <w:pStyle w:val="TOC1"/>
            <w:tabs>
              <w:tab w:val="right" w:leader="dot" w:pos="9350"/>
            </w:tabs>
            <w:rPr>
              <w:noProof/>
            </w:rPr>
          </w:pPr>
          <w:hyperlink w:anchor="_Toc213447796" w:history="1">
            <w:r w:rsidRPr="000E21BD">
              <w:rPr>
                <w:rStyle w:val="Hyperlink"/>
                <w:noProof/>
                <w:lang w:val="en-US"/>
              </w:rPr>
              <w:t>Task 2: The Importance of Communication Skills in Health and Social Care</w:t>
            </w:r>
            <w:r>
              <w:rPr>
                <w:noProof/>
                <w:webHidden/>
              </w:rPr>
              <w:tab/>
            </w:r>
            <w:r>
              <w:rPr>
                <w:noProof/>
                <w:webHidden/>
              </w:rPr>
              <w:fldChar w:fldCharType="begin"/>
            </w:r>
            <w:r>
              <w:rPr>
                <w:noProof/>
                <w:webHidden/>
              </w:rPr>
              <w:instrText xml:space="preserve"> PAGEREF _Toc213447796 \h </w:instrText>
            </w:r>
            <w:r>
              <w:rPr>
                <w:noProof/>
                <w:webHidden/>
              </w:rPr>
            </w:r>
            <w:r>
              <w:rPr>
                <w:noProof/>
                <w:webHidden/>
              </w:rPr>
              <w:fldChar w:fldCharType="separate"/>
            </w:r>
            <w:r w:rsidR="00D15204">
              <w:rPr>
                <w:noProof/>
                <w:webHidden/>
              </w:rPr>
              <w:t>7</w:t>
            </w:r>
            <w:r>
              <w:rPr>
                <w:noProof/>
                <w:webHidden/>
              </w:rPr>
              <w:fldChar w:fldCharType="end"/>
            </w:r>
          </w:hyperlink>
        </w:p>
        <w:p w14:paraId="7C333D44" w14:textId="6B8CC67D" w:rsidR="008D7E9A" w:rsidRDefault="008D7E9A">
          <w:pPr>
            <w:pStyle w:val="TOC2"/>
            <w:tabs>
              <w:tab w:val="right" w:leader="dot" w:pos="9350"/>
            </w:tabs>
            <w:rPr>
              <w:noProof/>
            </w:rPr>
          </w:pPr>
          <w:hyperlink w:anchor="_Toc213447797" w:history="1">
            <w:r w:rsidRPr="000E21BD">
              <w:rPr>
                <w:rStyle w:val="Hyperlink"/>
                <w:noProof/>
                <w:lang w:val="en-US"/>
              </w:rPr>
              <w:t>Introduction</w:t>
            </w:r>
            <w:r>
              <w:rPr>
                <w:noProof/>
                <w:webHidden/>
              </w:rPr>
              <w:tab/>
            </w:r>
            <w:r>
              <w:rPr>
                <w:noProof/>
                <w:webHidden/>
              </w:rPr>
              <w:fldChar w:fldCharType="begin"/>
            </w:r>
            <w:r>
              <w:rPr>
                <w:noProof/>
                <w:webHidden/>
              </w:rPr>
              <w:instrText xml:space="preserve"> PAGEREF _Toc213447797 \h </w:instrText>
            </w:r>
            <w:r>
              <w:rPr>
                <w:noProof/>
                <w:webHidden/>
              </w:rPr>
            </w:r>
            <w:r>
              <w:rPr>
                <w:noProof/>
                <w:webHidden/>
              </w:rPr>
              <w:fldChar w:fldCharType="separate"/>
            </w:r>
            <w:r w:rsidR="00D15204">
              <w:rPr>
                <w:noProof/>
                <w:webHidden/>
              </w:rPr>
              <w:t>7</w:t>
            </w:r>
            <w:r>
              <w:rPr>
                <w:noProof/>
                <w:webHidden/>
              </w:rPr>
              <w:fldChar w:fldCharType="end"/>
            </w:r>
          </w:hyperlink>
        </w:p>
        <w:p w14:paraId="54C26093" w14:textId="42DE17E8" w:rsidR="008D7E9A" w:rsidRDefault="008D7E9A">
          <w:pPr>
            <w:pStyle w:val="TOC2"/>
            <w:tabs>
              <w:tab w:val="right" w:leader="dot" w:pos="9350"/>
            </w:tabs>
            <w:rPr>
              <w:noProof/>
            </w:rPr>
          </w:pPr>
          <w:hyperlink w:anchor="_Toc213447798" w:history="1">
            <w:r w:rsidRPr="000E21BD">
              <w:rPr>
                <w:rStyle w:val="Hyperlink"/>
                <w:noProof/>
                <w:lang w:val="en-US"/>
              </w:rPr>
              <w:t>Definition and Theoretical Framework</w:t>
            </w:r>
            <w:r>
              <w:rPr>
                <w:noProof/>
                <w:webHidden/>
              </w:rPr>
              <w:tab/>
            </w:r>
            <w:r>
              <w:rPr>
                <w:noProof/>
                <w:webHidden/>
              </w:rPr>
              <w:fldChar w:fldCharType="begin"/>
            </w:r>
            <w:r>
              <w:rPr>
                <w:noProof/>
                <w:webHidden/>
              </w:rPr>
              <w:instrText xml:space="preserve"> PAGEREF _Toc213447798 \h </w:instrText>
            </w:r>
            <w:r>
              <w:rPr>
                <w:noProof/>
                <w:webHidden/>
              </w:rPr>
            </w:r>
            <w:r>
              <w:rPr>
                <w:noProof/>
                <w:webHidden/>
              </w:rPr>
              <w:fldChar w:fldCharType="separate"/>
            </w:r>
            <w:r w:rsidR="00D15204">
              <w:rPr>
                <w:noProof/>
                <w:webHidden/>
              </w:rPr>
              <w:t>7</w:t>
            </w:r>
            <w:r>
              <w:rPr>
                <w:noProof/>
                <w:webHidden/>
              </w:rPr>
              <w:fldChar w:fldCharType="end"/>
            </w:r>
          </w:hyperlink>
        </w:p>
        <w:p w14:paraId="3FFFBF72" w14:textId="2C6C549A" w:rsidR="008D7E9A" w:rsidRDefault="008D7E9A">
          <w:pPr>
            <w:pStyle w:val="TOC2"/>
            <w:tabs>
              <w:tab w:val="right" w:leader="dot" w:pos="9350"/>
            </w:tabs>
            <w:rPr>
              <w:noProof/>
            </w:rPr>
          </w:pPr>
          <w:hyperlink w:anchor="_Toc213447799" w:history="1">
            <w:r w:rsidRPr="000E21BD">
              <w:rPr>
                <w:rStyle w:val="Hyperlink"/>
                <w:noProof/>
                <w:lang w:val="en-US"/>
              </w:rPr>
              <w:t>Application in Healthcare Practice</w:t>
            </w:r>
            <w:r>
              <w:rPr>
                <w:noProof/>
                <w:webHidden/>
              </w:rPr>
              <w:tab/>
            </w:r>
            <w:r>
              <w:rPr>
                <w:noProof/>
                <w:webHidden/>
              </w:rPr>
              <w:fldChar w:fldCharType="begin"/>
            </w:r>
            <w:r>
              <w:rPr>
                <w:noProof/>
                <w:webHidden/>
              </w:rPr>
              <w:instrText xml:space="preserve"> PAGEREF _Toc213447799 \h </w:instrText>
            </w:r>
            <w:r>
              <w:rPr>
                <w:noProof/>
                <w:webHidden/>
              </w:rPr>
            </w:r>
            <w:r>
              <w:rPr>
                <w:noProof/>
                <w:webHidden/>
              </w:rPr>
              <w:fldChar w:fldCharType="separate"/>
            </w:r>
            <w:r w:rsidR="00D15204">
              <w:rPr>
                <w:noProof/>
                <w:webHidden/>
              </w:rPr>
              <w:t>7</w:t>
            </w:r>
            <w:r>
              <w:rPr>
                <w:noProof/>
                <w:webHidden/>
              </w:rPr>
              <w:fldChar w:fldCharType="end"/>
            </w:r>
          </w:hyperlink>
        </w:p>
        <w:p w14:paraId="51603C4C" w14:textId="4EC9539F" w:rsidR="008D7E9A" w:rsidRDefault="008D7E9A">
          <w:pPr>
            <w:pStyle w:val="TOC2"/>
            <w:tabs>
              <w:tab w:val="right" w:leader="dot" w:pos="9350"/>
            </w:tabs>
            <w:rPr>
              <w:noProof/>
            </w:rPr>
          </w:pPr>
          <w:hyperlink w:anchor="_Toc213447800" w:history="1">
            <w:r w:rsidRPr="000E21BD">
              <w:rPr>
                <w:rStyle w:val="Hyperlink"/>
                <w:noProof/>
                <w:lang w:val="en-US"/>
              </w:rPr>
              <w:t>Personal Development of This Skill</w:t>
            </w:r>
            <w:r>
              <w:rPr>
                <w:noProof/>
                <w:webHidden/>
              </w:rPr>
              <w:tab/>
            </w:r>
            <w:r>
              <w:rPr>
                <w:noProof/>
                <w:webHidden/>
              </w:rPr>
              <w:fldChar w:fldCharType="begin"/>
            </w:r>
            <w:r>
              <w:rPr>
                <w:noProof/>
                <w:webHidden/>
              </w:rPr>
              <w:instrText xml:space="preserve"> PAGEREF _Toc213447800 \h </w:instrText>
            </w:r>
            <w:r>
              <w:rPr>
                <w:noProof/>
                <w:webHidden/>
              </w:rPr>
            </w:r>
            <w:r>
              <w:rPr>
                <w:noProof/>
                <w:webHidden/>
              </w:rPr>
              <w:fldChar w:fldCharType="separate"/>
            </w:r>
            <w:r w:rsidR="00D15204">
              <w:rPr>
                <w:noProof/>
                <w:webHidden/>
              </w:rPr>
              <w:t>8</w:t>
            </w:r>
            <w:r>
              <w:rPr>
                <w:noProof/>
                <w:webHidden/>
              </w:rPr>
              <w:fldChar w:fldCharType="end"/>
            </w:r>
          </w:hyperlink>
        </w:p>
        <w:p w14:paraId="73F61F2D" w14:textId="533ED7F9" w:rsidR="008D7E9A" w:rsidRDefault="008D7E9A">
          <w:pPr>
            <w:pStyle w:val="TOC2"/>
            <w:tabs>
              <w:tab w:val="right" w:leader="dot" w:pos="9350"/>
            </w:tabs>
            <w:rPr>
              <w:noProof/>
            </w:rPr>
          </w:pPr>
          <w:hyperlink w:anchor="_Toc213447801" w:history="1">
            <w:r w:rsidRPr="000E21BD">
              <w:rPr>
                <w:rStyle w:val="Hyperlink"/>
                <w:noProof/>
                <w:lang w:val="en-US"/>
              </w:rPr>
              <w:t>Areas for Improvement</w:t>
            </w:r>
            <w:r>
              <w:rPr>
                <w:noProof/>
                <w:webHidden/>
              </w:rPr>
              <w:tab/>
            </w:r>
            <w:r>
              <w:rPr>
                <w:noProof/>
                <w:webHidden/>
              </w:rPr>
              <w:fldChar w:fldCharType="begin"/>
            </w:r>
            <w:r>
              <w:rPr>
                <w:noProof/>
                <w:webHidden/>
              </w:rPr>
              <w:instrText xml:space="preserve"> PAGEREF _Toc213447801 \h </w:instrText>
            </w:r>
            <w:r>
              <w:rPr>
                <w:noProof/>
                <w:webHidden/>
              </w:rPr>
            </w:r>
            <w:r>
              <w:rPr>
                <w:noProof/>
                <w:webHidden/>
              </w:rPr>
              <w:fldChar w:fldCharType="separate"/>
            </w:r>
            <w:r w:rsidR="00D15204">
              <w:rPr>
                <w:noProof/>
                <w:webHidden/>
              </w:rPr>
              <w:t>8</w:t>
            </w:r>
            <w:r>
              <w:rPr>
                <w:noProof/>
                <w:webHidden/>
              </w:rPr>
              <w:fldChar w:fldCharType="end"/>
            </w:r>
          </w:hyperlink>
        </w:p>
        <w:p w14:paraId="4416ECF2" w14:textId="181DEC1B" w:rsidR="008D7E9A" w:rsidRDefault="008D7E9A">
          <w:pPr>
            <w:pStyle w:val="TOC2"/>
            <w:tabs>
              <w:tab w:val="right" w:leader="dot" w:pos="9350"/>
            </w:tabs>
            <w:rPr>
              <w:noProof/>
            </w:rPr>
          </w:pPr>
          <w:hyperlink w:anchor="_Toc213447802" w:history="1">
            <w:r w:rsidRPr="000E21BD">
              <w:rPr>
                <w:rStyle w:val="Hyperlink"/>
                <w:noProof/>
                <w:lang w:val="en-US"/>
              </w:rPr>
              <w:t>Conclusion</w:t>
            </w:r>
            <w:r>
              <w:rPr>
                <w:noProof/>
                <w:webHidden/>
              </w:rPr>
              <w:tab/>
            </w:r>
            <w:r>
              <w:rPr>
                <w:noProof/>
                <w:webHidden/>
              </w:rPr>
              <w:fldChar w:fldCharType="begin"/>
            </w:r>
            <w:r>
              <w:rPr>
                <w:noProof/>
                <w:webHidden/>
              </w:rPr>
              <w:instrText xml:space="preserve"> PAGEREF _Toc213447802 \h </w:instrText>
            </w:r>
            <w:r>
              <w:rPr>
                <w:noProof/>
                <w:webHidden/>
              </w:rPr>
            </w:r>
            <w:r>
              <w:rPr>
                <w:noProof/>
                <w:webHidden/>
              </w:rPr>
              <w:fldChar w:fldCharType="separate"/>
            </w:r>
            <w:r w:rsidR="00D15204">
              <w:rPr>
                <w:noProof/>
                <w:webHidden/>
              </w:rPr>
              <w:t>8</w:t>
            </w:r>
            <w:r>
              <w:rPr>
                <w:noProof/>
                <w:webHidden/>
              </w:rPr>
              <w:fldChar w:fldCharType="end"/>
            </w:r>
          </w:hyperlink>
        </w:p>
        <w:p w14:paraId="3E8CD376" w14:textId="063BDCF7" w:rsidR="008D7E9A" w:rsidRDefault="008D7E9A">
          <w:pPr>
            <w:pStyle w:val="TOC1"/>
            <w:tabs>
              <w:tab w:val="right" w:leader="dot" w:pos="9350"/>
            </w:tabs>
            <w:rPr>
              <w:noProof/>
            </w:rPr>
          </w:pPr>
          <w:hyperlink w:anchor="_Toc213447803" w:history="1">
            <w:r w:rsidRPr="000E21BD">
              <w:rPr>
                <w:rStyle w:val="Hyperlink"/>
                <w:noProof/>
                <w:lang w:val="en-US"/>
              </w:rPr>
              <w:t>Task 3: Reflective Report on Component 1 Presentation</w:t>
            </w:r>
            <w:r>
              <w:rPr>
                <w:noProof/>
                <w:webHidden/>
              </w:rPr>
              <w:tab/>
            </w:r>
            <w:r>
              <w:rPr>
                <w:noProof/>
                <w:webHidden/>
              </w:rPr>
              <w:fldChar w:fldCharType="begin"/>
            </w:r>
            <w:r>
              <w:rPr>
                <w:noProof/>
                <w:webHidden/>
              </w:rPr>
              <w:instrText xml:space="preserve"> PAGEREF _Toc213447803 \h </w:instrText>
            </w:r>
            <w:r>
              <w:rPr>
                <w:noProof/>
                <w:webHidden/>
              </w:rPr>
            </w:r>
            <w:r>
              <w:rPr>
                <w:noProof/>
                <w:webHidden/>
              </w:rPr>
              <w:fldChar w:fldCharType="separate"/>
            </w:r>
            <w:r w:rsidR="00D15204">
              <w:rPr>
                <w:noProof/>
                <w:webHidden/>
              </w:rPr>
              <w:t>10</w:t>
            </w:r>
            <w:r>
              <w:rPr>
                <w:noProof/>
                <w:webHidden/>
              </w:rPr>
              <w:fldChar w:fldCharType="end"/>
            </w:r>
          </w:hyperlink>
        </w:p>
        <w:p w14:paraId="3B991DA6" w14:textId="165E2994" w:rsidR="008D7E9A" w:rsidRDefault="008D7E9A">
          <w:pPr>
            <w:pStyle w:val="TOC2"/>
            <w:tabs>
              <w:tab w:val="right" w:leader="dot" w:pos="9350"/>
            </w:tabs>
            <w:rPr>
              <w:noProof/>
            </w:rPr>
          </w:pPr>
          <w:hyperlink w:anchor="_Toc213447804" w:history="1">
            <w:r w:rsidRPr="000E21BD">
              <w:rPr>
                <w:rStyle w:val="Hyperlink"/>
                <w:noProof/>
                <w:lang w:val="en-US"/>
              </w:rPr>
              <w:t>Introduction</w:t>
            </w:r>
            <w:r>
              <w:rPr>
                <w:noProof/>
                <w:webHidden/>
              </w:rPr>
              <w:tab/>
            </w:r>
            <w:r>
              <w:rPr>
                <w:noProof/>
                <w:webHidden/>
              </w:rPr>
              <w:fldChar w:fldCharType="begin"/>
            </w:r>
            <w:r>
              <w:rPr>
                <w:noProof/>
                <w:webHidden/>
              </w:rPr>
              <w:instrText xml:space="preserve"> PAGEREF _Toc213447804 \h </w:instrText>
            </w:r>
            <w:r>
              <w:rPr>
                <w:noProof/>
                <w:webHidden/>
              </w:rPr>
            </w:r>
            <w:r>
              <w:rPr>
                <w:noProof/>
                <w:webHidden/>
              </w:rPr>
              <w:fldChar w:fldCharType="separate"/>
            </w:r>
            <w:r w:rsidR="00D15204">
              <w:rPr>
                <w:noProof/>
                <w:webHidden/>
              </w:rPr>
              <w:t>10</w:t>
            </w:r>
            <w:r>
              <w:rPr>
                <w:noProof/>
                <w:webHidden/>
              </w:rPr>
              <w:fldChar w:fldCharType="end"/>
            </w:r>
          </w:hyperlink>
        </w:p>
        <w:p w14:paraId="7C134397" w14:textId="4F46EB1A" w:rsidR="008D7E9A" w:rsidRDefault="008D7E9A">
          <w:pPr>
            <w:pStyle w:val="TOC2"/>
            <w:tabs>
              <w:tab w:val="right" w:leader="dot" w:pos="9350"/>
            </w:tabs>
            <w:rPr>
              <w:noProof/>
            </w:rPr>
          </w:pPr>
          <w:hyperlink w:anchor="_Toc213447805" w:history="1">
            <w:r w:rsidRPr="000E21BD">
              <w:rPr>
                <w:rStyle w:val="Hyperlink"/>
                <w:noProof/>
                <w:lang w:val="en-US"/>
              </w:rPr>
              <w:t>Experience: What Happened</w:t>
            </w:r>
            <w:r>
              <w:rPr>
                <w:noProof/>
                <w:webHidden/>
              </w:rPr>
              <w:tab/>
            </w:r>
            <w:r>
              <w:rPr>
                <w:noProof/>
                <w:webHidden/>
              </w:rPr>
              <w:fldChar w:fldCharType="begin"/>
            </w:r>
            <w:r>
              <w:rPr>
                <w:noProof/>
                <w:webHidden/>
              </w:rPr>
              <w:instrText xml:space="preserve"> PAGEREF _Toc213447805 \h </w:instrText>
            </w:r>
            <w:r>
              <w:rPr>
                <w:noProof/>
                <w:webHidden/>
              </w:rPr>
            </w:r>
            <w:r>
              <w:rPr>
                <w:noProof/>
                <w:webHidden/>
              </w:rPr>
              <w:fldChar w:fldCharType="separate"/>
            </w:r>
            <w:r w:rsidR="00D15204">
              <w:rPr>
                <w:noProof/>
                <w:webHidden/>
              </w:rPr>
              <w:t>10</w:t>
            </w:r>
            <w:r>
              <w:rPr>
                <w:noProof/>
                <w:webHidden/>
              </w:rPr>
              <w:fldChar w:fldCharType="end"/>
            </w:r>
          </w:hyperlink>
        </w:p>
        <w:p w14:paraId="0A14F357" w14:textId="5A365964" w:rsidR="008D7E9A" w:rsidRDefault="008D7E9A">
          <w:pPr>
            <w:pStyle w:val="TOC2"/>
            <w:tabs>
              <w:tab w:val="right" w:leader="dot" w:pos="9350"/>
            </w:tabs>
            <w:rPr>
              <w:noProof/>
            </w:rPr>
          </w:pPr>
          <w:hyperlink w:anchor="_Toc213447806" w:history="1">
            <w:r w:rsidRPr="000E21BD">
              <w:rPr>
                <w:rStyle w:val="Hyperlink"/>
                <w:noProof/>
                <w:lang w:val="en-US"/>
              </w:rPr>
              <w:t>Reflection: Analysis of Performance</w:t>
            </w:r>
            <w:r>
              <w:rPr>
                <w:noProof/>
                <w:webHidden/>
              </w:rPr>
              <w:tab/>
            </w:r>
            <w:r>
              <w:rPr>
                <w:noProof/>
                <w:webHidden/>
              </w:rPr>
              <w:fldChar w:fldCharType="begin"/>
            </w:r>
            <w:r>
              <w:rPr>
                <w:noProof/>
                <w:webHidden/>
              </w:rPr>
              <w:instrText xml:space="preserve"> PAGEREF _Toc213447806 \h </w:instrText>
            </w:r>
            <w:r>
              <w:rPr>
                <w:noProof/>
                <w:webHidden/>
              </w:rPr>
            </w:r>
            <w:r>
              <w:rPr>
                <w:noProof/>
                <w:webHidden/>
              </w:rPr>
              <w:fldChar w:fldCharType="separate"/>
            </w:r>
            <w:r w:rsidR="00D15204">
              <w:rPr>
                <w:noProof/>
                <w:webHidden/>
              </w:rPr>
              <w:t>10</w:t>
            </w:r>
            <w:r>
              <w:rPr>
                <w:noProof/>
                <w:webHidden/>
              </w:rPr>
              <w:fldChar w:fldCharType="end"/>
            </w:r>
          </w:hyperlink>
        </w:p>
        <w:p w14:paraId="60C81144" w14:textId="72ED0FED" w:rsidR="008D7E9A" w:rsidRDefault="008D7E9A">
          <w:pPr>
            <w:pStyle w:val="TOC2"/>
            <w:tabs>
              <w:tab w:val="right" w:leader="dot" w:pos="9350"/>
            </w:tabs>
            <w:rPr>
              <w:noProof/>
            </w:rPr>
          </w:pPr>
          <w:hyperlink w:anchor="_Toc213447807" w:history="1">
            <w:r w:rsidRPr="000E21BD">
              <w:rPr>
                <w:rStyle w:val="Hyperlink"/>
                <w:noProof/>
                <w:lang w:val="en-US"/>
              </w:rPr>
              <w:t>Action: Development Plan for Future Presentations</w:t>
            </w:r>
            <w:r>
              <w:rPr>
                <w:noProof/>
                <w:webHidden/>
              </w:rPr>
              <w:tab/>
            </w:r>
            <w:r>
              <w:rPr>
                <w:noProof/>
                <w:webHidden/>
              </w:rPr>
              <w:fldChar w:fldCharType="begin"/>
            </w:r>
            <w:r>
              <w:rPr>
                <w:noProof/>
                <w:webHidden/>
              </w:rPr>
              <w:instrText xml:space="preserve"> PAGEREF _Toc213447807 \h </w:instrText>
            </w:r>
            <w:r>
              <w:rPr>
                <w:noProof/>
                <w:webHidden/>
              </w:rPr>
            </w:r>
            <w:r>
              <w:rPr>
                <w:noProof/>
                <w:webHidden/>
              </w:rPr>
              <w:fldChar w:fldCharType="separate"/>
            </w:r>
            <w:r w:rsidR="00D15204">
              <w:rPr>
                <w:noProof/>
                <w:webHidden/>
              </w:rPr>
              <w:t>11</w:t>
            </w:r>
            <w:r>
              <w:rPr>
                <w:noProof/>
                <w:webHidden/>
              </w:rPr>
              <w:fldChar w:fldCharType="end"/>
            </w:r>
          </w:hyperlink>
        </w:p>
        <w:p w14:paraId="764B5489" w14:textId="1EFD284F" w:rsidR="008D7E9A" w:rsidRDefault="008D7E9A">
          <w:pPr>
            <w:pStyle w:val="TOC2"/>
            <w:tabs>
              <w:tab w:val="right" w:leader="dot" w:pos="9350"/>
            </w:tabs>
            <w:rPr>
              <w:noProof/>
            </w:rPr>
          </w:pPr>
          <w:hyperlink w:anchor="_Toc213447808" w:history="1">
            <w:r w:rsidRPr="000E21BD">
              <w:rPr>
                <w:rStyle w:val="Hyperlink"/>
                <w:noProof/>
                <w:lang w:val="en-US"/>
              </w:rPr>
              <w:t>Conclusion</w:t>
            </w:r>
            <w:r>
              <w:rPr>
                <w:noProof/>
                <w:webHidden/>
              </w:rPr>
              <w:tab/>
            </w:r>
            <w:r>
              <w:rPr>
                <w:noProof/>
                <w:webHidden/>
              </w:rPr>
              <w:fldChar w:fldCharType="begin"/>
            </w:r>
            <w:r>
              <w:rPr>
                <w:noProof/>
                <w:webHidden/>
              </w:rPr>
              <w:instrText xml:space="preserve"> PAGEREF _Toc213447808 \h </w:instrText>
            </w:r>
            <w:r>
              <w:rPr>
                <w:noProof/>
                <w:webHidden/>
              </w:rPr>
            </w:r>
            <w:r>
              <w:rPr>
                <w:noProof/>
                <w:webHidden/>
              </w:rPr>
              <w:fldChar w:fldCharType="separate"/>
            </w:r>
            <w:r w:rsidR="00D15204">
              <w:rPr>
                <w:noProof/>
                <w:webHidden/>
              </w:rPr>
              <w:t>11</w:t>
            </w:r>
            <w:r>
              <w:rPr>
                <w:noProof/>
                <w:webHidden/>
              </w:rPr>
              <w:fldChar w:fldCharType="end"/>
            </w:r>
          </w:hyperlink>
        </w:p>
        <w:p w14:paraId="42F70F1E" w14:textId="2F41066B" w:rsidR="008D7E9A" w:rsidRDefault="008D7E9A">
          <w:pPr>
            <w:pStyle w:val="TOC1"/>
            <w:tabs>
              <w:tab w:val="right" w:leader="dot" w:pos="9350"/>
            </w:tabs>
            <w:rPr>
              <w:noProof/>
            </w:rPr>
          </w:pPr>
          <w:hyperlink w:anchor="_Toc213447809" w:history="1">
            <w:r w:rsidRPr="000E21BD">
              <w:rPr>
                <w:rStyle w:val="Hyperlink"/>
                <w:noProof/>
              </w:rPr>
              <w:t>References</w:t>
            </w:r>
            <w:r>
              <w:rPr>
                <w:noProof/>
                <w:webHidden/>
              </w:rPr>
              <w:tab/>
            </w:r>
            <w:r>
              <w:rPr>
                <w:noProof/>
                <w:webHidden/>
              </w:rPr>
              <w:fldChar w:fldCharType="begin"/>
            </w:r>
            <w:r>
              <w:rPr>
                <w:noProof/>
                <w:webHidden/>
              </w:rPr>
              <w:instrText xml:space="preserve"> PAGEREF _Toc213447809 \h </w:instrText>
            </w:r>
            <w:r>
              <w:rPr>
                <w:noProof/>
                <w:webHidden/>
              </w:rPr>
            </w:r>
            <w:r>
              <w:rPr>
                <w:noProof/>
                <w:webHidden/>
              </w:rPr>
              <w:fldChar w:fldCharType="separate"/>
            </w:r>
            <w:r w:rsidR="00D15204">
              <w:rPr>
                <w:noProof/>
                <w:webHidden/>
              </w:rPr>
              <w:t>12</w:t>
            </w:r>
            <w:r>
              <w:rPr>
                <w:noProof/>
                <w:webHidden/>
              </w:rPr>
              <w:fldChar w:fldCharType="end"/>
            </w:r>
          </w:hyperlink>
        </w:p>
        <w:p w14:paraId="7C13BD01" w14:textId="26564DF4" w:rsidR="008D7E9A" w:rsidRDefault="008D7E9A">
          <w:r>
            <w:rPr>
              <w:b/>
              <w:bCs/>
              <w:noProof/>
            </w:rPr>
            <w:fldChar w:fldCharType="end"/>
          </w:r>
        </w:p>
      </w:sdtContent>
    </w:sdt>
    <w:p w14:paraId="36BE36B7" w14:textId="77777777" w:rsidR="008D7E9A" w:rsidRDefault="008D7E9A">
      <w:pPr>
        <w:spacing w:after="160" w:line="278" w:lineRule="auto"/>
        <w:jc w:val="left"/>
        <w:rPr>
          <w:rFonts w:eastAsiaTheme="majorEastAsia" w:cstheme="majorBidi"/>
          <w:b/>
          <w:color w:val="156082" w:themeColor="accent1"/>
          <w:sz w:val="28"/>
          <w:szCs w:val="40"/>
          <w:lang w:val="en-US"/>
        </w:rPr>
      </w:pPr>
      <w:r>
        <w:rPr>
          <w:lang w:val="en-US"/>
        </w:rPr>
        <w:br w:type="page"/>
      </w:r>
    </w:p>
    <w:p w14:paraId="299F7258" w14:textId="73DB14E9" w:rsidR="00507279" w:rsidRPr="00507279" w:rsidRDefault="00507279" w:rsidP="00507279">
      <w:pPr>
        <w:pStyle w:val="Heading1"/>
        <w:rPr>
          <w:lang w:val="en-US"/>
        </w:rPr>
      </w:pPr>
      <w:bookmarkStart w:id="0" w:name="_Toc213447781"/>
      <w:r w:rsidRPr="00507279">
        <w:rPr>
          <w:lang w:val="en-US"/>
        </w:rPr>
        <w:lastRenderedPageBreak/>
        <w:t>Task 1: Personal Action Plan</w:t>
      </w:r>
      <w:bookmarkEnd w:id="0"/>
    </w:p>
    <w:p w14:paraId="64F26B57" w14:textId="77777777" w:rsidR="00507279" w:rsidRPr="00507279" w:rsidRDefault="00507279" w:rsidP="00507279">
      <w:pPr>
        <w:pStyle w:val="Heading2"/>
        <w:rPr>
          <w:lang w:val="en-US"/>
        </w:rPr>
      </w:pPr>
      <w:bookmarkStart w:id="1" w:name="_Toc213447782"/>
      <w:r w:rsidRPr="00507279">
        <w:rPr>
          <w:lang w:val="en-US"/>
        </w:rPr>
        <w:t>Introduction</w:t>
      </w:r>
      <w:bookmarkEnd w:id="1"/>
    </w:p>
    <w:p w14:paraId="430CCC7C" w14:textId="3367AF30" w:rsidR="00507279" w:rsidRPr="00507279" w:rsidRDefault="00EC76FB" w:rsidP="00EC76FB">
      <w:pPr>
        <w:rPr>
          <w:lang w:val="en-US"/>
        </w:rPr>
      </w:pPr>
      <w:r w:rsidRPr="00EC76FB">
        <w:t xml:space="preserve">My career objective is to operate as a Healthcare Assistant in the NHS and advance to the position of Care Coordinator. In this plan, I have searched </w:t>
      </w:r>
      <w:r w:rsidR="00C97DA8">
        <w:t xml:space="preserve">for </w:t>
      </w:r>
      <w:r w:rsidRPr="00EC76FB">
        <w:t xml:space="preserve">the position of a Band 3 Healthcare Assistant in Liverpool University Hospitals NHS Foundation Trust, Aintree University Hospital. The role will be to offer patient care under the oversight of a nurse, help with daily activities, vital signs, and rehabilitation. This is because I am bound by my desire to take care of patients with compassion and </w:t>
      </w:r>
      <w:r w:rsidR="00C97DA8">
        <w:t>contribute</w:t>
      </w:r>
      <w:r w:rsidRPr="00EC76FB">
        <w:t xml:space="preserve"> to their lives. </w:t>
      </w:r>
    </w:p>
    <w:p w14:paraId="5D0D8FC1" w14:textId="77777777" w:rsidR="00507279" w:rsidRPr="00507279" w:rsidRDefault="00507279" w:rsidP="00507279">
      <w:pPr>
        <w:pStyle w:val="Heading2"/>
        <w:rPr>
          <w:lang w:val="en-US"/>
        </w:rPr>
      </w:pPr>
      <w:bookmarkStart w:id="2" w:name="_Toc213447783"/>
      <w:r w:rsidRPr="00507279">
        <w:rPr>
          <w:lang w:val="en-US"/>
        </w:rPr>
        <w:t>Job Role Overview</w:t>
      </w:r>
      <w:bookmarkEnd w:id="2"/>
    </w:p>
    <w:p w14:paraId="6C50CFBA" w14:textId="605571CA" w:rsidR="00507279" w:rsidRPr="00507279" w:rsidRDefault="00EC76FB" w:rsidP="00EC76FB">
      <w:pPr>
        <w:rPr>
          <w:lang w:val="en-US"/>
        </w:rPr>
      </w:pPr>
      <w:r w:rsidRPr="00EC76FB">
        <w:t>The Band 3 Healthcare Assistant role (£24,937-26,598 per/annum) is located on Ward 28, which has 25 beds and is a Head and Neck facility</w:t>
      </w:r>
      <w:r w:rsidR="00F96C79">
        <w:t xml:space="preserve"> </w:t>
      </w:r>
      <w:r w:rsidR="00F96C79" w:rsidRPr="00F96C79">
        <w:t>(NHS England, 2022)</w:t>
      </w:r>
      <w:r w:rsidRPr="00EC76FB">
        <w:t xml:space="preserve">. Personal care, vital signs (temperature, pulse, blood pressure, respiration), meal preparation and serving, mobility support, and moving and handling are some of the duties. Clinical responsibilities involve </w:t>
      </w:r>
      <w:r w:rsidR="00C97DA8">
        <w:t xml:space="preserve">the </w:t>
      </w:r>
      <w:r w:rsidRPr="00EC76FB">
        <w:t xml:space="preserve">collection of specimens, </w:t>
      </w:r>
      <w:r w:rsidR="00C97DA8">
        <w:t xml:space="preserve">the </w:t>
      </w:r>
      <w:r w:rsidRPr="00EC76FB">
        <w:t xml:space="preserve">retrieval of cannulas as well as catheters and non-complicated wound dressing. The position involves 37.5-hour weekly shifts that </w:t>
      </w:r>
      <w:proofErr w:type="gramStart"/>
      <w:r w:rsidRPr="00EC76FB">
        <w:t>have to</w:t>
      </w:r>
      <w:proofErr w:type="gramEnd"/>
      <w:r w:rsidRPr="00EC76FB">
        <w:t xml:space="preserve"> entail nights, </w:t>
      </w:r>
      <w:r w:rsidR="00C97DA8">
        <w:t>evenings</w:t>
      </w:r>
      <w:r w:rsidRPr="00EC76FB">
        <w:t xml:space="preserve"> as well </w:t>
      </w:r>
      <w:r w:rsidR="00C97DA8">
        <w:t>and</w:t>
      </w:r>
      <w:r w:rsidRPr="00EC76FB">
        <w:t xml:space="preserve"> weekends.</w:t>
      </w:r>
    </w:p>
    <w:p w14:paraId="733E12FF" w14:textId="77777777" w:rsidR="00507279" w:rsidRPr="00507279" w:rsidRDefault="00507279" w:rsidP="00507279">
      <w:pPr>
        <w:pStyle w:val="Heading2"/>
        <w:rPr>
          <w:lang w:val="en-US"/>
        </w:rPr>
      </w:pPr>
      <w:bookmarkStart w:id="3" w:name="_Toc213447784"/>
      <w:r w:rsidRPr="00507279">
        <w:rPr>
          <w:lang w:val="en-US"/>
        </w:rPr>
        <w:t>How I Meet the Key Skills Requirements</w:t>
      </w:r>
      <w:bookmarkEnd w:id="3"/>
    </w:p>
    <w:p w14:paraId="2890F7E2" w14:textId="77777777" w:rsidR="00507279" w:rsidRDefault="00507279" w:rsidP="00507279">
      <w:pPr>
        <w:pStyle w:val="Heading3"/>
        <w:rPr>
          <w:lang w:val="en-US"/>
        </w:rPr>
      </w:pPr>
      <w:bookmarkStart w:id="4" w:name="_Toc213447785"/>
      <w:r w:rsidRPr="00507279">
        <w:rPr>
          <w:lang w:val="en-US"/>
        </w:rPr>
        <w:t>Communication Skills:</w:t>
      </w:r>
      <w:bookmarkEnd w:id="4"/>
      <w:r w:rsidRPr="00507279">
        <w:rPr>
          <w:lang w:val="en-US"/>
        </w:rPr>
        <w:t xml:space="preserve"> </w:t>
      </w:r>
    </w:p>
    <w:p w14:paraId="2F6BA75D" w14:textId="58169ED5" w:rsidR="00507279" w:rsidRPr="00507279" w:rsidRDefault="00EC76FB" w:rsidP="00EC76FB">
      <w:pPr>
        <w:rPr>
          <w:lang w:val="en-US"/>
        </w:rPr>
      </w:pPr>
      <w:r w:rsidRPr="00EC76FB">
        <w:t>I am a good communicator who demonstrates academic presentations and group work. My Component 1 presentation reflected the clear verbal communication in discussing SWOT concepts. I tailor my style according to various audiences and am sure of myself both in writing and communicating.</w:t>
      </w:r>
    </w:p>
    <w:p w14:paraId="10BD390A" w14:textId="77777777" w:rsidR="00507279" w:rsidRDefault="00507279" w:rsidP="00507279">
      <w:pPr>
        <w:pStyle w:val="Heading3"/>
        <w:rPr>
          <w:lang w:val="en-US"/>
        </w:rPr>
      </w:pPr>
      <w:bookmarkStart w:id="5" w:name="_Toc213447786"/>
      <w:r w:rsidRPr="00507279">
        <w:rPr>
          <w:lang w:val="en-US"/>
        </w:rPr>
        <w:t>Empathy and Compassion:</w:t>
      </w:r>
      <w:bookmarkEnd w:id="5"/>
      <w:r w:rsidRPr="00507279">
        <w:rPr>
          <w:lang w:val="en-US"/>
        </w:rPr>
        <w:t xml:space="preserve"> </w:t>
      </w:r>
    </w:p>
    <w:p w14:paraId="500075D3" w14:textId="2F640D1D" w:rsidR="00507279" w:rsidRPr="00507279" w:rsidRDefault="00EC76FB" w:rsidP="00EC76FB">
      <w:pPr>
        <w:rPr>
          <w:lang w:val="en-US"/>
        </w:rPr>
      </w:pPr>
      <w:r w:rsidRPr="00EC76FB">
        <w:t xml:space="preserve">I demonstrate that I genuinely care about the </w:t>
      </w:r>
      <w:r w:rsidR="00C97DA8">
        <w:t>well-being</w:t>
      </w:r>
      <w:r w:rsidRPr="00EC76FB">
        <w:t xml:space="preserve"> of others</w:t>
      </w:r>
      <w:r w:rsidR="00C97DA8">
        <w:t>,</w:t>
      </w:r>
      <w:r w:rsidRPr="00EC76FB">
        <w:t xml:space="preserve"> especially when it comes to helping members of my family when they are sick. I know that patients might feel feeble</w:t>
      </w:r>
      <w:r w:rsidR="00C97DA8">
        <w:t>,</w:t>
      </w:r>
      <w:r w:rsidRPr="00EC76FB">
        <w:t xml:space="preserve"> and </w:t>
      </w:r>
      <w:r w:rsidR="00C97DA8">
        <w:t xml:space="preserve">I </w:t>
      </w:r>
      <w:r w:rsidRPr="00EC76FB">
        <w:t>am determined to handle everyone with dignity. My healthcare career decision is motivated by my compassionate nature.</w:t>
      </w:r>
    </w:p>
    <w:p w14:paraId="6BD3B06D" w14:textId="77777777" w:rsidR="00507279" w:rsidRDefault="00507279" w:rsidP="00507279">
      <w:pPr>
        <w:pStyle w:val="Heading3"/>
        <w:rPr>
          <w:lang w:val="en-US"/>
        </w:rPr>
      </w:pPr>
      <w:bookmarkStart w:id="6" w:name="_Toc213447787"/>
      <w:r w:rsidRPr="00507279">
        <w:rPr>
          <w:lang w:val="en-US"/>
        </w:rPr>
        <w:lastRenderedPageBreak/>
        <w:t>Teamwork:</w:t>
      </w:r>
      <w:bookmarkEnd w:id="6"/>
      <w:r w:rsidRPr="00507279">
        <w:rPr>
          <w:lang w:val="en-US"/>
        </w:rPr>
        <w:t xml:space="preserve"> </w:t>
      </w:r>
    </w:p>
    <w:p w14:paraId="3CB4EDBA" w14:textId="3F9DC535" w:rsidR="00507279" w:rsidRPr="00507279" w:rsidRDefault="00EC76FB" w:rsidP="00EC76FB">
      <w:pPr>
        <w:rPr>
          <w:lang w:val="en-US"/>
        </w:rPr>
      </w:pPr>
      <w:r w:rsidRPr="00EC76FB">
        <w:t xml:space="preserve">Group projects have also helped to build my teamwork skills, which I have said was a strength in Component 1. I am an excellent communicator, team player, dependable and a good contributor to morale. I realise that patient safety requires successful </w:t>
      </w:r>
      <w:r w:rsidR="00C97DA8">
        <w:t>teamwork</w:t>
      </w:r>
      <w:r w:rsidRPr="00EC76FB">
        <w:t xml:space="preserve">. </w:t>
      </w:r>
    </w:p>
    <w:p w14:paraId="0D130F36" w14:textId="716F869C" w:rsidR="00507279" w:rsidRDefault="00C97DA8" w:rsidP="00507279">
      <w:pPr>
        <w:pStyle w:val="Heading3"/>
        <w:rPr>
          <w:lang w:val="en-US"/>
        </w:rPr>
      </w:pPr>
      <w:bookmarkStart w:id="7" w:name="_Toc213447788"/>
      <w:proofErr w:type="spellStart"/>
      <w:r>
        <w:rPr>
          <w:lang w:val="en-US"/>
        </w:rPr>
        <w:t>Organisational</w:t>
      </w:r>
      <w:proofErr w:type="spellEnd"/>
      <w:r w:rsidR="00507279" w:rsidRPr="00507279">
        <w:rPr>
          <w:lang w:val="en-US"/>
        </w:rPr>
        <w:t xml:space="preserve"> Skills:</w:t>
      </w:r>
      <w:bookmarkEnd w:id="7"/>
      <w:r w:rsidR="00507279" w:rsidRPr="00507279">
        <w:rPr>
          <w:lang w:val="en-US"/>
        </w:rPr>
        <w:t xml:space="preserve"> </w:t>
      </w:r>
    </w:p>
    <w:p w14:paraId="0410DCC1" w14:textId="1969A92F" w:rsidR="00507279" w:rsidRPr="00507279" w:rsidRDefault="00EC76FB" w:rsidP="00EC76FB">
      <w:pPr>
        <w:rPr>
          <w:lang w:val="en-US"/>
        </w:rPr>
      </w:pPr>
      <w:r w:rsidRPr="00EC76FB">
        <w:t xml:space="preserve">I manage both academic and personal engagements successfully with the help of planning tools. In my Component 1 preparation, I developed a research, slide development and </w:t>
      </w:r>
      <w:r w:rsidR="00C97DA8">
        <w:t>practice</w:t>
      </w:r>
      <w:r w:rsidRPr="00EC76FB">
        <w:t xml:space="preserve"> timeline. I am a good time planner</w:t>
      </w:r>
      <w:r w:rsidR="00C97DA8">
        <w:t>,</w:t>
      </w:r>
      <w:r w:rsidRPr="00EC76FB">
        <w:t xml:space="preserve"> and I deliver on time. Proficiency shortcomings and improvement regions.</w:t>
      </w:r>
    </w:p>
    <w:p w14:paraId="15F185F9" w14:textId="77777777" w:rsidR="00507279" w:rsidRPr="00507279" w:rsidRDefault="00507279" w:rsidP="00507279">
      <w:pPr>
        <w:pStyle w:val="Heading2"/>
        <w:rPr>
          <w:lang w:val="en-US"/>
        </w:rPr>
      </w:pPr>
      <w:bookmarkStart w:id="8" w:name="_Toc213447789"/>
      <w:r w:rsidRPr="00507279">
        <w:rPr>
          <w:lang w:val="en-US"/>
        </w:rPr>
        <w:t>Skill Gaps and Development Areas</w:t>
      </w:r>
      <w:bookmarkEnd w:id="8"/>
    </w:p>
    <w:p w14:paraId="10D238FC" w14:textId="77777777" w:rsidR="00507279" w:rsidRDefault="00507279" w:rsidP="00507279">
      <w:pPr>
        <w:pStyle w:val="Heading3"/>
        <w:rPr>
          <w:lang w:val="en-US"/>
        </w:rPr>
      </w:pPr>
      <w:bookmarkStart w:id="9" w:name="_Toc213447790"/>
      <w:r w:rsidRPr="00507279">
        <w:rPr>
          <w:lang w:val="en-US"/>
        </w:rPr>
        <w:t>Clinical Observations:</w:t>
      </w:r>
      <w:bookmarkEnd w:id="9"/>
      <w:r w:rsidRPr="00507279">
        <w:rPr>
          <w:lang w:val="en-US"/>
        </w:rPr>
        <w:t xml:space="preserve"> </w:t>
      </w:r>
    </w:p>
    <w:p w14:paraId="6DAD5B39" w14:textId="62F232D6" w:rsidR="00507279" w:rsidRPr="00507279" w:rsidRDefault="000414D8" w:rsidP="000414D8">
      <w:pPr>
        <w:rPr>
          <w:lang w:val="en-US"/>
        </w:rPr>
      </w:pPr>
      <w:r w:rsidRPr="000414D8">
        <w:t>I do not have any practical experience when it comes to taking vital signs. Although I know they are very important in theory, I require practical training to know how to measure readings correctly and identify unnatural results.</w:t>
      </w:r>
    </w:p>
    <w:p w14:paraId="2D94E6C5" w14:textId="77777777" w:rsidR="00507279" w:rsidRDefault="00507279" w:rsidP="00507279">
      <w:pPr>
        <w:pStyle w:val="Heading3"/>
        <w:rPr>
          <w:lang w:val="en-US"/>
        </w:rPr>
      </w:pPr>
      <w:bookmarkStart w:id="10" w:name="_Toc213447791"/>
      <w:r w:rsidRPr="00507279">
        <w:rPr>
          <w:lang w:val="en-US"/>
        </w:rPr>
        <w:t>Moving and Handling:</w:t>
      </w:r>
      <w:bookmarkEnd w:id="10"/>
      <w:r w:rsidRPr="00507279">
        <w:rPr>
          <w:lang w:val="en-US"/>
        </w:rPr>
        <w:t xml:space="preserve"> </w:t>
      </w:r>
    </w:p>
    <w:p w14:paraId="2E919BA2" w14:textId="42E46B54" w:rsidR="00507279" w:rsidRPr="00507279" w:rsidRDefault="000414D8" w:rsidP="000414D8">
      <w:pPr>
        <w:rPr>
          <w:lang w:val="en-US"/>
        </w:rPr>
      </w:pPr>
      <w:r w:rsidRPr="000414D8">
        <w:t>I have not undergone training with respect to patient manual handling methods. I should be taught good body mechanics and appropriate utilisation of mobility aids</w:t>
      </w:r>
      <w:r w:rsidR="003335EE">
        <w:t xml:space="preserve"> </w:t>
      </w:r>
      <w:r w:rsidR="003335EE" w:rsidRPr="003335EE">
        <w:t>(Health and Safety Executive, 2024)</w:t>
      </w:r>
      <w:r w:rsidRPr="000414D8">
        <w:t>.</w:t>
      </w:r>
    </w:p>
    <w:p w14:paraId="156E3F2A" w14:textId="77777777" w:rsidR="00507279" w:rsidRDefault="00507279" w:rsidP="00507279">
      <w:pPr>
        <w:pStyle w:val="Heading3"/>
        <w:rPr>
          <w:lang w:val="en-US"/>
        </w:rPr>
      </w:pPr>
      <w:bookmarkStart w:id="11" w:name="_Toc213447792"/>
      <w:r w:rsidRPr="00507279">
        <w:rPr>
          <w:lang w:val="en-US"/>
        </w:rPr>
        <w:t>Care Certificate:</w:t>
      </w:r>
      <w:bookmarkEnd w:id="11"/>
      <w:r w:rsidRPr="00507279">
        <w:rPr>
          <w:lang w:val="en-US"/>
        </w:rPr>
        <w:t xml:space="preserve"> </w:t>
      </w:r>
    </w:p>
    <w:p w14:paraId="230C6E7E" w14:textId="4F7BBBF9" w:rsidR="00507279" w:rsidRPr="00507279" w:rsidRDefault="000414D8" w:rsidP="000414D8">
      <w:pPr>
        <w:rPr>
          <w:lang w:val="en-US"/>
        </w:rPr>
      </w:pPr>
      <w:r w:rsidRPr="000414D8">
        <w:t>My opioid training programme is a standardised training plan of 15 standards required of healthcare support workers and reflects professional competence, which I have yet to complete.</w:t>
      </w:r>
    </w:p>
    <w:p w14:paraId="7B5740A8" w14:textId="77777777" w:rsidR="00507279" w:rsidRDefault="00507279" w:rsidP="00507279">
      <w:pPr>
        <w:pStyle w:val="Heading3"/>
        <w:rPr>
          <w:lang w:val="en-US"/>
        </w:rPr>
      </w:pPr>
      <w:bookmarkStart w:id="12" w:name="_Toc213447793"/>
      <w:r w:rsidRPr="00507279">
        <w:rPr>
          <w:lang w:val="en-US"/>
        </w:rPr>
        <w:t>Practical NHS Experience:</w:t>
      </w:r>
      <w:bookmarkEnd w:id="12"/>
      <w:r w:rsidRPr="00507279">
        <w:rPr>
          <w:lang w:val="en-US"/>
        </w:rPr>
        <w:t xml:space="preserve"> </w:t>
      </w:r>
    </w:p>
    <w:p w14:paraId="2EF7AD0B" w14:textId="6C4269A2" w:rsidR="00507279" w:rsidRPr="00507279" w:rsidRDefault="000414D8" w:rsidP="000414D8">
      <w:pPr>
        <w:rPr>
          <w:lang w:val="en-US"/>
        </w:rPr>
      </w:pPr>
      <w:r w:rsidRPr="000414D8">
        <w:t xml:space="preserve">The most notable weakness that I have is the absence of experience working in a healthcare setting. I require on-the-job exposure to hospital settings </w:t>
      </w:r>
      <w:proofErr w:type="gramStart"/>
      <w:r w:rsidRPr="000414D8">
        <w:t>in order to</w:t>
      </w:r>
      <w:proofErr w:type="gramEnd"/>
      <w:r w:rsidRPr="000414D8">
        <w:t xml:space="preserve"> get an idea of the shift work and the NHS systems.</w:t>
      </w:r>
    </w:p>
    <w:p w14:paraId="6EB64D98" w14:textId="77777777" w:rsidR="00507279" w:rsidRPr="00507279" w:rsidRDefault="00507279" w:rsidP="00507279">
      <w:pPr>
        <w:pStyle w:val="Heading2"/>
        <w:rPr>
          <w:lang w:val="en-US"/>
        </w:rPr>
      </w:pPr>
      <w:bookmarkStart w:id="13" w:name="_Toc213447794"/>
      <w:r w:rsidRPr="00507279">
        <w:rPr>
          <w:lang w:val="en-US"/>
        </w:rPr>
        <w:lastRenderedPageBreak/>
        <w:t>Personal Development Plan</w:t>
      </w:r>
      <w:bookmarkEnd w:id="13"/>
    </w:p>
    <w:tbl>
      <w:tblPr>
        <w:tblStyle w:val="PlainTable1"/>
        <w:tblW w:w="0" w:type="auto"/>
        <w:tblLook w:val="04A0" w:firstRow="1" w:lastRow="0" w:firstColumn="1" w:lastColumn="0" w:noHBand="0" w:noVBand="1"/>
      </w:tblPr>
      <w:tblGrid>
        <w:gridCol w:w="1599"/>
        <w:gridCol w:w="2511"/>
        <w:gridCol w:w="1952"/>
        <w:gridCol w:w="1243"/>
        <w:gridCol w:w="2045"/>
      </w:tblGrid>
      <w:tr w:rsidR="00F41664" w:rsidRPr="00507279" w14:paraId="34D4FDFA" w14:textId="77777777" w:rsidTr="005072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FC000"/>
            <w:hideMark/>
          </w:tcPr>
          <w:p w14:paraId="62CBAED0" w14:textId="77777777" w:rsidR="00507279" w:rsidRPr="00507279" w:rsidRDefault="00507279" w:rsidP="00507279">
            <w:pPr>
              <w:jc w:val="center"/>
              <w:rPr>
                <w:lang w:val="en-US"/>
              </w:rPr>
            </w:pPr>
            <w:r w:rsidRPr="00507279">
              <w:rPr>
                <w:lang w:val="en-US"/>
              </w:rPr>
              <w:t>Skill Gap</w:t>
            </w:r>
          </w:p>
        </w:tc>
        <w:tc>
          <w:tcPr>
            <w:tcW w:w="0" w:type="auto"/>
            <w:shd w:val="clear" w:color="auto" w:fill="FFC000"/>
            <w:hideMark/>
          </w:tcPr>
          <w:p w14:paraId="3AFE3F4C" w14:textId="77777777" w:rsidR="00507279" w:rsidRPr="00507279" w:rsidRDefault="00507279" w:rsidP="00507279">
            <w:pPr>
              <w:jc w:val="center"/>
              <w:cnfStyle w:val="100000000000" w:firstRow="1" w:lastRow="0" w:firstColumn="0" w:lastColumn="0" w:oddVBand="0" w:evenVBand="0" w:oddHBand="0" w:evenHBand="0" w:firstRowFirstColumn="0" w:firstRowLastColumn="0" w:lastRowFirstColumn="0" w:lastRowLastColumn="0"/>
              <w:rPr>
                <w:lang w:val="en-US"/>
              </w:rPr>
            </w:pPr>
            <w:r w:rsidRPr="00507279">
              <w:rPr>
                <w:lang w:val="en-US"/>
              </w:rPr>
              <w:t>Action Steps</w:t>
            </w:r>
          </w:p>
        </w:tc>
        <w:tc>
          <w:tcPr>
            <w:tcW w:w="0" w:type="auto"/>
            <w:shd w:val="clear" w:color="auto" w:fill="FFC000"/>
            <w:hideMark/>
          </w:tcPr>
          <w:p w14:paraId="46CF295D" w14:textId="77777777" w:rsidR="00507279" w:rsidRPr="00507279" w:rsidRDefault="00507279" w:rsidP="00507279">
            <w:pPr>
              <w:jc w:val="center"/>
              <w:cnfStyle w:val="100000000000" w:firstRow="1" w:lastRow="0" w:firstColumn="0" w:lastColumn="0" w:oddVBand="0" w:evenVBand="0" w:oddHBand="0" w:evenHBand="0" w:firstRowFirstColumn="0" w:firstRowLastColumn="0" w:lastRowFirstColumn="0" w:lastRowLastColumn="0"/>
              <w:rPr>
                <w:lang w:val="en-US"/>
              </w:rPr>
            </w:pPr>
            <w:r w:rsidRPr="00507279">
              <w:rPr>
                <w:lang w:val="en-US"/>
              </w:rPr>
              <w:t>Resources Needed</w:t>
            </w:r>
          </w:p>
        </w:tc>
        <w:tc>
          <w:tcPr>
            <w:tcW w:w="0" w:type="auto"/>
            <w:shd w:val="clear" w:color="auto" w:fill="FFC000"/>
            <w:hideMark/>
          </w:tcPr>
          <w:p w14:paraId="1472BE10" w14:textId="77777777" w:rsidR="00507279" w:rsidRPr="00507279" w:rsidRDefault="00507279" w:rsidP="00507279">
            <w:pPr>
              <w:jc w:val="center"/>
              <w:cnfStyle w:val="100000000000" w:firstRow="1" w:lastRow="0" w:firstColumn="0" w:lastColumn="0" w:oddVBand="0" w:evenVBand="0" w:oddHBand="0" w:evenHBand="0" w:firstRowFirstColumn="0" w:firstRowLastColumn="0" w:lastRowFirstColumn="0" w:lastRowLastColumn="0"/>
              <w:rPr>
                <w:lang w:val="en-US"/>
              </w:rPr>
            </w:pPr>
            <w:r w:rsidRPr="00507279">
              <w:rPr>
                <w:lang w:val="en-US"/>
              </w:rPr>
              <w:t>Timeline</w:t>
            </w:r>
          </w:p>
        </w:tc>
        <w:tc>
          <w:tcPr>
            <w:tcW w:w="0" w:type="auto"/>
            <w:shd w:val="clear" w:color="auto" w:fill="FFC000"/>
            <w:hideMark/>
          </w:tcPr>
          <w:p w14:paraId="10F22729" w14:textId="77777777" w:rsidR="00507279" w:rsidRPr="00507279" w:rsidRDefault="00507279" w:rsidP="00507279">
            <w:pPr>
              <w:jc w:val="center"/>
              <w:cnfStyle w:val="100000000000" w:firstRow="1" w:lastRow="0" w:firstColumn="0" w:lastColumn="0" w:oddVBand="0" w:evenVBand="0" w:oddHBand="0" w:evenHBand="0" w:firstRowFirstColumn="0" w:firstRowLastColumn="0" w:lastRowFirstColumn="0" w:lastRowLastColumn="0"/>
              <w:rPr>
                <w:lang w:val="en-US"/>
              </w:rPr>
            </w:pPr>
            <w:r w:rsidRPr="00507279">
              <w:rPr>
                <w:lang w:val="en-US"/>
              </w:rPr>
              <w:t>Success Measure</w:t>
            </w:r>
          </w:p>
        </w:tc>
      </w:tr>
      <w:tr w:rsidR="00F41664" w:rsidRPr="00507279" w14:paraId="3DE28167" w14:textId="77777777" w:rsidTr="005072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202E7E" w14:textId="77777777" w:rsidR="00507279" w:rsidRPr="00507279" w:rsidRDefault="00507279" w:rsidP="00507279">
            <w:pPr>
              <w:rPr>
                <w:lang w:val="en-US"/>
              </w:rPr>
            </w:pPr>
            <w:r w:rsidRPr="00507279">
              <w:rPr>
                <w:lang w:val="en-US"/>
              </w:rPr>
              <w:t>Care Certificate</w:t>
            </w:r>
          </w:p>
        </w:tc>
        <w:tc>
          <w:tcPr>
            <w:tcW w:w="0" w:type="auto"/>
            <w:hideMark/>
          </w:tcPr>
          <w:p w14:paraId="6FA48D55" w14:textId="076F9E6C" w:rsidR="00507279" w:rsidRPr="00507279" w:rsidRDefault="00C97DA8" w:rsidP="00507279">
            <w:pPr>
              <w:cnfStyle w:val="000000100000" w:firstRow="0" w:lastRow="0" w:firstColumn="0" w:lastColumn="0" w:oddVBand="0" w:evenVBand="0" w:oddHBand="1" w:evenHBand="0" w:firstRowFirstColumn="0" w:firstRowLastColumn="0" w:lastRowFirstColumn="0" w:lastRowLastColumn="0"/>
              <w:rPr>
                <w:lang w:val="en-US"/>
              </w:rPr>
            </w:pPr>
            <w:proofErr w:type="spellStart"/>
            <w:proofErr w:type="gramStart"/>
            <w:r>
              <w:rPr>
                <w:lang w:val="en-US"/>
              </w:rPr>
              <w:t>Enrol</w:t>
            </w:r>
            <w:proofErr w:type="spellEnd"/>
            <w:proofErr w:type="gramEnd"/>
            <w:r w:rsidR="00507279" w:rsidRPr="00507279">
              <w:rPr>
                <w:lang w:val="en-US"/>
              </w:rPr>
              <w:t xml:space="preserve"> in </w:t>
            </w:r>
            <w:r>
              <w:rPr>
                <w:lang w:val="en-US"/>
              </w:rPr>
              <w:t xml:space="preserve">the </w:t>
            </w:r>
            <w:r w:rsidR="00507279" w:rsidRPr="00507279">
              <w:rPr>
                <w:lang w:val="en-US"/>
              </w:rPr>
              <w:t>Skills for Care online training program, complete all 15 standards</w:t>
            </w:r>
          </w:p>
        </w:tc>
        <w:tc>
          <w:tcPr>
            <w:tcW w:w="0" w:type="auto"/>
            <w:hideMark/>
          </w:tcPr>
          <w:p w14:paraId="16CEF5DC" w14:textId="77777777" w:rsidR="00507279" w:rsidRPr="00507279" w:rsidRDefault="00507279" w:rsidP="00507279">
            <w:pPr>
              <w:cnfStyle w:val="000000100000" w:firstRow="0" w:lastRow="0" w:firstColumn="0" w:lastColumn="0" w:oddVBand="0" w:evenVBand="0" w:oddHBand="1" w:evenHBand="0" w:firstRowFirstColumn="0" w:firstRowLastColumn="0" w:lastRowFirstColumn="0" w:lastRowLastColumn="0"/>
              <w:rPr>
                <w:lang w:val="en-US"/>
              </w:rPr>
            </w:pPr>
            <w:r w:rsidRPr="00507279">
              <w:rPr>
                <w:lang w:val="en-US"/>
              </w:rPr>
              <w:t>Computer with internet access, course fee (if applicable)</w:t>
            </w:r>
          </w:p>
        </w:tc>
        <w:tc>
          <w:tcPr>
            <w:tcW w:w="0" w:type="auto"/>
            <w:hideMark/>
          </w:tcPr>
          <w:p w14:paraId="1CBAB5B1" w14:textId="77777777" w:rsidR="00507279" w:rsidRPr="00507279" w:rsidRDefault="00507279" w:rsidP="000414D8">
            <w:pPr>
              <w:jc w:val="center"/>
              <w:cnfStyle w:val="000000100000" w:firstRow="0" w:lastRow="0" w:firstColumn="0" w:lastColumn="0" w:oddVBand="0" w:evenVBand="0" w:oddHBand="1" w:evenHBand="0" w:firstRowFirstColumn="0" w:firstRowLastColumn="0" w:lastRowFirstColumn="0" w:lastRowLastColumn="0"/>
              <w:rPr>
                <w:lang w:val="en-US"/>
              </w:rPr>
            </w:pPr>
            <w:r w:rsidRPr="00507279">
              <w:rPr>
                <w:lang w:val="en-US"/>
              </w:rPr>
              <w:t>3 months</w:t>
            </w:r>
          </w:p>
        </w:tc>
        <w:tc>
          <w:tcPr>
            <w:tcW w:w="0" w:type="auto"/>
            <w:hideMark/>
          </w:tcPr>
          <w:p w14:paraId="41D906B1" w14:textId="77777777" w:rsidR="00507279" w:rsidRPr="00507279" w:rsidRDefault="00507279" w:rsidP="00507279">
            <w:pPr>
              <w:cnfStyle w:val="000000100000" w:firstRow="0" w:lastRow="0" w:firstColumn="0" w:lastColumn="0" w:oddVBand="0" w:evenVBand="0" w:oddHBand="1" w:evenHBand="0" w:firstRowFirstColumn="0" w:firstRowLastColumn="0" w:lastRowFirstColumn="0" w:lastRowLastColumn="0"/>
              <w:rPr>
                <w:lang w:val="en-US"/>
              </w:rPr>
            </w:pPr>
            <w:r w:rsidRPr="00507279">
              <w:rPr>
                <w:lang w:val="en-US"/>
              </w:rPr>
              <w:t>Certificate awarded, ability to demonstrate competence in all areas</w:t>
            </w:r>
          </w:p>
        </w:tc>
      </w:tr>
      <w:tr w:rsidR="00F41664" w:rsidRPr="00507279" w14:paraId="175C8F82" w14:textId="77777777" w:rsidTr="00507279">
        <w:tc>
          <w:tcPr>
            <w:cnfStyle w:val="001000000000" w:firstRow="0" w:lastRow="0" w:firstColumn="1" w:lastColumn="0" w:oddVBand="0" w:evenVBand="0" w:oddHBand="0" w:evenHBand="0" w:firstRowFirstColumn="0" w:firstRowLastColumn="0" w:lastRowFirstColumn="0" w:lastRowLastColumn="0"/>
            <w:tcW w:w="0" w:type="auto"/>
            <w:hideMark/>
          </w:tcPr>
          <w:p w14:paraId="358B22BC" w14:textId="77777777" w:rsidR="00507279" w:rsidRPr="00507279" w:rsidRDefault="00507279" w:rsidP="00507279">
            <w:pPr>
              <w:rPr>
                <w:lang w:val="en-US"/>
              </w:rPr>
            </w:pPr>
            <w:r w:rsidRPr="00507279">
              <w:rPr>
                <w:lang w:val="en-US"/>
              </w:rPr>
              <w:t>Clinical observations</w:t>
            </w:r>
          </w:p>
        </w:tc>
        <w:tc>
          <w:tcPr>
            <w:tcW w:w="0" w:type="auto"/>
            <w:hideMark/>
          </w:tcPr>
          <w:p w14:paraId="35C069BA" w14:textId="1F413930" w:rsidR="00507279" w:rsidRPr="00507279" w:rsidRDefault="00507279" w:rsidP="00507279">
            <w:pPr>
              <w:cnfStyle w:val="000000000000" w:firstRow="0" w:lastRow="0" w:firstColumn="0" w:lastColumn="0" w:oddVBand="0" w:evenVBand="0" w:oddHBand="0" w:evenHBand="0" w:firstRowFirstColumn="0" w:firstRowLastColumn="0" w:lastRowFirstColumn="0" w:lastRowLastColumn="0"/>
              <w:rPr>
                <w:lang w:val="en-US"/>
              </w:rPr>
            </w:pPr>
            <w:r w:rsidRPr="00507279">
              <w:rPr>
                <w:lang w:val="en-US"/>
              </w:rPr>
              <w:t xml:space="preserve">Complete NHS e-learning modules on vital signs, </w:t>
            </w:r>
            <w:r w:rsidR="00C97DA8">
              <w:rPr>
                <w:lang w:val="en-US"/>
              </w:rPr>
              <w:t xml:space="preserve">and </w:t>
            </w:r>
            <w:r w:rsidRPr="00507279">
              <w:rPr>
                <w:lang w:val="en-US"/>
              </w:rPr>
              <w:t>shadow healthcare staff during observations</w:t>
            </w:r>
            <w:r w:rsidR="00F41664">
              <w:rPr>
                <w:lang w:val="en-US"/>
              </w:rPr>
              <w:t xml:space="preserve"> (</w:t>
            </w:r>
            <w:proofErr w:type="spellStart"/>
            <w:r w:rsidR="00F41664" w:rsidRPr="00F41664">
              <w:t>Patynowska</w:t>
            </w:r>
            <w:proofErr w:type="spellEnd"/>
            <w:r w:rsidR="00F41664">
              <w:t xml:space="preserve"> et al., </w:t>
            </w:r>
            <w:r w:rsidR="004A5877">
              <w:t>2023</w:t>
            </w:r>
            <w:r w:rsidR="00F41664">
              <w:rPr>
                <w:lang w:val="en-US"/>
              </w:rPr>
              <w:t>)</w:t>
            </w:r>
          </w:p>
        </w:tc>
        <w:tc>
          <w:tcPr>
            <w:tcW w:w="0" w:type="auto"/>
            <w:hideMark/>
          </w:tcPr>
          <w:p w14:paraId="31A4DFD6" w14:textId="77777777" w:rsidR="00507279" w:rsidRPr="00507279" w:rsidRDefault="00507279" w:rsidP="00507279">
            <w:pPr>
              <w:cnfStyle w:val="000000000000" w:firstRow="0" w:lastRow="0" w:firstColumn="0" w:lastColumn="0" w:oddVBand="0" w:evenVBand="0" w:oddHBand="0" w:evenHBand="0" w:firstRowFirstColumn="0" w:firstRowLastColumn="0" w:lastRowFirstColumn="0" w:lastRowLastColumn="0"/>
              <w:rPr>
                <w:lang w:val="en-US"/>
              </w:rPr>
            </w:pPr>
            <w:r w:rsidRPr="00507279">
              <w:rPr>
                <w:lang w:val="en-US"/>
              </w:rPr>
              <w:t>NHS e-learning account, volunteer placement</w:t>
            </w:r>
          </w:p>
        </w:tc>
        <w:tc>
          <w:tcPr>
            <w:tcW w:w="0" w:type="auto"/>
            <w:hideMark/>
          </w:tcPr>
          <w:p w14:paraId="1D2BD15D" w14:textId="77777777" w:rsidR="00507279" w:rsidRPr="00507279" w:rsidRDefault="00507279" w:rsidP="000414D8">
            <w:pPr>
              <w:jc w:val="center"/>
              <w:cnfStyle w:val="000000000000" w:firstRow="0" w:lastRow="0" w:firstColumn="0" w:lastColumn="0" w:oddVBand="0" w:evenVBand="0" w:oddHBand="0" w:evenHBand="0" w:firstRowFirstColumn="0" w:firstRowLastColumn="0" w:lastRowFirstColumn="0" w:lastRowLastColumn="0"/>
              <w:rPr>
                <w:lang w:val="en-US"/>
              </w:rPr>
            </w:pPr>
            <w:r w:rsidRPr="00507279">
              <w:rPr>
                <w:lang w:val="en-US"/>
              </w:rPr>
              <w:t>2-3 months</w:t>
            </w:r>
          </w:p>
        </w:tc>
        <w:tc>
          <w:tcPr>
            <w:tcW w:w="0" w:type="auto"/>
            <w:hideMark/>
          </w:tcPr>
          <w:p w14:paraId="350B8E3D" w14:textId="611BE186" w:rsidR="00507279" w:rsidRPr="00507279" w:rsidRDefault="00507279" w:rsidP="00507279">
            <w:pPr>
              <w:cnfStyle w:val="000000000000" w:firstRow="0" w:lastRow="0" w:firstColumn="0" w:lastColumn="0" w:oddVBand="0" w:evenVBand="0" w:oddHBand="0" w:evenHBand="0" w:firstRowFirstColumn="0" w:firstRowLastColumn="0" w:lastRowFirstColumn="0" w:lastRowLastColumn="0"/>
              <w:rPr>
                <w:lang w:val="en-US"/>
              </w:rPr>
            </w:pPr>
            <w:r w:rsidRPr="00507279">
              <w:rPr>
                <w:lang w:val="en-US"/>
              </w:rPr>
              <w:t xml:space="preserve">Competent in measuring and recording BP, pulse, temperature, </w:t>
            </w:r>
            <w:r w:rsidR="00C97DA8">
              <w:rPr>
                <w:lang w:val="en-US"/>
              </w:rPr>
              <w:t xml:space="preserve">and </w:t>
            </w:r>
            <w:r w:rsidRPr="00507279">
              <w:rPr>
                <w:lang w:val="en-US"/>
              </w:rPr>
              <w:t>respiration</w:t>
            </w:r>
          </w:p>
        </w:tc>
      </w:tr>
      <w:tr w:rsidR="00F41664" w:rsidRPr="00507279" w14:paraId="374072FB" w14:textId="77777777" w:rsidTr="005072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FA1D6E" w14:textId="77777777" w:rsidR="00507279" w:rsidRPr="00507279" w:rsidRDefault="00507279" w:rsidP="00507279">
            <w:pPr>
              <w:rPr>
                <w:lang w:val="en-US"/>
              </w:rPr>
            </w:pPr>
            <w:r w:rsidRPr="00507279">
              <w:rPr>
                <w:lang w:val="en-US"/>
              </w:rPr>
              <w:t>Moving and handling</w:t>
            </w:r>
          </w:p>
        </w:tc>
        <w:tc>
          <w:tcPr>
            <w:tcW w:w="0" w:type="auto"/>
            <w:hideMark/>
          </w:tcPr>
          <w:p w14:paraId="1A47EF70" w14:textId="1151269B" w:rsidR="00507279" w:rsidRPr="00507279" w:rsidRDefault="00507279" w:rsidP="00507279">
            <w:pPr>
              <w:cnfStyle w:val="000000100000" w:firstRow="0" w:lastRow="0" w:firstColumn="0" w:lastColumn="0" w:oddVBand="0" w:evenVBand="0" w:oddHBand="1" w:evenHBand="0" w:firstRowFirstColumn="0" w:firstRowLastColumn="0" w:lastRowFirstColumn="0" w:lastRowLastColumn="0"/>
              <w:rPr>
                <w:lang w:val="en-US"/>
              </w:rPr>
            </w:pPr>
            <w:r w:rsidRPr="00507279">
              <w:rPr>
                <w:lang w:val="en-US"/>
              </w:rPr>
              <w:t xml:space="preserve">Book </w:t>
            </w:r>
            <w:r w:rsidR="00C97DA8">
              <w:rPr>
                <w:lang w:val="en-US"/>
              </w:rPr>
              <w:t xml:space="preserve">a </w:t>
            </w:r>
            <w:r w:rsidRPr="00507279">
              <w:rPr>
                <w:lang w:val="en-US"/>
              </w:rPr>
              <w:t xml:space="preserve">certified training course through </w:t>
            </w:r>
            <w:r w:rsidR="00C97DA8">
              <w:rPr>
                <w:lang w:val="en-US"/>
              </w:rPr>
              <w:t xml:space="preserve">a </w:t>
            </w:r>
            <w:r w:rsidRPr="00507279">
              <w:rPr>
                <w:lang w:val="en-US"/>
              </w:rPr>
              <w:t>local college or training provider</w:t>
            </w:r>
          </w:p>
        </w:tc>
        <w:tc>
          <w:tcPr>
            <w:tcW w:w="0" w:type="auto"/>
            <w:hideMark/>
          </w:tcPr>
          <w:p w14:paraId="54B9536F" w14:textId="77777777" w:rsidR="00507279" w:rsidRPr="00507279" w:rsidRDefault="00507279" w:rsidP="00507279">
            <w:pPr>
              <w:cnfStyle w:val="000000100000" w:firstRow="0" w:lastRow="0" w:firstColumn="0" w:lastColumn="0" w:oddVBand="0" w:evenVBand="0" w:oddHBand="1" w:evenHBand="0" w:firstRowFirstColumn="0" w:firstRowLastColumn="0" w:lastRowFirstColumn="0" w:lastRowLastColumn="0"/>
              <w:rPr>
                <w:lang w:val="en-US"/>
              </w:rPr>
            </w:pPr>
            <w:r w:rsidRPr="00507279">
              <w:rPr>
                <w:lang w:val="en-US"/>
              </w:rPr>
              <w:t>Course fee £50-100, transportation</w:t>
            </w:r>
          </w:p>
        </w:tc>
        <w:tc>
          <w:tcPr>
            <w:tcW w:w="0" w:type="auto"/>
            <w:hideMark/>
          </w:tcPr>
          <w:p w14:paraId="64C2A88E" w14:textId="77777777" w:rsidR="00507279" w:rsidRPr="00507279" w:rsidRDefault="00507279" w:rsidP="000414D8">
            <w:pPr>
              <w:jc w:val="center"/>
              <w:cnfStyle w:val="000000100000" w:firstRow="0" w:lastRow="0" w:firstColumn="0" w:lastColumn="0" w:oddVBand="0" w:evenVBand="0" w:oddHBand="1" w:evenHBand="0" w:firstRowFirstColumn="0" w:firstRowLastColumn="0" w:lastRowFirstColumn="0" w:lastRowLastColumn="0"/>
              <w:rPr>
                <w:lang w:val="en-US"/>
              </w:rPr>
            </w:pPr>
            <w:r w:rsidRPr="00507279">
              <w:rPr>
                <w:lang w:val="en-US"/>
              </w:rPr>
              <w:t>1 month</w:t>
            </w:r>
          </w:p>
        </w:tc>
        <w:tc>
          <w:tcPr>
            <w:tcW w:w="0" w:type="auto"/>
            <w:hideMark/>
          </w:tcPr>
          <w:p w14:paraId="1AC94A9F" w14:textId="77777777" w:rsidR="00507279" w:rsidRPr="00507279" w:rsidRDefault="00507279" w:rsidP="00507279">
            <w:pPr>
              <w:cnfStyle w:val="000000100000" w:firstRow="0" w:lastRow="0" w:firstColumn="0" w:lastColumn="0" w:oddVBand="0" w:evenVBand="0" w:oddHBand="1" w:evenHBand="0" w:firstRowFirstColumn="0" w:firstRowLastColumn="0" w:lastRowFirstColumn="0" w:lastRowLastColumn="0"/>
              <w:rPr>
                <w:lang w:val="en-US"/>
              </w:rPr>
            </w:pPr>
            <w:r w:rsidRPr="00507279">
              <w:rPr>
                <w:lang w:val="en-US"/>
              </w:rPr>
              <w:t>Certificate in moving and handling, practical assessment passed</w:t>
            </w:r>
          </w:p>
        </w:tc>
      </w:tr>
      <w:tr w:rsidR="00F41664" w:rsidRPr="00507279" w14:paraId="0C665E11" w14:textId="77777777" w:rsidTr="00507279">
        <w:tc>
          <w:tcPr>
            <w:cnfStyle w:val="001000000000" w:firstRow="0" w:lastRow="0" w:firstColumn="1" w:lastColumn="0" w:oddVBand="0" w:evenVBand="0" w:oddHBand="0" w:evenHBand="0" w:firstRowFirstColumn="0" w:firstRowLastColumn="0" w:lastRowFirstColumn="0" w:lastRowLastColumn="0"/>
            <w:tcW w:w="0" w:type="auto"/>
            <w:hideMark/>
          </w:tcPr>
          <w:p w14:paraId="3E87CA05" w14:textId="77777777" w:rsidR="00507279" w:rsidRPr="00507279" w:rsidRDefault="00507279" w:rsidP="00507279">
            <w:pPr>
              <w:rPr>
                <w:lang w:val="en-US"/>
              </w:rPr>
            </w:pPr>
            <w:r w:rsidRPr="00507279">
              <w:rPr>
                <w:lang w:val="en-US"/>
              </w:rPr>
              <w:t>Practical experience</w:t>
            </w:r>
          </w:p>
        </w:tc>
        <w:tc>
          <w:tcPr>
            <w:tcW w:w="0" w:type="auto"/>
            <w:hideMark/>
          </w:tcPr>
          <w:p w14:paraId="7A5DFC8D" w14:textId="290B159B" w:rsidR="00507279" w:rsidRPr="00507279" w:rsidRDefault="00507279" w:rsidP="00507279">
            <w:pPr>
              <w:cnfStyle w:val="000000000000" w:firstRow="0" w:lastRow="0" w:firstColumn="0" w:lastColumn="0" w:oddVBand="0" w:evenVBand="0" w:oddHBand="0" w:evenHBand="0" w:firstRowFirstColumn="0" w:firstRowLastColumn="0" w:lastRowFirstColumn="0" w:lastRowLastColumn="0"/>
              <w:rPr>
                <w:lang w:val="en-US"/>
              </w:rPr>
            </w:pPr>
            <w:r w:rsidRPr="00507279">
              <w:rPr>
                <w:lang w:val="en-US"/>
              </w:rPr>
              <w:t xml:space="preserve">Apply for volunteer positions at local hospitals or care </w:t>
            </w:r>
            <w:proofErr w:type="gramStart"/>
            <w:r w:rsidRPr="00507279">
              <w:rPr>
                <w:lang w:val="en-US"/>
              </w:rPr>
              <w:t xml:space="preserve">homes, </w:t>
            </w:r>
            <w:r w:rsidR="00C97DA8">
              <w:rPr>
                <w:lang w:val="en-US"/>
              </w:rPr>
              <w:t>and</w:t>
            </w:r>
            <w:proofErr w:type="gramEnd"/>
            <w:r w:rsidR="00C97DA8">
              <w:rPr>
                <w:lang w:val="en-US"/>
              </w:rPr>
              <w:t xml:space="preserve"> </w:t>
            </w:r>
            <w:r w:rsidRPr="00507279">
              <w:rPr>
                <w:lang w:val="en-US"/>
              </w:rPr>
              <w:t>commit to regular shifts</w:t>
            </w:r>
            <w:r w:rsidR="00C97DA8">
              <w:rPr>
                <w:lang w:val="en-US"/>
              </w:rPr>
              <w:t>.</w:t>
            </w:r>
          </w:p>
        </w:tc>
        <w:tc>
          <w:tcPr>
            <w:tcW w:w="0" w:type="auto"/>
            <w:hideMark/>
          </w:tcPr>
          <w:p w14:paraId="02AEAC28" w14:textId="77777777" w:rsidR="00507279" w:rsidRPr="00507279" w:rsidRDefault="00507279" w:rsidP="00507279">
            <w:pPr>
              <w:cnfStyle w:val="000000000000" w:firstRow="0" w:lastRow="0" w:firstColumn="0" w:lastColumn="0" w:oddVBand="0" w:evenVBand="0" w:oddHBand="0" w:evenHBand="0" w:firstRowFirstColumn="0" w:firstRowLastColumn="0" w:lastRowFirstColumn="0" w:lastRowLastColumn="0"/>
              <w:rPr>
                <w:lang w:val="en-US"/>
              </w:rPr>
            </w:pPr>
            <w:r w:rsidRPr="00507279">
              <w:rPr>
                <w:lang w:val="en-US"/>
              </w:rPr>
              <w:t>CV, references, DBS check</w:t>
            </w:r>
          </w:p>
        </w:tc>
        <w:tc>
          <w:tcPr>
            <w:tcW w:w="0" w:type="auto"/>
            <w:hideMark/>
          </w:tcPr>
          <w:p w14:paraId="020F229F" w14:textId="77777777" w:rsidR="00507279" w:rsidRPr="00507279" w:rsidRDefault="00507279" w:rsidP="000414D8">
            <w:pPr>
              <w:jc w:val="center"/>
              <w:cnfStyle w:val="000000000000" w:firstRow="0" w:lastRow="0" w:firstColumn="0" w:lastColumn="0" w:oddVBand="0" w:evenVBand="0" w:oddHBand="0" w:evenHBand="0" w:firstRowFirstColumn="0" w:firstRowLastColumn="0" w:lastRowFirstColumn="0" w:lastRowLastColumn="0"/>
              <w:rPr>
                <w:lang w:val="en-US"/>
              </w:rPr>
            </w:pPr>
            <w:r w:rsidRPr="00507279">
              <w:rPr>
                <w:lang w:val="en-US"/>
              </w:rPr>
              <w:t>Ongoing for 6 months</w:t>
            </w:r>
          </w:p>
        </w:tc>
        <w:tc>
          <w:tcPr>
            <w:tcW w:w="0" w:type="auto"/>
            <w:hideMark/>
          </w:tcPr>
          <w:p w14:paraId="19AFE810" w14:textId="77777777" w:rsidR="00507279" w:rsidRPr="00507279" w:rsidRDefault="00507279" w:rsidP="00507279">
            <w:pPr>
              <w:cnfStyle w:val="000000000000" w:firstRow="0" w:lastRow="0" w:firstColumn="0" w:lastColumn="0" w:oddVBand="0" w:evenVBand="0" w:oddHBand="0" w:evenHBand="0" w:firstRowFirstColumn="0" w:firstRowLastColumn="0" w:lastRowFirstColumn="0" w:lastRowLastColumn="0"/>
              <w:rPr>
                <w:lang w:val="en-US"/>
              </w:rPr>
            </w:pPr>
            <w:r w:rsidRPr="00507279">
              <w:rPr>
                <w:lang w:val="en-US"/>
              </w:rPr>
              <w:t>Minimum 50 hours logged, positive feedback from supervisors</w:t>
            </w:r>
          </w:p>
        </w:tc>
      </w:tr>
    </w:tbl>
    <w:p w14:paraId="5DB4FCC0" w14:textId="77777777" w:rsidR="00EB192B" w:rsidRDefault="00EB192B" w:rsidP="00921FB1">
      <w:pPr>
        <w:pStyle w:val="Heading2"/>
        <w:rPr>
          <w:lang w:val="en-US"/>
        </w:rPr>
      </w:pPr>
    </w:p>
    <w:p w14:paraId="5F496BC3" w14:textId="77777777" w:rsidR="00EB192B" w:rsidRDefault="00EB192B">
      <w:pPr>
        <w:spacing w:after="160" w:line="278" w:lineRule="auto"/>
        <w:jc w:val="left"/>
        <w:rPr>
          <w:rFonts w:eastAsiaTheme="majorEastAsia" w:cstheme="majorBidi"/>
          <w:b/>
          <w:i/>
          <w:color w:val="0E2841" w:themeColor="text2"/>
          <w:sz w:val="26"/>
          <w:szCs w:val="32"/>
          <w:lang w:val="en-US"/>
        </w:rPr>
      </w:pPr>
      <w:r>
        <w:rPr>
          <w:lang w:val="en-US"/>
        </w:rPr>
        <w:br w:type="page"/>
      </w:r>
    </w:p>
    <w:p w14:paraId="4E335D21" w14:textId="03514179" w:rsidR="00507279" w:rsidRPr="00507279" w:rsidRDefault="00507279" w:rsidP="00921FB1">
      <w:pPr>
        <w:pStyle w:val="Heading2"/>
        <w:rPr>
          <w:lang w:val="en-US"/>
        </w:rPr>
      </w:pPr>
      <w:bookmarkStart w:id="14" w:name="_Toc213447795"/>
      <w:r w:rsidRPr="00507279">
        <w:rPr>
          <w:lang w:val="en-US"/>
        </w:rPr>
        <w:lastRenderedPageBreak/>
        <w:t>Interview Preparation</w:t>
      </w:r>
      <w:bookmarkEnd w:id="14"/>
    </w:p>
    <w:p w14:paraId="2388900D" w14:textId="77777777" w:rsidR="00507279" w:rsidRPr="00507279" w:rsidRDefault="00507279" w:rsidP="00507279">
      <w:pPr>
        <w:rPr>
          <w:lang w:val="en-US"/>
        </w:rPr>
      </w:pPr>
      <w:r w:rsidRPr="00507279">
        <w:rPr>
          <w:b/>
          <w:bCs/>
          <w:lang w:val="en-US"/>
        </w:rPr>
        <w:t>Question 1: "Can you describe a time when you provided compassionate care to someone?"</w:t>
      </w:r>
    </w:p>
    <w:p w14:paraId="490B1AEA" w14:textId="631B5E57" w:rsidR="00507279" w:rsidRPr="00507279" w:rsidRDefault="00990711" w:rsidP="00990711">
      <w:pPr>
        <w:rPr>
          <w:lang w:val="en-US"/>
        </w:rPr>
      </w:pPr>
      <w:r w:rsidRPr="00990711">
        <w:t>Last year, my grandmother experienced a fall</w:t>
      </w:r>
      <w:r w:rsidR="00C97DA8">
        <w:t>,</w:t>
      </w:r>
      <w:r w:rsidRPr="00990711">
        <w:t xml:space="preserve"> and I assisted her in recovery. She was frustrated because of poor mobility and ashamed of not being independent. I helped her in her daily activities without trying to embarrass her with patient care. I took my time to listen to her and give impetus to improvement. She then informed me that I was positive</w:t>
      </w:r>
      <w:r w:rsidR="00C97DA8">
        <w:t>,</w:t>
      </w:r>
      <w:r w:rsidRPr="00990711">
        <w:t xml:space="preserve"> which made her feel safe and appreciated. This solidified the fact that emotional support is equal to practical support.</w:t>
      </w:r>
    </w:p>
    <w:p w14:paraId="4A1454D4" w14:textId="74D1CCC9" w:rsidR="00507279" w:rsidRPr="00507279" w:rsidRDefault="00507279" w:rsidP="00507279">
      <w:pPr>
        <w:rPr>
          <w:lang w:val="en-US"/>
        </w:rPr>
      </w:pPr>
      <w:r w:rsidRPr="00507279">
        <w:rPr>
          <w:b/>
          <w:bCs/>
          <w:lang w:val="en-US"/>
        </w:rPr>
        <w:t xml:space="preserve">Question 2: "How would you </w:t>
      </w:r>
      <w:proofErr w:type="spellStart"/>
      <w:r w:rsidR="00C97DA8">
        <w:rPr>
          <w:b/>
          <w:bCs/>
          <w:lang w:val="en-US"/>
        </w:rPr>
        <w:t>prioritise</w:t>
      </w:r>
      <w:proofErr w:type="spellEnd"/>
      <w:r w:rsidRPr="00507279">
        <w:rPr>
          <w:b/>
          <w:bCs/>
          <w:lang w:val="en-US"/>
        </w:rPr>
        <w:t xml:space="preserve"> tasks during a busy shift?"</w:t>
      </w:r>
    </w:p>
    <w:p w14:paraId="09073058" w14:textId="73D2F553" w:rsidR="00507279" w:rsidRPr="00507279" w:rsidRDefault="00990711" w:rsidP="00990711">
      <w:pPr>
        <w:rPr>
          <w:lang w:val="en-US"/>
        </w:rPr>
      </w:pPr>
      <w:r w:rsidRPr="00990711">
        <w:t xml:space="preserve">I would evaluate patient safety initially, meeting urgent health requirements such as pain or distress. Then I would deal with </w:t>
      </w:r>
      <w:r w:rsidR="00C97DA8">
        <w:t>time-conscious</w:t>
      </w:r>
      <w:r w:rsidRPr="00990711">
        <w:t xml:space="preserve"> activities like medicine rounds or meals. I would update the registered nurse on priorities and be adaptable to the changing situations. Organisational skills enable me to remain calm in stressful situations</w:t>
      </w:r>
      <w:r w:rsidR="00C97DA8">
        <w:t>,</w:t>
      </w:r>
      <w:r w:rsidRPr="00990711">
        <w:t xml:space="preserve"> besides maintaining proper handovers and documentation.</w:t>
      </w:r>
    </w:p>
    <w:p w14:paraId="73D665F3" w14:textId="77777777" w:rsidR="00507279" w:rsidRPr="00507279" w:rsidRDefault="00507279" w:rsidP="00507279">
      <w:pPr>
        <w:rPr>
          <w:lang w:val="en-US"/>
        </w:rPr>
      </w:pPr>
      <w:r w:rsidRPr="00507279">
        <w:rPr>
          <w:b/>
          <w:bCs/>
          <w:lang w:val="en-US"/>
        </w:rPr>
        <w:t>Question 3: "What does patient dignity mean to you?"</w:t>
      </w:r>
    </w:p>
    <w:p w14:paraId="66B56673" w14:textId="4324BF7D" w:rsidR="00507279" w:rsidRPr="00507279" w:rsidRDefault="00990711" w:rsidP="00990711">
      <w:pPr>
        <w:rPr>
          <w:lang w:val="en-US"/>
        </w:rPr>
      </w:pPr>
      <w:r w:rsidRPr="00990711">
        <w:t xml:space="preserve">Patient dignity refers to the respect </w:t>
      </w:r>
      <w:r w:rsidR="00C97DA8">
        <w:t>for</w:t>
      </w:r>
      <w:r w:rsidRPr="00990711">
        <w:t xml:space="preserve"> the value of each person, privacy and autonomy. It entails the treatment of patients as complete individuals and not as disorders. Practically, I would present myself, give procedures and obtain consent always. I would make sure that personal care was kept private</w:t>
      </w:r>
      <w:r w:rsidR="00C97DA8">
        <w:t>.</w:t>
      </w:r>
      <w:r w:rsidRPr="00990711">
        <w:t xml:space="preserve"> I will never talk about personal information in other places and consider </w:t>
      </w:r>
      <w:r w:rsidR="00C97DA8">
        <w:t xml:space="preserve">the </w:t>
      </w:r>
      <w:r w:rsidRPr="00990711">
        <w:t xml:space="preserve">preferences of other cultures. I would promote </w:t>
      </w:r>
      <w:r w:rsidR="00C97DA8">
        <w:t>self-reliance</w:t>
      </w:r>
      <w:r w:rsidRPr="00990711">
        <w:t xml:space="preserve"> as much as possible</w:t>
      </w:r>
      <w:r w:rsidR="00C97DA8">
        <w:t>,</w:t>
      </w:r>
      <w:r w:rsidRPr="00990711">
        <w:t xml:space="preserve"> with dignity being the key in all my dealings.</w:t>
      </w:r>
    </w:p>
    <w:p w14:paraId="17C514D9" w14:textId="77777777" w:rsidR="00A76534" w:rsidRDefault="00A76534">
      <w:pPr>
        <w:spacing w:after="160" w:line="278" w:lineRule="auto"/>
        <w:jc w:val="left"/>
        <w:rPr>
          <w:b/>
          <w:bCs/>
          <w:lang w:val="en-US"/>
        </w:rPr>
      </w:pPr>
      <w:r>
        <w:rPr>
          <w:b/>
          <w:bCs/>
          <w:lang w:val="en-US"/>
        </w:rPr>
        <w:br w:type="page"/>
      </w:r>
    </w:p>
    <w:p w14:paraId="58282EC8" w14:textId="27EF05FA" w:rsidR="00507279" w:rsidRPr="00507279" w:rsidRDefault="00507279" w:rsidP="00A76534">
      <w:pPr>
        <w:pStyle w:val="Heading1"/>
        <w:rPr>
          <w:lang w:val="en-US"/>
        </w:rPr>
      </w:pPr>
      <w:bookmarkStart w:id="15" w:name="_Toc213447796"/>
      <w:r w:rsidRPr="00507279">
        <w:rPr>
          <w:lang w:val="en-US"/>
        </w:rPr>
        <w:lastRenderedPageBreak/>
        <w:t>Task 2: The Importance of Communication Skills in Health and Social Care</w:t>
      </w:r>
      <w:bookmarkEnd w:id="15"/>
    </w:p>
    <w:p w14:paraId="189799CE" w14:textId="77777777" w:rsidR="00507279" w:rsidRPr="00507279" w:rsidRDefault="00507279" w:rsidP="00886E2B">
      <w:pPr>
        <w:pStyle w:val="Heading2"/>
        <w:rPr>
          <w:lang w:val="en-US"/>
        </w:rPr>
      </w:pPr>
      <w:bookmarkStart w:id="16" w:name="_Toc213447797"/>
      <w:r w:rsidRPr="00507279">
        <w:rPr>
          <w:lang w:val="en-US"/>
        </w:rPr>
        <w:t>Introduction</w:t>
      </w:r>
      <w:bookmarkEnd w:id="16"/>
    </w:p>
    <w:p w14:paraId="0AF443F0" w14:textId="351FC2CA" w:rsidR="00507279" w:rsidRPr="00507279" w:rsidRDefault="009B1CE8" w:rsidP="009B1CE8">
      <w:pPr>
        <w:rPr>
          <w:lang w:val="en-US"/>
        </w:rPr>
      </w:pPr>
      <w:r w:rsidRPr="009B1CE8">
        <w:t xml:space="preserve">Effective health and social care </w:t>
      </w:r>
      <w:r w:rsidR="00C97DA8">
        <w:t>practice</w:t>
      </w:r>
      <w:r w:rsidRPr="009B1CE8">
        <w:t xml:space="preserve"> depends on communication, which is the basis of therapeutic relationships, and has a direct result on patient safety and quality of care. This report discusses communication as one of the most important skills and its theoretical foundations, practical use and its importance to the development of the professional career. Communication involves verbal, non-verbal verbal and written communication among healthcare professionals, patients, families and </w:t>
      </w:r>
      <w:r w:rsidR="00C97DA8">
        <w:t>surrounding</w:t>
      </w:r>
      <w:r w:rsidRPr="009B1CE8">
        <w:t xml:space="preserve"> colleagues.</w:t>
      </w:r>
    </w:p>
    <w:p w14:paraId="57DF0855" w14:textId="77777777" w:rsidR="00507279" w:rsidRPr="00507279" w:rsidRDefault="00507279" w:rsidP="00886E2B">
      <w:pPr>
        <w:pStyle w:val="Heading2"/>
        <w:rPr>
          <w:lang w:val="en-US"/>
        </w:rPr>
      </w:pPr>
      <w:bookmarkStart w:id="17" w:name="_Toc213447798"/>
      <w:r w:rsidRPr="00507279">
        <w:rPr>
          <w:lang w:val="en-US"/>
        </w:rPr>
        <w:t>Definition and Theoretical Framework</w:t>
      </w:r>
      <w:bookmarkEnd w:id="17"/>
    </w:p>
    <w:p w14:paraId="35C29D00" w14:textId="42BD7B16" w:rsidR="009B1CE8" w:rsidRPr="009B1CE8" w:rsidRDefault="009B1CE8" w:rsidP="009B1CE8">
      <w:pPr>
        <w:rPr>
          <w:lang w:val="en-US"/>
        </w:rPr>
      </w:pPr>
      <w:r w:rsidRPr="009B1CE8">
        <w:rPr>
          <w:lang w:val="en-US"/>
        </w:rPr>
        <w:t xml:space="preserve">The art of </w:t>
      </w:r>
      <w:proofErr w:type="gramStart"/>
      <w:r w:rsidRPr="009B1CE8">
        <w:rPr>
          <w:lang w:val="en-US"/>
        </w:rPr>
        <w:t>healthcare communication</w:t>
      </w:r>
      <w:proofErr w:type="gramEnd"/>
      <w:r w:rsidRPr="009B1CE8">
        <w:rPr>
          <w:lang w:val="en-US"/>
        </w:rPr>
        <w:t xml:space="preserve"> </w:t>
      </w:r>
      <w:proofErr w:type="gramStart"/>
      <w:r w:rsidRPr="009B1CE8">
        <w:rPr>
          <w:lang w:val="en-US"/>
        </w:rPr>
        <w:t>refers</w:t>
      </w:r>
      <w:proofErr w:type="gramEnd"/>
      <w:r w:rsidRPr="009B1CE8">
        <w:rPr>
          <w:lang w:val="en-US"/>
        </w:rPr>
        <w:t xml:space="preserve"> to </w:t>
      </w:r>
      <w:r w:rsidR="00C97DA8">
        <w:rPr>
          <w:lang w:val="en-US"/>
        </w:rPr>
        <w:t xml:space="preserve">the </w:t>
      </w:r>
      <w:r w:rsidRPr="009B1CE8">
        <w:rPr>
          <w:lang w:val="en-US"/>
        </w:rPr>
        <w:t xml:space="preserve">sharing of information, thoughts and feelings </w:t>
      </w:r>
      <w:proofErr w:type="gramStart"/>
      <w:r w:rsidRPr="009B1CE8">
        <w:rPr>
          <w:lang w:val="en-US"/>
        </w:rPr>
        <w:t>in order to</w:t>
      </w:r>
      <w:proofErr w:type="gramEnd"/>
      <w:r w:rsidRPr="009B1CE8">
        <w:rPr>
          <w:lang w:val="en-US"/>
        </w:rPr>
        <w:t xml:space="preserve"> obtain </w:t>
      </w:r>
      <w:proofErr w:type="gramStart"/>
      <w:r w:rsidRPr="009B1CE8">
        <w:rPr>
          <w:lang w:val="en-US"/>
        </w:rPr>
        <w:t>a common</w:t>
      </w:r>
      <w:proofErr w:type="gramEnd"/>
      <w:r w:rsidRPr="009B1CE8">
        <w:rPr>
          <w:lang w:val="en-US"/>
        </w:rPr>
        <w:t xml:space="preserve"> ground and support effective future care. According to </w:t>
      </w:r>
      <w:r w:rsidR="0025497C" w:rsidRPr="0025497C">
        <w:t>Grant and Goodman (2018)</w:t>
      </w:r>
      <w:r w:rsidRPr="009B1CE8">
        <w:rPr>
          <w:lang w:val="en-US"/>
        </w:rPr>
        <w:t xml:space="preserve">, effective communication entails proper reception and understanding of messages and proper action taken. </w:t>
      </w:r>
      <w:r w:rsidR="00C97DA8">
        <w:rPr>
          <w:lang w:val="en-US"/>
        </w:rPr>
        <w:t>The transactional</w:t>
      </w:r>
      <w:r w:rsidRPr="009B1CE8">
        <w:rPr>
          <w:lang w:val="en-US"/>
        </w:rPr>
        <w:t xml:space="preserve"> model insists that the relationships are dynamic and everyone </w:t>
      </w:r>
      <w:proofErr w:type="gramStart"/>
      <w:r w:rsidRPr="009B1CE8">
        <w:rPr>
          <w:lang w:val="en-US"/>
        </w:rPr>
        <w:t>has to</w:t>
      </w:r>
      <w:proofErr w:type="gramEnd"/>
      <w:r w:rsidRPr="009B1CE8">
        <w:rPr>
          <w:lang w:val="en-US"/>
        </w:rPr>
        <w:t xml:space="preserve"> send and receive messages concomitantly.</w:t>
      </w:r>
    </w:p>
    <w:p w14:paraId="5E782D9E" w14:textId="56C75113" w:rsidR="00507279" w:rsidRPr="00507279" w:rsidRDefault="009B1CE8" w:rsidP="009B1CE8">
      <w:pPr>
        <w:rPr>
          <w:lang w:val="en-US"/>
        </w:rPr>
      </w:pPr>
      <w:r w:rsidRPr="009B1CE8">
        <w:rPr>
          <w:lang w:val="en-US"/>
        </w:rPr>
        <w:t xml:space="preserve">According to the </w:t>
      </w:r>
      <w:r w:rsidR="00623F11" w:rsidRPr="00623F11">
        <w:t>(Department of Health and Social Care, 2023)</w:t>
      </w:r>
      <w:r w:rsidRPr="00623F11">
        <w:rPr>
          <w:lang w:val="en-US"/>
        </w:rPr>
        <w:t>,</w:t>
      </w:r>
      <w:r w:rsidRPr="009B1CE8">
        <w:rPr>
          <w:lang w:val="en-US"/>
        </w:rPr>
        <w:t xml:space="preserve"> communication is among the core competencies of the staff as they must treat patients with respect and compassion. Effective communication is among the core standards of the Care Quality Commission (202</w:t>
      </w:r>
      <w:r w:rsidR="00AC41F4">
        <w:rPr>
          <w:lang w:val="en-US"/>
        </w:rPr>
        <w:t>4</w:t>
      </w:r>
      <w:r w:rsidRPr="009B1CE8">
        <w:rPr>
          <w:lang w:val="en-US"/>
        </w:rPr>
        <w:t>)</w:t>
      </w:r>
      <w:r w:rsidR="00C97DA8">
        <w:rPr>
          <w:lang w:val="en-US"/>
        </w:rPr>
        <w:t>,</w:t>
      </w:r>
      <w:r w:rsidRPr="009B1CE8">
        <w:rPr>
          <w:lang w:val="en-US"/>
        </w:rPr>
        <w:t xml:space="preserve"> with the </w:t>
      </w:r>
      <w:r w:rsidR="00C97DA8">
        <w:rPr>
          <w:lang w:val="en-US"/>
        </w:rPr>
        <w:t>acknowledgement</w:t>
      </w:r>
      <w:r w:rsidRPr="009B1CE8">
        <w:rPr>
          <w:lang w:val="en-US"/>
        </w:rPr>
        <w:t xml:space="preserve"> of its role in person-</w:t>
      </w:r>
      <w:proofErr w:type="spellStart"/>
      <w:r w:rsidRPr="009B1CE8">
        <w:rPr>
          <w:lang w:val="en-US"/>
        </w:rPr>
        <w:t>centred</w:t>
      </w:r>
      <w:proofErr w:type="spellEnd"/>
      <w:r w:rsidRPr="009B1CE8">
        <w:rPr>
          <w:lang w:val="en-US"/>
        </w:rPr>
        <w:t xml:space="preserve"> </w:t>
      </w:r>
      <w:r w:rsidR="00C97DA8">
        <w:rPr>
          <w:lang w:val="en-US"/>
        </w:rPr>
        <w:t>practice</w:t>
      </w:r>
      <w:r w:rsidRPr="009B1CE8">
        <w:rPr>
          <w:lang w:val="en-US"/>
        </w:rPr>
        <w:t xml:space="preserve">. As suggested by </w:t>
      </w:r>
      <w:r w:rsidR="00B55441" w:rsidRPr="00DD0858">
        <w:t>Health Education England (2021</w:t>
      </w:r>
      <w:r w:rsidRPr="009B1CE8">
        <w:rPr>
          <w:lang w:val="en-US"/>
        </w:rPr>
        <w:t>), all healthcare workers should learn methods of communicating with different patients with various needs, such as sensory impairment or language barriers.</w:t>
      </w:r>
    </w:p>
    <w:p w14:paraId="437AF5F7" w14:textId="77777777" w:rsidR="00507279" w:rsidRPr="00507279" w:rsidRDefault="00507279" w:rsidP="00886E2B">
      <w:pPr>
        <w:pStyle w:val="Heading2"/>
        <w:rPr>
          <w:lang w:val="en-US"/>
        </w:rPr>
      </w:pPr>
      <w:bookmarkStart w:id="18" w:name="_Toc213447799"/>
      <w:r w:rsidRPr="00507279">
        <w:rPr>
          <w:lang w:val="en-US"/>
        </w:rPr>
        <w:t>Application in Healthcare Practice</w:t>
      </w:r>
      <w:bookmarkEnd w:id="18"/>
    </w:p>
    <w:p w14:paraId="3B0DC0CC" w14:textId="781381E1" w:rsidR="009B1CE8" w:rsidRPr="009B1CE8" w:rsidRDefault="009B1CE8" w:rsidP="009B1CE8">
      <w:pPr>
        <w:rPr>
          <w:lang w:val="en-US"/>
        </w:rPr>
      </w:pPr>
      <w:r w:rsidRPr="009B1CE8">
        <w:rPr>
          <w:lang w:val="en-US"/>
        </w:rPr>
        <w:t xml:space="preserve">The </w:t>
      </w:r>
      <w:r w:rsidR="00C97DA8">
        <w:rPr>
          <w:lang w:val="en-US"/>
        </w:rPr>
        <w:t>practice</w:t>
      </w:r>
      <w:r w:rsidRPr="009B1CE8">
        <w:rPr>
          <w:lang w:val="en-US"/>
        </w:rPr>
        <w:t xml:space="preserve"> of communication skills is used in the field of health care. Verbal communication helps Healthcare Assistants to clarify procedures and offer </w:t>
      </w:r>
      <w:proofErr w:type="gramStart"/>
      <w:r w:rsidR="00C97DA8">
        <w:rPr>
          <w:lang w:val="en-US"/>
        </w:rPr>
        <w:t>consultation,</w:t>
      </w:r>
      <w:r w:rsidRPr="009B1CE8">
        <w:rPr>
          <w:lang w:val="en-US"/>
        </w:rPr>
        <w:t xml:space="preserve"> and</w:t>
      </w:r>
      <w:proofErr w:type="gramEnd"/>
      <w:r w:rsidRPr="009B1CE8">
        <w:rPr>
          <w:lang w:val="en-US"/>
        </w:rPr>
        <w:t xml:space="preserve"> collect details about symptoms. In the provision of personal care, anxiety is </w:t>
      </w:r>
      <w:proofErr w:type="spellStart"/>
      <w:r w:rsidRPr="009B1CE8">
        <w:rPr>
          <w:lang w:val="en-US"/>
        </w:rPr>
        <w:t>minimised</w:t>
      </w:r>
      <w:proofErr w:type="spellEnd"/>
      <w:r w:rsidRPr="009B1CE8">
        <w:rPr>
          <w:lang w:val="en-US"/>
        </w:rPr>
        <w:t xml:space="preserve"> with dignity being preserved through clear explanations. Active listening facilitates one to know the views of patients beyond what they say.</w:t>
      </w:r>
    </w:p>
    <w:p w14:paraId="19AA165F" w14:textId="396930A0" w:rsidR="009B1CE8" w:rsidRPr="009B1CE8" w:rsidRDefault="009B1CE8" w:rsidP="00775252">
      <w:pPr>
        <w:rPr>
          <w:lang w:val="en-US"/>
        </w:rPr>
      </w:pPr>
      <w:r w:rsidRPr="009B1CE8">
        <w:rPr>
          <w:lang w:val="en-US"/>
        </w:rPr>
        <w:t xml:space="preserve">Written communication enjoys proper documentation and continuity of care. HA should be able to document healthcare observations and the care offerings in an understandable way. As shown </w:t>
      </w:r>
      <w:r w:rsidRPr="009B1CE8">
        <w:rPr>
          <w:lang w:val="en-US"/>
        </w:rPr>
        <w:lastRenderedPageBreak/>
        <w:t xml:space="preserve">by </w:t>
      </w:r>
      <w:r w:rsidR="00775252" w:rsidRPr="00775252">
        <w:t>Howick</w:t>
      </w:r>
      <w:r w:rsidRPr="009B1CE8">
        <w:rPr>
          <w:lang w:val="en-US"/>
        </w:rPr>
        <w:t xml:space="preserve"> et al. (202</w:t>
      </w:r>
      <w:r w:rsidR="00775252">
        <w:rPr>
          <w:lang w:val="en-US"/>
        </w:rPr>
        <w:t>4</w:t>
      </w:r>
      <w:r w:rsidRPr="009B1CE8">
        <w:rPr>
          <w:lang w:val="en-US"/>
        </w:rPr>
        <w:t>), communication failure is one of the causes of about 70% of the negative healthcare events</w:t>
      </w:r>
      <w:r w:rsidR="00C97DA8">
        <w:rPr>
          <w:lang w:val="en-US"/>
        </w:rPr>
        <w:t>,</w:t>
      </w:r>
      <w:r w:rsidRPr="009B1CE8">
        <w:rPr>
          <w:lang w:val="en-US"/>
        </w:rPr>
        <w:t xml:space="preserve"> and therefore</w:t>
      </w:r>
      <w:r w:rsidR="00C97DA8">
        <w:rPr>
          <w:lang w:val="en-US"/>
        </w:rPr>
        <w:t>,</w:t>
      </w:r>
      <w:r w:rsidRPr="009B1CE8">
        <w:rPr>
          <w:lang w:val="en-US"/>
        </w:rPr>
        <w:t xml:space="preserve"> it is highly significant to patient safety.</w:t>
      </w:r>
    </w:p>
    <w:p w14:paraId="2D290032" w14:textId="24412BDC" w:rsidR="009B1CE8" w:rsidRPr="009B1CE8" w:rsidRDefault="009B1CE8" w:rsidP="009B1CE8">
      <w:pPr>
        <w:rPr>
          <w:lang w:val="en-US"/>
        </w:rPr>
      </w:pPr>
      <w:r w:rsidRPr="009B1CE8">
        <w:rPr>
          <w:lang w:val="en-US"/>
        </w:rPr>
        <w:t>Body language and tone were the subject of non-verbal communication, which has a great impact on patient experience</w:t>
      </w:r>
      <w:r w:rsidR="00107BD9">
        <w:rPr>
          <w:lang w:val="en-US"/>
        </w:rPr>
        <w:t xml:space="preserve"> </w:t>
      </w:r>
      <w:r w:rsidR="00107BD9" w:rsidRPr="00107BD9">
        <w:t>(Bridges et al., 2019)</w:t>
      </w:r>
      <w:r w:rsidRPr="009B1CE8">
        <w:rPr>
          <w:lang w:val="en-US"/>
        </w:rPr>
        <w:t xml:space="preserve">. Open postures, eye contact and tonal calmness will make the patients feel appreciated. One needs to be culturally sensitive when working in various environments where various communication rules are </w:t>
      </w:r>
      <w:r w:rsidR="00C97DA8">
        <w:rPr>
          <w:lang w:val="en-US"/>
        </w:rPr>
        <w:t>in place</w:t>
      </w:r>
      <w:r w:rsidRPr="009B1CE8">
        <w:rPr>
          <w:lang w:val="en-US"/>
        </w:rPr>
        <w:t>.</w:t>
      </w:r>
    </w:p>
    <w:p w14:paraId="0831E4A9" w14:textId="301093C5" w:rsidR="00507279" w:rsidRPr="00507279" w:rsidRDefault="009B1CE8" w:rsidP="009B1CE8">
      <w:pPr>
        <w:rPr>
          <w:lang w:val="en-US"/>
        </w:rPr>
      </w:pPr>
      <w:r w:rsidRPr="009B1CE8">
        <w:rPr>
          <w:lang w:val="en-US"/>
        </w:rPr>
        <w:t xml:space="preserve">Team members </w:t>
      </w:r>
      <w:proofErr w:type="gramStart"/>
      <w:r w:rsidRPr="009B1CE8">
        <w:rPr>
          <w:lang w:val="en-US"/>
        </w:rPr>
        <w:t>are able to</w:t>
      </w:r>
      <w:proofErr w:type="gramEnd"/>
      <w:r w:rsidRPr="009B1CE8">
        <w:rPr>
          <w:lang w:val="en-US"/>
        </w:rPr>
        <w:t xml:space="preserve"> communicate with each other, which promotes coordination of care</w:t>
      </w:r>
      <w:r w:rsidR="006970FE">
        <w:rPr>
          <w:lang w:val="en-US"/>
        </w:rPr>
        <w:t xml:space="preserve"> (</w:t>
      </w:r>
      <w:r w:rsidR="006970FE" w:rsidRPr="003412A7">
        <w:t>Rawles, 2025</w:t>
      </w:r>
      <w:r w:rsidR="006970FE">
        <w:rPr>
          <w:lang w:val="en-US"/>
        </w:rPr>
        <w:t>)</w:t>
      </w:r>
      <w:r w:rsidRPr="009B1CE8">
        <w:rPr>
          <w:lang w:val="en-US"/>
        </w:rPr>
        <w:t xml:space="preserve">. HA should also be able to effectively interact with nurses, doctors and other professionals. Communication during </w:t>
      </w:r>
      <w:proofErr w:type="gramStart"/>
      <w:r w:rsidRPr="009B1CE8">
        <w:rPr>
          <w:lang w:val="en-US"/>
        </w:rPr>
        <w:t>the handover to the</w:t>
      </w:r>
      <w:proofErr w:type="gramEnd"/>
      <w:r w:rsidRPr="009B1CE8">
        <w:rPr>
          <w:lang w:val="en-US"/>
        </w:rPr>
        <w:t xml:space="preserve"> shift eliminates loss of information.</w:t>
      </w:r>
    </w:p>
    <w:p w14:paraId="7D1DE415" w14:textId="77777777" w:rsidR="00507279" w:rsidRPr="00507279" w:rsidRDefault="00507279" w:rsidP="00886E2B">
      <w:pPr>
        <w:pStyle w:val="Heading2"/>
        <w:rPr>
          <w:lang w:val="en-US"/>
        </w:rPr>
      </w:pPr>
      <w:bookmarkStart w:id="19" w:name="_Toc213447800"/>
      <w:r w:rsidRPr="00507279">
        <w:rPr>
          <w:lang w:val="en-US"/>
        </w:rPr>
        <w:t>Personal Development of This Skill</w:t>
      </w:r>
      <w:bookmarkEnd w:id="19"/>
    </w:p>
    <w:p w14:paraId="265AED05" w14:textId="64468EE9" w:rsidR="00B81EAD" w:rsidRPr="00B81EAD" w:rsidRDefault="00B81EAD" w:rsidP="00B81EAD">
      <w:pPr>
        <w:rPr>
          <w:lang w:val="en-US"/>
        </w:rPr>
      </w:pPr>
      <w:r w:rsidRPr="00B81EAD">
        <w:rPr>
          <w:lang w:val="en-US"/>
        </w:rPr>
        <w:t xml:space="preserve">My experience through </w:t>
      </w:r>
      <w:r>
        <w:rPr>
          <w:lang w:val="en-US"/>
        </w:rPr>
        <w:t>this module</w:t>
      </w:r>
      <w:r w:rsidRPr="00B81EAD">
        <w:rPr>
          <w:lang w:val="en-US"/>
        </w:rPr>
        <w:t xml:space="preserve"> has helped me acquire communication skills through numerous activities. The presentation of my Component 1 taught me to interpret difficult information logically and answer questions without hesitation. Group discussions helped me to improve my active listening and to formulate ideas to expand upon </w:t>
      </w:r>
      <w:r w:rsidR="00C97DA8">
        <w:rPr>
          <w:lang w:val="en-US"/>
        </w:rPr>
        <w:t>others'</w:t>
      </w:r>
      <w:r w:rsidRPr="00B81EAD">
        <w:rPr>
          <w:lang w:val="en-US"/>
        </w:rPr>
        <w:t xml:space="preserve"> ideas.</w:t>
      </w:r>
    </w:p>
    <w:p w14:paraId="4011E997" w14:textId="7E4EB062" w:rsidR="00507279" w:rsidRPr="00C84A7F" w:rsidRDefault="00B81EAD" w:rsidP="00B81EAD">
      <w:pPr>
        <w:rPr>
          <w:lang w:val="en-US"/>
        </w:rPr>
      </w:pPr>
      <w:r w:rsidRPr="00B81EAD">
        <w:rPr>
          <w:lang w:val="en-US"/>
        </w:rPr>
        <w:t>Communication as an aspect in my SWOT analysis was something I considered a strength</w:t>
      </w:r>
      <w:r w:rsidR="00C97DA8">
        <w:rPr>
          <w:lang w:val="en-US"/>
        </w:rPr>
        <w:t>,</w:t>
      </w:r>
      <w:r w:rsidRPr="00B81EAD">
        <w:rPr>
          <w:lang w:val="en-US"/>
        </w:rPr>
        <w:t xml:space="preserve"> especially in the use of language to suit various audiences. Nonetheless, I should have additional </w:t>
      </w:r>
      <w:r w:rsidR="00C97DA8">
        <w:rPr>
          <w:lang w:val="en-US"/>
        </w:rPr>
        <w:t>practice</w:t>
      </w:r>
      <w:r w:rsidRPr="00B81EAD">
        <w:rPr>
          <w:lang w:val="en-US"/>
        </w:rPr>
        <w:t xml:space="preserve"> in clinical communication when there is a time constraint. I also need to acquire competencies in communication with people with cognitive difficulties or communication </w:t>
      </w:r>
      <w:proofErr w:type="gramStart"/>
      <w:r w:rsidRPr="00B81EAD">
        <w:rPr>
          <w:lang w:val="en-US"/>
        </w:rPr>
        <w:t>disability</w:t>
      </w:r>
      <w:proofErr w:type="gramEnd"/>
      <w:r w:rsidR="000F36D9">
        <w:rPr>
          <w:lang w:val="en-US"/>
        </w:rPr>
        <w:t xml:space="preserve"> </w:t>
      </w:r>
      <w:r w:rsidR="000F36D9" w:rsidRPr="00C84A7F">
        <w:t>(Dalton et al., 2020)</w:t>
      </w:r>
      <w:r w:rsidRPr="00C84A7F">
        <w:rPr>
          <w:lang w:val="en-US"/>
        </w:rPr>
        <w:t>.</w:t>
      </w:r>
    </w:p>
    <w:p w14:paraId="0A3B22D8" w14:textId="77777777" w:rsidR="00507279" w:rsidRPr="00507279" w:rsidRDefault="00507279" w:rsidP="00886E2B">
      <w:pPr>
        <w:pStyle w:val="Heading2"/>
        <w:rPr>
          <w:lang w:val="en-US"/>
        </w:rPr>
      </w:pPr>
      <w:bookmarkStart w:id="20" w:name="_Toc213447801"/>
      <w:r w:rsidRPr="00507279">
        <w:rPr>
          <w:lang w:val="en-US"/>
        </w:rPr>
        <w:t>Areas for Improvement</w:t>
      </w:r>
      <w:bookmarkEnd w:id="20"/>
    </w:p>
    <w:p w14:paraId="19B47BE8" w14:textId="11A3FD8A" w:rsidR="00507279" w:rsidRPr="00507279" w:rsidRDefault="00B81EAD" w:rsidP="00B81EAD">
      <w:pPr>
        <w:rPr>
          <w:lang w:val="en-US"/>
        </w:rPr>
      </w:pPr>
      <w:r w:rsidRPr="00B81EAD">
        <w:t xml:space="preserve">The primary area of my improvement is acquiring hands-on communication experience in healthcare. I should get real-life interaction with patients to put theoretical concepts into </w:t>
      </w:r>
      <w:r w:rsidR="00C97DA8">
        <w:t>practice</w:t>
      </w:r>
      <w:r w:rsidRPr="00B81EAD">
        <w:t>. Breaking bad news training, conducting difficult conversations and de-escalating the distressed situation would help. Acquiring medical English would improve working relationships with other professionals</w:t>
      </w:r>
      <w:r w:rsidR="009F13DC">
        <w:t xml:space="preserve"> </w:t>
      </w:r>
      <w:r w:rsidR="009F13DC" w:rsidRPr="009F13DC">
        <w:t>(Sattar et al., 2021)</w:t>
      </w:r>
      <w:r w:rsidRPr="00B81EAD">
        <w:t>.</w:t>
      </w:r>
    </w:p>
    <w:p w14:paraId="3C02390A" w14:textId="77777777" w:rsidR="00507279" w:rsidRPr="00507279" w:rsidRDefault="00507279" w:rsidP="00886E2B">
      <w:pPr>
        <w:pStyle w:val="Heading2"/>
        <w:rPr>
          <w:lang w:val="en-US"/>
        </w:rPr>
      </w:pPr>
      <w:bookmarkStart w:id="21" w:name="_Toc213447802"/>
      <w:r w:rsidRPr="00507279">
        <w:rPr>
          <w:lang w:val="en-US"/>
        </w:rPr>
        <w:t>Conclusion</w:t>
      </w:r>
      <w:bookmarkEnd w:id="21"/>
    </w:p>
    <w:p w14:paraId="59FD2284" w14:textId="7B69FB6A" w:rsidR="00507279" w:rsidRPr="00507279" w:rsidRDefault="00B81EAD" w:rsidP="00B81EAD">
      <w:pPr>
        <w:rPr>
          <w:lang w:val="en-US"/>
        </w:rPr>
      </w:pPr>
      <w:r w:rsidRPr="00B81EAD">
        <w:rPr>
          <w:lang w:val="en-US"/>
        </w:rPr>
        <w:t xml:space="preserve">Effective health and social care </w:t>
      </w:r>
      <w:r w:rsidR="00C97DA8">
        <w:rPr>
          <w:lang w:val="en-US"/>
        </w:rPr>
        <w:t>practice</w:t>
      </w:r>
      <w:r w:rsidRPr="00B81EAD">
        <w:rPr>
          <w:lang w:val="en-US"/>
        </w:rPr>
        <w:t xml:space="preserve"> will always rely on communication, which affects all areas of patient care, including the development of trust and the transfer of information. I am eager to </w:t>
      </w:r>
      <w:r w:rsidRPr="00B81EAD">
        <w:rPr>
          <w:lang w:val="en-US"/>
        </w:rPr>
        <w:lastRenderedPageBreak/>
        <w:t xml:space="preserve">be an active participant in the process of constant mastery of communication as I am becoming a Healthcare Assistant. </w:t>
      </w:r>
    </w:p>
    <w:p w14:paraId="06CC2EDC" w14:textId="77777777" w:rsidR="00B81EAD" w:rsidRDefault="00B81EAD">
      <w:pPr>
        <w:spacing w:after="160" w:line="278" w:lineRule="auto"/>
        <w:jc w:val="left"/>
        <w:rPr>
          <w:rFonts w:eastAsiaTheme="majorEastAsia" w:cstheme="majorBidi"/>
          <w:b/>
          <w:color w:val="156082" w:themeColor="accent1"/>
          <w:sz w:val="28"/>
          <w:szCs w:val="40"/>
          <w:lang w:val="en-US"/>
        </w:rPr>
      </w:pPr>
      <w:r>
        <w:rPr>
          <w:lang w:val="en-US"/>
        </w:rPr>
        <w:br w:type="page"/>
      </w:r>
    </w:p>
    <w:p w14:paraId="5F21FEDD" w14:textId="328A82E4" w:rsidR="00507279" w:rsidRPr="00507279" w:rsidRDefault="00507279" w:rsidP="00886E2B">
      <w:pPr>
        <w:pStyle w:val="Heading1"/>
        <w:rPr>
          <w:lang w:val="en-US"/>
        </w:rPr>
      </w:pPr>
      <w:bookmarkStart w:id="22" w:name="_Toc213447803"/>
      <w:r w:rsidRPr="00507279">
        <w:rPr>
          <w:lang w:val="en-US"/>
        </w:rPr>
        <w:lastRenderedPageBreak/>
        <w:t>Task 3: Reflective Report on Component 1 Presentation</w:t>
      </w:r>
      <w:bookmarkEnd w:id="22"/>
    </w:p>
    <w:p w14:paraId="363B471E" w14:textId="77777777" w:rsidR="00507279" w:rsidRPr="00507279" w:rsidRDefault="00507279" w:rsidP="00886E2B">
      <w:pPr>
        <w:pStyle w:val="Heading2"/>
        <w:rPr>
          <w:lang w:val="en-US"/>
        </w:rPr>
      </w:pPr>
      <w:bookmarkStart w:id="23" w:name="_Toc213447804"/>
      <w:r w:rsidRPr="00507279">
        <w:rPr>
          <w:lang w:val="en-US"/>
        </w:rPr>
        <w:t>Introduction</w:t>
      </w:r>
      <w:bookmarkEnd w:id="23"/>
    </w:p>
    <w:p w14:paraId="1B2413C8" w14:textId="1F6A8C8D" w:rsidR="00507279" w:rsidRPr="00507279" w:rsidRDefault="009B7344" w:rsidP="009B7344">
      <w:pPr>
        <w:rPr>
          <w:lang w:val="en-US"/>
        </w:rPr>
      </w:pPr>
      <w:r w:rsidRPr="009B7344">
        <w:t>Reflection allows a person to keep learning by engaging in critical analysis of experiences. The ERA (Experience, Reflection, Action) model offers a systematic approach to work, which includes three steps i.e.</w:t>
      </w:r>
      <w:r w:rsidR="00C97DA8">
        <w:t>,</w:t>
      </w:r>
      <w:r w:rsidRPr="009B7344">
        <w:t xml:space="preserve"> narrating the experience, contemplating over what has happened and why, and identifying what needs to be done to be a better person. In this report, ERA can be used to reflect on my Component 1 presentation, upon which I concentrated on personal health and social care SWOT analysis.</w:t>
      </w:r>
    </w:p>
    <w:p w14:paraId="521796E1" w14:textId="77777777" w:rsidR="00507279" w:rsidRPr="00507279" w:rsidRDefault="00507279" w:rsidP="00886E2B">
      <w:pPr>
        <w:pStyle w:val="Heading2"/>
        <w:rPr>
          <w:lang w:val="en-US"/>
        </w:rPr>
      </w:pPr>
      <w:bookmarkStart w:id="24" w:name="_Toc213447805"/>
      <w:r w:rsidRPr="00507279">
        <w:rPr>
          <w:lang w:val="en-US"/>
        </w:rPr>
        <w:t>Experience: What Happened</w:t>
      </w:r>
      <w:bookmarkEnd w:id="24"/>
    </w:p>
    <w:p w14:paraId="7BA8C5F2" w14:textId="0FB231C0" w:rsidR="009B7344" w:rsidRPr="009B7344" w:rsidRDefault="009B7344" w:rsidP="009B7344">
      <w:pPr>
        <w:rPr>
          <w:lang w:val="en-US"/>
        </w:rPr>
      </w:pPr>
      <w:r w:rsidRPr="009B7344">
        <w:rPr>
          <w:lang w:val="en-US"/>
        </w:rPr>
        <w:t xml:space="preserve">In Component 1, I presented a six-minute PowerPoint presentation with </w:t>
      </w:r>
      <w:r w:rsidR="00C97DA8">
        <w:rPr>
          <w:lang w:val="en-US"/>
        </w:rPr>
        <w:t xml:space="preserve">a </w:t>
      </w:r>
      <w:r w:rsidRPr="009B7344">
        <w:rPr>
          <w:lang w:val="en-US"/>
        </w:rPr>
        <w:t xml:space="preserve">personal SWOT analysis. Three weeks </w:t>
      </w:r>
      <w:r w:rsidR="00C97DA8">
        <w:rPr>
          <w:lang w:val="en-US"/>
        </w:rPr>
        <w:t>before</w:t>
      </w:r>
      <w:r w:rsidRPr="009B7344">
        <w:rPr>
          <w:lang w:val="en-US"/>
        </w:rPr>
        <w:t xml:space="preserve"> the interview, I started preparing by studying the SWOT approach and evaluating myself. I found strengths (communication, empathy, teamwork, organisation), weaknesses (little practical experience, deficient clinical knowledge, time management), opportunities (NHS apprenticeships, volunteering, training courses), and threats (competition, challenging shifts, emotional problems).</w:t>
      </w:r>
    </w:p>
    <w:p w14:paraId="2C15DB1B" w14:textId="5E056786" w:rsidR="00507279" w:rsidRPr="00507279" w:rsidRDefault="009B7344" w:rsidP="009B7344">
      <w:pPr>
        <w:rPr>
          <w:lang w:val="en-US"/>
        </w:rPr>
      </w:pPr>
      <w:r w:rsidRPr="009B7344">
        <w:rPr>
          <w:lang w:val="en-US"/>
        </w:rPr>
        <w:t xml:space="preserve">Some of the elements in my slides were </w:t>
      </w:r>
      <w:r w:rsidR="00C97DA8">
        <w:rPr>
          <w:lang w:val="en-US"/>
        </w:rPr>
        <w:t xml:space="preserve">the </w:t>
      </w:r>
      <w:r w:rsidRPr="009B7344">
        <w:rPr>
          <w:lang w:val="en-US"/>
        </w:rPr>
        <w:t xml:space="preserve">title page, introduction, SWOT </w:t>
      </w:r>
      <w:r w:rsidR="00C97DA8">
        <w:rPr>
          <w:lang w:val="en-US"/>
        </w:rPr>
        <w:t>four-quadrant</w:t>
      </w:r>
      <w:r w:rsidRPr="009B7344">
        <w:rPr>
          <w:lang w:val="en-US"/>
        </w:rPr>
        <w:t xml:space="preserve"> diagram, leverage strengths and exploitation of opportunities, conclusion and references. I ran several tests and </w:t>
      </w:r>
      <w:r w:rsidR="00C97DA8">
        <w:rPr>
          <w:lang w:val="en-US"/>
        </w:rPr>
        <w:t xml:space="preserve">the </w:t>
      </w:r>
      <w:r w:rsidRPr="009B7344">
        <w:rPr>
          <w:lang w:val="en-US"/>
        </w:rPr>
        <w:t>time predicted. I was relatively nervous on the presentation day and was ready. I ensured that my eye contact was good, I talked clearly and served time. One of my responses was in response to the question of dealing with weaknesses. I was then relieved and did not feel dissatisfied with my results; however, I understood that there was room to improve.</w:t>
      </w:r>
    </w:p>
    <w:p w14:paraId="5D83557A" w14:textId="77777777" w:rsidR="00507279" w:rsidRPr="00507279" w:rsidRDefault="00507279" w:rsidP="00886E2B">
      <w:pPr>
        <w:pStyle w:val="Heading2"/>
        <w:rPr>
          <w:lang w:val="en-US"/>
        </w:rPr>
      </w:pPr>
      <w:bookmarkStart w:id="25" w:name="_Toc213447806"/>
      <w:r w:rsidRPr="00507279">
        <w:rPr>
          <w:lang w:val="en-US"/>
        </w:rPr>
        <w:t>Reflection: Analysis of Performance</w:t>
      </w:r>
      <w:bookmarkEnd w:id="25"/>
    </w:p>
    <w:p w14:paraId="328A2F58" w14:textId="5DADF28C" w:rsidR="009B7344" w:rsidRPr="009B7344" w:rsidRDefault="009B7344" w:rsidP="009B7344">
      <w:pPr>
        <w:rPr>
          <w:lang w:val="en-US"/>
        </w:rPr>
      </w:pPr>
      <w:r w:rsidRPr="009B7344">
        <w:rPr>
          <w:lang w:val="en-US"/>
        </w:rPr>
        <w:t xml:space="preserve">Several aspects went well. My content was both highly researched and showed true self-awareness. </w:t>
      </w:r>
      <w:r w:rsidR="00C97DA8">
        <w:rPr>
          <w:lang w:val="en-US"/>
        </w:rPr>
        <w:t xml:space="preserve">The </w:t>
      </w:r>
      <w:r w:rsidRPr="009B7344">
        <w:rPr>
          <w:lang w:val="en-US"/>
        </w:rPr>
        <w:t xml:space="preserve">SWOT diagram was well </w:t>
      </w:r>
      <w:proofErr w:type="spellStart"/>
      <w:r w:rsidRPr="009B7344">
        <w:rPr>
          <w:lang w:val="en-US"/>
        </w:rPr>
        <w:t>organised</w:t>
      </w:r>
      <w:proofErr w:type="spellEnd"/>
      <w:r w:rsidRPr="009B7344">
        <w:rPr>
          <w:lang w:val="en-US"/>
        </w:rPr>
        <w:t xml:space="preserve"> and displayed </w:t>
      </w:r>
      <w:r w:rsidR="00C97DA8">
        <w:rPr>
          <w:lang w:val="en-US"/>
        </w:rPr>
        <w:t>graphically</w:t>
      </w:r>
      <w:r w:rsidRPr="009B7344">
        <w:rPr>
          <w:lang w:val="en-US"/>
        </w:rPr>
        <w:t xml:space="preserve">. </w:t>
      </w:r>
      <w:proofErr w:type="spellStart"/>
      <w:r w:rsidRPr="009B7344">
        <w:rPr>
          <w:lang w:val="en-US"/>
        </w:rPr>
        <w:t>Practise</w:t>
      </w:r>
      <w:proofErr w:type="spellEnd"/>
      <w:r w:rsidRPr="009B7344">
        <w:rPr>
          <w:lang w:val="en-US"/>
        </w:rPr>
        <w:t xml:space="preserve"> paid off as my verbal performance was assured. I lingered but was not in a hurry. The remarks provided by my lecturer were supportive and highly </w:t>
      </w:r>
      <w:proofErr w:type="gramStart"/>
      <w:r w:rsidR="00C97DA8">
        <w:rPr>
          <w:lang w:val="en-US"/>
        </w:rPr>
        <w:t>accepting</w:t>
      </w:r>
      <w:proofErr w:type="gramEnd"/>
      <w:r w:rsidRPr="009B7344">
        <w:rPr>
          <w:lang w:val="en-US"/>
        </w:rPr>
        <w:t xml:space="preserve"> of my honest self-evaluation and action steps because they were specifically referring to the opportunities, such as NHS apprenticeships and volunteering</w:t>
      </w:r>
      <w:r w:rsidR="005A5334">
        <w:rPr>
          <w:lang w:val="en-US"/>
        </w:rPr>
        <w:t xml:space="preserve"> </w:t>
      </w:r>
      <w:r w:rsidR="005A5334" w:rsidRPr="005A5334">
        <w:t>(Harris et al., 2025)</w:t>
      </w:r>
      <w:r w:rsidRPr="009B7344">
        <w:rPr>
          <w:lang w:val="en-US"/>
        </w:rPr>
        <w:t>.</w:t>
      </w:r>
    </w:p>
    <w:p w14:paraId="7A4718D5" w14:textId="712105CE" w:rsidR="009B7344" w:rsidRPr="009B7344" w:rsidRDefault="009B7344" w:rsidP="009B7344">
      <w:pPr>
        <w:rPr>
          <w:lang w:val="en-US"/>
        </w:rPr>
      </w:pPr>
      <w:r w:rsidRPr="009B7344">
        <w:rPr>
          <w:lang w:val="en-US"/>
        </w:rPr>
        <w:lastRenderedPageBreak/>
        <w:t xml:space="preserve">Other regions were unsatisfactory, however. Although it was </w:t>
      </w:r>
      <w:proofErr w:type="spellStart"/>
      <w:r w:rsidRPr="009B7344">
        <w:rPr>
          <w:lang w:val="en-US"/>
        </w:rPr>
        <w:t>practised</w:t>
      </w:r>
      <w:proofErr w:type="spellEnd"/>
      <w:r w:rsidRPr="009B7344">
        <w:rPr>
          <w:lang w:val="en-US"/>
        </w:rPr>
        <w:t xml:space="preserve">, I felt myself becoming perceptibly nervous at first, which adversely influenced voice stability. My lecturer stated that I could have </w:t>
      </w:r>
      <w:proofErr w:type="gramStart"/>
      <w:r w:rsidR="00C97DA8">
        <w:rPr>
          <w:lang w:val="en-US"/>
        </w:rPr>
        <w:t>dwelt</w:t>
      </w:r>
      <w:proofErr w:type="gramEnd"/>
      <w:r w:rsidRPr="009B7344">
        <w:rPr>
          <w:lang w:val="en-US"/>
        </w:rPr>
        <w:t xml:space="preserve"> more on how strengths can be used to defeat threats instead of talking about them individually. She recommended more elaborate speaker notes as a way of taking a more in-depth analysis. I found out that I was dependent on slides more than natural speaking.</w:t>
      </w:r>
    </w:p>
    <w:p w14:paraId="6DAFDE7D" w14:textId="60495747" w:rsidR="00507279" w:rsidRPr="00507279" w:rsidRDefault="009B7344" w:rsidP="009B7344">
      <w:pPr>
        <w:rPr>
          <w:lang w:val="en-US"/>
        </w:rPr>
      </w:pPr>
      <w:r w:rsidRPr="009B7344">
        <w:rPr>
          <w:lang w:val="en-US"/>
        </w:rPr>
        <w:t xml:space="preserve">Well-prepared content and structure were enhanced by extensive preparation. The credibility was </w:t>
      </w:r>
      <w:proofErr w:type="spellStart"/>
      <w:r w:rsidRPr="009B7344">
        <w:rPr>
          <w:lang w:val="en-US"/>
        </w:rPr>
        <w:t>maximised</w:t>
      </w:r>
      <w:proofErr w:type="spellEnd"/>
      <w:r w:rsidRPr="009B7344">
        <w:rPr>
          <w:lang w:val="en-US"/>
        </w:rPr>
        <w:t xml:space="preserve"> by </w:t>
      </w:r>
      <w:proofErr w:type="gramStart"/>
      <w:r w:rsidRPr="009B7344">
        <w:rPr>
          <w:lang w:val="en-US"/>
        </w:rPr>
        <w:t>the research</w:t>
      </w:r>
      <w:proofErr w:type="gramEnd"/>
      <w:r w:rsidRPr="009B7344">
        <w:rPr>
          <w:lang w:val="en-US"/>
        </w:rPr>
        <w:t xml:space="preserve"> of recent academic sources. Nonetheless, nervousness was related to </w:t>
      </w:r>
      <w:r w:rsidR="00C97DA8">
        <w:rPr>
          <w:lang w:val="en-US"/>
        </w:rPr>
        <w:t xml:space="preserve">a </w:t>
      </w:r>
      <w:r w:rsidRPr="009B7344">
        <w:rPr>
          <w:lang w:val="en-US"/>
        </w:rPr>
        <w:t xml:space="preserve">lack of presentation experience and </w:t>
      </w:r>
      <w:r w:rsidR="00C97DA8">
        <w:rPr>
          <w:lang w:val="en-US"/>
        </w:rPr>
        <w:t>practice</w:t>
      </w:r>
      <w:r w:rsidRPr="009B7344">
        <w:rPr>
          <w:lang w:val="en-US"/>
        </w:rPr>
        <w:t xml:space="preserve"> in front of other people. The result of minimal elaboration regarding linking strengths with threats was due to my time constraint orientation and not the depth </w:t>
      </w:r>
      <w:proofErr w:type="spellStart"/>
      <w:r w:rsidRPr="009B7344">
        <w:rPr>
          <w:lang w:val="en-US"/>
        </w:rPr>
        <w:t>maximisation</w:t>
      </w:r>
      <w:proofErr w:type="spellEnd"/>
      <w:r w:rsidRPr="009B7344">
        <w:rPr>
          <w:lang w:val="en-US"/>
        </w:rPr>
        <w:t>. Anxiety in speaking to people is one of my weaknesses</w:t>
      </w:r>
      <w:r w:rsidR="00C97DA8">
        <w:rPr>
          <w:lang w:val="en-US"/>
        </w:rPr>
        <w:t>,</w:t>
      </w:r>
      <w:r w:rsidRPr="009B7344">
        <w:rPr>
          <w:lang w:val="en-US"/>
        </w:rPr>
        <w:t xml:space="preserve"> as I discovered in my SWOT.</w:t>
      </w:r>
    </w:p>
    <w:p w14:paraId="0EF75AB9" w14:textId="77777777" w:rsidR="00507279" w:rsidRPr="00507279" w:rsidRDefault="00507279" w:rsidP="00886E2B">
      <w:pPr>
        <w:pStyle w:val="Heading2"/>
        <w:rPr>
          <w:lang w:val="en-US"/>
        </w:rPr>
      </w:pPr>
      <w:bookmarkStart w:id="26" w:name="_Toc213447807"/>
      <w:r w:rsidRPr="00507279">
        <w:rPr>
          <w:lang w:val="en-US"/>
        </w:rPr>
        <w:t>Action: Development Plan for Future Presentations</w:t>
      </w:r>
      <w:bookmarkEnd w:id="26"/>
    </w:p>
    <w:p w14:paraId="73713680" w14:textId="1964957F" w:rsidR="009B7344" w:rsidRPr="009B7344" w:rsidRDefault="009B7344" w:rsidP="009B7344">
      <w:pPr>
        <w:rPr>
          <w:lang w:val="en-US"/>
        </w:rPr>
      </w:pPr>
      <w:r w:rsidRPr="009B7344">
        <w:rPr>
          <w:lang w:val="en-US"/>
        </w:rPr>
        <w:t xml:space="preserve">There are </w:t>
      </w:r>
      <w:proofErr w:type="gramStart"/>
      <w:r w:rsidRPr="009B7344">
        <w:rPr>
          <w:lang w:val="en-US"/>
        </w:rPr>
        <w:t>a number of</w:t>
      </w:r>
      <w:proofErr w:type="gramEnd"/>
      <w:r w:rsidRPr="009B7344">
        <w:rPr>
          <w:lang w:val="en-US"/>
        </w:rPr>
        <w:t xml:space="preserve"> solutions that I will apply to enhance </w:t>
      </w:r>
      <w:r w:rsidR="00C97DA8">
        <w:rPr>
          <w:lang w:val="en-US"/>
        </w:rPr>
        <w:t xml:space="preserve">my </w:t>
      </w:r>
      <w:r w:rsidRPr="009B7344">
        <w:rPr>
          <w:lang w:val="en-US"/>
        </w:rPr>
        <w:t>presentation skills. I will first ask to speak at more low-stakes events</w:t>
      </w:r>
      <w:r w:rsidR="00C97DA8">
        <w:rPr>
          <w:lang w:val="en-US"/>
        </w:rPr>
        <w:t>,</w:t>
      </w:r>
      <w:r w:rsidRPr="009B7344">
        <w:rPr>
          <w:lang w:val="en-US"/>
        </w:rPr>
        <w:t xml:space="preserve"> like clubs or talking in classes. With constant exposure, </w:t>
      </w:r>
      <w:proofErr w:type="gramStart"/>
      <w:r w:rsidRPr="009B7344">
        <w:rPr>
          <w:lang w:val="en-US"/>
        </w:rPr>
        <w:t>the anxiety</w:t>
      </w:r>
      <w:proofErr w:type="gramEnd"/>
      <w:r w:rsidRPr="009B7344">
        <w:rPr>
          <w:lang w:val="en-US"/>
        </w:rPr>
        <w:t xml:space="preserve"> will be </w:t>
      </w:r>
      <w:proofErr w:type="spellStart"/>
      <w:r w:rsidRPr="009B7344">
        <w:rPr>
          <w:lang w:val="en-US"/>
        </w:rPr>
        <w:t>minimised</w:t>
      </w:r>
      <w:proofErr w:type="spellEnd"/>
      <w:r w:rsidRPr="009B7344">
        <w:rPr>
          <w:lang w:val="en-US"/>
        </w:rPr>
        <w:t xml:space="preserve"> and confidence will be created. Second, I will prepare good notes about the speakers with examples and statistics and transition statements to deliver fluently.</w:t>
      </w:r>
    </w:p>
    <w:p w14:paraId="7CF8EC12" w14:textId="42C7F14B" w:rsidR="00507279" w:rsidRPr="00507279" w:rsidRDefault="009B7344" w:rsidP="009B7344">
      <w:pPr>
        <w:rPr>
          <w:lang w:val="en-US"/>
        </w:rPr>
      </w:pPr>
      <w:r w:rsidRPr="009B7344">
        <w:rPr>
          <w:lang w:val="en-US"/>
        </w:rPr>
        <w:t>Third, I will rehearse in front of friends or family, to provide healthy feedback, by feeling like an audience. Fourth, I will be taught how to deal with anxiety</w:t>
      </w:r>
      <w:r w:rsidR="00C97DA8">
        <w:rPr>
          <w:lang w:val="en-US"/>
        </w:rPr>
        <w:t>,</w:t>
      </w:r>
      <w:r w:rsidRPr="009B7344">
        <w:rPr>
          <w:lang w:val="en-US"/>
        </w:rPr>
        <w:t xml:space="preserve"> such as </w:t>
      </w:r>
      <w:proofErr w:type="spellStart"/>
      <w:r w:rsidRPr="009B7344">
        <w:rPr>
          <w:lang w:val="en-US"/>
        </w:rPr>
        <w:t>practising</w:t>
      </w:r>
      <w:proofErr w:type="spellEnd"/>
      <w:r w:rsidRPr="009B7344">
        <w:rPr>
          <w:lang w:val="en-US"/>
        </w:rPr>
        <w:t xml:space="preserve"> deep breathing and positive </w:t>
      </w:r>
      <w:proofErr w:type="spellStart"/>
      <w:r w:rsidRPr="009B7344">
        <w:rPr>
          <w:lang w:val="en-US"/>
        </w:rPr>
        <w:t>visualisation</w:t>
      </w:r>
      <w:proofErr w:type="spellEnd"/>
      <w:r w:rsidRPr="009B7344">
        <w:rPr>
          <w:lang w:val="en-US"/>
        </w:rPr>
        <w:t xml:space="preserve">. Lastly, content pertinent to natural conversational and improved eye contact will be </w:t>
      </w:r>
      <w:proofErr w:type="spellStart"/>
      <w:r w:rsidRPr="009B7344">
        <w:rPr>
          <w:lang w:val="en-US"/>
        </w:rPr>
        <w:t>internalised</w:t>
      </w:r>
      <w:proofErr w:type="spellEnd"/>
      <w:r w:rsidRPr="009B7344">
        <w:rPr>
          <w:lang w:val="en-US"/>
        </w:rPr>
        <w:t xml:space="preserve"> in me. These measures will be in place in a span of six months to </w:t>
      </w:r>
      <w:proofErr w:type="gramStart"/>
      <w:r w:rsidRPr="009B7344">
        <w:rPr>
          <w:lang w:val="en-US"/>
        </w:rPr>
        <w:t>make</w:t>
      </w:r>
      <w:proofErr w:type="gramEnd"/>
      <w:r w:rsidRPr="009B7344">
        <w:rPr>
          <w:lang w:val="en-US"/>
        </w:rPr>
        <w:t xml:space="preserve"> future evaluations and job interviews.</w:t>
      </w:r>
    </w:p>
    <w:p w14:paraId="748562E6" w14:textId="77777777" w:rsidR="00507279" w:rsidRPr="00507279" w:rsidRDefault="00507279" w:rsidP="00886E2B">
      <w:pPr>
        <w:pStyle w:val="Heading2"/>
        <w:rPr>
          <w:lang w:val="en-US"/>
        </w:rPr>
      </w:pPr>
      <w:bookmarkStart w:id="27" w:name="_Toc213447808"/>
      <w:r w:rsidRPr="00507279">
        <w:rPr>
          <w:lang w:val="en-US"/>
        </w:rPr>
        <w:t>Conclusion</w:t>
      </w:r>
      <w:bookmarkEnd w:id="27"/>
    </w:p>
    <w:p w14:paraId="3C301534" w14:textId="00874E36" w:rsidR="00507279" w:rsidRPr="00507279" w:rsidRDefault="00C97DA8" w:rsidP="00C97DA8">
      <w:pPr>
        <w:rPr>
          <w:lang w:val="en-US"/>
        </w:rPr>
      </w:pPr>
      <w:r w:rsidRPr="00C97DA8">
        <w:t xml:space="preserve">This reflection has enabled me to realise my strengths and </w:t>
      </w:r>
      <w:r>
        <w:t>areas</w:t>
      </w:r>
      <w:r w:rsidRPr="00C97DA8">
        <w:t xml:space="preserve"> </w:t>
      </w:r>
      <w:r>
        <w:t>for</w:t>
      </w:r>
      <w:r w:rsidRPr="00C97DA8">
        <w:t xml:space="preserve"> development in presentation skills. The ERA model was also a valuable input in the context of continuing professional growth and the challenges in further career </w:t>
      </w:r>
      <w:r>
        <w:t xml:space="preserve">development </w:t>
      </w:r>
      <w:r w:rsidRPr="00C97DA8">
        <w:t>in healthcare.</w:t>
      </w:r>
    </w:p>
    <w:p w14:paraId="2B503948" w14:textId="3069E092" w:rsidR="00C269EE" w:rsidRDefault="00C269EE">
      <w:pPr>
        <w:spacing w:after="160" w:line="278" w:lineRule="auto"/>
        <w:jc w:val="left"/>
      </w:pPr>
      <w:r>
        <w:br w:type="page"/>
      </w:r>
    </w:p>
    <w:p w14:paraId="68D90380" w14:textId="07638880" w:rsidR="00965662" w:rsidRDefault="00C269EE" w:rsidP="00C269EE">
      <w:pPr>
        <w:pStyle w:val="Heading1"/>
      </w:pPr>
      <w:bookmarkStart w:id="28" w:name="_Toc213447809"/>
      <w:r>
        <w:lastRenderedPageBreak/>
        <w:t>References</w:t>
      </w:r>
      <w:bookmarkEnd w:id="28"/>
    </w:p>
    <w:p w14:paraId="2874DD38" w14:textId="77777777" w:rsidR="007D7369" w:rsidRPr="00301C1D" w:rsidRDefault="007D7369" w:rsidP="007D7369">
      <w:r w:rsidRPr="00301C1D">
        <w:t>Bridges, J., Griffiths, P., Oliver, E., &amp; Pickering, R. M. (2019). Hospital nurse staffing and staff–patient interactions: an observational study. </w:t>
      </w:r>
      <w:r w:rsidRPr="007D7369">
        <w:rPr>
          <w:i/>
          <w:iCs/>
        </w:rPr>
        <w:t>BMJ quality &amp; safety</w:t>
      </w:r>
      <w:r w:rsidRPr="00301C1D">
        <w:t>, </w:t>
      </w:r>
      <w:r w:rsidRPr="007D7369">
        <w:rPr>
          <w:i/>
          <w:iCs/>
        </w:rPr>
        <w:t>28</w:t>
      </w:r>
      <w:r w:rsidRPr="00301C1D">
        <w:t>(9), 706-713.</w:t>
      </w:r>
    </w:p>
    <w:p w14:paraId="265781CA" w14:textId="77777777" w:rsidR="007D7369" w:rsidRPr="00301C1D" w:rsidRDefault="007D7369" w:rsidP="007D7369">
      <w:r w:rsidRPr="00301C1D">
        <w:t>Care Quality Commission (2024). </w:t>
      </w:r>
      <w:r w:rsidRPr="007D7369">
        <w:rPr>
          <w:i/>
          <w:iCs/>
        </w:rPr>
        <w:t>The Fundamental Standards - Care Quality Commission</w:t>
      </w:r>
      <w:r w:rsidRPr="00301C1D">
        <w:t xml:space="preserve">. [online] www.cqc.org.uk. Available at: </w:t>
      </w:r>
      <w:hyperlink r:id="rId8" w:history="1">
        <w:r w:rsidRPr="007D7369">
          <w:rPr>
            <w:rStyle w:val="Hyperlink"/>
            <w:color w:val="auto"/>
            <w:u w:val="none"/>
          </w:rPr>
          <w:t>https://www.cqc.org.uk/about-us/fundamental-standards</w:t>
        </w:r>
      </w:hyperlink>
      <w:r w:rsidRPr="00301C1D">
        <w:t>.</w:t>
      </w:r>
    </w:p>
    <w:p w14:paraId="061AF110" w14:textId="77777777" w:rsidR="007D7369" w:rsidRPr="00301C1D" w:rsidRDefault="007D7369" w:rsidP="007D7369">
      <w:r w:rsidRPr="007D7369">
        <w:rPr>
          <w:lang w:val="de-AT"/>
        </w:rPr>
        <w:t xml:space="preserve">Dalton, L., Rapa, E., &amp; Stein, A. (2020). </w:t>
      </w:r>
      <w:r w:rsidRPr="00301C1D">
        <w:t>Protecting the psychological health of children through effective communication about COVID-19. </w:t>
      </w:r>
      <w:r w:rsidRPr="007D7369">
        <w:rPr>
          <w:i/>
          <w:iCs/>
        </w:rPr>
        <w:t>The Lancet Child &amp; Adolescent Health</w:t>
      </w:r>
      <w:r w:rsidRPr="00301C1D">
        <w:t>, </w:t>
      </w:r>
      <w:r w:rsidRPr="007D7369">
        <w:rPr>
          <w:i/>
          <w:iCs/>
        </w:rPr>
        <w:t>4</w:t>
      </w:r>
      <w:r w:rsidRPr="00301C1D">
        <w:t>(5), 346-347.</w:t>
      </w:r>
    </w:p>
    <w:p w14:paraId="529E9BA6" w14:textId="77777777" w:rsidR="007D7369" w:rsidRPr="00301C1D" w:rsidRDefault="007D7369" w:rsidP="007D7369">
      <w:pPr>
        <w:pStyle w:val="NormalWeb"/>
        <w:spacing w:before="0" w:beforeAutospacing="0" w:after="0" w:afterAutospacing="0" w:line="480" w:lineRule="auto"/>
      </w:pPr>
      <w:r w:rsidRPr="00301C1D">
        <w:t xml:space="preserve">Department of Health and Social Care. (2023, March 8). </w:t>
      </w:r>
      <w:r w:rsidRPr="00301C1D">
        <w:rPr>
          <w:i/>
          <w:iCs/>
        </w:rPr>
        <w:t>NHS Constitution for England</w:t>
      </w:r>
      <w:r w:rsidRPr="00301C1D">
        <w:t>. GOV.UK. https://www.gov.uk/government/publications/the-nhs-constitution-for-england</w:t>
      </w:r>
    </w:p>
    <w:p w14:paraId="29C608EC" w14:textId="77777777" w:rsidR="007D7369" w:rsidRPr="00301C1D" w:rsidRDefault="007D7369" w:rsidP="007D7369">
      <w:r w:rsidRPr="00301C1D">
        <w:t>Grant, A., and Goodman, B. (2018). Communication and interpersonal skills in nursing.</w:t>
      </w:r>
    </w:p>
    <w:p w14:paraId="2D510281" w14:textId="77777777" w:rsidR="007D7369" w:rsidRPr="00301C1D" w:rsidRDefault="007D7369" w:rsidP="007D7369">
      <w:r w:rsidRPr="00301C1D">
        <w:t>Harris, J., Smith, C. R., Germain, J., &amp; Quigg, Z. (2025). Service evaluation of the Merseyside Navigator Programme Final Summary Report (2022-2024).</w:t>
      </w:r>
    </w:p>
    <w:p w14:paraId="17D9CE41" w14:textId="77777777" w:rsidR="007D7369" w:rsidRPr="00301C1D" w:rsidRDefault="007D7369" w:rsidP="007D7369">
      <w:pPr>
        <w:pStyle w:val="NormalWeb"/>
        <w:spacing w:before="0" w:beforeAutospacing="0" w:after="0" w:afterAutospacing="0" w:line="480" w:lineRule="auto"/>
      </w:pPr>
      <w:r w:rsidRPr="00301C1D">
        <w:t xml:space="preserve">Health and Safety Executive. (2024). </w:t>
      </w:r>
      <w:r w:rsidRPr="00301C1D">
        <w:rPr>
          <w:i/>
          <w:iCs/>
        </w:rPr>
        <w:t>Moving and handling in health and social care - HSE</w:t>
      </w:r>
      <w:r w:rsidRPr="00301C1D">
        <w:t>. Hse.gov.uk. https://www.hse.gov.uk/healthservices/moving-handling/index.htm</w:t>
      </w:r>
    </w:p>
    <w:p w14:paraId="19CA60B8" w14:textId="77777777" w:rsidR="007D7369" w:rsidRPr="00301C1D" w:rsidRDefault="007D7369" w:rsidP="007D7369">
      <w:r w:rsidRPr="00301C1D">
        <w:t>Health Education England (2021). </w:t>
      </w:r>
      <w:r w:rsidRPr="007D7369">
        <w:rPr>
          <w:i/>
          <w:iCs/>
        </w:rPr>
        <w:t>Core Skills Training Framework (England) Statutory/Mandatory Subject Guide</w:t>
      </w:r>
      <w:r w:rsidRPr="00301C1D">
        <w:t xml:space="preserve">. [online] Available at: </w:t>
      </w:r>
      <w:hyperlink r:id="rId9" w:history="1">
        <w:r w:rsidRPr="007D7369">
          <w:rPr>
            <w:rStyle w:val="Hyperlink"/>
            <w:color w:val="auto"/>
            <w:u w:val="none"/>
          </w:rPr>
          <w:t>https://www.skillsforhealth.org.uk/wp-content/uploads/2021/07/CSTF-Eng-Subject-Guide-v1.1.pdf</w:t>
        </w:r>
      </w:hyperlink>
      <w:r w:rsidRPr="00301C1D">
        <w:t>.</w:t>
      </w:r>
    </w:p>
    <w:p w14:paraId="03ED22CD" w14:textId="77777777" w:rsidR="007D7369" w:rsidRPr="00301C1D" w:rsidRDefault="007D7369" w:rsidP="007D7369">
      <w:r w:rsidRPr="007D7369">
        <w:rPr>
          <w:lang w:val="de-AT"/>
        </w:rPr>
        <w:t xml:space="preserve">Howick, J., Bennett-Weston, A., Solomon, J., Nockels, K., Bostock, J., &amp; Keshtkar, L. (2024). </w:t>
      </w:r>
      <w:r w:rsidRPr="00301C1D">
        <w:t>How does communication affect patient safety? Protocol for a systematic review and logic model. </w:t>
      </w:r>
      <w:r w:rsidRPr="007D7369">
        <w:rPr>
          <w:i/>
          <w:iCs/>
        </w:rPr>
        <w:t>BMJ open</w:t>
      </w:r>
      <w:r w:rsidRPr="00301C1D">
        <w:t>, </w:t>
      </w:r>
      <w:r w:rsidRPr="007D7369">
        <w:rPr>
          <w:i/>
          <w:iCs/>
        </w:rPr>
        <w:t>14</w:t>
      </w:r>
      <w:r w:rsidRPr="00301C1D">
        <w:t>(5), e085312.</w:t>
      </w:r>
    </w:p>
    <w:p w14:paraId="3B5CCF8A" w14:textId="77777777" w:rsidR="007D7369" w:rsidRPr="008D7E9A" w:rsidRDefault="007D7369" w:rsidP="007D7369">
      <w:pPr>
        <w:pStyle w:val="NormalWeb"/>
        <w:spacing w:before="0" w:beforeAutospacing="0" w:after="0" w:afterAutospacing="0" w:line="480" w:lineRule="auto"/>
        <w:rPr>
          <w:lang w:val="de-AT"/>
        </w:rPr>
      </w:pPr>
      <w:r w:rsidRPr="00301C1D">
        <w:t xml:space="preserve">NHS England. (2022). </w:t>
      </w:r>
      <w:r w:rsidRPr="00301C1D">
        <w:rPr>
          <w:i/>
          <w:iCs/>
        </w:rPr>
        <w:t xml:space="preserve">NHS England» Healthcare </w:t>
      </w:r>
      <w:proofErr w:type="gramStart"/>
      <w:r w:rsidRPr="00301C1D">
        <w:rPr>
          <w:i/>
          <w:iCs/>
        </w:rPr>
        <w:t>support</w:t>
      </w:r>
      <w:proofErr w:type="gramEnd"/>
      <w:r w:rsidRPr="00301C1D">
        <w:rPr>
          <w:i/>
          <w:iCs/>
        </w:rPr>
        <w:t xml:space="preserve"> worker </w:t>
      </w:r>
      <w:proofErr w:type="spellStart"/>
      <w:r w:rsidRPr="00301C1D">
        <w:rPr>
          <w:i/>
          <w:iCs/>
        </w:rPr>
        <w:t>programme</w:t>
      </w:r>
      <w:proofErr w:type="spellEnd"/>
      <w:r w:rsidRPr="00301C1D">
        <w:t xml:space="preserve">. </w:t>
      </w:r>
      <w:r w:rsidRPr="008D7E9A">
        <w:rPr>
          <w:lang w:val="de-AT"/>
        </w:rPr>
        <w:t>Www.england.nhs.uk. https://www.england.nhs.uk/nursingmidwifery/healthcare-support-worker-programme/</w:t>
      </w:r>
    </w:p>
    <w:p w14:paraId="7292BC65" w14:textId="77777777" w:rsidR="007D7369" w:rsidRPr="00301C1D" w:rsidRDefault="007D7369" w:rsidP="007D7369">
      <w:proofErr w:type="spellStart"/>
      <w:r w:rsidRPr="00301C1D">
        <w:t>Patynowska</w:t>
      </w:r>
      <w:proofErr w:type="spellEnd"/>
      <w:r w:rsidRPr="00301C1D">
        <w:t xml:space="preserve">, K. A., McConnell, T., McAtamney, C., &amp; Hasson, F. (2023). ‘That just doesn’t feel right at times’–lone working practices, support and educational needs of newly employed </w:t>
      </w:r>
      <w:r w:rsidRPr="00301C1D">
        <w:lastRenderedPageBreak/>
        <w:t>Healthcare Assistants providing 24/7 palliative care in the community: A qualitative interview study. </w:t>
      </w:r>
      <w:r w:rsidRPr="007D7369">
        <w:rPr>
          <w:i/>
          <w:iCs/>
        </w:rPr>
        <w:t>Palliative Medicine</w:t>
      </w:r>
      <w:r w:rsidRPr="00301C1D">
        <w:t>, </w:t>
      </w:r>
      <w:r w:rsidRPr="007D7369">
        <w:rPr>
          <w:i/>
          <w:iCs/>
        </w:rPr>
        <w:t>37</w:t>
      </w:r>
      <w:r w:rsidRPr="00301C1D">
        <w:t>(8), 1183-1192.</w:t>
      </w:r>
    </w:p>
    <w:p w14:paraId="025251AD" w14:textId="77777777" w:rsidR="007D7369" w:rsidRPr="00301C1D" w:rsidRDefault="007D7369" w:rsidP="007D7369">
      <w:r w:rsidRPr="00301C1D">
        <w:t>Rawles, Z. (2025). </w:t>
      </w:r>
      <w:r w:rsidRPr="007D7369">
        <w:rPr>
          <w:i/>
          <w:iCs/>
        </w:rPr>
        <w:t>Essential knowledge and skills for healthcare assistants</w:t>
      </w:r>
      <w:r w:rsidRPr="00301C1D">
        <w:t>. Taylor &amp; Francis.</w:t>
      </w:r>
    </w:p>
    <w:p w14:paraId="2B140B60" w14:textId="77777777" w:rsidR="007D7369" w:rsidRPr="00301C1D" w:rsidRDefault="007D7369" w:rsidP="007D7369">
      <w:r w:rsidRPr="00301C1D">
        <w:t xml:space="preserve">Sattar, R., Lawton, R., </w:t>
      </w:r>
      <w:proofErr w:type="spellStart"/>
      <w:r w:rsidRPr="00301C1D">
        <w:t>Panagioti</w:t>
      </w:r>
      <w:proofErr w:type="spellEnd"/>
      <w:r w:rsidRPr="00301C1D">
        <w:t>, M., &amp; Johnson, J. (2021). Meta-ethnography in healthcare research: a guide to using a meta-ethnographic approach for literature synthesis. </w:t>
      </w:r>
      <w:r w:rsidRPr="007D7369">
        <w:rPr>
          <w:i/>
          <w:iCs/>
        </w:rPr>
        <w:t>BMC health services research</w:t>
      </w:r>
      <w:r w:rsidRPr="00301C1D">
        <w:t>, </w:t>
      </w:r>
      <w:r w:rsidRPr="007D7369">
        <w:rPr>
          <w:i/>
          <w:iCs/>
        </w:rPr>
        <w:t>21</w:t>
      </w:r>
      <w:r w:rsidRPr="00301C1D">
        <w:t>(1), 50.</w:t>
      </w:r>
    </w:p>
    <w:p w14:paraId="3B053E31" w14:textId="77777777" w:rsidR="007D7369" w:rsidRPr="00301C1D" w:rsidRDefault="007D7369" w:rsidP="007D7369">
      <w:r w:rsidRPr="00301C1D">
        <w:t>Skills for Care (2020). </w:t>
      </w:r>
      <w:r w:rsidRPr="007D7369">
        <w:rPr>
          <w:i/>
          <w:iCs/>
        </w:rPr>
        <w:t>The Care Certificate Framework Assessor Document</w:t>
      </w:r>
      <w:r w:rsidRPr="00301C1D">
        <w:t xml:space="preserve">. [online] Available at: </w:t>
      </w:r>
      <w:hyperlink r:id="rId10" w:history="1">
        <w:r w:rsidRPr="007D7369">
          <w:rPr>
            <w:rStyle w:val="Hyperlink"/>
            <w:color w:val="auto"/>
            <w:u w:val="none"/>
          </w:rPr>
          <w:t>https://www.skillsforcare.org.uk/resources/documents/Developing-your-workforce/Care-Certificate/The-Care-Certificate-Framework.pdf</w:t>
        </w:r>
      </w:hyperlink>
      <w:r w:rsidRPr="00301C1D">
        <w:t>.</w:t>
      </w:r>
    </w:p>
    <w:sectPr w:rsidR="007D7369" w:rsidRPr="00301C1D" w:rsidSect="008D7E9A">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51DB2" w14:textId="77777777" w:rsidR="005E7496" w:rsidRDefault="005E7496" w:rsidP="008D7E9A">
      <w:pPr>
        <w:spacing w:after="0" w:line="240" w:lineRule="auto"/>
      </w:pPr>
      <w:r>
        <w:separator/>
      </w:r>
    </w:p>
  </w:endnote>
  <w:endnote w:type="continuationSeparator" w:id="0">
    <w:p w14:paraId="0CC9BB91" w14:textId="77777777" w:rsidR="005E7496" w:rsidRDefault="005E7496" w:rsidP="008D7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8270899"/>
      <w:docPartObj>
        <w:docPartGallery w:val="Page Numbers (Bottom of Page)"/>
        <w:docPartUnique/>
      </w:docPartObj>
    </w:sdtPr>
    <w:sdtEndPr>
      <w:rPr>
        <w:noProof/>
      </w:rPr>
    </w:sdtEndPr>
    <w:sdtContent>
      <w:p w14:paraId="20FA2F79" w14:textId="4B37F8FA" w:rsidR="008D7E9A" w:rsidRDefault="008D7E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11D0C1" w14:textId="77777777" w:rsidR="008D7E9A" w:rsidRDefault="008D7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11771" w14:textId="77777777" w:rsidR="005E7496" w:rsidRDefault="005E7496" w:rsidP="008D7E9A">
      <w:pPr>
        <w:spacing w:after="0" w:line="240" w:lineRule="auto"/>
      </w:pPr>
      <w:r>
        <w:separator/>
      </w:r>
    </w:p>
  </w:footnote>
  <w:footnote w:type="continuationSeparator" w:id="0">
    <w:p w14:paraId="50CBD5C1" w14:textId="77777777" w:rsidR="005E7496" w:rsidRDefault="005E7496" w:rsidP="008D7E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D7378"/>
    <w:multiLevelType w:val="hybridMultilevel"/>
    <w:tmpl w:val="205CE4E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404714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760"/>
    <w:rsid w:val="0000032D"/>
    <w:rsid w:val="00000AED"/>
    <w:rsid w:val="000011AD"/>
    <w:rsid w:val="0000135E"/>
    <w:rsid w:val="0000206B"/>
    <w:rsid w:val="00002077"/>
    <w:rsid w:val="00003CCA"/>
    <w:rsid w:val="00004009"/>
    <w:rsid w:val="000043FB"/>
    <w:rsid w:val="000052D6"/>
    <w:rsid w:val="00005365"/>
    <w:rsid w:val="000062E5"/>
    <w:rsid w:val="00006CDB"/>
    <w:rsid w:val="0000710E"/>
    <w:rsid w:val="0001000A"/>
    <w:rsid w:val="00010042"/>
    <w:rsid w:val="00010802"/>
    <w:rsid w:val="0001138C"/>
    <w:rsid w:val="00012977"/>
    <w:rsid w:val="00013E89"/>
    <w:rsid w:val="0001412E"/>
    <w:rsid w:val="00015D5D"/>
    <w:rsid w:val="00016F92"/>
    <w:rsid w:val="0001725B"/>
    <w:rsid w:val="00020766"/>
    <w:rsid w:val="00020EB8"/>
    <w:rsid w:val="00020EC9"/>
    <w:rsid w:val="00021B19"/>
    <w:rsid w:val="000239B2"/>
    <w:rsid w:val="00023F02"/>
    <w:rsid w:val="00024B2A"/>
    <w:rsid w:val="00025EAF"/>
    <w:rsid w:val="0002752B"/>
    <w:rsid w:val="000306E5"/>
    <w:rsid w:val="000318AA"/>
    <w:rsid w:val="00032C1B"/>
    <w:rsid w:val="00034487"/>
    <w:rsid w:val="00034B3F"/>
    <w:rsid w:val="00035903"/>
    <w:rsid w:val="00036AB3"/>
    <w:rsid w:val="00037761"/>
    <w:rsid w:val="000401E2"/>
    <w:rsid w:val="00040407"/>
    <w:rsid w:val="0004114B"/>
    <w:rsid w:val="000414D8"/>
    <w:rsid w:val="00041882"/>
    <w:rsid w:val="00042F9F"/>
    <w:rsid w:val="0004537A"/>
    <w:rsid w:val="000464CC"/>
    <w:rsid w:val="00046FD9"/>
    <w:rsid w:val="00051AF6"/>
    <w:rsid w:val="00052B90"/>
    <w:rsid w:val="0005311A"/>
    <w:rsid w:val="00054264"/>
    <w:rsid w:val="0005482D"/>
    <w:rsid w:val="00054FA2"/>
    <w:rsid w:val="00054FD4"/>
    <w:rsid w:val="000569F1"/>
    <w:rsid w:val="000579B4"/>
    <w:rsid w:val="00061168"/>
    <w:rsid w:val="00065F0B"/>
    <w:rsid w:val="000670AD"/>
    <w:rsid w:val="0006716A"/>
    <w:rsid w:val="000678BB"/>
    <w:rsid w:val="00070F6B"/>
    <w:rsid w:val="00071058"/>
    <w:rsid w:val="00071CB8"/>
    <w:rsid w:val="00075B55"/>
    <w:rsid w:val="00075F8C"/>
    <w:rsid w:val="00077249"/>
    <w:rsid w:val="00077473"/>
    <w:rsid w:val="000803AD"/>
    <w:rsid w:val="0008159B"/>
    <w:rsid w:val="0008184F"/>
    <w:rsid w:val="0008186A"/>
    <w:rsid w:val="000839B9"/>
    <w:rsid w:val="000839DE"/>
    <w:rsid w:val="00083F8B"/>
    <w:rsid w:val="00084703"/>
    <w:rsid w:val="000860DA"/>
    <w:rsid w:val="00086748"/>
    <w:rsid w:val="00087778"/>
    <w:rsid w:val="00090882"/>
    <w:rsid w:val="000917FD"/>
    <w:rsid w:val="00092430"/>
    <w:rsid w:val="00092EC7"/>
    <w:rsid w:val="00094CAD"/>
    <w:rsid w:val="0009636C"/>
    <w:rsid w:val="000964F9"/>
    <w:rsid w:val="000A0612"/>
    <w:rsid w:val="000A0879"/>
    <w:rsid w:val="000A1462"/>
    <w:rsid w:val="000A2D2E"/>
    <w:rsid w:val="000A2F99"/>
    <w:rsid w:val="000A30D1"/>
    <w:rsid w:val="000A33FC"/>
    <w:rsid w:val="000A584D"/>
    <w:rsid w:val="000A7BD5"/>
    <w:rsid w:val="000A7CD7"/>
    <w:rsid w:val="000B0F20"/>
    <w:rsid w:val="000B1D7F"/>
    <w:rsid w:val="000B32EA"/>
    <w:rsid w:val="000B3F1F"/>
    <w:rsid w:val="000B43ED"/>
    <w:rsid w:val="000B493F"/>
    <w:rsid w:val="000B4CCF"/>
    <w:rsid w:val="000B4D16"/>
    <w:rsid w:val="000B55EB"/>
    <w:rsid w:val="000B5876"/>
    <w:rsid w:val="000B7607"/>
    <w:rsid w:val="000B7A86"/>
    <w:rsid w:val="000C08E8"/>
    <w:rsid w:val="000C179B"/>
    <w:rsid w:val="000C1D94"/>
    <w:rsid w:val="000C3950"/>
    <w:rsid w:val="000D2BA2"/>
    <w:rsid w:val="000D2F1A"/>
    <w:rsid w:val="000D33E0"/>
    <w:rsid w:val="000D350F"/>
    <w:rsid w:val="000D45ED"/>
    <w:rsid w:val="000D5A17"/>
    <w:rsid w:val="000D6360"/>
    <w:rsid w:val="000D6CAF"/>
    <w:rsid w:val="000E03B9"/>
    <w:rsid w:val="000E14E1"/>
    <w:rsid w:val="000E2600"/>
    <w:rsid w:val="000E372C"/>
    <w:rsid w:val="000E4B31"/>
    <w:rsid w:val="000E4C93"/>
    <w:rsid w:val="000E4E22"/>
    <w:rsid w:val="000E5C9A"/>
    <w:rsid w:val="000E64A2"/>
    <w:rsid w:val="000E6581"/>
    <w:rsid w:val="000E7D0F"/>
    <w:rsid w:val="000F0B41"/>
    <w:rsid w:val="000F0D3B"/>
    <w:rsid w:val="000F17CB"/>
    <w:rsid w:val="000F23FE"/>
    <w:rsid w:val="000F3147"/>
    <w:rsid w:val="000F36D9"/>
    <w:rsid w:val="000F422B"/>
    <w:rsid w:val="000F42C7"/>
    <w:rsid w:val="000F4402"/>
    <w:rsid w:val="000F4532"/>
    <w:rsid w:val="000F4E48"/>
    <w:rsid w:val="000F4EE3"/>
    <w:rsid w:val="00102720"/>
    <w:rsid w:val="001056C0"/>
    <w:rsid w:val="0010730A"/>
    <w:rsid w:val="00107BD9"/>
    <w:rsid w:val="00107CE9"/>
    <w:rsid w:val="00110701"/>
    <w:rsid w:val="00111FF0"/>
    <w:rsid w:val="001128EC"/>
    <w:rsid w:val="00112CB9"/>
    <w:rsid w:val="0011429C"/>
    <w:rsid w:val="001166AA"/>
    <w:rsid w:val="00116BD6"/>
    <w:rsid w:val="001201A8"/>
    <w:rsid w:val="00120735"/>
    <w:rsid w:val="00120E79"/>
    <w:rsid w:val="00121DE8"/>
    <w:rsid w:val="00122F34"/>
    <w:rsid w:val="001238EC"/>
    <w:rsid w:val="00126A32"/>
    <w:rsid w:val="0012738A"/>
    <w:rsid w:val="001276CC"/>
    <w:rsid w:val="00131C90"/>
    <w:rsid w:val="0013284E"/>
    <w:rsid w:val="001331B6"/>
    <w:rsid w:val="00133AF5"/>
    <w:rsid w:val="00134D2E"/>
    <w:rsid w:val="00134E7A"/>
    <w:rsid w:val="00135DF5"/>
    <w:rsid w:val="0014036B"/>
    <w:rsid w:val="00140EF5"/>
    <w:rsid w:val="001410A4"/>
    <w:rsid w:val="00141380"/>
    <w:rsid w:val="00142945"/>
    <w:rsid w:val="00142C0A"/>
    <w:rsid w:val="00143740"/>
    <w:rsid w:val="00145DE2"/>
    <w:rsid w:val="001504F1"/>
    <w:rsid w:val="00150B91"/>
    <w:rsid w:val="00152667"/>
    <w:rsid w:val="00152736"/>
    <w:rsid w:val="0015298D"/>
    <w:rsid w:val="00153CB9"/>
    <w:rsid w:val="00154046"/>
    <w:rsid w:val="001545EB"/>
    <w:rsid w:val="001549E9"/>
    <w:rsid w:val="00156397"/>
    <w:rsid w:val="001572DC"/>
    <w:rsid w:val="001624B0"/>
    <w:rsid w:val="0016255B"/>
    <w:rsid w:val="0016272B"/>
    <w:rsid w:val="001627A1"/>
    <w:rsid w:val="00163231"/>
    <w:rsid w:val="001646A1"/>
    <w:rsid w:val="00164829"/>
    <w:rsid w:val="001673C7"/>
    <w:rsid w:val="00167A82"/>
    <w:rsid w:val="001724C9"/>
    <w:rsid w:val="00172717"/>
    <w:rsid w:val="00173E70"/>
    <w:rsid w:val="001741FF"/>
    <w:rsid w:val="00174DF1"/>
    <w:rsid w:val="001751FB"/>
    <w:rsid w:val="0017602D"/>
    <w:rsid w:val="001761BE"/>
    <w:rsid w:val="00176CD1"/>
    <w:rsid w:val="001779AC"/>
    <w:rsid w:val="0018049A"/>
    <w:rsid w:val="00182033"/>
    <w:rsid w:val="00183BBF"/>
    <w:rsid w:val="00185484"/>
    <w:rsid w:val="00185E09"/>
    <w:rsid w:val="00186809"/>
    <w:rsid w:val="00187F0C"/>
    <w:rsid w:val="00194424"/>
    <w:rsid w:val="00195630"/>
    <w:rsid w:val="001958BA"/>
    <w:rsid w:val="00195E8D"/>
    <w:rsid w:val="00197315"/>
    <w:rsid w:val="001974C4"/>
    <w:rsid w:val="00197CE2"/>
    <w:rsid w:val="001A0C7B"/>
    <w:rsid w:val="001A3FE6"/>
    <w:rsid w:val="001B0C4F"/>
    <w:rsid w:val="001B2FFA"/>
    <w:rsid w:val="001B4384"/>
    <w:rsid w:val="001B45AE"/>
    <w:rsid w:val="001B6664"/>
    <w:rsid w:val="001B6781"/>
    <w:rsid w:val="001B7F24"/>
    <w:rsid w:val="001C13BF"/>
    <w:rsid w:val="001C283D"/>
    <w:rsid w:val="001C3A86"/>
    <w:rsid w:val="001C4CAE"/>
    <w:rsid w:val="001C5ABD"/>
    <w:rsid w:val="001C68E2"/>
    <w:rsid w:val="001C79E6"/>
    <w:rsid w:val="001C7C19"/>
    <w:rsid w:val="001D0083"/>
    <w:rsid w:val="001D092D"/>
    <w:rsid w:val="001D1A1E"/>
    <w:rsid w:val="001D26F3"/>
    <w:rsid w:val="001D36C8"/>
    <w:rsid w:val="001D3DEF"/>
    <w:rsid w:val="001D6237"/>
    <w:rsid w:val="001D62C4"/>
    <w:rsid w:val="001D7B0C"/>
    <w:rsid w:val="001E0240"/>
    <w:rsid w:val="001E1F7F"/>
    <w:rsid w:val="001E20AE"/>
    <w:rsid w:val="001E30C4"/>
    <w:rsid w:val="001E3972"/>
    <w:rsid w:val="001E3DFA"/>
    <w:rsid w:val="001E51C7"/>
    <w:rsid w:val="001E593B"/>
    <w:rsid w:val="001F1234"/>
    <w:rsid w:val="001F1235"/>
    <w:rsid w:val="001F2419"/>
    <w:rsid w:val="001F3E19"/>
    <w:rsid w:val="001F466A"/>
    <w:rsid w:val="001F4B9C"/>
    <w:rsid w:val="001F59E7"/>
    <w:rsid w:val="001F5B51"/>
    <w:rsid w:val="00200340"/>
    <w:rsid w:val="00200357"/>
    <w:rsid w:val="002027C6"/>
    <w:rsid w:val="00202FF3"/>
    <w:rsid w:val="0020363D"/>
    <w:rsid w:val="00204836"/>
    <w:rsid w:val="0020487A"/>
    <w:rsid w:val="00204AE1"/>
    <w:rsid w:val="00204B3C"/>
    <w:rsid w:val="0020520C"/>
    <w:rsid w:val="00205A82"/>
    <w:rsid w:val="00207A57"/>
    <w:rsid w:val="002100AD"/>
    <w:rsid w:val="00210974"/>
    <w:rsid w:val="00211A49"/>
    <w:rsid w:val="002122D8"/>
    <w:rsid w:val="0021626D"/>
    <w:rsid w:val="00216588"/>
    <w:rsid w:val="002176F2"/>
    <w:rsid w:val="00217E4A"/>
    <w:rsid w:val="00221A56"/>
    <w:rsid w:val="00221AD7"/>
    <w:rsid w:val="002222F7"/>
    <w:rsid w:val="00222B39"/>
    <w:rsid w:val="00224373"/>
    <w:rsid w:val="00224A68"/>
    <w:rsid w:val="0022563C"/>
    <w:rsid w:val="002268FD"/>
    <w:rsid w:val="00226917"/>
    <w:rsid w:val="002274B9"/>
    <w:rsid w:val="002308C1"/>
    <w:rsid w:val="00231CDF"/>
    <w:rsid w:val="00231D66"/>
    <w:rsid w:val="00232A1C"/>
    <w:rsid w:val="00234278"/>
    <w:rsid w:val="00234B7A"/>
    <w:rsid w:val="002376AD"/>
    <w:rsid w:val="00237C63"/>
    <w:rsid w:val="002400D8"/>
    <w:rsid w:val="0024062E"/>
    <w:rsid w:val="00240DB5"/>
    <w:rsid w:val="002427D5"/>
    <w:rsid w:val="00242E31"/>
    <w:rsid w:val="0024575A"/>
    <w:rsid w:val="0024594E"/>
    <w:rsid w:val="00245A02"/>
    <w:rsid w:val="00245E3E"/>
    <w:rsid w:val="00247D9D"/>
    <w:rsid w:val="0025291D"/>
    <w:rsid w:val="0025497C"/>
    <w:rsid w:val="00254CA7"/>
    <w:rsid w:val="002566AC"/>
    <w:rsid w:val="00256E4D"/>
    <w:rsid w:val="0025776C"/>
    <w:rsid w:val="00260D13"/>
    <w:rsid w:val="00262178"/>
    <w:rsid w:val="002655A1"/>
    <w:rsid w:val="002655D1"/>
    <w:rsid w:val="00266D77"/>
    <w:rsid w:val="00267937"/>
    <w:rsid w:val="002720A6"/>
    <w:rsid w:val="002733F1"/>
    <w:rsid w:val="00275DC7"/>
    <w:rsid w:val="00276D51"/>
    <w:rsid w:val="0027774A"/>
    <w:rsid w:val="00280FEC"/>
    <w:rsid w:val="0028550E"/>
    <w:rsid w:val="00285BA6"/>
    <w:rsid w:val="00285DCA"/>
    <w:rsid w:val="0028633D"/>
    <w:rsid w:val="002867A2"/>
    <w:rsid w:val="0028701B"/>
    <w:rsid w:val="002918DF"/>
    <w:rsid w:val="00292408"/>
    <w:rsid w:val="0029328A"/>
    <w:rsid w:val="00293475"/>
    <w:rsid w:val="00293E83"/>
    <w:rsid w:val="00294433"/>
    <w:rsid w:val="0029470D"/>
    <w:rsid w:val="00294C09"/>
    <w:rsid w:val="0029655A"/>
    <w:rsid w:val="0029691C"/>
    <w:rsid w:val="00297658"/>
    <w:rsid w:val="002978E2"/>
    <w:rsid w:val="00297BD4"/>
    <w:rsid w:val="002A3BE2"/>
    <w:rsid w:val="002A4034"/>
    <w:rsid w:val="002A4B8B"/>
    <w:rsid w:val="002A5D1E"/>
    <w:rsid w:val="002A6382"/>
    <w:rsid w:val="002A69E8"/>
    <w:rsid w:val="002B1062"/>
    <w:rsid w:val="002B1AF3"/>
    <w:rsid w:val="002B25BB"/>
    <w:rsid w:val="002B36BC"/>
    <w:rsid w:val="002B4D02"/>
    <w:rsid w:val="002B5D1A"/>
    <w:rsid w:val="002B62B7"/>
    <w:rsid w:val="002C0B13"/>
    <w:rsid w:val="002C1981"/>
    <w:rsid w:val="002C23D4"/>
    <w:rsid w:val="002C3410"/>
    <w:rsid w:val="002C38B6"/>
    <w:rsid w:val="002C3AEF"/>
    <w:rsid w:val="002C5F79"/>
    <w:rsid w:val="002D0254"/>
    <w:rsid w:val="002D0259"/>
    <w:rsid w:val="002D07CC"/>
    <w:rsid w:val="002D0A03"/>
    <w:rsid w:val="002D4E7D"/>
    <w:rsid w:val="002D6B1C"/>
    <w:rsid w:val="002D7862"/>
    <w:rsid w:val="002E03BF"/>
    <w:rsid w:val="002E0918"/>
    <w:rsid w:val="002E2556"/>
    <w:rsid w:val="002E55BE"/>
    <w:rsid w:val="002E5DC5"/>
    <w:rsid w:val="002E68AC"/>
    <w:rsid w:val="002E6A8D"/>
    <w:rsid w:val="002E751A"/>
    <w:rsid w:val="002F0690"/>
    <w:rsid w:val="002F0974"/>
    <w:rsid w:val="002F0B75"/>
    <w:rsid w:val="002F0BA4"/>
    <w:rsid w:val="002F24B2"/>
    <w:rsid w:val="002F2807"/>
    <w:rsid w:val="002F467A"/>
    <w:rsid w:val="002F7000"/>
    <w:rsid w:val="00301C1D"/>
    <w:rsid w:val="00302080"/>
    <w:rsid w:val="00302089"/>
    <w:rsid w:val="0030211A"/>
    <w:rsid w:val="003024E7"/>
    <w:rsid w:val="003025BA"/>
    <w:rsid w:val="003032E7"/>
    <w:rsid w:val="0030378E"/>
    <w:rsid w:val="00303FC2"/>
    <w:rsid w:val="00304D9D"/>
    <w:rsid w:val="00305FDE"/>
    <w:rsid w:val="00306B4F"/>
    <w:rsid w:val="00306E21"/>
    <w:rsid w:val="00310B77"/>
    <w:rsid w:val="00311013"/>
    <w:rsid w:val="00311574"/>
    <w:rsid w:val="00312324"/>
    <w:rsid w:val="003124C4"/>
    <w:rsid w:val="003136E7"/>
    <w:rsid w:val="00315AEE"/>
    <w:rsid w:val="00316B78"/>
    <w:rsid w:val="00321860"/>
    <w:rsid w:val="00321ACE"/>
    <w:rsid w:val="00321F86"/>
    <w:rsid w:val="00322E97"/>
    <w:rsid w:val="00324CE6"/>
    <w:rsid w:val="00325092"/>
    <w:rsid w:val="0033210F"/>
    <w:rsid w:val="003321B7"/>
    <w:rsid w:val="003335EE"/>
    <w:rsid w:val="0033365E"/>
    <w:rsid w:val="0033402D"/>
    <w:rsid w:val="00335AB3"/>
    <w:rsid w:val="00335B57"/>
    <w:rsid w:val="00336C33"/>
    <w:rsid w:val="00341047"/>
    <w:rsid w:val="003412A7"/>
    <w:rsid w:val="003413A7"/>
    <w:rsid w:val="00342030"/>
    <w:rsid w:val="0034434E"/>
    <w:rsid w:val="00345B0C"/>
    <w:rsid w:val="0034679C"/>
    <w:rsid w:val="003467FF"/>
    <w:rsid w:val="003473BD"/>
    <w:rsid w:val="00350E3C"/>
    <w:rsid w:val="00351093"/>
    <w:rsid w:val="0035157A"/>
    <w:rsid w:val="00352BA0"/>
    <w:rsid w:val="0035301C"/>
    <w:rsid w:val="0035415A"/>
    <w:rsid w:val="00354F3D"/>
    <w:rsid w:val="00355FD7"/>
    <w:rsid w:val="00356217"/>
    <w:rsid w:val="0035644C"/>
    <w:rsid w:val="0035670E"/>
    <w:rsid w:val="00360905"/>
    <w:rsid w:val="00360EAE"/>
    <w:rsid w:val="00361430"/>
    <w:rsid w:val="00361FD9"/>
    <w:rsid w:val="003624E7"/>
    <w:rsid w:val="003640A2"/>
    <w:rsid w:val="003648C3"/>
    <w:rsid w:val="00364E2C"/>
    <w:rsid w:val="0036527B"/>
    <w:rsid w:val="003655AB"/>
    <w:rsid w:val="00365855"/>
    <w:rsid w:val="00365A7E"/>
    <w:rsid w:val="003719E8"/>
    <w:rsid w:val="00371CD7"/>
    <w:rsid w:val="00372742"/>
    <w:rsid w:val="003736B0"/>
    <w:rsid w:val="003743CF"/>
    <w:rsid w:val="0037484B"/>
    <w:rsid w:val="00374BE8"/>
    <w:rsid w:val="0037576B"/>
    <w:rsid w:val="00377615"/>
    <w:rsid w:val="00377AA1"/>
    <w:rsid w:val="00377D28"/>
    <w:rsid w:val="003808F6"/>
    <w:rsid w:val="003819AA"/>
    <w:rsid w:val="00381F2F"/>
    <w:rsid w:val="00383173"/>
    <w:rsid w:val="00383648"/>
    <w:rsid w:val="003856D6"/>
    <w:rsid w:val="0038594F"/>
    <w:rsid w:val="00386873"/>
    <w:rsid w:val="003900C8"/>
    <w:rsid w:val="00391C65"/>
    <w:rsid w:val="00392BB9"/>
    <w:rsid w:val="0039383D"/>
    <w:rsid w:val="003A0FD2"/>
    <w:rsid w:val="003A1F70"/>
    <w:rsid w:val="003A6AF1"/>
    <w:rsid w:val="003A6DB1"/>
    <w:rsid w:val="003B0BC6"/>
    <w:rsid w:val="003B0EA4"/>
    <w:rsid w:val="003B1A6B"/>
    <w:rsid w:val="003B1BC0"/>
    <w:rsid w:val="003B1BCE"/>
    <w:rsid w:val="003B3C23"/>
    <w:rsid w:val="003B4B4B"/>
    <w:rsid w:val="003B674C"/>
    <w:rsid w:val="003B71C8"/>
    <w:rsid w:val="003B7B8E"/>
    <w:rsid w:val="003C00DE"/>
    <w:rsid w:val="003C23D7"/>
    <w:rsid w:val="003C2CDE"/>
    <w:rsid w:val="003C2E5A"/>
    <w:rsid w:val="003C3E0A"/>
    <w:rsid w:val="003C4FF8"/>
    <w:rsid w:val="003D055C"/>
    <w:rsid w:val="003D077C"/>
    <w:rsid w:val="003D0D3B"/>
    <w:rsid w:val="003D13F0"/>
    <w:rsid w:val="003D1FC6"/>
    <w:rsid w:val="003D203B"/>
    <w:rsid w:val="003D2B63"/>
    <w:rsid w:val="003D3578"/>
    <w:rsid w:val="003D5145"/>
    <w:rsid w:val="003E2139"/>
    <w:rsid w:val="003E21CA"/>
    <w:rsid w:val="003E2454"/>
    <w:rsid w:val="003E319D"/>
    <w:rsid w:val="003E3657"/>
    <w:rsid w:val="003E5EF5"/>
    <w:rsid w:val="003E7A60"/>
    <w:rsid w:val="003F0762"/>
    <w:rsid w:val="003F166A"/>
    <w:rsid w:val="003F1E0E"/>
    <w:rsid w:val="003F29BF"/>
    <w:rsid w:val="003F3444"/>
    <w:rsid w:val="003F4C34"/>
    <w:rsid w:val="003F4EB8"/>
    <w:rsid w:val="003F4FD6"/>
    <w:rsid w:val="003F6598"/>
    <w:rsid w:val="00400B0C"/>
    <w:rsid w:val="004030DE"/>
    <w:rsid w:val="004033DD"/>
    <w:rsid w:val="00403BD4"/>
    <w:rsid w:val="00403C74"/>
    <w:rsid w:val="004041C0"/>
    <w:rsid w:val="00404CCF"/>
    <w:rsid w:val="00404DF3"/>
    <w:rsid w:val="00405646"/>
    <w:rsid w:val="00405816"/>
    <w:rsid w:val="00410448"/>
    <w:rsid w:val="004106FC"/>
    <w:rsid w:val="004107AF"/>
    <w:rsid w:val="00411C29"/>
    <w:rsid w:val="0041213B"/>
    <w:rsid w:val="0041286E"/>
    <w:rsid w:val="00412C6F"/>
    <w:rsid w:val="00412DC0"/>
    <w:rsid w:val="004146E2"/>
    <w:rsid w:val="004148BB"/>
    <w:rsid w:val="00414C2B"/>
    <w:rsid w:val="00415DA0"/>
    <w:rsid w:val="0041628F"/>
    <w:rsid w:val="004168C5"/>
    <w:rsid w:val="00416904"/>
    <w:rsid w:val="00417841"/>
    <w:rsid w:val="00417B29"/>
    <w:rsid w:val="00420E60"/>
    <w:rsid w:val="00421AA5"/>
    <w:rsid w:val="00422C09"/>
    <w:rsid w:val="00424FB2"/>
    <w:rsid w:val="0042505E"/>
    <w:rsid w:val="0042661D"/>
    <w:rsid w:val="00427041"/>
    <w:rsid w:val="004305B0"/>
    <w:rsid w:val="004305B6"/>
    <w:rsid w:val="00430B9F"/>
    <w:rsid w:val="00432D66"/>
    <w:rsid w:val="004337F3"/>
    <w:rsid w:val="00436E56"/>
    <w:rsid w:val="00437051"/>
    <w:rsid w:val="0044045D"/>
    <w:rsid w:val="00441DA7"/>
    <w:rsid w:val="00442BBD"/>
    <w:rsid w:val="004451FB"/>
    <w:rsid w:val="0044553C"/>
    <w:rsid w:val="00445DF6"/>
    <w:rsid w:val="0044667A"/>
    <w:rsid w:val="0045028E"/>
    <w:rsid w:val="0045049F"/>
    <w:rsid w:val="0045053F"/>
    <w:rsid w:val="00450F37"/>
    <w:rsid w:val="00451E3B"/>
    <w:rsid w:val="00451F63"/>
    <w:rsid w:val="00452250"/>
    <w:rsid w:val="004533BC"/>
    <w:rsid w:val="00454393"/>
    <w:rsid w:val="00454751"/>
    <w:rsid w:val="00454830"/>
    <w:rsid w:val="00454D3F"/>
    <w:rsid w:val="00455815"/>
    <w:rsid w:val="00455DFF"/>
    <w:rsid w:val="0045602B"/>
    <w:rsid w:val="004573C5"/>
    <w:rsid w:val="0045759F"/>
    <w:rsid w:val="00460317"/>
    <w:rsid w:val="00460460"/>
    <w:rsid w:val="00461069"/>
    <w:rsid w:val="004611E5"/>
    <w:rsid w:val="004639A3"/>
    <w:rsid w:val="00464064"/>
    <w:rsid w:val="00465840"/>
    <w:rsid w:val="0046601D"/>
    <w:rsid w:val="00466982"/>
    <w:rsid w:val="00466E65"/>
    <w:rsid w:val="0046721B"/>
    <w:rsid w:val="00467311"/>
    <w:rsid w:val="00467DBE"/>
    <w:rsid w:val="00467F12"/>
    <w:rsid w:val="00471D6A"/>
    <w:rsid w:val="00471D7D"/>
    <w:rsid w:val="0047221C"/>
    <w:rsid w:val="00472974"/>
    <w:rsid w:val="00473C9E"/>
    <w:rsid w:val="00473CE0"/>
    <w:rsid w:val="0047556E"/>
    <w:rsid w:val="00476343"/>
    <w:rsid w:val="00476391"/>
    <w:rsid w:val="0047751E"/>
    <w:rsid w:val="004779B4"/>
    <w:rsid w:val="00480A99"/>
    <w:rsid w:val="00481DB0"/>
    <w:rsid w:val="00481DFB"/>
    <w:rsid w:val="00481F68"/>
    <w:rsid w:val="004837D8"/>
    <w:rsid w:val="00484B3C"/>
    <w:rsid w:val="00486993"/>
    <w:rsid w:val="004914D8"/>
    <w:rsid w:val="00492940"/>
    <w:rsid w:val="0049459E"/>
    <w:rsid w:val="00495B13"/>
    <w:rsid w:val="00496185"/>
    <w:rsid w:val="00496852"/>
    <w:rsid w:val="00496B62"/>
    <w:rsid w:val="00497336"/>
    <w:rsid w:val="004A005B"/>
    <w:rsid w:val="004A3A54"/>
    <w:rsid w:val="004A434C"/>
    <w:rsid w:val="004A4B72"/>
    <w:rsid w:val="004A515F"/>
    <w:rsid w:val="004A5877"/>
    <w:rsid w:val="004A66FD"/>
    <w:rsid w:val="004A7834"/>
    <w:rsid w:val="004B2564"/>
    <w:rsid w:val="004B2600"/>
    <w:rsid w:val="004B4108"/>
    <w:rsid w:val="004B4378"/>
    <w:rsid w:val="004B43F7"/>
    <w:rsid w:val="004B45AB"/>
    <w:rsid w:val="004B541D"/>
    <w:rsid w:val="004B7344"/>
    <w:rsid w:val="004C147F"/>
    <w:rsid w:val="004C1876"/>
    <w:rsid w:val="004C1977"/>
    <w:rsid w:val="004C225F"/>
    <w:rsid w:val="004C2E4A"/>
    <w:rsid w:val="004C3DC9"/>
    <w:rsid w:val="004C4AA3"/>
    <w:rsid w:val="004C5CA5"/>
    <w:rsid w:val="004C6B81"/>
    <w:rsid w:val="004C6FCA"/>
    <w:rsid w:val="004C7132"/>
    <w:rsid w:val="004D0310"/>
    <w:rsid w:val="004D0E24"/>
    <w:rsid w:val="004D155A"/>
    <w:rsid w:val="004D1A9D"/>
    <w:rsid w:val="004D480F"/>
    <w:rsid w:val="004D55B5"/>
    <w:rsid w:val="004D5690"/>
    <w:rsid w:val="004D60B6"/>
    <w:rsid w:val="004D740A"/>
    <w:rsid w:val="004E05A5"/>
    <w:rsid w:val="004E44F5"/>
    <w:rsid w:val="004E748B"/>
    <w:rsid w:val="004F060D"/>
    <w:rsid w:val="004F10F1"/>
    <w:rsid w:val="004F2199"/>
    <w:rsid w:val="004F30A4"/>
    <w:rsid w:val="004F315C"/>
    <w:rsid w:val="004F6849"/>
    <w:rsid w:val="004F7268"/>
    <w:rsid w:val="0050080F"/>
    <w:rsid w:val="0050133E"/>
    <w:rsid w:val="00501B32"/>
    <w:rsid w:val="00502A97"/>
    <w:rsid w:val="00504C44"/>
    <w:rsid w:val="00505B1B"/>
    <w:rsid w:val="00506C9D"/>
    <w:rsid w:val="00507087"/>
    <w:rsid w:val="00507279"/>
    <w:rsid w:val="00507768"/>
    <w:rsid w:val="00507BC4"/>
    <w:rsid w:val="005101EF"/>
    <w:rsid w:val="005107AF"/>
    <w:rsid w:val="00510E03"/>
    <w:rsid w:val="005112FD"/>
    <w:rsid w:val="00511510"/>
    <w:rsid w:val="00512A0C"/>
    <w:rsid w:val="005137A2"/>
    <w:rsid w:val="0051478C"/>
    <w:rsid w:val="0051533D"/>
    <w:rsid w:val="005270FE"/>
    <w:rsid w:val="005272E6"/>
    <w:rsid w:val="00533530"/>
    <w:rsid w:val="0053391F"/>
    <w:rsid w:val="00534983"/>
    <w:rsid w:val="005352E6"/>
    <w:rsid w:val="00535B4A"/>
    <w:rsid w:val="00536046"/>
    <w:rsid w:val="0054048D"/>
    <w:rsid w:val="00540F57"/>
    <w:rsid w:val="00542986"/>
    <w:rsid w:val="0054481C"/>
    <w:rsid w:val="00545F8C"/>
    <w:rsid w:val="005533AE"/>
    <w:rsid w:val="00553780"/>
    <w:rsid w:val="00553C4F"/>
    <w:rsid w:val="0055589A"/>
    <w:rsid w:val="00555A56"/>
    <w:rsid w:val="00555B78"/>
    <w:rsid w:val="00556851"/>
    <w:rsid w:val="00556AA0"/>
    <w:rsid w:val="00556C70"/>
    <w:rsid w:val="00556E1B"/>
    <w:rsid w:val="00557926"/>
    <w:rsid w:val="00560E4C"/>
    <w:rsid w:val="00561711"/>
    <w:rsid w:val="00561837"/>
    <w:rsid w:val="00563413"/>
    <w:rsid w:val="00565802"/>
    <w:rsid w:val="005663F1"/>
    <w:rsid w:val="0056737E"/>
    <w:rsid w:val="00567399"/>
    <w:rsid w:val="00567F0F"/>
    <w:rsid w:val="005706C7"/>
    <w:rsid w:val="00570B8E"/>
    <w:rsid w:val="00570C3B"/>
    <w:rsid w:val="00570CC9"/>
    <w:rsid w:val="00570E16"/>
    <w:rsid w:val="00571A44"/>
    <w:rsid w:val="00572B87"/>
    <w:rsid w:val="00572FBD"/>
    <w:rsid w:val="00574A2E"/>
    <w:rsid w:val="00575606"/>
    <w:rsid w:val="005771BF"/>
    <w:rsid w:val="00580AEF"/>
    <w:rsid w:val="00581E1E"/>
    <w:rsid w:val="00582051"/>
    <w:rsid w:val="0058283E"/>
    <w:rsid w:val="005846C1"/>
    <w:rsid w:val="00587CC6"/>
    <w:rsid w:val="005907E8"/>
    <w:rsid w:val="00591938"/>
    <w:rsid w:val="00591BA2"/>
    <w:rsid w:val="00592B2B"/>
    <w:rsid w:val="00593765"/>
    <w:rsid w:val="00593D1D"/>
    <w:rsid w:val="00594690"/>
    <w:rsid w:val="00594823"/>
    <w:rsid w:val="0059581E"/>
    <w:rsid w:val="00596F0C"/>
    <w:rsid w:val="005A2A54"/>
    <w:rsid w:val="005A3099"/>
    <w:rsid w:val="005A31B1"/>
    <w:rsid w:val="005A36CA"/>
    <w:rsid w:val="005A4D02"/>
    <w:rsid w:val="005A4DD8"/>
    <w:rsid w:val="005A5334"/>
    <w:rsid w:val="005A6FDE"/>
    <w:rsid w:val="005A7879"/>
    <w:rsid w:val="005B17AC"/>
    <w:rsid w:val="005B1CF0"/>
    <w:rsid w:val="005B2591"/>
    <w:rsid w:val="005B2A2A"/>
    <w:rsid w:val="005B2A69"/>
    <w:rsid w:val="005B429B"/>
    <w:rsid w:val="005B57D7"/>
    <w:rsid w:val="005B60D5"/>
    <w:rsid w:val="005B61A5"/>
    <w:rsid w:val="005B68C8"/>
    <w:rsid w:val="005C17CB"/>
    <w:rsid w:val="005C7155"/>
    <w:rsid w:val="005C78FF"/>
    <w:rsid w:val="005D0502"/>
    <w:rsid w:val="005D0869"/>
    <w:rsid w:val="005D20AD"/>
    <w:rsid w:val="005D2A5F"/>
    <w:rsid w:val="005D6FAA"/>
    <w:rsid w:val="005D7714"/>
    <w:rsid w:val="005D7B76"/>
    <w:rsid w:val="005D7C5D"/>
    <w:rsid w:val="005D7E21"/>
    <w:rsid w:val="005E038F"/>
    <w:rsid w:val="005E053A"/>
    <w:rsid w:val="005E09C6"/>
    <w:rsid w:val="005E1812"/>
    <w:rsid w:val="005E301A"/>
    <w:rsid w:val="005E4715"/>
    <w:rsid w:val="005E4D86"/>
    <w:rsid w:val="005E5D4C"/>
    <w:rsid w:val="005E7496"/>
    <w:rsid w:val="005F05B9"/>
    <w:rsid w:val="005F1FBA"/>
    <w:rsid w:val="005F22EB"/>
    <w:rsid w:val="005F2CF5"/>
    <w:rsid w:val="005F3D96"/>
    <w:rsid w:val="005F3F3F"/>
    <w:rsid w:val="005F3FEB"/>
    <w:rsid w:val="005F5E39"/>
    <w:rsid w:val="005F6BE4"/>
    <w:rsid w:val="005F7210"/>
    <w:rsid w:val="005F789A"/>
    <w:rsid w:val="0060087A"/>
    <w:rsid w:val="0060197C"/>
    <w:rsid w:val="00602C7E"/>
    <w:rsid w:val="006035D3"/>
    <w:rsid w:val="006057DC"/>
    <w:rsid w:val="00606B3F"/>
    <w:rsid w:val="006071C5"/>
    <w:rsid w:val="006102FE"/>
    <w:rsid w:val="006107C9"/>
    <w:rsid w:val="00610B99"/>
    <w:rsid w:val="00610DFC"/>
    <w:rsid w:val="006119C4"/>
    <w:rsid w:val="00611D52"/>
    <w:rsid w:val="006122DC"/>
    <w:rsid w:val="00612D04"/>
    <w:rsid w:val="00613B74"/>
    <w:rsid w:val="00613EE5"/>
    <w:rsid w:val="006143D2"/>
    <w:rsid w:val="00614C73"/>
    <w:rsid w:val="006157AB"/>
    <w:rsid w:val="0062180A"/>
    <w:rsid w:val="00622123"/>
    <w:rsid w:val="00622E18"/>
    <w:rsid w:val="00623F11"/>
    <w:rsid w:val="00625B2E"/>
    <w:rsid w:val="006264A8"/>
    <w:rsid w:val="00626E30"/>
    <w:rsid w:val="00627C95"/>
    <w:rsid w:val="0063460B"/>
    <w:rsid w:val="006351EA"/>
    <w:rsid w:val="006354E7"/>
    <w:rsid w:val="0063593A"/>
    <w:rsid w:val="00636EF9"/>
    <w:rsid w:val="0064089A"/>
    <w:rsid w:val="006410F5"/>
    <w:rsid w:val="006411FD"/>
    <w:rsid w:val="006436E8"/>
    <w:rsid w:val="00644238"/>
    <w:rsid w:val="006447F8"/>
    <w:rsid w:val="00645E25"/>
    <w:rsid w:val="00645ED0"/>
    <w:rsid w:val="0064625D"/>
    <w:rsid w:val="00647112"/>
    <w:rsid w:val="00650B91"/>
    <w:rsid w:val="00652A8F"/>
    <w:rsid w:val="00653112"/>
    <w:rsid w:val="00654705"/>
    <w:rsid w:val="00654755"/>
    <w:rsid w:val="00655100"/>
    <w:rsid w:val="00657188"/>
    <w:rsid w:val="00657E0C"/>
    <w:rsid w:val="00657E22"/>
    <w:rsid w:val="006605A8"/>
    <w:rsid w:val="006610DD"/>
    <w:rsid w:val="00662CC2"/>
    <w:rsid w:val="00663528"/>
    <w:rsid w:val="00663EAD"/>
    <w:rsid w:val="00664B3B"/>
    <w:rsid w:val="00665F87"/>
    <w:rsid w:val="00666D32"/>
    <w:rsid w:val="006671BA"/>
    <w:rsid w:val="00670711"/>
    <w:rsid w:val="00670AA4"/>
    <w:rsid w:val="00670B7A"/>
    <w:rsid w:val="00671CD1"/>
    <w:rsid w:val="00672B4B"/>
    <w:rsid w:val="006739C0"/>
    <w:rsid w:val="00673A77"/>
    <w:rsid w:val="00675101"/>
    <w:rsid w:val="006753C6"/>
    <w:rsid w:val="006756A0"/>
    <w:rsid w:val="00675B6F"/>
    <w:rsid w:val="006763A1"/>
    <w:rsid w:val="00676BB9"/>
    <w:rsid w:val="00677895"/>
    <w:rsid w:val="00677EC9"/>
    <w:rsid w:val="00682255"/>
    <w:rsid w:val="0068387E"/>
    <w:rsid w:val="0068478B"/>
    <w:rsid w:val="00684EC7"/>
    <w:rsid w:val="00686276"/>
    <w:rsid w:val="00686560"/>
    <w:rsid w:val="0068794A"/>
    <w:rsid w:val="006908BA"/>
    <w:rsid w:val="006917D8"/>
    <w:rsid w:val="006919A8"/>
    <w:rsid w:val="006926FD"/>
    <w:rsid w:val="006930AD"/>
    <w:rsid w:val="006930E8"/>
    <w:rsid w:val="00694B48"/>
    <w:rsid w:val="00695890"/>
    <w:rsid w:val="006963F7"/>
    <w:rsid w:val="006970FE"/>
    <w:rsid w:val="0069744F"/>
    <w:rsid w:val="00697B4C"/>
    <w:rsid w:val="006A279B"/>
    <w:rsid w:val="006A46F0"/>
    <w:rsid w:val="006A472F"/>
    <w:rsid w:val="006A4932"/>
    <w:rsid w:val="006A517B"/>
    <w:rsid w:val="006A532F"/>
    <w:rsid w:val="006A5F5E"/>
    <w:rsid w:val="006A7695"/>
    <w:rsid w:val="006A7DC6"/>
    <w:rsid w:val="006B11AE"/>
    <w:rsid w:val="006B1C23"/>
    <w:rsid w:val="006B608C"/>
    <w:rsid w:val="006B6680"/>
    <w:rsid w:val="006C21BE"/>
    <w:rsid w:val="006C254D"/>
    <w:rsid w:val="006C27DE"/>
    <w:rsid w:val="006C379B"/>
    <w:rsid w:val="006C5172"/>
    <w:rsid w:val="006C6D6B"/>
    <w:rsid w:val="006D0ECE"/>
    <w:rsid w:val="006D1628"/>
    <w:rsid w:val="006D49D1"/>
    <w:rsid w:val="006D5286"/>
    <w:rsid w:val="006D5ACA"/>
    <w:rsid w:val="006D6416"/>
    <w:rsid w:val="006E1E37"/>
    <w:rsid w:val="006E35AD"/>
    <w:rsid w:val="006E4676"/>
    <w:rsid w:val="006E467D"/>
    <w:rsid w:val="006E4EF5"/>
    <w:rsid w:val="006E4F58"/>
    <w:rsid w:val="006E5378"/>
    <w:rsid w:val="006E5592"/>
    <w:rsid w:val="006E61C2"/>
    <w:rsid w:val="006E6936"/>
    <w:rsid w:val="006E7966"/>
    <w:rsid w:val="006F1DF0"/>
    <w:rsid w:val="006F1EAA"/>
    <w:rsid w:val="006F2737"/>
    <w:rsid w:val="006F27C4"/>
    <w:rsid w:val="006F5272"/>
    <w:rsid w:val="00700395"/>
    <w:rsid w:val="0070077D"/>
    <w:rsid w:val="00701735"/>
    <w:rsid w:val="00701DEF"/>
    <w:rsid w:val="0070346E"/>
    <w:rsid w:val="00704846"/>
    <w:rsid w:val="007061E8"/>
    <w:rsid w:val="00706B38"/>
    <w:rsid w:val="00706BB5"/>
    <w:rsid w:val="00706F6E"/>
    <w:rsid w:val="0071079C"/>
    <w:rsid w:val="00711621"/>
    <w:rsid w:val="00711648"/>
    <w:rsid w:val="00711B23"/>
    <w:rsid w:val="00711B4D"/>
    <w:rsid w:val="007129C3"/>
    <w:rsid w:val="00713145"/>
    <w:rsid w:val="007133DC"/>
    <w:rsid w:val="00715941"/>
    <w:rsid w:val="00715AB0"/>
    <w:rsid w:val="00715FF0"/>
    <w:rsid w:val="007169C4"/>
    <w:rsid w:val="00716D08"/>
    <w:rsid w:val="0071715B"/>
    <w:rsid w:val="00721548"/>
    <w:rsid w:val="0072247D"/>
    <w:rsid w:val="007227E7"/>
    <w:rsid w:val="007259C2"/>
    <w:rsid w:val="00725E16"/>
    <w:rsid w:val="00725FED"/>
    <w:rsid w:val="00726BFC"/>
    <w:rsid w:val="0072762C"/>
    <w:rsid w:val="00731027"/>
    <w:rsid w:val="00731A11"/>
    <w:rsid w:val="00731D8F"/>
    <w:rsid w:val="00733C43"/>
    <w:rsid w:val="00735A95"/>
    <w:rsid w:val="00737258"/>
    <w:rsid w:val="00741216"/>
    <w:rsid w:val="007425B3"/>
    <w:rsid w:val="0074326B"/>
    <w:rsid w:val="00744573"/>
    <w:rsid w:val="0074494F"/>
    <w:rsid w:val="00746B34"/>
    <w:rsid w:val="00747823"/>
    <w:rsid w:val="00747E76"/>
    <w:rsid w:val="00747F95"/>
    <w:rsid w:val="00750A90"/>
    <w:rsid w:val="00752ABF"/>
    <w:rsid w:val="00753357"/>
    <w:rsid w:val="00754CDC"/>
    <w:rsid w:val="007557FC"/>
    <w:rsid w:val="007561ED"/>
    <w:rsid w:val="00756687"/>
    <w:rsid w:val="00756935"/>
    <w:rsid w:val="0075699B"/>
    <w:rsid w:val="00757ED2"/>
    <w:rsid w:val="0076051C"/>
    <w:rsid w:val="00760605"/>
    <w:rsid w:val="00761C30"/>
    <w:rsid w:val="00761F8F"/>
    <w:rsid w:val="00764392"/>
    <w:rsid w:val="007645F7"/>
    <w:rsid w:val="00767343"/>
    <w:rsid w:val="007674DA"/>
    <w:rsid w:val="00767B72"/>
    <w:rsid w:val="007718A6"/>
    <w:rsid w:val="007721AA"/>
    <w:rsid w:val="00772466"/>
    <w:rsid w:val="0077256D"/>
    <w:rsid w:val="00772D49"/>
    <w:rsid w:val="0077361F"/>
    <w:rsid w:val="00773FD3"/>
    <w:rsid w:val="00774004"/>
    <w:rsid w:val="00775252"/>
    <w:rsid w:val="00775909"/>
    <w:rsid w:val="00775C78"/>
    <w:rsid w:val="00780445"/>
    <w:rsid w:val="007805F7"/>
    <w:rsid w:val="00780A2E"/>
    <w:rsid w:val="007821C6"/>
    <w:rsid w:val="00783776"/>
    <w:rsid w:val="00784BCA"/>
    <w:rsid w:val="007852DE"/>
    <w:rsid w:val="007858EF"/>
    <w:rsid w:val="0078598D"/>
    <w:rsid w:val="00785AA1"/>
    <w:rsid w:val="00786C42"/>
    <w:rsid w:val="00786E8B"/>
    <w:rsid w:val="0079065C"/>
    <w:rsid w:val="00790C7E"/>
    <w:rsid w:val="00791A8F"/>
    <w:rsid w:val="00792275"/>
    <w:rsid w:val="00794256"/>
    <w:rsid w:val="00797210"/>
    <w:rsid w:val="007A0FA2"/>
    <w:rsid w:val="007A18B7"/>
    <w:rsid w:val="007A1972"/>
    <w:rsid w:val="007A1E89"/>
    <w:rsid w:val="007A2378"/>
    <w:rsid w:val="007A35EF"/>
    <w:rsid w:val="007A4830"/>
    <w:rsid w:val="007A53D4"/>
    <w:rsid w:val="007A5563"/>
    <w:rsid w:val="007A59DB"/>
    <w:rsid w:val="007A6544"/>
    <w:rsid w:val="007A7AFA"/>
    <w:rsid w:val="007A7BB0"/>
    <w:rsid w:val="007A7FBF"/>
    <w:rsid w:val="007B10CF"/>
    <w:rsid w:val="007B279F"/>
    <w:rsid w:val="007B48A3"/>
    <w:rsid w:val="007B5A09"/>
    <w:rsid w:val="007C1A2D"/>
    <w:rsid w:val="007C3423"/>
    <w:rsid w:val="007C439B"/>
    <w:rsid w:val="007C47EE"/>
    <w:rsid w:val="007C598F"/>
    <w:rsid w:val="007C5F29"/>
    <w:rsid w:val="007C60DB"/>
    <w:rsid w:val="007C716F"/>
    <w:rsid w:val="007C7405"/>
    <w:rsid w:val="007C7A0D"/>
    <w:rsid w:val="007D0A4E"/>
    <w:rsid w:val="007D1753"/>
    <w:rsid w:val="007D2EE7"/>
    <w:rsid w:val="007D5A58"/>
    <w:rsid w:val="007D7369"/>
    <w:rsid w:val="007D76A4"/>
    <w:rsid w:val="007D79F6"/>
    <w:rsid w:val="007D7B5D"/>
    <w:rsid w:val="007E0509"/>
    <w:rsid w:val="007E166C"/>
    <w:rsid w:val="007E21A9"/>
    <w:rsid w:val="007E2517"/>
    <w:rsid w:val="007E2A9A"/>
    <w:rsid w:val="007E32F5"/>
    <w:rsid w:val="007E3553"/>
    <w:rsid w:val="007E49E0"/>
    <w:rsid w:val="007E5BCC"/>
    <w:rsid w:val="007E6D41"/>
    <w:rsid w:val="007F0BD7"/>
    <w:rsid w:val="007F0CC5"/>
    <w:rsid w:val="007F144A"/>
    <w:rsid w:val="007F3076"/>
    <w:rsid w:val="007F3962"/>
    <w:rsid w:val="007F453B"/>
    <w:rsid w:val="007F458C"/>
    <w:rsid w:val="007F78D3"/>
    <w:rsid w:val="007F7D74"/>
    <w:rsid w:val="00804131"/>
    <w:rsid w:val="0080560D"/>
    <w:rsid w:val="00805BE2"/>
    <w:rsid w:val="00805D48"/>
    <w:rsid w:val="00805E30"/>
    <w:rsid w:val="00806C60"/>
    <w:rsid w:val="00806DE4"/>
    <w:rsid w:val="00807B42"/>
    <w:rsid w:val="00810E4E"/>
    <w:rsid w:val="00811731"/>
    <w:rsid w:val="00811EF0"/>
    <w:rsid w:val="00812796"/>
    <w:rsid w:val="0081559A"/>
    <w:rsid w:val="0081608C"/>
    <w:rsid w:val="00817319"/>
    <w:rsid w:val="008179A9"/>
    <w:rsid w:val="00820E91"/>
    <w:rsid w:val="00822795"/>
    <w:rsid w:val="00822884"/>
    <w:rsid w:val="00822DE7"/>
    <w:rsid w:val="00823034"/>
    <w:rsid w:val="008236A5"/>
    <w:rsid w:val="00825AC8"/>
    <w:rsid w:val="00825F74"/>
    <w:rsid w:val="00827373"/>
    <w:rsid w:val="00830E08"/>
    <w:rsid w:val="0083284D"/>
    <w:rsid w:val="00833127"/>
    <w:rsid w:val="0083315E"/>
    <w:rsid w:val="00833374"/>
    <w:rsid w:val="008336A6"/>
    <w:rsid w:val="008347B4"/>
    <w:rsid w:val="0083514C"/>
    <w:rsid w:val="0083536D"/>
    <w:rsid w:val="00835514"/>
    <w:rsid w:val="0083585E"/>
    <w:rsid w:val="00836E1F"/>
    <w:rsid w:val="00837C44"/>
    <w:rsid w:val="0084078D"/>
    <w:rsid w:val="00841AF2"/>
    <w:rsid w:val="008439BE"/>
    <w:rsid w:val="00844A04"/>
    <w:rsid w:val="00844A6B"/>
    <w:rsid w:val="008452B8"/>
    <w:rsid w:val="008452D3"/>
    <w:rsid w:val="00845D6B"/>
    <w:rsid w:val="00850610"/>
    <w:rsid w:val="008525DE"/>
    <w:rsid w:val="00852918"/>
    <w:rsid w:val="00852D53"/>
    <w:rsid w:val="00854295"/>
    <w:rsid w:val="0085591A"/>
    <w:rsid w:val="008577B2"/>
    <w:rsid w:val="00857FBE"/>
    <w:rsid w:val="0086035F"/>
    <w:rsid w:val="008621BA"/>
    <w:rsid w:val="00864799"/>
    <w:rsid w:val="00866BB5"/>
    <w:rsid w:val="008671F1"/>
    <w:rsid w:val="00867740"/>
    <w:rsid w:val="00873F54"/>
    <w:rsid w:val="0087521F"/>
    <w:rsid w:val="00875A41"/>
    <w:rsid w:val="00876517"/>
    <w:rsid w:val="00880F60"/>
    <w:rsid w:val="00881092"/>
    <w:rsid w:val="00881120"/>
    <w:rsid w:val="008832EA"/>
    <w:rsid w:val="008835B9"/>
    <w:rsid w:val="008844E3"/>
    <w:rsid w:val="008857DD"/>
    <w:rsid w:val="0088581E"/>
    <w:rsid w:val="00886E2B"/>
    <w:rsid w:val="008870D5"/>
    <w:rsid w:val="00887894"/>
    <w:rsid w:val="00887AD2"/>
    <w:rsid w:val="00890AF4"/>
    <w:rsid w:val="00891524"/>
    <w:rsid w:val="00891629"/>
    <w:rsid w:val="00891A56"/>
    <w:rsid w:val="00892F96"/>
    <w:rsid w:val="008935C2"/>
    <w:rsid w:val="008937FA"/>
    <w:rsid w:val="00894DD4"/>
    <w:rsid w:val="0089540E"/>
    <w:rsid w:val="00896544"/>
    <w:rsid w:val="008A0130"/>
    <w:rsid w:val="008A10E2"/>
    <w:rsid w:val="008A1584"/>
    <w:rsid w:val="008A197C"/>
    <w:rsid w:val="008A1F5F"/>
    <w:rsid w:val="008A2EA1"/>
    <w:rsid w:val="008A33D0"/>
    <w:rsid w:val="008A542D"/>
    <w:rsid w:val="008A7FA7"/>
    <w:rsid w:val="008B0A0F"/>
    <w:rsid w:val="008B0FCD"/>
    <w:rsid w:val="008B102F"/>
    <w:rsid w:val="008B2933"/>
    <w:rsid w:val="008B3029"/>
    <w:rsid w:val="008B3D31"/>
    <w:rsid w:val="008B3DD2"/>
    <w:rsid w:val="008B4472"/>
    <w:rsid w:val="008B48B0"/>
    <w:rsid w:val="008B5D22"/>
    <w:rsid w:val="008B6340"/>
    <w:rsid w:val="008B65D1"/>
    <w:rsid w:val="008B7209"/>
    <w:rsid w:val="008B72FA"/>
    <w:rsid w:val="008C1055"/>
    <w:rsid w:val="008C1646"/>
    <w:rsid w:val="008C1867"/>
    <w:rsid w:val="008C2F79"/>
    <w:rsid w:val="008C2F7E"/>
    <w:rsid w:val="008C30BF"/>
    <w:rsid w:val="008C3C23"/>
    <w:rsid w:val="008C42DB"/>
    <w:rsid w:val="008C5C78"/>
    <w:rsid w:val="008C679A"/>
    <w:rsid w:val="008C6A49"/>
    <w:rsid w:val="008C7BAE"/>
    <w:rsid w:val="008D1592"/>
    <w:rsid w:val="008D331B"/>
    <w:rsid w:val="008D3A7B"/>
    <w:rsid w:val="008D3CBF"/>
    <w:rsid w:val="008D3EF9"/>
    <w:rsid w:val="008D4C3D"/>
    <w:rsid w:val="008D5172"/>
    <w:rsid w:val="008D57C6"/>
    <w:rsid w:val="008D5B40"/>
    <w:rsid w:val="008D6120"/>
    <w:rsid w:val="008D71FA"/>
    <w:rsid w:val="008D7E9A"/>
    <w:rsid w:val="008E094A"/>
    <w:rsid w:val="008E27BE"/>
    <w:rsid w:val="008E4079"/>
    <w:rsid w:val="008E4F77"/>
    <w:rsid w:val="008E5C89"/>
    <w:rsid w:val="008E60D8"/>
    <w:rsid w:val="008E6461"/>
    <w:rsid w:val="008E750A"/>
    <w:rsid w:val="008F16F8"/>
    <w:rsid w:val="008F35B3"/>
    <w:rsid w:val="008F437A"/>
    <w:rsid w:val="008F4C98"/>
    <w:rsid w:val="008F5880"/>
    <w:rsid w:val="008F5B27"/>
    <w:rsid w:val="008F7E76"/>
    <w:rsid w:val="008F7EC4"/>
    <w:rsid w:val="00901048"/>
    <w:rsid w:val="009012D4"/>
    <w:rsid w:val="00901A55"/>
    <w:rsid w:val="009035B0"/>
    <w:rsid w:val="00903FB3"/>
    <w:rsid w:val="0090577B"/>
    <w:rsid w:val="00905A75"/>
    <w:rsid w:val="0090649A"/>
    <w:rsid w:val="0090767A"/>
    <w:rsid w:val="00907F1C"/>
    <w:rsid w:val="00911E4A"/>
    <w:rsid w:val="009124B3"/>
    <w:rsid w:val="0091489D"/>
    <w:rsid w:val="0091701B"/>
    <w:rsid w:val="00920176"/>
    <w:rsid w:val="00921FB1"/>
    <w:rsid w:val="00922098"/>
    <w:rsid w:val="00922528"/>
    <w:rsid w:val="00922790"/>
    <w:rsid w:val="00922F10"/>
    <w:rsid w:val="009240DE"/>
    <w:rsid w:val="00924331"/>
    <w:rsid w:val="00925515"/>
    <w:rsid w:val="009256BB"/>
    <w:rsid w:val="009307B9"/>
    <w:rsid w:val="009309F7"/>
    <w:rsid w:val="00930CB6"/>
    <w:rsid w:val="009313CB"/>
    <w:rsid w:val="00931A12"/>
    <w:rsid w:val="0093233E"/>
    <w:rsid w:val="00934B12"/>
    <w:rsid w:val="00934ED8"/>
    <w:rsid w:val="009350A6"/>
    <w:rsid w:val="0093552C"/>
    <w:rsid w:val="00936F27"/>
    <w:rsid w:val="00941077"/>
    <w:rsid w:val="0094115C"/>
    <w:rsid w:val="00942119"/>
    <w:rsid w:val="0094275E"/>
    <w:rsid w:val="00944B6E"/>
    <w:rsid w:val="00945A41"/>
    <w:rsid w:val="009464C2"/>
    <w:rsid w:val="00950835"/>
    <w:rsid w:val="00950CF9"/>
    <w:rsid w:val="0095108C"/>
    <w:rsid w:val="00952265"/>
    <w:rsid w:val="009524C6"/>
    <w:rsid w:val="009528CC"/>
    <w:rsid w:val="009538AA"/>
    <w:rsid w:val="00954CB4"/>
    <w:rsid w:val="009551F5"/>
    <w:rsid w:val="00957495"/>
    <w:rsid w:val="0095760F"/>
    <w:rsid w:val="00961953"/>
    <w:rsid w:val="00964014"/>
    <w:rsid w:val="009654AA"/>
    <w:rsid w:val="00965662"/>
    <w:rsid w:val="009657F4"/>
    <w:rsid w:val="0096679B"/>
    <w:rsid w:val="00966D3F"/>
    <w:rsid w:val="0097059B"/>
    <w:rsid w:val="0097083F"/>
    <w:rsid w:val="00971D73"/>
    <w:rsid w:val="009724DB"/>
    <w:rsid w:val="00972827"/>
    <w:rsid w:val="00972F63"/>
    <w:rsid w:val="0097316B"/>
    <w:rsid w:val="00974FED"/>
    <w:rsid w:val="00975385"/>
    <w:rsid w:val="009759D3"/>
    <w:rsid w:val="00976355"/>
    <w:rsid w:val="00976541"/>
    <w:rsid w:val="009775AF"/>
    <w:rsid w:val="00977960"/>
    <w:rsid w:val="00981641"/>
    <w:rsid w:val="00981CC1"/>
    <w:rsid w:val="00982EA5"/>
    <w:rsid w:val="00984067"/>
    <w:rsid w:val="00984CEB"/>
    <w:rsid w:val="00984FBB"/>
    <w:rsid w:val="0098504B"/>
    <w:rsid w:val="009861EB"/>
    <w:rsid w:val="0098669F"/>
    <w:rsid w:val="009901A2"/>
    <w:rsid w:val="00990711"/>
    <w:rsid w:val="00990CD1"/>
    <w:rsid w:val="00990E25"/>
    <w:rsid w:val="00992912"/>
    <w:rsid w:val="00993BA2"/>
    <w:rsid w:val="00995025"/>
    <w:rsid w:val="00996095"/>
    <w:rsid w:val="009A1812"/>
    <w:rsid w:val="009A211F"/>
    <w:rsid w:val="009A23A5"/>
    <w:rsid w:val="009A256D"/>
    <w:rsid w:val="009A26E1"/>
    <w:rsid w:val="009A386F"/>
    <w:rsid w:val="009A3F6E"/>
    <w:rsid w:val="009A45BA"/>
    <w:rsid w:val="009A4D9D"/>
    <w:rsid w:val="009A7C3C"/>
    <w:rsid w:val="009B0191"/>
    <w:rsid w:val="009B0592"/>
    <w:rsid w:val="009B0C3B"/>
    <w:rsid w:val="009B1AF9"/>
    <w:rsid w:val="009B1CE8"/>
    <w:rsid w:val="009B2749"/>
    <w:rsid w:val="009B3F6E"/>
    <w:rsid w:val="009B400D"/>
    <w:rsid w:val="009B444F"/>
    <w:rsid w:val="009B674A"/>
    <w:rsid w:val="009B7344"/>
    <w:rsid w:val="009C018C"/>
    <w:rsid w:val="009C0742"/>
    <w:rsid w:val="009C0C3A"/>
    <w:rsid w:val="009C1AE2"/>
    <w:rsid w:val="009C2A70"/>
    <w:rsid w:val="009C3AC2"/>
    <w:rsid w:val="009C3DF1"/>
    <w:rsid w:val="009C4331"/>
    <w:rsid w:val="009C5EBC"/>
    <w:rsid w:val="009C699C"/>
    <w:rsid w:val="009D1A48"/>
    <w:rsid w:val="009D416A"/>
    <w:rsid w:val="009D5AA1"/>
    <w:rsid w:val="009D5D60"/>
    <w:rsid w:val="009D6216"/>
    <w:rsid w:val="009D6483"/>
    <w:rsid w:val="009D67EA"/>
    <w:rsid w:val="009D6B75"/>
    <w:rsid w:val="009D72A9"/>
    <w:rsid w:val="009D7822"/>
    <w:rsid w:val="009D786D"/>
    <w:rsid w:val="009E056A"/>
    <w:rsid w:val="009E0C18"/>
    <w:rsid w:val="009E21DB"/>
    <w:rsid w:val="009E448D"/>
    <w:rsid w:val="009E5EAC"/>
    <w:rsid w:val="009E61C6"/>
    <w:rsid w:val="009E627E"/>
    <w:rsid w:val="009E632A"/>
    <w:rsid w:val="009E7075"/>
    <w:rsid w:val="009E73F5"/>
    <w:rsid w:val="009F13DC"/>
    <w:rsid w:val="009F15E9"/>
    <w:rsid w:val="009F3A26"/>
    <w:rsid w:val="009F4A07"/>
    <w:rsid w:val="009F4E0F"/>
    <w:rsid w:val="009F52B4"/>
    <w:rsid w:val="009F5B49"/>
    <w:rsid w:val="009F6771"/>
    <w:rsid w:val="009F6D61"/>
    <w:rsid w:val="009F71F4"/>
    <w:rsid w:val="00A01776"/>
    <w:rsid w:val="00A01AA1"/>
    <w:rsid w:val="00A01AAC"/>
    <w:rsid w:val="00A01DD9"/>
    <w:rsid w:val="00A0273E"/>
    <w:rsid w:val="00A02A24"/>
    <w:rsid w:val="00A0334C"/>
    <w:rsid w:val="00A034F9"/>
    <w:rsid w:val="00A03B3B"/>
    <w:rsid w:val="00A03E62"/>
    <w:rsid w:val="00A03F25"/>
    <w:rsid w:val="00A05732"/>
    <w:rsid w:val="00A0620A"/>
    <w:rsid w:val="00A06A26"/>
    <w:rsid w:val="00A06BE8"/>
    <w:rsid w:val="00A111F9"/>
    <w:rsid w:val="00A116F1"/>
    <w:rsid w:val="00A127E7"/>
    <w:rsid w:val="00A12E97"/>
    <w:rsid w:val="00A134EC"/>
    <w:rsid w:val="00A14971"/>
    <w:rsid w:val="00A15679"/>
    <w:rsid w:val="00A1712E"/>
    <w:rsid w:val="00A20102"/>
    <w:rsid w:val="00A21279"/>
    <w:rsid w:val="00A22ED5"/>
    <w:rsid w:val="00A24B86"/>
    <w:rsid w:val="00A2700D"/>
    <w:rsid w:val="00A274A4"/>
    <w:rsid w:val="00A30B33"/>
    <w:rsid w:val="00A312B2"/>
    <w:rsid w:val="00A31D92"/>
    <w:rsid w:val="00A32308"/>
    <w:rsid w:val="00A33BE3"/>
    <w:rsid w:val="00A34101"/>
    <w:rsid w:val="00A34B81"/>
    <w:rsid w:val="00A34D43"/>
    <w:rsid w:val="00A358B7"/>
    <w:rsid w:val="00A36A01"/>
    <w:rsid w:val="00A36E4F"/>
    <w:rsid w:val="00A37051"/>
    <w:rsid w:val="00A40A98"/>
    <w:rsid w:val="00A429F4"/>
    <w:rsid w:val="00A43693"/>
    <w:rsid w:val="00A45AF8"/>
    <w:rsid w:val="00A45F43"/>
    <w:rsid w:val="00A4674E"/>
    <w:rsid w:val="00A501B6"/>
    <w:rsid w:val="00A554C7"/>
    <w:rsid w:val="00A55DD6"/>
    <w:rsid w:val="00A5639C"/>
    <w:rsid w:val="00A56661"/>
    <w:rsid w:val="00A5795B"/>
    <w:rsid w:val="00A605B9"/>
    <w:rsid w:val="00A61F85"/>
    <w:rsid w:val="00A62021"/>
    <w:rsid w:val="00A67159"/>
    <w:rsid w:val="00A674AA"/>
    <w:rsid w:val="00A674ED"/>
    <w:rsid w:val="00A71F8C"/>
    <w:rsid w:val="00A72AAA"/>
    <w:rsid w:val="00A73505"/>
    <w:rsid w:val="00A7352D"/>
    <w:rsid w:val="00A74159"/>
    <w:rsid w:val="00A7429A"/>
    <w:rsid w:val="00A7507F"/>
    <w:rsid w:val="00A7617E"/>
    <w:rsid w:val="00A762D0"/>
    <w:rsid w:val="00A76534"/>
    <w:rsid w:val="00A76C20"/>
    <w:rsid w:val="00A77295"/>
    <w:rsid w:val="00A7752D"/>
    <w:rsid w:val="00A77B5F"/>
    <w:rsid w:val="00A805D6"/>
    <w:rsid w:val="00A80AE3"/>
    <w:rsid w:val="00A82089"/>
    <w:rsid w:val="00A8216E"/>
    <w:rsid w:val="00A83AEA"/>
    <w:rsid w:val="00A8477A"/>
    <w:rsid w:val="00A86B6A"/>
    <w:rsid w:val="00A87002"/>
    <w:rsid w:val="00A902C2"/>
    <w:rsid w:val="00A90958"/>
    <w:rsid w:val="00A911C9"/>
    <w:rsid w:val="00A92C13"/>
    <w:rsid w:val="00A93AAA"/>
    <w:rsid w:val="00A942EA"/>
    <w:rsid w:val="00A9620A"/>
    <w:rsid w:val="00A96ED1"/>
    <w:rsid w:val="00A97B18"/>
    <w:rsid w:val="00AA1D39"/>
    <w:rsid w:val="00AA38E8"/>
    <w:rsid w:val="00AA3EE3"/>
    <w:rsid w:val="00AA41E6"/>
    <w:rsid w:val="00AA43B5"/>
    <w:rsid w:val="00AA5939"/>
    <w:rsid w:val="00AA6F71"/>
    <w:rsid w:val="00AA7438"/>
    <w:rsid w:val="00AA7690"/>
    <w:rsid w:val="00AB0279"/>
    <w:rsid w:val="00AB2EA6"/>
    <w:rsid w:val="00AB3D89"/>
    <w:rsid w:val="00AB4A3B"/>
    <w:rsid w:val="00AB52A2"/>
    <w:rsid w:val="00AB6199"/>
    <w:rsid w:val="00AB6F86"/>
    <w:rsid w:val="00AB73F2"/>
    <w:rsid w:val="00AB7A21"/>
    <w:rsid w:val="00AC08FB"/>
    <w:rsid w:val="00AC13E2"/>
    <w:rsid w:val="00AC1AC9"/>
    <w:rsid w:val="00AC1AD9"/>
    <w:rsid w:val="00AC1D70"/>
    <w:rsid w:val="00AC3883"/>
    <w:rsid w:val="00AC3A91"/>
    <w:rsid w:val="00AC41F4"/>
    <w:rsid w:val="00AC5862"/>
    <w:rsid w:val="00AC60D3"/>
    <w:rsid w:val="00AD023C"/>
    <w:rsid w:val="00AD0C9C"/>
    <w:rsid w:val="00AD1120"/>
    <w:rsid w:val="00AD17F0"/>
    <w:rsid w:val="00AD200C"/>
    <w:rsid w:val="00AD4022"/>
    <w:rsid w:val="00AD4083"/>
    <w:rsid w:val="00AD42FA"/>
    <w:rsid w:val="00AD4CF8"/>
    <w:rsid w:val="00AD51A0"/>
    <w:rsid w:val="00AD5281"/>
    <w:rsid w:val="00AD5F9B"/>
    <w:rsid w:val="00AD6621"/>
    <w:rsid w:val="00AD7871"/>
    <w:rsid w:val="00AE02AB"/>
    <w:rsid w:val="00AE12E4"/>
    <w:rsid w:val="00AE1784"/>
    <w:rsid w:val="00AE1D80"/>
    <w:rsid w:val="00AE271D"/>
    <w:rsid w:val="00AE2C50"/>
    <w:rsid w:val="00AE2E3C"/>
    <w:rsid w:val="00AE3A13"/>
    <w:rsid w:val="00AE48B1"/>
    <w:rsid w:val="00AE4C97"/>
    <w:rsid w:val="00AE5881"/>
    <w:rsid w:val="00AE61E5"/>
    <w:rsid w:val="00AE62FF"/>
    <w:rsid w:val="00AE7B03"/>
    <w:rsid w:val="00AF40C0"/>
    <w:rsid w:val="00AF57B0"/>
    <w:rsid w:val="00AF7C2C"/>
    <w:rsid w:val="00B004AA"/>
    <w:rsid w:val="00B0080D"/>
    <w:rsid w:val="00B00EEB"/>
    <w:rsid w:val="00B0137D"/>
    <w:rsid w:val="00B01810"/>
    <w:rsid w:val="00B01AFD"/>
    <w:rsid w:val="00B021E9"/>
    <w:rsid w:val="00B027F8"/>
    <w:rsid w:val="00B02865"/>
    <w:rsid w:val="00B03C80"/>
    <w:rsid w:val="00B03E86"/>
    <w:rsid w:val="00B04685"/>
    <w:rsid w:val="00B05060"/>
    <w:rsid w:val="00B050FF"/>
    <w:rsid w:val="00B053EB"/>
    <w:rsid w:val="00B05DB2"/>
    <w:rsid w:val="00B06E65"/>
    <w:rsid w:val="00B10410"/>
    <w:rsid w:val="00B107CB"/>
    <w:rsid w:val="00B123A0"/>
    <w:rsid w:val="00B13760"/>
    <w:rsid w:val="00B13C5D"/>
    <w:rsid w:val="00B13E2A"/>
    <w:rsid w:val="00B14627"/>
    <w:rsid w:val="00B14924"/>
    <w:rsid w:val="00B15B3E"/>
    <w:rsid w:val="00B1609F"/>
    <w:rsid w:val="00B16825"/>
    <w:rsid w:val="00B1719E"/>
    <w:rsid w:val="00B20516"/>
    <w:rsid w:val="00B2436A"/>
    <w:rsid w:val="00B253E1"/>
    <w:rsid w:val="00B26BFD"/>
    <w:rsid w:val="00B31256"/>
    <w:rsid w:val="00B31516"/>
    <w:rsid w:val="00B31CF9"/>
    <w:rsid w:val="00B32D61"/>
    <w:rsid w:val="00B360CE"/>
    <w:rsid w:val="00B3673F"/>
    <w:rsid w:val="00B378EE"/>
    <w:rsid w:val="00B37A71"/>
    <w:rsid w:val="00B37FA1"/>
    <w:rsid w:val="00B4090C"/>
    <w:rsid w:val="00B40E1B"/>
    <w:rsid w:val="00B41E38"/>
    <w:rsid w:val="00B4275F"/>
    <w:rsid w:val="00B42788"/>
    <w:rsid w:val="00B4417D"/>
    <w:rsid w:val="00B443F3"/>
    <w:rsid w:val="00B44B11"/>
    <w:rsid w:val="00B44D4D"/>
    <w:rsid w:val="00B44E56"/>
    <w:rsid w:val="00B4572C"/>
    <w:rsid w:val="00B46F66"/>
    <w:rsid w:val="00B46FB9"/>
    <w:rsid w:val="00B477AD"/>
    <w:rsid w:val="00B50455"/>
    <w:rsid w:val="00B50B54"/>
    <w:rsid w:val="00B5123B"/>
    <w:rsid w:val="00B51506"/>
    <w:rsid w:val="00B524EE"/>
    <w:rsid w:val="00B536A9"/>
    <w:rsid w:val="00B53F57"/>
    <w:rsid w:val="00B53FFD"/>
    <w:rsid w:val="00B54B36"/>
    <w:rsid w:val="00B55441"/>
    <w:rsid w:val="00B55928"/>
    <w:rsid w:val="00B5770F"/>
    <w:rsid w:val="00B6211D"/>
    <w:rsid w:val="00B637FB"/>
    <w:rsid w:val="00B63A2A"/>
    <w:rsid w:val="00B6486B"/>
    <w:rsid w:val="00B64E48"/>
    <w:rsid w:val="00B64EE2"/>
    <w:rsid w:val="00B6514D"/>
    <w:rsid w:val="00B658CA"/>
    <w:rsid w:val="00B65EC8"/>
    <w:rsid w:val="00B65ED5"/>
    <w:rsid w:val="00B67323"/>
    <w:rsid w:val="00B71AB0"/>
    <w:rsid w:val="00B74196"/>
    <w:rsid w:val="00B76E33"/>
    <w:rsid w:val="00B777D3"/>
    <w:rsid w:val="00B77C7C"/>
    <w:rsid w:val="00B80585"/>
    <w:rsid w:val="00B81EAD"/>
    <w:rsid w:val="00B835A1"/>
    <w:rsid w:val="00B84664"/>
    <w:rsid w:val="00B8514F"/>
    <w:rsid w:val="00B85581"/>
    <w:rsid w:val="00B929EC"/>
    <w:rsid w:val="00B93547"/>
    <w:rsid w:val="00B9375C"/>
    <w:rsid w:val="00B94728"/>
    <w:rsid w:val="00B9508F"/>
    <w:rsid w:val="00B95B76"/>
    <w:rsid w:val="00B96D09"/>
    <w:rsid w:val="00B97247"/>
    <w:rsid w:val="00B976B0"/>
    <w:rsid w:val="00BA0023"/>
    <w:rsid w:val="00BA1E5F"/>
    <w:rsid w:val="00BA23C7"/>
    <w:rsid w:val="00BA263E"/>
    <w:rsid w:val="00BA2790"/>
    <w:rsid w:val="00BA29F3"/>
    <w:rsid w:val="00BA2C29"/>
    <w:rsid w:val="00BA5677"/>
    <w:rsid w:val="00BA5720"/>
    <w:rsid w:val="00BA7082"/>
    <w:rsid w:val="00BA7096"/>
    <w:rsid w:val="00BA713F"/>
    <w:rsid w:val="00BB0A80"/>
    <w:rsid w:val="00BB0C7B"/>
    <w:rsid w:val="00BB2C1B"/>
    <w:rsid w:val="00BB34B5"/>
    <w:rsid w:val="00BB3583"/>
    <w:rsid w:val="00BB3D28"/>
    <w:rsid w:val="00BB4777"/>
    <w:rsid w:val="00BB4F3A"/>
    <w:rsid w:val="00BB6A8D"/>
    <w:rsid w:val="00BC31B6"/>
    <w:rsid w:val="00BC349C"/>
    <w:rsid w:val="00BC599D"/>
    <w:rsid w:val="00BC5E59"/>
    <w:rsid w:val="00BD0271"/>
    <w:rsid w:val="00BD080A"/>
    <w:rsid w:val="00BD0E97"/>
    <w:rsid w:val="00BD202E"/>
    <w:rsid w:val="00BD2B5B"/>
    <w:rsid w:val="00BD3258"/>
    <w:rsid w:val="00BD37FC"/>
    <w:rsid w:val="00BD3E9D"/>
    <w:rsid w:val="00BD3ED9"/>
    <w:rsid w:val="00BD441E"/>
    <w:rsid w:val="00BD46DC"/>
    <w:rsid w:val="00BD56AE"/>
    <w:rsid w:val="00BD5B8D"/>
    <w:rsid w:val="00BD5BCC"/>
    <w:rsid w:val="00BD6B6C"/>
    <w:rsid w:val="00BE0620"/>
    <w:rsid w:val="00BE0847"/>
    <w:rsid w:val="00BE0B25"/>
    <w:rsid w:val="00BE14BF"/>
    <w:rsid w:val="00BE2FA2"/>
    <w:rsid w:val="00BE366E"/>
    <w:rsid w:val="00BE3670"/>
    <w:rsid w:val="00BE4CD0"/>
    <w:rsid w:val="00BE4E24"/>
    <w:rsid w:val="00BE5C27"/>
    <w:rsid w:val="00BE6B08"/>
    <w:rsid w:val="00BE7786"/>
    <w:rsid w:val="00BF2AB0"/>
    <w:rsid w:val="00BF2D78"/>
    <w:rsid w:val="00BF33D9"/>
    <w:rsid w:val="00BF438F"/>
    <w:rsid w:val="00BF4EBE"/>
    <w:rsid w:val="00BF5291"/>
    <w:rsid w:val="00BF619E"/>
    <w:rsid w:val="00BF71E4"/>
    <w:rsid w:val="00C009DF"/>
    <w:rsid w:val="00C00A3D"/>
    <w:rsid w:val="00C01A37"/>
    <w:rsid w:val="00C02458"/>
    <w:rsid w:val="00C02C54"/>
    <w:rsid w:val="00C02CAB"/>
    <w:rsid w:val="00C02F98"/>
    <w:rsid w:val="00C0376D"/>
    <w:rsid w:val="00C037F6"/>
    <w:rsid w:val="00C059A5"/>
    <w:rsid w:val="00C05A0B"/>
    <w:rsid w:val="00C0627A"/>
    <w:rsid w:val="00C0789D"/>
    <w:rsid w:val="00C07B09"/>
    <w:rsid w:val="00C10B18"/>
    <w:rsid w:val="00C12322"/>
    <w:rsid w:val="00C14977"/>
    <w:rsid w:val="00C156AF"/>
    <w:rsid w:val="00C15BD9"/>
    <w:rsid w:val="00C17018"/>
    <w:rsid w:val="00C176CF"/>
    <w:rsid w:val="00C2061D"/>
    <w:rsid w:val="00C20A25"/>
    <w:rsid w:val="00C20FFD"/>
    <w:rsid w:val="00C2293C"/>
    <w:rsid w:val="00C22D8D"/>
    <w:rsid w:val="00C269EE"/>
    <w:rsid w:val="00C26DA4"/>
    <w:rsid w:val="00C30C25"/>
    <w:rsid w:val="00C3400D"/>
    <w:rsid w:val="00C35200"/>
    <w:rsid w:val="00C35C11"/>
    <w:rsid w:val="00C35D9A"/>
    <w:rsid w:val="00C35F2E"/>
    <w:rsid w:val="00C3738D"/>
    <w:rsid w:val="00C405FD"/>
    <w:rsid w:val="00C415CC"/>
    <w:rsid w:val="00C42F63"/>
    <w:rsid w:val="00C43D96"/>
    <w:rsid w:val="00C45AC3"/>
    <w:rsid w:val="00C50361"/>
    <w:rsid w:val="00C504E4"/>
    <w:rsid w:val="00C508E5"/>
    <w:rsid w:val="00C510F6"/>
    <w:rsid w:val="00C5150A"/>
    <w:rsid w:val="00C517E8"/>
    <w:rsid w:val="00C530A0"/>
    <w:rsid w:val="00C53128"/>
    <w:rsid w:val="00C53CF3"/>
    <w:rsid w:val="00C557E7"/>
    <w:rsid w:val="00C608AF"/>
    <w:rsid w:val="00C60CD2"/>
    <w:rsid w:val="00C61DF4"/>
    <w:rsid w:val="00C63040"/>
    <w:rsid w:val="00C64C30"/>
    <w:rsid w:val="00C66D8B"/>
    <w:rsid w:val="00C67046"/>
    <w:rsid w:val="00C671A8"/>
    <w:rsid w:val="00C674F0"/>
    <w:rsid w:val="00C67650"/>
    <w:rsid w:val="00C678D2"/>
    <w:rsid w:val="00C70811"/>
    <w:rsid w:val="00C70971"/>
    <w:rsid w:val="00C7126E"/>
    <w:rsid w:val="00C71AA1"/>
    <w:rsid w:val="00C72275"/>
    <w:rsid w:val="00C7386E"/>
    <w:rsid w:val="00C746CB"/>
    <w:rsid w:val="00C754B7"/>
    <w:rsid w:val="00C75A83"/>
    <w:rsid w:val="00C805F9"/>
    <w:rsid w:val="00C80822"/>
    <w:rsid w:val="00C82F5C"/>
    <w:rsid w:val="00C83911"/>
    <w:rsid w:val="00C842C0"/>
    <w:rsid w:val="00C84A7F"/>
    <w:rsid w:val="00C8538F"/>
    <w:rsid w:val="00C85A1F"/>
    <w:rsid w:val="00C86040"/>
    <w:rsid w:val="00C91E74"/>
    <w:rsid w:val="00C92DDC"/>
    <w:rsid w:val="00C93624"/>
    <w:rsid w:val="00C941B3"/>
    <w:rsid w:val="00C94E7C"/>
    <w:rsid w:val="00C951E9"/>
    <w:rsid w:val="00C958D7"/>
    <w:rsid w:val="00C95D95"/>
    <w:rsid w:val="00C960B0"/>
    <w:rsid w:val="00C97A3B"/>
    <w:rsid w:val="00C97DA8"/>
    <w:rsid w:val="00CA0D05"/>
    <w:rsid w:val="00CA0F27"/>
    <w:rsid w:val="00CA528F"/>
    <w:rsid w:val="00CA6A23"/>
    <w:rsid w:val="00CA6FE2"/>
    <w:rsid w:val="00CA7CD8"/>
    <w:rsid w:val="00CB26A7"/>
    <w:rsid w:val="00CB49F2"/>
    <w:rsid w:val="00CB4E82"/>
    <w:rsid w:val="00CB6100"/>
    <w:rsid w:val="00CB7D67"/>
    <w:rsid w:val="00CB7DEA"/>
    <w:rsid w:val="00CC0FE4"/>
    <w:rsid w:val="00CC2D39"/>
    <w:rsid w:val="00CC3175"/>
    <w:rsid w:val="00CC50E0"/>
    <w:rsid w:val="00CC7571"/>
    <w:rsid w:val="00CD1871"/>
    <w:rsid w:val="00CD228C"/>
    <w:rsid w:val="00CD3095"/>
    <w:rsid w:val="00CD4E0A"/>
    <w:rsid w:val="00CD6823"/>
    <w:rsid w:val="00CD749B"/>
    <w:rsid w:val="00CE0718"/>
    <w:rsid w:val="00CE0D6C"/>
    <w:rsid w:val="00CE18BF"/>
    <w:rsid w:val="00CE2414"/>
    <w:rsid w:val="00CE2BD8"/>
    <w:rsid w:val="00CE3B60"/>
    <w:rsid w:val="00CE3E31"/>
    <w:rsid w:val="00CE5EB4"/>
    <w:rsid w:val="00CE6783"/>
    <w:rsid w:val="00CE72F4"/>
    <w:rsid w:val="00CE7906"/>
    <w:rsid w:val="00CF10A9"/>
    <w:rsid w:val="00CF3B74"/>
    <w:rsid w:val="00CF4803"/>
    <w:rsid w:val="00CF5304"/>
    <w:rsid w:val="00CF5F7F"/>
    <w:rsid w:val="00CF6824"/>
    <w:rsid w:val="00CF6D00"/>
    <w:rsid w:val="00D0091B"/>
    <w:rsid w:val="00D0197C"/>
    <w:rsid w:val="00D0213B"/>
    <w:rsid w:val="00D021C2"/>
    <w:rsid w:val="00D021D0"/>
    <w:rsid w:val="00D027F3"/>
    <w:rsid w:val="00D036D5"/>
    <w:rsid w:val="00D048B6"/>
    <w:rsid w:val="00D04D6A"/>
    <w:rsid w:val="00D10305"/>
    <w:rsid w:val="00D107EA"/>
    <w:rsid w:val="00D11DF5"/>
    <w:rsid w:val="00D1305C"/>
    <w:rsid w:val="00D15204"/>
    <w:rsid w:val="00D1648B"/>
    <w:rsid w:val="00D206B1"/>
    <w:rsid w:val="00D22354"/>
    <w:rsid w:val="00D2252D"/>
    <w:rsid w:val="00D22FAA"/>
    <w:rsid w:val="00D23ECA"/>
    <w:rsid w:val="00D24994"/>
    <w:rsid w:val="00D24A7C"/>
    <w:rsid w:val="00D25323"/>
    <w:rsid w:val="00D26077"/>
    <w:rsid w:val="00D26446"/>
    <w:rsid w:val="00D264F7"/>
    <w:rsid w:val="00D26F21"/>
    <w:rsid w:val="00D27CD5"/>
    <w:rsid w:val="00D3147A"/>
    <w:rsid w:val="00D323B0"/>
    <w:rsid w:val="00D3352D"/>
    <w:rsid w:val="00D35FE5"/>
    <w:rsid w:val="00D371DA"/>
    <w:rsid w:val="00D404E5"/>
    <w:rsid w:val="00D40AD4"/>
    <w:rsid w:val="00D429C5"/>
    <w:rsid w:val="00D454F2"/>
    <w:rsid w:val="00D45A9F"/>
    <w:rsid w:val="00D461BC"/>
    <w:rsid w:val="00D501F1"/>
    <w:rsid w:val="00D50D19"/>
    <w:rsid w:val="00D51021"/>
    <w:rsid w:val="00D51D3E"/>
    <w:rsid w:val="00D52205"/>
    <w:rsid w:val="00D54BB5"/>
    <w:rsid w:val="00D54FC0"/>
    <w:rsid w:val="00D5520F"/>
    <w:rsid w:val="00D55274"/>
    <w:rsid w:val="00D577AC"/>
    <w:rsid w:val="00D57AB6"/>
    <w:rsid w:val="00D61419"/>
    <w:rsid w:val="00D636D8"/>
    <w:rsid w:val="00D63BCE"/>
    <w:rsid w:val="00D642CD"/>
    <w:rsid w:val="00D65264"/>
    <w:rsid w:val="00D658B1"/>
    <w:rsid w:val="00D66EBF"/>
    <w:rsid w:val="00D677B0"/>
    <w:rsid w:val="00D70704"/>
    <w:rsid w:val="00D712A4"/>
    <w:rsid w:val="00D7172C"/>
    <w:rsid w:val="00D72B2D"/>
    <w:rsid w:val="00D73086"/>
    <w:rsid w:val="00D73828"/>
    <w:rsid w:val="00D73E7D"/>
    <w:rsid w:val="00D76DA2"/>
    <w:rsid w:val="00D77BBF"/>
    <w:rsid w:val="00D77D8A"/>
    <w:rsid w:val="00D77E3E"/>
    <w:rsid w:val="00D800A2"/>
    <w:rsid w:val="00D819D9"/>
    <w:rsid w:val="00D8359D"/>
    <w:rsid w:val="00D83BF6"/>
    <w:rsid w:val="00D86F79"/>
    <w:rsid w:val="00D87DD8"/>
    <w:rsid w:val="00D90F87"/>
    <w:rsid w:val="00D92274"/>
    <w:rsid w:val="00D934DE"/>
    <w:rsid w:val="00D944FA"/>
    <w:rsid w:val="00D959F1"/>
    <w:rsid w:val="00D95D96"/>
    <w:rsid w:val="00DA057E"/>
    <w:rsid w:val="00DA09F6"/>
    <w:rsid w:val="00DA2A2A"/>
    <w:rsid w:val="00DA50EB"/>
    <w:rsid w:val="00DA5334"/>
    <w:rsid w:val="00DA5BDC"/>
    <w:rsid w:val="00DA5F1B"/>
    <w:rsid w:val="00DA62DC"/>
    <w:rsid w:val="00DA7540"/>
    <w:rsid w:val="00DB2337"/>
    <w:rsid w:val="00DB33C2"/>
    <w:rsid w:val="00DB3C5E"/>
    <w:rsid w:val="00DB568D"/>
    <w:rsid w:val="00DB6F4C"/>
    <w:rsid w:val="00DB7CB1"/>
    <w:rsid w:val="00DC116E"/>
    <w:rsid w:val="00DC1BB4"/>
    <w:rsid w:val="00DC30DC"/>
    <w:rsid w:val="00DC3E80"/>
    <w:rsid w:val="00DC4AAC"/>
    <w:rsid w:val="00DC4B95"/>
    <w:rsid w:val="00DC574B"/>
    <w:rsid w:val="00DC60CD"/>
    <w:rsid w:val="00DC6BE1"/>
    <w:rsid w:val="00DC6C20"/>
    <w:rsid w:val="00DD0858"/>
    <w:rsid w:val="00DD09D9"/>
    <w:rsid w:val="00DD1776"/>
    <w:rsid w:val="00DD445D"/>
    <w:rsid w:val="00DD4469"/>
    <w:rsid w:val="00DD4BCC"/>
    <w:rsid w:val="00DD4D24"/>
    <w:rsid w:val="00DD6BC8"/>
    <w:rsid w:val="00DD6CCE"/>
    <w:rsid w:val="00DD7109"/>
    <w:rsid w:val="00DE0124"/>
    <w:rsid w:val="00DE1500"/>
    <w:rsid w:val="00DE1658"/>
    <w:rsid w:val="00DE22D9"/>
    <w:rsid w:val="00DE3F40"/>
    <w:rsid w:val="00DE5DDC"/>
    <w:rsid w:val="00DE5FC3"/>
    <w:rsid w:val="00DE79B5"/>
    <w:rsid w:val="00DE7DF0"/>
    <w:rsid w:val="00DF0243"/>
    <w:rsid w:val="00DF106B"/>
    <w:rsid w:val="00DF1D34"/>
    <w:rsid w:val="00DF20FF"/>
    <w:rsid w:val="00DF2A61"/>
    <w:rsid w:val="00DF2AC8"/>
    <w:rsid w:val="00DF2B3F"/>
    <w:rsid w:val="00DF2F0C"/>
    <w:rsid w:val="00DF432D"/>
    <w:rsid w:val="00DF4B89"/>
    <w:rsid w:val="00DF6389"/>
    <w:rsid w:val="00DF689D"/>
    <w:rsid w:val="00DF7658"/>
    <w:rsid w:val="00DF77F6"/>
    <w:rsid w:val="00DF7E8D"/>
    <w:rsid w:val="00E01686"/>
    <w:rsid w:val="00E02FB7"/>
    <w:rsid w:val="00E11549"/>
    <w:rsid w:val="00E11B03"/>
    <w:rsid w:val="00E120AF"/>
    <w:rsid w:val="00E130B0"/>
    <w:rsid w:val="00E16FEC"/>
    <w:rsid w:val="00E174CA"/>
    <w:rsid w:val="00E20464"/>
    <w:rsid w:val="00E21880"/>
    <w:rsid w:val="00E2201E"/>
    <w:rsid w:val="00E2310C"/>
    <w:rsid w:val="00E2653D"/>
    <w:rsid w:val="00E300F9"/>
    <w:rsid w:val="00E30707"/>
    <w:rsid w:val="00E309B6"/>
    <w:rsid w:val="00E34428"/>
    <w:rsid w:val="00E35871"/>
    <w:rsid w:val="00E36791"/>
    <w:rsid w:val="00E37956"/>
    <w:rsid w:val="00E40093"/>
    <w:rsid w:val="00E43E92"/>
    <w:rsid w:val="00E43F50"/>
    <w:rsid w:val="00E445C0"/>
    <w:rsid w:val="00E4788E"/>
    <w:rsid w:val="00E50AB9"/>
    <w:rsid w:val="00E50D45"/>
    <w:rsid w:val="00E50E18"/>
    <w:rsid w:val="00E53EB6"/>
    <w:rsid w:val="00E5436A"/>
    <w:rsid w:val="00E561E5"/>
    <w:rsid w:val="00E57225"/>
    <w:rsid w:val="00E57359"/>
    <w:rsid w:val="00E606FE"/>
    <w:rsid w:val="00E61A43"/>
    <w:rsid w:val="00E6263F"/>
    <w:rsid w:val="00E62D84"/>
    <w:rsid w:val="00E62F5F"/>
    <w:rsid w:val="00E63D46"/>
    <w:rsid w:val="00E65978"/>
    <w:rsid w:val="00E659F0"/>
    <w:rsid w:val="00E660D0"/>
    <w:rsid w:val="00E669FA"/>
    <w:rsid w:val="00E671E2"/>
    <w:rsid w:val="00E71BBA"/>
    <w:rsid w:val="00E71F08"/>
    <w:rsid w:val="00E759FB"/>
    <w:rsid w:val="00E75EAB"/>
    <w:rsid w:val="00E76089"/>
    <w:rsid w:val="00E7680D"/>
    <w:rsid w:val="00E77455"/>
    <w:rsid w:val="00E77A23"/>
    <w:rsid w:val="00E83301"/>
    <w:rsid w:val="00E83717"/>
    <w:rsid w:val="00E83AB9"/>
    <w:rsid w:val="00E840A1"/>
    <w:rsid w:val="00E85407"/>
    <w:rsid w:val="00E868F6"/>
    <w:rsid w:val="00E90418"/>
    <w:rsid w:val="00E90B4C"/>
    <w:rsid w:val="00E9299B"/>
    <w:rsid w:val="00E9370E"/>
    <w:rsid w:val="00E94850"/>
    <w:rsid w:val="00E9577D"/>
    <w:rsid w:val="00E96F5A"/>
    <w:rsid w:val="00E97AB8"/>
    <w:rsid w:val="00EA001E"/>
    <w:rsid w:val="00EA2D68"/>
    <w:rsid w:val="00EA3B11"/>
    <w:rsid w:val="00EA6EEB"/>
    <w:rsid w:val="00EA7204"/>
    <w:rsid w:val="00EB192B"/>
    <w:rsid w:val="00EB21E5"/>
    <w:rsid w:val="00EB27E7"/>
    <w:rsid w:val="00EB29EA"/>
    <w:rsid w:val="00EB2A9D"/>
    <w:rsid w:val="00EB2E08"/>
    <w:rsid w:val="00EB48BF"/>
    <w:rsid w:val="00EB75BC"/>
    <w:rsid w:val="00EB7D58"/>
    <w:rsid w:val="00EC0147"/>
    <w:rsid w:val="00EC042D"/>
    <w:rsid w:val="00EC0E6B"/>
    <w:rsid w:val="00EC18C0"/>
    <w:rsid w:val="00EC1BE8"/>
    <w:rsid w:val="00EC32F6"/>
    <w:rsid w:val="00EC6D2B"/>
    <w:rsid w:val="00EC76FB"/>
    <w:rsid w:val="00ED0AD3"/>
    <w:rsid w:val="00ED10B1"/>
    <w:rsid w:val="00ED4151"/>
    <w:rsid w:val="00ED5785"/>
    <w:rsid w:val="00ED6A0B"/>
    <w:rsid w:val="00ED72CF"/>
    <w:rsid w:val="00ED7EA9"/>
    <w:rsid w:val="00EE12AD"/>
    <w:rsid w:val="00EE1B6D"/>
    <w:rsid w:val="00EE3254"/>
    <w:rsid w:val="00EE35E2"/>
    <w:rsid w:val="00EE3F67"/>
    <w:rsid w:val="00EE4494"/>
    <w:rsid w:val="00EE45CF"/>
    <w:rsid w:val="00EE70CA"/>
    <w:rsid w:val="00EF0EA4"/>
    <w:rsid w:val="00EF0EF9"/>
    <w:rsid w:val="00EF194C"/>
    <w:rsid w:val="00EF267C"/>
    <w:rsid w:val="00EF3D35"/>
    <w:rsid w:val="00EF42DE"/>
    <w:rsid w:val="00EF5893"/>
    <w:rsid w:val="00F00ACA"/>
    <w:rsid w:val="00F01056"/>
    <w:rsid w:val="00F01A57"/>
    <w:rsid w:val="00F02557"/>
    <w:rsid w:val="00F059C1"/>
    <w:rsid w:val="00F05B90"/>
    <w:rsid w:val="00F061C3"/>
    <w:rsid w:val="00F069A1"/>
    <w:rsid w:val="00F07ECD"/>
    <w:rsid w:val="00F10032"/>
    <w:rsid w:val="00F10DA8"/>
    <w:rsid w:val="00F10E28"/>
    <w:rsid w:val="00F11086"/>
    <w:rsid w:val="00F11710"/>
    <w:rsid w:val="00F1213E"/>
    <w:rsid w:val="00F12437"/>
    <w:rsid w:val="00F133C6"/>
    <w:rsid w:val="00F134C1"/>
    <w:rsid w:val="00F1478D"/>
    <w:rsid w:val="00F15D04"/>
    <w:rsid w:val="00F1786D"/>
    <w:rsid w:val="00F21600"/>
    <w:rsid w:val="00F21CE3"/>
    <w:rsid w:val="00F22224"/>
    <w:rsid w:val="00F22231"/>
    <w:rsid w:val="00F225E2"/>
    <w:rsid w:val="00F22C92"/>
    <w:rsid w:val="00F23B13"/>
    <w:rsid w:val="00F24F32"/>
    <w:rsid w:val="00F25452"/>
    <w:rsid w:val="00F25A07"/>
    <w:rsid w:val="00F25A6F"/>
    <w:rsid w:val="00F265CA"/>
    <w:rsid w:val="00F2746A"/>
    <w:rsid w:val="00F27D0F"/>
    <w:rsid w:val="00F309AE"/>
    <w:rsid w:val="00F32160"/>
    <w:rsid w:val="00F33A39"/>
    <w:rsid w:val="00F3473D"/>
    <w:rsid w:val="00F34B31"/>
    <w:rsid w:val="00F34DFB"/>
    <w:rsid w:val="00F34E2C"/>
    <w:rsid w:val="00F36AFD"/>
    <w:rsid w:val="00F36BF5"/>
    <w:rsid w:val="00F40DFF"/>
    <w:rsid w:val="00F41664"/>
    <w:rsid w:val="00F427C7"/>
    <w:rsid w:val="00F43B1A"/>
    <w:rsid w:val="00F442A5"/>
    <w:rsid w:val="00F44EBF"/>
    <w:rsid w:val="00F457CD"/>
    <w:rsid w:val="00F506D1"/>
    <w:rsid w:val="00F50BC2"/>
    <w:rsid w:val="00F51556"/>
    <w:rsid w:val="00F51641"/>
    <w:rsid w:val="00F52425"/>
    <w:rsid w:val="00F52DD4"/>
    <w:rsid w:val="00F5346B"/>
    <w:rsid w:val="00F538C2"/>
    <w:rsid w:val="00F542B7"/>
    <w:rsid w:val="00F54614"/>
    <w:rsid w:val="00F547E7"/>
    <w:rsid w:val="00F555A4"/>
    <w:rsid w:val="00F55C14"/>
    <w:rsid w:val="00F56F59"/>
    <w:rsid w:val="00F5770C"/>
    <w:rsid w:val="00F57AE0"/>
    <w:rsid w:val="00F607D3"/>
    <w:rsid w:val="00F6135F"/>
    <w:rsid w:val="00F62904"/>
    <w:rsid w:val="00F64819"/>
    <w:rsid w:val="00F653CA"/>
    <w:rsid w:val="00F6569D"/>
    <w:rsid w:val="00F66095"/>
    <w:rsid w:val="00F660B3"/>
    <w:rsid w:val="00F663E0"/>
    <w:rsid w:val="00F6662F"/>
    <w:rsid w:val="00F66794"/>
    <w:rsid w:val="00F71D0F"/>
    <w:rsid w:val="00F71EA4"/>
    <w:rsid w:val="00F7254B"/>
    <w:rsid w:val="00F744C2"/>
    <w:rsid w:val="00F74ED7"/>
    <w:rsid w:val="00F75228"/>
    <w:rsid w:val="00F76259"/>
    <w:rsid w:val="00F7712C"/>
    <w:rsid w:val="00F779C0"/>
    <w:rsid w:val="00F8018B"/>
    <w:rsid w:val="00F80D17"/>
    <w:rsid w:val="00F817C3"/>
    <w:rsid w:val="00F81C51"/>
    <w:rsid w:val="00F81C93"/>
    <w:rsid w:val="00F822A1"/>
    <w:rsid w:val="00F8283A"/>
    <w:rsid w:val="00F8459D"/>
    <w:rsid w:val="00F851E5"/>
    <w:rsid w:val="00F86C9E"/>
    <w:rsid w:val="00F86E96"/>
    <w:rsid w:val="00F87A1C"/>
    <w:rsid w:val="00F90218"/>
    <w:rsid w:val="00F90ED6"/>
    <w:rsid w:val="00F913C0"/>
    <w:rsid w:val="00F918A1"/>
    <w:rsid w:val="00F9248D"/>
    <w:rsid w:val="00F95F32"/>
    <w:rsid w:val="00F96C79"/>
    <w:rsid w:val="00F97FEF"/>
    <w:rsid w:val="00FA15F0"/>
    <w:rsid w:val="00FA1653"/>
    <w:rsid w:val="00FA1852"/>
    <w:rsid w:val="00FA1CBF"/>
    <w:rsid w:val="00FA2356"/>
    <w:rsid w:val="00FA2905"/>
    <w:rsid w:val="00FA3680"/>
    <w:rsid w:val="00FA3B6B"/>
    <w:rsid w:val="00FA4599"/>
    <w:rsid w:val="00FB0F0F"/>
    <w:rsid w:val="00FB115F"/>
    <w:rsid w:val="00FB1D7E"/>
    <w:rsid w:val="00FB4CF5"/>
    <w:rsid w:val="00FB6DC2"/>
    <w:rsid w:val="00FB7680"/>
    <w:rsid w:val="00FC266E"/>
    <w:rsid w:val="00FC27DF"/>
    <w:rsid w:val="00FC2943"/>
    <w:rsid w:val="00FC4791"/>
    <w:rsid w:val="00FC4AE7"/>
    <w:rsid w:val="00FC600F"/>
    <w:rsid w:val="00FC79EA"/>
    <w:rsid w:val="00FC7CD0"/>
    <w:rsid w:val="00FC7FEA"/>
    <w:rsid w:val="00FD0F7B"/>
    <w:rsid w:val="00FD5478"/>
    <w:rsid w:val="00FD5A3F"/>
    <w:rsid w:val="00FD5DC9"/>
    <w:rsid w:val="00FD6847"/>
    <w:rsid w:val="00FE05E5"/>
    <w:rsid w:val="00FE2FC6"/>
    <w:rsid w:val="00FE7F2B"/>
    <w:rsid w:val="00FF0FFB"/>
    <w:rsid w:val="00FF1882"/>
    <w:rsid w:val="00FF1E13"/>
    <w:rsid w:val="00FF2193"/>
    <w:rsid w:val="00FF306E"/>
    <w:rsid w:val="00FF3311"/>
    <w:rsid w:val="00FF49DE"/>
    <w:rsid w:val="00FF4E08"/>
    <w:rsid w:val="00FF58ED"/>
    <w:rsid w:val="00FF6407"/>
    <w:rsid w:val="00FF69FA"/>
    <w:rsid w:val="00FF73E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125B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DD4"/>
    <w:pPr>
      <w:spacing w:after="120" w:line="360" w:lineRule="auto"/>
      <w:jc w:val="both"/>
    </w:pPr>
    <w:rPr>
      <w:rFonts w:asciiTheme="majorBidi" w:eastAsiaTheme="minorEastAsia" w:hAnsiTheme="majorBidi"/>
      <w:kern w:val="0"/>
      <w:szCs w:val="20"/>
      <w:lang w:val="en-GB"/>
      <w14:ligatures w14:val="none"/>
    </w:rPr>
  </w:style>
  <w:style w:type="paragraph" w:styleId="Heading1">
    <w:name w:val="heading 1"/>
    <w:basedOn w:val="Normal"/>
    <w:next w:val="Normal"/>
    <w:link w:val="Heading1Char"/>
    <w:uiPriority w:val="9"/>
    <w:qFormat/>
    <w:rsid w:val="002B1062"/>
    <w:pPr>
      <w:keepNext/>
      <w:keepLines/>
      <w:spacing w:before="360" w:after="80"/>
      <w:jc w:val="left"/>
      <w:outlineLvl w:val="0"/>
    </w:pPr>
    <w:rPr>
      <w:rFonts w:eastAsiaTheme="majorEastAsia" w:cstheme="majorBidi"/>
      <w:b/>
      <w:color w:val="156082" w:themeColor="accent1"/>
      <w:sz w:val="28"/>
      <w:szCs w:val="40"/>
    </w:rPr>
  </w:style>
  <w:style w:type="paragraph" w:styleId="Heading2">
    <w:name w:val="heading 2"/>
    <w:basedOn w:val="Normal"/>
    <w:next w:val="Normal"/>
    <w:link w:val="Heading2Char"/>
    <w:uiPriority w:val="9"/>
    <w:unhideWhenUsed/>
    <w:qFormat/>
    <w:rsid w:val="002B1062"/>
    <w:pPr>
      <w:keepNext/>
      <w:keepLines/>
      <w:spacing w:before="160" w:after="80"/>
      <w:outlineLvl w:val="1"/>
    </w:pPr>
    <w:rPr>
      <w:rFonts w:eastAsiaTheme="majorEastAsia" w:cstheme="majorBidi"/>
      <w:b/>
      <w:i/>
      <w:color w:val="0E2841" w:themeColor="text2"/>
      <w:sz w:val="26"/>
      <w:szCs w:val="32"/>
    </w:rPr>
  </w:style>
  <w:style w:type="paragraph" w:styleId="Heading3">
    <w:name w:val="heading 3"/>
    <w:basedOn w:val="Normal"/>
    <w:next w:val="Normal"/>
    <w:link w:val="Heading3Char"/>
    <w:uiPriority w:val="9"/>
    <w:unhideWhenUsed/>
    <w:qFormat/>
    <w:rsid w:val="005F22EB"/>
    <w:pPr>
      <w:keepNext/>
      <w:keepLines/>
      <w:spacing w:before="160" w:after="8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B1376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1376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1376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376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376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376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062"/>
    <w:rPr>
      <w:rFonts w:asciiTheme="majorBidi" w:eastAsiaTheme="majorEastAsia" w:hAnsiTheme="majorBidi" w:cstheme="majorBidi"/>
      <w:b/>
      <w:color w:val="156082" w:themeColor="accent1"/>
      <w:kern w:val="0"/>
      <w:sz w:val="28"/>
      <w:szCs w:val="40"/>
      <w:lang w:val="en-GB"/>
      <w14:ligatures w14:val="none"/>
    </w:rPr>
  </w:style>
  <w:style w:type="character" w:customStyle="1" w:styleId="Heading2Char">
    <w:name w:val="Heading 2 Char"/>
    <w:basedOn w:val="DefaultParagraphFont"/>
    <w:link w:val="Heading2"/>
    <w:uiPriority w:val="9"/>
    <w:rsid w:val="002B1062"/>
    <w:rPr>
      <w:rFonts w:asciiTheme="majorBidi" w:eastAsiaTheme="majorEastAsia" w:hAnsiTheme="majorBidi" w:cstheme="majorBidi"/>
      <w:b/>
      <w:i/>
      <w:color w:val="0E2841" w:themeColor="text2"/>
      <w:kern w:val="0"/>
      <w:sz w:val="26"/>
      <w:szCs w:val="32"/>
      <w:lang w:val="en-GB"/>
      <w14:ligatures w14:val="none"/>
    </w:rPr>
  </w:style>
  <w:style w:type="character" w:customStyle="1" w:styleId="Heading3Char">
    <w:name w:val="Heading 3 Char"/>
    <w:basedOn w:val="DefaultParagraphFont"/>
    <w:link w:val="Heading3"/>
    <w:uiPriority w:val="9"/>
    <w:rsid w:val="005F22EB"/>
    <w:rPr>
      <w:rFonts w:asciiTheme="majorBidi" w:eastAsiaTheme="majorEastAsia" w:hAnsiTheme="majorBidi" w:cstheme="majorBidi"/>
      <w:b/>
      <w:color w:val="0F4761" w:themeColor="accent1" w:themeShade="BF"/>
      <w:szCs w:val="28"/>
    </w:rPr>
  </w:style>
  <w:style w:type="character" w:customStyle="1" w:styleId="Heading4Char">
    <w:name w:val="Heading 4 Char"/>
    <w:basedOn w:val="DefaultParagraphFont"/>
    <w:link w:val="Heading4"/>
    <w:uiPriority w:val="9"/>
    <w:semiHidden/>
    <w:rsid w:val="00B13760"/>
    <w:rPr>
      <w:rFonts w:eastAsiaTheme="majorEastAsia" w:cstheme="majorBidi"/>
      <w:i/>
      <w:iCs/>
      <w:color w:val="0F4761" w:themeColor="accent1" w:themeShade="BF"/>
      <w:kern w:val="0"/>
      <w:szCs w:val="20"/>
      <w:lang w:val="en-GB"/>
      <w14:ligatures w14:val="none"/>
    </w:rPr>
  </w:style>
  <w:style w:type="character" w:customStyle="1" w:styleId="Heading5Char">
    <w:name w:val="Heading 5 Char"/>
    <w:basedOn w:val="DefaultParagraphFont"/>
    <w:link w:val="Heading5"/>
    <w:uiPriority w:val="9"/>
    <w:semiHidden/>
    <w:rsid w:val="00B13760"/>
    <w:rPr>
      <w:rFonts w:eastAsiaTheme="majorEastAsia" w:cstheme="majorBidi"/>
      <w:color w:val="0F4761"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B13760"/>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B13760"/>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B13760"/>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B13760"/>
    <w:rPr>
      <w:rFonts w:eastAsiaTheme="majorEastAsia" w:cstheme="majorBidi"/>
      <w:color w:val="272727" w:themeColor="text1" w:themeTint="D8"/>
      <w:kern w:val="0"/>
      <w:szCs w:val="20"/>
      <w:lang w:val="en-GB"/>
      <w14:ligatures w14:val="none"/>
    </w:rPr>
  </w:style>
  <w:style w:type="paragraph" w:styleId="Title">
    <w:name w:val="Title"/>
    <w:basedOn w:val="Normal"/>
    <w:next w:val="Normal"/>
    <w:link w:val="TitleChar"/>
    <w:uiPriority w:val="10"/>
    <w:qFormat/>
    <w:rsid w:val="00B137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760"/>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1376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760"/>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1376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3760"/>
    <w:rPr>
      <w:rFonts w:asciiTheme="majorBidi" w:eastAsiaTheme="minorEastAsia" w:hAnsiTheme="majorBidi"/>
      <w:i/>
      <w:iCs/>
      <w:color w:val="404040" w:themeColor="text1" w:themeTint="BF"/>
      <w:kern w:val="0"/>
      <w:szCs w:val="20"/>
      <w:lang w:val="en-GB"/>
      <w14:ligatures w14:val="none"/>
    </w:rPr>
  </w:style>
  <w:style w:type="paragraph" w:styleId="ListParagraph">
    <w:name w:val="List Paragraph"/>
    <w:basedOn w:val="Normal"/>
    <w:uiPriority w:val="34"/>
    <w:qFormat/>
    <w:rsid w:val="00B13760"/>
    <w:pPr>
      <w:ind w:left="720"/>
      <w:contextualSpacing/>
    </w:pPr>
  </w:style>
  <w:style w:type="character" w:styleId="IntenseEmphasis">
    <w:name w:val="Intense Emphasis"/>
    <w:basedOn w:val="DefaultParagraphFont"/>
    <w:uiPriority w:val="21"/>
    <w:qFormat/>
    <w:rsid w:val="00B13760"/>
    <w:rPr>
      <w:i/>
      <w:iCs/>
      <w:color w:val="0F4761" w:themeColor="accent1" w:themeShade="BF"/>
    </w:rPr>
  </w:style>
  <w:style w:type="paragraph" w:styleId="IntenseQuote">
    <w:name w:val="Intense Quote"/>
    <w:basedOn w:val="Normal"/>
    <w:next w:val="Normal"/>
    <w:link w:val="IntenseQuoteChar"/>
    <w:uiPriority w:val="30"/>
    <w:qFormat/>
    <w:rsid w:val="00B137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760"/>
    <w:rPr>
      <w:rFonts w:asciiTheme="majorBidi" w:eastAsiaTheme="minorEastAsia" w:hAnsiTheme="majorBidi"/>
      <w:i/>
      <w:iCs/>
      <w:color w:val="0F4761" w:themeColor="accent1" w:themeShade="BF"/>
      <w:kern w:val="0"/>
      <w:szCs w:val="20"/>
      <w:lang w:val="en-GB"/>
      <w14:ligatures w14:val="none"/>
    </w:rPr>
  </w:style>
  <w:style w:type="character" w:styleId="IntenseReference">
    <w:name w:val="Intense Reference"/>
    <w:basedOn w:val="DefaultParagraphFont"/>
    <w:uiPriority w:val="32"/>
    <w:qFormat/>
    <w:rsid w:val="00B13760"/>
    <w:rPr>
      <w:b/>
      <w:bCs/>
      <w:smallCaps/>
      <w:color w:val="0F4761" w:themeColor="accent1" w:themeShade="BF"/>
      <w:spacing w:val="5"/>
    </w:rPr>
  </w:style>
  <w:style w:type="table" w:styleId="PlainTable1">
    <w:name w:val="Plain Table 1"/>
    <w:basedOn w:val="TableNormal"/>
    <w:uiPriority w:val="41"/>
    <w:rsid w:val="005072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DF0243"/>
    <w:rPr>
      <w:color w:val="467886" w:themeColor="hyperlink"/>
      <w:u w:val="single"/>
    </w:rPr>
  </w:style>
  <w:style w:type="character" w:styleId="UnresolvedMention">
    <w:name w:val="Unresolved Mention"/>
    <w:basedOn w:val="DefaultParagraphFont"/>
    <w:uiPriority w:val="99"/>
    <w:semiHidden/>
    <w:unhideWhenUsed/>
    <w:rsid w:val="00DF0243"/>
    <w:rPr>
      <w:color w:val="605E5C"/>
      <w:shd w:val="clear" w:color="auto" w:fill="E1DFDD"/>
    </w:rPr>
  </w:style>
  <w:style w:type="paragraph" w:styleId="NormalWeb">
    <w:name w:val="Normal (Web)"/>
    <w:basedOn w:val="Normal"/>
    <w:uiPriority w:val="99"/>
    <w:semiHidden/>
    <w:unhideWhenUsed/>
    <w:rsid w:val="0050080F"/>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OCHeading">
    <w:name w:val="TOC Heading"/>
    <w:basedOn w:val="Heading1"/>
    <w:next w:val="Normal"/>
    <w:uiPriority w:val="39"/>
    <w:unhideWhenUsed/>
    <w:qFormat/>
    <w:rsid w:val="008D7E9A"/>
    <w:pPr>
      <w:spacing w:before="240" w:after="0" w:line="259" w:lineRule="auto"/>
      <w:outlineLvl w:val="9"/>
    </w:pPr>
    <w:rPr>
      <w:rFonts w:asciiTheme="majorHAnsi" w:hAnsiTheme="majorHAnsi"/>
      <w:b w:val="0"/>
      <w:color w:val="0F4761" w:themeColor="accent1" w:themeShade="BF"/>
      <w:sz w:val="32"/>
      <w:szCs w:val="32"/>
      <w:lang w:val="en-US"/>
    </w:rPr>
  </w:style>
  <w:style w:type="paragraph" w:styleId="TOC1">
    <w:name w:val="toc 1"/>
    <w:basedOn w:val="Normal"/>
    <w:next w:val="Normal"/>
    <w:autoRedefine/>
    <w:uiPriority w:val="39"/>
    <w:unhideWhenUsed/>
    <w:rsid w:val="008D7E9A"/>
    <w:pPr>
      <w:spacing w:after="100"/>
    </w:pPr>
  </w:style>
  <w:style w:type="paragraph" w:styleId="TOC2">
    <w:name w:val="toc 2"/>
    <w:basedOn w:val="Normal"/>
    <w:next w:val="Normal"/>
    <w:autoRedefine/>
    <w:uiPriority w:val="39"/>
    <w:unhideWhenUsed/>
    <w:rsid w:val="008D7E9A"/>
    <w:pPr>
      <w:spacing w:after="100"/>
      <w:ind w:left="240"/>
    </w:pPr>
  </w:style>
  <w:style w:type="paragraph" w:styleId="TOC3">
    <w:name w:val="toc 3"/>
    <w:basedOn w:val="Normal"/>
    <w:next w:val="Normal"/>
    <w:autoRedefine/>
    <w:uiPriority w:val="39"/>
    <w:unhideWhenUsed/>
    <w:rsid w:val="008D7E9A"/>
    <w:pPr>
      <w:spacing w:after="100"/>
      <w:ind w:left="480"/>
    </w:pPr>
  </w:style>
  <w:style w:type="paragraph" w:styleId="Header">
    <w:name w:val="header"/>
    <w:basedOn w:val="Normal"/>
    <w:link w:val="HeaderChar"/>
    <w:uiPriority w:val="99"/>
    <w:unhideWhenUsed/>
    <w:rsid w:val="008D7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E9A"/>
    <w:rPr>
      <w:rFonts w:asciiTheme="majorBidi" w:eastAsiaTheme="minorEastAsia" w:hAnsiTheme="majorBidi"/>
      <w:kern w:val="0"/>
      <w:szCs w:val="20"/>
      <w:lang w:val="en-GB"/>
      <w14:ligatures w14:val="none"/>
    </w:rPr>
  </w:style>
  <w:style w:type="paragraph" w:styleId="Footer">
    <w:name w:val="footer"/>
    <w:basedOn w:val="Normal"/>
    <w:link w:val="FooterChar"/>
    <w:uiPriority w:val="99"/>
    <w:unhideWhenUsed/>
    <w:rsid w:val="008D7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E9A"/>
    <w:rPr>
      <w:rFonts w:asciiTheme="majorBidi" w:eastAsiaTheme="minorEastAsia" w:hAnsiTheme="majorBidi"/>
      <w:kern w:val="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about-us/fundamental-standard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killsforcare.org.uk/resources/documents/Developing-your-workforce/Care-Certificate/The-Care-Certificate-Framework.pdf" TargetMode="External"/><Relationship Id="rId4" Type="http://schemas.openxmlformats.org/officeDocument/2006/relationships/settings" Target="settings.xml"/><Relationship Id="rId9" Type="http://schemas.openxmlformats.org/officeDocument/2006/relationships/hyperlink" Target="https://www.skillsforhealth.org.uk/wp-content/uploads/2021/07/CSTF-Eng-Subject-Guide-v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9F9D33-CD8F-4FDD-B0DD-A52C1784A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2669</Words>
  <Characters>15696</Characters>
  <Application>Microsoft Office Word</Application>
  <DocSecurity>0</DocSecurity>
  <Lines>326</Lines>
  <Paragraphs>131</Paragraphs>
  <ScaleCrop>false</ScaleCrop>
  <Company/>
  <LinksUpToDate>false</LinksUpToDate>
  <CharactersWithSpaces>18243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2025-11-29T10:20:00Z</dcterms:created>
  <dcterms:modified xsi:type="dcterms:W3CDTF">2025-11-29T10:20:00Z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18eec135-8f5f-4905-995a-ff153fd986ff</vt:lpwstr>
  </property>
</Properties>
</file>