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41AE3" w14:textId="50ED23E1" w:rsidR="00FD028D" w:rsidRPr="00A36833" w:rsidRDefault="00C36BE7" w:rsidP="00DB2431">
      <w:pPr>
        <w:spacing w:line="360" w:lineRule="auto"/>
        <w:jc w:val="both"/>
        <w:rPr>
          <w:rFonts w:ascii="Arial" w:hAnsi="Arial" w:cs="Arial"/>
          <w:b/>
          <w:bCs/>
          <w:sz w:val="24"/>
          <w:szCs w:val="24"/>
          <w:u w:val="single"/>
        </w:rPr>
      </w:pPr>
      <w:r w:rsidRPr="00A36833">
        <w:rPr>
          <w:rFonts w:ascii="Arial" w:hAnsi="Arial" w:cs="Arial"/>
          <w:b/>
          <w:bCs/>
          <w:sz w:val="24"/>
          <w:szCs w:val="24"/>
          <w:u w:val="single"/>
        </w:rPr>
        <w:t>Introduction.</w:t>
      </w:r>
    </w:p>
    <w:p w14:paraId="34865923" w14:textId="380E4022" w:rsidR="0025546B" w:rsidRDefault="0025546B" w:rsidP="00DB2431">
      <w:pPr>
        <w:spacing w:line="360" w:lineRule="auto"/>
        <w:jc w:val="both"/>
        <w:rPr>
          <w:rFonts w:ascii="Arial" w:hAnsi="Arial" w:cs="Arial"/>
          <w:sz w:val="24"/>
          <w:szCs w:val="24"/>
        </w:rPr>
      </w:pPr>
      <w:r w:rsidRPr="00E92E36">
        <w:rPr>
          <w:rFonts w:ascii="Arial" w:hAnsi="Arial" w:cs="Arial"/>
          <w:sz w:val="24"/>
          <w:szCs w:val="24"/>
        </w:rPr>
        <w:t xml:space="preserve">This essay consists of reflective blogs from supervision sessions in a workplace. </w:t>
      </w:r>
      <w:r w:rsidR="00E92E36" w:rsidRPr="00E92E36">
        <w:rPr>
          <w:rFonts w:ascii="Arial" w:hAnsi="Arial" w:cs="Arial"/>
          <w:sz w:val="24"/>
          <w:szCs w:val="24"/>
        </w:rPr>
        <w:t>BASW (2011) shares that s</w:t>
      </w:r>
      <w:r w:rsidR="003B7179" w:rsidRPr="00E92E36">
        <w:rPr>
          <w:rFonts w:ascii="Arial" w:hAnsi="Arial" w:cs="Arial"/>
          <w:sz w:val="24"/>
          <w:szCs w:val="24"/>
        </w:rPr>
        <w:t xml:space="preserve">upervision is a planned, </w:t>
      </w:r>
      <w:r w:rsidR="00E92E36" w:rsidRPr="00E92E36">
        <w:rPr>
          <w:rFonts w:ascii="Arial" w:hAnsi="Arial" w:cs="Arial"/>
          <w:sz w:val="24"/>
          <w:szCs w:val="24"/>
        </w:rPr>
        <w:t xml:space="preserve">regular, </w:t>
      </w:r>
      <w:r w:rsidR="003B7179" w:rsidRPr="00E92E36">
        <w:rPr>
          <w:rFonts w:ascii="Arial" w:hAnsi="Arial" w:cs="Arial"/>
          <w:sz w:val="24"/>
          <w:szCs w:val="24"/>
        </w:rPr>
        <w:t>accountable process, which must provide a supportive environment for reflecting on practice and making well informed decisions using professional judgement and discretion.’</w:t>
      </w:r>
      <w:r w:rsidR="003B7179">
        <w:rPr>
          <w:rFonts w:ascii="Arial" w:hAnsi="Arial" w:cs="Arial"/>
          <w:sz w:val="24"/>
          <w:szCs w:val="24"/>
        </w:rPr>
        <w:t xml:space="preserve"> </w:t>
      </w:r>
      <w:r w:rsidR="00005FE6">
        <w:rPr>
          <w:rFonts w:ascii="Arial" w:hAnsi="Arial" w:cs="Arial"/>
          <w:sz w:val="24"/>
          <w:szCs w:val="24"/>
        </w:rPr>
        <w:t xml:space="preserve">It is an engagement of an employer and employee conversing about the three functions of supervision, educational, </w:t>
      </w:r>
      <w:r w:rsidR="002E3E30">
        <w:rPr>
          <w:rFonts w:ascii="Arial" w:hAnsi="Arial" w:cs="Arial"/>
          <w:sz w:val="24"/>
          <w:szCs w:val="24"/>
        </w:rPr>
        <w:t>administrative,</w:t>
      </w:r>
      <w:r w:rsidR="00005FE6">
        <w:rPr>
          <w:rFonts w:ascii="Arial" w:hAnsi="Arial" w:cs="Arial"/>
          <w:sz w:val="24"/>
          <w:szCs w:val="24"/>
        </w:rPr>
        <w:t xml:space="preserve"> and supportive. (</w:t>
      </w:r>
      <w:proofErr w:type="spellStart"/>
      <w:r w:rsidR="00005FE6">
        <w:rPr>
          <w:rFonts w:ascii="Arial" w:hAnsi="Arial" w:cs="Arial"/>
          <w:sz w:val="24"/>
          <w:szCs w:val="24"/>
        </w:rPr>
        <w:t>Kadushin</w:t>
      </w:r>
      <w:proofErr w:type="spellEnd"/>
      <w:r w:rsidR="003B7179">
        <w:rPr>
          <w:rFonts w:ascii="Arial" w:hAnsi="Arial" w:cs="Arial"/>
          <w:sz w:val="24"/>
          <w:szCs w:val="24"/>
        </w:rPr>
        <w:t>, 1992</w:t>
      </w:r>
      <w:r w:rsidR="00005FE6">
        <w:rPr>
          <w:rFonts w:ascii="Arial" w:hAnsi="Arial" w:cs="Arial"/>
          <w:sz w:val="24"/>
          <w:szCs w:val="24"/>
        </w:rPr>
        <w:t xml:space="preserve">) </w:t>
      </w:r>
      <w:r>
        <w:rPr>
          <w:rFonts w:ascii="Arial" w:hAnsi="Arial" w:cs="Arial"/>
          <w:sz w:val="24"/>
          <w:szCs w:val="24"/>
        </w:rPr>
        <w:t>Each blog will include the background of the issue that needs to be resolved. The author will critically reflect their response to the supervisee using Gibbs’ reflective cycle as a way of keeping focus on the reflections</w:t>
      </w:r>
      <w:r w:rsidR="00965C72">
        <w:rPr>
          <w:rFonts w:ascii="Arial" w:hAnsi="Arial" w:cs="Arial"/>
          <w:sz w:val="24"/>
          <w:szCs w:val="24"/>
        </w:rPr>
        <w:t xml:space="preserve"> and working through the experience step by step</w:t>
      </w:r>
      <w:r w:rsidR="00F9540D">
        <w:rPr>
          <w:rFonts w:ascii="Arial" w:hAnsi="Arial" w:cs="Arial"/>
          <w:sz w:val="24"/>
          <w:szCs w:val="24"/>
        </w:rPr>
        <w:t xml:space="preserve"> </w:t>
      </w:r>
      <w:r w:rsidR="00EB1B7A">
        <w:rPr>
          <w:rFonts w:ascii="Arial" w:hAnsi="Arial" w:cs="Arial"/>
          <w:sz w:val="24"/>
          <w:szCs w:val="24"/>
        </w:rPr>
        <w:t>(The University of Edinburgh, 2019)</w:t>
      </w:r>
      <w:r w:rsidR="00F9540D">
        <w:rPr>
          <w:rFonts w:ascii="Arial" w:hAnsi="Arial" w:cs="Arial"/>
          <w:sz w:val="24"/>
          <w:szCs w:val="24"/>
        </w:rPr>
        <w:t>.</w:t>
      </w:r>
      <w:r>
        <w:rPr>
          <w:rFonts w:ascii="Arial" w:hAnsi="Arial" w:cs="Arial"/>
          <w:sz w:val="24"/>
          <w:szCs w:val="24"/>
        </w:rPr>
        <w:t xml:space="preserve"> </w:t>
      </w:r>
      <w:r w:rsidR="00F9540D">
        <w:rPr>
          <w:rFonts w:ascii="Arial" w:hAnsi="Arial" w:cs="Arial"/>
          <w:sz w:val="24"/>
          <w:szCs w:val="24"/>
        </w:rPr>
        <w:t>S</w:t>
      </w:r>
      <w:r w:rsidR="002E3E30">
        <w:rPr>
          <w:rFonts w:ascii="Arial" w:hAnsi="Arial" w:cs="Arial"/>
          <w:sz w:val="24"/>
          <w:szCs w:val="24"/>
        </w:rPr>
        <w:t xml:space="preserve">upervision is an ongoing process of transformational, </w:t>
      </w:r>
      <w:r w:rsidR="00670275">
        <w:rPr>
          <w:rFonts w:ascii="Arial" w:hAnsi="Arial" w:cs="Arial"/>
          <w:sz w:val="24"/>
          <w:szCs w:val="24"/>
        </w:rPr>
        <w:t>experiential,</w:t>
      </w:r>
      <w:r w:rsidR="002E3E30">
        <w:rPr>
          <w:rFonts w:ascii="Arial" w:hAnsi="Arial" w:cs="Arial"/>
          <w:sz w:val="24"/>
          <w:szCs w:val="24"/>
        </w:rPr>
        <w:t xml:space="preserve"> and collaborative learning which draws on research and practice. It consists of feedback, evaluation, self-assessments, building on the strengths and skills of the supervisee, observations, developing practice and mutual problem solving. (</w:t>
      </w:r>
      <w:proofErr w:type="spellStart"/>
      <w:r w:rsidR="002E3E30">
        <w:rPr>
          <w:rFonts w:ascii="Arial" w:hAnsi="Arial" w:cs="Arial"/>
          <w:sz w:val="24"/>
          <w:szCs w:val="24"/>
        </w:rPr>
        <w:t>Creaner</w:t>
      </w:r>
      <w:proofErr w:type="spellEnd"/>
      <w:r w:rsidR="002E3E30">
        <w:rPr>
          <w:rFonts w:ascii="Arial" w:hAnsi="Arial" w:cs="Arial"/>
          <w:sz w:val="24"/>
          <w:szCs w:val="24"/>
        </w:rPr>
        <w:t xml:space="preserve">, 2013) </w:t>
      </w:r>
      <w:r w:rsidR="00AB5618">
        <w:rPr>
          <w:rFonts w:ascii="Arial" w:hAnsi="Arial" w:cs="Arial"/>
          <w:sz w:val="24"/>
          <w:szCs w:val="24"/>
        </w:rPr>
        <w:t>According to Given (2008), many ethical codes outline the importance of confidentiality and anonymity, therefore I have used a pseudonym for the employee.</w:t>
      </w:r>
    </w:p>
    <w:p w14:paraId="4E2A93F9" w14:textId="77777777" w:rsidR="00005FE6" w:rsidRPr="0025546B" w:rsidRDefault="00005FE6" w:rsidP="00DB2431">
      <w:pPr>
        <w:spacing w:line="360" w:lineRule="auto"/>
        <w:jc w:val="both"/>
        <w:rPr>
          <w:rFonts w:ascii="Arial" w:hAnsi="Arial" w:cs="Arial"/>
          <w:sz w:val="24"/>
          <w:szCs w:val="24"/>
        </w:rPr>
      </w:pPr>
    </w:p>
    <w:p w14:paraId="55D3F376" w14:textId="34FB4EB0" w:rsidR="00C36BE7" w:rsidRPr="00EB26D5" w:rsidRDefault="00005FE6" w:rsidP="00DB2431">
      <w:pPr>
        <w:spacing w:line="360" w:lineRule="auto"/>
        <w:jc w:val="both"/>
        <w:rPr>
          <w:rFonts w:ascii="Arial" w:hAnsi="Arial" w:cs="Arial"/>
          <w:b/>
          <w:bCs/>
          <w:sz w:val="24"/>
          <w:szCs w:val="24"/>
          <w:u w:val="single"/>
        </w:rPr>
      </w:pPr>
      <w:r w:rsidRPr="00EB26D5">
        <w:rPr>
          <w:rFonts w:ascii="Arial" w:hAnsi="Arial" w:cs="Arial"/>
          <w:b/>
          <w:bCs/>
          <w:sz w:val="24"/>
          <w:szCs w:val="24"/>
          <w:u w:val="single"/>
        </w:rPr>
        <w:t xml:space="preserve">Reflective Blog </w:t>
      </w:r>
      <w:r w:rsidR="00C36BE7" w:rsidRPr="00EB26D5">
        <w:rPr>
          <w:rFonts w:ascii="Arial" w:hAnsi="Arial" w:cs="Arial"/>
          <w:b/>
          <w:bCs/>
          <w:sz w:val="24"/>
          <w:szCs w:val="24"/>
          <w:u w:val="single"/>
        </w:rPr>
        <w:t>1.</w:t>
      </w:r>
    </w:p>
    <w:p w14:paraId="6D60DD57" w14:textId="1CA44B56" w:rsidR="00502788" w:rsidRPr="00ED20BD" w:rsidRDefault="00502788" w:rsidP="00DB2431">
      <w:pPr>
        <w:spacing w:line="360" w:lineRule="auto"/>
        <w:jc w:val="both"/>
        <w:rPr>
          <w:rFonts w:ascii="Arial" w:hAnsi="Arial" w:cs="Arial"/>
          <w:i/>
          <w:iCs/>
          <w:sz w:val="24"/>
          <w:szCs w:val="24"/>
        </w:rPr>
      </w:pPr>
      <w:r w:rsidRPr="00ED20BD">
        <w:rPr>
          <w:rFonts w:ascii="Arial" w:hAnsi="Arial" w:cs="Arial"/>
          <w:i/>
          <w:iCs/>
          <w:sz w:val="24"/>
          <w:szCs w:val="24"/>
        </w:rPr>
        <w:t>Maggie and I discussed how to support a young person with ASD (Autistic Syndrome Disorder) and Attachment and Trauma issues to move to independent accommodation.</w:t>
      </w:r>
    </w:p>
    <w:p w14:paraId="56FEF1C4" w14:textId="4D352EB9" w:rsidR="007A45D4" w:rsidRDefault="00446EC4" w:rsidP="00DB2431">
      <w:pPr>
        <w:spacing w:line="360" w:lineRule="auto"/>
        <w:jc w:val="both"/>
        <w:rPr>
          <w:rFonts w:ascii="Arial" w:hAnsi="Arial" w:cs="Arial"/>
          <w:sz w:val="24"/>
          <w:szCs w:val="24"/>
        </w:rPr>
      </w:pPr>
      <w:r>
        <w:rPr>
          <w:rFonts w:ascii="Arial" w:hAnsi="Arial" w:cs="Arial"/>
          <w:sz w:val="24"/>
          <w:szCs w:val="24"/>
        </w:rPr>
        <w:t>Firstly, I was nervous as this was my first session as a supervisor. It was difficult to be on the oppos</w:t>
      </w:r>
      <w:r w:rsidR="00F9540D">
        <w:rPr>
          <w:rFonts w:ascii="Arial" w:hAnsi="Arial" w:cs="Arial"/>
          <w:sz w:val="24"/>
          <w:szCs w:val="24"/>
        </w:rPr>
        <w:t>ite</w:t>
      </w:r>
      <w:r>
        <w:rPr>
          <w:rFonts w:ascii="Arial" w:hAnsi="Arial" w:cs="Arial"/>
          <w:sz w:val="24"/>
          <w:szCs w:val="24"/>
        </w:rPr>
        <w:t xml:space="preserve"> side of supervision and that I would be guiding a colleague with their development.</w:t>
      </w:r>
      <w:r w:rsidR="00AB5618">
        <w:rPr>
          <w:rFonts w:ascii="Arial" w:hAnsi="Arial" w:cs="Arial"/>
          <w:sz w:val="24"/>
          <w:szCs w:val="24"/>
        </w:rPr>
        <w:t xml:space="preserve"> </w:t>
      </w:r>
    </w:p>
    <w:p w14:paraId="1400B07D" w14:textId="42991479" w:rsidR="002E3E30" w:rsidRDefault="003264E9" w:rsidP="00DB2431">
      <w:pPr>
        <w:spacing w:line="360" w:lineRule="auto"/>
        <w:jc w:val="both"/>
        <w:rPr>
          <w:rFonts w:ascii="Arial" w:hAnsi="Arial" w:cs="Arial"/>
          <w:sz w:val="24"/>
          <w:szCs w:val="24"/>
        </w:rPr>
      </w:pPr>
      <w:r>
        <w:rPr>
          <w:rFonts w:ascii="Arial" w:hAnsi="Arial" w:cs="Arial"/>
          <w:sz w:val="24"/>
          <w:szCs w:val="24"/>
        </w:rPr>
        <w:t>I have experience in working with disabilities and understand the difficulty of engaging with a young person and children with ASD</w:t>
      </w:r>
      <w:r w:rsidR="00177FE1">
        <w:rPr>
          <w:rFonts w:ascii="Arial" w:hAnsi="Arial" w:cs="Arial"/>
          <w:sz w:val="24"/>
          <w:szCs w:val="24"/>
        </w:rPr>
        <w:t xml:space="preserve"> which I shared with Maggie</w:t>
      </w:r>
      <w:r>
        <w:rPr>
          <w:rFonts w:ascii="Arial" w:hAnsi="Arial" w:cs="Arial"/>
          <w:sz w:val="24"/>
          <w:szCs w:val="24"/>
        </w:rPr>
        <w:t xml:space="preserve">. </w:t>
      </w:r>
      <w:r w:rsidR="00177FE1">
        <w:rPr>
          <w:rFonts w:ascii="Arial" w:hAnsi="Arial" w:cs="Arial"/>
          <w:sz w:val="24"/>
          <w:szCs w:val="24"/>
        </w:rPr>
        <w:t xml:space="preserve">I noticed that Maggie relaxed once I informed her of my experience. </w:t>
      </w:r>
      <w:r w:rsidR="008269C3" w:rsidRPr="008269C3">
        <w:rPr>
          <w:rFonts w:ascii="Arial" w:hAnsi="Arial" w:cs="Arial"/>
          <w:color w:val="222222"/>
          <w:sz w:val="24"/>
          <w:szCs w:val="24"/>
          <w:shd w:val="clear" w:color="auto" w:fill="FFFFFF"/>
        </w:rPr>
        <w:t xml:space="preserve">Being </w:t>
      </w:r>
      <w:r w:rsidR="008269C3">
        <w:rPr>
          <w:rFonts w:ascii="Arial" w:hAnsi="Arial" w:cs="Arial"/>
          <w:color w:val="222222"/>
          <w:sz w:val="24"/>
          <w:szCs w:val="24"/>
          <w:shd w:val="clear" w:color="auto" w:fill="FFFFFF"/>
        </w:rPr>
        <w:t xml:space="preserve">honest and open </w:t>
      </w:r>
      <w:r w:rsidR="008269C3" w:rsidRPr="008269C3">
        <w:rPr>
          <w:rFonts w:ascii="Arial" w:hAnsi="Arial" w:cs="Arial"/>
          <w:color w:val="222222"/>
          <w:sz w:val="24"/>
          <w:szCs w:val="24"/>
          <w:shd w:val="clear" w:color="auto" w:fill="FFFFFF"/>
        </w:rPr>
        <w:t>with your team creates comfort and trust in the workplace.</w:t>
      </w:r>
      <w:r w:rsidR="008269C3">
        <w:rPr>
          <w:rFonts w:ascii="Arial" w:hAnsi="Arial" w:cs="Arial"/>
          <w:color w:val="222222"/>
          <w:sz w:val="24"/>
          <w:szCs w:val="24"/>
          <w:shd w:val="clear" w:color="auto" w:fill="FFFFFF"/>
        </w:rPr>
        <w:t xml:space="preserve"> (The Marlo Company, 2016)</w:t>
      </w:r>
      <w:r w:rsidR="008269C3">
        <w:rPr>
          <w:rFonts w:ascii="Arial" w:hAnsi="Arial" w:cs="Arial"/>
          <w:sz w:val="24"/>
          <w:szCs w:val="24"/>
        </w:rPr>
        <w:t xml:space="preserve"> </w:t>
      </w:r>
      <w:r w:rsidR="00AB5618">
        <w:rPr>
          <w:rFonts w:ascii="Arial" w:hAnsi="Arial" w:cs="Arial"/>
          <w:sz w:val="24"/>
          <w:szCs w:val="24"/>
        </w:rPr>
        <w:t xml:space="preserve">Moreover, I feel that Maggie felt that I would be able to help her to understand how to engage with the young person because of my experience. </w:t>
      </w:r>
      <w:r w:rsidR="008269C3">
        <w:rPr>
          <w:rFonts w:ascii="Arial" w:hAnsi="Arial" w:cs="Arial"/>
          <w:sz w:val="24"/>
          <w:szCs w:val="24"/>
        </w:rPr>
        <w:t>My</w:t>
      </w:r>
      <w:r w:rsidR="008A38FB">
        <w:rPr>
          <w:rFonts w:ascii="Arial" w:hAnsi="Arial" w:cs="Arial"/>
          <w:sz w:val="24"/>
          <w:szCs w:val="24"/>
        </w:rPr>
        <w:t xml:space="preserve"> first reaction was to ask </w:t>
      </w:r>
      <w:r w:rsidR="008A38FB">
        <w:rPr>
          <w:rFonts w:ascii="Arial" w:hAnsi="Arial" w:cs="Arial"/>
          <w:sz w:val="24"/>
          <w:szCs w:val="24"/>
        </w:rPr>
        <w:lastRenderedPageBreak/>
        <w:t>Maggie if she had worked with a person with additional needs</w:t>
      </w:r>
      <w:r w:rsidR="00562AD1">
        <w:rPr>
          <w:rFonts w:ascii="Arial" w:hAnsi="Arial" w:cs="Arial"/>
          <w:sz w:val="24"/>
          <w:szCs w:val="24"/>
        </w:rPr>
        <w:t xml:space="preserve"> or attachment and trauma issues</w:t>
      </w:r>
      <w:r w:rsidR="008A38FB">
        <w:rPr>
          <w:rFonts w:ascii="Arial" w:hAnsi="Arial" w:cs="Arial"/>
          <w:sz w:val="24"/>
          <w:szCs w:val="24"/>
        </w:rPr>
        <w:t xml:space="preserve">. </w:t>
      </w:r>
      <w:r w:rsidR="002E3E30">
        <w:rPr>
          <w:rFonts w:ascii="Arial" w:hAnsi="Arial" w:cs="Arial"/>
          <w:sz w:val="24"/>
          <w:szCs w:val="24"/>
        </w:rPr>
        <w:t>The supervisee explained that she had no experience with additional needs</w:t>
      </w:r>
      <w:r w:rsidR="00562AD1">
        <w:rPr>
          <w:rFonts w:ascii="Arial" w:hAnsi="Arial" w:cs="Arial"/>
          <w:sz w:val="24"/>
          <w:szCs w:val="24"/>
        </w:rPr>
        <w:t xml:space="preserve"> or attachment and trauma issues</w:t>
      </w:r>
      <w:r w:rsidR="00AC256F">
        <w:rPr>
          <w:rFonts w:ascii="Arial" w:hAnsi="Arial" w:cs="Arial"/>
          <w:sz w:val="24"/>
          <w:szCs w:val="24"/>
        </w:rPr>
        <w:t>.</w:t>
      </w:r>
      <w:r w:rsidR="002E3E30">
        <w:rPr>
          <w:rFonts w:ascii="Arial" w:hAnsi="Arial" w:cs="Arial"/>
          <w:sz w:val="24"/>
          <w:szCs w:val="24"/>
        </w:rPr>
        <w:t xml:space="preserve"> </w:t>
      </w:r>
      <w:r w:rsidR="00AC256F">
        <w:rPr>
          <w:rFonts w:ascii="Arial" w:hAnsi="Arial" w:cs="Arial"/>
          <w:sz w:val="24"/>
          <w:szCs w:val="24"/>
        </w:rPr>
        <w:t>T</w:t>
      </w:r>
      <w:r w:rsidR="002E3E30">
        <w:rPr>
          <w:rFonts w:ascii="Arial" w:hAnsi="Arial" w:cs="Arial"/>
          <w:sz w:val="24"/>
          <w:szCs w:val="24"/>
        </w:rPr>
        <w:t>herefore</w:t>
      </w:r>
      <w:r w:rsidR="00AC256F">
        <w:rPr>
          <w:rFonts w:ascii="Arial" w:hAnsi="Arial" w:cs="Arial"/>
          <w:sz w:val="24"/>
          <w:szCs w:val="24"/>
        </w:rPr>
        <w:t>,</w:t>
      </w:r>
      <w:r w:rsidR="002E3E30">
        <w:rPr>
          <w:rFonts w:ascii="Arial" w:hAnsi="Arial" w:cs="Arial"/>
          <w:sz w:val="24"/>
          <w:szCs w:val="24"/>
        </w:rPr>
        <w:t xml:space="preserve"> I noted that I would need to enrol Maggie onto the ASD course to develop her understanding of ASD</w:t>
      </w:r>
      <w:r w:rsidR="00AB5618">
        <w:rPr>
          <w:rFonts w:ascii="Arial" w:hAnsi="Arial" w:cs="Arial"/>
          <w:sz w:val="24"/>
          <w:szCs w:val="24"/>
        </w:rPr>
        <w:t>. Moreover, to</w:t>
      </w:r>
      <w:r w:rsidR="002E3E30">
        <w:rPr>
          <w:rFonts w:ascii="Arial" w:hAnsi="Arial" w:cs="Arial"/>
          <w:sz w:val="24"/>
          <w:szCs w:val="24"/>
        </w:rPr>
        <w:t xml:space="preserve"> develop skills and knowledge to engage effectively with the young person.</w:t>
      </w:r>
      <w:r w:rsidR="00AC256F">
        <w:rPr>
          <w:rFonts w:ascii="Arial" w:hAnsi="Arial" w:cs="Arial"/>
          <w:sz w:val="24"/>
          <w:szCs w:val="24"/>
        </w:rPr>
        <w:t xml:space="preserve"> (Educational function) (Hawkins and Shohet, 2006)</w:t>
      </w:r>
      <w:r w:rsidR="00F9540D">
        <w:rPr>
          <w:rFonts w:ascii="Arial" w:hAnsi="Arial" w:cs="Arial"/>
          <w:sz w:val="24"/>
          <w:szCs w:val="24"/>
        </w:rPr>
        <w:t>.</w:t>
      </w:r>
      <w:r w:rsidR="00663747">
        <w:rPr>
          <w:rFonts w:ascii="Arial" w:hAnsi="Arial" w:cs="Arial"/>
          <w:sz w:val="24"/>
          <w:szCs w:val="24"/>
        </w:rPr>
        <w:t xml:space="preserve"> </w:t>
      </w:r>
      <w:r w:rsidR="00310D24">
        <w:rPr>
          <w:rFonts w:ascii="Arial" w:hAnsi="Arial" w:cs="Arial"/>
          <w:sz w:val="24"/>
          <w:szCs w:val="24"/>
        </w:rPr>
        <w:t xml:space="preserve">The </w:t>
      </w:r>
      <w:r w:rsidR="00663747">
        <w:rPr>
          <w:rFonts w:ascii="Arial" w:hAnsi="Arial" w:cs="Arial"/>
          <w:sz w:val="24"/>
          <w:szCs w:val="24"/>
        </w:rPr>
        <w:t xml:space="preserve">CPD </w:t>
      </w:r>
      <w:r w:rsidR="00310D24">
        <w:rPr>
          <w:rFonts w:ascii="Arial" w:hAnsi="Arial" w:cs="Arial"/>
          <w:sz w:val="24"/>
          <w:szCs w:val="24"/>
        </w:rPr>
        <w:t xml:space="preserve">Certification Service </w:t>
      </w:r>
      <w:r w:rsidR="00663747">
        <w:rPr>
          <w:rFonts w:ascii="Arial" w:hAnsi="Arial" w:cs="Arial"/>
          <w:sz w:val="24"/>
          <w:szCs w:val="24"/>
        </w:rPr>
        <w:t>(2020) states that continuing professional development</w:t>
      </w:r>
      <w:r w:rsidR="00663747" w:rsidRPr="006578F5">
        <w:rPr>
          <w:rFonts w:ascii="Arial" w:hAnsi="Arial" w:cs="Arial"/>
          <w:sz w:val="24"/>
          <w:szCs w:val="24"/>
          <w:shd w:val="clear" w:color="auto" w:fill="FFFFFF"/>
        </w:rPr>
        <w:t xml:space="preserve"> enables an individual to </w:t>
      </w:r>
      <w:proofErr w:type="gramStart"/>
      <w:r w:rsidR="00663747" w:rsidRPr="006578F5">
        <w:rPr>
          <w:rFonts w:ascii="Arial" w:hAnsi="Arial" w:cs="Arial"/>
          <w:sz w:val="24"/>
          <w:szCs w:val="24"/>
          <w:shd w:val="clear" w:color="auto" w:fill="FFFFFF"/>
        </w:rPr>
        <w:t>regularly apply</w:t>
      </w:r>
      <w:proofErr w:type="gramEnd"/>
      <w:r w:rsidR="00663747" w:rsidRPr="006578F5">
        <w:rPr>
          <w:rFonts w:ascii="Arial" w:hAnsi="Arial" w:cs="Arial"/>
          <w:sz w:val="24"/>
          <w:szCs w:val="24"/>
          <w:shd w:val="clear" w:color="auto" w:fill="FFFFFF"/>
        </w:rPr>
        <w:t xml:space="preserve"> attention to areas of development and </w:t>
      </w:r>
      <w:r w:rsidR="00663747">
        <w:rPr>
          <w:rFonts w:ascii="Arial" w:hAnsi="Arial" w:cs="Arial"/>
          <w:sz w:val="24"/>
          <w:szCs w:val="24"/>
          <w:shd w:val="clear" w:color="auto" w:fill="FFFFFF"/>
        </w:rPr>
        <w:t xml:space="preserve">to </w:t>
      </w:r>
      <w:r w:rsidR="00663747" w:rsidRPr="006578F5">
        <w:rPr>
          <w:rFonts w:ascii="Arial" w:hAnsi="Arial" w:cs="Arial"/>
          <w:sz w:val="24"/>
          <w:szCs w:val="24"/>
          <w:shd w:val="clear" w:color="auto" w:fill="FFFFFF"/>
        </w:rPr>
        <w:t>take appropriate action to reduce any shortfalls in knowledge</w:t>
      </w:r>
      <w:r w:rsidR="00663747">
        <w:rPr>
          <w:rFonts w:ascii="Arial" w:hAnsi="Arial" w:cs="Arial"/>
          <w:sz w:val="24"/>
          <w:szCs w:val="24"/>
          <w:shd w:val="clear" w:color="auto" w:fill="FFFFFF"/>
        </w:rPr>
        <w:t xml:space="preserve"> and understanding of practice.</w:t>
      </w:r>
      <w:r w:rsidR="00B35629">
        <w:rPr>
          <w:rFonts w:ascii="Arial" w:hAnsi="Arial" w:cs="Arial"/>
          <w:sz w:val="24"/>
          <w:szCs w:val="24"/>
          <w:shd w:val="clear" w:color="auto" w:fill="FFFFFF"/>
        </w:rPr>
        <w:t xml:space="preserve"> Additionally, Maggie informed me that she had not attended courses on Attachment and Trauma, I would enrol Maggie on this course also.</w:t>
      </w:r>
    </w:p>
    <w:p w14:paraId="4170DD21" w14:textId="41CA36F3" w:rsidR="00ED20BD" w:rsidRDefault="00ED20BD" w:rsidP="00DB2431">
      <w:pPr>
        <w:spacing w:line="360" w:lineRule="auto"/>
        <w:jc w:val="both"/>
        <w:rPr>
          <w:rFonts w:ascii="Arial" w:hAnsi="Arial" w:cs="Arial"/>
          <w:sz w:val="24"/>
          <w:szCs w:val="24"/>
        </w:rPr>
      </w:pPr>
      <w:r>
        <w:rPr>
          <w:rFonts w:ascii="Arial" w:hAnsi="Arial" w:cs="Arial"/>
          <w:sz w:val="24"/>
          <w:szCs w:val="24"/>
        </w:rPr>
        <w:t>Understandably, Maggie is frustrated to find a solution to her issue. Therefore, I asked for a case update from the last supervision to understand what support had been delivered thus far and actions to accommodate the move. I felt this was the best way for me to support Maggie by understanding the actions o</w:t>
      </w:r>
      <w:r w:rsidR="007A45D4">
        <w:rPr>
          <w:rFonts w:ascii="Arial" w:hAnsi="Arial" w:cs="Arial"/>
          <w:sz w:val="24"/>
          <w:szCs w:val="24"/>
        </w:rPr>
        <w:t>f</w:t>
      </w:r>
      <w:r>
        <w:rPr>
          <w:rFonts w:ascii="Arial" w:hAnsi="Arial" w:cs="Arial"/>
          <w:sz w:val="24"/>
          <w:szCs w:val="24"/>
        </w:rPr>
        <w:t xml:space="preserve"> my supervisee up to this point.</w:t>
      </w:r>
      <w:r w:rsidR="007C4298">
        <w:rPr>
          <w:rFonts w:ascii="Arial" w:hAnsi="Arial" w:cs="Arial"/>
          <w:sz w:val="24"/>
          <w:szCs w:val="24"/>
        </w:rPr>
        <w:t xml:space="preserve"> </w:t>
      </w:r>
      <w:r w:rsidR="007C4298" w:rsidRPr="007C4298">
        <w:rPr>
          <w:rFonts w:ascii="Arial" w:hAnsi="Arial" w:cs="Arial"/>
          <w:sz w:val="24"/>
          <w:szCs w:val="24"/>
          <w:lang w:eastAsia="en-GB"/>
        </w:rPr>
        <w:t>Schön’s (1983) work, has made us aware as professionals, we are continually faced with different situations which we then compare with previous experience</w:t>
      </w:r>
      <w:r w:rsidR="007C4298">
        <w:rPr>
          <w:rFonts w:ascii="Arial" w:hAnsi="Arial" w:cs="Arial"/>
          <w:sz w:val="24"/>
          <w:szCs w:val="24"/>
          <w:lang w:eastAsia="en-GB"/>
        </w:rPr>
        <w:t>s. Through doing this, w</w:t>
      </w:r>
      <w:r w:rsidR="007C4298" w:rsidRPr="007C4298">
        <w:rPr>
          <w:rFonts w:ascii="Arial" w:hAnsi="Arial" w:cs="Arial"/>
          <w:sz w:val="24"/>
          <w:szCs w:val="24"/>
          <w:lang w:eastAsia="en-GB"/>
        </w:rPr>
        <w:t>e are inserting reflection in our practice.</w:t>
      </w:r>
      <w:r w:rsidR="001236AA" w:rsidRPr="007C4298">
        <w:rPr>
          <w:rFonts w:ascii="Arial" w:hAnsi="Arial" w:cs="Arial"/>
          <w:sz w:val="24"/>
          <w:szCs w:val="24"/>
        </w:rPr>
        <w:t xml:space="preserve"> </w:t>
      </w:r>
      <w:r w:rsidR="00446EC4">
        <w:rPr>
          <w:rFonts w:ascii="Arial" w:hAnsi="Arial" w:cs="Arial"/>
          <w:sz w:val="24"/>
          <w:szCs w:val="24"/>
        </w:rPr>
        <w:t>Each person learns in different styles</w:t>
      </w:r>
      <w:r w:rsidR="005B2E7C">
        <w:rPr>
          <w:rFonts w:ascii="Arial" w:hAnsi="Arial" w:cs="Arial"/>
          <w:sz w:val="24"/>
          <w:szCs w:val="24"/>
        </w:rPr>
        <w:t xml:space="preserve"> (Education Planner, 2020)</w:t>
      </w:r>
      <w:r w:rsidR="00446EC4">
        <w:rPr>
          <w:rFonts w:ascii="Arial" w:hAnsi="Arial" w:cs="Arial"/>
          <w:sz w:val="24"/>
          <w:szCs w:val="24"/>
        </w:rPr>
        <w:t xml:space="preserve"> and I learn through visual, therefore I wrote down Maggie’s update which also helped Maggie’s understanding on the amount of work she has put into helping this young person.</w:t>
      </w:r>
      <w:r w:rsidR="007A45D4">
        <w:rPr>
          <w:rFonts w:ascii="Arial" w:hAnsi="Arial" w:cs="Arial"/>
          <w:sz w:val="24"/>
          <w:szCs w:val="24"/>
        </w:rPr>
        <w:t xml:space="preserve"> </w:t>
      </w:r>
      <w:r w:rsidR="007C4298">
        <w:rPr>
          <w:rFonts w:ascii="Arial" w:hAnsi="Arial" w:cs="Arial"/>
          <w:sz w:val="24"/>
          <w:szCs w:val="24"/>
        </w:rPr>
        <w:t>Maggie</w:t>
      </w:r>
      <w:r w:rsidR="007A45D4">
        <w:rPr>
          <w:rFonts w:ascii="Arial" w:hAnsi="Arial" w:cs="Arial"/>
          <w:sz w:val="24"/>
          <w:szCs w:val="24"/>
        </w:rPr>
        <w:t xml:space="preserve"> shared that by seeing this on paper helped her confidence, she could see that she had tried many actions to solve the issue. </w:t>
      </w:r>
      <w:r w:rsidR="00F9540D">
        <w:rPr>
          <w:rFonts w:ascii="Arial" w:hAnsi="Arial" w:cs="Arial"/>
          <w:sz w:val="24"/>
          <w:szCs w:val="24"/>
        </w:rPr>
        <w:t xml:space="preserve">Maggie and I planned </w:t>
      </w:r>
      <w:r w:rsidR="00706C55">
        <w:rPr>
          <w:rFonts w:ascii="Arial" w:hAnsi="Arial" w:cs="Arial"/>
          <w:sz w:val="24"/>
          <w:szCs w:val="24"/>
        </w:rPr>
        <w:t xml:space="preserve">and prepared </w:t>
      </w:r>
      <w:r w:rsidR="00F9540D">
        <w:rPr>
          <w:rFonts w:ascii="Arial" w:hAnsi="Arial" w:cs="Arial"/>
          <w:sz w:val="24"/>
          <w:szCs w:val="24"/>
        </w:rPr>
        <w:t>actions to continue finding the successful plan to move the young person.</w:t>
      </w:r>
      <w:r w:rsidR="00706C55">
        <w:rPr>
          <w:rFonts w:ascii="Arial" w:hAnsi="Arial" w:cs="Arial"/>
          <w:sz w:val="24"/>
          <w:szCs w:val="24"/>
        </w:rPr>
        <w:t xml:space="preserve"> </w:t>
      </w:r>
    </w:p>
    <w:p w14:paraId="7210313A" w14:textId="37CC8719" w:rsidR="002A4FD1" w:rsidRDefault="00706C55" w:rsidP="00DB2431">
      <w:pPr>
        <w:spacing w:line="360" w:lineRule="auto"/>
        <w:jc w:val="both"/>
        <w:rPr>
          <w:rFonts w:ascii="Arial" w:hAnsi="Arial" w:cs="Arial"/>
          <w:sz w:val="24"/>
          <w:szCs w:val="24"/>
        </w:rPr>
      </w:pPr>
      <w:r>
        <w:rPr>
          <w:rFonts w:ascii="Arial" w:hAnsi="Arial" w:cs="Arial"/>
          <w:sz w:val="24"/>
          <w:szCs w:val="24"/>
        </w:rPr>
        <w:t>I felt that I had given Maggie an opportunity to share her frustrations and reflect on the actions that have already occurred to help the young person. It also gave her an opportunity to voice her emotions in a safe place and I felt honoured that she felt at ease to do this in my company.</w:t>
      </w:r>
      <w:r w:rsidR="002A4FD1">
        <w:rPr>
          <w:rFonts w:ascii="Arial" w:hAnsi="Arial" w:cs="Arial"/>
          <w:sz w:val="24"/>
          <w:szCs w:val="24"/>
        </w:rPr>
        <w:t xml:space="preserve"> I listened carefully to Maggie and I felt I had accommodated all the issues Maggie shared. </w:t>
      </w:r>
    </w:p>
    <w:p w14:paraId="3C6795FC" w14:textId="2C1F19CE" w:rsidR="002A4FD1" w:rsidRPr="0025546B" w:rsidRDefault="002A4FD1" w:rsidP="00DB2431">
      <w:pPr>
        <w:spacing w:line="360" w:lineRule="auto"/>
        <w:jc w:val="both"/>
        <w:rPr>
          <w:rFonts w:ascii="Arial" w:hAnsi="Arial" w:cs="Arial"/>
          <w:sz w:val="24"/>
          <w:szCs w:val="24"/>
        </w:rPr>
      </w:pPr>
      <w:r>
        <w:rPr>
          <w:rFonts w:ascii="Arial" w:hAnsi="Arial" w:cs="Arial"/>
          <w:sz w:val="24"/>
          <w:szCs w:val="24"/>
        </w:rPr>
        <w:t xml:space="preserve">I found that as this was </w:t>
      </w:r>
      <w:r w:rsidR="007F7581">
        <w:rPr>
          <w:rFonts w:ascii="Arial" w:hAnsi="Arial" w:cs="Arial"/>
          <w:sz w:val="24"/>
          <w:szCs w:val="24"/>
        </w:rPr>
        <w:t xml:space="preserve">my first supervision, my body language </w:t>
      </w:r>
      <w:r w:rsidR="0070574A">
        <w:rPr>
          <w:rFonts w:ascii="Arial" w:hAnsi="Arial" w:cs="Arial"/>
          <w:sz w:val="24"/>
          <w:szCs w:val="24"/>
        </w:rPr>
        <w:t xml:space="preserve">was tense to begin with and this had an affect on Maggie at the beginning of supervision. As the supervision continued, I became more at ease which in turn, put Maggie at ease; her </w:t>
      </w:r>
      <w:r w:rsidR="0070574A">
        <w:rPr>
          <w:rFonts w:ascii="Arial" w:hAnsi="Arial" w:cs="Arial"/>
          <w:sz w:val="24"/>
          <w:szCs w:val="24"/>
        </w:rPr>
        <w:lastRenderedPageBreak/>
        <w:t xml:space="preserve">shoulders and demeanour was relaxed. </w:t>
      </w:r>
      <w:r w:rsidR="000F37DE">
        <w:rPr>
          <w:rFonts w:ascii="Arial" w:hAnsi="Arial" w:cs="Arial"/>
          <w:sz w:val="24"/>
          <w:szCs w:val="24"/>
        </w:rPr>
        <w:t xml:space="preserve">Body language plays a substantial role in a conversation and different types of body movements communicate different information (Sonneborn, 2012). </w:t>
      </w:r>
      <w:r w:rsidR="0070574A">
        <w:rPr>
          <w:rFonts w:ascii="Arial" w:hAnsi="Arial" w:cs="Arial"/>
          <w:sz w:val="24"/>
          <w:szCs w:val="24"/>
        </w:rPr>
        <w:t xml:space="preserve">Therefore, I will ensure that my body language does not show how I am </w:t>
      </w:r>
      <w:r w:rsidR="000F37DE">
        <w:rPr>
          <w:rFonts w:ascii="Arial" w:hAnsi="Arial" w:cs="Arial"/>
          <w:sz w:val="24"/>
          <w:szCs w:val="24"/>
        </w:rPr>
        <w:t>feeling,</w:t>
      </w:r>
      <w:r w:rsidR="0070574A">
        <w:rPr>
          <w:rFonts w:ascii="Arial" w:hAnsi="Arial" w:cs="Arial"/>
          <w:sz w:val="24"/>
          <w:szCs w:val="24"/>
        </w:rPr>
        <w:t xml:space="preserve"> and</w:t>
      </w:r>
      <w:r w:rsidR="000F37DE">
        <w:rPr>
          <w:rFonts w:ascii="Arial" w:hAnsi="Arial" w:cs="Arial"/>
          <w:sz w:val="24"/>
          <w:szCs w:val="24"/>
        </w:rPr>
        <w:t xml:space="preserve"> I will</w:t>
      </w:r>
      <w:r w:rsidR="0070574A">
        <w:rPr>
          <w:rFonts w:ascii="Arial" w:hAnsi="Arial" w:cs="Arial"/>
          <w:sz w:val="24"/>
          <w:szCs w:val="24"/>
        </w:rPr>
        <w:t xml:space="preserve"> be aware of my expressions.</w:t>
      </w:r>
      <w:r w:rsidR="00D97EB1">
        <w:rPr>
          <w:rFonts w:ascii="Arial" w:hAnsi="Arial" w:cs="Arial"/>
          <w:sz w:val="24"/>
          <w:szCs w:val="24"/>
        </w:rPr>
        <w:t xml:space="preserve"> </w:t>
      </w:r>
    </w:p>
    <w:p w14:paraId="1B541EAC" w14:textId="65EAD557" w:rsidR="00005FE6" w:rsidRPr="00EB26D5" w:rsidRDefault="00005FE6" w:rsidP="00DB2431">
      <w:pPr>
        <w:spacing w:line="360" w:lineRule="auto"/>
        <w:jc w:val="both"/>
        <w:rPr>
          <w:rFonts w:ascii="Arial" w:hAnsi="Arial" w:cs="Arial"/>
          <w:b/>
          <w:bCs/>
          <w:sz w:val="24"/>
          <w:szCs w:val="24"/>
          <w:u w:val="single"/>
        </w:rPr>
      </w:pPr>
      <w:r w:rsidRPr="00EB26D5">
        <w:rPr>
          <w:rFonts w:ascii="Arial" w:hAnsi="Arial" w:cs="Arial"/>
          <w:b/>
          <w:bCs/>
          <w:sz w:val="24"/>
          <w:szCs w:val="24"/>
          <w:u w:val="single"/>
        </w:rPr>
        <w:t>Reflective Blog 2.</w:t>
      </w:r>
    </w:p>
    <w:p w14:paraId="7D076629" w14:textId="424BE9A1" w:rsidR="00502788" w:rsidRDefault="00502788" w:rsidP="00DB2431">
      <w:pPr>
        <w:spacing w:line="360" w:lineRule="auto"/>
        <w:jc w:val="both"/>
        <w:rPr>
          <w:rFonts w:ascii="Arial" w:hAnsi="Arial" w:cs="Arial"/>
          <w:i/>
          <w:iCs/>
          <w:sz w:val="24"/>
          <w:szCs w:val="24"/>
        </w:rPr>
      </w:pPr>
      <w:r w:rsidRPr="00D97EB1">
        <w:rPr>
          <w:rFonts w:ascii="Arial" w:hAnsi="Arial" w:cs="Arial"/>
          <w:i/>
          <w:iCs/>
          <w:sz w:val="24"/>
          <w:szCs w:val="24"/>
        </w:rPr>
        <w:t>Maggie and I discussed the appropriate way to record logs on a system, when to record and the structure.</w:t>
      </w:r>
    </w:p>
    <w:p w14:paraId="754EAD7C" w14:textId="4510A651" w:rsidR="00D97EB1" w:rsidRDefault="00D97EB1" w:rsidP="00DB2431">
      <w:pPr>
        <w:spacing w:line="360" w:lineRule="auto"/>
        <w:jc w:val="both"/>
        <w:rPr>
          <w:rFonts w:ascii="Arial" w:hAnsi="Arial" w:cs="Arial"/>
          <w:sz w:val="24"/>
          <w:szCs w:val="24"/>
        </w:rPr>
      </w:pPr>
      <w:r>
        <w:rPr>
          <w:rFonts w:ascii="Arial" w:hAnsi="Arial" w:cs="Arial"/>
          <w:sz w:val="24"/>
          <w:szCs w:val="24"/>
        </w:rPr>
        <w:t xml:space="preserve">One role in the team is to record logs after an action. The logs will contain the date, </w:t>
      </w:r>
      <w:proofErr w:type="gramStart"/>
      <w:r>
        <w:rPr>
          <w:rFonts w:ascii="Arial" w:hAnsi="Arial" w:cs="Arial"/>
          <w:sz w:val="24"/>
          <w:szCs w:val="24"/>
        </w:rPr>
        <w:t>time</w:t>
      </w:r>
      <w:proofErr w:type="gramEnd"/>
      <w:r>
        <w:rPr>
          <w:rFonts w:ascii="Arial" w:hAnsi="Arial" w:cs="Arial"/>
          <w:sz w:val="24"/>
          <w:szCs w:val="24"/>
        </w:rPr>
        <w:t xml:space="preserve"> and the staff’s action with the young person. This log creates a safety net </w:t>
      </w:r>
      <w:r w:rsidR="0003189B">
        <w:rPr>
          <w:rFonts w:ascii="Arial" w:hAnsi="Arial" w:cs="Arial"/>
          <w:sz w:val="24"/>
          <w:szCs w:val="24"/>
        </w:rPr>
        <w:t>for the staff members</w:t>
      </w:r>
      <w:r w:rsidR="003648C2">
        <w:rPr>
          <w:rFonts w:ascii="Arial" w:hAnsi="Arial" w:cs="Arial"/>
          <w:sz w:val="24"/>
          <w:szCs w:val="24"/>
        </w:rPr>
        <w:t xml:space="preserve"> and </w:t>
      </w:r>
      <w:r w:rsidR="001001BF">
        <w:rPr>
          <w:rFonts w:ascii="Arial" w:hAnsi="Arial" w:cs="Arial"/>
          <w:sz w:val="24"/>
          <w:szCs w:val="24"/>
        </w:rPr>
        <w:t>the information is available</w:t>
      </w:r>
      <w:r w:rsidR="00761D38">
        <w:rPr>
          <w:rFonts w:ascii="Arial" w:hAnsi="Arial" w:cs="Arial"/>
          <w:sz w:val="24"/>
          <w:szCs w:val="24"/>
        </w:rPr>
        <w:t xml:space="preserve"> for other services that can access the files</w:t>
      </w:r>
      <w:r w:rsidR="0003189B">
        <w:rPr>
          <w:rFonts w:ascii="Arial" w:hAnsi="Arial" w:cs="Arial"/>
          <w:sz w:val="24"/>
          <w:szCs w:val="24"/>
        </w:rPr>
        <w:t>. Moreover, it is important to create proof for future references</w:t>
      </w:r>
      <w:r w:rsidR="007853BE">
        <w:rPr>
          <w:rFonts w:ascii="Arial" w:hAnsi="Arial" w:cs="Arial"/>
          <w:sz w:val="24"/>
          <w:szCs w:val="24"/>
        </w:rPr>
        <w:t xml:space="preserve"> as the role of our job </w:t>
      </w:r>
      <w:r w:rsidR="003648C2">
        <w:rPr>
          <w:rFonts w:ascii="Arial" w:hAnsi="Arial" w:cs="Arial"/>
          <w:sz w:val="24"/>
          <w:szCs w:val="24"/>
        </w:rPr>
        <w:t>can be an</w:t>
      </w:r>
      <w:r w:rsidR="007853BE">
        <w:rPr>
          <w:rFonts w:ascii="Arial" w:hAnsi="Arial" w:cs="Arial"/>
          <w:sz w:val="24"/>
          <w:szCs w:val="24"/>
        </w:rPr>
        <w:t xml:space="preserve"> involvement with court cases. Therefore, the logs need to be precise, </w:t>
      </w:r>
      <w:r w:rsidR="001001BF">
        <w:rPr>
          <w:rFonts w:ascii="Arial" w:hAnsi="Arial" w:cs="Arial"/>
          <w:sz w:val="24"/>
          <w:szCs w:val="24"/>
        </w:rPr>
        <w:t>structured,</w:t>
      </w:r>
      <w:r w:rsidR="007853BE">
        <w:rPr>
          <w:rFonts w:ascii="Arial" w:hAnsi="Arial" w:cs="Arial"/>
          <w:sz w:val="24"/>
          <w:szCs w:val="24"/>
        </w:rPr>
        <w:t xml:space="preserve"> and </w:t>
      </w:r>
      <w:r w:rsidR="003648C2">
        <w:rPr>
          <w:rFonts w:ascii="Arial" w:hAnsi="Arial" w:cs="Arial"/>
          <w:sz w:val="24"/>
          <w:szCs w:val="24"/>
        </w:rPr>
        <w:t xml:space="preserve">only facts. </w:t>
      </w:r>
      <w:r w:rsidR="00761D38">
        <w:rPr>
          <w:rFonts w:ascii="Arial" w:hAnsi="Arial" w:cs="Arial"/>
          <w:sz w:val="24"/>
          <w:szCs w:val="24"/>
        </w:rPr>
        <w:t>I informed Maggie of the above.</w:t>
      </w:r>
    </w:p>
    <w:p w14:paraId="713BA990" w14:textId="7B42B38E" w:rsidR="0044783B" w:rsidRDefault="00761D38" w:rsidP="00DB2431">
      <w:pPr>
        <w:spacing w:line="360" w:lineRule="auto"/>
        <w:jc w:val="both"/>
        <w:rPr>
          <w:rFonts w:ascii="Arial" w:hAnsi="Arial" w:cs="Arial"/>
          <w:sz w:val="24"/>
          <w:szCs w:val="24"/>
        </w:rPr>
      </w:pPr>
      <w:r>
        <w:rPr>
          <w:rFonts w:ascii="Arial" w:hAnsi="Arial" w:cs="Arial"/>
          <w:sz w:val="24"/>
          <w:szCs w:val="24"/>
        </w:rPr>
        <w:t xml:space="preserve">I have helped other colleagues with this skill therefore I was at ease with this </w:t>
      </w:r>
      <w:r w:rsidR="00C61BF6">
        <w:rPr>
          <w:rFonts w:ascii="Arial" w:hAnsi="Arial" w:cs="Arial"/>
          <w:sz w:val="24"/>
          <w:szCs w:val="24"/>
        </w:rPr>
        <w:t xml:space="preserve">supervision </w:t>
      </w:r>
      <w:r>
        <w:rPr>
          <w:rFonts w:ascii="Arial" w:hAnsi="Arial" w:cs="Arial"/>
          <w:sz w:val="24"/>
          <w:szCs w:val="24"/>
        </w:rPr>
        <w:t>session. The logs are difficult because there is a lot of pressure ensuring that all aspects of it is correct. It took me six months to complete a successful log</w:t>
      </w:r>
      <w:r w:rsidR="00B82312">
        <w:rPr>
          <w:rFonts w:ascii="Arial" w:hAnsi="Arial" w:cs="Arial"/>
          <w:sz w:val="24"/>
          <w:szCs w:val="24"/>
        </w:rPr>
        <w:t xml:space="preserve"> however</w:t>
      </w:r>
      <w:r>
        <w:rPr>
          <w:rFonts w:ascii="Arial" w:hAnsi="Arial" w:cs="Arial"/>
          <w:sz w:val="24"/>
          <w:szCs w:val="24"/>
        </w:rPr>
        <w:t xml:space="preserve"> ther</w:t>
      </w:r>
      <w:r w:rsidR="00B82312">
        <w:rPr>
          <w:rFonts w:ascii="Arial" w:hAnsi="Arial" w:cs="Arial"/>
          <w:sz w:val="24"/>
          <w:szCs w:val="24"/>
        </w:rPr>
        <w:t xml:space="preserve">e </w:t>
      </w:r>
      <w:r>
        <w:rPr>
          <w:rFonts w:ascii="Arial" w:hAnsi="Arial" w:cs="Arial"/>
          <w:sz w:val="24"/>
          <w:szCs w:val="24"/>
        </w:rPr>
        <w:t xml:space="preserve">is no expectation that Maggie </w:t>
      </w:r>
      <w:r w:rsidR="00B82312">
        <w:rPr>
          <w:rFonts w:ascii="Arial" w:hAnsi="Arial" w:cs="Arial"/>
          <w:sz w:val="24"/>
          <w:szCs w:val="24"/>
        </w:rPr>
        <w:t xml:space="preserve">will complete in the same time. I reassured Maggie </w:t>
      </w:r>
      <w:r w:rsidR="00C61BF6">
        <w:rPr>
          <w:rFonts w:ascii="Arial" w:hAnsi="Arial" w:cs="Arial"/>
          <w:sz w:val="24"/>
          <w:szCs w:val="24"/>
        </w:rPr>
        <w:t xml:space="preserve">that it would take practice to complete a successful log. I felt confident in </w:t>
      </w:r>
      <w:r w:rsidR="003D2EE6">
        <w:rPr>
          <w:rFonts w:ascii="Arial" w:hAnsi="Arial" w:cs="Arial"/>
          <w:sz w:val="24"/>
          <w:szCs w:val="24"/>
        </w:rPr>
        <w:t xml:space="preserve">my </w:t>
      </w:r>
      <w:r w:rsidR="00C61BF6">
        <w:rPr>
          <w:rFonts w:ascii="Arial" w:hAnsi="Arial" w:cs="Arial"/>
          <w:sz w:val="24"/>
          <w:szCs w:val="24"/>
        </w:rPr>
        <w:t xml:space="preserve">ability to support Maggie with this activity. </w:t>
      </w:r>
    </w:p>
    <w:p w14:paraId="066EEC54" w14:textId="1ED1C9E9" w:rsidR="003D2EE6" w:rsidRDefault="00C61BF6" w:rsidP="00DB2431">
      <w:pPr>
        <w:spacing w:line="360" w:lineRule="auto"/>
        <w:jc w:val="both"/>
        <w:rPr>
          <w:rFonts w:ascii="Arial" w:hAnsi="Arial" w:cs="Arial"/>
          <w:sz w:val="24"/>
          <w:szCs w:val="24"/>
        </w:rPr>
      </w:pPr>
      <w:r>
        <w:rPr>
          <w:rFonts w:ascii="Arial" w:hAnsi="Arial" w:cs="Arial"/>
          <w:sz w:val="24"/>
          <w:szCs w:val="24"/>
        </w:rPr>
        <w:t>I thought the best way to begin this session is to show my practice logs</w:t>
      </w:r>
      <w:r w:rsidR="00F45962">
        <w:rPr>
          <w:rFonts w:ascii="Arial" w:hAnsi="Arial" w:cs="Arial"/>
          <w:sz w:val="24"/>
          <w:szCs w:val="24"/>
        </w:rPr>
        <w:t xml:space="preserve"> for Maggie to use as a </w:t>
      </w:r>
      <w:r w:rsidR="003D2EE6">
        <w:rPr>
          <w:rFonts w:ascii="Arial" w:hAnsi="Arial" w:cs="Arial"/>
          <w:sz w:val="24"/>
          <w:szCs w:val="24"/>
        </w:rPr>
        <w:t xml:space="preserve">guidance, in addition to myself revising Maggie’s logs and deliver support. </w:t>
      </w:r>
      <w:r w:rsidR="000F37DE">
        <w:rPr>
          <w:rFonts w:ascii="Arial" w:hAnsi="Arial" w:cs="Arial"/>
          <w:sz w:val="24"/>
          <w:szCs w:val="24"/>
        </w:rPr>
        <w:t xml:space="preserve">(Educational function) </w:t>
      </w:r>
      <w:r w:rsidR="000F37DE">
        <w:rPr>
          <w:rFonts w:ascii="Arial" w:hAnsi="Arial" w:cs="Arial"/>
          <w:sz w:val="24"/>
          <w:szCs w:val="24"/>
        </w:rPr>
        <w:t>(Hawkins and Shohet, 2006).</w:t>
      </w:r>
      <w:r w:rsidR="000F37DE">
        <w:rPr>
          <w:rFonts w:ascii="Arial" w:hAnsi="Arial" w:cs="Arial"/>
          <w:sz w:val="24"/>
          <w:szCs w:val="24"/>
        </w:rPr>
        <w:t xml:space="preserve"> </w:t>
      </w:r>
      <w:r w:rsidR="006E4282">
        <w:rPr>
          <w:rFonts w:ascii="Arial" w:hAnsi="Arial" w:cs="Arial"/>
          <w:sz w:val="24"/>
          <w:szCs w:val="24"/>
        </w:rPr>
        <w:t xml:space="preserve">The logs are part of the policy and procedures of the job. It is an expectation for every employee in the team to learn the style of the logs. </w:t>
      </w:r>
      <w:r w:rsidR="00310D24">
        <w:rPr>
          <w:rFonts w:ascii="Arial" w:hAnsi="Arial" w:cs="Arial"/>
          <w:sz w:val="24"/>
          <w:szCs w:val="24"/>
        </w:rPr>
        <w:t>Policy and procedures are designed to determine and influence all actions and decisions in the workplace (Business Dictionary, 2020)</w:t>
      </w:r>
      <w:r w:rsidR="0044783B">
        <w:rPr>
          <w:rFonts w:ascii="Arial" w:hAnsi="Arial" w:cs="Arial"/>
          <w:sz w:val="24"/>
          <w:szCs w:val="24"/>
        </w:rPr>
        <w:t>.</w:t>
      </w:r>
      <w:r w:rsidR="002B0B94">
        <w:rPr>
          <w:rFonts w:ascii="Arial" w:hAnsi="Arial" w:cs="Arial"/>
          <w:sz w:val="24"/>
          <w:szCs w:val="24"/>
        </w:rPr>
        <w:t xml:space="preserve"> (Administrative function) </w:t>
      </w:r>
      <w:r w:rsidR="002B0B94">
        <w:rPr>
          <w:rFonts w:ascii="Arial" w:hAnsi="Arial" w:cs="Arial"/>
          <w:sz w:val="24"/>
          <w:szCs w:val="24"/>
        </w:rPr>
        <w:t>(Hawkins and Shohet, 2006).</w:t>
      </w:r>
    </w:p>
    <w:p w14:paraId="55F3FDCA" w14:textId="3B263CCE" w:rsidR="00EB26D5" w:rsidRPr="00D97EB1" w:rsidRDefault="00EB26D5" w:rsidP="00DB2431">
      <w:pPr>
        <w:spacing w:line="360" w:lineRule="auto"/>
        <w:jc w:val="both"/>
        <w:rPr>
          <w:rFonts w:ascii="Arial" w:hAnsi="Arial" w:cs="Arial"/>
          <w:sz w:val="24"/>
          <w:szCs w:val="24"/>
        </w:rPr>
      </w:pPr>
      <w:r>
        <w:rPr>
          <w:rFonts w:ascii="Arial" w:hAnsi="Arial" w:cs="Arial"/>
          <w:sz w:val="24"/>
          <w:szCs w:val="24"/>
        </w:rPr>
        <w:t>I felt that this supervision session was positive. Maggie understood the importance of reflective practice</w:t>
      </w:r>
      <w:r w:rsidR="006E4282">
        <w:rPr>
          <w:rFonts w:ascii="Arial" w:hAnsi="Arial" w:cs="Arial"/>
          <w:sz w:val="24"/>
          <w:szCs w:val="24"/>
        </w:rPr>
        <w:t xml:space="preserve">. I felt that I had supported Maggie with material and guidance to succeed with the logs. I will continue to check each log before it is authorised and support further until Maggie and I decided together that she is ready to continue by </w:t>
      </w:r>
      <w:r w:rsidR="006E4282">
        <w:rPr>
          <w:rFonts w:ascii="Arial" w:hAnsi="Arial" w:cs="Arial"/>
          <w:sz w:val="24"/>
          <w:szCs w:val="24"/>
        </w:rPr>
        <w:lastRenderedPageBreak/>
        <w:t xml:space="preserve">herself. </w:t>
      </w:r>
      <w:r w:rsidR="00C57DDA">
        <w:rPr>
          <w:rFonts w:ascii="Arial" w:hAnsi="Arial" w:cs="Arial"/>
          <w:sz w:val="24"/>
          <w:szCs w:val="24"/>
        </w:rPr>
        <w:t>Further practice could be examples of logs for the supervisee to correct and rewrite correctly.</w:t>
      </w:r>
    </w:p>
    <w:p w14:paraId="648C6C81" w14:textId="1361B8F2" w:rsidR="00005FE6" w:rsidRPr="00EB26D5" w:rsidRDefault="00005FE6" w:rsidP="00DB2431">
      <w:pPr>
        <w:spacing w:line="360" w:lineRule="auto"/>
        <w:jc w:val="both"/>
        <w:rPr>
          <w:rFonts w:ascii="Arial" w:hAnsi="Arial" w:cs="Arial"/>
          <w:b/>
          <w:bCs/>
          <w:sz w:val="24"/>
          <w:szCs w:val="24"/>
          <w:u w:val="single"/>
        </w:rPr>
      </w:pPr>
      <w:r w:rsidRPr="00EB26D5">
        <w:rPr>
          <w:rFonts w:ascii="Arial" w:hAnsi="Arial" w:cs="Arial"/>
          <w:b/>
          <w:bCs/>
          <w:sz w:val="24"/>
          <w:szCs w:val="24"/>
          <w:u w:val="single"/>
        </w:rPr>
        <w:t xml:space="preserve">Reflective Blog 3. </w:t>
      </w:r>
    </w:p>
    <w:p w14:paraId="1EAF8AFF" w14:textId="195630BF" w:rsidR="00873CA8" w:rsidRPr="001236AA" w:rsidRDefault="00873CA8" w:rsidP="00DB2431">
      <w:pPr>
        <w:spacing w:line="360" w:lineRule="auto"/>
        <w:jc w:val="both"/>
        <w:rPr>
          <w:rFonts w:ascii="Arial" w:hAnsi="Arial" w:cs="Arial"/>
          <w:i/>
          <w:iCs/>
          <w:sz w:val="24"/>
          <w:szCs w:val="24"/>
        </w:rPr>
      </w:pPr>
      <w:r w:rsidRPr="001236AA">
        <w:rPr>
          <w:rFonts w:ascii="Arial" w:hAnsi="Arial" w:cs="Arial"/>
          <w:i/>
          <w:iCs/>
          <w:sz w:val="24"/>
          <w:szCs w:val="24"/>
        </w:rPr>
        <w:t>Maggie shared her visit with a young person. The young person disclosed sensitive information about his past. Maggie was emotionally distressed from what was shared.</w:t>
      </w:r>
    </w:p>
    <w:p w14:paraId="1A98C8C9" w14:textId="64ABCCF5" w:rsidR="00E14508" w:rsidRDefault="00E14508" w:rsidP="00DB2431">
      <w:pPr>
        <w:spacing w:line="360" w:lineRule="auto"/>
        <w:jc w:val="both"/>
        <w:rPr>
          <w:rFonts w:ascii="Arial" w:hAnsi="Arial" w:cs="Arial"/>
          <w:sz w:val="24"/>
          <w:szCs w:val="24"/>
        </w:rPr>
      </w:pPr>
      <w:r>
        <w:rPr>
          <w:rFonts w:ascii="Arial" w:hAnsi="Arial" w:cs="Arial"/>
          <w:sz w:val="24"/>
          <w:szCs w:val="24"/>
        </w:rPr>
        <w:t>This was a difficult supervision session</w:t>
      </w:r>
      <w:r w:rsidR="0044783B">
        <w:rPr>
          <w:rFonts w:ascii="Arial" w:hAnsi="Arial" w:cs="Arial"/>
          <w:sz w:val="24"/>
          <w:szCs w:val="24"/>
        </w:rPr>
        <w:t xml:space="preserve"> for Maggie and me.</w:t>
      </w:r>
      <w:r>
        <w:rPr>
          <w:rFonts w:ascii="Arial" w:hAnsi="Arial" w:cs="Arial"/>
          <w:sz w:val="24"/>
          <w:szCs w:val="24"/>
        </w:rPr>
        <w:t xml:space="preserve"> I have been involved in many distressing situations and heard sensitive information from young people which they should never have experienced. Additionally, it evokes emotions that are hard to deal with and difficult to manage. Moreover, regardless of how many times a person hears sensitive information, it continues to affect you just the same.</w:t>
      </w:r>
      <w:r w:rsidR="0044783B">
        <w:rPr>
          <w:rFonts w:ascii="Arial" w:hAnsi="Arial" w:cs="Arial"/>
          <w:sz w:val="24"/>
          <w:szCs w:val="24"/>
        </w:rPr>
        <w:t xml:space="preserve"> Unfortunately, these situations arise in the job frequently. I assured Maggie that talking about the disclosure with colleagues is a good way to deal with the situation. Furthermore, I noticed that Maggie’s body language relaxed which made me feel reassured that my words were affecting her positively.</w:t>
      </w:r>
    </w:p>
    <w:p w14:paraId="50A665DF" w14:textId="75432EB5" w:rsidR="00300A66" w:rsidRDefault="006C5D80" w:rsidP="00DB2431">
      <w:pPr>
        <w:spacing w:line="360" w:lineRule="auto"/>
        <w:jc w:val="both"/>
        <w:rPr>
          <w:rFonts w:ascii="Arial" w:hAnsi="Arial" w:cs="Arial"/>
          <w:sz w:val="24"/>
          <w:szCs w:val="24"/>
          <w:shd w:val="clear" w:color="auto" w:fill="FFFFFF"/>
        </w:rPr>
      </w:pPr>
      <w:r>
        <w:rPr>
          <w:rFonts w:ascii="Arial" w:hAnsi="Arial" w:cs="Arial"/>
          <w:sz w:val="24"/>
          <w:szCs w:val="24"/>
        </w:rPr>
        <w:t>Firstly</w:t>
      </w:r>
      <w:r w:rsidR="0039754A">
        <w:rPr>
          <w:rFonts w:ascii="Arial" w:hAnsi="Arial" w:cs="Arial"/>
          <w:sz w:val="24"/>
          <w:szCs w:val="24"/>
        </w:rPr>
        <w:t>,</w:t>
      </w:r>
      <w:r>
        <w:rPr>
          <w:rFonts w:ascii="Arial" w:hAnsi="Arial" w:cs="Arial"/>
          <w:sz w:val="24"/>
          <w:szCs w:val="24"/>
        </w:rPr>
        <w:t xml:space="preserve"> and most importantly, I need t</w:t>
      </w:r>
      <w:r w:rsidR="0039754A">
        <w:rPr>
          <w:rFonts w:ascii="Arial" w:hAnsi="Arial" w:cs="Arial"/>
          <w:sz w:val="24"/>
          <w:szCs w:val="24"/>
        </w:rPr>
        <w:t>o a</w:t>
      </w:r>
      <w:r w:rsidR="00A90197">
        <w:rPr>
          <w:rFonts w:ascii="Arial" w:hAnsi="Arial" w:cs="Arial"/>
          <w:sz w:val="24"/>
          <w:szCs w:val="24"/>
        </w:rPr>
        <w:t>ddress</w:t>
      </w:r>
      <w:r w:rsidR="0039754A">
        <w:rPr>
          <w:rFonts w:ascii="Arial" w:hAnsi="Arial" w:cs="Arial"/>
          <w:sz w:val="24"/>
          <w:szCs w:val="24"/>
        </w:rPr>
        <w:t xml:space="preserve"> Maggie’s feelings and emotions (supportive function)</w:t>
      </w:r>
      <w:r w:rsidR="000F37DE">
        <w:rPr>
          <w:rFonts w:ascii="Arial" w:hAnsi="Arial" w:cs="Arial"/>
          <w:sz w:val="24"/>
          <w:szCs w:val="24"/>
        </w:rPr>
        <w:t xml:space="preserve"> </w:t>
      </w:r>
      <w:r w:rsidR="000F37DE">
        <w:rPr>
          <w:rFonts w:ascii="Arial" w:hAnsi="Arial" w:cs="Arial"/>
          <w:sz w:val="24"/>
          <w:szCs w:val="24"/>
        </w:rPr>
        <w:t>(Hawkins and Shohet, 2006)</w:t>
      </w:r>
      <w:r w:rsidR="0039754A">
        <w:rPr>
          <w:rFonts w:ascii="Arial" w:hAnsi="Arial" w:cs="Arial"/>
          <w:sz w:val="24"/>
          <w:szCs w:val="24"/>
        </w:rPr>
        <w:t>.</w:t>
      </w:r>
      <w:r w:rsidR="00A90197">
        <w:rPr>
          <w:rFonts w:ascii="Arial" w:hAnsi="Arial" w:cs="Arial"/>
          <w:sz w:val="24"/>
          <w:szCs w:val="24"/>
        </w:rPr>
        <w:t xml:space="preserve"> I offered Maggie occupational therapy sessions. This will give Maggie the opportunity to share anything that she feels she cannot with me</w:t>
      </w:r>
      <w:r w:rsidR="0043082B">
        <w:rPr>
          <w:rFonts w:ascii="Arial" w:hAnsi="Arial" w:cs="Arial"/>
          <w:sz w:val="24"/>
          <w:szCs w:val="24"/>
        </w:rPr>
        <w:t xml:space="preserve"> and learn coping tools. I felt relieved that Maggie was able to </w:t>
      </w:r>
      <w:proofErr w:type="gramStart"/>
      <w:r w:rsidR="0043082B">
        <w:rPr>
          <w:rFonts w:ascii="Arial" w:hAnsi="Arial" w:cs="Arial"/>
          <w:sz w:val="24"/>
          <w:szCs w:val="24"/>
        </w:rPr>
        <w:t>open up</w:t>
      </w:r>
      <w:proofErr w:type="gramEnd"/>
      <w:r w:rsidR="0043082B">
        <w:rPr>
          <w:rFonts w:ascii="Arial" w:hAnsi="Arial" w:cs="Arial"/>
          <w:sz w:val="24"/>
          <w:szCs w:val="24"/>
        </w:rPr>
        <w:t xml:space="preserve"> to me and trust</w:t>
      </w:r>
      <w:r w:rsidR="00A55F83">
        <w:rPr>
          <w:rFonts w:ascii="Arial" w:hAnsi="Arial" w:cs="Arial"/>
          <w:sz w:val="24"/>
          <w:szCs w:val="24"/>
        </w:rPr>
        <w:t>ed</w:t>
      </w:r>
      <w:r w:rsidR="0043082B">
        <w:rPr>
          <w:rFonts w:ascii="Arial" w:hAnsi="Arial" w:cs="Arial"/>
          <w:sz w:val="24"/>
          <w:szCs w:val="24"/>
        </w:rPr>
        <w:t xml:space="preserve"> me to help and support her through this experience.</w:t>
      </w:r>
      <w:r w:rsidR="00757C6F">
        <w:rPr>
          <w:rFonts w:ascii="Arial" w:hAnsi="Arial" w:cs="Arial"/>
          <w:sz w:val="24"/>
          <w:szCs w:val="24"/>
        </w:rPr>
        <w:t xml:space="preserve"> I ensured Maggie was able to talk</w:t>
      </w:r>
      <w:r w:rsidR="00A55F83">
        <w:rPr>
          <w:rFonts w:ascii="Arial" w:hAnsi="Arial" w:cs="Arial"/>
          <w:sz w:val="24"/>
          <w:szCs w:val="24"/>
        </w:rPr>
        <w:t xml:space="preserve"> for</w:t>
      </w:r>
      <w:r w:rsidR="00757C6F">
        <w:rPr>
          <w:rFonts w:ascii="Arial" w:hAnsi="Arial" w:cs="Arial"/>
          <w:sz w:val="24"/>
          <w:szCs w:val="24"/>
        </w:rPr>
        <w:t xml:space="preserve"> as long as she </w:t>
      </w:r>
      <w:r w:rsidR="00A55F83">
        <w:rPr>
          <w:rFonts w:ascii="Arial" w:hAnsi="Arial" w:cs="Arial"/>
          <w:sz w:val="24"/>
          <w:szCs w:val="24"/>
        </w:rPr>
        <w:t>wanted,</w:t>
      </w:r>
      <w:r w:rsidR="00757C6F">
        <w:rPr>
          <w:rFonts w:ascii="Arial" w:hAnsi="Arial" w:cs="Arial"/>
          <w:sz w:val="24"/>
          <w:szCs w:val="24"/>
        </w:rPr>
        <w:t xml:space="preserve"> and </w:t>
      </w:r>
      <w:r w:rsidR="00A55F83">
        <w:rPr>
          <w:rFonts w:ascii="Arial" w:hAnsi="Arial" w:cs="Arial"/>
          <w:sz w:val="24"/>
          <w:szCs w:val="24"/>
        </w:rPr>
        <w:t xml:space="preserve">I </w:t>
      </w:r>
      <w:r w:rsidR="00757C6F">
        <w:rPr>
          <w:rFonts w:ascii="Arial" w:hAnsi="Arial" w:cs="Arial"/>
          <w:sz w:val="24"/>
          <w:szCs w:val="24"/>
        </w:rPr>
        <w:t>spent the session listening and responding where it was necessary.</w:t>
      </w:r>
      <w:r w:rsidR="00C72BD6" w:rsidRPr="00C72BD6">
        <w:rPr>
          <w:rFonts w:ascii="Arial" w:hAnsi="Arial" w:cs="Arial"/>
          <w:sz w:val="24"/>
          <w:szCs w:val="24"/>
          <w:shd w:val="clear" w:color="auto" w:fill="FFFFFF"/>
        </w:rPr>
        <w:t xml:space="preserve"> </w:t>
      </w:r>
      <w:r w:rsidR="00C72BD6">
        <w:rPr>
          <w:rFonts w:ascii="Arial" w:hAnsi="Arial" w:cs="Arial"/>
          <w:sz w:val="24"/>
          <w:szCs w:val="24"/>
          <w:shd w:val="clear" w:color="auto" w:fill="FFFFFF"/>
        </w:rPr>
        <w:t xml:space="preserve">Crandall and </w:t>
      </w:r>
      <w:proofErr w:type="spellStart"/>
      <w:r w:rsidR="00C72BD6">
        <w:rPr>
          <w:rFonts w:ascii="Arial" w:hAnsi="Arial" w:cs="Arial"/>
          <w:sz w:val="24"/>
          <w:szCs w:val="24"/>
          <w:shd w:val="clear" w:color="auto" w:fill="FFFFFF"/>
        </w:rPr>
        <w:t>Perrewé</w:t>
      </w:r>
      <w:proofErr w:type="spellEnd"/>
      <w:r w:rsidR="00C72BD6">
        <w:rPr>
          <w:rFonts w:ascii="Arial" w:hAnsi="Arial" w:cs="Arial"/>
          <w:sz w:val="24"/>
          <w:szCs w:val="24"/>
          <w:shd w:val="clear" w:color="auto" w:fill="FFFFFF"/>
        </w:rPr>
        <w:t xml:space="preserve"> (1995) state that stress must be supported by the supervisor through addressing the issue and deliver coping resources and patterns. Additionally, the supervisor and supervisee will work together to create a coping-centred approach and find a way to deal with the stresses</w:t>
      </w:r>
      <w:r w:rsidR="00A55F83">
        <w:rPr>
          <w:rFonts w:ascii="Arial" w:hAnsi="Arial" w:cs="Arial"/>
          <w:sz w:val="24"/>
          <w:szCs w:val="24"/>
          <w:shd w:val="clear" w:color="auto" w:fill="FFFFFF"/>
        </w:rPr>
        <w:t>,</w:t>
      </w:r>
      <w:r w:rsidR="00C72BD6">
        <w:rPr>
          <w:rFonts w:ascii="Arial" w:hAnsi="Arial" w:cs="Arial"/>
          <w:sz w:val="24"/>
          <w:szCs w:val="24"/>
          <w:shd w:val="clear" w:color="auto" w:fill="FFFFFF"/>
        </w:rPr>
        <w:t xml:space="preserve"> but more importantly how to minimise them and understanding each individual deal and cope with stresses in different ways. In turn, this will improve morale and job satisfaction.</w:t>
      </w:r>
    </w:p>
    <w:p w14:paraId="2DF3ACE2" w14:textId="5EF267B5" w:rsidR="002B0B94" w:rsidRDefault="00757C6F" w:rsidP="00DB2431">
      <w:pPr>
        <w:spacing w:line="360" w:lineRule="auto"/>
        <w:jc w:val="both"/>
        <w:rPr>
          <w:rFonts w:ascii="Arial" w:hAnsi="Arial" w:cs="Arial"/>
          <w:sz w:val="24"/>
          <w:szCs w:val="24"/>
        </w:rPr>
      </w:pPr>
      <w:r>
        <w:rPr>
          <w:rFonts w:ascii="Arial" w:hAnsi="Arial" w:cs="Arial"/>
          <w:sz w:val="24"/>
          <w:szCs w:val="24"/>
        </w:rPr>
        <w:t xml:space="preserve">Learning from past supervision sessions, I made sure my body language and facial expressions were responding effectively to Maggie’s emotions. </w:t>
      </w:r>
      <w:r w:rsidR="00300A66">
        <w:rPr>
          <w:rFonts w:ascii="Arial" w:hAnsi="Arial" w:cs="Arial"/>
          <w:sz w:val="24"/>
          <w:szCs w:val="24"/>
        </w:rPr>
        <w:t>I feel that the more sessions I have with Maggie, the more trust she develops</w:t>
      </w:r>
      <w:r w:rsidR="000C635E">
        <w:rPr>
          <w:rFonts w:ascii="Arial" w:hAnsi="Arial" w:cs="Arial"/>
          <w:sz w:val="24"/>
          <w:szCs w:val="24"/>
        </w:rPr>
        <w:t>, therefore she</w:t>
      </w:r>
      <w:r w:rsidR="00300A66">
        <w:rPr>
          <w:rFonts w:ascii="Arial" w:hAnsi="Arial" w:cs="Arial"/>
          <w:sz w:val="24"/>
          <w:szCs w:val="24"/>
        </w:rPr>
        <w:t xml:space="preserve"> is more comfortable to share her feelings and emotions freely. Maggie understands that she is in a safe place with me to share </w:t>
      </w:r>
      <w:r w:rsidR="000C635E">
        <w:rPr>
          <w:rFonts w:ascii="Arial" w:hAnsi="Arial" w:cs="Arial"/>
          <w:sz w:val="24"/>
          <w:szCs w:val="24"/>
        </w:rPr>
        <w:t xml:space="preserve">any thoughts and feelings without judgement. This showed me that my supervision practice is progressing positively. I feel confident and </w:t>
      </w:r>
      <w:r w:rsidR="000C635E">
        <w:rPr>
          <w:rFonts w:ascii="Arial" w:hAnsi="Arial" w:cs="Arial"/>
          <w:sz w:val="24"/>
          <w:szCs w:val="24"/>
        </w:rPr>
        <w:lastRenderedPageBreak/>
        <w:t xml:space="preserve">happy </w:t>
      </w:r>
      <w:r w:rsidR="008E4D2B">
        <w:rPr>
          <w:rFonts w:ascii="Arial" w:hAnsi="Arial" w:cs="Arial"/>
          <w:sz w:val="24"/>
          <w:szCs w:val="24"/>
        </w:rPr>
        <w:t>that I am delivering good supervision to Maggie.</w:t>
      </w:r>
      <w:r w:rsidR="00966853">
        <w:rPr>
          <w:rFonts w:ascii="Arial" w:hAnsi="Arial" w:cs="Arial"/>
          <w:sz w:val="24"/>
          <w:szCs w:val="24"/>
        </w:rPr>
        <w:t xml:space="preserve"> Moreover, this session showed that my body language was better at delivering positive communication which made me </w:t>
      </w:r>
      <w:proofErr w:type="gramStart"/>
      <w:r w:rsidR="00966853">
        <w:rPr>
          <w:rFonts w:ascii="Arial" w:hAnsi="Arial" w:cs="Arial"/>
          <w:sz w:val="24"/>
          <w:szCs w:val="24"/>
        </w:rPr>
        <w:t>really happy</w:t>
      </w:r>
      <w:proofErr w:type="gramEnd"/>
      <w:r w:rsidR="00966853">
        <w:rPr>
          <w:rFonts w:ascii="Arial" w:hAnsi="Arial" w:cs="Arial"/>
          <w:sz w:val="24"/>
          <w:szCs w:val="24"/>
        </w:rPr>
        <w:t xml:space="preserve"> that I succeeded this skill. </w:t>
      </w:r>
    </w:p>
    <w:p w14:paraId="7FB9D7AE" w14:textId="68C25CCD" w:rsidR="00D25341" w:rsidRDefault="002B0B94" w:rsidP="00DB2431">
      <w:pPr>
        <w:spacing w:line="360" w:lineRule="auto"/>
        <w:jc w:val="both"/>
        <w:rPr>
          <w:rFonts w:ascii="Arial" w:hAnsi="Arial" w:cs="Arial"/>
          <w:sz w:val="24"/>
          <w:szCs w:val="24"/>
        </w:rPr>
      </w:pPr>
      <w:r>
        <w:rPr>
          <w:rFonts w:ascii="Arial" w:hAnsi="Arial" w:cs="Arial"/>
          <w:sz w:val="24"/>
          <w:szCs w:val="24"/>
        </w:rPr>
        <w:t xml:space="preserve">Additionally, </w:t>
      </w:r>
      <w:r w:rsidR="00D25341">
        <w:rPr>
          <w:rFonts w:ascii="Arial" w:hAnsi="Arial" w:cs="Arial"/>
          <w:sz w:val="24"/>
          <w:szCs w:val="24"/>
        </w:rPr>
        <w:t xml:space="preserve">I felt it was important that </w:t>
      </w:r>
      <w:r>
        <w:rPr>
          <w:rFonts w:ascii="Arial" w:hAnsi="Arial" w:cs="Arial"/>
          <w:sz w:val="24"/>
          <w:szCs w:val="24"/>
        </w:rPr>
        <w:t xml:space="preserve">I </w:t>
      </w:r>
      <w:r w:rsidR="00D25341">
        <w:rPr>
          <w:rFonts w:ascii="Arial" w:hAnsi="Arial" w:cs="Arial"/>
          <w:sz w:val="24"/>
          <w:szCs w:val="24"/>
        </w:rPr>
        <w:t>reminded Maggie of</w:t>
      </w:r>
      <w:r>
        <w:rPr>
          <w:rFonts w:ascii="Arial" w:hAnsi="Arial" w:cs="Arial"/>
          <w:sz w:val="24"/>
          <w:szCs w:val="24"/>
        </w:rPr>
        <w:t xml:space="preserve"> the importance of confidentiality</w:t>
      </w:r>
      <w:r w:rsidR="00D25341">
        <w:rPr>
          <w:rFonts w:ascii="Arial" w:hAnsi="Arial" w:cs="Arial"/>
          <w:sz w:val="24"/>
          <w:szCs w:val="24"/>
        </w:rPr>
        <w:t xml:space="preserve">, and information of the young person needs to remain in the team and the services involved with the young person. (Administrative function) </w:t>
      </w:r>
      <w:r w:rsidR="00D25341">
        <w:rPr>
          <w:rFonts w:ascii="Arial" w:hAnsi="Arial" w:cs="Arial"/>
          <w:sz w:val="24"/>
          <w:szCs w:val="24"/>
        </w:rPr>
        <w:t>(Hawkins and Shohet, 2006).</w:t>
      </w:r>
    </w:p>
    <w:p w14:paraId="0B7BA89D" w14:textId="1794237A" w:rsidR="006C5D80" w:rsidRDefault="000A58F2" w:rsidP="00DB2431">
      <w:pPr>
        <w:spacing w:line="360" w:lineRule="auto"/>
        <w:jc w:val="both"/>
        <w:rPr>
          <w:rFonts w:ascii="Arial" w:hAnsi="Arial" w:cs="Arial"/>
          <w:sz w:val="24"/>
          <w:szCs w:val="24"/>
        </w:rPr>
      </w:pPr>
      <w:r>
        <w:rPr>
          <w:rFonts w:ascii="Arial" w:hAnsi="Arial" w:cs="Arial"/>
          <w:sz w:val="24"/>
          <w:szCs w:val="24"/>
        </w:rPr>
        <w:t xml:space="preserve">Following this session, I will ensure that I check on Maggie </w:t>
      </w:r>
      <w:r w:rsidR="0016184B">
        <w:rPr>
          <w:rFonts w:ascii="Arial" w:hAnsi="Arial" w:cs="Arial"/>
          <w:sz w:val="24"/>
          <w:szCs w:val="24"/>
        </w:rPr>
        <w:t>regularl</w:t>
      </w:r>
      <w:r w:rsidR="00E52647">
        <w:rPr>
          <w:rFonts w:ascii="Arial" w:hAnsi="Arial" w:cs="Arial"/>
          <w:sz w:val="24"/>
          <w:szCs w:val="24"/>
        </w:rPr>
        <w:t>y to support additional disclosures.</w:t>
      </w:r>
    </w:p>
    <w:p w14:paraId="34681F94" w14:textId="4A3C3382" w:rsidR="00005FE6" w:rsidRPr="00EB26D5" w:rsidRDefault="00005FE6" w:rsidP="00DB2431">
      <w:pPr>
        <w:spacing w:line="360" w:lineRule="auto"/>
        <w:jc w:val="both"/>
        <w:rPr>
          <w:rFonts w:ascii="Arial" w:hAnsi="Arial" w:cs="Arial"/>
          <w:b/>
          <w:bCs/>
          <w:sz w:val="24"/>
          <w:szCs w:val="24"/>
          <w:u w:val="single"/>
        </w:rPr>
      </w:pPr>
      <w:r w:rsidRPr="00EB26D5">
        <w:rPr>
          <w:rFonts w:ascii="Arial" w:hAnsi="Arial" w:cs="Arial"/>
          <w:b/>
          <w:bCs/>
          <w:sz w:val="24"/>
          <w:szCs w:val="24"/>
          <w:u w:val="single"/>
        </w:rPr>
        <w:t>Reflective Blog 4.</w:t>
      </w:r>
    </w:p>
    <w:p w14:paraId="0290DDA5" w14:textId="2CD8ACAC" w:rsidR="00873CA8" w:rsidRDefault="00873CA8" w:rsidP="00DB2431">
      <w:pPr>
        <w:spacing w:line="360" w:lineRule="auto"/>
        <w:jc w:val="both"/>
        <w:rPr>
          <w:rFonts w:ascii="Arial" w:hAnsi="Arial" w:cs="Arial"/>
          <w:i/>
          <w:iCs/>
          <w:sz w:val="24"/>
          <w:szCs w:val="24"/>
        </w:rPr>
      </w:pPr>
      <w:r w:rsidRPr="0061115C">
        <w:rPr>
          <w:rFonts w:ascii="Arial" w:hAnsi="Arial" w:cs="Arial"/>
          <w:i/>
          <w:iCs/>
          <w:sz w:val="24"/>
          <w:szCs w:val="24"/>
        </w:rPr>
        <w:t>Maggie was involved in a</w:t>
      </w:r>
      <w:r w:rsidR="00EB587A" w:rsidRPr="0061115C">
        <w:rPr>
          <w:rFonts w:ascii="Arial" w:hAnsi="Arial" w:cs="Arial"/>
          <w:i/>
          <w:iCs/>
          <w:sz w:val="24"/>
          <w:szCs w:val="24"/>
        </w:rPr>
        <w:t>n emergency which involved a young person taking an overdose. Maggie was first on the scene and performed chest compressions to support the young person’s breathing.</w:t>
      </w:r>
    </w:p>
    <w:p w14:paraId="7F2986A3" w14:textId="47AD8AE2" w:rsidR="002E0C61" w:rsidRDefault="0061115C" w:rsidP="00DB2431">
      <w:pPr>
        <w:spacing w:after="30" w:line="360" w:lineRule="auto"/>
        <w:jc w:val="both"/>
        <w:rPr>
          <w:rFonts w:ascii="Times New Roman" w:hAnsi="Times New Roman"/>
          <w:sz w:val="24"/>
          <w:szCs w:val="24"/>
          <w:lang w:eastAsia="en-GB"/>
        </w:rPr>
      </w:pPr>
      <w:r>
        <w:rPr>
          <w:rFonts w:ascii="Arial" w:hAnsi="Arial" w:cs="Arial"/>
          <w:sz w:val="24"/>
          <w:szCs w:val="24"/>
        </w:rPr>
        <w:t xml:space="preserve">Maggie is very emotional and states repeatedly that she will be fine. This is another situation that is </w:t>
      </w:r>
      <w:proofErr w:type="gramStart"/>
      <w:r>
        <w:rPr>
          <w:rFonts w:ascii="Arial" w:hAnsi="Arial" w:cs="Arial"/>
          <w:sz w:val="24"/>
          <w:szCs w:val="24"/>
        </w:rPr>
        <w:t>very difficult</w:t>
      </w:r>
      <w:proofErr w:type="gramEnd"/>
      <w:r>
        <w:rPr>
          <w:rFonts w:ascii="Arial" w:hAnsi="Arial" w:cs="Arial"/>
          <w:sz w:val="24"/>
          <w:szCs w:val="24"/>
        </w:rPr>
        <w:t xml:space="preserve"> to cope with and I understood the severity of the impact on a person.</w:t>
      </w:r>
      <w:r w:rsidR="00FF77E2">
        <w:rPr>
          <w:rFonts w:ascii="Arial" w:hAnsi="Arial" w:cs="Arial"/>
          <w:sz w:val="24"/>
          <w:szCs w:val="24"/>
        </w:rPr>
        <w:t xml:space="preserve"> </w:t>
      </w:r>
      <w:r w:rsidR="00FF77E2">
        <w:rPr>
          <w:rFonts w:ascii="Arial" w:hAnsi="Arial" w:cs="Arial"/>
          <w:sz w:val="24"/>
          <w:szCs w:val="24"/>
          <w:lang w:eastAsia="en-GB"/>
        </w:rPr>
        <w:t>Trauma is the response to a deeply distressing or disturbing event that overwhelms an individual’s ability to cope. It causes strong feelings of helplessness and diminishes their sense of self. Moreover, their ability to feel the full range of emotions and experiences (</w:t>
      </w:r>
      <w:proofErr w:type="spellStart"/>
      <w:r w:rsidR="00FF77E2">
        <w:rPr>
          <w:rFonts w:ascii="Arial" w:hAnsi="Arial" w:cs="Arial"/>
          <w:sz w:val="24"/>
          <w:szCs w:val="24"/>
          <w:lang w:eastAsia="en-GB"/>
        </w:rPr>
        <w:t>Onderko</w:t>
      </w:r>
      <w:proofErr w:type="spellEnd"/>
      <w:r w:rsidR="00FF77E2">
        <w:rPr>
          <w:rFonts w:ascii="Arial" w:hAnsi="Arial" w:cs="Arial"/>
          <w:sz w:val="24"/>
          <w:szCs w:val="24"/>
          <w:lang w:eastAsia="en-GB"/>
        </w:rPr>
        <w:t>, 2019)</w:t>
      </w:r>
      <w:r w:rsidR="00606928">
        <w:rPr>
          <w:rFonts w:ascii="Arial" w:hAnsi="Arial" w:cs="Arial"/>
          <w:sz w:val="24"/>
          <w:szCs w:val="24"/>
          <w:lang w:eastAsia="en-GB"/>
        </w:rPr>
        <w:t>.</w:t>
      </w:r>
      <w:r w:rsidR="00FF77E2">
        <w:rPr>
          <w:rFonts w:ascii="Arial" w:hAnsi="Arial" w:cs="Arial"/>
          <w:sz w:val="24"/>
          <w:szCs w:val="24"/>
          <w:lang w:eastAsia="en-GB"/>
        </w:rPr>
        <w:t xml:space="preserve"> </w:t>
      </w:r>
      <w:r>
        <w:rPr>
          <w:rFonts w:ascii="Arial" w:hAnsi="Arial" w:cs="Arial"/>
          <w:sz w:val="24"/>
          <w:szCs w:val="24"/>
        </w:rPr>
        <w:t xml:space="preserve"> I acknowledged that Maggie needed this time to reflect on the situation and how she felt then and now about the incident, so I listened</w:t>
      </w:r>
      <w:r w:rsidR="00966853">
        <w:rPr>
          <w:rFonts w:ascii="Arial" w:hAnsi="Arial" w:cs="Arial"/>
          <w:sz w:val="24"/>
          <w:szCs w:val="24"/>
        </w:rPr>
        <w:t xml:space="preserve"> and responded when necessary</w:t>
      </w:r>
      <w:r>
        <w:rPr>
          <w:rFonts w:ascii="Arial" w:hAnsi="Arial" w:cs="Arial"/>
          <w:sz w:val="24"/>
          <w:szCs w:val="24"/>
        </w:rPr>
        <w:t xml:space="preserve">. </w:t>
      </w:r>
      <w:r w:rsidR="005F2966">
        <w:rPr>
          <w:rFonts w:ascii="Arial" w:hAnsi="Arial" w:cs="Arial"/>
          <w:sz w:val="24"/>
          <w:szCs w:val="24"/>
          <w:shd w:val="clear" w:color="auto" w:fill="FFFFFF"/>
        </w:rPr>
        <w:t>Community Care (201</w:t>
      </w:r>
      <w:r w:rsidR="00CD0ABA">
        <w:rPr>
          <w:rFonts w:ascii="Arial" w:hAnsi="Arial" w:cs="Arial"/>
          <w:sz w:val="24"/>
          <w:szCs w:val="24"/>
          <w:shd w:val="clear" w:color="auto" w:fill="FFFFFF"/>
        </w:rPr>
        <w:t>3</w:t>
      </w:r>
      <w:r w:rsidR="005F2966">
        <w:rPr>
          <w:rFonts w:ascii="Arial" w:hAnsi="Arial" w:cs="Arial"/>
          <w:sz w:val="24"/>
          <w:szCs w:val="24"/>
          <w:shd w:val="clear" w:color="auto" w:fill="FFFFFF"/>
        </w:rPr>
        <w:t>)</w:t>
      </w:r>
      <w:r w:rsidR="005F2966" w:rsidRPr="00A22E09">
        <w:rPr>
          <w:rFonts w:ascii="Arial" w:hAnsi="Arial" w:cs="Arial"/>
          <w:sz w:val="24"/>
          <w:szCs w:val="24"/>
          <w:shd w:val="clear" w:color="auto" w:fill="FFFFFF"/>
        </w:rPr>
        <w:t xml:space="preserve"> </w:t>
      </w:r>
      <w:r w:rsidR="005F2966">
        <w:rPr>
          <w:rFonts w:ascii="Arial" w:hAnsi="Arial" w:cs="Arial"/>
          <w:sz w:val="24"/>
          <w:szCs w:val="24"/>
          <w:shd w:val="clear" w:color="auto" w:fill="FFFFFF"/>
        </w:rPr>
        <w:t xml:space="preserve">stated that employers </w:t>
      </w:r>
      <w:r w:rsidR="005F2966" w:rsidRPr="00A22E09">
        <w:rPr>
          <w:rFonts w:ascii="Arial" w:hAnsi="Arial" w:cs="Arial"/>
          <w:sz w:val="24"/>
          <w:szCs w:val="24"/>
          <w:shd w:val="clear" w:color="auto" w:fill="FFFFFF"/>
        </w:rPr>
        <w:t xml:space="preserve">felt listened to in supervision and this was important </w:t>
      </w:r>
      <w:proofErr w:type="gramStart"/>
      <w:r w:rsidR="005F2966">
        <w:rPr>
          <w:rFonts w:ascii="Arial" w:hAnsi="Arial" w:cs="Arial"/>
          <w:sz w:val="24"/>
          <w:szCs w:val="24"/>
          <w:shd w:val="clear" w:color="auto" w:fill="FFFFFF"/>
        </w:rPr>
        <w:t xml:space="preserve">in order </w:t>
      </w:r>
      <w:r w:rsidR="005F2966" w:rsidRPr="00A22E09">
        <w:rPr>
          <w:rFonts w:ascii="Arial" w:hAnsi="Arial" w:cs="Arial"/>
          <w:sz w:val="24"/>
          <w:szCs w:val="24"/>
          <w:shd w:val="clear" w:color="auto" w:fill="FFFFFF"/>
        </w:rPr>
        <w:t>to</w:t>
      </w:r>
      <w:proofErr w:type="gramEnd"/>
      <w:r w:rsidR="005F2966">
        <w:rPr>
          <w:rFonts w:ascii="Arial" w:hAnsi="Arial" w:cs="Arial"/>
          <w:sz w:val="24"/>
          <w:szCs w:val="24"/>
          <w:shd w:val="clear" w:color="auto" w:fill="FFFFFF"/>
        </w:rPr>
        <w:t xml:space="preserve"> continue</w:t>
      </w:r>
      <w:r w:rsidR="005F2966" w:rsidRPr="00A22E09">
        <w:rPr>
          <w:rFonts w:ascii="Arial" w:hAnsi="Arial" w:cs="Arial"/>
          <w:sz w:val="24"/>
          <w:szCs w:val="24"/>
          <w:shd w:val="clear" w:color="auto" w:fill="FFFFFF"/>
        </w:rPr>
        <w:t xml:space="preserve"> carrying out </w:t>
      </w:r>
      <w:r w:rsidR="005F2966">
        <w:rPr>
          <w:rFonts w:ascii="Arial" w:hAnsi="Arial" w:cs="Arial"/>
          <w:sz w:val="24"/>
          <w:szCs w:val="24"/>
          <w:shd w:val="clear" w:color="auto" w:fill="FFFFFF"/>
        </w:rPr>
        <w:t>the</w:t>
      </w:r>
      <w:r w:rsidR="005F2966" w:rsidRPr="00A22E09">
        <w:rPr>
          <w:rFonts w:ascii="Arial" w:hAnsi="Arial" w:cs="Arial"/>
          <w:sz w:val="24"/>
          <w:szCs w:val="24"/>
          <w:shd w:val="clear" w:color="auto" w:fill="FFFFFF"/>
        </w:rPr>
        <w:t xml:space="preserve"> role.</w:t>
      </w:r>
      <w:r w:rsidR="005F2966">
        <w:rPr>
          <w:rFonts w:ascii="Arial" w:hAnsi="Arial" w:cs="Arial"/>
          <w:sz w:val="24"/>
          <w:szCs w:val="24"/>
          <w:shd w:val="clear" w:color="auto" w:fill="FFFFFF"/>
        </w:rPr>
        <w:t xml:space="preserve"> Moreover, this is to ensure the supervisee is not left to carry unnecessary difficulties and problems alone.</w:t>
      </w:r>
      <w:r w:rsidR="002E0C61">
        <w:rPr>
          <w:rFonts w:ascii="Arial" w:hAnsi="Arial" w:cs="Arial"/>
          <w:sz w:val="24"/>
          <w:szCs w:val="24"/>
          <w:shd w:val="clear" w:color="auto" w:fill="FFFFFF"/>
        </w:rPr>
        <w:t xml:space="preserve"> Thompson and </w:t>
      </w:r>
      <w:r w:rsidR="002E0C61" w:rsidRPr="002E0C61">
        <w:rPr>
          <w:rFonts w:ascii="Arial" w:hAnsi="Arial" w:cs="Arial"/>
          <w:sz w:val="24"/>
          <w:szCs w:val="24"/>
          <w:shd w:val="clear" w:color="auto" w:fill="FFFFFF"/>
        </w:rPr>
        <w:t xml:space="preserve">Thompson (2008) shared that </w:t>
      </w:r>
      <w:r w:rsidR="002E0C61" w:rsidRPr="002E0C61">
        <w:rPr>
          <w:rFonts w:ascii="Arial" w:hAnsi="Arial" w:cs="Arial"/>
          <w:sz w:val="24"/>
          <w:szCs w:val="24"/>
          <w:lang w:eastAsia="en-GB"/>
        </w:rPr>
        <w:t xml:space="preserve">reflective practice can, and should, </w:t>
      </w:r>
      <w:proofErr w:type="gramStart"/>
      <w:r w:rsidR="002E0C61" w:rsidRPr="002E0C61">
        <w:rPr>
          <w:rFonts w:ascii="Arial" w:hAnsi="Arial" w:cs="Arial"/>
          <w:sz w:val="24"/>
          <w:szCs w:val="24"/>
          <w:lang w:eastAsia="en-GB"/>
        </w:rPr>
        <w:t>be seen as</w:t>
      </w:r>
      <w:proofErr w:type="gramEnd"/>
      <w:r w:rsidR="002E0C61" w:rsidRPr="002E0C61">
        <w:rPr>
          <w:rFonts w:ascii="Arial" w:hAnsi="Arial" w:cs="Arial"/>
          <w:sz w:val="24"/>
          <w:szCs w:val="24"/>
          <w:lang w:eastAsia="en-GB"/>
        </w:rPr>
        <w:t xml:space="preserve"> an investment of time. Not a time cost</w:t>
      </w:r>
      <w:r w:rsidR="002E0C61">
        <w:rPr>
          <w:rFonts w:ascii="Arial" w:hAnsi="Arial" w:cs="Arial"/>
          <w:sz w:val="24"/>
          <w:szCs w:val="24"/>
          <w:lang w:eastAsia="en-GB"/>
        </w:rPr>
        <w:t>. Therefore, as a supervisor, I will take time to listen to my supervisee’s</w:t>
      </w:r>
      <w:r w:rsidR="00D329D5">
        <w:rPr>
          <w:rFonts w:ascii="Arial" w:hAnsi="Arial" w:cs="Arial"/>
          <w:sz w:val="24"/>
          <w:szCs w:val="24"/>
          <w:lang w:eastAsia="en-GB"/>
        </w:rPr>
        <w:t>,</w:t>
      </w:r>
      <w:r w:rsidR="002E0C61">
        <w:rPr>
          <w:rFonts w:ascii="Arial" w:hAnsi="Arial" w:cs="Arial"/>
          <w:sz w:val="24"/>
          <w:szCs w:val="24"/>
          <w:lang w:eastAsia="en-GB"/>
        </w:rPr>
        <w:t xml:space="preserve"> </w:t>
      </w:r>
      <w:proofErr w:type="gramStart"/>
      <w:r w:rsidR="002E0C61">
        <w:rPr>
          <w:rFonts w:ascii="Arial" w:hAnsi="Arial" w:cs="Arial"/>
          <w:sz w:val="24"/>
          <w:szCs w:val="24"/>
          <w:lang w:eastAsia="en-GB"/>
        </w:rPr>
        <w:t>if and when</w:t>
      </w:r>
      <w:proofErr w:type="gramEnd"/>
      <w:r w:rsidR="002E0C61">
        <w:rPr>
          <w:rFonts w:ascii="Arial" w:hAnsi="Arial" w:cs="Arial"/>
          <w:sz w:val="24"/>
          <w:szCs w:val="24"/>
          <w:lang w:eastAsia="en-GB"/>
        </w:rPr>
        <w:t xml:space="preserve"> they need it.</w:t>
      </w:r>
    </w:p>
    <w:p w14:paraId="0F650686" w14:textId="7058B3F7" w:rsidR="0061115C" w:rsidRDefault="0061115C" w:rsidP="00DB2431">
      <w:pPr>
        <w:spacing w:line="360" w:lineRule="auto"/>
        <w:jc w:val="both"/>
        <w:rPr>
          <w:rFonts w:ascii="Arial" w:hAnsi="Arial" w:cs="Arial"/>
          <w:sz w:val="24"/>
          <w:szCs w:val="24"/>
        </w:rPr>
      </w:pPr>
      <w:r>
        <w:rPr>
          <w:rFonts w:ascii="Arial" w:hAnsi="Arial" w:cs="Arial"/>
          <w:sz w:val="24"/>
          <w:szCs w:val="24"/>
        </w:rPr>
        <w:t>I ensured my body language gave Maggie the comfort she needed to express her emotions. That she felt comfortable to share this with me. I reassured Maggie that all her feelings were normal and that it was ok not to be ok. This developed into Maggie becoming upset. I patiently waited for Maggie to release all the feelings/emotions</w:t>
      </w:r>
      <w:r w:rsidR="00966853">
        <w:rPr>
          <w:rFonts w:ascii="Arial" w:hAnsi="Arial" w:cs="Arial"/>
          <w:sz w:val="24"/>
          <w:szCs w:val="24"/>
        </w:rPr>
        <w:t xml:space="preserve"> as this is what I would need myself</w:t>
      </w:r>
      <w:r>
        <w:rPr>
          <w:rFonts w:ascii="Arial" w:hAnsi="Arial" w:cs="Arial"/>
          <w:sz w:val="24"/>
          <w:szCs w:val="24"/>
        </w:rPr>
        <w:t xml:space="preserve">. </w:t>
      </w:r>
      <w:r w:rsidR="00966853">
        <w:rPr>
          <w:rFonts w:ascii="Arial" w:hAnsi="Arial" w:cs="Arial"/>
          <w:sz w:val="24"/>
          <w:szCs w:val="24"/>
        </w:rPr>
        <w:t xml:space="preserve">I did get emotional and I had to hold the emotion back </w:t>
      </w:r>
      <w:r w:rsidR="00966853">
        <w:rPr>
          <w:rFonts w:ascii="Arial" w:hAnsi="Arial" w:cs="Arial"/>
          <w:sz w:val="24"/>
          <w:szCs w:val="24"/>
        </w:rPr>
        <w:lastRenderedPageBreak/>
        <w:t xml:space="preserve">as this was about Maggie, not me. Additionally, </w:t>
      </w:r>
      <w:r>
        <w:rPr>
          <w:rFonts w:ascii="Arial" w:hAnsi="Arial" w:cs="Arial"/>
          <w:sz w:val="24"/>
          <w:szCs w:val="24"/>
        </w:rPr>
        <w:t xml:space="preserve">Maggie is currently attending occupational health sessions therefore I offered to extend the amount of sessions for her to address this situation. </w:t>
      </w:r>
      <w:r w:rsidR="008A00A3">
        <w:rPr>
          <w:rFonts w:ascii="Arial" w:hAnsi="Arial" w:cs="Arial"/>
          <w:sz w:val="24"/>
          <w:szCs w:val="24"/>
        </w:rPr>
        <w:t>(supportive function) (Hawkins and Shohet, 2006).</w:t>
      </w:r>
    </w:p>
    <w:p w14:paraId="27A3A33D" w14:textId="28AD751C" w:rsidR="008A00A3" w:rsidRDefault="008A00A3" w:rsidP="00DB2431">
      <w:pPr>
        <w:spacing w:line="360" w:lineRule="auto"/>
        <w:jc w:val="both"/>
        <w:rPr>
          <w:rFonts w:ascii="Arial" w:hAnsi="Arial" w:cs="Arial"/>
          <w:sz w:val="24"/>
          <w:szCs w:val="24"/>
        </w:rPr>
      </w:pPr>
      <w:r>
        <w:rPr>
          <w:rFonts w:ascii="Arial" w:hAnsi="Arial" w:cs="Arial"/>
          <w:sz w:val="24"/>
          <w:szCs w:val="24"/>
        </w:rPr>
        <w:t>I felt that I was not equipped for this supervision session, I was aware of the situation and should have ensured I had items ready for the supervision session, such as, tissues and refreshments. Additionally, it was likely that Maggie would be upset and would need a longer supervision session this time. Therefore, I should have ensured the extra time was arranged.</w:t>
      </w:r>
      <w:r w:rsidR="00D329D5">
        <w:rPr>
          <w:rFonts w:ascii="Arial" w:hAnsi="Arial" w:cs="Arial"/>
          <w:sz w:val="24"/>
          <w:szCs w:val="24"/>
        </w:rPr>
        <w:t xml:space="preserve"> Instead, I had to cancel another meeting to continue with Maggie which was unprofessional.</w:t>
      </w:r>
    </w:p>
    <w:p w14:paraId="4BDBCF02" w14:textId="203F9E5E" w:rsidR="008A00A3" w:rsidRDefault="008A00A3" w:rsidP="00DB2431">
      <w:pPr>
        <w:spacing w:line="360" w:lineRule="auto"/>
        <w:jc w:val="both"/>
        <w:rPr>
          <w:rFonts w:ascii="Arial" w:hAnsi="Arial" w:cs="Arial"/>
          <w:sz w:val="24"/>
          <w:szCs w:val="24"/>
        </w:rPr>
      </w:pPr>
      <w:r>
        <w:rPr>
          <w:rFonts w:ascii="Arial" w:hAnsi="Arial" w:cs="Arial"/>
          <w:sz w:val="24"/>
          <w:szCs w:val="24"/>
        </w:rPr>
        <w:t xml:space="preserve">Once the supervision session ended, I advised Maggie to take the rest of the day as a personal day, to end the working day early and go home. I need to ensure I look after my staff </w:t>
      </w:r>
      <w:proofErr w:type="gramStart"/>
      <w:r>
        <w:rPr>
          <w:rFonts w:ascii="Arial" w:hAnsi="Arial" w:cs="Arial"/>
          <w:sz w:val="24"/>
          <w:szCs w:val="24"/>
        </w:rPr>
        <w:t>in order for</w:t>
      </w:r>
      <w:proofErr w:type="gramEnd"/>
      <w:r>
        <w:rPr>
          <w:rFonts w:ascii="Arial" w:hAnsi="Arial" w:cs="Arial"/>
          <w:sz w:val="24"/>
          <w:szCs w:val="24"/>
        </w:rPr>
        <w:t xml:space="preserve"> them to continue </w:t>
      </w:r>
      <w:r w:rsidR="00584BCC">
        <w:rPr>
          <w:rFonts w:ascii="Arial" w:hAnsi="Arial" w:cs="Arial"/>
          <w:sz w:val="24"/>
          <w:szCs w:val="24"/>
        </w:rPr>
        <w:t xml:space="preserve">to deliver best practice. I am aware that looking after the staff will in turn </w:t>
      </w:r>
      <w:r w:rsidR="00BA6280">
        <w:rPr>
          <w:rFonts w:ascii="Arial" w:hAnsi="Arial" w:cs="Arial"/>
          <w:sz w:val="24"/>
          <w:szCs w:val="24"/>
        </w:rPr>
        <w:t>ensure that the young people receive the most effective and efficient service (</w:t>
      </w:r>
      <w:proofErr w:type="spellStart"/>
      <w:r w:rsidR="00BA6280">
        <w:rPr>
          <w:rFonts w:ascii="Arial" w:hAnsi="Arial" w:cs="Arial"/>
          <w:sz w:val="24"/>
          <w:szCs w:val="24"/>
        </w:rPr>
        <w:t>Kadushin</w:t>
      </w:r>
      <w:proofErr w:type="spellEnd"/>
      <w:r w:rsidR="00BA6280">
        <w:rPr>
          <w:rFonts w:ascii="Arial" w:hAnsi="Arial" w:cs="Arial"/>
          <w:sz w:val="24"/>
          <w:szCs w:val="24"/>
        </w:rPr>
        <w:t xml:space="preserve"> and Harkness, 2014).</w:t>
      </w:r>
      <w:r w:rsidR="00D329D5">
        <w:rPr>
          <w:rFonts w:ascii="Arial" w:hAnsi="Arial" w:cs="Arial"/>
          <w:sz w:val="24"/>
          <w:szCs w:val="24"/>
        </w:rPr>
        <w:t xml:space="preserve"> </w:t>
      </w:r>
    </w:p>
    <w:p w14:paraId="43AB3BC3" w14:textId="3B083C3D" w:rsidR="00B23269" w:rsidRPr="0061115C" w:rsidRDefault="00B23269" w:rsidP="00DB2431">
      <w:pPr>
        <w:spacing w:line="360" w:lineRule="auto"/>
        <w:jc w:val="both"/>
        <w:rPr>
          <w:rFonts w:ascii="Arial" w:hAnsi="Arial" w:cs="Arial"/>
          <w:sz w:val="24"/>
          <w:szCs w:val="24"/>
        </w:rPr>
      </w:pPr>
      <w:r>
        <w:rPr>
          <w:rFonts w:ascii="Arial" w:hAnsi="Arial" w:cs="Arial"/>
          <w:sz w:val="24"/>
          <w:szCs w:val="24"/>
        </w:rPr>
        <w:t xml:space="preserve">Following the supervision, I ensured that all employees are up to date with First Aid and Overdose Training. </w:t>
      </w:r>
      <w:r w:rsidR="003F4EA1">
        <w:rPr>
          <w:rFonts w:ascii="Arial" w:hAnsi="Arial" w:cs="Arial"/>
          <w:sz w:val="24"/>
          <w:szCs w:val="24"/>
        </w:rPr>
        <w:t>Additionally, I had explored ways to prevent this situation happening again with research on training regarding overdoses. I found training to administer naloxone injection which can reverse the effects of opioids (GOV.UK, 2019).</w:t>
      </w:r>
      <w:r w:rsidR="002B0B94">
        <w:rPr>
          <w:rFonts w:ascii="Arial" w:hAnsi="Arial" w:cs="Arial"/>
          <w:sz w:val="24"/>
          <w:szCs w:val="24"/>
        </w:rPr>
        <w:t xml:space="preserve"> (Educational function) </w:t>
      </w:r>
      <w:r w:rsidR="002B0B94">
        <w:rPr>
          <w:rFonts w:ascii="Arial" w:hAnsi="Arial" w:cs="Arial"/>
          <w:sz w:val="24"/>
          <w:szCs w:val="24"/>
        </w:rPr>
        <w:t>(Hawkins and Shohet, 2006).</w:t>
      </w:r>
    </w:p>
    <w:p w14:paraId="1583891C" w14:textId="3C6A3FE3" w:rsidR="00005FE6" w:rsidRPr="00EB26D5" w:rsidRDefault="00005FE6" w:rsidP="00DB2431">
      <w:pPr>
        <w:spacing w:line="360" w:lineRule="auto"/>
        <w:jc w:val="both"/>
        <w:rPr>
          <w:rFonts w:ascii="Arial" w:hAnsi="Arial" w:cs="Arial"/>
          <w:b/>
          <w:bCs/>
          <w:sz w:val="24"/>
          <w:szCs w:val="24"/>
          <w:u w:val="single"/>
        </w:rPr>
      </w:pPr>
      <w:r w:rsidRPr="00EB26D5">
        <w:rPr>
          <w:rFonts w:ascii="Arial" w:hAnsi="Arial" w:cs="Arial"/>
          <w:b/>
          <w:bCs/>
          <w:sz w:val="24"/>
          <w:szCs w:val="24"/>
          <w:u w:val="single"/>
        </w:rPr>
        <w:t>Reflective Blog 5.</w:t>
      </w:r>
    </w:p>
    <w:p w14:paraId="5321CEA4" w14:textId="78B747DD" w:rsidR="00EB587A" w:rsidRDefault="00EB587A" w:rsidP="00DB2431">
      <w:pPr>
        <w:spacing w:line="360" w:lineRule="auto"/>
        <w:jc w:val="both"/>
        <w:rPr>
          <w:rFonts w:ascii="Arial" w:hAnsi="Arial" w:cs="Arial"/>
          <w:i/>
          <w:iCs/>
          <w:sz w:val="24"/>
          <w:szCs w:val="24"/>
        </w:rPr>
      </w:pPr>
      <w:r w:rsidRPr="00EB26D5">
        <w:rPr>
          <w:rFonts w:ascii="Arial" w:hAnsi="Arial" w:cs="Arial"/>
          <w:i/>
          <w:iCs/>
          <w:sz w:val="24"/>
          <w:szCs w:val="24"/>
        </w:rPr>
        <w:t>Maggie was asked to create a reflective account on each visit. Discussed the reflective accounts.</w:t>
      </w:r>
    </w:p>
    <w:p w14:paraId="10F7AF5E" w14:textId="1122F958" w:rsidR="00170AD5" w:rsidRDefault="00F97A0A" w:rsidP="00DB2431">
      <w:pPr>
        <w:spacing w:after="30" w:line="360" w:lineRule="auto"/>
        <w:jc w:val="both"/>
        <w:rPr>
          <w:rFonts w:ascii="Times New Roman" w:hAnsi="Times New Roman"/>
          <w:sz w:val="24"/>
          <w:szCs w:val="24"/>
          <w:lang w:eastAsia="en-GB"/>
        </w:rPr>
      </w:pPr>
      <w:r>
        <w:rPr>
          <w:rFonts w:ascii="Arial" w:hAnsi="Arial" w:cs="Arial"/>
          <w:sz w:val="24"/>
          <w:szCs w:val="24"/>
        </w:rPr>
        <w:t>Maggie and I discussed the importance of reflection.</w:t>
      </w:r>
      <w:r w:rsidR="007B103E">
        <w:rPr>
          <w:rFonts w:ascii="Arial" w:hAnsi="Arial" w:cs="Arial"/>
          <w:sz w:val="24"/>
          <w:szCs w:val="24"/>
        </w:rPr>
        <w:t xml:space="preserve"> (Educational function) </w:t>
      </w:r>
      <w:r w:rsidR="000F37DE">
        <w:rPr>
          <w:rFonts w:ascii="Arial" w:hAnsi="Arial" w:cs="Arial"/>
          <w:sz w:val="24"/>
          <w:szCs w:val="24"/>
        </w:rPr>
        <w:t>(Hawkins and Shohet, 2006)</w:t>
      </w:r>
      <w:r w:rsidR="007B103E">
        <w:rPr>
          <w:rFonts w:ascii="Arial" w:hAnsi="Arial" w:cs="Arial"/>
          <w:sz w:val="24"/>
          <w:szCs w:val="24"/>
        </w:rPr>
        <w:t>.</w:t>
      </w:r>
      <w:r>
        <w:rPr>
          <w:rFonts w:ascii="Arial" w:hAnsi="Arial" w:cs="Arial"/>
          <w:sz w:val="24"/>
          <w:szCs w:val="24"/>
        </w:rPr>
        <w:t xml:space="preserve"> I informed Maggie that becoming the best practitioner, you need to reflect continuously on your practice. In doing so, this will ensure that you are able to identify areas of strength but more importantly</w:t>
      </w:r>
      <w:r w:rsidR="00B071E3">
        <w:rPr>
          <w:rFonts w:ascii="Arial" w:hAnsi="Arial" w:cs="Arial"/>
          <w:sz w:val="24"/>
          <w:szCs w:val="24"/>
        </w:rPr>
        <w:t>, to identify the areas of weaknesses which need to be changed</w:t>
      </w:r>
      <w:r w:rsidR="00B071E3" w:rsidRPr="00670275">
        <w:rPr>
          <w:rFonts w:ascii="Arial" w:hAnsi="Arial" w:cs="Arial"/>
          <w:sz w:val="24"/>
          <w:szCs w:val="24"/>
        </w:rPr>
        <w:t xml:space="preserve">. </w:t>
      </w:r>
      <w:r w:rsidR="00170AD5" w:rsidRPr="00170AD5">
        <w:rPr>
          <w:rFonts w:ascii="Arial" w:hAnsi="Arial" w:cs="Arial"/>
          <w:sz w:val="24"/>
          <w:szCs w:val="24"/>
          <w:lang w:eastAsia="en-GB"/>
        </w:rPr>
        <w:t>“As a result of these reflections we will come to a deeper understanding of what has happened and will therefore develop our own theories and concepts about it.” (Jasper, M. 2003, p.1)</w:t>
      </w:r>
    </w:p>
    <w:p w14:paraId="2A4CF39B" w14:textId="15FD01DF" w:rsidR="00F97A0A" w:rsidRDefault="00B071E3" w:rsidP="00DB2431">
      <w:pPr>
        <w:spacing w:line="360" w:lineRule="auto"/>
        <w:jc w:val="both"/>
        <w:rPr>
          <w:rFonts w:ascii="Arial" w:hAnsi="Arial" w:cs="Arial"/>
          <w:sz w:val="24"/>
          <w:szCs w:val="24"/>
        </w:rPr>
      </w:pPr>
      <w:r>
        <w:rPr>
          <w:rFonts w:ascii="Arial" w:hAnsi="Arial" w:cs="Arial"/>
          <w:sz w:val="24"/>
          <w:szCs w:val="24"/>
        </w:rPr>
        <w:t xml:space="preserve">I felt that this was one of the most important supervision sessions. The ability to reflect can be difficult and some cannot identify they are wrong or understand when actions </w:t>
      </w:r>
      <w:r>
        <w:rPr>
          <w:rFonts w:ascii="Arial" w:hAnsi="Arial" w:cs="Arial"/>
          <w:sz w:val="24"/>
          <w:szCs w:val="24"/>
        </w:rPr>
        <w:lastRenderedPageBreak/>
        <w:t xml:space="preserve">need to be amended to succeed. Therefore, I ensured I had my own reflective accounts to </w:t>
      </w:r>
      <w:r w:rsidR="009C4197">
        <w:rPr>
          <w:rFonts w:ascii="Arial" w:hAnsi="Arial" w:cs="Arial"/>
          <w:sz w:val="24"/>
          <w:szCs w:val="24"/>
        </w:rPr>
        <w:t xml:space="preserve">show Maggie as proof of the importance of reflection. Seeing that I had to </w:t>
      </w:r>
      <w:r w:rsidR="00C31C06">
        <w:rPr>
          <w:rFonts w:ascii="Arial" w:hAnsi="Arial" w:cs="Arial"/>
          <w:sz w:val="24"/>
          <w:szCs w:val="24"/>
        </w:rPr>
        <w:t>complete</w:t>
      </w:r>
      <w:r w:rsidR="009C4197">
        <w:rPr>
          <w:rFonts w:ascii="Arial" w:hAnsi="Arial" w:cs="Arial"/>
          <w:sz w:val="24"/>
          <w:szCs w:val="24"/>
        </w:rPr>
        <w:t xml:space="preserve"> the reflective accounts also, will show that it is not a recent exercise given. </w:t>
      </w:r>
      <w:r w:rsidR="00C31C06">
        <w:rPr>
          <w:rFonts w:ascii="Arial" w:hAnsi="Arial" w:cs="Arial"/>
          <w:sz w:val="24"/>
          <w:szCs w:val="24"/>
        </w:rPr>
        <w:t xml:space="preserve">Moreover, that a supervisor also had to follow the same rule and regulation for me to </w:t>
      </w:r>
      <w:r w:rsidR="009C4197">
        <w:rPr>
          <w:rFonts w:ascii="Arial" w:hAnsi="Arial" w:cs="Arial"/>
          <w:sz w:val="24"/>
          <w:szCs w:val="24"/>
        </w:rPr>
        <w:t>Reflective accounts is expected of every new employee.</w:t>
      </w:r>
      <w:r w:rsidR="00CD0EBC">
        <w:rPr>
          <w:rFonts w:ascii="Arial" w:hAnsi="Arial" w:cs="Arial"/>
          <w:sz w:val="24"/>
          <w:szCs w:val="24"/>
        </w:rPr>
        <w:t xml:space="preserve"> Carpenter et al. (2012) shares that supervisee’s will learn how to reflect on their own practice, to critically analyse and change their work mode to benefit themselves and the young people they support. Furthermore, to learn how to reflect on action (at the time the event is happening) and reflect in action (after the event) (Schön, 1983)</w:t>
      </w:r>
      <w:r w:rsidR="00966853">
        <w:rPr>
          <w:rFonts w:ascii="Arial" w:hAnsi="Arial" w:cs="Arial"/>
          <w:sz w:val="24"/>
          <w:szCs w:val="24"/>
        </w:rPr>
        <w:t>.</w:t>
      </w:r>
    </w:p>
    <w:p w14:paraId="43ACC522" w14:textId="36D544C1" w:rsidR="00B257D6" w:rsidRPr="00F97A0A" w:rsidRDefault="00A45CC5" w:rsidP="00DB2431">
      <w:pPr>
        <w:spacing w:line="360" w:lineRule="auto"/>
        <w:jc w:val="both"/>
        <w:rPr>
          <w:rFonts w:ascii="Arial" w:hAnsi="Arial" w:cs="Arial"/>
          <w:sz w:val="24"/>
          <w:szCs w:val="24"/>
        </w:rPr>
      </w:pPr>
      <w:r>
        <w:rPr>
          <w:rFonts w:ascii="Arial" w:hAnsi="Arial" w:cs="Arial"/>
          <w:sz w:val="24"/>
          <w:szCs w:val="24"/>
        </w:rPr>
        <w:t>Before the supervision session begun, I was aware that many employees felt that the reflective accounts were a waste of time and no use to them.</w:t>
      </w:r>
      <w:r w:rsidR="00B35629">
        <w:rPr>
          <w:rFonts w:ascii="Arial" w:hAnsi="Arial" w:cs="Arial"/>
          <w:sz w:val="24"/>
          <w:szCs w:val="24"/>
        </w:rPr>
        <w:t xml:space="preserve"> Lindon (2012) shares that </w:t>
      </w:r>
      <w:r w:rsidR="00B35629">
        <w:rPr>
          <w:rFonts w:ascii="Arial" w:hAnsi="Arial" w:cs="Arial"/>
          <w:sz w:val="24"/>
          <w:szCs w:val="24"/>
          <w:lang w:eastAsia="en-GB"/>
        </w:rPr>
        <w:t>i</w:t>
      </w:r>
      <w:r w:rsidR="00B35629" w:rsidRPr="00B35629">
        <w:rPr>
          <w:rFonts w:ascii="Arial" w:hAnsi="Arial" w:cs="Arial"/>
          <w:sz w:val="24"/>
          <w:szCs w:val="24"/>
          <w:lang w:eastAsia="en-GB"/>
        </w:rPr>
        <w:t>t can be difficult to analyse a situation but it is even harder to admit it aloud what was wrong, and then change the way you thought was the best outcome to begin with. This could initiate the feeling that the method is for ‘fault finding’.</w:t>
      </w:r>
      <w:r>
        <w:rPr>
          <w:rFonts w:ascii="Arial" w:hAnsi="Arial" w:cs="Arial"/>
          <w:sz w:val="24"/>
          <w:szCs w:val="24"/>
        </w:rPr>
        <w:t xml:space="preserve"> However, I </w:t>
      </w:r>
      <w:r w:rsidR="00E43E03">
        <w:rPr>
          <w:rFonts w:ascii="Arial" w:hAnsi="Arial" w:cs="Arial"/>
          <w:sz w:val="24"/>
          <w:szCs w:val="24"/>
        </w:rPr>
        <w:t xml:space="preserve">learnt a lot from creating reflective accounts and </w:t>
      </w:r>
      <w:r w:rsidR="00B257D6">
        <w:rPr>
          <w:rFonts w:ascii="Arial" w:hAnsi="Arial" w:cs="Arial"/>
          <w:sz w:val="24"/>
          <w:szCs w:val="24"/>
        </w:rPr>
        <w:t>felt that I needed to share this with my supervisee.</w:t>
      </w:r>
      <w:r w:rsidR="00B35629">
        <w:rPr>
          <w:rFonts w:ascii="Arial" w:hAnsi="Arial" w:cs="Arial"/>
          <w:sz w:val="24"/>
          <w:szCs w:val="24"/>
        </w:rPr>
        <w:t xml:space="preserve"> Furthermore, </w:t>
      </w:r>
      <w:r w:rsidR="0050775E">
        <w:rPr>
          <w:rFonts w:ascii="Arial" w:hAnsi="Arial" w:cs="Arial"/>
          <w:sz w:val="24"/>
          <w:szCs w:val="24"/>
        </w:rPr>
        <w:t>Heron</w:t>
      </w:r>
      <w:r w:rsidR="00B35629">
        <w:rPr>
          <w:rFonts w:ascii="Arial" w:hAnsi="Arial" w:cs="Arial"/>
          <w:sz w:val="24"/>
          <w:szCs w:val="24"/>
        </w:rPr>
        <w:t xml:space="preserve"> (</w:t>
      </w:r>
      <w:r w:rsidR="0050775E">
        <w:rPr>
          <w:rFonts w:ascii="Arial" w:hAnsi="Arial" w:cs="Arial"/>
          <w:sz w:val="24"/>
          <w:szCs w:val="24"/>
        </w:rPr>
        <w:t>1975</w:t>
      </w:r>
      <w:r w:rsidR="00B35629">
        <w:rPr>
          <w:rFonts w:ascii="Arial" w:hAnsi="Arial" w:cs="Arial"/>
          <w:sz w:val="24"/>
          <w:szCs w:val="24"/>
        </w:rPr>
        <w:t>) state</w:t>
      </w:r>
      <w:r w:rsidR="0050775E">
        <w:rPr>
          <w:rFonts w:ascii="Arial" w:hAnsi="Arial" w:cs="Arial"/>
          <w:sz w:val="24"/>
          <w:szCs w:val="24"/>
        </w:rPr>
        <w:t>s</w:t>
      </w:r>
      <w:r w:rsidR="00B35629">
        <w:rPr>
          <w:rFonts w:ascii="Arial" w:hAnsi="Arial" w:cs="Arial"/>
          <w:sz w:val="24"/>
          <w:szCs w:val="24"/>
        </w:rPr>
        <w:t xml:space="preserve"> that one </w:t>
      </w:r>
      <w:r w:rsidR="0050775E">
        <w:rPr>
          <w:rFonts w:ascii="Arial" w:hAnsi="Arial" w:cs="Arial"/>
          <w:sz w:val="24"/>
          <w:szCs w:val="24"/>
        </w:rPr>
        <w:t xml:space="preserve">category of </w:t>
      </w:r>
      <w:r w:rsidR="00B35629">
        <w:rPr>
          <w:rFonts w:ascii="Arial" w:hAnsi="Arial" w:cs="Arial"/>
          <w:sz w:val="24"/>
          <w:szCs w:val="24"/>
        </w:rPr>
        <w:t>intervention skill</w:t>
      </w:r>
      <w:r w:rsidR="0050775E">
        <w:rPr>
          <w:rFonts w:ascii="Arial" w:hAnsi="Arial" w:cs="Arial"/>
          <w:sz w:val="24"/>
          <w:szCs w:val="24"/>
        </w:rPr>
        <w:t>s</w:t>
      </w:r>
      <w:r w:rsidR="00B35629">
        <w:rPr>
          <w:rFonts w:ascii="Arial" w:hAnsi="Arial" w:cs="Arial"/>
          <w:sz w:val="24"/>
          <w:szCs w:val="24"/>
        </w:rPr>
        <w:t xml:space="preserve"> f</w:t>
      </w:r>
      <w:r w:rsidR="0050775E">
        <w:rPr>
          <w:rFonts w:ascii="Arial" w:hAnsi="Arial" w:cs="Arial"/>
          <w:sz w:val="24"/>
          <w:szCs w:val="24"/>
        </w:rPr>
        <w:t>or</w:t>
      </w:r>
      <w:r w:rsidR="00B35629">
        <w:rPr>
          <w:rFonts w:ascii="Arial" w:hAnsi="Arial" w:cs="Arial"/>
          <w:sz w:val="24"/>
          <w:szCs w:val="24"/>
        </w:rPr>
        <w:t xml:space="preserve"> a supervisor is ‘catalytic</w:t>
      </w:r>
      <w:r w:rsidR="0050775E">
        <w:rPr>
          <w:rFonts w:ascii="Arial" w:hAnsi="Arial" w:cs="Arial"/>
          <w:sz w:val="24"/>
          <w:szCs w:val="24"/>
        </w:rPr>
        <w:t>’</w:t>
      </w:r>
      <w:r w:rsidR="00B35629">
        <w:rPr>
          <w:rFonts w:ascii="Arial" w:hAnsi="Arial" w:cs="Arial"/>
          <w:sz w:val="24"/>
          <w:szCs w:val="24"/>
        </w:rPr>
        <w:t xml:space="preserve"> which encourages self-directed problem solving, in turn reflective accounts will </w:t>
      </w:r>
      <w:r w:rsidR="0050775E">
        <w:rPr>
          <w:rFonts w:ascii="Arial" w:hAnsi="Arial" w:cs="Arial"/>
          <w:sz w:val="24"/>
          <w:szCs w:val="24"/>
        </w:rPr>
        <w:t xml:space="preserve">help the other person to reflect and begin to learn for herself. </w:t>
      </w:r>
    </w:p>
    <w:p w14:paraId="46AED508" w14:textId="6A95B239" w:rsidR="00EB587A" w:rsidRPr="002B0B94" w:rsidRDefault="00005FE6" w:rsidP="00DB2431">
      <w:pPr>
        <w:spacing w:line="360" w:lineRule="auto"/>
        <w:jc w:val="both"/>
        <w:rPr>
          <w:rFonts w:ascii="Arial" w:hAnsi="Arial" w:cs="Arial"/>
          <w:b/>
          <w:bCs/>
          <w:sz w:val="24"/>
          <w:szCs w:val="24"/>
          <w:u w:val="single"/>
        </w:rPr>
      </w:pPr>
      <w:r w:rsidRPr="002B0B94">
        <w:rPr>
          <w:rFonts w:ascii="Arial" w:hAnsi="Arial" w:cs="Arial"/>
          <w:b/>
          <w:bCs/>
          <w:sz w:val="24"/>
          <w:szCs w:val="24"/>
          <w:u w:val="single"/>
        </w:rPr>
        <w:t>Conclusion</w:t>
      </w:r>
    </w:p>
    <w:p w14:paraId="11D58241" w14:textId="510FD15F" w:rsidR="008B11C5" w:rsidRDefault="00B12487" w:rsidP="00DB2431">
      <w:pPr>
        <w:spacing w:after="30" w:line="360" w:lineRule="auto"/>
        <w:jc w:val="both"/>
        <w:rPr>
          <w:rFonts w:ascii="Arial" w:hAnsi="Arial" w:cs="Arial"/>
          <w:sz w:val="24"/>
          <w:szCs w:val="24"/>
        </w:rPr>
      </w:pPr>
      <w:r>
        <w:rPr>
          <w:rFonts w:ascii="Arial" w:hAnsi="Arial" w:cs="Arial"/>
          <w:sz w:val="24"/>
          <w:szCs w:val="24"/>
        </w:rPr>
        <w:t>To conclude, supervision was difficult at the beginning</w:t>
      </w:r>
      <w:r w:rsidR="00424061">
        <w:rPr>
          <w:rFonts w:ascii="Arial" w:hAnsi="Arial" w:cs="Arial"/>
          <w:sz w:val="24"/>
          <w:szCs w:val="24"/>
        </w:rPr>
        <w:t xml:space="preserve"> as it was a new experience</w:t>
      </w:r>
      <w:r w:rsidR="00A36833">
        <w:rPr>
          <w:rFonts w:ascii="Arial" w:hAnsi="Arial" w:cs="Arial"/>
          <w:sz w:val="24"/>
          <w:szCs w:val="24"/>
        </w:rPr>
        <w:t xml:space="preserve"> to me</w:t>
      </w:r>
      <w:r>
        <w:rPr>
          <w:rFonts w:ascii="Arial" w:hAnsi="Arial" w:cs="Arial"/>
          <w:sz w:val="24"/>
          <w:szCs w:val="24"/>
        </w:rPr>
        <w:t xml:space="preserve"> however, once I continued the supervision sessions my confidence continued to grow. </w:t>
      </w:r>
      <w:r w:rsidR="00DD3F75" w:rsidRPr="00EE64D5">
        <w:rPr>
          <w:rFonts w:ascii="Arial" w:hAnsi="Arial" w:cs="Arial"/>
          <w:sz w:val="24"/>
          <w:szCs w:val="24"/>
        </w:rPr>
        <w:t>Rodd (1998) expresses that to be an effective leader, that person needs to have a positive attitude to new experiences.</w:t>
      </w:r>
      <w:r w:rsidR="00DD3F75">
        <w:rPr>
          <w:rFonts w:ascii="Arial" w:hAnsi="Arial" w:cs="Arial"/>
          <w:sz w:val="24"/>
          <w:szCs w:val="24"/>
        </w:rPr>
        <w:t xml:space="preserve"> </w:t>
      </w:r>
      <w:r w:rsidR="00424061">
        <w:rPr>
          <w:rFonts w:ascii="Arial" w:hAnsi="Arial" w:cs="Arial"/>
          <w:sz w:val="24"/>
          <w:szCs w:val="24"/>
        </w:rPr>
        <w:t>Through this new experience, I learnt a great deal about the skills needed to be an effective supervisor and understood the importance of a supervision session, moreover the continuous of sessions. Through supervision, it enables the supervisor to i</w:t>
      </w:r>
      <w:r w:rsidR="00F97A0A">
        <w:rPr>
          <w:rFonts w:ascii="Arial" w:hAnsi="Arial" w:cs="Arial"/>
          <w:sz w:val="24"/>
          <w:szCs w:val="24"/>
        </w:rPr>
        <w:t>dentify strengths and weakness of an employee</w:t>
      </w:r>
      <w:r w:rsidR="00424061">
        <w:rPr>
          <w:rFonts w:ascii="Arial" w:hAnsi="Arial" w:cs="Arial"/>
          <w:sz w:val="24"/>
          <w:szCs w:val="24"/>
        </w:rPr>
        <w:t xml:space="preserve"> and </w:t>
      </w:r>
      <w:r w:rsidR="00424061">
        <w:rPr>
          <w:rFonts w:ascii="Arial" w:hAnsi="Arial" w:cs="Arial"/>
          <w:sz w:val="24"/>
          <w:szCs w:val="24"/>
        </w:rPr>
        <w:t xml:space="preserve">collect information of how the team works and finding any issues that need to be resolved. </w:t>
      </w:r>
      <w:r w:rsidR="00424061">
        <w:rPr>
          <w:rFonts w:ascii="Arial" w:hAnsi="Arial" w:cs="Arial"/>
          <w:sz w:val="24"/>
          <w:szCs w:val="24"/>
        </w:rPr>
        <w:t>Supervision</w:t>
      </w:r>
      <w:r w:rsidR="008B11C5">
        <w:rPr>
          <w:rFonts w:ascii="Arial" w:hAnsi="Arial" w:cs="Arial"/>
          <w:sz w:val="24"/>
          <w:szCs w:val="24"/>
        </w:rPr>
        <w:t xml:space="preserve"> helps</w:t>
      </w:r>
      <w:r w:rsidR="00424061">
        <w:rPr>
          <w:rFonts w:ascii="Arial" w:hAnsi="Arial" w:cs="Arial"/>
          <w:sz w:val="24"/>
          <w:szCs w:val="24"/>
        </w:rPr>
        <w:t xml:space="preserve"> to c</w:t>
      </w:r>
      <w:r w:rsidR="00F97A0A">
        <w:rPr>
          <w:rFonts w:ascii="Arial" w:hAnsi="Arial" w:cs="Arial"/>
          <w:sz w:val="24"/>
          <w:szCs w:val="24"/>
        </w:rPr>
        <w:t>ontinu</w:t>
      </w:r>
      <w:r w:rsidR="00424061">
        <w:rPr>
          <w:rFonts w:ascii="Arial" w:hAnsi="Arial" w:cs="Arial"/>
          <w:sz w:val="24"/>
          <w:szCs w:val="24"/>
        </w:rPr>
        <w:t>e</w:t>
      </w:r>
      <w:r w:rsidR="00F97A0A">
        <w:rPr>
          <w:rFonts w:ascii="Arial" w:hAnsi="Arial" w:cs="Arial"/>
          <w:sz w:val="24"/>
          <w:szCs w:val="24"/>
        </w:rPr>
        <w:t xml:space="preserve"> a good rapport between </w:t>
      </w:r>
      <w:r w:rsidR="00424061">
        <w:rPr>
          <w:rFonts w:ascii="Arial" w:hAnsi="Arial" w:cs="Arial"/>
          <w:sz w:val="24"/>
          <w:szCs w:val="24"/>
        </w:rPr>
        <w:t>the manager</w:t>
      </w:r>
      <w:r w:rsidR="00F97A0A">
        <w:rPr>
          <w:rFonts w:ascii="Arial" w:hAnsi="Arial" w:cs="Arial"/>
          <w:sz w:val="24"/>
          <w:szCs w:val="24"/>
        </w:rPr>
        <w:t xml:space="preserve"> and </w:t>
      </w:r>
      <w:r w:rsidR="00424061">
        <w:rPr>
          <w:rFonts w:ascii="Arial" w:hAnsi="Arial" w:cs="Arial"/>
          <w:sz w:val="24"/>
          <w:szCs w:val="24"/>
        </w:rPr>
        <w:t>the</w:t>
      </w:r>
      <w:r w:rsidR="00F97A0A">
        <w:rPr>
          <w:rFonts w:ascii="Arial" w:hAnsi="Arial" w:cs="Arial"/>
          <w:sz w:val="24"/>
          <w:szCs w:val="24"/>
        </w:rPr>
        <w:t xml:space="preserve"> employees</w:t>
      </w:r>
      <w:r w:rsidR="008B11C5">
        <w:rPr>
          <w:rFonts w:ascii="Arial" w:hAnsi="Arial" w:cs="Arial"/>
          <w:sz w:val="24"/>
          <w:szCs w:val="24"/>
        </w:rPr>
        <w:t xml:space="preserve"> and</w:t>
      </w:r>
      <w:r w:rsidR="00F97A0A">
        <w:rPr>
          <w:rFonts w:ascii="Arial" w:hAnsi="Arial" w:cs="Arial"/>
          <w:sz w:val="24"/>
          <w:szCs w:val="24"/>
        </w:rPr>
        <w:t xml:space="preserve"> minimising staff turnover by </w:t>
      </w:r>
      <w:r w:rsidR="008B11C5">
        <w:rPr>
          <w:rFonts w:ascii="Arial" w:hAnsi="Arial" w:cs="Arial"/>
          <w:sz w:val="24"/>
          <w:szCs w:val="24"/>
        </w:rPr>
        <w:t xml:space="preserve">identifying areas of concern and </w:t>
      </w:r>
      <w:r w:rsidR="00F97A0A">
        <w:rPr>
          <w:rFonts w:ascii="Arial" w:hAnsi="Arial" w:cs="Arial"/>
          <w:sz w:val="24"/>
          <w:szCs w:val="24"/>
        </w:rPr>
        <w:t>supporting effectively</w:t>
      </w:r>
      <w:r w:rsidR="008B11C5">
        <w:rPr>
          <w:rFonts w:ascii="Arial" w:hAnsi="Arial" w:cs="Arial"/>
          <w:sz w:val="24"/>
          <w:szCs w:val="24"/>
        </w:rPr>
        <w:t>.</w:t>
      </w:r>
      <w:r w:rsidR="00F97A0A">
        <w:rPr>
          <w:rFonts w:ascii="Arial" w:hAnsi="Arial" w:cs="Arial"/>
          <w:sz w:val="24"/>
          <w:szCs w:val="24"/>
        </w:rPr>
        <w:t xml:space="preserve"> </w:t>
      </w:r>
      <w:r w:rsidR="008B11C5">
        <w:rPr>
          <w:rFonts w:ascii="Arial" w:hAnsi="Arial" w:cs="Arial"/>
          <w:sz w:val="24"/>
          <w:szCs w:val="24"/>
        </w:rPr>
        <w:t>According to West (2004), w</w:t>
      </w:r>
      <w:r w:rsidR="008B11C5" w:rsidRPr="00DD3F75">
        <w:rPr>
          <w:rFonts w:ascii="Arial" w:hAnsi="Arial" w:cs="Arial"/>
          <w:sz w:val="24"/>
          <w:szCs w:val="24"/>
        </w:rPr>
        <w:t xml:space="preserve">hen seeking to establish effective team working, it is necessary to consider not only the personality of team members, but their knowledge, </w:t>
      </w:r>
      <w:r w:rsidR="002B0B94" w:rsidRPr="00DD3F75">
        <w:rPr>
          <w:rFonts w:ascii="Arial" w:hAnsi="Arial" w:cs="Arial"/>
          <w:sz w:val="24"/>
          <w:szCs w:val="24"/>
        </w:rPr>
        <w:t>motivation,</w:t>
      </w:r>
      <w:r w:rsidR="008B11C5" w:rsidRPr="00DD3F75">
        <w:rPr>
          <w:rFonts w:ascii="Arial" w:hAnsi="Arial" w:cs="Arial"/>
          <w:sz w:val="24"/>
          <w:szCs w:val="24"/>
        </w:rPr>
        <w:t xml:space="preserve"> and skills in relation to team working.</w:t>
      </w:r>
    </w:p>
    <w:p w14:paraId="59597563" w14:textId="254C6870" w:rsidR="000F37DE" w:rsidRPr="00DD3F75" w:rsidRDefault="000F37DE" w:rsidP="00DB2431">
      <w:pPr>
        <w:spacing w:after="30" w:line="360" w:lineRule="auto"/>
        <w:jc w:val="both"/>
        <w:rPr>
          <w:rFonts w:ascii="Arial" w:hAnsi="Arial" w:cs="Arial"/>
          <w:sz w:val="24"/>
          <w:szCs w:val="24"/>
        </w:rPr>
      </w:pPr>
      <w:r>
        <w:rPr>
          <w:rFonts w:ascii="Arial" w:hAnsi="Arial" w:cs="Arial"/>
          <w:sz w:val="24"/>
          <w:szCs w:val="24"/>
        </w:rPr>
        <w:lastRenderedPageBreak/>
        <w:t xml:space="preserve">I found that it was easier for me to </w:t>
      </w:r>
      <w:r w:rsidR="00606928">
        <w:rPr>
          <w:rFonts w:ascii="Arial" w:hAnsi="Arial" w:cs="Arial"/>
          <w:sz w:val="24"/>
          <w:szCs w:val="24"/>
        </w:rPr>
        <w:t>offer support during</w:t>
      </w:r>
      <w:r>
        <w:rPr>
          <w:rFonts w:ascii="Arial" w:hAnsi="Arial" w:cs="Arial"/>
          <w:sz w:val="24"/>
          <w:szCs w:val="24"/>
        </w:rPr>
        <w:t xml:space="preserve"> the supervision </w:t>
      </w:r>
      <w:r w:rsidR="00606928">
        <w:rPr>
          <w:rFonts w:ascii="Arial" w:hAnsi="Arial" w:cs="Arial"/>
          <w:sz w:val="24"/>
          <w:szCs w:val="24"/>
        </w:rPr>
        <w:t>by</w:t>
      </w:r>
      <w:r>
        <w:rPr>
          <w:rFonts w:ascii="Arial" w:hAnsi="Arial" w:cs="Arial"/>
          <w:sz w:val="24"/>
          <w:szCs w:val="24"/>
        </w:rPr>
        <w:t xml:space="preserve"> separating the session into a function</w:t>
      </w:r>
      <w:r w:rsidR="00606928">
        <w:rPr>
          <w:rFonts w:ascii="Arial" w:hAnsi="Arial" w:cs="Arial"/>
          <w:sz w:val="24"/>
          <w:szCs w:val="24"/>
        </w:rPr>
        <w:t>;</w:t>
      </w:r>
      <w:r>
        <w:rPr>
          <w:rFonts w:ascii="Arial" w:hAnsi="Arial" w:cs="Arial"/>
          <w:sz w:val="24"/>
          <w:szCs w:val="24"/>
        </w:rPr>
        <w:t xml:space="preserve"> educational, </w:t>
      </w:r>
      <w:r w:rsidR="002B0B94">
        <w:rPr>
          <w:rFonts w:ascii="Arial" w:hAnsi="Arial" w:cs="Arial"/>
          <w:sz w:val="24"/>
          <w:szCs w:val="24"/>
        </w:rPr>
        <w:t>supportive,</w:t>
      </w:r>
      <w:r>
        <w:rPr>
          <w:rFonts w:ascii="Arial" w:hAnsi="Arial" w:cs="Arial"/>
          <w:sz w:val="24"/>
          <w:szCs w:val="24"/>
        </w:rPr>
        <w:t xml:space="preserve"> or </w:t>
      </w:r>
      <w:r w:rsidR="00606928">
        <w:rPr>
          <w:rFonts w:ascii="Arial" w:hAnsi="Arial" w:cs="Arial"/>
          <w:sz w:val="24"/>
          <w:szCs w:val="24"/>
        </w:rPr>
        <w:t xml:space="preserve">administrative </w:t>
      </w:r>
      <w:r w:rsidR="00606928">
        <w:rPr>
          <w:rFonts w:ascii="Arial" w:hAnsi="Arial" w:cs="Arial"/>
          <w:sz w:val="24"/>
          <w:szCs w:val="24"/>
        </w:rPr>
        <w:t>(Hawkins and Shohet, 2006).</w:t>
      </w:r>
      <w:r w:rsidR="00966853">
        <w:rPr>
          <w:rFonts w:ascii="Arial" w:hAnsi="Arial" w:cs="Arial"/>
          <w:sz w:val="24"/>
          <w:szCs w:val="24"/>
        </w:rPr>
        <w:t xml:space="preserve"> </w:t>
      </w:r>
      <w:r w:rsidR="00A36833">
        <w:rPr>
          <w:rFonts w:ascii="Arial" w:hAnsi="Arial" w:cs="Arial"/>
          <w:sz w:val="24"/>
          <w:szCs w:val="24"/>
        </w:rPr>
        <w:t>The functions interlink</w:t>
      </w:r>
      <w:r w:rsidR="00A36833">
        <w:rPr>
          <w:rFonts w:ascii="Arial" w:hAnsi="Arial" w:cs="Arial"/>
          <w:sz w:val="24"/>
          <w:szCs w:val="24"/>
        </w:rPr>
        <w:t>ed</w:t>
      </w:r>
      <w:r w:rsidR="00A36833">
        <w:rPr>
          <w:rFonts w:ascii="Arial" w:hAnsi="Arial" w:cs="Arial"/>
          <w:sz w:val="24"/>
          <w:szCs w:val="24"/>
        </w:rPr>
        <w:t xml:space="preserve"> with each other </w:t>
      </w:r>
      <w:r w:rsidR="00A36833">
        <w:rPr>
          <w:rFonts w:ascii="Arial" w:hAnsi="Arial" w:cs="Arial"/>
          <w:sz w:val="24"/>
          <w:szCs w:val="24"/>
        </w:rPr>
        <w:t xml:space="preserve">during the supervision sessions, this ensured me that the </w:t>
      </w:r>
      <w:r w:rsidR="00A36833">
        <w:rPr>
          <w:rFonts w:ascii="Arial" w:hAnsi="Arial" w:cs="Arial"/>
          <w:sz w:val="24"/>
          <w:szCs w:val="24"/>
        </w:rPr>
        <w:t>supervision work</w:t>
      </w:r>
      <w:r w:rsidR="00A36833">
        <w:rPr>
          <w:rFonts w:ascii="Arial" w:hAnsi="Arial" w:cs="Arial"/>
          <w:sz w:val="24"/>
          <w:szCs w:val="24"/>
        </w:rPr>
        <w:t>ed</w:t>
      </w:r>
      <w:r w:rsidR="00A36833">
        <w:rPr>
          <w:rFonts w:ascii="Arial" w:hAnsi="Arial" w:cs="Arial"/>
          <w:sz w:val="24"/>
          <w:szCs w:val="24"/>
        </w:rPr>
        <w:t xml:space="preserve">. If the supervisor removes one function this will lead to the process becoming less effective and less satisfying to both parties. (Smith, 1996-2011) </w:t>
      </w:r>
      <w:r w:rsidR="00A36833">
        <w:rPr>
          <w:rFonts w:ascii="Arial" w:hAnsi="Arial" w:cs="Arial"/>
          <w:sz w:val="24"/>
          <w:szCs w:val="24"/>
        </w:rPr>
        <w:t xml:space="preserve">The sessions also </w:t>
      </w:r>
      <w:r w:rsidR="00606928">
        <w:rPr>
          <w:rFonts w:ascii="Arial" w:hAnsi="Arial" w:cs="Arial"/>
          <w:sz w:val="24"/>
          <w:szCs w:val="24"/>
        </w:rPr>
        <w:t>allowed me to reflect in action to understand what needs to be delivered and support the supervisee effectively (</w:t>
      </w:r>
      <w:r w:rsidR="00606928" w:rsidRPr="007C4298">
        <w:rPr>
          <w:rFonts w:ascii="Arial" w:hAnsi="Arial" w:cs="Arial"/>
          <w:sz w:val="24"/>
          <w:szCs w:val="24"/>
          <w:lang w:eastAsia="en-GB"/>
        </w:rPr>
        <w:t>Schön’s 1983)</w:t>
      </w:r>
      <w:r w:rsidR="00606928">
        <w:rPr>
          <w:rFonts w:ascii="Arial" w:hAnsi="Arial" w:cs="Arial"/>
          <w:sz w:val="24"/>
          <w:szCs w:val="24"/>
          <w:lang w:eastAsia="en-GB"/>
        </w:rPr>
        <w:t xml:space="preserve">. I found that I was continuously reflecting on my supervising skills and </w:t>
      </w:r>
      <w:r w:rsidR="00A36833">
        <w:rPr>
          <w:rFonts w:ascii="Arial" w:hAnsi="Arial" w:cs="Arial"/>
          <w:sz w:val="24"/>
          <w:szCs w:val="24"/>
          <w:lang w:eastAsia="en-GB"/>
        </w:rPr>
        <w:t xml:space="preserve">the support I delivered to Maggie. </w:t>
      </w:r>
    </w:p>
    <w:p w14:paraId="095D1624" w14:textId="6E41DD31" w:rsidR="00F97A0A" w:rsidRDefault="00A36833" w:rsidP="00DB2431">
      <w:pPr>
        <w:spacing w:line="360" w:lineRule="auto"/>
        <w:jc w:val="both"/>
        <w:rPr>
          <w:rFonts w:ascii="Arial" w:hAnsi="Arial" w:cs="Arial"/>
          <w:sz w:val="24"/>
          <w:szCs w:val="24"/>
        </w:rPr>
      </w:pPr>
      <w:r>
        <w:rPr>
          <w:rFonts w:ascii="Arial" w:hAnsi="Arial" w:cs="Arial"/>
          <w:sz w:val="24"/>
          <w:szCs w:val="24"/>
        </w:rPr>
        <w:t>Building positive relationships is important</w:t>
      </w:r>
      <w:r>
        <w:rPr>
          <w:rFonts w:ascii="Arial" w:hAnsi="Arial" w:cs="Arial"/>
          <w:sz w:val="24"/>
          <w:szCs w:val="24"/>
        </w:rPr>
        <w:t>,</w:t>
      </w:r>
      <w:r>
        <w:rPr>
          <w:rFonts w:ascii="Arial" w:hAnsi="Arial" w:cs="Arial"/>
          <w:sz w:val="24"/>
          <w:szCs w:val="24"/>
        </w:rPr>
        <w:t xml:space="preserve"> and y</w:t>
      </w:r>
      <w:r w:rsidRPr="004137C8">
        <w:rPr>
          <w:rFonts w:ascii="Arial" w:hAnsi="Arial" w:cs="Arial"/>
          <w:sz w:val="24"/>
          <w:szCs w:val="24"/>
        </w:rPr>
        <w:t xml:space="preserve">outh work organisations should ensure that young people are offered quality youth work </w:t>
      </w:r>
      <w:r>
        <w:rPr>
          <w:rFonts w:ascii="Arial" w:hAnsi="Arial" w:cs="Arial"/>
          <w:sz w:val="24"/>
          <w:szCs w:val="24"/>
        </w:rPr>
        <w:t>(The National Youth Work Strategy for Wales, 2014-2018)</w:t>
      </w:r>
      <w:r>
        <w:rPr>
          <w:rFonts w:ascii="Arial" w:hAnsi="Arial" w:cs="Arial"/>
          <w:sz w:val="24"/>
          <w:szCs w:val="24"/>
        </w:rPr>
        <w:t>. Therefore, continuous supervision with employees will ensure that quality youth work is delivered.</w:t>
      </w:r>
    </w:p>
    <w:p w14:paraId="6FCF9802" w14:textId="0A0784A2" w:rsidR="00A656CE" w:rsidRDefault="00A656CE" w:rsidP="00DB2431">
      <w:pPr>
        <w:spacing w:line="360" w:lineRule="auto"/>
        <w:jc w:val="both"/>
        <w:rPr>
          <w:rFonts w:ascii="Arial" w:hAnsi="Arial" w:cs="Arial"/>
          <w:sz w:val="24"/>
          <w:szCs w:val="24"/>
        </w:rPr>
      </w:pPr>
    </w:p>
    <w:p w14:paraId="3441F992" w14:textId="77777777" w:rsidR="00A656CE" w:rsidRDefault="00A656CE" w:rsidP="00A656CE">
      <w:pPr>
        <w:spacing w:line="360" w:lineRule="auto"/>
        <w:jc w:val="both"/>
        <w:rPr>
          <w:rFonts w:ascii="Arial" w:hAnsi="Arial" w:cs="Arial"/>
          <w:sz w:val="24"/>
          <w:szCs w:val="24"/>
          <w:u w:val="single"/>
        </w:rPr>
      </w:pPr>
      <w:r w:rsidRPr="00852399">
        <w:rPr>
          <w:rFonts w:ascii="Arial" w:hAnsi="Arial" w:cs="Arial"/>
          <w:sz w:val="24"/>
          <w:szCs w:val="24"/>
          <w:u w:val="single"/>
        </w:rPr>
        <w:t>Reference List</w:t>
      </w:r>
    </w:p>
    <w:p w14:paraId="6210132E" w14:textId="77777777" w:rsidR="00A656CE" w:rsidRDefault="00A656CE" w:rsidP="00A656CE">
      <w:pPr>
        <w:spacing w:line="360" w:lineRule="auto"/>
        <w:jc w:val="both"/>
        <w:rPr>
          <w:rFonts w:ascii="Arial" w:hAnsi="Arial" w:cs="Arial"/>
          <w:i/>
          <w:iCs/>
          <w:sz w:val="24"/>
          <w:szCs w:val="24"/>
        </w:rPr>
      </w:pPr>
      <w:r>
        <w:rPr>
          <w:rFonts w:ascii="Arial" w:hAnsi="Arial" w:cs="Arial"/>
          <w:sz w:val="24"/>
          <w:szCs w:val="24"/>
        </w:rPr>
        <w:t xml:space="preserve">BASW &amp; UNISON. (2009) </w:t>
      </w:r>
      <w:r w:rsidRPr="00134D86">
        <w:rPr>
          <w:rFonts w:ascii="Arial" w:hAnsi="Arial" w:cs="Arial"/>
          <w:i/>
          <w:iCs/>
          <w:sz w:val="24"/>
          <w:szCs w:val="24"/>
        </w:rPr>
        <w:t>Helping People Change Their Lives-the Social Work Manifesto for frontline staff.</w:t>
      </w:r>
    </w:p>
    <w:p w14:paraId="1DBCADF2"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Business Dictionary. (2020) </w:t>
      </w:r>
      <w:hyperlink r:id="rId7" w:history="1">
        <w:r w:rsidRPr="002611D0">
          <w:rPr>
            <w:rStyle w:val="Hyperlink"/>
            <w:rFonts w:ascii="Arial" w:hAnsi="Arial" w:cs="Arial"/>
            <w:sz w:val="24"/>
            <w:szCs w:val="24"/>
          </w:rPr>
          <w:t>http://www.businessdictionary.com/definition/policies-and-procedures.html</w:t>
        </w:r>
      </w:hyperlink>
      <w:r>
        <w:rPr>
          <w:rFonts w:ascii="Arial" w:hAnsi="Arial" w:cs="Arial"/>
          <w:sz w:val="24"/>
          <w:szCs w:val="24"/>
        </w:rPr>
        <w:t xml:space="preserve"> (Retrieved: 13 May, 2020).</w:t>
      </w:r>
    </w:p>
    <w:p w14:paraId="6A69D568"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Community Care (2013) </w:t>
      </w:r>
      <w:r w:rsidRPr="00EF4791">
        <w:rPr>
          <w:rFonts w:ascii="Arial" w:hAnsi="Arial" w:cs="Arial"/>
          <w:i/>
          <w:iCs/>
          <w:sz w:val="24"/>
          <w:szCs w:val="24"/>
        </w:rPr>
        <w:t>How supervision can help care workers improve their practice.</w:t>
      </w:r>
      <w:r>
        <w:rPr>
          <w:rFonts w:ascii="Arial" w:hAnsi="Arial" w:cs="Arial"/>
          <w:sz w:val="24"/>
          <w:szCs w:val="24"/>
        </w:rPr>
        <w:t xml:space="preserve"> </w:t>
      </w:r>
      <w:hyperlink r:id="rId8" w:history="1">
        <w:r w:rsidRPr="002611D0">
          <w:rPr>
            <w:rStyle w:val="Hyperlink"/>
            <w:rFonts w:ascii="Arial" w:hAnsi="Arial" w:cs="Arial"/>
            <w:sz w:val="24"/>
            <w:szCs w:val="24"/>
          </w:rPr>
          <w:t>https://www.communitycare.co.uk/2013/02/18/how-supervision-can-help-care-workers-improve-their-practice/</w:t>
        </w:r>
      </w:hyperlink>
      <w:r>
        <w:rPr>
          <w:rFonts w:ascii="Arial" w:hAnsi="Arial" w:cs="Arial"/>
          <w:sz w:val="24"/>
          <w:szCs w:val="24"/>
        </w:rPr>
        <w:t xml:space="preserve"> (Retrieved: 12 </w:t>
      </w:r>
      <w:proofErr w:type="gramStart"/>
      <w:r>
        <w:rPr>
          <w:rFonts w:ascii="Arial" w:hAnsi="Arial" w:cs="Arial"/>
          <w:sz w:val="24"/>
          <w:szCs w:val="24"/>
        </w:rPr>
        <w:t>May,</w:t>
      </w:r>
      <w:proofErr w:type="gramEnd"/>
      <w:r>
        <w:rPr>
          <w:rFonts w:ascii="Arial" w:hAnsi="Arial" w:cs="Arial"/>
          <w:sz w:val="24"/>
          <w:szCs w:val="24"/>
        </w:rPr>
        <w:t xml:space="preserve"> 2020).</w:t>
      </w:r>
    </w:p>
    <w:p w14:paraId="792CF555"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Crandall, P. &amp; </w:t>
      </w:r>
      <w:proofErr w:type="spellStart"/>
      <w:r>
        <w:rPr>
          <w:rFonts w:ascii="Arial" w:hAnsi="Arial" w:cs="Arial"/>
          <w:sz w:val="24"/>
          <w:szCs w:val="24"/>
        </w:rPr>
        <w:t>Perrewé</w:t>
      </w:r>
      <w:proofErr w:type="spellEnd"/>
      <w:r>
        <w:rPr>
          <w:rFonts w:ascii="Arial" w:hAnsi="Arial" w:cs="Arial"/>
          <w:sz w:val="24"/>
          <w:szCs w:val="24"/>
        </w:rPr>
        <w:t xml:space="preserve">, P. L. (1995) </w:t>
      </w:r>
      <w:r w:rsidRPr="00EF4791">
        <w:rPr>
          <w:rFonts w:ascii="Arial" w:hAnsi="Arial" w:cs="Arial"/>
          <w:i/>
          <w:iCs/>
          <w:sz w:val="24"/>
          <w:szCs w:val="24"/>
        </w:rPr>
        <w:t>Occupational Stress. A Handbook.</w:t>
      </w:r>
      <w:r>
        <w:rPr>
          <w:rFonts w:ascii="Arial" w:hAnsi="Arial" w:cs="Arial"/>
          <w:sz w:val="24"/>
          <w:szCs w:val="24"/>
        </w:rPr>
        <w:t xml:space="preserve"> Taylor &amp; Francis.</w:t>
      </w:r>
    </w:p>
    <w:p w14:paraId="4CCCB610"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Education Planner (2020) </w:t>
      </w:r>
      <w:proofErr w:type="gramStart"/>
      <w:r w:rsidRPr="00487516">
        <w:rPr>
          <w:rFonts w:ascii="Arial" w:hAnsi="Arial" w:cs="Arial"/>
          <w:i/>
          <w:iCs/>
          <w:sz w:val="24"/>
          <w:szCs w:val="24"/>
        </w:rPr>
        <w:t>What’s</w:t>
      </w:r>
      <w:proofErr w:type="gramEnd"/>
      <w:r w:rsidRPr="00487516">
        <w:rPr>
          <w:rFonts w:ascii="Arial" w:hAnsi="Arial" w:cs="Arial"/>
          <w:i/>
          <w:iCs/>
          <w:sz w:val="24"/>
          <w:szCs w:val="24"/>
        </w:rPr>
        <w:t xml:space="preserve"> your learning style?</w:t>
      </w:r>
      <w:r>
        <w:rPr>
          <w:rFonts w:ascii="Arial" w:hAnsi="Arial" w:cs="Arial"/>
          <w:sz w:val="24"/>
          <w:szCs w:val="24"/>
        </w:rPr>
        <w:t xml:space="preserve"> </w:t>
      </w:r>
      <w:hyperlink r:id="rId9" w:history="1">
        <w:r w:rsidRPr="00BF6D47">
          <w:rPr>
            <w:rStyle w:val="Hyperlink"/>
            <w:rFonts w:ascii="Arial" w:hAnsi="Arial" w:cs="Arial"/>
            <w:sz w:val="24"/>
            <w:szCs w:val="24"/>
          </w:rPr>
          <w:t>http://www.educationplanner.org/students/self-assessments/learning-styles.shtml</w:t>
        </w:r>
      </w:hyperlink>
      <w:r>
        <w:rPr>
          <w:rFonts w:ascii="Arial" w:hAnsi="Arial" w:cs="Arial"/>
          <w:sz w:val="24"/>
          <w:szCs w:val="24"/>
        </w:rPr>
        <w:t xml:space="preserve">  (Retrieved: 20 </w:t>
      </w:r>
      <w:proofErr w:type="gramStart"/>
      <w:r>
        <w:rPr>
          <w:rFonts w:ascii="Arial" w:hAnsi="Arial" w:cs="Arial"/>
          <w:sz w:val="24"/>
          <w:szCs w:val="24"/>
        </w:rPr>
        <w:t>May,</w:t>
      </w:r>
      <w:proofErr w:type="gramEnd"/>
      <w:r>
        <w:rPr>
          <w:rFonts w:ascii="Arial" w:hAnsi="Arial" w:cs="Arial"/>
          <w:sz w:val="24"/>
          <w:szCs w:val="24"/>
        </w:rPr>
        <w:t xml:space="preserve"> 2020).</w:t>
      </w:r>
    </w:p>
    <w:p w14:paraId="64716B23"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Given, L. (2008) </w:t>
      </w:r>
      <w:r w:rsidRPr="00FB1D89">
        <w:rPr>
          <w:rFonts w:ascii="Arial" w:hAnsi="Arial" w:cs="Arial"/>
          <w:i/>
          <w:iCs/>
          <w:sz w:val="24"/>
          <w:szCs w:val="24"/>
        </w:rPr>
        <w:t>The SAGE Encyclopaedia fo</w:t>
      </w:r>
      <w:r>
        <w:rPr>
          <w:rFonts w:ascii="Arial" w:hAnsi="Arial" w:cs="Arial"/>
          <w:i/>
          <w:iCs/>
          <w:sz w:val="24"/>
          <w:szCs w:val="24"/>
        </w:rPr>
        <w:t>r</w:t>
      </w:r>
      <w:r w:rsidRPr="00FB1D89">
        <w:rPr>
          <w:rFonts w:ascii="Arial" w:hAnsi="Arial" w:cs="Arial"/>
          <w:i/>
          <w:iCs/>
          <w:sz w:val="24"/>
          <w:szCs w:val="24"/>
        </w:rPr>
        <w:t xml:space="preserve"> Qualitative Research Methods.</w:t>
      </w:r>
      <w:r>
        <w:rPr>
          <w:rFonts w:ascii="Arial" w:hAnsi="Arial" w:cs="Arial"/>
          <w:sz w:val="24"/>
          <w:szCs w:val="24"/>
        </w:rPr>
        <w:t xml:space="preserve"> </w:t>
      </w:r>
    </w:p>
    <w:p w14:paraId="6E280A0F"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lastRenderedPageBreak/>
        <w:t xml:space="preserve">GOV.UK. (2019) </w:t>
      </w:r>
      <w:r w:rsidRPr="00D87BD0">
        <w:rPr>
          <w:rFonts w:ascii="Arial" w:hAnsi="Arial" w:cs="Arial"/>
          <w:i/>
          <w:iCs/>
          <w:sz w:val="24"/>
          <w:szCs w:val="24"/>
        </w:rPr>
        <w:t>Widening the availability of naloxone.</w:t>
      </w:r>
      <w:r>
        <w:rPr>
          <w:rFonts w:ascii="Arial" w:hAnsi="Arial" w:cs="Arial"/>
          <w:sz w:val="24"/>
          <w:szCs w:val="24"/>
        </w:rPr>
        <w:t xml:space="preserve"> </w:t>
      </w:r>
      <w:hyperlink r:id="rId10" w:history="1">
        <w:r w:rsidRPr="00BF6D47">
          <w:rPr>
            <w:rStyle w:val="Hyperlink"/>
            <w:rFonts w:ascii="Arial" w:hAnsi="Arial" w:cs="Arial"/>
            <w:sz w:val="24"/>
            <w:szCs w:val="24"/>
          </w:rPr>
          <w:t>https://www.gov.uk/government/publications/widening-the-availability-of-naloxone/widening-the-availability-of-naloxone</w:t>
        </w:r>
      </w:hyperlink>
      <w:r>
        <w:rPr>
          <w:rFonts w:ascii="Arial" w:hAnsi="Arial" w:cs="Arial"/>
          <w:sz w:val="24"/>
          <w:szCs w:val="24"/>
        </w:rPr>
        <w:t xml:space="preserve"> (Retrieved: 23 </w:t>
      </w:r>
      <w:proofErr w:type="gramStart"/>
      <w:r>
        <w:rPr>
          <w:rFonts w:ascii="Arial" w:hAnsi="Arial" w:cs="Arial"/>
          <w:sz w:val="24"/>
          <w:szCs w:val="24"/>
        </w:rPr>
        <w:t>May,</w:t>
      </w:r>
      <w:proofErr w:type="gramEnd"/>
      <w:r>
        <w:rPr>
          <w:rFonts w:ascii="Arial" w:hAnsi="Arial" w:cs="Arial"/>
          <w:sz w:val="24"/>
          <w:szCs w:val="24"/>
        </w:rPr>
        <w:t xml:space="preserve"> 2020).</w:t>
      </w:r>
    </w:p>
    <w:p w14:paraId="1116D451"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Hawkins, P. &amp; Shohet, R. (1989) </w:t>
      </w:r>
      <w:r w:rsidRPr="004A6649">
        <w:rPr>
          <w:rFonts w:ascii="Arial" w:hAnsi="Arial" w:cs="Arial"/>
          <w:i/>
          <w:iCs/>
          <w:sz w:val="24"/>
          <w:szCs w:val="24"/>
        </w:rPr>
        <w:t>Supervision in the Helping Professions. A n individual, group and organizational approach, Milton Keynes.</w:t>
      </w:r>
      <w:r>
        <w:rPr>
          <w:rFonts w:ascii="Arial" w:hAnsi="Arial" w:cs="Arial"/>
          <w:sz w:val="24"/>
          <w:szCs w:val="24"/>
        </w:rPr>
        <w:t xml:space="preserve"> Open University Press.</w:t>
      </w:r>
    </w:p>
    <w:p w14:paraId="33DBEC70"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Heron, J. (1975) </w:t>
      </w:r>
      <w:r w:rsidRPr="00A454D8">
        <w:rPr>
          <w:rFonts w:ascii="Arial" w:hAnsi="Arial" w:cs="Arial"/>
          <w:i/>
          <w:iCs/>
          <w:sz w:val="24"/>
          <w:szCs w:val="24"/>
        </w:rPr>
        <w:t xml:space="preserve">Six Category Intervention Analysis: </w:t>
      </w:r>
      <w:proofErr w:type="gramStart"/>
      <w:r w:rsidRPr="00A454D8">
        <w:rPr>
          <w:rFonts w:ascii="Arial" w:hAnsi="Arial" w:cs="Arial"/>
          <w:i/>
          <w:iCs/>
          <w:sz w:val="24"/>
          <w:szCs w:val="24"/>
        </w:rPr>
        <w:t>Interpersonal  Skills</w:t>
      </w:r>
      <w:proofErr w:type="gramEnd"/>
      <w:r w:rsidRPr="00A454D8">
        <w:rPr>
          <w:rFonts w:ascii="Arial" w:hAnsi="Arial" w:cs="Arial"/>
          <w:i/>
          <w:iCs/>
          <w:sz w:val="24"/>
          <w:szCs w:val="24"/>
        </w:rPr>
        <w:t xml:space="preserve"> Course.</w:t>
      </w:r>
    </w:p>
    <w:p w14:paraId="170A4355" w14:textId="77777777" w:rsidR="00A656CE" w:rsidRPr="00FB014C" w:rsidRDefault="00A656CE" w:rsidP="00A656CE">
      <w:pPr>
        <w:spacing w:after="30" w:line="360" w:lineRule="auto"/>
        <w:jc w:val="both"/>
        <w:rPr>
          <w:rFonts w:ascii="Arial" w:hAnsi="Arial" w:cs="Arial"/>
          <w:sz w:val="24"/>
          <w:szCs w:val="24"/>
        </w:rPr>
      </w:pPr>
      <w:r w:rsidRPr="00FB014C">
        <w:rPr>
          <w:rFonts w:ascii="Arial" w:hAnsi="Arial" w:cs="Arial"/>
          <w:sz w:val="24"/>
          <w:szCs w:val="24"/>
        </w:rPr>
        <w:t xml:space="preserve">Jasper, M. (2003) </w:t>
      </w:r>
      <w:r w:rsidRPr="00FB014C">
        <w:rPr>
          <w:rFonts w:ascii="Arial" w:hAnsi="Arial" w:cs="Arial"/>
          <w:i/>
          <w:sz w:val="24"/>
          <w:szCs w:val="24"/>
        </w:rPr>
        <w:t>Beginning Reflective Practice Foundation in Nursing and Health Care.</w:t>
      </w:r>
      <w:r w:rsidRPr="00FB014C">
        <w:rPr>
          <w:rFonts w:ascii="Arial" w:hAnsi="Arial" w:cs="Arial"/>
          <w:sz w:val="24"/>
          <w:szCs w:val="24"/>
        </w:rPr>
        <w:t xml:space="preserve"> </w:t>
      </w:r>
    </w:p>
    <w:p w14:paraId="7FC5C1A8" w14:textId="77777777" w:rsidR="00A656CE" w:rsidRDefault="00A656CE" w:rsidP="00A656CE">
      <w:pPr>
        <w:spacing w:line="360" w:lineRule="auto"/>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A. (1992) </w:t>
      </w:r>
      <w:r w:rsidRPr="004A6649">
        <w:rPr>
          <w:rFonts w:ascii="Arial" w:hAnsi="Arial" w:cs="Arial"/>
          <w:i/>
          <w:iCs/>
          <w:sz w:val="24"/>
          <w:szCs w:val="24"/>
        </w:rPr>
        <w:t>Supervision in Social Work. 3</w:t>
      </w:r>
      <w:r w:rsidRPr="004A6649">
        <w:rPr>
          <w:rFonts w:ascii="Arial" w:hAnsi="Arial" w:cs="Arial"/>
          <w:i/>
          <w:iCs/>
          <w:sz w:val="24"/>
          <w:szCs w:val="24"/>
          <w:vertAlign w:val="superscript"/>
        </w:rPr>
        <w:t>rd</w:t>
      </w:r>
      <w:r w:rsidRPr="004A6649">
        <w:rPr>
          <w:rFonts w:ascii="Arial" w:hAnsi="Arial" w:cs="Arial"/>
          <w:i/>
          <w:iCs/>
          <w:sz w:val="24"/>
          <w:szCs w:val="24"/>
        </w:rPr>
        <w:t xml:space="preserve"> Edition.</w:t>
      </w:r>
      <w:r>
        <w:rPr>
          <w:rFonts w:ascii="Arial" w:hAnsi="Arial" w:cs="Arial"/>
          <w:sz w:val="24"/>
          <w:szCs w:val="24"/>
        </w:rPr>
        <w:t xml:space="preserve"> Columbia University Press.</w:t>
      </w:r>
    </w:p>
    <w:p w14:paraId="60A3498F" w14:textId="77777777" w:rsidR="00A656CE" w:rsidRDefault="00A656CE" w:rsidP="00A656CE">
      <w:pPr>
        <w:spacing w:line="360" w:lineRule="auto"/>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A. and Harkness, D. (2014) </w:t>
      </w:r>
      <w:r w:rsidRPr="004856F4">
        <w:rPr>
          <w:rFonts w:ascii="Arial" w:hAnsi="Arial" w:cs="Arial"/>
          <w:i/>
          <w:iCs/>
          <w:sz w:val="24"/>
          <w:szCs w:val="24"/>
        </w:rPr>
        <w:t>Supervision in Social Work. 5</w:t>
      </w:r>
      <w:r w:rsidRPr="004856F4">
        <w:rPr>
          <w:rFonts w:ascii="Arial" w:hAnsi="Arial" w:cs="Arial"/>
          <w:i/>
          <w:iCs/>
          <w:sz w:val="24"/>
          <w:szCs w:val="24"/>
          <w:vertAlign w:val="superscript"/>
        </w:rPr>
        <w:t>th</w:t>
      </w:r>
      <w:r w:rsidRPr="004856F4">
        <w:rPr>
          <w:rFonts w:ascii="Arial" w:hAnsi="Arial" w:cs="Arial"/>
          <w:i/>
          <w:iCs/>
          <w:sz w:val="24"/>
          <w:szCs w:val="24"/>
        </w:rPr>
        <w:t xml:space="preserve"> Edition. </w:t>
      </w:r>
      <w:r>
        <w:rPr>
          <w:rFonts w:ascii="Arial" w:hAnsi="Arial" w:cs="Arial"/>
          <w:sz w:val="24"/>
          <w:szCs w:val="24"/>
        </w:rPr>
        <w:t>Columbia University Press.</w:t>
      </w:r>
    </w:p>
    <w:p w14:paraId="7349D2C8"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Sonneborn, L. (2012) </w:t>
      </w:r>
      <w:r w:rsidRPr="007C2611">
        <w:rPr>
          <w:rFonts w:ascii="Arial" w:hAnsi="Arial" w:cs="Arial"/>
          <w:i/>
          <w:iCs/>
          <w:sz w:val="24"/>
          <w:szCs w:val="24"/>
        </w:rPr>
        <w:t>Nonverbal Communication: The Art of Body Language.</w:t>
      </w:r>
      <w:r>
        <w:rPr>
          <w:rFonts w:ascii="Arial" w:hAnsi="Arial" w:cs="Arial"/>
          <w:sz w:val="24"/>
          <w:szCs w:val="24"/>
        </w:rPr>
        <w:t xml:space="preserve"> Rosen Publishing.</w:t>
      </w:r>
    </w:p>
    <w:p w14:paraId="722828B5"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The Marlo Company. (2016) 7 Practices for Effective Supervision. (Retrieved: 11 </w:t>
      </w:r>
      <w:proofErr w:type="gramStart"/>
      <w:r>
        <w:rPr>
          <w:rFonts w:ascii="Arial" w:hAnsi="Arial" w:cs="Arial"/>
          <w:sz w:val="24"/>
          <w:szCs w:val="24"/>
        </w:rPr>
        <w:t>May,</w:t>
      </w:r>
      <w:proofErr w:type="gramEnd"/>
      <w:r>
        <w:rPr>
          <w:rFonts w:ascii="Arial" w:hAnsi="Arial" w:cs="Arial"/>
          <w:sz w:val="24"/>
          <w:szCs w:val="24"/>
        </w:rPr>
        <w:t xml:space="preserve"> 2020).</w:t>
      </w:r>
    </w:p>
    <w:p w14:paraId="09AE90E2" w14:textId="77777777" w:rsidR="00A656CE" w:rsidRPr="00EE64D5" w:rsidRDefault="00A656CE" w:rsidP="00A656CE">
      <w:pPr>
        <w:spacing w:after="30" w:line="360" w:lineRule="auto"/>
        <w:jc w:val="both"/>
        <w:rPr>
          <w:rFonts w:ascii="Arial" w:hAnsi="Arial" w:cs="Arial"/>
          <w:sz w:val="24"/>
          <w:szCs w:val="24"/>
          <w:lang w:eastAsia="en-GB"/>
        </w:rPr>
      </w:pPr>
      <w:r w:rsidRPr="00EE64D5">
        <w:rPr>
          <w:rFonts w:ascii="Arial" w:hAnsi="Arial" w:cs="Arial"/>
          <w:sz w:val="24"/>
          <w:szCs w:val="24"/>
          <w:lang w:eastAsia="en-GB"/>
        </w:rPr>
        <w:t>Rodd, J.</w:t>
      </w:r>
      <w:r>
        <w:rPr>
          <w:rFonts w:ascii="Arial" w:hAnsi="Arial" w:cs="Arial"/>
          <w:sz w:val="24"/>
          <w:szCs w:val="24"/>
          <w:lang w:eastAsia="en-GB"/>
        </w:rPr>
        <w:t xml:space="preserve"> (1998)</w:t>
      </w:r>
      <w:r w:rsidRPr="00EE64D5">
        <w:rPr>
          <w:rFonts w:ascii="Arial" w:hAnsi="Arial" w:cs="Arial"/>
          <w:sz w:val="24"/>
          <w:szCs w:val="24"/>
          <w:lang w:eastAsia="en-GB"/>
        </w:rPr>
        <w:t xml:space="preserve"> </w:t>
      </w:r>
      <w:r w:rsidRPr="00EE64D5">
        <w:rPr>
          <w:rFonts w:ascii="Arial" w:hAnsi="Arial" w:cs="Arial"/>
          <w:i/>
          <w:sz w:val="24"/>
          <w:szCs w:val="24"/>
          <w:lang w:eastAsia="en-GB"/>
        </w:rPr>
        <w:t>Leadership in Early Childhood. (</w:t>
      </w:r>
      <w:r w:rsidRPr="00EE64D5">
        <w:rPr>
          <w:rFonts w:ascii="Arial" w:hAnsi="Arial" w:cs="Arial"/>
          <w:sz w:val="24"/>
          <w:szCs w:val="24"/>
          <w:lang w:eastAsia="en-GB"/>
        </w:rPr>
        <w:t>2</w:t>
      </w:r>
      <w:r w:rsidRPr="00EE64D5">
        <w:rPr>
          <w:rFonts w:ascii="Arial" w:hAnsi="Arial" w:cs="Arial"/>
          <w:sz w:val="24"/>
          <w:szCs w:val="24"/>
          <w:vertAlign w:val="superscript"/>
          <w:lang w:eastAsia="en-GB"/>
        </w:rPr>
        <w:t>nd</w:t>
      </w:r>
      <w:r w:rsidRPr="00EE64D5">
        <w:rPr>
          <w:rFonts w:ascii="Arial" w:hAnsi="Arial" w:cs="Arial"/>
          <w:sz w:val="24"/>
          <w:szCs w:val="24"/>
          <w:lang w:eastAsia="en-GB"/>
        </w:rPr>
        <w:t xml:space="preserve"> ed).  Open University Press. </w:t>
      </w:r>
    </w:p>
    <w:p w14:paraId="08F8DB96" w14:textId="77777777" w:rsidR="00A656CE" w:rsidRDefault="00A656CE" w:rsidP="00A656CE">
      <w:pPr>
        <w:spacing w:after="30" w:line="360" w:lineRule="auto"/>
        <w:jc w:val="both"/>
        <w:rPr>
          <w:rFonts w:ascii="Arial" w:hAnsi="Arial" w:cs="Arial"/>
          <w:sz w:val="24"/>
          <w:szCs w:val="24"/>
        </w:rPr>
      </w:pPr>
      <w:r w:rsidRPr="003A03DC">
        <w:rPr>
          <w:rFonts w:ascii="Arial" w:hAnsi="Arial" w:cs="Arial"/>
          <w:sz w:val="24"/>
          <w:szCs w:val="24"/>
        </w:rPr>
        <w:t xml:space="preserve">Schön, D. (1983) </w:t>
      </w:r>
      <w:r w:rsidRPr="003A03DC">
        <w:rPr>
          <w:rFonts w:ascii="Arial" w:hAnsi="Arial" w:cs="Arial"/>
          <w:i/>
          <w:sz w:val="24"/>
          <w:szCs w:val="24"/>
        </w:rPr>
        <w:t>The reflective Practitioner: How professionals think in action.</w:t>
      </w:r>
      <w:r w:rsidRPr="003A03DC">
        <w:rPr>
          <w:rFonts w:ascii="Arial" w:hAnsi="Arial" w:cs="Arial"/>
          <w:sz w:val="24"/>
          <w:szCs w:val="24"/>
        </w:rPr>
        <w:t xml:space="preserve"> Temple Smith, London. </w:t>
      </w:r>
    </w:p>
    <w:p w14:paraId="4E0CC6C8" w14:textId="77777777" w:rsidR="00A656CE" w:rsidRDefault="00A656CE" w:rsidP="00A656CE">
      <w:pPr>
        <w:spacing w:line="360" w:lineRule="auto"/>
        <w:jc w:val="both"/>
        <w:rPr>
          <w:rFonts w:ascii="Arial" w:hAnsi="Arial" w:cs="Arial"/>
          <w:sz w:val="24"/>
          <w:szCs w:val="24"/>
        </w:rPr>
      </w:pPr>
      <w:r w:rsidRPr="00767782">
        <w:rPr>
          <w:rFonts w:ascii="Arial" w:hAnsi="Arial" w:cs="Arial"/>
          <w:sz w:val="24"/>
          <w:szCs w:val="24"/>
        </w:rPr>
        <w:t xml:space="preserve">Smith, M. K. (1996-2011) </w:t>
      </w:r>
      <w:r w:rsidRPr="00767782">
        <w:rPr>
          <w:rFonts w:ascii="Arial" w:hAnsi="Arial" w:cs="Arial"/>
          <w:i/>
          <w:iCs/>
          <w:sz w:val="24"/>
          <w:szCs w:val="24"/>
        </w:rPr>
        <w:t>‘The functions of supervision’, The encyclopaedia of pedagogy and informal education.</w:t>
      </w:r>
      <w:r w:rsidRPr="00767782">
        <w:rPr>
          <w:rFonts w:ascii="Arial" w:hAnsi="Arial" w:cs="Arial"/>
          <w:sz w:val="24"/>
          <w:szCs w:val="24"/>
        </w:rPr>
        <w:t xml:space="preserve"> (Retrieved: 20 </w:t>
      </w:r>
      <w:proofErr w:type="gramStart"/>
      <w:r w:rsidRPr="00767782">
        <w:rPr>
          <w:rFonts w:ascii="Arial" w:hAnsi="Arial" w:cs="Arial"/>
          <w:sz w:val="24"/>
          <w:szCs w:val="24"/>
        </w:rPr>
        <w:t>April,</w:t>
      </w:r>
      <w:proofErr w:type="gramEnd"/>
      <w:r w:rsidRPr="00767782">
        <w:rPr>
          <w:rFonts w:ascii="Arial" w:hAnsi="Arial" w:cs="Arial"/>
          <w:sz w:val="24"/>
          <w:szCs w:val="24"/>
        </w:rPr>
        <w:t xml:space="preserve"> 2020)</w:t>
      </w:r>
      <w:r>
        <w:rPr>
          <w:rFonts w:ascii="Arial" w:hAnsi="Arial" w:cs="Arial"/>
          <w:sz w:val="24"/>
          <w:szCs w:val="24"/>
        </w:rPr>
        <w:t>.</w:t>
      </w:r>
    </w:p>
    <w:p w14:paraId="5B32D6D3"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The CPD Certification Service (2020) </w:t>
      </w:r>
      <w:hyperlink r:id="rId11" w:history="1">
        <w:r w:rsidRPr="002611D0">
          <w:rPr>
            <w:rStyle w:val="Hyperlink"/>
            <w:rFonts w:ascii="Arial" w:hAnsi="Arial" w:cs="Arial"/>
            <w:sz w:val="24"/>
            <w:szCs w:val="24"/>
          </w:rPr>
          <w:t>https://cpduk.co.uk/</w:t>
        </w:r>
      </w:hyperlink>
      <w:r>
        <w:rPr>
          <w:rFonts w:ascii="Arial" w:hAnsi="Arial" w:cs="Arial"/>
          <w:sz w:val="24"/>
          <w:szCs w:val="24"/>
        </w:rPr>
        <w:t xml:space="preserve"> (Retrieved: 15 </w:t>
      </w:r>
      <w:proofErr w:type="gramStart"/>
      <w:r>
        <w:rPr>
          <w:rFonts w:ascii="Arial" w:hAnsi="Arial" w:cs="Arial"/>
          <w:sz w:val="24"/>
          <w:szCs w:val="24"/>
        </w:rPr>
        <w:t>May,</w:t>
      </w:r>
      <w:proofErr w:type="gramEnd"/>
      <w:r>
        <w:rPr>
          <w:rFonts w:ascii="Arial" w:hAnsi="Arial" w:cs="Arial"/>
          <w:sz w:val="24"/>
          <w:szCs w:val="24"/>
        </w:rPr>
        <w:t xml:space="preserve"> 2020).</w:t>
      </w:r>
    </w:p>
    <w:p w14:paraId="48683345"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The National Youth Work Strategy for Wales (2014-2018</w:t>
      </w:r>
      <w:r w:rsidRPr="000E025E">
        <w:rPr>
          <w:rFonts w:ascii="Arial" w:hAnsi="Arial" w:cs="Arial"/>
          <w:i/>
          <w:iCs/>
          <w:sz w:val="24"/>
          <w:szCs w:val="24"/>
        </w:rPr>
        <w:t>) Supporting young people to reach their potential and live fulfilled lives.</w:t>
      </w:r>
      <w:r>
        <w:rPr>
          <w:rFonts w:ascii="Arial" w:hAnsi="Arial" w:cs="Arial"/>
          <w:sz w:val="24"/>
          <w:szCs w:val="24"/>
        </w:rPr>
        <w:t xml:space="preserve"> Welsh Government.</w:t>
      </w:r>
    </w:p>
    <w:p w14:paraId="6083B701" w14:textId="77777777" w:rsidR="00A656CE" w:rsidRDefault="00A656CE" w:rsidP="00A656CE">
      <w:pPr>
        <w:spacing w:line="360" w:lineRule="auto"/>
        <w:jc w:val="both"/>
        <w:rPr>
          <w:rFonts w:ascii="Arial" w:hAnsi="Arial" w:cs="Arial"/>
          <w:sz w:val="24"/>
          <w:szCs w:val="24"/>
        </w:rPr>
      </w:pPr>
      <w:r>
        <w:rPr>
          <w:rFonts w:ascii="Arial" w:hAnsi="Arial" w:cs="Arial"/>
          <w:sz w:val="24"/>
          <w:szCs w:val="24"/>
        </w:rPr>
        <w:t xml:space="preserve">The University of Edinburgh. (2019) Gibbs’ Reflective Cycle (1988) </w:t>
      </w:r>
      <w:hyperlink r:id="rId12" w:history="1">
        <w:r w:rsidRPr="00CC3D8D">
          <w:rPr>
            <w:rStyle w:val="Hyperlink"/>
            <w:rFonts w:ascii="Arial" w:hAnsi="Arial" w:cs="Arial"/>
            <w:sz w:val="24"/>
            <w:szCs w:val="24"/>
          </w:rPr>
          <w:t>https://www.ed.ac.uk/reflection/reflectors-toolkit/reflecting-on-experience/gibbs-reflective-cycle</w:t>
        </w:r>
      </w:hyperlink>
      <w:r>
        <w:rPr>
          <w:rFonts w:ascii="Arial" w:hAnsi="Arial" w:cs="Arial"/>
          <w:sz w:val="24"/>
          <w:szCs w:val="24"/>
        </w:rPr>
        <w:t xml:space="preserve"> (Retrieved: 11 May, 2020).</w:t>
      </w:r>
    </w:p>
    <w:p w14:paraId="38109281" w14:textId="77777777" w:rsidR="00A656CE" w:rsidRDefault="00A656CE" w:rsidP="00A656CE">
      <w:pPr>
        <w:spacing w:after="30" w:line="360" w:lineRule="auto"/>
        <w:jc w:val="both"/>
        <w:rPr>
          <w:rFonts w:ascii="Arial" w:hAnsi="Arial" w:cs="Arial"/>
          <w:sz w:val="24"/>
          <w:szCs w:val="24"/>
        </w:rPr>
      </w:pPr>
      <w:r w:rsidRPr="00B873FC">
        <w:rPr>
          <w:rFonts w:ascii="Arial" w:hAnsi="Arial" w:cs="Arial"/>
          <w:sz w:val="24"/>
          <w:szCs w:val="24"/>
        </w:rPr>
        <w:t xml:space="preserve">Thompson, S., Thompson. N. </w:t>
      </w:r>
      <w:r w:rsidRPr="00B873FC">
        <w:rPr>
          <w:rFonts w:ascii="Arial" w:hAnsi="Arial" w:cs="Arial"/>
          <w:i/>
          <w:sz w:val="24"/>
          <w:szCs w:val="24"/>
        </w:rPr>
        <w:t>The Critically Reflective Practitioner.</w:t>
      </w:r>
      <w:r w:rsidRPr="00B873FC">
        <w:rPr>
          <w:rFonts w:ascii="Arial" w:hAnsi="Arial" w:cs="Arial"/>
          <w:sz w:val="24"/>
          <w:szCs w:val="24"/>
        </w:rPr>
        <w:t xml:space="preserve"> Palgrave Macmillan 2008</w:t>
      </w:r>
    </w:p>
    <w:p w14:paraId="6ED14357" w14:textId="77777777" w:rsidR="00A656CE" w:rsidRDefault="00A656CE" w:rsidP="00A656CE">
      <w:pPr>
        <w:spacing w:after="30" w:line="360" w:lineRule="auto"/>
        <w:jc w:val="both"/>
        <w:rPr>
          <w:rFonts w:ascii="Arial" w:hAnsi="Arial" w:cs="Arial"/>
          <w:sz w:val="24"/>
          <w:szCs w:val="24"/>
        </w:rPr>
      </w:pPr>
      <w:r w:rsidRPr="00EE64D5">
        <w:rPr>
          <w:rFonts w:ascii="Arial" w:hAnsi="Arial" w:cs="Arial"/>
          <w:sz w:val="24"/>
          <w:szCs w:val="24"/>
        </w:rPr>
        <w:lastRenderedPageBreak/>
        <w:t>West, M.</w:t>
      </w:r>
      <w:r>
        <w:rPr>
          <w:rFonts w:ascii="Arial" w:hAnsi="Arial" w:cs="Arial"/>
          <w:sz w:val="24"/>
          <w:szCs w:val="24"/>
        </w:rPr>
        <w:t xml:space="preserve"> (2004)</w:t>
      </w:r>
      <w:r w:rsidRPr="00EE64D5">
        <w:rPr>
          <w:rFonts w:ascii="Arial" w:hAnsi="Arial" w:cs="Arial"/>
          <w:sz w:val="24"/>
          <w:szCs w:val="24"/>
        </w:rPr>
        <w:t xml:space="preserve"> </w:t>
      </w:r>
      <w:r w:rsidRPr="00EE64D5">
        <w:rPr>
          <w:rFonts w:ascii="Arial" w:hAnsi="Arial" w:cs="Arial"/>
          <w:i/>
          <w:sz w:val="24"/>
          <w:szCs w:val="24"/>
        </w:rPr>
        <w:t>Effective Teamwork.</w:t>
      </w:r>
      <w:r w:rsidRPr="00EE64D5">
        <w:rPr>
          <w:rFonts w:ascii="Arial" w:hAnsi="Arial" w:cs="Arial"/>
          <w:sz w:val="24"/>
          <w:szCs w:val="24"/>
        </w:rPr>
        <w:t xml:space="preserve"> (2</w:t>
      </w:r>
      <w:r w:rsidRPr="00EE64D5">
        <w:rPr>
          <w:rFonts w:ascii="Arial" w:hAnsi="Arial" w:cs="Arial"/>
          <w:sz w:val="24"/>
          <w:szCs w:val="24"/>
          <w:vertAlign w:val="superscript"/>
        </w:rPr>
        <w:t>nd</w:t>
      </w:r>
      <w:r w:rsidRPr="00EE64D5">
        <w:rPr>
          <w:rFonts w:ascii="Arial" w:hAnsi="Arial" w:cs="Arial"/>
          <w:sz w:val="24"/>
          <w:szCs w:val="24"/>
        </w:rPr>
        <w:t xml:space="preserve"> ed) Oxford. BPS Blackwell.</w:t>
      </w:r>
    </w:p>
    <w:p w14:paraId="6D1150B2" w14:textId="77777777" w:rsidR="00A656CE" w:rsidRPr="00EE64D5" w:rsidRDefault="00A656CE" w:rsidP="00A656CE">
      <w:pPr>
        <w:spacing w:after="30" w:line="360" w:lineRule="auto"/>
        <w:jc w:val="both"/>
        <w:rPr>
          <w:rFonts w:ascii="Arial" w:hAnsi="Arial" w:cs="Arial"/>
          <w:sz w:val="24"/>
          <w:szCs w:val="24"/>
        </w:rPr>
      </w:pPr>
    </w:p>
    <w:p w14:paraId="4C51B2AD" w14:textId="77777777" w:rsidR="00A656CE" w:rsidRPr="00B873FC" w:rsidRDefault="00A656CE" w:rsidP="00A656CE">
      <w:pPr>
        <w:spacing w:after="30" w:line="360" w:lineRule="auto"/>
        <w:jc w:val="both"/>
        <w:rPr>
          <w:rFonts w:ascii="Arial" w:hAnsi="Arial" w:cs="Arial"/>
          <w:sz w:val="24"/>
          <w:szCs w:val="24"/>
        </w:rPr>
      </w:pPr>
    </w:p>
    <w:p w14:paraId="754073FB" w14:textId="77777777" w:rsidR="00A656CE" w:rsidRPr="00487516" w:rsidRDefault="00A656CE" w:rsidP="00A656CE">
      <w:pPr>
        <w:spacing w:after="30" w:line="360" w:lineRule="auto"/>
        <w:jc w:val="both"/>
        <w:rPr>
          <w:rFonts w:ascii="Arial" w:hAnsi="Arial" w:cs="Arial"/>
          <w:sz w:val="24"/>
          <w:szCs w:val="24"/>
        </w:rPr>
      </w:pPr>
    </w:p>
    <w:p w14:paraId="44AE5BEB" w14:textId="77777777" w:rsidR="00A656CE" w:rsidRPr="00795E53" w:rsidRDefault="00A656CE" w:rsidP="00A656CE">
      <w:pPr>
        <w:spacing w:line="360" w:lineRule="auto"/>
        <w:jc w:val="both"/>
        <w:rPr>
          <w:rFonts w:ascii="Arial" w:hAnsi="Arial" w:cs="Arial"/>
          <w:sz w:val="24"/>
          <w:szCs w:val="24"/>
        </w:rPr>
      </w:pPr>
    </w:p>
    <w:p w14:paraId="5D77F0B9" w14:textId="77777777" w:rsidR="00A656CE" w:rsidRDefault="00A656CE" w:rsidP="00DB2431">
      <w:pPr>
        <w:spacing w:line="360" w:lineRule="auto"/>
        <w:jc w:val="both"/>
        <w:rPr>
          <w:rFonts w:ascii="Arial" w:hAnsi="Arial" w:cs="Arial"/>
          <w:sz w:val="24"/>
          <w:szCs w:val="24"/>
        </w:rPr>
      </w:pPr>
    </w:p>
    <w:p w14:paraId="5CC637EB" w14:textId="77777777" w:rsidR="00EB26D5" w:rsidRPr="0025546B" w:rsidRDefault="00EB26D5" w:rsidP="008B11C5">
      <w:pPr>
        <w:spacing w:line="360" w:lineRule="auto"/>
        <w:jc w:val="both"/>
        <w:rPr>
          <w:rFonts w:ascii="Arial" w:hAnsi="Arial" w:cs="Arial"/>
          <w:sz w:val="24"/>
          <w:szCs w:val="24"/>
        </w:rPr>
      </w:pPr>
    </w:p>
    <w:p w14:paraId="7F509E03" w14:textId="77777777" w:rsidR="003849E4" w:rsidRPr="0025546B" w:rsidRDefault="003849E4" w:rsidP="008B11C5">
      <w:pPr>
        <w:spacing w:line="360" w:lineRule="auto"/>
        <w:jc w:val="both"/>
        <w:rPr>
          <w:rFonts w:ascii="Arial" w:hAnsi="Arial" w:cs="Arial"/>
          <w:sz w:val="24"/>
          <w:szCs w:val="24"/>
        </w:rPr>
      </w:pPr>
    </w:p>
    <w:sectPr w:rsidR="003849E4" w:rsidRPr="0025546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135A5" w14:textId="77777777" w:rsidR="004A60D2" w:rsidRDefault="004A60D2" w:rsidP="00A039CC">
      <w:pPr>
        <w:spacing w:after="0" w:line="240" w:lineRule="auto"/>
      </w:pPr>
      <w:r>
        <w:separator/>
      </w:r>
    </w:p>
  </w:endnote>
  <w:endnote w:type="continuationSeparator" w:id="0">
    <w:p w14:paraId="5FF5F6AD" w14:textId="77777777" w:rsidR="004A60D2" w:rsidRDefault="004A60D2" w:rsidP="00A03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1E59F" w14:textId="77777777" w:rsidR="00DD3F75" w:rsidRDefault="00DD3F7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262D38D" w14:textId="77777777" w:rsidR="00DD3F75" w:rsidRDefault="00DD3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F705E" w14:textId="77777777" w:rsidR="004A60D2" w:rsidRDefault="004A60D2" w:rsidP="00A039CC">
      <w:pPr>
        <w:spacing w:after="0" w:line="240" w:lineRule="auto"/>
      </w:pPr>
      <w:r>
        <w:separator/>
      </w:r>
    </w:p>
  </w:footnote>
  <w:footnote w:type="continuationSeparator" w:id="0">
    <w:p w14:paraId="579E84AD" w14:textId="77777777" w:rsidR="004A60D2" w:rsidRDefault="004A60D2" w:rsidP="00A039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A6A14" w14:textId="566EAE2B" w:rsidR="00DD3F75" w:rsidRDefault="00DD3F75">
    <w:pPr>
      <w:pStyle w:val="Header"/>
    </w:pPr>
    <w:r>
      <w:t>1301843</w:t>
    </w:r>
    <w:r>
      <w:ptab w:relativeTo="margin" w:alignment="center" w:leader="none"/>
    </w:r>
    <w:r>
      <w:ptab w:relativeTo="margin" w:alignment="right" w:leader="none"/>
    </w:r>
    <w:r>
      <w:t>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9CC"/>
    <w:rsid w:val="00005FE6"/>
    <w:rsid w:val="0003189B"/>
    <w:rsid w:val="000A2024"/>
    <w:rsid w:val="000A58F2"/>
    <w:rsid w:val="000C635E"/>
    <w:rsid w:val="000E6859"/>
    <w:rsid w:val="000F37DE"/>
    <w:rsid w:val="000F6F3B"/>
    <w:rsid w:val="001001BF"/>
    <w:rsid w:val="00115597"/>
    <w:rsid w:val="001236AA"/>
    <w:rsid w:val="0016184B"/>
    <w:rsid w:val="00170AD5"/>
    <w:rsid w:val="00177FE1"/>
    <w:rsid w:val="0025546B"/>
    <w:rsid w:val="00280B2A"/>
    <w:rsid w:val="002A4FD1"/>
    <w:rsid w:val="002B0B94"/>
    <w:rsid w:val="002B21DA"/>
    <w:rsid w:val="002E0C61"/>
    <w:rsid w:val="002E3E30"/>
    <w:rsid w:val="00300A66"/>
    <w:rsid w:val="00310D24"/>
    <w:rsid w:val="003264E9"/>
    <w:rsid w:val="003648C2"/>
    <w:rsid w:val="003849E4"/>
    <w:rsid w:val="0039754A"/>
    <w:rsid w:val="003B7179"/>
    <w:rsid w:val="003D2EE6"/>
    <w:rsid w:val="003F4EA1"/>
    <w:rsid w:val="00424061"/>
    <w:rsid w:val="0043082B"/>
    <w:rsid w:val="00446EC4"/>
    <w:rsid w:val="0044783B"/>
    <w:rsid w:val="004A60D2"/>
    <w:rsid w:val="00502788"/>
    <w:rsid w:val="0050775E"/>
    <w:rsid w:val="00562AD1"/>
    <w:rsid w:val="00584BCC"/>
    <w:rsid w:val="005B2E7C"/>
    <w:rsid w:val="005F2966"/>
    <w:rsid w:val="006044C5"/>
    <w:rsid w:val="00606928"/>
    <w:rsid w:val="0061115C"/>
    <w:rsid w:val="0063586D"/>
    <w:rsid w:val="00663747"/>
    <w:rsid w:val="00670275"/>
    <w:rsid w:val="006743F8"/>
    <w:rsid w:val="006C5D80"/>
    <w:rsid w:val="006E4282"/>
    <w:rsid w:val="0070574A"/>
    <w:rsid w:val="00706C55"/>
    <w:rsid w:val="00757C6F"/>
    <w:rsid w:val="00761D38"/>
    <w:rsid w:val="007853BE"/>
    <w:rsid w:val="007A45D4"/>
    <w:rsid w:val="007B103E"/>
    <w:rsid w:val="007B13D2"/>
    <w:rsid w:val="007C4298"/>
    <w:rsid w:val="007F7581"/>
    <w:rsid w:val="008269C3"/>
    <w:rsid w:val="00850A37"/>
    <w:rsid w:val="00873CA8"/>
    <w:rsid w:val="008879A5"/>
    <w:rsid w:val="008A00A3"/>
    <w:rsid w:val="008A38FB"/>
    <w:rsid w:val="008B11C5"/>
    <w:rsid w:val="008E02CA"/>
    <w:rsid w:val="008E4D2B"/>
    <w:rsid w:val="00930BD8"/>
    <w:rsid w:val="009361EB"/>
    <w:rsid w:val="00965C72"/>
    <w:rsid w:val="00966853"/>
    <w:rsid w:val="009968E8"/>
    <w:rsid w:val="009C4197"/>
    <w:rsid w:val="00A039CC"/>
    <w:rsid w:val="00A36833"/>
    <w:rsid w:val="00A45CC5"/>
    <w:rsid w:val="00A53CE0"/>
    <w:rsid w:val="00A55F83"/>
    <w:rsid w:val="00A656CE"/>
    <w:rsid w:val="00A90197"/>
    <w:rsid w:val="00AB5618"/>
    <w:rsid w:val="00AC256F"/>
    <w:rsid w:val="00B071E3"/>
    <w:rsid w:val="00B12487"/>
    <w:rsid w:val="00B16AAB"/>
    <w:rsid w:val="00B23269"/>
    <w:rsid w:val="00B257D6"/>
    <w:rsid w:val="00B30953"/>
    <w:rsid w:val="00B35629"/>
    <w:rsid w:val="00B44F63"/>
    <w:rsid w:val="00B82312"/>
    <w:rsid w:val="00BA6280"/>
    <w:rsid w:val="00BB4DE2"/>
    <w:rsid w:val="00C31C06"/>
    <w:rsid w:val="00C36BE7"/>
    <w:rsid w:val="00C57DDA"/>
    <w:rsid w:val="00C61BF6"/>
    <w:rsid w:val="00C72BD6"/>
    <w:rsid w:val="00CD0ABA"/>
    <w:rsid w:val="00CD0EBC"/>
    <w:rsid w:val="00D25341"/>
    <w:rsid w:val="00D329D5"/>
    <w:rsid w:val="00D97EB1"/>
    <w:rsid w:val="00DB2431"/>
    <w:rsid w:val="00DD3F75"/>
    <w:rsid w:val="00E14508"/>
    <w:rsid w:val="00E43E03"/>
    <w:rsid w:val="00E52647"/>
    <w:rsid w:val="00E92E36"/>
    <w:rsid w:val="00EB1B7A"/>
    <w:rsid w:val="00EB26D5"/>
    <w:rsid w:val="00EB587A"/>
    <w:rsid w:val="00ED20BD"/>
    <w:rsid w:val="00EE4DCC"/>
    <w:rsid w:val="00F45962"/>
    <w:rsid w:val="00F9540D"/>
    <w:rsid w:val="00F97A0A"/>
    <w:rsid w:val="00FD028D"/>
    <w:rsid w:val="00FF7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E4837"/>
  <w15:chartTrackingRefBased/>
  <w15:docId w15:val="{800A5C80-C6D6-4ADC-AF15-A9A11F59B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9CC"/>
  </w:style>
  <w:style w:type="paragraph" w:styleId="Footer">
    <w:name w:val="footer"/>
    <w:basedOn w:val="Normal"/>
    <w:link w:val="FooterChar"/>
    <w:uiPriority w:val="99"/>
    <w:unhideWhenUsed/>
    <w:rsid w:val="00A03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9CC"/>
  </w:style>
  <w:style w:type="character" w:styleId="Hyperlink">
    <w:name w:val="Hyperlink"/>
    <w:basedOn w:val="DefaultParagraphFont"/>
    <w:uiPriority w:val="99"/>
    <w:unhideWhenUsed/>
    <w:rsid w:val="00A656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care.co.uk/2013/02/18/how-supervision-can-help-care-workers-improve-their-practic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sinessdictionary.com/definition/policies-and-procedures.html" TargetMode="External"/><Relationship Id="rId12"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pduk.co.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widening-the-availability-of-naloxone/widening-the-availability-of-naloxone" TargetMode="External"/><Relationship Id="rId4" Type="http://schemas.openxmlformats.org/officeDocument/2006/relationships/webSettings" Target="webSettings.xml"/><Relationship Id="rId9" Type="http://schemas.openxmlformats.org/officeDocument/2006/relationships/hyperlink" Target="http://www.educationplanner.org/students/self-assessments/learning-styles.s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DE6D9-A926-4F5A-BC76-49E09D552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10</Pages>
  <Words>3133</Words>
  <Characters>17860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samanthajohn48@yahoo.co.uk</dc:creator>
  <cp:keywords/>
  <dc:description/>
  <cp:lastModifiedBy>samanthajohn48@yahoo.co.uk</cp:lastModifiedBy>
  <cp:revision>72</cp:revision>
  <dcterms:created xsi:type="dcterms:W3CDTF">2020-05-11T19:31:00Z</dcterms:created>
  <dcterms:modified xsi:type="dcterms:W3CDTF">2020-05-24T23:49:00Z</dcterms:modified>
</cp:coreProperties>
</file>