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1122D" w14:textId="77777777" w:rsidR="00BD56FF" w:rsidRDefault="00BD56FF" w:rsidP="00BD56FF">
      <w:pPr>
        <w:jc w:val="center"/>
        <w:rPr>
          <w:b/>
          <w:bCs/>
          <w:sz w:val="48"/>
          <w:szCs w:val="48"/>
          <w:lang w:val="en-US"/>
        </w:rPr>
      </w:pPr>
    </w:p>
    <w:p w14:paraId="2F431DB1" w14:textId="77777777" w:rsidR="00BD56FF" w:rsidRDefault="00BD56FF" w:rsidP="00BD56FF">
      <w:pPr>
        <w:jc w:val="center"/>
        <w:rPr>
          <w:b/>
          <w:bCs/>
          <w:sz w:val="48"/>
          <w:szCs w:val="48"/>
          <w:lang w:val="en-US"/>
        </w:rPr>
      </w:pPr>
    </w:p>
    <w:p w14:paraId="3CD6E4DF" w14:textId="77777777" w:rsidR="00BD56FF" w:rsidRDefault="00BD56FF" w:rsidP="00BD56FF">
      <w:pPr>
        <w:jc w:val="center"/>
        <w:rPr>
          <w:b/>
          <w:bCs/>
          <w:sz w:val="48"/>
          <w:szCs w:val="48"/>
          <w:lang w:val="en-US"/>
        </w:rPr>
      </w:pPr>
    </w:p>
    <w:p w14:paraId="1B170320" w14:textId="77777777" w:rsidR="00BD56FF" w:rsidRDefault="00BD56FF" w:rsidP="00BD56FF">
      <w:pPr>
        <w:jc w:val="center"/>
        <w:rPr>
          <w:b/>
          <w:bCs/>
          <w:sz w:val="48"/>
          <w:szCs w:val="48"/>
          <w:lang w:val="en-US"/>
        </w:rPr>
      </w:pPr>
    </w:p>
    <w:p w14:paraId="5CDF9A5F" w14:textId="77777777" w:rsidR="00BD56FF" w:rsidRDefault="00BD56FF" w:rsidP="00BD56FF">
      <w:pPr>
        <w:jc w:val="center"/>
        <w:rPr>
          <w:b/>
          <w:bCs/>
          <w:sz w:val="48"/>
          <w:szCs w:val="48"/>
          <w:lang w:val="en-US"/>
        </w:rPr>
      </w:pPr>
    </w:p>
    <w:p w14:paraId="09320DC0" w14:textId="0BFB97D8" w:rsidR="00BD56FF" w:rsidRDefault="0025158C" w:rsidP="00BD56FF">
      <w:pPr>
        <w:jc w:val="center"/>
        <w:rPr>
          <w:b/>
          <w:bCs/>
          <w:sz w:val="48"/>
          <w:szCs w:val="48"/>
          <w:lang w:val="en-US"/>
        </w:rPr>
      </w:pPr>
      <w:r w:rsidRPr="00BD56FF">
        <w:rPr>
          <w:b/>
          <w:bCs/>
          <w:sz w:val="48"/>
          <w:szCs w:val="48"/>
          <w:lang w:val="en-US"/>
        </w:rPr>
        <w:t>Accounting Fundamentals</w:t>
      </w:r>
    </w:p>
    <w:p w14:paraId="4DFCF988" w14:textId="32589FF4" w:rsidR="0079728E" w:rsidRDefault="0079728E" w:rsidP="0079728E">
      <w:pPr>
        <w:rPr>
          <w:b/>
          <w:bCs/>
          <w:sz w:val="32"/>
          <w:szCs w:val="32"/>
          <w:lang w:val="en-US"/>
        </w:rPr>
      </w:pPr>
      <w:r>
        <w:rPr>
          <w:b/>
          <w:bCs/>
          <w:sz w:val="32"/>
          <w:szCs w:val="32"/>
          <w:lang w:val="en-US"/>
        </w:rPr>
        <w:t xml:space="preserve">Student </w:t>
      </w:r>
      <w:proofErr w:type="spellStart"/>
      <w:r>
        <w:rPr>
          <w:b/>
          <w:bCs/>
          <w:sz w:val="32"/>
          <w:szCs w:val="32"/>
          <w:lang w:val="en-US"/>
        </w:rPr>
        <w:t>name:</w:t>
      </w:r>
      <w:r w:rsidR="00A8709C">
        <w:rPr>
          <w:b/>
          <w:bCs/>
          <w:sz w:val="32"/>
          <w:szCs w:val="32"/>
          <w:lang w:val="en-US"/>
        </w:rPr>
        <w:t>Gheorghe</w:t>
      </w:r>
      <w:proofErr w:type="spellEnd"/>
      <w:r w:rsidR="00A8709C">
        <w:rPr>
          <w:b/>
          <w:bCs/>
          <w:sz w:val="32"/>
          <w:szCs w:val="32"/>
          <w:lang w:val="en-US"/>
        </w:rPr>
        <w:t xml:space="preserve"> </w:t>
      </w:r>
      <w:proofErr w:type="spellStart"/>
      <w:r w:rsidR="00A8709C">
        <w:rPr>
          <w:b/>
          <w:bCs/>
          <w:sz w:val="32"/>
          <w:szCs w:val="32"/>
          <w:lang w:val="en-US"/>
        </w:rPr>
        <w:t>Bogatii</w:t>
      </w:r>
      <w:proofErr w:type="spellEnd"/>
    </w:p>
    <w:p w14:paraId="0CFD28C3" w14:textId="3A57A41B" w:rsidR="00A8709C" w:rsidRDefault="00A8709C" w:rsidP="0079728E">
      <w:pPr>
        <w:rPr>
          <w:b/>
          <w:bCs/>
          <w:sz w:val="32"/>
          <w:szCs w:val="32"/>
          <w:lang w:val="en-US"/>
        </w:rPr>
      </w:pPr>
      <w:r>
        <w:rPr>
          <w:b/>
          <w:bCs/>
          <w:sz w:val="32"/>
          <w:szCs w:val="32"/>
          <w:lang w:val="en-US"/>
        </w:rPr>
        <w:t>Student ID:</w:t>
      </w:r>
      <w:r w:rsidR="00B82114">
        <w:rPr>
          <w:b/>
          <w:bCs/>
          <w:sz w:val="32"/>
          <w:szCs w:val="32"/>
          <w:lang w:val="en-US"/>
        </w:rPr>
        <w:t>2020309</w:t>
      </w:r>
    </w:p>
    <w:p w14:paraId="4F3F6F4F" w14:textId="1C64F542" w:rsidR="00B82114" w:rsidRPr="0079728E" w:rsidRDefault="00B82114" w:rsidP="0079728E">
      <w:pPr>
        <w:rPr>
          <w:b/>
          <w:bCs/>
          <w:sz w:val="32"/>
          <w:szCs w:val="32"/>
          <w:lang w:val="en-US"/>
        </w:rPr>
      </w:pPr>
      <w:r>
        <w:rPr>
          <w:b/>
          <w:bCs/>
          <w:sz w:val="32"/>
          <w:szCs w:val="32"/>
          <w:lang w:val="en-US"/>
        </w:rPr>
        <w:t xml:space="preserve">Module </w:t>
      </w:r>
      <w:proofErr w:type="spellStart"/>
      <w:r>
        <w:rPr>
          <w:b/>
          <w:bCs/>
          <w:sz w:val="32"/>
          <w:szCs w:val="32"/>
          <w:lang w:val="en-US"/>
        </w:rPr>
        <w:t>Name:</w:t>
      </w:r>
      <w:r w:rsidR="00037D84">
        <w:rPr>
          <w:b/>
          <w:bCs/>
          <w:sz w:val="32"/>
          <w:szCs w:val="32"/>
          <w:lang w:val="en-US"/>
        </w:rPr>
        <w:t>Accounting</w:t>
      </w:r>
      <w:proofErr w:type="spellEnd"/>
      <w:r w:rsidR="00037D84">
        <w:rPr>
          <w:b/>
          <w:bCs/>
          <w:sz w:val="32"/>
          <w:szCs w:val="32"/>
          <w:lang w:val="en-US"/>
        </w:rPr>
        <w:t xml:space="preserve"> Fundamentals </w:t>
      </w:r>
    </w:p>
    <w:p w14:paraId="1B825FD5" w14:textId="52DEC9B7" w:rsidR="008A6EC4" w:rsidRPr="00F54FA4" w:rsidRDefault="008A6EC4" w:rsidP="00705D74">
      <w:pPr>
        <w:pStyle w:val="ListParagraph"/>
        <w:rPr>
          <w:b/>
          <w:bCs/>
          <w:szCs w:val="24"/>
          <w:lang w:val="en-US"/>
        </w:rPr>
      </w:pPr>
    </w:p>
    <w:p w14:paraId="60462D0E" w14:textId="77777777" w:rsidR="00BD56FF" w:rsidRDefault="0025158C">
      <w:pPr>
        <w:spacing w:line="259" w:lineRule="auto"/>
        <w:jc w:val="left"/>
        <w:rPr>
          <w:b/>
          <w:bCs/>
          <w:sz w:val="48"/>
          <w:szCs w:val="48"/>
          <w:lang w:val="en-US"/>
        </w:rPr>
      </w:pPr>
      <w:r>
        <w:rPr>
          <w:b/>
          <w:bCs/>
          <w:sz w:val="48"/>
          <w:szCs w:val="48"/>
          <w:lang w:val="en-US"/>
        </w:rPr>
        <w:br w:type="page"/>
      </w:r>
    </w:p>
    <w:bookmarkStart w:id="0" w:name="_Toc79980350" w:displacedByCustomXml="next"/>
    <w:sdt>
      <w:sdtPr>
        <w:rPr>
          <w:rFonts w:ascii="Times New Roman" w:eastAsiaTheme="minorHAnsi" w:hAnsi="Times New Roman" w:cstheme="minorBidi"/>
          <w:color w:val="auto"/>
          <w:sz w:val="24"/>
          <w:szCs w:val="22"/>
          <w:lang w:val="en-GB"/>
        </w:rPr>
        <w:id w:val="-1552687065"/>
        <w:docPartObj>
          <w:docPartGallery w:val="Table of Contents"/>
          <w:docPartUnique/>
        </w:docPartObj>
      </w:sdtPr>
      <w:sdtEndPr>
        <w:rPr>
          <w:b/>
          <w:bCs/>
          <w:noProof/>
        </w:rPr>
      </w:sdtEndPr>
      <w:sdtContent>
        <w:p w14:paraId="7F3B55A9" w14:textId="77777777" w:rsidR="00D259A3" w:rsidRDefault="00D259A3">
          <w:pPr>
            <w:pStyle w:val="TOCHeading"/>
          </w:pPr>
          <w:r>
            <w:t>Table of Contents</w:t>
          </w:r>
        </w:p>
        <w:p w14:paraId="225243F6" w14:textId="77777777" w:rsidR="00D259A3" w:rsidRDefault="00D259A3">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80115866" w:history="1">
            <w:r w:rsidRPr="001A128F">
              <w:rPr>
                <w:rStyle w:val="Hyperlink"/>
                <w:noProof/>
                <w:lang w:val="en-US"/>
              </w:rPr>
              <w:t>Introduction</w:t>
            </w:r>
            <w:r>
              <w:rPr>
                <w:noProof/>
                <w:webHidden/>
              </w:rPr>
              <w:tab/>
            </w:r>
            <w:r>
              <w:rPr>
                <w:noProof/>
                <w:webHidden/>
              </w:rPr>
              <w:fldChar w:fldCharType="begin"/>
            </w:r>
            <w:r>
              <w:rPr>
                <w:noProof/>
                <w:webHidden/>
              </w:rPr>
              <w:instrText xml:space="preserve"> PAGEREF _Toc80115866 \h </w:instrText>
            </w:r>
            <w:r>
              <w:rPr>
                <w:noProof/>
                <w:webHidden/>
              </w:rPr>
            </w:r>
            <w:r>
              <w:rPr>
                <w:noProof/>
                <w:webHidden/>
              </w:rPr>
              <w:fldChar w:fldCharType="separate"/>
            </w:r>
            <w:r>
              <w:rPr>
                <w:noProof/>
                <w:webHidden/>
              </w:rPr>
              <w:t>3</w:t>
            </w:r>
            <w:r>
              <w:rPr>
                <w:noProof/>
                <w:webHidden/>
              </w:rPr>
              <w:fldChar w:fldCharType="end"/>
            </w:r>
          </w:hyperlink>
        </w:p>
        <w:p w14:paraId="4905E8BE" w14:textId="77777777" w:rsidR="00D259A3" w:rsidRDefault="00A21ACC">
          <w:pPr>
            <w:pStyle w:val="TOC1"/>
            <w:tabs>
              <w:tab w:val="right" w:leader="dot" w:pos="9016"/>
            </w:tabs>
            <w:rPr>
              <w:rFonts w:asciiTheme="minorHAnsi" w:eastAsiaTheme="minorEastAsia" w:hAnsiTheme="minorHAnsi"/>
              <w:noProof/>
              <w:sz w:val="22"/>
              <w:lang w:val="en-IN" w:eastAsia="en-IN"/>
            </w:rPr>
          </w:pPr>
          <w:hyperlink w:anchor="_Toc80115867" w:history="1">
            <w:r w:rsidR="00D259A3" w:rsidRPr="001A128F">
              <w:rPr>
                <w:rStyle w:val="Hyperlink"/>
                <w:noProof/>
                <w:lang w:val="en-US"/>
              </w:rPr>
              <w:t>[Question-1]</w:t>
            </w:r>
            <w:r w:rsidR="00D259A3">
              <w:rPr>
                <w:noProof/>
                <w:webHidden/>
              </w:rPr>
              <w:tab/>
            </w:r>
            <w:r w:rsidR="00D259A3">
              <w:rPr>
                <w:noProof/>
                <w:webHidden/>
              </w:rPr>
              <w:fldChar w:fldCharType="begin"/>
            </w:r>
            <w:r w:rsidR="00D259A3">
              <w:rPr>
                <w:noProof/>
                <w:webHidden/>
              </w:rPr>
              <w:instrText xml:space="preserve"> PAGEREF _Toc80115867 \h </w:instrText>
            </w:r>
            <w:r w:rsidR="00D259A3">
              <w:rPr>
                <w:noProof/>
                <w:webHidden/>
              </w:rPr>
            </w:r>
            <w:r w:rsidR="00D259A3">
              <w:rPr>
                <w:noProof/>
                <w:webHidden/>
              </w:rPr>
              <w:fldChar w:fldCharType="separate"/>
            </w:r>
            <w:r w:rsidR="00D259A3">
              <w:rPr>
                <w:noProof/>
                <w:webHidden/>
              </w:rPr>
              <w:t>4</w:t>
            </w:r>
            <w:r w:rsidR="00D259A3">
              <w:rPr>
                <w:noProof/>
                <w:webHidden/>
              </w:rPr>
              <w:fldChar w:fldCharType="end"/>
            </w:r>
          </w:hyperlink>
        </w:p>
        <w:p w14:paraId="02BE9998" w14:textId="77777777" w:rsidR="00D259A3" w:rsidRDefault="00A21ACC">
          <w:pPr>
            <w:pStyle w:val="TOC2"/>
            <w:tabs>
              <w:tab w:val="right" w:leader="dot" w:pos="9016"/>
            </w:tabs>
            <w:rPr>
              <w:rFonts w:asciiTheme="minorHAnsi" w:eastAsiaTheme="minorEastAsia" w:hAnsiTheme="minorHAnsi"/>
              <w:noProof/>
              <w:sz w:val="22"/>
              <w:lang w:val="en-IN" w:eastAsia="en-IN"/>
            </w:rPr>
          </w:pPr>
          <w:hyperlink w:anchor="_Toc80115868" w:history="1">
            <w:r w:rsidR="00D259A3" w:rsidRPr="001A128F">
              <w:rPr>
                <w:rStyle w:val="Hyperlink"/>
                <w:noProof/>
              </w:rPr>
              <w:t>1.1: Statement construction primarily for projecting KEDISON’s ‘P&amp;L/Incomes’ and also for projecting its ‘position-stating financial document’</w:t>
            </w:r>
            <w:r w:rsidR="00D259A3">
              <w:rPr>
                <w:noProof/>
                <w:webHidden/>
              </w:rPr>
              <w:tab/>
            </w:r>
            <w:r w:rsidR="00D259A3">
              <w:rPr>
                <w:noProof/>
                <w:webHidden/>
              </w:rPr>
              <w:fldChar w:fldCharType="begin"/>
            </w:r>
            <w:r w:rsidR="00D259A3">
              <w:rPr>
                <w:noProof/>
                <w:webHidden/>
              </w:rPr>
              <w:instrText xml:space="preserve"> PAGEREF _Toc80115868 \h </w:instrText>
            </w:r>
            <w:r w:rsidR="00D259A3">
              <w:rPr>
                <w:noProof/>
                <w:webHidden/>
              </w:rPr>
            </w:r>
            <w:r w:rsidR="00D259A3">
              <w:rPr>
                <w:noProof/>
                <w:webHidden/>
              </w:rPr>
              <w:fldChar w:fldCharType="separate"/>
            </w:r>
            <w:r w:rsidR="00D259A3">
              <w:rPr>
                <w:noProof/>
                <w:webHidden/>
              </w:rPr>
              <w:t>4</w:t>
            </w:r>
            <w:r w:rsidR="00D259A3">
              <w:rPr>
                <w:noProof/>
                <w:webHidden/>
              </w:rPr>
              <w:fldChar w:fldCharType="end"/>
            </w:r>
          </w:hyperlink>
        </w:p>
        <w:p w14:paraId="65170427" w14:textId="77777777" w:rsidR="00D259A3" w:rsidRDefault="00A21ACC">
          <w:pPr>
            <w:pStyle w:val="TOC2"/>
            <w:tabs>
              <w:tab w:val="right" w:leader="dot" w:pos="9016"/>
            </w:tabs>
            <w:rPr>
              <w:rFonts w:asciiTheme="minorHAnsi" w:eastAsiaTheme="minorEastAsia" w:hAnsiTheme="minorHAnsi"/>
              <w:noProof/>
              <w:sz w:val="22"/>
              <w:lang w:val="en-IN" w:eastAsia="en-IN"/>
            </w:rPr>
          </w:pPr>
          <w:hyperlink w:anchor="_Toc80115869" w:history="1">
            <w:r w:rsidR="00D259A3" w:rsidRPr="001A128F">
              <w:rPr>
                <w:rStyle w:val="Hyperlink"/>
                <w:noProof/>
              </w:rPr>
              <w:t>1.2: Figuring the grounds that can justify the factor for ‘tallying’ or ‘agreeing’ of the end financial values in the position-stating financial document</w:t>
            </w:r>
            <w:r w:rsidR="00D259A3">
              <w:rPr>
                <w:noProof/>
                <w:webHidden/>
              </w:rPr>
              <w:tab/>
            </w:r>
            <w:r w:rsidR="00D259A3">
              <w:rPr>
                <w:noProof/>
                <w:webHidden/>
              </w:rPr>
              <w:fldChar w:fldCharType="begin"/>
            </w:r>
            <w:r w:rsidR="00D259A3">
              <w:rPr>
                <w:noProof/>
                <w:webHidden/>
              </w:rPr>
              <w:instrText xml:space="preserve"> PAGEREF _Toc80115869 \h </w:instrText>
            </w:r>
            <w:r w:rsidR="00D259A3">
              <w:rPr>
                <w:noProof/>
                <w:webHidden/>
              </w:rPr>
            </w:r>
            <w:r w:rsidR="00D259A3">
              <w:rPr>
                <w:noProof/>
                <w:webHidden/>
              </w:rPr>
              <w:fldChar w:fldCharType="separate"/>
            </w:r>
            <w:r w:rsidR="00D259A3">
              <w:rPr>
                <w:noProof/>
                <w:webHidden/>
              </w:rPr>
              <w:t>7</w:t>
            </w:r>
            <w:r w:rsidR="00D259A3">
              <w:rPr>
                <w:noProof/>
                <w:webHidden/>
              </w:rPr>
              <w:fldChar w:fldCharType="end"/>
            </w:r>
          </w:hyperlink>
        </w:p>
        <w:p w14:paraId="3F074541" w14:textId="77777777" w:rsidR="00D259A3" w:rsidRDefault="00A21ACC">
          <w:pPr>
            <w:pStyle w:val="TOC1"/>
            <w:tabs>
              <w:tab w:val="right" w:leader="dot" w:pos="9016"/>
            </w:tabs>
            <w:rPr>
              <w:rFonts w:asciiTheme="minorHAnsi" w:eastAsiaTheme="minorEastAsia" w:hAnsiTheme="minorHAnsi"/>
              <w:noProof/>
              <w:sz w:val="22"/>
              <w:lang w:val="en-IN" w:eastAsia="en-IN"/>
            </w:rPr>
          </w:pPr>
          <w:hyperlink w:anchor="_Toc80115870" w:history="1">
            <w:r w:rsidR="00D259A3" w:rsidRPr="001A128F">
              <w:rPr>
                <w:rStyle w:val="Hyperlink"/>
                <w:noProof/>
              </w:rPr>
              <w:t>[Question-2]</w:t>
            </w:r>
            <w:r w:rsidR="00D259A3">
              <w:rPr>
                <w:noProof/>
                <w:webHidden/>
              </w:rPr>
              <w:tab/>
            </w:r>
            <w:r w:rsidR="00D259A3">
              <w:rPr>
                <w:noProof/>
                <w:webHidden/>
              </w:rPr>
              <w:fldChar w:fldCharType="begin"/>
            </w:r>
            <w:r w:rsidR="00D259A3">
              <w:rPr>
                <w:noProof/>
                <w:webHidden/>
              </w:rPr>
              <w:instrText xml:space="preserve"> PAGEREF _Toc80115870 \h </w:instrText>
            </w:r>
            <w:r w:rsidR="00D259A3">
              <w:rPr>
                <w:noProof/>
                <w:webHidden/>
              </w:rPr>
            </w:r>
            <w:r w:rsidR="00D259A3">
              <w:rPr>
                <w:noProof/>
                <w:webHidden/>
              </w:rPr>
              <w:fldChar w:fldCharType="separate"/>
            </w:r>
            <w:r w:rsidR="00D259A3">
              <w:rPr>
                <w:noProof/>
                <w:webHidden/>
              </w:rPr>
              <w:t>9</w:t>
            </w:r>
            <w:r w:rsidR="00D259A3">
              <w:rPr>
                <w:noProof/>
                <w:webHidden/>
              </w:rPr>
              <w:fldChar w:fldCharType="end"/>
            </w:r>
          </w:hyperlink>
        </w:p>
        <w:p w14:paraId="14F8AD7A" w14:textId="77777777" w:rsidR="00D259A3" w:rsidRDefault="00A21ACC">
          <w:pPr>
            <w:pStyle w:val="TOC2"/>
            <w:tabs>
              <w:tab w:val="right" w:leader="dot" w:pos="9016"/>
            </w:tabs>
            <w:rPr>
              <w:rFonts w:asciiTheme="minorHAnsi" w:eastAsiaTheme="minorEastAsia" w:hAnsiTheme="minorHAnsi"/>
              <w:noProof/>
              <w:sz w:val="22"/>
              <w:lang w:val="en-IN" w:eastAsia="en-IN"/>
            </w:rPr>
          </w:pPr>
          <w:hyperlink w:anchor="_Toc80115871" w:history="1">
            <w:r w:rsidR="00D259A3" w:rsidRPr="001A128F">
              <w:rPr>
                <w:rStyle w:val="Hyperlink"/>
                <w:noProof/>
              </w:rPr>
              <w:t>2.1: Expressing various ‘Accountancy Ratios’ by ascertaining them in £m form for the timelines ‘20 &amp; ‘19</w:t>
            </w:r>
            <w:r w:rsidR="00D259A3">
              <w:rPr>
                <w:noProof/>
                <w:webHidden/>
              </w:rPr>
              <w:tab/>
            </w:r>
            <w:r w:rsidR="00D259A3">
              <w:rPr>
                <w:noProof/>
                <w:webHidden/>
              </w:rPr>
              <w:fldChar w:fldCharType="begin"/>
            </w:r>
            <w:r w:rsidR="00D259A3">
              <w:rPr>
                <w:noProof/>
                <w:webHidden/>
              </w:rPr>
              <w:instrText xml:space="preserve"> PAGEREF _Toc80115871 \h </w:instrText>
            </w:r>
            <w:r w:rsidR="00D259A3">
              <w:rPr>
                <w:noProof/>
                <w:webHidden/>
              </w:rPr>
            </w:r>
            <w:r w:rsidR="00D259A3">
              <w:rPr>
                <w:noProof/>
                <w:webHidden/>
              </w:rPr>
              <w:fldChar w:fldCharType="separate"/>
            </w:r>
            <w:r w:rsidR="00D259A3">
              <w:rPr>
                <w:noProof/>
                <w:webHidden/>
              </w:rPr>
              <w:t>9</w:t>
            </w:r>
            <w:r w:rsidR="00D259A3">
              <w:rPr>
                <w:noProof/>
                <w:webHidden/>
              </w:rPr>
              <w:fldChar w:fldCharType="end"/>
            </w:r>
          </w:hyperlink>
        </w:p>
        <w:p w14:paraId="2323D326" w14:textId="77777777" w:rsidR="00D259A3" w:rsidRDefault="00A21ACC">
          <w:pPr>
            <w:pStyle w:val="TOC2"/>
            <w:tabs>
              <w:tab w:val="right" w:leader="dot" w:pos="9016"/>
            </w:tabs>
            <w:rPr>
              <w:rFonts w:asciiTheme="minorHAnsi" w:eastAsiaTheme="minorEastAsia" w:hAnsiTheme="minorHAnsi"/>
              <w:noProof/>
              <w:sz w:val="22"/>
              <w:lang w:val="en-IN" w:eastAsia="en-IN"/>
            </w:rPr>
          </w:pPr>
          <w:hyperlink w:anchor="_Toc80115872" w:history="1">
            <w:r w:rsidR="00D259A3" w:rsidRPr="001A128F">
              <w:rPr>
                <w:rStyle w:val="Hyperlink"/>
                <w:noProof/>
              </w:rPr>
              <w:t>2.2: Giving Chocco plc’s administration correlated comments on their general financial act derived from the scrutiny of ratios</w:t>
            </w:r>
            <w:r w:rsidR="00D259A3">
              <w:rPr>
                <w:noProof/>
                <w:webHidden/>
              </w:rPr>
              <w:tab/>
            </w:r>
            <w:r w:rsidR="00D259A3">
              <w:rPr>
                <w:noProof/>
                <w:webHidden/>
              </w:rPr>
              <w:fldChar w:fldCharType="begin"/>
            </w:r>
            <w:r w:rsidR="00D259A3">
              <w:rPr>
                <w:noProof/>
                <w:webHidden/>
              </w:rPr>
              <w:instrText xml:space="preserve"> PAGEREF _Toc80115872 \h </w:instrText>
            </w:r>
            <w:r w:rsidR="00D259A3">
              <w:rPr>
                <w:noProof/>
                <w:webHidden/>
              </w:rPr>
            </w:r>
            <w:r w:rsidR="00D259A3">
              <w:rPr>
                <w:noProof/>
                <w:webHidden/>
              </w:rPr>
              <w:fldChar w:fldCharType="separate"/>
            </w:r>
            <w:r w:rsidR="00D259A3">
              <w:rPr>
                <w:noProof/>
                <w:webHidden/>
              </w:rPr>
              <w:t>20</w:t>
            </w:r>
            <w:r w:rsidR="00D259A3">
              <w:rPr>
                <w:noProof/>
                <w:webHidden/>
              </w:rPr>
              <w:fldChar w:fldCharType="end"/>
            </w:r>
          </w:hyperlink>
        </w:p>
        <w:p w14:paraId="30682AA1" w14:textId="77777777" w:rsidR="00D259A3" w:rsidRDefault="00A21ACC">
          <w:pPr>
            <w:pStyle w:val="TOC1"/>
            <w:tabs>
              <w:tab w:val="right" w:leader="dot" w:pos="9016"/>
            </w:tabs>
            <w:rPr>
              <w:rFonts w:asciiTheme="minorHAnsi" w:eastAsiaTheme="minorEastAsia" w:hAnsiTheme="minorHAnsi"/>
              <w:noProof/>
              <w:sz w:val="22"/>
              <w:lang w:val="en-IN" w:eastAsia="en-IN"/>
            </w:rPr>
          </w:pPr>
          <w:hyperlink w:anchor="_Toc80115873" w:history="1">
            <w:r w:rsidR="00D259A3" w:rsidRPr="001A128F">
              <w:rPr>
                <w:rStyle w:val="Hyperlink"/>
                <w:noProof/>
              </w:rPr>
              <w:t>Conclusion</w:t>
            </w:r>
            <w:r w:rsidR="00D259A3">
              <w:rPr>
                <w:noProof/>
                <w:webHidden/>
              </w:rPr>
              <w:tab/>
            </w:r>
            <w:r w:rsidR="00D259A3">
              <w:rPr>
                <w:noProof/>
                <w:webHidden/>
              </w:rPr>
              <w:fldChar w:fldCharType="begin"/>
            </w:r>
            <w:r w:rsidR="00D259A3">
              <w:rPr>
                <w:noProof/>
                <w:webHidden/>
              </w:rPr>
              <w:instrText xml:space="preserve"> PAGEREF _Toc80115873 \h </w:instrText>
            </w:r>
            <w:r w:rsidR="00D259A3">
              <w:rPr>
                <w:noProof/>
                <w:webHidden/>
              </w:rPr>
            </w:r>
            <w:r w:rsidR="00D259A3">
              <w:rPr>
                <w:noProof/>
                <w:webHidden/>
              </w:rPr>
              <w:fldChar w:fldCharType="separate"/>
            </w:r>
            <w:r w:rsidR="00D259A3">
              <w:rPr>
                <w:noProof/>
                <w:webHidden/>
              </w:rPr>
              <w:t>22</w:t>
            </w:r>
            <w:r w:rsidR="00D259A3">
              <w:rPr>
                <w:noProof/>
                <w:webHidden/>
              </w:rPr>
              <w:fldChar w:fldCharType="end"/>
            </w:r>
          </w:hyperlink>
        </w:p>
        <w:p w14:paraId="27382374" w14:textId="77777777" w:rsidR="00D259A3" w:rsidRDefault="00A21ACC">
          <w:pPr>
            <w:pStyle w:val="TOC1"/>
            <w:tabs>
              <w:tab w:val="right" w:leader="dot" w:pos="9016"/>
            </w:tabs>
            <w:rPr>
              <w:rFonts w:asciiTheme="minorHAnsi" w:eastAsiaTheme="minorEastAsia" w:hAnsiTheme="minorHAnsi"/>
              <w:noProof/>
              <w:sz w:val="22"/>
              <w:lang w:val="en-IN" w:eastAsia="en-IN"/>
            </w:rPr>
          </w:pPr>
          <w:hyperlink w:anchor="_Toc80115874" w:history="1">
            <w:r w:rsidR="00D259A3" w:rsidRPr="001A128F">
              <w:rPr>
                <w:rStyle w:val="Hyperlink"/>
                <w:noProof/>
                <w:lang w:val="en-US"/>
              </w:rPr>
              <w:t>References</w:t>
            </w:r>
            <w:r w:rsidR="00D259A3">
              <w:rPr>
                <w:noProof/>
                <w:webHidden/>
              </w:rPr>
              <w:tab/>
            </w:r>
            <w:r w:rsidR="00D259A3">
              <w:rPr>
                <w:noProof/>
                <w:webHidden/>
              </w:rPr>
              <w:fldChar w:fldCharType="begin"/>
            </w:r>
            <w:r w:rsidR="00D259A3">
              <w:rPr>
                <w:noProof/>
                <w:webHidden/>
              </w:rPr>
              <w:instrText xml:space="preserve"> PAGEREF _Toc80115874 \h </w:instrText>
            </w:r>
            <w:r w:rsidR="00D259A3">
              <w:rPr>
                <w:noProof/>
                <w:webHidden/>
              </w:rPr>
            </w:r>
            <w:r w:rsidR="00D259A3">
              <w:rPr>
                <w:noProof/>
                <w:webHidden/>
              </w:rPr>
              <w:fldChar w:fldCharType="separate"/>
            </w:r>
            <w:r w:rsidR="00D259A3">
              <w:rPr>
                <w:noProof/>
                <w:webHidden/>
              </w:rPr>
              <w:t>23</w:t>
            </w:r>
            <w:r w:rsidR="00D259A3">
              <w:rPr>
                <w:noProof/>
                <w:webHidden/>
              </w:rPr>
              <w:fldChar w:fldCharType="end"/>
            </w:r>
          </w:hyperlink>
        </w:p>
        <w:p w14:paraId="2FB4DF20" w14:textId="77777777" w:rsidR="00D259A3" w:rsidRDefault="00D259A3" w:rsidP="00D259A3">
          <w:pPr>
            <w:rPr>
              <w:b/>
              <w:bCs/>
              <w:noProof/>
            </w:rPr>
          </w:pPr>
          <w:r>
            <w:rPr>
              <w:b/>
              <w:bCs/>
              <w:noProof/>
            </w:rPr>
            <w:fldChar w:fldCharType="end"/>
          </w:r>
        </w:p>
      </w:sdtContent>
    </w:sdt>
    <w:p w14:paraId="48E09B20" w14:textId="77777777" w:rsidR="00D259A3" w:rsidRPr="00D259A3" w:rsidRDefault="00D259A3" w:rsidP="00D259A3">
      <w:r>
        <w:rPr>
          <w:lang w:val="en-US"/>
        </w:rPr>
        <w:br w:type="page"/>
      </w:r>
    </w:p>
    <w:p w14:paraId="6BAC05EC" w14:textId="77777777" w:rsidR="00914032" w:rsidRDefault="0025158C" w:rsidP="00146886">
      <w:pPr>
        <w:pStyle w:val="Heading1"/>
        <w:rPr>
          <w:lang w:val="en-US"/>
        </w:rPr>
      </w:pPr>
      <w:bookmarkStart w:id="1" w:name="_Toc80115866"/>
      <w:r>
        <w:rPr>
          <w:lang w:val="en-US"/>
        </w:rPr>
        <w:t>Introduction</w:t>
      </w:r>
      <w:bookmarkEnd w:id="1"/>
    </w:p>
    <w:p w14:paraId="416C0CC5" w14:textId="77777777" w:rsidR="00146886" w:rsidRDefault="0025158C" w:rsidP="00914032">
      <w:pPr>
        <w:rPr>
          <w:lang w:val="en-US"/>
        </w:rPr>
      </w:pPr>
      <w:r>
        <w:rPr>
          <w:lang w:val="en-US"/>
        </w:rPr>
        <w:t>Accounting fundamentals are the basics of accounting and t</w:t>
      </w:r>
      <w:r w:rsidR="00F81F30">
        <w:rPr>
          <w:lang w:val="en-US"/>
        </w:rPr>
        <w:t>he following report</w:t>
      </w:r>
      <w:r w:rsidR="00FE163B">
        <w:rPr>
          <w:lang w:val="en-US"/>
        </w:rPr>
        <w:t xml:space="preserve"> will</w:t>
      </w:r>
      <w:r w:rsidR="00F81F30">
        <w:rPr>
          <w:lang w:val="en-US"/>
        </w:rPr>
        <w:t xml:space="preserve"> b</w:t>
      </w:r>
      <w:r w:rsidR="00FE163B">
        <w:rPr>
          <w:lang w:val="en-US"/>
        </w:rPr>
        <w:t xml:space="preserve">e focusing </w:t>
      </w:r>
      <w:r w:rsidR="00F81F30">
        <w:rPr>
          <w:lang w:val="en-US"/>
        </w:rPr>
        <w:t xml:space="preserve">on the accounting fundamentals. </w:t>
      </w:r>
      <w:r w:rsidR="001172A6">
        <w:rPr>
          <w:lang w:val="en-US"/>
        </w:rPr>
        <w:t>Therefore, the main users</w:t>
      </w:r>
      <w:r w:rsidR="000754CE">
        <w:rPr>
          <w:lang w:val="en-US"/>
        </w:rPr>
        <w:t xml:space="preserve"> </w:t>
      </w:r>
      <w:r w:rsidR="001172A6">
        <w:rPr>
          <w:lang w:val="en-US"/>
        </w:rPr>
        <w:t xml:space="preserve">of financial sheets </w:t>
      </w:r>
      <w:r w:rsidR="00B9793E">
        <w:rPr>
          <w:lang w:val="en-US"/>
        </w:rPr>
        <w:t xml:space="preserve">that are Kedison Plc and Choco Plc </w:t>
      </w:r>
      <w:r w:rsidR="001172A6">
        <w:rPr>
          <w:lang w:val="en-US"/>
        </w:rPr>
        <w:t xml:space="preserve">will be given in the report. </w:t>
      </w:r>
      <w:r w:rsidR="004F370F">
        <w:rPr>
          <w:lang w:val="en-US"/>
        </w:rPr>
        <w:t xml:space="preserve">Along with this, the basic principles of financial statements will also be stated. </w:t>
      </w:r>
      <w:r w:rsidR="004F6218">
        <w:rPr>
          <w:lang w:val="en-US"/>
        </w:rPr>
        <w:t>The problems that are faced by the organisations in financial accounting will be recognised in the report.</w:t>
      </w:r>
      <w:r w:rsidR="00C04F14">
        <w:rPr>
          <w:lang w:val="en-US"/>
        </w:rPr>
        <w:t xml:space="preserve"> Furthermore, the simple financial statements will be interpreted in the report. </w:t>
      </w:r>
      <w:r w:rsidR="00AF17AE">
        <w:rPr>
          <w:lang w:val="en-US"/>
        </w:rPr>
        <w:t>In addition</w:t>
      </w:r>
      <w:r w:rsidR="00B9793E">
        <w:rPr>
          <w:lang w:val="en-US"/>
        </w:rPr>
        <w:t xml:space="preserve"> to this</w:t>
      </w:r>
      <w:r w:rsidR="00AF17AE">
        <w:rPr>
          <w:lang w:val="en-US"/>
        </w:rPr>
        <w:t xml:space="preserve">, the set of financial statements for the stated firms have been studied here for future upgradation of their financial acts. </w:t>
      </w:r>
      <w:r w:rsidR="004F6218">
        <w:rPr>
          <w:lang w:val="en-US"/>
        </w:rPr>
        <w:t xml:space="preserve"> </w:t>
      </w:r>
      <w:r>
        <w:rPr>
          <w:lang w:val="en-US"/>
        </w:rPr>
        <w:br w:type="page"/>
      </w:r>
    </w:p>
    <w:p w14:paraId="6932B9E8" w14:textId="77777777" w:rsidR="0012152F" w:rsidRDefault="0025158C" w:rsidP="0012152F">
      <w:pPr>
        <w:pStyle w:val="Heading1"/>
        <w:rPr>
          <w:lang w:val="en-US"/>
        </w:rPr>
      </w:pPr>
      <w:bookmarkStart w:id="2" w:name="_Toc80115867"/>
      <w:r>
        <w:rPr>
          <w:lang w:val="en-US"/>
        </w:rPr>
        <w:t>[Question-1]</w:t>
      </w:r>
      <w:bookmarkEnd w:id="2"/>
      <w:bookmarkEnd w:id="0"/>
    </w:p>
    <w:p w14:paraId="5A12D90A" w14:textId="77777777" w:rsidR="0012152F" w:rsidRDefault="0025158C" w:rsidP="0012152F">
      <w:pPr>
        <w:pStyle w:val="Heading2"/>
      </w:pPr>
      <w:bookmarkStart w:id="3" w:name="_Toc76502515"/>
      <w:bookmarkStart w:id="4" w:name="_Toc77182349"/>
      <w:bookmarkStart w:id="5" w:name="_Toc77960451"/>
      <w:bookmarkStart w:id="6" w:name="_Toc78219452"/>
      <w:bookmarkStart w:id="7" w:name="_Toc79980351"/>
      <w:bookmarkStart w:id="8" w:name="_Toc80115868"/>
      <w:r>
        <w:t xml:space="preserve">1.1: </w:t>
      </w:r>
      <w:r w:rsidR="00DA1357">
        <w:t xml:space="preserve">Statement construction primarily for projecting KEDISON’s </w:t>
      </w:r>
      <w:r w:rsidR="00C23591">
        <w:t>‘</w:t>
      </w:r>
      <w:r w:rsidR="00DA1357">
        <w:t>P&amp;L/Incomes</w:t>
      </w:r>
      <w:r w:rsidR="00C23591">
        <w:t>’</w:t>
      </w:r>
      <w:r w:rsidR="00DA1357">
        <w:t xml:space="preserve"> and also for projecting its </w:t>
      </w:r>
      <w:r w:rsidR="00C23591">
        <w:t>‘</w:t>
      </w:r>
      <w:r w:rsidR="00DA1357">
        <w:t>position-stating financial document</w:t>
      </w:r>
      <w:bookmarkEnd w:id="3"/>
      <w:bookmarkEnd w:id="4"/>
      <w:bookmarkEnd w:id="5"/>
      <w:bookmarkEnd w:id="6"/>
      <w:bookmarkEnd w:id="7"/>
      <w:r w:rsidR="00C23591">
        <w:t>’</w:t>
      </w:r>
      <w:bookmarkEnd w:id="8"/>
    </w:p>
    <w:p w14:paraId="201D33B8" w14:textId="77777777" w:rsidR="0012152F" w:rsidRDefault="0025158C" w:rsidP="0012152F">
      <w:pPr>
        <w:rPr>
          <w:b/>
          <w:bCs/>
          <w:i/>
          <w:iCs/>
          <w:u w:val="single"/>
        </w:rPr>
      </w:pPr>
      <w:proofErr w:type="spellStart"/>
      <w:r>
        <w:rPr>
          <w:b/>
          <w:bCs/>
          <w:i/>
          <w:iCs/>
          <w:u w:val="single"/>
        </w:rPr>
        <w:t>i</w:t>
      </w:r>
      <w:proofErr w:type="spellEnd"/>
      <w:r>
        <w:rPr>
          <w:b/>
          <w:bCs/>
          <w:i/>
          <w:iCs/>
          <w:u w:val="single"/>
        </w:rPr>
        <w:t xml:space="preserve">): </w:t>
      </w:r>
      <w:r w:rsidR="00694E95">
        <w:rPr>
          <w:b/>
          <w:bCs/>
          <w:i/>
          <w:iCs/>
          <w:u w:val="single"/>
        </w:rPr>
        <w:t xml:space="preserve">Statement </w:t>
      </w:r>
      <w:r w:rsidR="00452B84">
        <w:rPr>
          <w:b/>
          <w:bCs/>
          <w:i/>
          <w:iCs/>
          <w:u w:val="single"/>
        </w:rPr>
        <w:t xml:space="preserve">primarily constructed for projecting KEDISION’s </w:t>
      </w:r>
      <w:r>
        <w:rPr>
          <w:b/>
          <w:bCs/>
          <w:i/>
          <w:iCs/>
          <w:u w:val="single"/>
        </w:rPr>
        <w:t>‘</w:t>
      </w:r>
      <w:r w:rsidRPr="008276CD">
        <w:rPr>
          <w:b/>
          <w:bCs/>
          <w:i/>
          <w:iCs/>
          <w:u w:val="single"/>
        </w:rPr>
        <w:t>Profits</w:t>
      </w:r>
      <w:r>
        <w:rPr>
          <w:b/>
          <w:bCs/>
          <w:i/>
          <w:iCs/>
          <w:u w:val="single"/>
        </w:rPr>
        <w:t>/</w:t>
      </w:r>
      <w:r w:rsidRPr="008276CD">
        <w:rPr>
          <w:b/>
          <w:bCs/>
          <w:i/>
          <w:iCs/>
          <w:u w:val="single"/>
        </w:rPr>
        <w:t>Losses</w:t>
      </w:r>
      <w:r>
        <w:rPr>
          <w:b/>
          <w:bCs/>
          <w:i/>
          <w:iCs/>
          <w:u w:val="single"/>
        </w:rPr>
        <w:t>’</w:t>
      </w:r>
      <w:r w:rsidRPr="008276CD">
        <w:rPr>
          <w:b/>
          <w:bCs/>
          <w:i/>
          <w:iCs/>
          <w:u w:val="single"/>
        </w:rPr>
        <w:t>:-</w:t>
      </w:r>
    </w:p>
    <w:p w14:paraId="1B55E094" w14:textId="77777777" w:rsidR="0012152F" w:rsidRPr="00257B7C" w:rsidRDefault="0025158C" w:rsidP="0012152F">
      <w:pPr>
        <w:jc w:val="center"/>
        <w:rPr>
          <w:b/>
          <w:bCs/>
          <w:u w:val="single"/>
        </w:rPr>
      </w:pPr>
      <w:r>
        <w:rPr>
          <w:b/>
          <w:bCs/>
          <w:u w:val="single"/>
        </w:rPr>
        <w:t>‘</w:t>
      </w:r>
      <w:r w:rsidRPr="00257B7C">
        <w:rPr>
          <w:b/>
          <w:bCs/>
          <w:u w:val="single"/>
        </w:rPr>
        <w:t>P/L</w:t>
      </w:r>
      <w:r>
        <w:rPr>
          <w:b/>
          <w:bCs/>
          <w:u w:val="single"/>
        </w:rPr>
        <w:t>’</w:t>
      </w:r>
      <w:r w:rsidRPr="00257B7C">
        <w:rPr>
          <w:b/>
          <w:bCs/>
          <w:u w:val="single"/>
        </w:rPr>
        <w:t xml:space="preserve"> S</w:t>
      </w:r>
      <w:r>
        <w:rPr>
          <w:b/>
          <w:bCs/>
          <w:u w:val="single"/>
        </w:rPr>
        <w:t>TATEMENTS</w:t>
      </w:r>
    </w:p>
    <w:p w14:paraId="48955339" w14:textId="77777777" w:rsidR="0012152F" w:rsidRPr="00D6691E" w:rsidRDefault="0025158C" w:rsidP="0012152F">
      <w:pPr>
        <w:jc w:val="center"/>
        <w:rPr>
          <w:b/>
        </w:rPr>
      </w:pPr>
      <w:r>
        <w:rPr>
          <w:b/>
        </w:rPr>
        <w:t>at timeline ending 31</w:t>
      </w:r>
      <w:r w:rsidRPr="00257B7C">
        <w:rPr>
          <w:b/>
          <w:vertAlign w:val="superscript"/>
        </w:rPr>
        <w:t>st</w:t>
      </w:r>
      <w:r w:rsidRPr="00D6691E">
        <w:rPr>
          <w:b/>
        </w:rPr>
        <w:t xml:space="preserve"> Dec</w:t>
      </w:r>
      <w:r>
        <w:rPr>
          <w:b/>
        </w:rPr>
        <w:t>,‘</w:t>
      </w:r>
      <w:r w:rsidRPr="00D6691E">
        <w:rPr>
          <w:b/>
        </w:rPr>
        <w:t>20</w:t>
      </w:r>
    </w:p>
    <w:p w14:paraId="23A69A29" w14:textId="77777777" w:rsidR="0012152F" w:rsidRPr="008276CD" w:rsidRDefault="0025158C" w:rsidP="0012152F">
      <w:pPr>
        <w:jc w:val="center"/>
      </w:pPr>
      <w:r w:rsidRPr="000B7E6D">
        <w:rPr>
          <w:noProof/>
        </w:rPr>
        <w:drawing>
          <wp:inline distT="0" distB="0" distL="0" distR="0" wp14:anchorId="1B37C0C8" wp14:editId="44EB768C">
            <wp:extent cx="6129198" cy="35623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33864" cy="3565062"/>
                    </a:xfrm>
                    <a:prstGeom prst="rect">
                      <a:avLst/>
                    </a:prstGeom>
                  </pic:spPr>
                </pic:pic>
              </a:graphicData>
            </a:graphic>
          </wp:inline>
        </w:drawing>
      </w:r>
    </w:p>
    <w:p w14:paraId="4974D250" w14:textId="77777777" w:rsidR="0012152F" w:rsidRPr="00EA6AEA" w:rsidRDefault="0025158C" w:rsidP="0012152F">
      <w:pPr>
        <w:rPr>
          <w:i/>
          <w:iCs/>
          <w:u w:val="single"/>
        </w:rPr>
      </w:pPr>
      <w:r>
        <w:rPr>
          <w:i/>
          <w:iCs/>
          <w:u w:val="single"/>
        </w:rPr>
        <w:t>Inspecting the Statements</w:t>
      </w:r>
      <w:r w:rsidRPr="00EA6AEA">
        <w:rPr>
          <w:i/>
          <w:iCs/>
          <w:u w:val="single"/>
        </w:rPr>
        <w:t>:-</w:t>
      </w:r>
    </w:p>
    <w:p w14:paraId="21B5227A" w14:textId="77777777" w:rsidR="00D126A7" w:rsidRDefault="0025158C" w:rsidP="0012152F">
      <w:r>
        <w:t>KEDISON’s present administration has received a detailed construction of a sheet clearly outlining the timeline 2020’s ending (net) values of gains returned (inclusively) from its trading actions.</w:t>
      </w:r>
      <w:r w:rsidR="006D0DF5">
        <w:t xml:space="preserve"> A 'note overview' will be jointly shown (according to Note No.) after the construction of both sheets has been correctly carried out.</w:t>
      </w:r>
      <w:r w:rsidR="00DF5F81">
        <w:t xml:space="preserve"> It needs to be mentioned here that the 'note overview' displays reasons and more detailed steps causing additional alternations that have been made to the pre-stated figures.</w:t>
      </w:r>
      <w:r w:rsidR="000A3D27">
        <w:t xml:space="preserve"> The timeline 2020 has resulted out in a healthy profit condition. This symbolically identifies the valuable profitable degree or KEDISON's desirable capacity for profitability after cost reclamation has taken place. Employment of correct business directives has brought forth this outcome at a substantial figure (</w:t>
      </w:r>
      <w:r w:rsidR="000A3D27">
        <w:rPr>
          <w:rFonts w:cs="Times New Roman"/>
        </w:rPr>
        <w:t>£</w:t>
      </w:r>
      <w:r w:rsidR="000A3D27">
        <w:t xml:space="preserve">1,15,980) out of its </w:t>
      </w:r>
      <w:r w:rsidR="000A3D27" w:rsidRPr="000A3D27">
        <w:rPr>
          <w:i/>
          <w:iCs/>
        </w:rPr>
        <w:t>‘revenue proceeds’</w:t>
      </w:r>
      <w:r w:rsidR="000A3D27">
        <w:t>. KEDISON can use this information judiciously towards its scope for a raised future income state, or towards speeding up its profitability rate.</w:t>
      </w:r>
    </w:p>
    <w:p w14:paraId="3CF86CE0" w14:textId="77777777" w:rsidR="0012152F" w:rsidRDefault="0025158C" w:rsidP="0012152F">
      <w:pPr>
        <w:rPr>
          <w:b/>
          <w:bCs/>
          <w:i/>
          <w:iCs/>
          <w:u w:val="single"/>
        </w:rPr>
      </w:pPr>
      <w:r>
        <w:rPr>
          <w:b/>
          <w:bCs/>
          <w:i/>
          <w:iCs/>
          <w:u w:val="single"/>
        </w:rPr>
        <w:t xml:space="preserve">ii): </w:t>
      </w:r>
      <w:r w:rsidRPr="008276CD">
        <w:rPr>
          <w:b/>
          <w:bCs/>
          <w:i/>
          <w:iCs/>
          <w:u w:val="single"/>
        </w:rPr>
        <w:t>Statement</w:t>
      </w:r>
      <w:r>
        <w:rPr>
          <w:b/>
          <w:bCs/>
          <w:i/>
          <w:iCs/>
          <w:u w:val="single"/>
        </w:rPr>
        <w:t xml:space="preserve"> </w:t>
      </w:r>
      <w:r w:rsidR="00452B84">
        <w:rPr>
          <w:b/>
          <w:bCs/>
          <w:i/>
          <w:iCs/>
          <w:u w:val="single"/>
        </w:rPr>
        <w:t>primarily constructed for projecting KEDISION’s</w:t>
      </w:r>
      <w:r>
        <w:rPr>
          <w:b/>
          <w:bCs/>
          <w:i/>
          <w:iCs/>
          <w:u w:val="single"/>
        </w:rPr>
        <w:t xml:space="preserve"> ‘Financial Position’</w:t>
      </w:r>
      <w:r w:rsidRPr="008276CD">
        <w:rPr>
          <w:b/>
          <w:bCs/>
          <w:i/>
          <w:iCs/>
          <w:u w:val="single"/>
        </w:rPr>
        <w:t>:-</w:t>
      </w:r>
    </w:p>
    <w:p w14:paraId="21759CF3" w14:textId="77777777" w:rsidR="0012152F" w:rsidRPr="00046D87" w:rsidRDefault="0025158C" w:rsidP="0012152F">
      <w:pPr>
        <w:jc w:val="center"/>
        <w:rPr>
          <w:b/>
          <w:bCs/>
          <w:u w:val="single"/>
        </w:rPr>
      </w:pPr>
      <w:r>
        <w:rPr>
          <w:b/>
          <w:bCs/>
          <w:u w:val="single"/>
        </w:rPr>
        <w:t>‘FINANCIAL POSITION’</w:t>
      </w:r>
      <w:r w:rsidRPr="00046D87">
        <w:rPr>
          <w:b/>
          <w:bCs/>
          <w:u w:val="single"/>
        </w:rPr>
        <w:t xml:space="preserve"> S</w:t>
      </w:r>
      <w:r w:rsidR="00452B84">
        <w:rPr>
          <w:b/>
          <w:bCs/>
          <w:u w:val="single"/>
        </w:rPr>
        <w:t>heet</w:t>
      </w:r>
    </w:p>
    <w:p w14:paraId="3812EC5F" w14:textId="77777777" w:rsidR="000B7E6D" w:rsidRDefault="0025158C" w:rsidP="0012152F">
      <w:pPr>
        <w:jc w:val="center"/>
        <w:rPr>
          <w:b/>
        </w:rPr>
      </w:pPr>
      <w:r>
        <w:rPr>
          <w:b/>
        </w:rPr>
        <w:t>a</w:t>
      </w:r>
      <w:r w:rsidR="00CF05CD">
        <w:rPr>
          <w:b/>
        </w:rPr>
        <w:t>t</w:t>
      </w:r>
      <w:r>
        <w:rPr>
          <w:b/>
        </w:rPr>
        <w:t xml:space="preserve"> </w:t>
      </w:r>
      <w:r w:rsidR="00CF05CD">
        <w:rPr>
          <w:b/>
        </w:rPr>
        <w:t xml:space="preserve">timeline ending </w:t>
      </w:r>
      <w:r>
        <w:rPr>
          <w:b/>
        </w:rPr>
        <w:t>31</w:t>
      </w:r>
      <w:r w:rsidRPr="00257B7C">
        <w:rPr>
          <w:b/>
          <w:vertAlign w:val="superscript"/>
        </w:rPr>
        <w:t>st</w:t>
      </w:r>
      <w:r w:rsidRPr="00D6691E">
        <w:rPr>
          <w:b/>
        </w:rPr>
        <w:t xml:space="preserve"> Dec</w:t>
      </w:r>
      <w:r>
        <w:rPr>
          <w:b/>
        </w:rPr>
        <w:t>,‘</w:t>
      </w:r>
      <w:r w:rsidRPr="00D6691E">
        <w:rPr>
          <w:b/>
        </w:rPr>
        <w:t>20</w:t>
      </w:r>
    </w:p>
    <w:p w14:paraId="4902C709" w14:textId="77777777" w:rsidR="0012152F" w:rsidRPr="000B7E6D" w:rsidRDefault="0025158C" w:rsidP="000B7E6D">
      <w:pPr>
        <w:spacing w:line="259" w:lineRule="auto"/>
        <w:jc w:val="left"/>
        <w:rPr>
          <w:b/>
        </w:rPr>
      </w:pPr>
      <w:r w:rsidRPr="000B7E6D">
        <w:rPr>
          <w:b/>
          <w:noProof/>
        </w:rPr>
        <w:drawing>
          <wp:inline distT="0" distB="0" distL="0" distR="0" wp14:anchorId="182FB40D" wp14:editId="791B0C5E">
            <wp:extent cx="5229225" cy="5591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229294" cy="5591249"/>
                    </a:xfrm>
                    <a:prstGeom prst="rect">
                      <a:avLst/>
                    </a:prstGeom>
                  </pic:spPr>
                </pic:pic>
              </a:graphicData>
            </a:graphic>
          </wp:inline>
        </w:drawing>
      </w:r>
    </w:p>
    <w:p w14:paraId="0A9A8BE6" w14:textId="77777777" w:rsidR="0012152F" w:rsidRPr="00EA6AEA" w:rsidRDefault="0025158C" w:rsidP="0012152F">
      <w:pPr>
        <w:rPr>
          <w:i/>
          <w:iCs/>
          <w:u w:val="single"/>
        </w:rPr>
      </w:pPr>
      <w:r>
        <w:rPr>
          <w:i/>
          <w:iCs/>
          <w:u w:val="single"/>
        </w:rPr>
        <w:t>Inspecting the Statement</w:t>
      </w:r>
      <w:r w:rsidRPr="00EA6AEA">
        <w:rPr>
          <w:i/>
          <w:iCs/>
          <w:u w:val="single"/>
        </w:rPr>
        <w:t>:-</w:t>
      </w:r>
    </w:p>
    <w:p w14:paraId="65F5B20C" w14:textId="77777777" w:rsidR="00694E95" w:rsidRDefault="0025158C" w:rsidP="0012152F">
      <w:r>
        <w:t xml:space="preserve">KEDISON's present administration has received a detailed construction of a sheet clearly outlining the timeline 2020's terminal values with further insight into its proficiency for assets-utility towards clearing up its cumulating obligations. A 'note overview' will be jointly shown (according to Note No.) after the construction of both sheets has been correctly carried out. It needs to be mentioned here that the 'note overview' displays reasons and more detailed steps causing additional alternations that have been made to the pre-stated figures. The timeline 2020 has resulted in a </w:t>
      </w:r>
      <w:r w:rsidR="00275922">
        <w:t>quantitative 'collision' of the main segregations in this sheet, thus, pointing at proficient wealth handling for the clearing up of its cumulating obligations. Employment of correct business directives and proper utility of liquid wealth has brought forth this outcome at a substantial</w:t>
      </w:r>
      <w:r w:rsidR="00012C86">
        <w:t xml:space="preserve"> ‘colliding’</w:t>
      </w:r>
      <w:r w:rsidR="00275922">
        <w:t xml:space="preserve"> figure (</w:t>
      </w:r>
      <w:r w:rsidR="00275922">
        <w:rPr>
          <w:rFonts w:cs="Times New Roman"/>
        </w:rPr>
        <w:t>£</w:t>
      </w:r>
      <w:r w:rsidR="00012C86">
        <w:t>11,47,335</w:t>
      </w:r>
      <w:r w:rsidR="00275922">
        <w:t>)</w:t>
      </w:r>
      <w:r w:rsidR="00012C86">
        <w:t>. This, further, points at KEDISON’s substantially good state of finances. KEDISON can use this information judiciously towards its scope for a raised future income state, or towards speeding up its liquidity/solvency rate.</w:t>
      </w:r>
    </w:p>
    <w:p w14:paraId="1DBC58BE" w14:textId="77777777" w:rsidR="0012152F" w:rsidRDefault="0025158C" w:rsidP="0012152F">
      <w:pPr>
        <w:pStyle w:val="BodyText"/>
      </w:pPr>
      <w:r>
        <w:t xml:space="preserve">‘NOTE </w:t>
      </w:r>
      <w:r w:rsidR="0096199A">
        <w:t>OVERVIEW</w:t>
      </w:r>
      <w:r>
        <w:t xml:space="preserve">’ </w:t>
      </w:r>
      <w:r w:rsidR="0096199A">
        <w:t>as conducted over</w:t>
      </w:r>
      <w:r>
        <w:t xml:space="preserve"> WORKINGS</w:t>
      </w:r>
      <w:r w:rsidRPr="00A75960">
        <w:t xml:space="preserve"> </w:t>
      </w:r>
      <w:r w:rsidR="0096199A">
        <w:t>according to</w:t>
      </w:r>
      <w:r>
        <w:t xml:space="preserve"> </w:t>
      </w:r>
      <w:r w:rsidR="00596747">
        <w:t>‘</w:t>
      </w:r>
      <w:r>
        <w:t>Note No.</w:t>
      </w:r>
      <w:r w:rsidR="00596747">
        <w:t>’</w:t>
      </w:r>
      <w:r>
        <w:t xml:space="preserve"> </w:t>
      </w:r>
      <w:r w:rsidR="0096199A">
        <w:t>stated</w:t>
      </w:r>
      <w:r>
        <w:t xml:space="preserve"> while statement </w:t>
      </w:r>
      <w:r w:rsidR="0096199A">
        <w:t>construction</w:t>
      </w:r>
      <w:r>
        <w:t xml:space="preserve"> for P/L with </w:t>
      </w:r>
      <w:r w:rsidR="0096199A">
        <w:t>a similar construction for</w:t>
      </w:r>
      <w:r>
        <w:t xml:space="preserve"> Financial Position</w:t>
      </w:r>
      <w:r w:rsidR="0096199A">
        <w:t>/Status</w:t>
      </w:r>
      <w:r w:rsidRPr="00A75960">
        <w:t>:-</w:t>
      </w:r>
    </w:p>
    <w:p w14:paraId="5DA53774" w14:textId="77777777" w:rsidR="0012152F" w:rsidRPr="00594EF0" w:rsidRDefault="0025158C" w:rsidP="0012152F">
      <w:pPr>
        <w:rPr>
          <w:b/>
          <w:bCs/>
          <w:i/>
          <w:iCs/>
        </w:rPr>
      </w:pPr>
      <w:r>
        <w:rPr>
          <w:b/>
          <w:bCs/>
          <w:i/>
          <w:iCs/>
        </w:rPr>
        <w:t>1):</w:t>
      </w:r>
      <w:r w:rsidRPr="00594EF0">
        <w:rPr>
          <w:b/>
          <w:bCs/>
          <w:i/>
          <w:iCs/>
        </w:rPr>
        <w:t xml:space="preserve"> </w:t>
      </w:r>
      <w:r w:rsidR="0096199A">
        <w:rPr>
          <w:b/>
          <w:bCs/>
          <w:i/>
          <w:iCs/>
        </w:rPr>
        <w:t xml:space="preserve">Altered version of </w:t>
      </w:r>
      <w:r>
        <w:rPr>
          <w:b/>
          <w:bCs/>
          <w:i/>
          <w:iCs/>
        </w:rPr>
        <w:t xml:space="preserve">‘ACCOUNT </w:t>
      </w:r>
      <w:r w:rsidRPr="00594EF0">
        <w:rPr>
          <w:b/>
          <w:bCs/>
          <w:i/>
          <w:iCs/>
        </w:rPr>
        <w:t>DEBTORS</w:t>
      </w:r>
      <w:r>
        <w:rPr>
          <w:b/>
          <w:bCs/>
          <w:i/>
          <w:iCs/>
        </w:rPr>
        <w:t>’ (</w:t>
      </w:r>
      <w:r w:rsidR="0096199A">
        <w:rPr>
          <w:b/>
          <w:bCs/>
          <w:i/>
          <w:iCs/>
        </w:rPr>
        <w:t>similarly</w:t>
      </w:r>
      <w:r>
        <w:rPr>
          <w:b/>
          <w:bCs/>
          <w:i/>
          <w:iCs/>
        </w:rPr>
        <w:t xml:space="preserve"> ‘SALES’)</w:t>
      </w:r>
      <w:r w:rsidRPr="00594EF0">
        <w:rPr>
          <w:b/>
          <w:bCs/>
          <w:i/>
          <w:iCs/>
        </w:rPr>
        <w:t>:-</w:t>
      </w:r>
    </w:p>
    <w:p w14:paraId="264D5374" w14:textId="77777777" w:rsidR="0012152F" w:rsidRDefault="0025158C" w:rsidP="0012152F">
      <w:r w:rsidRPr="000B7E6D">
        <w:rPr>
          <w:noProof/>
        </w:rPr>
        <w:drawing>
          <wp:inline distT="0" distB="0" distL="0" distR="0" wp14:anchorId="1DB67473" wp14:editId="7B9E34D1">
            <wp:extent cx="3505689" cy="10097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0"/>
                    <a:stretch>
                      <a:fillRect/>
                    </a:stretch>
                  </pic:blipFill>
                  <pic:spPr>
                    <a:xfrm>
                      <a:off x="0" y="0"/>
                      <a:ext cx="3505689" cy="1009791"/>
                    </a:xfrm>
                    <a:prstGeom prst="rect">
                      <a:avLst/>
                    </a:prstGeom>
                  </pic:spPr>
                </pic:pic>
              </a:graphicData>
            </a:graphic>
          </wp:inline>
        </w:drawing>
      </w:r>
    </w:p>
    <w:p w14:paraId="7F875BB5" w14:textId="77777777" w:rsidR="0012152F" w:rsidRDefault="0025158C" w:rsidP="0012152F">
      <w:pPr>
        <w:rPr>
          <w:b/>
          <w:bCs/>
          <w:i/>
          <w:iCs/>
        </w:rPr>
      </w:pPr>
      <w:r>
        <w:rPr>
          <w:b/>
          <w:bCs/>
          <w:i/>
          <w:iCs/>
        </w:rPr>
        <w:t>2):</w:t>
      </w:r>
      <w:r w:rsidRPr="00D43F8C">
        <w:rPr>
          <w:b/>
          <w:bCs/>
          <w:i/>
          <w:iCs/>
        </w:rPr>
        <w:t xml:space="preserve"> </w:t>
      </w:r>
      <w:r>
        <w:rPr>
          <w:b/>
          <w:bCs/>
          <w:i/>
          <w:iCs/>
        </w:rPr>
        <w:t xml:space="preserve">NOTE </w:t>
      </w:r>
      <w:r w:rsidR="00596747">
        <w:rPr>
          <w:b/>
          <w:bCs/>
          <w:i/>
          <w:iCs/>
        </w:rPr>
        <w:t>OVERVIEW</w:t>
      </w:r>
      <w:r>
        <w:rPr>
          <w:b/>
          <w:bCs/>
          <w:i/>
          <w:iCs/>
        </w:rPr>
        <w:t xml:space="preserve"> </w:t>
      </w:r>
      <w:r w:rsidR="00596747">
        <w:rPr>
          <w:b/>
          <w:bCs/>
          <w:i/>
          <w:iCs/>
        </w:rPr>
        <w:t>on</w:t>
      </w:r>
      <w:r>
        <w:rPr>
          <w:b/>
          <w:bCs/>
          <w:i/>
          <w:iCs/>
        </w:rPr>
        <w:t xml:space="preserve"> ‘</w:t>
      </w:r>
      <w:r w:rsidRPr="00D43F8C">
        <w:rPr>
          <w:b/>
          <w:bCs/>
          <w:i/>
          <w:iCs/>
        </w:rPr>
        <w:t>CORPORATION TAX</w:t>
      </w:r>
      <w:r>
        <w:rPr>
          <w:b/>
          <w:bCs/>
          <w:i/>
          <w:iCs/>
        </w:rPr>
        <w:t xml:space="preserve">’ </w:t>
      </w:r>
      <w:r w:rsidR="00596747">
        <w:rPr>
          <w:b/>
          <w:bCs/>
          <w:i/>
          <w:iCs/>
        </w:rPr>
        <w:t>filing</w:t>
      </w:r>
      <w:r w:rsidRPr="00D43F8C">
        <w:rPr>
          <w:b/>
          <w:bCs/>
          <w:i/>
          <w:iCs/>
        </w:rPr>
        <w:t>:-</w:t>
      </w:r>
    </w:p>
    <w:p w14:paraId="06D63567" w14:textId="77777777" w:rsidR="0012152F" w:rsidRPr="00102237" w:rsidRDefault="0025158C" w:rsidP="0012152F">
      <w:pPr>
        <w:rPr>
          <w:b/>
          <w:bCs/>
        </w:rPr>
      </w:pPr>
      <w:r w:rsidRPr="00102237">
        <w:rPr>
          <w:b/>
          <w:bCs/>
          <w:i/>
          <w:iCs/>
        </w:rPr>
        <w:t>‘Operative Payments’</w:t>
      </w:r>
      <w:r w:rsidR="003548AE">
        <w:t xml:space="preserve">, in general, is </w:t>
      </w:r>
      <w:r w:rsidR="00CF05CD">
        <w:t>popular for</w:t>
      </w:r>
      <w:r w:rsidR="003548AE">
        <w:t xml:space="preserve"> filing</w:t>
      </w:r>
      <w:r w:rsidR="00CF05CD">
        <w:t xml:space="preserve"> the paid constituent ‘CORPORATION TAX’ in KEDISON’s 1</w:t>
      </w:r>
      <w:r w:rsidR="00CF05CD" w:rsidRPr="00CF05CD">
        <w:rPr>
          <w:vertAlign w:val="superscript"/>
        </w:rPr>
        <w:t>st</w:t>
      </w:r>
      <w:r w:rsidR="00CF05CD">
        <w:t xml:space="preserve"> sheet (projecting P/L).</w:t>
      </w:r>
      <w:r w:rsidR="003548AE">
        <w:t xml:space="preserve"> </w:t>
      </w:r>
      <w:r w:rsidR="00CF05CD">
        <w:t>Due to the 'Double-entry' directive taken up by the PLC, the same constituent is again filed in KEDISON’s 2</w:t>
      </w:r>
      <w:r w:rsidR="00CF05CD" w:rsidRPr="00CF05CD">
        <w:rPr>
          <w:vertAlign w:val="superscript"/>
        </w:rPr>
        <w:t>nd</w:t>
      </w:r>
      <w:r w:rsidR="00CF05CD">
        <w:t xml:space="preserve"> sheet (projecting financial state) below the original label </w:t>
      </w:r>
      <w:r w:rsidR="00CF05CD" w:rsidRPr="00102237">
        <w:rPr>
          <w:b/>
          <w:bCs/>
          <w:i/>
          <w:iCs/>
        </w:rPr>
        <w:t>‘Equities &amp; Liabilities’</w:t>
      </w:r>
      <w:r w:rsidR="00CF05CD">
        <w:t>.</w:t>
      </w:r>
    </w:p>
    <w:p w14:paraId="62CB73A0" w14:textId="77777777" w:rsidR="0012152F" w:rsidRDefault="0025158C" w:rsidP="0012152F">
      <w:pPr>
        <w:rPr>
          <w:b/>
          <w:bCs/>
          <w:i/>
          <w:iCs/>
        </w:rPr>
      </w:pPr>
      <w:r>
        <w:rPr>
          <w:b/>
          <w:bCs/>
          <w:i/>
          <w:iCs/>
        </w:rPr>
        <w:t>3):</w:t>
      </w:r>
      <w:r w:rsidRPr="00E304CF">
        <w:rPr>
          <w:b/>
          <w:bCs/>
          <w:i/>
          <w:iCs/>
        </w:rPr>
        <w:t xml:space="preserve"> </w:t>
      </w:r>
      <w:r w:rsidR="0096199A">
        <w:rPr>
          <w:b/>
          <w:bCs/>
          <w:i/>
          <w:iCs/>
        </w:rPr>
        <w:t>Altered version of</w:t>
      </w:r>
      <w:r>
        <w:rPr>
          <w:b/>
          <w:bCs/>
          <w:i/>
          <w:iCs/>
        </w:rPr>
        <w:t xml:space="preserve"> ‘</w:t>
      </w:r>
      <w:r w:rsidRPr="00E304CF">
        <w:rPr>
          <w:b/>
          <w:bCs/>
          <w:i/>
          <w:iCs/>
        </w:rPr>
        <w:t xml:space="preserve">RETAINED </w:t>
      </w:r>
      <w:r w:rsidR="0096199A">
        <w:rPr>
          <w:b/>
          <w:bCs/>
          <w:i/>
          <w:iCs/>
        </w:rPr>
        <w:t>SURPLUS</w:t>
      </w:r>
      <w:r>
        <w:rPr>
          <w:b/>
          <w:bCs/>
          <w:i/>
          <w:iCs/>
        </w:rPr>
        <w:t>’</w:t>
      </w:r>
      <w:r w:rsidRPr="00E304CF">
        <w:rPr>
          <w:b/>
          <w:bCs/>
          <w:i/>
          <w:iCs/>
        </w:rPr>
        <w:t>:-</w:t>
      </w:r>
    </w:p>
    <w:p w14:paraId="321FBEB5" w14:textId="77777777" w:rsidR="0012152F" w:rsidRPr="00025E60" w:rsidRDefault="0025158C" w:rsidP="0012152F">
      <w:r w:rsidRPr="000B7E6D">
        <w:rPr>
          <w:noProof/>
        </w:rPr>
        <w:drawing>
          <wp:inline distT="0" distB="0" distL="0" distR="0" wp14:anchorId="7F5D3C58" wp14:editId="36E0F714">
            <wp:extent cx="3524742" cy="12193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1"/>
                    <a:stretch>
                      <a:fillRect/>
                    </a:stretch>
                  </pic:blipFill>
                  <pic:spPr>
                    <a:xfrm>
                      <a:off x="0" y="0"/>
                      <a:ext cx="3524742" cy="1219370"/>
                    </a:xfrm>
                    <a:prstGeom prst="rect">
                      <a:avLst/>
                    </a:prstGeom>
                  </pic:spPr>
                </pic:pic>
              </a:graphicData>
            </a:graphic>
          </wp:inline>
        </w:drawing>
      </w:r>
    </w:p>
    <w:p w14:paraId="06E3E9B8" w14:textId="77777777" w:rsidR="0012152F" w:rsidRDefault="0025158C" w:rsidP="0012152F">
      <w:pPr>
        <w:pStyle w:val="Heading2"/>
      </w:pPr>
      <w:bookmarkStart w:id="9" w:name="_Toc76502516"/>
      <w:bookmarkStart w:id="10" w:name="_Toc77182350"/>
      <w:bookmarkStart w:id="11" w:name="_Toc77960452"/>
      <w:bookmarkStart w:id="12" w:name="_Toc78219453"/>
      <w:bookmarkStart w:id="13" w:name="_Toc79980352"/>
      <w:bookmarkStart w:id="14" w:name="_Toc80115869"/>
      <w:r>
        <w:t xml:space="preserve">1.2: </w:t>
      </w:r>
      <w:r w:rsidR="00BE644B">
        <w:t>Figuring the grounds that can justify the factor for ‘tally</w:t>
      </w:r>
      <w:r w:rsidR="00F613C2">
        <w:t>ing</w:t>
      </w:r>
      <w:r w:rsidR="00BE644B">
        <w:t xml:space="preserve">’ or ‘agreeing’ of the end financial </w:t>
      </w:r>
      <w:bookmarkEnd w:id="9"/>
      <w:bookmarkEnd w:id="10"/>
      <w:bookmarkEnd w:id="11"/>
      <w:bookmarkEnd w:id="12"/>
      <w:bookmarkEnd w:id="13"/>
      <w:r w:rsidR="00BE644B">
        <w:t>values in the position</w:t>
      </w:r>
      <w:r w:rsidR="00777949">
        <w:t>-stating</w:t>
      </w:r>
      <w:r w:rsidR="00BE644B">
        <w:t xml:space="preserve"> financial document</w:t>
      </w:r>
      <w:bookmarkEnd w:id="14"/>
      <w:r w:rsidR="00BE644B">
        <w:t xml:space="preserve"> </w:t>
      </w:r>
    </w:p>
    <w:p w14:paraId="7089E1A7" w14:textId="77777777" w:rsidR="005D2626" w:rsidRPr="00146106" w:rsidRDefault="0025158C" w:rsidP="0012152F">
      <w:r>
        <w:rPr>
          <w:i/>
          <w:iCs/>
          <w:u w:val="single"/>
        </w:rPr>
        <w:t>‘Financial Position’/</w:t>
      </w:r>
      <w:r w:rsidR="0012152F" w:rsidRPr="0051063A">
        <w:rPr>
          <w:i/>
          <w:iCs/>
          <w:u w:val="single"/>
        </w:rPr>
        <w:t>‘Balance Sheet’-</w:t>
      </w:r>
      <w:r w:rsidR="0012152F">
        <w:t xml:space="preserve"> </w:t>
      </w:r>
      <w:r w:rsidR="006C46E8">
        <w:t xml:space="preserve">Corporate structures (same as KEDISONs) have to mandatorily construct a </w:t>
      </w:r>
      <w:r w:rsidR="009533F2">
        <w:t>position-stating financial document after the completion of a business (fiscal) year.</w:t>
      </w:r>
      <w:r w:rsidR="009C15A0">
        <w:t xml:space="preserve"> </w:t>
      </w:r>
      <w:r w:rsidR="00C65E65">
        <w:t xml:space="preserve">When needing to talk about this statement, the first thing to notice is its two specifically segregated portions. One of these portions is labelled as </w:t>
      </w:r>
      <w:r w:rsidR="00C65E65" w:rsidRPr="004E4181">
        <w:rPr>
          <w:b/>
          <w:bCs/>
          <w:i/>
          <w:iCs/>
        </w:rPr>
        <w:t>‘Equities &amp; Liabilities’</w:t>
      </w:r>
      <w:r w:rsidR="00C65E65">
        <w:rPr>
          <w:b/>
          <w:bCs/>
        </w:rPr>
        <w:t xml:space="preserve">, </w:t>
      </w:r>
      <w:r w:rsidR="00C65E65" w:rsidRPr="00C65E65">
        <w:t>while the other</w:t>
      </w:r>
      <w:r w:rsidR="00C65E65">
        <w:rPr>
          <w:b/>
          <w:bCs/>
        </w:rPr>
        <w:t xml:space="preserve"> </w:t>
      </w:r>
      <w:r w:rsidR="00C65E65">
        <w:t xml:space="preserve">is labelled as </w:t>
      </w:r>
      <w:r w:rsidR="00C65E65" w:rsidRPr="004E4181">
        <w:rPr>
          <w:b/>
          <w:bCs/>
          <w:i/>
          <w:iCs/>
        </w:rPr>
        <w:t>‘Assets’</w:t>
      </w:r>
      <w:r w:rsidR="00C65E65">
        <w:t>.</w:t>
      </w:r>
      <w:r w:rsidR="00F613C2">
        <w:t xml:space="preserve"> The segregations </w:t>
      </w:r>
      <w:r w:rsidR="004E4181">
        <w:t xml:space="preserve">in this document display an array of sub-segregations under its </w:t>
      </w:r>
      <w:r w:rsidR="00B42C7B">
        <w:t>actual label.</w:t>
      </w:r>
      <w:r w:rsidR="004E4181">
        <w:t xml:space="preserve"> </w:t>
      </w:r>
      <w:r w:rsidR="00B42C7B">
        <w:t>The values of these sub-segregations are filed at book rate/value, thus, listing a full sketch of the termina</w:t>
      </w:r>
      <w:r w:rsidR="00646EC6">
        <w:t>l</w:t>
      </w:r>
      <w:r w:rsidR="00B42C7B">
        <w:t xml:space="preserve"> balances for the business (fiscal) year</w:t>
      </w:r>
      <w:sdt>
        <w:sdtPr>
          <w:id w:val="1216938510"/>
          <w:citation/>
        </w:sdtPr>
        <w:sdtEndPr/>
        <w:sdtContent>
          <w:r w:rsidR="00F54800">
            <w:fldChar w:fldCharType="begin"/>
          </w:r>
          <w:r w:rsidR="00F54800">
            <w:rPr>
              <w:lang w:val="en-US"/>
            </w:rPr>
            <w:instrText xml:space="preserve"> CITATION Joa16 \l 1033 </w:instrText>
          </w:r>
          <w:r w:rsidR="00F54800">
            <w:fldChar w:fldCharType="separate"/>
          </w:r>
          <w:r w:rsidR="00F54800">
            <w:rPr>
              <w:noProof/>
              <w:lang w:val="en-US"/>
            </w:rPr>
            <w:t xml:space="preserve"> </w:t>
          </w:r>
          <w:r w:rsidR="00F54800" w:rsidRPr="001A79D7">
            <w:rPr>
              <w:noProof/>
              <w:lang w:val="en-US"/>
            </w:rPr>
            <w:t>(Wyatt, 2016)</w:t>
          </w:r>
          <w:r w:rsidR="00F54800">
            <w:fldChar w:fldCharType="end"/>
          </w:r>
        </w:sdtContent>
      </w:sdt>
      <w:r w:rsidR="00B42C7B">
        <w:t>.</w:t>
      </w:r>
      <w:r w:rsidR="00350D86">
        <w:t xml:space="preserve"> </w:t>
      </w:r>
      <w:r w:rsidR="00146106">
        <w:t xml:space="preserve">To further delve into the details, the first </w:t>
      </w:r>
      <w:r w:rsidR="00146106" w:rsidRPr="003D1F39">
        <w:rPr>
          <w:i/>
          <w:iCs/>
        </w:rPr>
        <w:t>‘Equities &amp; Liabilities’</w:t>
      </w:r>
      <w:r w:rsidR="00146106">
        <w:t xml:space="preserve"> label holds a list of the terminal balances that bear a </w:t>
      </w:r>
      <w:r w:rsidR="00146106" w:rsidRPr="003D1F39">
        <w:rPr>
          <w:i/>
          <w:iCs/>
        </w:rPr>
        <w:t>‘future spending’</w:t>
      </w:r>
      <w:r w:rsidR="00146106">
        <w:t xml:space="preserve"> status. </w:t>
      </w:r>
      <w:r w:rsidR="00646EC6">
        <w:t xml:space="preserve">The list is not exhaustive but critically constitute the extended </w:t>
      </w:r>
      <w:r w:rsidR="00AD08FA">
        <w:t>volumes</w:t>
      </w:r>
      <w:r w:rsidR="00646EC6">
        <w:t xml:space="preserve"> of contributions</w:t>
      </w:r>
      <w:r w:rsidR="00AD08FA">
        <w:t xml:space="preserve"> concerning capital that KEDISON’s stockholding</w:t>
      </w:r>
      <w:r w:rsidR="00AD08FA" w:rsidRPr="00AD08FA">
        <w:t xml:space="preserve"> </w:t>
      </w:r>
      <w:r w:rsidR="00AD08FA">
        <w:t xml:space="preserve">entities or similar owners put forth. Another constituent portion in this list is the cumulating dues that KEDISON as an entity is obliged for. The second </w:t>
      </w:r>
      <w:r w:rsidR="00AD08FA" w:rsidRPr="003D1F39">
        <w:rPr>
          <w:i/>
          <w:iCs/>
        </w:rPr>
        <w:t>‘</w:t>
      </w:r>
      <w:r w:rsidR="00AD08FA">
        <w:rPr>
          <w:i/>
          <w:iCs/>
        </w:rPr>
        <w:t>Assets</w:t>
      </w:r>
      <w:r w:rsidR="00AD08FA" w:rsidRPr="003D1F39">
        <w:rPr>
          <w:i/>
          <w:iCs/>
        </w:rPr>
        <w:t>’</w:t>
      </w:r>
      <w:r w:rsidR="00AD08FA">
        <w:t xml:space="preserve"> label holds a list of the terminal balances that bear a </w:t>
      </w:r>
      <w:r w:rsidR="00AD08FA" w:rsidRPr="003D1F39">
        <w:rPr>
          <w:i/>
          <w:iCs/>
        </w:rPr>
        <w:t xml:space="preserve">‘future </w:t>
      </w:r>
      <w:r w:rsidR="00AD08FA">
        <w:rPr>
          <w:i/>
          <w:iCs/>
        </w:rPr>
        <w:t>proceeds</w:t>
      </w:r>
      <w:r w:rsidR="00AD08FA" w:rsidRPr="003D1F39">
        <w:rPr>
          <w:i/>
          <w:iCs/>
        </w:rPr>
        <w:t>’</w:t>
      </w:r>
      <w:r w:rsidR="00AD08FA">
        <w:t xml:space="preserve"> status. The list is not exhaustive but critically constitute the non-liquid assets/possessions and the short liquid </w:t>
      </w:r>
      <w:r w:rsidR="00B5260B">
        <w:t xml:space="preserve">cumulating dues that KEDISON’s debtor entities are bound for payment. In any case, under most circumstances, the two segregations’ terminal balances are </w:t>
      </w:r>
      <w:r w:rsidR="001E6F68">
        <w:t>bound</w:t>
      </w:r>
      <w:r w:rsidR="00B5260B">
        <w:t xml:space="preserve"> to agree or collide (in figures)</w:t>
      </w:r>
      <w:r w:rsidR="001E6F68">
        <w:t>; hence, signalling the precision of transaction filing. The grounds that can justify this</w:t>
      </w:r>
      <w:r w:rsidR="00433F88">
        <w:t xml:space="preserve"> factor of quantitative ‘collision’</w:t>
      </w:r>
      <w:r w:rsidR="001E6F68">
        <w:t xml:space="preserve"> is explained below.</w:t>
      </w:r>
    </w:p>
    <w:p w14:paraId="74A2AB24" w14:textId="77777777" w:rsidR="00202BF7" w:rsidRDefault="0025158C" w:rsidP="0012152F">
      <w:r>
        <w:rPr>
          <w:i/>
          <w:iCs/>
          <w:u w:val="single"/>
        </w:rPr>
        <w:t>‘DOUBLE-ENTRY’ Adoption:</w:t>
      </w:r>
      <w:r w:rsidRPr="001A79D7">
        <w:rPr>
          <w:i/>
          <w:iCs/>
          <w:u w:val="single"/>
        </w:rPr>
        <w:t>-</w:t>
      </w:r>
      <w:r>
        <w:t xml:space="preserve"> </w:t>
      </w:r>
    </w:p>
    <w:p w14:paraId="1F8C7E70" w14:textId="77777777" w:rsidR="006F0474" w:rsidRDefault="0025158C" w:rsidP="0012152F">
      <w:r>
        <w:t>The ground that justifies this factor of</w:t>
      </w:r>
      <w:r w:rsidRPr="00433F88">
        <w:t xml:space="preserve"> </w:t>
      </w:r>
      <w:r>
        <w:t>quantitative ‘collision’ of the segregated balances</w:t>
      </w:r>
      <w:r w:rsidR="00EF2088">
        <w:t xml:space="preserve"> primarily emerge out of the GAAP directives. Globally uniform adoption of these directives </w:t>
      </w:r>
      <w:r w:rsidR="00C40F83">
        <w:t>by</w:t>
      </w:r>
      <w:r w:rsidR="00EF2088">
        <w:t xml:space="preserve"> all trading concerns</w:t>
      </w:r>
      <w:r w:rsidR="00C40F83">
        <w:t xml:space="preserve"> (leaving sole-proprietary concerns that obey 'single-entry' directives), in general, was also identically obeyed by KEDISON while constructing their daily accounting sheets/documents.</w:t>
      </w:r>
    </w:p>
    <w:p w14:paraId="6BDB59FD" w14:textId="77777777" w:rsidR="008F1B5A" w:rsidRDefault="0025158C" w:rsidP="0012152F">
      <w:r>
        <w:t xml:space="preserve">The directive stated for </w:t>
      </w:r>
      <w:r w:rsidRPr="00102237">
        <w:rPr>
          <w:i/>
          <w:iCs/>
        </w:rPr>
        <w:t>‘Double Entry</w:t>
      </w:r>
      <w:r>
        <w:rPr>
          <w:i/>
          <w:iCs/>
        </w:rPr>
        <w:t>’</w:t>
      </w:r>
      <w:r>
        <w:t xml:space="preserve"> mandates repetitive writing </w:t>
      </w:r>
      <w:r w:rsidR="00B40D7A">
        <w:t xml:space="preserve">or filing for a single financial affair. For breaking it down more simply, this repetition is filed in two distinct areas of equivalent but opposite relevance. The areas might be constituted under one document/sheet, or under two individually acknowledged documents/sheets. The opposing natured areas are popularly labelled as </w:t>
      </w:r>
      <w:r w:rsidR="00B40D7A" w:rsidRPr="00B40D7A">
        <w:rPr>
          <w:i/>
          <w:iCs/>
        </w:rPr>
        <w:t>‘credit-column’</w:t>
      </w:r>
      <w:r w:rsidR="00B40D7A">
        <w:t xml:space="preserve"> and the other as </w:t>
      </w:r>
      <w:r w:rsidR="00B40D7A" w:rsidRPr="00B40D7A">
        <w:rPr>
          <w:i/>
          <w:iCs/>
        </w:rPr>
        <w:t>‘debit-column’</w:t>
      </w:r>
      <w:sdt>
        <w:sdtPr>
          <w:id w:val="-263302670"/>
          <w:citation/>
        </w:sdtPr>
        <w:sdtEndPr/>
        <w:sdtContent>
          <w:r w:rsidR="0018524B">
            <w:fldChar w:fldCharType="begin"/>
          </w:r>
          <w:r w:rsidR="0018524B">
            <w:rPr>
              <w:lang w:val="en-US"/>
            </w:rPr>
            <w:instrText xml:space="preserve"> CITATION Rya201 \l 1033 </w:instrText>
          </w:r>
          <w:r w:rsidR="0018524B">
            <w:fldChar w:fldCharType="separate"/>
          </w:r>
          <w:r w:rsidR="0018524B">
            <w:rPr>
              <w:noProof/>
              <w:lang w:val="en-US"/>
            </w:rPr>
            <w:t xml:space="preserve"> </w:t>
          </w:r>
          <w:r w:rsidR="0018524B" w:rsidRPr="00B72565">
            <w:rPr>
              <w:noProof/>
              <w:lang w:val="en-US"/>
            </w:rPr>
            <w:t>(Smith, 2020)</w:t>
          </w:r>
          <w:r w:rsidR="0018524B">
            <w:fldChar w:fldCharType="end"/>
          </w:r>
        </w:sdtContent>
      </w:sdt>
      <w:r w:rsidR="00B40D7A">
        <w:t>.</w:t>
      </w:r>
      <w:r w:rsidR="00D256ED">
        <w:t xml:space="preserve"> A realistic instance </w:t>
      </w:r>
      <w:r w:rsidR="00235047">
        <w:t xml:space="preserve">(product cash sales) </w:t>
      </w:r>
      <w:r w:rsidR="00D256ED">
        <w:t xml:space="preserve">can be presented </w:t>
      </w:r>
      <w:r w:rsidR="002E5CB8">
        <w:t xml:space="preserve">here </w:t>
      </w:r>
      <w:r w:rsidR="00D256ED">
        <w:t>as an instance of this directive's</w:t>
      </w:r>
      <w:r w:rsidR="00F2750E">
        <w:t xml:space="preserve"> general</w:t>
      </w:r>
      <w:r w:rsidR="00D256ED">
        <w:t xml:space="preserve"> practice.</w:t>
      </w:r>
      <w:r w:rsidR="00257B9F">
        <w:t xml:space="preserve"> Selling actions naturally result in a lowered ‘inventory’ level but in exchange call for a</w:t>
      </w:r>
      <w:r w:rsidR="00AC6438">
        <w:t>n</w:t>
      </w:r>
      <w:r w:rsidR="00257B9F">
        <w:t xml:space="preserve"> equally-weighted reimbursement of monetary nature</w:t>
      </w:r>
      <w:r w:rsidR="00AC6438">
        <w:t xml:space="preserve"> from the inventory users. It, hence, is noted that the sub-segregation 'inventory' simultaneously lowers down </w:t>
      </w:r>
      <w:r w:rsidR="004069AC">
        <w:t>while causing the ‘cash’ book values to get heightened by an identical weight of equivalence. Both these sub-segregations are constituents listed as ‘current</w:t>
      </w:r>
      <w:r w:rsidR="00141FA6">
        <w:t>/liquid</w:t>
      </w:r>
      <w:r w:rsidR="004069AC">
        <w:t xml:space="preserve"> assets’, thus, ultimately nullifying/neutralising each other.</w:t>
      </w:r>
      <w:r w:rsidR="00141FA6">
        <w:t xml:space="preserve"> This will justify the ‘dualism’ property that primarily defines this ‘double-entry’ directive, however, only when the precision of transaction-filing is duly obeyed.</w:t>
      </w:r>
    </w:p>
    <w:p w14:paraId="59182DCE" w14:textId="77777777" w:rsidR="008F1B5A" w:rsidRDefault="0025158C">
      <w:pPr>
        <w:spacing w:line="259" w:lineRule="auto"/>
        <w:jc w:val="left"/>
      </w:pPr>
      <w:r>
        <w:br w:type="page"/>
      </w:r>
    </w:p>
    <w:p w14:paraId="0FA20B16" w14:textId="77777777" w:rsidR="008F1B5A" w:rsidRDefault="0025158C" w:rsidP="008F1B5A">
      <w:pPr>
        <w:pStyle w:val="Heading1"/>
      </w:pPr>
      <w:bookmarkStart w:id="15" w:name="_Toc76502517"/>
      <w:bookmarkStart w:id="16" w:name="_Toc77182351"/>
      <w:bookmarkStart w:id="17" w:name="_Toc77960453"/>
      <w:bookmarkStart w:id="18" w:name="_Toc78219454"/>
      <w:bookmarkStart w:id="19" w:name="_Toc80115870"/>
      <w:r>
        <w:t>[Question-2</w:t>
      </w:r>
      <w:bookmarkEnd w:id="15"/>
      <w:bookmarkEnd w:id="16"/>
      <w:bookmarkEnd w:id="17"/>
      <w:bookmarkEnd w:id="18"/>
      <w:r>
        <w:t>]</w:t>
      </w:r>
      <w:bookmarkEnd w:id="19"/>
    </w:p>
    <w:p w14:paraId="568FF6E6" w14:textId="77777777" w:rsidR="008F1B5A" w:rsidRDefault="0025158C" w:rsidP="008F1B5A">
      <w:pPr>
        <w:pStyle w:val="Heading2"/>
      </w:pPr>
      <w:bookmarkStart w:id="20" w:name="_Toc76502518"/>
      <w:bookmarkStart w:id="21" w:name="_Toc77182352"/>
      <w:bookmarkStart w:id="22" w:name="_Toc77960454"/>
      <w:bookmarkStart w:id="23" w:name="_Toc78219455"/>
      <w:bookmarkStart w:id="24" w:name="_Toc80115871"/>
      <w:r>
        <w:t xml:space="preserve">2.1: </w:t>
      </w:r>
      <w:r w:rsidR="00BF0ACD">
        <w:t>Expressing</w:t>
      </w:r>
      <w:r>
        <w:t xml:space="preserve"> </w:t>
      </w:r>
      <w:r w:rsidR="00BF0ACD">
        <w:t>various</w:t>
      </w:r>
      <w:r>
        <w:t xml:space="preserve"> </w:t>
      </w:r>
      <w:r w:rsidR="00BF0ACD">
        <w:t>‘</w:t>
      </w:r>
      <w:r>
        <w:t>Accountancy Ratios</w:t>
      </w:r>
      <w:r w:rsidR="00BF0ACD">
        <w:t>’</w:t>
      </w:r>
      <w:r>
        <w:t xml:space="preserve"> </w:t>
      </w:r>
      <w:r w:rsidR="00BF0ACD">
        <w:t xml:space="preserve">by ascertaining them </w:t>
      </w:r>
      <w:r>
        <w:t>in £m</w:t>
      </w:r>
      <w:r w:rsidR="00BF0ACD">
        <w:t xml:space="preserve"> form</w:t>
      </w:r>
      <w:r>
        <w:t xml:space="preserve"> for </w:t>
      </w:r>
      <w:bookmarkEnd w:id="20"/>
      <w:bookmarkEnd w:id="21"/>
      <w:bookmarkEnd w:id="22"/>
      <w:bookmarkEnd w:id="23"/>
      <w:r w:rsidR="00BF0ACD">
        <w:t>the timelines ‘20 &amp; ‘19</w:t>
      </w:r>
      <w:bookmarkEnd w:id="24"/>
    </w:p>
    <w:p w14:paraId="6BFFC053" w14:textId="77777777" w:rsidR="008F1B5A" w:rsidRPr="007F2B72" w:rsidRDefault="0025158C" w:rsidP="008F1B5A">
      <w:pPr>
        <w:pStyle w:val="BodyText"/>
      </w:pPr>
      <w:r>
        <w:t>2.1.1:</w:t>
      </w:r>
      <w:r w:rsidRPr="007F2B72">
        <w:t>RETURN</w:t>
      </w:r>
      <w:r>
        <w:t>S</w:t>
      </w:r>
      <w:r w:rsidRPr="007F2B72">
        <w:t xml:space="preserve"> ON CAPITAL EMPLOYED(R</w:t>
      </w:r>
      <w:r>
        <w:t>.</w:t>
      </w:r>
      <w:r w:rsidRPr="007F2B72">
        <w:t>O</w:t>
      </w:r>
      <w:r>
        <w:t>.</w:t>
      </w:r>
      <w:r w:rsidRPr="007F2B72">
        <w:t>C</w:t>
      </w:r>
      <w:r>
        <w:t>.</w:t>
      </w:r>
      <w:r w:rsidRPr="007F2B72">
        <w:t>E</w:t>
      </w:r>
      <w:r>
        <w:t>.</w:t>
      </w:r>
      <w:r w:rsidRPr="007F2B72">
        <w:t>)</w:t>
      </w:r>
    </w:p>
    <w:tbl>
      <w:tblPr>
        <w:tblStyle w:val="TableGrid"/>
        <w:tblW w:w="0" w:type="auto"/>
        <w:tblLook w:val="04A0" w:firstRow="1" w:lastRow="0" w:firstColumn="1" w:lastColumn="0" w:noHBand="0" w:noVBand="1"/>
      </w:tblPr>
      <w:tblGrid>
        <w:gridCol w:w="5251"/>
      </w:tblGrid>
      <w:tr w:rsidR="001C0CCA" w14:paraId="15974F78" w14:textId="77777777" w:rsidTr="00522614">
        <w:tc>
          <w:tcPr>
            <w:tcW w:w="5240" w:type="dxa"/>
            <w:vAlign w:val="center"/>
          </w:tcPr>
          <w:p w14:paraId="4D822A23" w14:textId="77777777" w:rsidR="008F1B5A" w:rsidRPr="000806A9" w:rsidRDefault="0025158C" w:rsidP="00522614">
            <w:pPr>
              <w:jc w:val="center"/>
              <w:rPr>
                <w:b/>
                <w:bCs/>
                <w:i/>
                <w:iCs/>
                <w:u w:val="single"/>
              </w:rPr>
            </w:pPr>
            <w:r w:rsidRPr="000806A9">
              <w:rPr>
                <w:b/>
                <w:bCs/>
                <w:i/>
                <w:iCs/>
                <w:u w:val="single"/>
              </w:rPr>
              <w:t>RATIO FORMULA</w:t>
            </w:r>
          </w:p>
        </w:tc>
      </w:tr>
      <w:tr w:rsidR="001C0CCA" w14:paraId="1CC2448D" w14:textId="77777777" w:rsidTr="00522614">
        <w:trPr>
          <w:trHeight w:val="989"/>
        </w:trPr>
        <w:tc>
          <w:tcPr>
            <w:tcW w:w="5240" w:type="dxa"/>
            <w:vAlign w:val="center"/>
          </w:tcPr>
          <w:p w14:paraId="68D05E65" w14:textId="77777777" w:rsidR="00EC1860" w:rsidRPr="00EC1860" w:rsidRDefault="0025158C" w:rsidP="00EC1860">
            <w:pPr>
              <w:jc w:val="center"/>
              <w:rPr>
                <w:rFonts w:eastAsiaTheme="minorEastAsia"/>
                <w:iCs/>
              </w:rPr>
            </w:pPr>
            <w:r>
              <w:rPr>
                <w:i/>
              </w:rPr>
              <w:t>‘</w:t>
            </w:r>
            <w:r w:rsidR="008F1B5A" w:rsidRPr="007F2B72">
              <w:rPr>
                <w:i/>
              </w:rPr>
              <w:t>R</w:t>
            </w:r>
            <w:r w:rsidR="008F1B5A">
              <w:rPr>
                <w:i/>
              </w:rPr>
              <w:t>.</w:t>
            </w:r>
            <w:r w:rsidR="008F1B5A" w:rsidRPr="007F2B72">
              <w:rPr>
                <w:i/>
              </w:rPr>
              <w:t>O</w:t>
            </w:r>
            <w:r w:rsidR="008F1B5A">
              <w:rPr>
                <w:i/>
              </w:rPr>
              <w:t>.</w:t>
            </w:r>
            <w:r w:rsidR="008F1B5A" w:rsidRPr="007F2B72">
              <w:rPr>
                <w:i/>
              </w:rPr>
              <w:t>C</w:t>
            </w:r>
            <w:r w:rsidR="008F1B5A">
              <w:rPr>
                <w:i/>
              </w:rPr>
              <w:t>.</w:t>
            </w:r>
            <w:r w:rsidR="008F1B5A" w:rsidRPr="007F2B72">
              <w:rPr>
                <w:i/>
              </w:rPr>
              <w:t>E</w:t>
            </w:r>
            <w:r w:rsidR="008F1B5A">
              <w:rPr>
                <w:i/>
              </w:rPr>
              <w:t>.</w:t>
            </w:r>
            <w:r>
              <w:rPr>
                <w:i/>
              </w:rPr>
              <w:t>’</w:t>
            </w:r>
            <w:r w:rsidR="008F1B5A">
              <w:t>=</w:t>
            </w:r>
            <m:oMath>
              <m:d>
                <m:dPr>
                  <m:ctrlPr>
                    <w:rPr>
                      <w:rFonts w:ascii="Cambria Math" w:hAnsi="Cambria Math"/>
                      <w:i/>
                    </w:rPr>
                  </m:ctrlPr>
                </m:dPr>
                <m:e>
                  <m:f>
                    <m:fPr>
                      <m:ctrlPr>
                        <w:rPr>
                          <w:rFonts w:ascii="Cambria Math" w:hAnsi="Cambria Math"/>
                          <w:i/>
                        </w:rPr>
                      </m:ctrlPr>
                    </m:fPr>
                    <m:num>
                      <m:r>
                        <w:rPr>
                          <w:rFonts w:ascii="Cambria Math" w:hAnsi="Cambria Math"/>
                        </w:rPr>
                        <m:t>Earnings got before taxes and interests</m:t>
                      </m:r>
                      <m:d>
                        <m:dPr>
                          <m:ctrlPr>
                            <w:rPr>
                              <w:rFonts w:ascii="Cambria Math" w:hAnsi="Cambria Math"/>
                              <w:i/>
                            </w:rPr>
                          </m:ctrlPr>
                        </m:dPr>
                        <m:e>
                          <m:r>
                            <w:rPr>
                              <w:rFonts w:ascii="Cambria Math" w:hAnsi="Cambria Math"/>
                            </w:rPr>
                            <m:t>EBIT</m:t>
                          </m:r>
                        </m:e>
                      </m:d>
                    </m:num>
                    <m:den>
                      <m:r>
                        <w:rPr>
                          <w:rFonts w:ascii="Cambria Math" w:hAnsi="Cambria Math"/>
                        </w:rPr>
                        <m:t>Capital employed</m:t>
                      </m:r>
                      <m:d>
                        <m:dPr>
                          <m:ctrlPr>
                            <w:rPr>
                              <w:rFonts w:ascii="Cambria Math" w:hAnsi="Cambria Math"/>
                              <w:i/>
                            </w:rPr>
                          </m:ctrlPr>
                        </m:dPr>
                        <m:e>
                          <m:r>
                            <w:rPr>
                              <w:rFonts w:ascii="Cambria Math" w:hAnsi="Cambria Math"/>
                            </w:rPr>
                            <m:t>CE</m:t>
                          </m:r>
                        </m:e>
                      </m:d>
                    </m:den>
                  </m:f>
                </m:e>
              </m:d>
            </m:oMath>
          </w:p>
        </w:tc>
      </w:tr>
    </w:tbl>
    <w:p w14:paraId="63CC925D" w14:textId="77777777" w:rsidR="008F1B5A" w:rsidRDefault="008F1B5A" w:rsidP="008F1B5A"/>
    <w:p w14:paraId="3A17DC04" w14:textId="77777777" w:rsidR="008F1B5A" w:rsidRDefault="0025158C" w:rsidP="008F1B5A">
      <w:pPr>
        <w:rPr>
          <w:b/>
          <w:bCs/>
          <w:i/>
          <w:iCs/>
          <w:u w:val="single"/>
        </w:rPr>
      </w:pPr>
      <w:r>
        <w:rPr>
          <w:b/>
          <w:bCs/>
          <w:i/>
          <w:iCs/>
          <w:u w:val="single"/>
        </w:rPr>
        <w:t>SOLVED</w:t>
      </w:r>
      <w:r w:rsidRPr="00FC19B7">
        <w:rPr>
          <w:b/>
          <w:bCs/>
          <w:i/>
          <w:iCs/>
          <w:u w:val="single"/>
        </w:rPr>
        <w:t>:-</w:t>
      </w:r>
    </w:p>
    <w:p w14:paraId="40606450" w14:textId="77777777" w:rsidR="008F1B5A" w:rsidRDefault="0025158C" w:rsidP="008F1B5A">
      <w:r>
        <w:t>Figuring ‘</w:t>
      </w:r>
      <w:r>
        <w:rPr>
          <w:rFonts w:eastAsiaTheme="minorEastAsia"/>
          <w:i/>
        </w:rPr>
        <w:t>R.O.C.E.’</w:t>
      </w:r>
      <w:r>
        <w:t xml:space="preserve"> over the ‘20</w:t>
      </w:r>
      <w:r w:rsidRPr="00F67F26">
        <w:t xml:space="preserve"> </w:t>
      </w:r>
      <w:r>
        <w:t>term:-</w:t>
      </w:r>
    </w:p>
    <w:tbl>
      <w:tblPr>
        <w:tblStyle w:val="TableGrid"/>
        <w:tblW w:w="0" w:type="auto"/>
        <w:tblLook w:val="04A0" w:firstRow="1" w:lastRow="0" w:firstColumn="1" w:lastColumn="0" w:noHBand="0" w:noVBand="1"/>
      </w:tblPr>
      <w:tblGrid>
        <w:gridCol w:w="6658"/>
      </w:tblGrid>
      <w:tr w:rsidR="001C0CCA" w14:paraId="743C746F" w14:textId="77777777" w:rsidTr="00787C23">
        <w:tc>
          <w:tcPr>
            <w:tcW w:w="6658" w:type="dxa"/>
          </w:tcPr>
          <w:p w14:paraId="4CF52941" w14:textId="77777777" w:rsidR="008F1B5A" w:rsidRPr="006D4A0E" w:rsidRDefault="0025158C" w:rsidP="00522614">
            <w:pPr>
              <w:jc w:val="center"/>
              <w:rPr>
                <w:b/>
                <w:bCs/>
                <w:i/>
                <w:iCs/>
              </w:rPr>
            </w:pPr>
            <w:r>
              <w:rPr>
                <w:b/>
                <w:bCs/>
                <w:i/>
                <w:iCs/>
              </w:rPr>
              <w:t>ESTIMATION FOR ‘20 TERM</w:t>
            </w:r>
          </w:p>
        </w:tc>
      </w:tr>
      <w:tr w:rsidR="001C0CCA" w14:paraId="30F7ED5E" w14:textId="77777777" w:rsidTr="00787C23">
        <w:tc>
          <w:tcPr>
            <w:tcW w:w="6658" w:type="dxa"/>
          </w:tcPr>
          <w:p w14:paraId="4E4BADA6" w14:textId="77777777" w:rsidR="008F1B5A" w:rsidRDefault="0025158C" w:rsidP="00522614">
            <w:r>
              <w:t xml:space="preserve">The stated </w:t>
            </w:r>
            <w:r w:rsidRPr="00787C23">
              <w:rPr>
                <w:i/>
                <w:iCs/>
              </w:rPr>
              <w:t>‘</w:t>
            </w:r>
            <w:r w:rsidRPr="00317D7F">
              <w:rPr>
                <w:i/>
                <w:iCs/>
              </w:rPr>
              <w:t>E.B.I.T.</w:t>
            </w:r>
            <w:r>
              <w:rPr>
                <w:i/>
                <w:iCs/>
              </w:rPr>
              <w:t>’</w:t>
            </w:r>
            <w:r>
              <w:t xml:space="preserve"> as noted </w:t>
            </w:r>
            <w:r>
              <w:rPr>
                <w:rFonts w:cs="Times New Roman"/>
              </w:rPr>
              <w:t>£</w:t>
            </w:r>
            <w:r>
              <w:t>846</w:t>
            </w:r>
          </w:p>
          <w:p w14:paraId="4851A5BA" w14:textId="77777777" w:rsidR="008F1B5A" w:rsidRDefault="0025158C" w:rsidP="00522614">
            <w:pPr>
              <w:rPr>
                <w:rFonts w:eastAsiaTheme="minorEastAsia"/>
              </w:rPr>
            </w:pPr>
            <w:r>
              <w:t xml:space="preserve">Final </w:t>
            </w:r>
            <w:r w:rsidRPr="00F21D76">
              <w:rPr>
                <w:i/>
                <w:iCs/>
              </w:rPr>
              <w:t>C.E.</w:t>
            </w:r>
            <w:r>
              <w:t>=</w:t>
            </w:r>
            <m:oMath>
              <m:r>
                <w:rPr>
                  <w:rFonts w:ascii="Cambria Math" w:hAnsi="Cambria Math"/>
                </w:rPr>
                <m:t>(TOTAL Book Assets-CURRENT liabilities)</m:t>
              </m:r>
            </m:oMath>
          </w:p>
          <w:p w14:paraId="7F4FA409" w14:textId="77777777" w:rsidR="008F1B5A" w:rsidRDefault="0025158C" w:rsidP="00522614">
            <w:r>
              <w:rPr>
                <w:rFonts w:eastAsiaTheme="minorEastAsia"/>
              </w:rPr>
              <w:t xml:space="preserve">The stated </w:t>
            </w:r>
            <w:r>
              <w:rPr>
                <w:rFonts w:eastAsiaTheme="minorEastAsia"/>
                <w:i/>
                <w:iCs/>
              </w:rPr>
              <w:t>‘</w:t>
            </w:r>
            <w:r w:rsidR="00787C23">
              <w:rPr>
                <w:rFonts w:eastAsiaTheme="minorEastAsia"/>
                <w:i/>
                <w:iCs/>
              </w:rPr>
              <w:t>TOTAL</w:t>
            </w:r>
            <w:r>
              <w:rPr>
                <w:i/>
                <w:iCs/>
              </w:rPr>
              <w:t xml:space="preserve"> Book </w:t>
            </w:r>
            <w:r w:rsidRPr="00DB2011">
              <w:rPr>
                <w:rFonts w:eastAsiaTheme="minorEastAsia"/>
                <w:i/>
                <w:iCs/>
              </w:rPr>
              <w:t>Assets</w:t>
            </w:r>
            <w:r>
              <w:rPr>
                <w:rFonts w:eastAsiaTheme="minorEastAsia"/>
                <w:i/>
                <w:iCs/>
              </w:rPr>
              <w:t>’</w:t>
            </w:r>
            <w:r>
              <w:rPr>
                <w:rFonts w:eastAsiaTheme="minorEastAsia"/>
              </w:rPr>
              <w:t xml:space="preserve"> noted </w:t>
            </w:r>
            <w:r>
              <w:rPr>
                <w:rFonts w:cs="Times New Roman"/>
              </w:rPr>
              <w:t>£</w:t>
            </w:r>
            <w:r>
              <w:t>9,736</w:t>
            </w:r>
          </w:p>
          <w:p w14:paraId="2D54FACF" w14:textId="77777777" w:rsidR="008F1B5A" w:rsidRDefault="0025158C" w:rsidP="00522614">
            <w:r>
              <w:rPr>
                <w:rFonts w:eastAsiaTheme="minorEastAsia"/>
              </w:rPr>
              <w:t xml:space="preserve">The stated </w:t>
            </w:r>
            <w:r w:rsidRPr="00561DAF">
              <w:rPr>
                <w:rFonts w:eastAsiaTheme="minorEastAsia"/>
                <w:i/>
                <w:iCs/>
              </w:rPr>
              <w:t>‘</w:t>
            </w:r>
            <w:r>
              <w:t>(</w:t>
            </w:r>
            <w:r w:rsidRPr="00B8327D">
              <w:rPr>
                <w:i/>
                <w:iCs/>
              </w:rPr>
              <w:t>GROSS CURRENT</w:t>
            </w:r>
            <w:r>
              <w:rPr>
                <w:i/>
                <w:iCs/>
              </w:rPr>
              <w:t>/Liquid</w:t>
            </w:r>
            <w:r>
              <w:t xml:space="preserve">) </w:t>
            </w:r>
            <w:r w:rsidRPr="00561DAF">
              <w:rPr>
                <w:i/>
                <w:iCs/>
              </w:rPr>
              <w:t>Liabilities</w:t>
            </w:r>
            <w:r>
              <w:rPr>
                <w:i/>
                <w:iCs/>
              </w:rPr>
              <w:t>’</w:t>
            </w:r>
            <w:r>
              <w:t xml:space="preserve"> noted </w:t>
            </w:r>
            <w:r>
              <w:rPr>
                <w:rFonts w:cs="Times New Roman"/>
              </w:rPr>
              <w:t>£</w:t>
            </w:r>
            <w:r>
              <w:t>2,511</w:t>
            </w:r>
          </w:p>
          <w:p w14:paraId="3026B5AF" w14:textId="77777777" w:rsidR="008F1B5A" w:rsidRDefault="0025158C" w:rsidP="00522614">
            <w:pPr>
              <w:rPr>
                <w:rFonts w:eastAsiaTheme="minorEastAsia"/>
                <w:b/>
                <w:bCs/>
              </w:rPr>
            </w:pPr>
            <w:r>
              <w:t xml:space="preserve">Final </w:t>
            </w:r>
            <w:r w:rsidRPr="00F21D76">
              <w:rPr>
                <w:i/>
                <w:iCs/>
              </w:rPr>
              <w:t>C.E.</w:t>
            </w:r>
            <w:r>
              <w:t>=(</w:t>
            </w:r>
            <m:oMath>
              <m:r>
                <m:rPr>
                  <m:sty m:val="p"/>
                </m:rPr>
                <w:rPr>
                  <w:rFonts w:ascii="Cambria Math" w:hAnsi="Cambria Math" w:cs="Times New Roman"/>
                </w:rPr>
                <m:t>£</m:t>
              </m:r>
              <m:r>
                <m:rPr>
                  <m:sty m:val="p"/>
                </m:rPr>
                <w:rPr>
                  <w:rFonts w:ascii="Cambria Math" w:hAnsi="Cambria Math"/>
                </w:rPr>
                <m:t>9,736</m:t>
              </m:r>
              <m:r>
                <w:rPr>
                  <w:rFonts w:ascii="Cambria Math" w:hAnsi="Cambria Math"/>
                </w:rPr>
                <m:t>-</m:t>
              </m:r>
              <m:r>
                <m:rPr>
                  <m:sty m:val="p"/>
                </m:rPr>
                <w:rPr>
                  <w:rFonts w:ascii="Cambria Math" w:hAnsi="Cambria Math" w:cs="Times New Roman"/>
                </w:rPr>
                <m:t>£</m:t>
              </m:r>
              <m:r>
                <m:rPr>
                  <m:sty m:val="p"/>
                </m:rPr>
                <w:rPr>
                  <w:rFonts w:ascii="Cambria Math" w:hAnsi="Cambria Math"/>
                </w:rPr>
                <m:t>2,511)</m:t>
              </m:r>
            </m:oMath>
            <w:r>
              <w:rPr>
                <w:rFonts w:eastAsiaTheme="minorEastAsia"/>
              </w:rPr>
              <w:t>=</w:t>
            </w:r>
            <w:r w:rsidRPr="00B07912">
              <w:rPr>
                <w:rFonts w:cs="Times New Roman"/>
                <w:b/>
                <w:bCs/>
                <w:i/>
                <w:iCs/>
              </w:rPr>
              <w:t>£</w:t>
            </w:r>
            <w:r w:rsidRPr="00B07912">
              <w:rPr>
                <w:rFonts w:eastAsiaTheme="minorEastAsia"/>
                <w:b/>
                <w:bCs/>
                <w:i/>
                <w:iCs/>
              </w:rPr>
              <w:t>7,225</w:t>
            </w:r>
          </w:p>
          <w:p w14:paraId="5814D649" w14:textId="77777777" w:rsidR="008F1B5A" w:rsidRDefault="0025158C" w:rsidP="00522614">
            <w:pPr>
              <w:rPr>
                <w:rFonts w:eastAsiaTheme="minorEastAsia"/>
              </w:rPr>
            </w:pPr>
            <w:r>
              <w:t xml:space="preserve">Final </w:t>
            </w:r>
            <w:r>
              <w:rPr>
                <w:rFonts w:eastAsiaTheme="minorEastAsia"/>
              </w:rPr>
              <w:t>‘</w:t>
            </w:r>
            <w:r w:rsidRPr="00F15D62">
              <w:rPr>
                <w:rFonts w:eastAsiaTheme="minorEastAsia"/>
                <w:i/>
                <w:iCs/>
              </w:rPr>
              <w:t>R.O.C.E.</w:t>
            </w:r>
            <w:r>
              <w:rPr>
                <w:rFonts w:eastAsiaTheme="minorEastAsia"/>
                <w:i/>
                <w:iCs/>
              </w:rPr>
              <w:t>’</w:t>
            </w:r>
            <w:r>
              <w:rPr>
                <w:rFonts w:eastAsiaTheme="minorEastAsia"/>
              </w:rPr>
              <w:t>;</w:t>
            </w:r>
          </w:p>
          <w:p w14:paraId="326D94F3" w14:textId="77777777" w:rsidR="008F1B5A" w:rsidRPr="00787C23" w:rsidRDefault="0025158C" w:rsidP="00522614">
            <w:pPr>
              <w:rPr>
                <w:rFonts w:eastAsiaTheme="minorEastAsia"/>
              </w:rPr>
            </w:pPr>
            <w:r>
              <w:t>Final ‘</w:t>
            </w:r>
            <w:r w:rsidRPr="007F2B72">
              <w:rPr>
                <w:i/>
              </w:rPr>
              <w:t>R.O.C.E.</w:t>
            </w:r>
            <w:r>
              <w:rPr>
                <w:i/>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846</m:t>
                      </m:r>
                    </m:num>
                    <m:den>
                      <m:r>
                        <m:rPr>
                          <m:sty m:val="p"/>
                        </m:rPr>
                        <w:rPr>
                          <w:rFonts w:ascii="Cambria Math" w:hAnsi="Cambria Math" w:cs="Times New Roman"/>
                        </w:rPr>
                        <m:t>£</m:t>
                      </m:r>
                      <m:r>
                        <m:rPr>
                          <m:sty m:val="p"/>
                        </m:rPr>
                        <w:rPr>
                          <w:rFonts w:ascii="Cambria Math" w:eastAsiaTheme="minorEastAsia" w:hAnsi="Cambria Math"/>
                        </w:rPr>
                        <m:t>7,225</m:t>
                      </m:r>
                    </m:den>
                  </m:f>
                </m:e>
              </m:d>
            </m:oMath>
            <w:r>
              <w:t>=</w:t>
            </w:r>
            <w:r w:rsidRPr="007F2B72">
              <w:rPr>
                <w:rFonts w:cs="Times New Roman"/>
                <w:b/>
                <w:bCs/>
                <w:i/>
                <w:u w:val="single"/>
              </w:rPr>
              <w:t>£</w:t>
            </w:r>
            <w:r w:rsidRPr="007F2B72">
              <w:rPr>
                <w:b/>
                <w:bCs/>
                <w:i/>
                <w:u w:val="single"/>
              </w:rPr>
              <w:t xml:space="preserve">0.117 </w:t>
            </w:r>
            <w:r>
              <w:rPr>
                <w:b/>
                <w:bCs/>
                <w:i/>
                <w:u w:val="single"/>
              </w:rPr>
              <w:t>(</w:t>
            </w:r>
            <w:r w:rsidR="00CE077A">
              <w:rPr>
                <w:b/>
                <w:bCs/>
                <w:i/>
                <w:u w:val="single"/>
              </w:rPr>
              <w:t xml:space="preserve">rounded off to </w:t>
            </w:r>
            <w:r w:rsidRPr="007F2B72">
              <w:rPr>
                <w:rFonts w:cs="Times New Roman"/>
                <w:b/>
                <w:bCs/>
                <w:i/>
                <w:u w:val="single"/>
              </w:rPr>
              <w:t>£</w:t>
            </w:r>
            <w:r w:rsidRPr="007F2B72">
              <w:rPr>
                <w:b/>
                <w:bCs/>
                <w:i/>
                <w:u w:val="single"/>
              </w:rPr>
              <w:t>0.12</w:t>
            </w:r>
            <w:r>
              <w:rPr>
                <w:b/>
                <w:bCs/>
                <w:i/>
                <w:u w:val="single"/>
              </w:rPr>
              <w:t>)</w:t>
            </w:r>
          </w:p>
        </w:tc>
      </w:tr>
    </w:tbl>
    <w:p w14:paraId="325A06BE" w14:textId="77777777" w:rsidR="008F1B5A" w:rsidRDefault="008F1B5A" w:rsidP="008F1B5A"/>
    <w:p w14:paraId="42C16776" w14:textId="77777777" w:rsidR="008F1B5A" w:rsidRPr="00FC19B7" w:rsidRDefault="0025158C" w:rsidP="008F1B5A">
      <w:r>
        <w:t>Figuring ‘</w:t>
      </w:r>
      <w:r>
        <w:rPr>
          <w:rFonts w:eastAsiaTheme="minorEastAsia"/>
          <w:i/>
        </w:rPr>
        <w:t>R.O.C.E.’</w:t>
      </w:r>
      <w:r>
        <w:t xml:space="preserve"> over the ‘19</w:t>
      </w:r>
      <w:r w:rsidRPr="00F67F26">
        <w:t xml:space="preserve"> </w:t>
      </w:r>
      <w:r>
        <w:t>term:-</w:t>
      </w:r>
    </w:p>
    <w:tbl>
      <w:tblPr>
        <w:tblStyle w:val="TableGrid"/>
        <w:tblW w:w="0" w:type="auto"/>
        <w:tblLook w:val="04A0" w:firstRow="1" w:lastRow="0" w:firstColumn="1" w:lastColumn="0" w:noHBand="0" w:noVBand="1"/>
      </w:tblPr>
      <w:tblGrid>
        <w:gridCol w:w="6516"/>
      </w:tblGrid>
      <w:tr w:rsidR="001C0CCA" w14:paraId="0A8AAA76" w14:textId="77777777" w:rsidTr="005B2D02">
        <w:tc>
          <w:tcPr>
            <w:tcW w:w="6516" w:type="dxa"/>
          </w:tcPr>
          <w:p w14:paraId="10AAFBCD" w14:textId="77777777" w:rsidR="008F1B5A" w:rsidRDefault="0025158C" w:rsidP="00522614">
            <w:pPr>
              <w:jc w:val="center"/>
            </w:pPr>
            <w:r>
              <w:rPr>
                <w:b/>
                <w:bCs/>
                <w:i/>
                <w:iCs/>
              </w:rPr>
              <w:t>ESTIMATION FOR ‘19 TERM</w:t>
            </w:r>
          </w:p>
        </w:tc>
      </w:tr>
      <w:tr w:rsidR="001C0CCA" w14:paraId="63BC9A6B" w14:textId="77777777" w:rsidTr="005B2D02">
        <w:tc>
          <w:tcPr>
            <w:tcW w:w="6516" w:type="dxa"/>
          </w:tcPr>
          <w:p w14:paraId="04BA332F" w14:textId="77777777" w:rsidR="008F1B5A" w:rsidRDefault="0025158C" w:rsidP="00522614">
            <w:r>
              <w:t xml:space="preserve">The stated </w:t>
            </w:r>
            <w:r w:rsidRPr="00787C23">
              <w:rPr>
                <w:i/>
                <w:iCs/>
              </w:rPr>
              <w:t>‘</w:t>
            </w:r>
            <w:r w:rsidRPr="00317D7F">
              <w:rPr>
                <w:i/>
                <w:iCs/>
              </w:rPr>
              <w:t>E.B.I.T.</w:t>
            </w:r>
            <w:r>
              <w:rPr>
                <w:i/>
                <w:iCs/>
              </w:rPr>
              <w:t>’</w:t>
            </w:r>
            <w:r>
              <w:t xml:space="preserve"> as noted </w:t>
            </w:r>
            <w:r>
              <w:rPr>
                <w:rFonts w:cs="Times New Roman"/>
              </w:rPr>
              <w:t>£</w:t>
            </w:r>
            <w:r>
              <w:t>720</w:t>
            </w:r>
          </w:p>
          <w:p w14:paraId="764A3C08" w14:textId="77777777" w:rsidR="005B2D02" w:rsidRDefault="0025158C" w:rsidP="005B2D02">
            <w:pPr>
              <w:rPr>
                <w:rFonts w:eastAsiaTheme="minorEastAsia"/>
              </w:rPr>
            </w:pPr>
            <w:r>
              <w:t xml:space="preserve">Final </w:t>
            </w:r>
            <w:r w:rsidRPr="00F21D76">
              <w:rPr>
                <w:i/>
                <w:iCs/>
              </w:rPr>
              <w:t>C.E.</w:t>
            </w:r>
            <w:r>
              <w:t>=</w:t>
            </w:r>
            <m:oMath>
              <m:r>
                <w:rPr>
                  <w:rFonts w:ascii="Cambria Math" w:hAnsi="Cambria Math"/>
                </w:rPr>
                <m:t>(TOTAL Book Assets-CURRENT liabilities)</m:t>
              </m:r>
            </m:oMath>
          </w:p>
          <w:p w14:paraId="18EDF452" w14:textId="77777777" w:rsidR="008F1B5A" w:rsidRDefault="0025158C" w:rsidP="005B2D02">
            <w:r>
              <w:rPr>
                <w:rFonts w:eastAsiaTheme="minorEastAsia"/>
              </w:rPr>
              <w:t xml:space="preserve">The stated </w:t>
            </w:r>
            <w:r>
              <w:rPr>
                <w:rFonts w:eastAsiaTheme="minorEastAsia"/>
                <w:i/>
                <w:iCs/>
              </w:rPr>
              <w:t>‘TOTAL</w:t>
            </w:r>
            <w:r>
              <w:rPr>
                <w:i/>
                <w:iCs/>
              </w:rPr>
              <w:t xml:space="preserve"> Book </w:t>
            </w:r>
            <w:r w:rsidRPr="00DB2011">
              <w:rPr>
                <w:rFonts w:eastAsiaTheme="minorEastAsia"/>
                <w:i/>
                <w:iCs/>
              </w:rPr>
              <w:t>Assets</w:t>
            </w:r>
            <w:r>
              <w:rPr>
                <w:rFonts w:eastAsiaTheme="minorEastAsia"/>
                <w:i/>
                <w:iCs/>
              </w:rPr>
              <w:t>’</w:t>
            </w:r>
            <w:r>
              <w:rPr>
                <w:rFonts w:eastAsiaTheme="minorEastAsia"/>
              </w:rPr>
              <w:t xml:space="preserve"> noted </w:t>
            </w:r>
            <w:r>
              <w:rPr>
                <w:rFonts w:cs="Times New Roman"/>
              </w:rPr>
              <w:t>£</w:t>
            </w:r>
            <w:r>
              <w:t>10,087</w:t>
            </w:r>
          </w:p>
          <w:p w14:paraId="7BC2B98A" w14:textId="77777777" w:rsidR="008F1B5A" w:rsidRDefault="0025158C" w:rsidP="00522614">
            <w:r>
              <w:rPr>
                <w:rFonts w:eastAsiaTheme="minorEastAsia"/>
              </w:rPr>
              <w:t xml:space="preserve">The stated </w:t>
            </w:r>
            <w:r w:rsidRPr="00561DAF">
              <w:rPr>
                <w:rFonts w:eastAsiaTheme="minorEastAsia"/>
                <w:i/>
                <w:iCs/>
              </w:rPr>
              <w:t>‘</w:t>
            </w:r>
            <w:r>
              <w:t>(</w:t>
            </w:r>
            <w:r w:rsidRPr="00B8327D">
              <w:rPr>
                <w:i/>
                <w:iCs/>
              </w:rPr>
              <w:t>GROSS CURRENT</w:t>
            </w:r>
            <w:r>
              <w:rPr>
                <w:i/>
                <w:iCs/>
              </w:rPr>
              <w:t>/Liquid</w:t>
            </w:r>
            <w:r>
              <w:t xml:space="preserve">) </w:t>
            </w:r>
            <w:r w:rsidRPr="00561DAF">
              <w:rPr>
                <w:i/>
                <w:iCs/>
              </w:rPr>
              <w:t>Liabilities</w:t>
            </w:r>
            <w:r>
              <w:rPr>
                <w:i/>
                <w:iCs/>
              </w:rPr>
              <w:t>’</w:t>
            </w:r>
            <w:r>
              <w:t xml:space="preserve"> noted </w:t>
            </w:r>
            <w:r>
              <w:rPr>
                <w:rFonts w:cs="Times New Roman"/>
              </w:rPr>
              <w:t>£</w:t>
            </w:r>
            <w:r>
              <w:t>3,046</w:t>
            </w:r>
          </w:p>
          <w:p w14:paraId="7854D578" w14:textId="77777777" w:rsidR="008F1B5A" w:rsidRDefault="0025158C" w:rsidP="00522614">
            <w:pPr>
              <w:rPr>
                <w:rFonts w:eastAsiaTheme="minorEastAsia"/>
                <w:b/>
                <w:bCs/>
              </w:rPr>
            </w:pPr>
            <w:r>
              <w:t xml:space="preserve">Final </w:t>
            </w:r>
            <w:r w:rsidRPr="00A94505">
              <w:rPr>
                <w:i/>
                <w:iCs/>
              </w:rPr>
              <w:t>C.E.</w:t>
            </w:r>
            <w:r>
              <w:t>=</w:t>
            </w:r>
            <m:oMath>
              <m:r>
                <w:rPr>
                  <w:rFonts w:ascii="Cambria Math" w:hAnsi="Cambria Math"/>
                </w:rPr>
                <m:t>(</m:t>
              </m:r>
              <m:r>
                <m:rPr>
                  <m:sty m:val="p"/>
                </m:rPr>
                <w:rPr>
                  <w:rFonts w:ascii="Cambria Math" w:hAnsi="Cambria Math" w:cs="Times New Roman"/>
                </w:rPr>
                <m:t>£</m:t>
              </m:r>
              <m:r>
                <m:rPr>
                  <m:sty m:val="p"/>
                </m:rPr>
                <w:rPr>
                  <w:rFonts w:ascii="Cambria Math" w:hAnsi="Cambria Math"/>
                </w:rPr>
                <m:t>10,087</m:t>
              </m:r>
              <m:r>
                <w:rPr>
                  <w:rFonts w:ascii="Cambria Math" w:hAnsi="Cambria Math"/>
                </w:rPr>
                <m:t>-</m:t>
              </m:r>
              <m:r>
                <m:rPr>
                  <m:sty m:val="p"/>
                </m:rPr>
                <w:rPr>
                  <w:rFonts w:ascii="Cambria Math" w:hAnsi="Cambria Math" w:cs="Times New Roman"/>
                </w:rPr>
                <m:t>£</m:t>
              </m:r>
              <m:r>
                <m:rPr>
                  <m:sty m:val="p"/>
                </m:rPr>
                <w:rPr>
                  <w:rFonts w:ascii="Cambria Math" w:hAnsi="Cambria Math"/>
                </w:rPr>
                <m:t>3,046)</m:t>
              </m:r>
            </m:oMath>
            <w:r>
              <w:rPr>
                <w:rFonts w:eastAsiaTheme="minorEastAsia"/>
              </w:rPr>
              <w:t>=</w:t>
            </w:r>
            <w:r w:rsidRPr="004A7FCD">
              <w:rPr>
                <w:rFonts w:cs="Times New Roman"/>
                <w:b/>
                <w:bCs/>
                <w:i/>
                <w:iCs/>
              </w:rPr>
              <w:t>£</w:t>
            </w:r>
            <w:r w:rsidRPr="004A7FCD">
              <w:rPr>
                <w:rFonts w:eastAsiaTheme="minorEastAsia"/>
                <w:b/>
                <w:bCs/>
                <w:i/>
                <w:iCs/>
              </w:rPr>
              <w:t>7,041</w:t>
            </w:r>
          </w:p>
          <w:p w14:paraId="698E63FD" w14:textId="77777777" w:rsidR="008F1B5A" w:rsidRDefault="0025158C" w:rsidP="00522614">
            <w:pPr>
              <w:rPr>
                <w:rFonts w:eastAsiaTheme="minorEastAsia"/>
              </w:rPr>
            </w:pPr>
            <w:r>
              <w:rPr>
                <w:rFonts w:eastAsiaTheme="minorEastAsia"/>
              </w:rPr>
              <w:t xml:space="preserve">Final </w:t>
            </w:r>
            <w:r w:rsidRPr="005B2D02">
              <w:rPr>
                <w:rFonts w:eastAsiaTheme="minorEastAsia"/>
                <w:i/>
                <w:iCs/>
              </w:rPr>
              <w:t>‘</w:t>
            </w:r>
            <w:r w:rsidRPr="00F15D62">
              <w:rPr>
                <w:rFonts w:eastAsiaTheme="minorEastAsia"/>
                <w:i/>
                <w:iCs/>
              </w:rPr>
              <w:t>R.O.C.E.</w:t>
            </w:r>
            <w:r>
              <w:rPr>
                <w:rFonts w:eastAsiaTheme="minorEastAsia"/>
                <w:i/>
                <w:iCs/>
              </w:rPr>
              <w:t>’</w:t>
            </w:r>
            <w:r>
              <w:rPr>
                <w:rFonts w:eastAsiaTheme="minorEastAsia"/>
              </w:rPr>
              <w:t>;</w:t>
            </w:r>
          </w:p>
          <w:p w14:paraId="169EC372" w14:textId="77777777" w:rsidR="008F1B5A" w:rsidRPr="005B2D02" w:rsidRDefault="0025158C" w:rsidP="00522614">
            <w:pPr>
              <w:rPr>
                <w:rFonts w:eastAsiaTheme="minorEastAsia"/>
              </w:rPr>
            </w:pPr>
            <w:r>
              <w:rPr>
                <w:iCs/>
              </w:rPr>
              <w:t xml:space="preserve">Final </w:t>
            </w:r>
            <w:r w:rsidRPr="005B2D02">
              <w:rPr>
                <w:i/>
                <w:iCs/>
              </w:rPr>
              <w:t>‘</w:t>
            </w:r>
            <w:r w:rsidRPr="00DB2085">
              <w:rPr>
                <w:i/>
              </w:rPr>
              <w:t>R.O.C.E.</w:t>
            </w:r>
            <w:r>
              <w:rPr>
                <w:i/>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720</m:t>
                      </m:r>
                    </m:num>
                    <m:den>
                      <m:r>
                        <m:rPr>
                          <m:sty m:val="p"/>
                        </m:rPr>
                        <w:rPr>
                          <w:rFonts w:ascii="Cambria Math" w:hAnsi="Cambria Math" w:cs="Times New Roman"/>
                        </w:rPr>
                        <m:t>£</m:t>
                      </m:r>
                      <m:r>
                        <m:rPr>
                          <m:sty m:val="p"/>
                        </m:rPr>
                        <w:rPr>
                          <w:rFonts w:ascii="Cambria Math" w:eastAsiaTheme="minorEastAsia" w:hAnsi="Cambria Math"/>
                        </w:rPr>
                        <m:t>7,041</m:t>
                      </m:r>
                    </m:den>
                  </m:f>
                </m:e>
              </m:d>
            </m:oMath>
            <w:r>
              <w:t>=</w:t>
            </w:r>
            <w:r w:rsidRPr="00416DC4">
              <w:rPr>
                <w:rFonts w:cs="Times New Roman"/>
                <w:b/>
                <w:bCs/>
                <w:i/>
                <w:u w:val="single"/>
              </w:rPr>
              <w:t>£</w:t>
            </w:r>
            <w:r w:rsidRPr="00416DC4">
              <w:rPr>
                <w:b/>
                <w:bCs/>
                <w:i/>
                <w:u w:val="single"/>
              </w:rPr>
              <w:t xml:space="preserve">0.102 </w:t>
            </w:r>
            <w:r>
              <w:rPr>
                <w:b/>
                <w:bCs/>
                <w:i/>
                <w:u w:val="single"/>
              </w:rPr>
              <w:t>(</w:t>
            </w:r>
            <w:r w:rsidR="00CE077A">
              <w:rPr>
                <w:b/>
                <w:bCs/>
                <w:i/>
                <w:u w:val="single"/>
              </w:rPr>
              <w:t xml:space="preserve">rounded off to </w:t>
            </w:r>
            <w:r w:rsidRPr="00416DC4">
              <w:rPr>
                <w:rFonts w:cs="Times New Roman"/>
                <w:b/>
                <w:bCs/>
                <w:i/>
                <w:u w:val="single"/>
              </w:rPr>
              <w:t>£</w:t>
            </w:r>
            <w:r w:rsidRPr="00416DC4">
              <w:rPr>
                <w:b/>
                <w:bCs/>
                <w:i/>
                <w:u w:val="single"/>
              </w:rPr>
              <w:t>0.10</w:t>
            </w:r>
            <w:r>
              <w:rPr>
                <w:b/>
                <w:bCs/>
                <w:i/>
                <w:u w:val="single"/>
              </w:rPr>
              <w:t>)</w:t>
            </w:r>
          </w:p>
        </w:tc>
      </w:tr>
    </w:tbl>
    <w:p w14:paraId="557CE8F1" w14:textId="77777777" w:rsidR="008F1B5A" w:rsidRDefault="008F1B5A" w:rsidP="008F1B5A">
      <w:pPr>
        <w:pStyle w:val="Header"/>
        <w:tabs>
          <w:tab w:val="clear" w:pos="4513"/>
          <w:tab w:val="clear" w:pos="9026"/>
        </w:tabs>
        <w:spacing w:after="160" w:line="480" w:lineRule="auto"/>
      </w:pPr>
    </w:p>
    <w:p w14:paraId="340138DF" w14:textId="77777777" w:rsidR="008F1B5A" w:rsidRPr="00416DC4" w:rsidRDefault="0025158C" w:rsidP="008F1B5A">
      <w:pPr>
        <w:pStyle w:val="BodyText"/>
      </w:pPr>
      <w:r>
        <w:t>2.1.2:</w:t>
      </w:r>
      <w:r w:rsidRPr="00416DC4">
        <w:t>RETURN</w:t>
      </w:r>
      <w:r>
        <w:t>S</w:t>
      </w:r>
      <w:r w:rsidRPr="00416DC4">
        <w:t xml:space="preserve"> ON EARNINGS(</w:t>
      </w:r>
      <w:r w:rsidR="009C39EF">
        <w:t>‘</w:t>
      </w:r>
      <w:r w:rsidRPr="00416DC4">
        <w:t>R.O.E.</w:t>
      </w:r>
      <w:r w:rsidR="009C39EF">
        <w:t>’</w:t>
      </w:r>
      <w:r w:rsidRPr="00416DC4">
        <w:t>)</w:t>
      </w:r>
    </w:p>
    <w:tbl>
      <w:tblPr>
        <w:tblStyle w:val="TableGrid"/>
        <w:tblW w:w="0" w:type="auto"/>
        <w:tblLook w:val="04A0" w:firstRow="1" w:lastRow="0" w:firstColumn="1" w:lastColumn="0" w:noHBand="0" w:noVBand="1"/>
      </w:tblPr>
      <w:tblGrid>
        <w:gridCol w:w="4106"/>
      </w:tblGrid>
      <w:tr w:rsidR="001C0CCA" w14:paraId="5C4A29E6" w14:textId="77777777" w:rsidTr="00522614">
        <w:tc>
          <w:tcPr>
            <w:tcW w:w="4106" w:type="dxa"/>
            <w:vAlign w:val="center"/>
          </w:tcPr>
          <w:p w14:paraId="2DEF9C41" w14:textId="77777777" w:rsidR="008F1B5A" w:rsidRPr="00FC19B7" w:rsidRDefault="0025158C" w:rsidP="00522614">
            <w:pPr>
              <w:jc w:val="center"/>
              <w:rPr>
                <w:b/>
                <w:bCs/>
                <w:i/>
                <w:iCs/>
              </w:rPr>
            </w:pPr>
            <w:r w:rsidRPr="000806A9">
              <w:rPr>
                <w:b/>
                <w:bCs/>
                <w:i/>
                <w:iCs/>
                <w:u w:val="single"/>
              </w:rPr>
              <w:t>RATIO FORMULA</w:t>
            </w:r>
          </w:p>
        </w:tc>
      </w:tr>
      <w:tr w:rsidR="001C0CCA" w14:paraId="53B11A3C" w14:textId="77777777" w:rsidTr="00522614">
        <w:trPr>
          <w:trHeight w:val="989"/>
        </w:trPr>
        <w:tc>
          <w:tcPr>
            <w:tcW w:w="4106" w:type="dxa"/>
            <w:vAlign w:val="center"/>
          </w:tcPr>
          <w:p w14:paraId="243656EA" w14:textId="77777777" w:rsidR="009C39EF" w:rsidRPr="009C39EF" w:rsidRDefault="0025158C" w:rsidP="009C39EF">
            <w:pPr>
              <w:jc w:val="center"/>
              <w:rPr>
                <w:rFonts w:eastAsiaTheme="minorEastAsia"/>
              </w:rPr>
            </w:pPr>
            <w:r>
              <w:rPr>
                <w:i/>
              </w:rPr>
              <w:t>‘</w:t>
            </w:r>
            <w:r w:rsidR="008F1B5A" w:rsidRPr="00416DC4">
              <w:rPr>
                <w:i/>
              </w:rPr>
              <w:t>R.O.E.</w:t>
            </w:r>
            <w:r>
              <w:rPr>
                <w:i/>
              </w:rPr>
              <w:t>’</w:t>
            </w:r>
            <w:r w:rsidR="008F1B5A">
              <w:t>=</w:t>
            </w:r>
            <m:oMath>
              <m:d>
                <m:dPr>
                  <m:ctrlPr>
                    <w:rPr>
                      <w:rFonts w:ascii="Cambria Math" w:hAnsi="Cambria Math"/>
                      <w:i/>
                    </w:rPr>
                  </m:ctrlPr>
                </m:dPr>
                <m:e>
                  <m:f>
                    <m:fPr>
                      <m:ctrlPr>
                        <w:rPr>
                          <w:rFonts w:ascii="Cambria Math" w:hAnsi="Cambria Math"/>
                          <w:i/>
                        </w:rPr>
                      </m:ctrlPr>
                    </m:fPr>
                    <m:num>
                      <m:r>
                        <w:rPr>
                          <w:rFonts w:ascii="Cambria Math" w:hAnsi="Cambria Math"/>
                        </w:rPr>
                        <m:t>NET REVENUE PROCEEDS</m:t>
                      </m:r>
                      <m:d>
                        <m:dPr>
                          <m:ctrlPr>
                            <w:rPr>
                              <w:rFonts w:ascii="Cambria Math" w:hAnsi="Cambria Math"/>
                              <w:i/>
                            </w:rPr>
                          </m:ctrlPr>
                        </m:dPr>
                        <m:e>
                          <m:r>
                            <w:rPr>
                              <w:rFonts w:ascii="Cambria Math" w:hAnsi="Cambria Math"/>
                            </w:rPr>
                            <m:t>NR</m:t>
                          </m:r>
                        </m:e>
                      </m:d>
                    </m:num>
                    <m:den>
                      <m:r>
                        <w:rPr>
                          <w:rFonts w:ascii="Cambria Math" w:hAnsi="Cambria Math"/>
                        </w:rPr>
                        <m:t>SHAREHOLDER</m:t>
                      </m:r>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EQUITY</m:t>
                      </m:r>
                      <m:d>
                        <m:dPr>
                          <m:ctrlPr>
                            <w:rPr>
                              <w:rFonts w:ascii="Cambria Math" w:hAnsi="Cambria Math"/>
                              <w:i/>
                            </w:rPr>
                          </m:ctrlPr>
                        </m:dPr>
                        <m:e>
                          <m:r>
                            <w:rPr>
                              <w:rFonts w:ascii="Cambria Math" w:hAnsi="Cambria Math"/>
                            </w:rPr>
                            <m:t>SE</m:t>
                          </m:r>
                        </m:e>
                      </m:d>
                    </m:den>
                  </m:f>
                </m:e>
              </m:d>
            </m:oMath>
          </w:p>
        </w:tc>
      </w:tr>
    </w:tbl>
    <w:p w14:paraId="4C4857B9" w14:textId="77777777" w:rsidR="008F1B5A" w:rsidRDefault="008F1B5A" w:rsidP="008F1B5A"/>
    <w:p w14:paraId="0E5A2B94" w14:textId="77777777" w:rsidR="008F1B5A" w:rsidRDefault="0025158C" w:rsidP="008F1B5A">
      <w:pPr>
        <w:rPr>
          <w:b/>
          <w:bCs/>
          <w:i/>
          <w:iCs/>
          <w:u w:val="single"/>
        </w:rPr>
      </w:pPr>
      <w:r>
        <w:rPr>
          <w:b/>
          <w:bCs/>
          <w:i/>
          <w:iCs/>
          <w:u w:val="single"/>
        </w:rPr>
        <w:t>SOLVED</w:t>
      </w:r>
      <w:r w:rsidRPr="00FC19B7">
        <w:rPr>
          <w:b/>
          <w:bCs/>
          <w:i/>
          <w:iCs/>
          <w:u w:val="single"/>
        </w:rPr>
        <w:t>:-</w:t>
      </w:r>
    </w:p>
    <w:p w14:paraId="3446784D" w14:textId="77777777" w:rsidR="008F1B5A" w:rsidRDefault="0025158C" w:rsidP="008F1B5A">
      <w:r>
        <w:t xml:space="preserve">Figuring </w:t>
      </w:r>
      <w:r w:rsidR="00906741">
        <w:rPr>
          <w:i/>
        </w:rPr>
        <w:t>‘</w:t>
      </w:r>
      <w:r w:rsidR="00906741" w:rsidRPr="00416DC4">
        <w:rPr>
          <w:i/>
        </w:rPr>
        <w:t>R.O.E.</w:t>
      </w:r>
      <w:r w:rsidR="00906741">
        <w:rPr>
          <w:i/>
        </w:rPr>
        <w:t xml:space="preserve">’ </w:t>
      </w:r>
      <w:r>
        <w:t>over the ‘20</w:t>
      </w:r>
      <w:r w:rsidRPr="00F67F26">
        <w:t xml:space="preserve"> </w:t>
      </w:r>
      <w:r>
        <w:t>term:-</w:t>
      </w:r>
    </w:p>
    <w:tbl>
      <w:tblPr>
        <w:tblStyle w:val="TableGrid"/>
        <w:tblW w:w="9067" w:type="dxa"/>
        <w:tblLook w:val="04A0" w:firstRow="1" w:lastRow="0" w:firstColumn="1" w:lastColumn="0" w:noHBand="0" w:noVBand="1"/>
      </w:tblPr>
      <w:tblGrid>
        <w:gridCol w:w="9067"/>
      </w:tblGrid>
      <w:tr w:rsidR="001C0CCA" w14:paraId="28F72B25" w14:textId="77777777" w:rsidTr="00522614">
        <w:tc>
          <w:tcPr>
            <w:tcW w:w="9067" w:type="dxa"/>
          </w:tcPr>
          <w:p w14:paraId="0E81E9E8" w14:textId="77777777" w:rsidR="008F1B5A" w:rsidRPr="006D4A0E" w:rsidRDefault="0025158C" w:rsidP="00522614">
            <w:pPr>
              <w:jc w:val="center"/>
              <w:rPr>
                <w:b/>
                <w:bCs/>
                <w:i/>
                <w:iCs/>
              </w:rPr>
            </w:pPr>
            <w:r>
              <w:rPr>
                <w:b/>
                <w:bCs/>
                <w:i/>
                <w:iCs/>
              </w:rPr>
              <w:t>ESTIMATION FOR ‘20 TERM</w:t>
            </w:r>
          </w:p>
        </w:tc>
      </w:tr>
      <w:tr w:rsidR="001C0CCA" w14:paraId="782233D1" w14:textId="77777777" w:rsidTr="00522614">
        <w:tc>
          <w:tcPr>
            <w:tcW w:w="9067" w:type="dxa"/>
          </w:tcPr>
          <w:p w14:paraId="2D3EF752" w14:textId="77777777" w:rsidR="008F1B5A" w:rsidRDefault="0025158C" w:rsidP="00522614">
            <w:r>
              <w:rPr>
                <w:i/>
                <w:iCs/>
              </w:rPr>
              <w:t>‘</w:t>
            </w:r>
            <w:r w:rsidRPr="002569DB">
              <w:rPr>
                <w:i/>
                <w:iCs/>
              </w:rPr>
              <w:t>(</w:t>
            </w:r>
            <w:r>
              <w:rPr>
                <w:i/>
                <w:iCs/>
              </w:rPr>
              <w:t xml:space="preserve">NET </w:t>
            </w:r>
            <w:r w:rsidRPr="002569DB">
              <w:rPr>
                <w:i/>
                <w:iCs/>
              </w:rPr>
              <w:t xml:space="preserve">value obtained) </w:t>
            </w:r>
            <w:r w:rsidRPr="00647EA2">
              <w:rPr>
                <w:i/>
                <w:iCs/>
              </w:rPr>
              <w:t>REVENUES</w:t>
            </w:r>
            <w:r>
              <w:rPr>
                <w:i/>
                <w:iCs/>
              </w:rPr>
              <w:t xml:space="preserve"> PROCEEDS(</w:t>
            </w:r>
            <w:r w:rsidRPr="00647EA2">
              <w:rPr>
                <w:i/>
                <w:iCs/>
              </w:rPr>
              <w:t>N.R.)</w:t>
            </w:r>
            <w:r>
              <w:rPr>
                <w:i/>
                <w:iCs/>
              </w:rPr>
              <w:t>’</w:t>
            </w:r>
            <w:r>
              <w:t xml:space="preserve"> noted </w:t>
            </w:r>
            <w:r>
              <w:rPr>
                <w:rFonts w:cs="Times New Roman"/>
              </w:rPr>
              <w:t>£</w:t>
            </w:r>
            <w:r>
              <w:t>431</w:t>
            </w:r>
          </w:p>
          <w:p w14:paraId="63A2C633" w14:textId="77777777" w:rsidR="00100B11" w:rsidRPr="002E3E21" w:rsidRDefault="0025158C" w:rsidP="00100B11">
            <w:pPr>
              <w:pStyle w:val="Header"/>
              <w:tabs>
                <w:tab w:val="clear" w:pos="4513"/>
                <w:tab w:val="clear" w:pos="9026"/>
              </w:tabs>
              <w:spacing w:line="480" w:lineRule="auto"/>
              <w:rPr>
                <w:rFonts w:eastAsiaTheme="minorEastAsia"/>
              </w:rPr>
            </w:pPr>
            <w:r>
              <w:t>Shareholders’ EQUITY(MODIFIED)(S.E.)=</w:t>
            </w:r>
            <m:oMath>
              <m:r>
                <w:rPr>
                  <w:rFonts w:ascii="Cambria Math" w:hAnsi="Cambria Math"/>
                </w:rPr>
                <m:t>(GROSS equities-</m:t>
              </m:r>
              <m:r>
                <m:rPr>
                  <m:sty m:val="p"/>
                </m:rPr>
                <w:rPr>
                  <w:rFonts w:ascii="Cambria Math" w:eastAsiaTheme="minorEastAsia" w:hAnsi="Cambria Math"/>
                </w:rPr>
                <m:t>Paid TOTAL</m:t>
              </m:r>
              <m:r>
                <w:rPr>
                  <w:rFonts w:ascii="Cambria Math" w:hAnsi="Cambria Math"/>
                </w:rPr>
                <m:t xml:space="preserve"> Dividend)</m:t>
              </m:r>
            </m:oMath>
          </w:p>
          <w:p w14:paraId="769A8251" w14:textId="77777777" w:rsidR="00100B11" w:rsidRDefault="0025158C" w:rsidP="00100B11">
            <w:pPr>
              <w:pStyle w:val="Header"/>
              <w:tabs>
                <w:tab w:val="clear" w:pos="4513"/>
                <w:tab w:val="clear" w:pos="9026"/>
              </w:tabs>
              <w:spacing w:line="480" w:lineRule="auto"/>
              <w:rPr>
                <w:rFonts w:eastAsiaTheme="minorEastAsia"/>
              </w:rPr>
            </w:pPr>
            <w:r>
              <w:rPr>
                <w:rFonts w:eastAsiaTheme="minorEastAsia"/>
              </w:rPr>
              <w:t xml:space="preserve">The stated ‘GROSS equities’ noted </w:t>
            </w:r>
            <w:r>
              <w:rPr>
                <w:rFonts w:cs="Times New Roman"/>
              </w:rPr>
              <w:t>£3,088</w:t>
            </w:r>
          </w:p>
          <w:p w14:paraId="20865DEE" w14:textId="77777777" w:rsidR="00100B11" w:rsidRDefault="0025158C" w:rsidP="00100B11">
            <w:pPr>
              <w:pStyle w:val="Header"/>
              <w:tabs>
                <w:tab w:val="clear" w:pos="4513"/>
                <w:tab w:val="clear" w:pos="9026"/>
              </w:tabs>
              <w:spacing w:line="480" w:lineRule="auto"/>
              <w:rPr>
                <w:rFonts w:eastAsiaTheme="minorEastAsia"/>
              </w:rPr>
            </w:pPr>
            <w:r>
              <w:rPr>
                <w:rFonts w:eastAsiaTheme="minorEastAsia"/>
              </w:rPr>
              <w:t xml:space="preserve">The stated ‘Paid TOTAL Dividend’ noted </w:t>
            </w:r>
            <w:r>
              <w:rPr>
                <w:rFonts w:cs="Times New Roman"/>
              </w:rPr>
              <w:t>£255</w:t>
            </w:r>
          </w:p>
          <w:p w14:paraId="5DCE3AB7" w14:textId="77777777" w:rsidR="00100B11" w:rsidRPr="002E3E21" w:rsidRDefault="0025158C" w:rsidP="00100B11">
            <w:pPr>
              <w:pStyle w:val="Header"/>
              <w:tabs>
                <w:tab w:val="clear" w:pos="4513"/>
                <w:tab w:val="clear" w:pos="9026"/>
              </w:tabs>
              <w:spacing w:line="480" w:lineRule="auto"/>
              <w:rPr>
                <w:rFonts w:eastAsiaTheme="minorEastAsia"/>
              </w:rPr>
            </w:pPr>
            <w:r>
              <w:rPr>
                <w:rFonts w:eastAsiaTheme="minorEastAsia"/>
              </w:rPr>
              <w:t>Final S.E.=</w:t>
            </w:r>
            <m:oMath>
              <m:r>
                <w:rPr>
                  <w:rFonts w:ascii="Cambria Math" w:eastAsiaTheme="minorEastAsia" w:hAnsi="Cambria Math"/>
                </w:rPr>
                <m:t>(</m:t>
              </m:r>
              <m:r>
                <m:rPr>
                  <m:sty m:val="p"/>
                </m:rPr>
                <w:rPr>
                  <w:rFonts w:ascii="Cambria Math" w:hAnsi="Cambria Math" w:cs="Times New Roman"/>
                </w:rPr>
                <m:t>£</m:t>
              </m:r>
              <m:r>
                <m:rPr>
                  <m:sty m:val="p"/>
                </m:rPr>
                <w:rPr>
                  <w:rFonts w:ascii="Cambria Math" w:hAnsi="Cambria Math"/>
                </w:rPr>
                <m:t>3,088</m:t>
              </m:r>
              <m:r>
                <w:rPr>
                  <w:rFonts w:ascii="Cambria Math" w:hAnsi="Cambria Math"/>
                </w:rPr>
                <m:t>-</m:t>
              </m:r>
              <m:r>
                <m:rPr>
                  <m:sty m:val="p"/>
                </m:rPr>
                <w:rPr>
                  <w:rFonts w:ascii="Cambria Math" w:hAnsi="Cambria Math" w:cs="Times New Roman"/>
                </w:rPr>
                <m:t>£</m:t>
              </m:r>
              <m:r>
                <m:rPr>
                  <m:sty m:val="p"/>
                </m:rPr>
                <w:rPr>
                  <w:rFonts w:ascii="Cambria Math" w:hAnsi="Cambria Math"/>
                </w:rPr>
                <m:t>255)</m:t>
              </m:r>
            </m:oMath>
            <w:r>
              <w:rPr>
                <w:rFonts w:eastAsiaTheme="minorEastAsia"/>
              </w:rPr>
              <w:t>=</w:t>
            </w:r>
            <w:r w:rsidRPr="00BA315C">
              <w:rPr>
                <w:rFonts w:cs="Times New Roman"/>
                <w:b/>
                <w:bCs/>
                <w:i/>
                <w:iCs/>
              </w:rPr>
              <w:t>£</w:t>
            </w:r>
            <w:r w:rsidRPr="00BA315C">
              <w:rPr>
                <w:b/>
                <w:bCs/>
                <w:i/>
                <w:iCs/>
              </w:rPr>
              <w:t>2,833</w:t>
            </w:r>
          </w:p>
          <w:p w14:paraId="4BAF74B8" w14:textId="77777777" w:rsidR="008F1B5A" w:rsidRDefault="0025158C" w:rsidP="00522614">
            <w:pPr>
              <w:rPr>
                <w:rFonts w:eastAsiaTheme="minorEastAsia"/>
              </w:rPr>
            </w:pPr>
            <w:r>
              <w:rPr>
                <w:rFonts w:eastAsiaTheme="minorEastAsia"/>
              </w:rPr>
              <w:t xml:space="preserve">Final </w:t>
            </w:r>
            <w:r w:rsidRPr="007E59FF">
              <w:rPr>
                <w:rFonts w:eastAsiaTheme="minorEastAsia"/>
                <w:i/>
                <w:iCs/>
              </w:rPr>
              <w:t>‘</w:t>
            </w:r>
            <w:r w:rsidRPr="00F15D62">
              <w:rPr>
                <w:rFonts w:eastAsiaTheme="minorEastAsia"/>
                <w:i/>
                <w:iCs/>
              </w:rPr>
              <w:t>R.O.E.</w:t>
            </w:r>
            <w:r>
              <w:rPr>
                <w:rFonts w:eastAsiaTheme="minorEastAsia"/>
                <w:i/>
                <w:iCs/>
              </w:rPr>
              <w:t>’</w:t>
            </w:r>
            <w:r>
              <w:rPr>
                <w:rFonts w:eastAsiaTheme="minorEastAsia"/>
              </w:rPr>
              <w:t>;</w:t>
            </w:r>
          </w:p>
          <w:p w14:paraId="251D8273" w14:textId="77777777" w:rsidR="008F1B5A" w:rsidRPr="009C39EF" w:rsidRDefault="0025158C" w:rsidP="00522614">
            <w:pPr>
              <w:rPr>
                <w:rFonts w:eastAsiaTheme="minorEastAsia"/>
              </w:rPr>
            </w:pPr>
            <w:r>
              <w:rPr>
                <w:rFonts w:eastAsiaTheme="minorEastAsia"/>
              </w:rPr>
              <w:t>Final</w:t>
            </w:r>
            <w:r w:rsidRPr="00DB2085">
              <w:rPr>
                <w:i/>
              </w:rPr>
              <w:t xml:space="preserve"> </w:t>
            </w:r>
            <w:r>
              <w:rPr>
                <w:i/>
              </w:rPr>
              <w:t>‘</w:t>
            </w:r>
            <w:r w:rsidRPr="00DB2085">
              <w:rPr>
                <w:i/>
              </w:rPr>
              <w:t>R.O.E.</w:t>
            </w:r>
            <w:r>
              <w:rPr>
                <w:i/>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£431</m:t>
                      </m:r>
                    </m:num>
                    <m:den>
                      <m:r>
                        <m:rPr>
                          <m:sty m:val="p"/>
                        </m:rPr>
                        <w:rPr>
                          <w:rFonts w:ascii="Cambria Math" w:hAnsi="Cambria Math" w:cs="Times New Roman"/>
                        </w:rPr>
                        <m:t>£2,833</m:t>
                      </m:r>
                    </m:den>
                  </m:f>
                </m:e>
              </m:d>
            </m:oMath>
            <w:r w:rsidRPr="00416DC4">
              <w:t>=</w:t>
            </w:r>
            <w:r w:rsidRPr="00416DC4">
              <w:rPr>
                <w:rFonts w:cs="Times New Roman"/>
                <w:b/>
                <w:bCs/>
                <w:i/>
                <w:u w:val="single"/>
              </w:rPr>
              <w:t>£</w:t>
            </w:r>
            <w:r w:rsidRPr="00416DC4">
              <w:rPr>
                <w:b/>
                <w:bCs/>
                <w:i/>
                <w:u w:val="single"/>
              </w:rPr>
              <w:t xml:space="preserve">0.152 </w:t>
            </w:r>
            <w:r>
              <w:rPr>
                <w:b/>
                <w:bCs/>
                <w:i/>
                <w:u w:val="single"/>
              </w:rPr>
              <w:t>(</w:t>
            </w:r>
            <w:r w:rsidR="00CE077A">
              <w:rPr>
                <w:b/>
                <w:bCs/>
                <w:i/>
                <w:u w:val="single"/>
              </w:rPr>
              <w:t xml:space="preserve">rounded off to </w:t>
            </w:r>
            <w:r w:rsidRPr="00416DC4">
              <w:rPr>
                <w:rFonts w:cs="Times New Roman"/>
                <w:b/>
                <w:bCs/>
                <w:i/>
                <w:u w:val="single"/>
              </w:rPr>
              <w:t>£</w:t>
            </w:r>
            <w:r w:rsidRPr="00416DC4">
              <w:rPr>
                <w:b/>
                <w:bCs/>
                <w:i/>
                <w:u w:val="single"/>
              </w:rPr>
              <w:t>0.15</w:t>
            </w:r>
            <w:r>
              <w:rPr>
                <w:b/>
                <w:bCs/>
                <w:i/>
                <w:u w:val="single"/>
              </w:rPr>
              <w:t>)</w:t>
            </w:r>
          </w:p>
        </w:tc>
      </w:tr>
    </w:tbl>
    <w:p w14:paraId="532AC20D" w14:textId="77777777" w:rsidR="008F1B5A" w:rsidRDefault="008F1B5A" w:rsidP="008F1B5A"/>
    <w:p w14:paraId="2A634092" w14:textId="77777777" w:rsidR="008F1B5A" w:rsidRPr="00FC19B7" w:rsidRDefault="0025158C" w:rsidP="008F1B5A">
      <w:r>
        <w:t xml:space="preserve">Figuring </w:t>
      </w:r>
      <w:r w:rsidR="006C64B8">
        <w:rPr>
          <w:i/>
        </w:rPr>
        <w:t>‘</w:t>
      </w:r>
      <w:r w:rsidR="006C64B8" w:rsidRPr="00416DC4">
        <w:rPr>
          <w:i/>
        </w:rPr>
        <w:t>R.O.E.</w:t>
      </w:r>
      <w:r w:rsidR="006C64B8">
        <w:rPr>
          <w:i/>
        </w:rPr>
        <w:t xml:space="preserve">’ </w:t>
      </w:r>
      <w:r>
        <w:t>over the ‘19</w:t>
      </w:r>
      <w:r w:rsidRPr="00F67F26">
        <w:t xml:space="preserve"> </w:t>
      </w:r>
      <w:r>
        <w:t>term:-</w:t>
      </w:r>
    </w:p>
    <w:tbl>
      <w:tblPr>
        <w:tblStyle w:val="TableGrid"/>
        <w:tblW w:w="9209" w:type="dxa"/>
        <w:tblLook w:val="04A0" w:firstRow="1" w:lastRow="0" w:firstColumn="1" w:lastColumn="0" w:noHBand="0" w:noVBand="1"/>
      </w:tblPr>
      <w:tblGrid>
        <w:gridCol w:w="9209"/>
      </w:tblGrid>
      <w:tr w:rsidR="001C0CCA" w14:paraId="684E2CAE" w14:textId="77777777" w:rsidTr="00522614">
        <w:tc>
          <w:tcPr>
            <w:tcW w:w="9209" w:type="dxa"/>
          </w:tcPr>
          <w:p w14:paraId="3CB0DE55" w14:textId="77777777" w:rsidR="008F1B5A" w:rsidRDefault="0025158C" w:rsidP="00522614">
            <w:pPr>
              <w:jc w:val="center"/>
            </w:pPr>
            <w:r>
              <w:rPr>
                <w:b/>
                <w:bCs/>
                <w:i/>
                <w:iCs/>
              </w:rPr>
              <w:t>ESTIMATION FOR ‘19 TERM</w:t>
            </w:r>
          </w:p>
        </w:tc>
      </w:tr>
      <w:tr w:rsidR="001C0CCA" w14:paraId="10CA1B69" w14:textId="77777777" w:rsidTr="00522614">
        <w:tc>
          <w:tcPr>
            <w:tcW w:w="9209" w:type="dxa"/>
          </w:tcPr>
          <w:p w14:paraId="1A150C32" w14:textId="77777777" w:rsidR="008F1B5A" w:rsidRDefault="0025158C" w:rsidP="00522614">
            <w:r>
              <w:rPr>
                <w:i/>
                <w:iCs/>
              </w:rPr>
              <w:t>‘</w:t>
            </w:r>
            <w:r w:rsidRPr="002569DB">
              <w:rPr>
                <w:i/>
                <w:iCs/>
              </w:rPr>
              <w:t>(</w:t>
            </w:r>
            <w:r>
              <w:rPr>
                <w:i/>
                <w:iCs/>
              </w:rPr>
              <w:t xml:space="preserve">NET </w:t>
            </w:r>
            <w:r w:rsidRPr="002569DB">
              <w:rPr>
                <w:i/>
                <w:iCs/>
              </w:rPr>
              <w:t xml:space="preserve">value obtained) </w:t>
            </w:r>
            <w:r w:rsidRPr="00647EA2">
              <w:rPr>
                <w:i/>
                <w:iCs/>
              </w:rPr>
              <w:t>REVENUES</w:t>
            </w:r>
            <w:r>
              <w:rPr>
                <w:i/>
                <w:iCs/>
              </w:rPr>
              <w:t xml:space="preserve"> PROCEEDS(</w:t>
            </w:r>
            <w:r w:rsidRPr="00647EA2">
              <w:rPr>
                <w:i/>
                <w:iCs/>
              </w:rPr>
              <w:t>N.R.)</w:t>
            </w:r>
            <w:r>
              <w:rPr>
                <w:i/>
                <w:iCs/>
              </w:rPr>
              <w:t>’</w:t>
            </w:r>
            <w:r>
              <w:t xml:space="preserve"> noted </w:t>
            </w:r>
            <w:r>
              <w:rPr>
                <w:rFonts w:cs="Times New Roman"/>
              </w:rPr>
              <w:t>£366</w:t>
            </w:r>
          </w:p>
          <w:p w14:paraId="34818CBE" w14:textId="77777777" w:rsidR="007040DE" w:rsidRPr="002E3E21" w:rsidRDefault="0025158C" w:rsidP="007040DE">
            <w:pPr>
              <w:pStyle w:val="Header"/>
              <w:tabs>
                <w:tab w:val="clear" w:pos="4513"/>
                <w:tab w:val="clear" w:pos="9026"/>
              </w:tabs>
              <w:spacing w:line="480" w:lineRule="auto"/>
              <w:rPr>
                <w:rFonts w:eastAsiaTheme="minorEastAsia"/>
              </w:rPr>
            </w:pPr>
            <w:r>
              <w:t>Shareholders’ EQUITY(MODIFIED)(S.E.)=</w:t>
            </w:r>
            <m:oMath>
              <m:r>
                <w:rPr>
                  <w:rFonts w:ascii="Cambria Math" w:hAnsi="Cambria Math"/>
                </w:rPr>
                <m:t>(GROSS equities-</m:t>
              </m:r>
              <m:r>
                <m:rPr>
                  <m:sty m:val="p"/>
                </m:rPr>
                <w:rPr>
                  <w:rFonts w:ascii="Cambria Math" w:eastAsiaTheme="minorEastAsia" w:hAnsi="Cambria Math"/>
                </w:rPr>
                <m:t>Paid TOTAL</m:t>
              </m:r>
              <m:r>
                <w:rPr>
                  <w:rFonts w:ascii="Cambria Math" w:hAnsi="Cambria Math"/>
                </w:rPr>
                <m:t xml:space="preserve"> Dividend)</m:t>
              </m:r>
            </m:oMath>
          </w:p>
          <w:p w14:paraId="69011FCD" w14:textId="77777777" w:rsidR="007040DE" w:rsidRDefault="0025158C" w:rsidP="007040DE">
            <w:pPr>
              <w:pStyle w:val="Header"/>
              <w:tabs>
                <w:tab w:val="clear" w:pos="4513"/>
                <w:tab w:val="clear" w:pos="9026"/>
              </w:tabs>
              <w:spacing w:line="480" w:lineRule="auto"/>
              <w:rPr>
                <w:rFonts w:eastAsiaTheme="minorEastAsia"/>
              </w:rPr>
            </w:pPr>
            <w:r>
              <w:rPr>
                <w:rFonts w:eastAsiaTheme="minorEastAsia"/>
              </w:rPr>
              <w:t xml:space="preserve">The stated ‘GROSS equities’ noted </w:t>
            </w:r>
            <w:r>
              <w:rPr>
                <w:rFonts w:cs="Times New Roman"/>
              </w:rPr>
              <w:t>£2,912</w:t>
            </w:r>
          </w:p>
          <w:p w14:paraId="6B2DDFF3" w14:textId="77777777" w:rsidR="007040DE" w:rsidRDefault="0025158C" w:rsidP="007040DE">
            <w:pPr>
              <w:pStyle w:val="Header"/>
              <w:tabs>
                <w:tab w:val="clear" w:pos="4513"/>
                <w:tab w:val="clear" w:pos="9026"/>
              </w:tabs>
              <w:spacing w:line="480" w:lineRule="auto"/>
              <w:rPr>
                <w:rFonts w:eastAsiaTheme="minorEastAsia"/>
              </w:rPr>
            </w:pPr>
            <w:r>
              <w:rPr>
                <w:rFonts w:eastAsiaTheme="minorEastAsia"/>
              </w:rPr>
              <w:t xml:space="preserve">The stated ‘Paid TOTAL Dividend’ noted </w:t>
            </w:r>
            <w:r>
              <w:rPr>
                <w:rFonts w:cs="Times New Roman"/>
              </w:rPr>
              <w:t>£242</w:t>
            </w:r>
          </w:p>
          <w:p w14:paraId="59F55D5E" w14:textId="77777777" w:rsidR="007040DE" w:rsidRPr="002E3E21" w:rsidRDefault="0025158C" w:rsidP="007040DE">
            <w:pPr>
              <w:pStyle w:val="Header"/>
              <w:tabs>
                <w:tab w:val="clear" w:pos="4513"/>
                <w:tab w:val="clear" w:pos="9026"/>
              </w:tabs>
              <w:spacing w:line="480" w:lineRule="auto"/>
              <w:rPr>
                <w:rFonts w:eastAsiaTheme="minorEastAsia"/>
              </w:rPr>
            </w:pPr>
            <w:r>
              <w:rPr>
                <w:rFonts w:eastAsiaTheme="minorEastAsia"/>
              </w:rPr>
              <w:t>Final S.E.=</w:t>
            </w:r>
            <m:oMath>
              <m:r>
                <w:rPr>
                  <w:rFonts w:ascii="Cambria Math" w:eastAsiaTheme="minorEastAsia" w:hAnsi="Cambria Math"/>
                </w:rPr>
                <m:t>(</m:t>
              </m:r>
              <m:r>
                <m:rPr>
                  <m:sty m:val="p"/>
                </m:rPr>
                <w:rPr>
                  <w:rFonts w:ascii="Cambria Math" w:hAnsi="Cambria Math" w:cs="Times New Roman"/>
                </w:rPr>
                <m:t>£2,912</m:t>
              </m:r>
              <m:r>
                <w:rPr>
                  <w:rFonts w:ascii="Cambria Math" w:hAnsi="Cambria Math"/>
                </w:rPr>
                <m:t>-</m:t>
              </m:r>
              <m:r>
                <m:rPr>
                  <m:sty m:val="p"/>
                </m:rPr>
                <w:rPr>
                  <w:rFonts w:ascii="Cambria Math" w:hAnsi="Cambria Math" w:cs="Times New Roman"/>
                </w:rPr>
                <m:t>£</m:t>
              </m:r>
              <m:r>
                <m:rPr>
                  <m:sty m:val="p"/>
                </m:rPr>
                <w:rPr>
                  <w:rFonts w:ascii="Cambria Math" w:hAnsi="Cambria Math"/>
                </w:rPr>
                <m:t>242</m:t>
              </m:r>
              <m:r>
                <w:rPr>
                  <w:rFonts w:ascii="Cambria Math" w:eastAsiaTheme="minorEastAsia" w:hAnsi="Cambria Math"/>
                </w:rPr>
                <m:t>)</m:t>
              </m:r>
            </m:oMath>
            <w:r>
              <w:rPr>
                <w:rFonts w:eastAsiaTheme="minorEastAsia"/>
              </w:rPr>
              <w:t>=</w:t>
            </w:r>
            <w:r w:rsidRPr="00BA315C">
              <w:rPr>
                <w:rFonts w:cs="Times New Roman"/>
                <w:b/>
                <w:bCs/>
                <w:i/>
                <w:iCs/>
              </w:rPr>
              <w:t>£</w:t>
            </w:r>
            <w:r w:rsidRPr="00BA315C">
              <w:rPr>
                <w:b/>
                <w:bCs/>
                <w:i/>
                <w:iCs/>
              </w:rPr>
              <w:t>2,670</w:t>
            </w:r>
          </w:p>
          <w:p w14:paraId="350BD529" w14:textId="77777777" w:rsidR="008F1B5A" w:rsidRDefault="0025158C" w:rsidP="00522614">
            <w:pPr>
              <w:rPr>
                <w:rFonts w:eastAsiaTheme="minorEastAsia"/>
              </w:rPr>
            </w:pPr>
            <w:r>
              <w:rPr>
                <w:rFonts w:eastAsiaTheme="minorEastAsia"/>
              </w:rPr>
              <w:t>Final ‘</w:t>
            </w:r>
            <w:r w:rsidRPr="00F15D62">
              <w:rPr>
                <w:rFonts w:eastAsiaTheme="minorEastAsia"/>
                <w:i/>
                <w:iCs/>
              </w:rPr>
              <w:t>R.O.E.</w:t>
            </w:r>
            <w:r>
              <w:rPr>
                <w:rFonts w:eastAsiaTheme="minorEastAsia"/>
                <w:i/>
                <w:iCs/>
              </w:rPr>
              <w:t>’</w:t>
            </w:r>
            <w:r>
              <w:rPr>
                <w:rFonts w:eastAsiaTheme="minorEastAsia"/>
              </w:rPr>
              <w:t>;</w:t>
            </w:r>
          </w:p>
          <w:p w14:paraId="21FD62F5" w14:textId="77777777" w:rsidR="008F1B5A" w:rsidRPr="006A4F8B" w:rsidRDefault="0025158C" w:rsidP="00522614">
            <w:pPr>
              <w:rPr>
                <w:rFonts w:eastAsiaTheme="minorEastAsia"/>
              </w:rPr>
            </w:pPr>
            <w:r>
              <w:rPr>
                <w:rFonts w:eastAsiaTheme="minorEastAsia"/>
              </w:rPr>
              <w:t>Final</w:t>
            </w:r>
            <w:r w:rsidRPr="00DB2085">
              <w:rPr>
                <w:i/>
              </w:rPr>
              <w:t xml:space="preserve"> </w:t>
            </w:r>
            <w:r>
              <w:rPr>
                <w:i/>
              </w:rPr>
              <w:t>‘</w:t>
            </w:r>
            <w:r w:rsidRPr="00DB2085">
              <w:rPr>
                <w:i/>
              </w:rPr>
              <w:t>R.O.E.</w:t>
            </w:r>
            <w:r>
              <w:rPr>
                <w:i/>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£366</m:t>
                      </m:r>
                    </m:num>
                    <m:den>
                      <m:r>
                        <m:rPr>
                          <m:sty m:val="p"/>
                        </m:rPr>
                        <w:rPr>
                          <w:rFonts w:ascii="Cambria Math" w:hAnsi="Cambria Math" w:cs="Times New Roman"/>
                        </w:rPr>
                        <m:t>£2,670</m:t>
                      </m:r>
                    </m:den>
                  </m:f>
                </m:e>
              </m:d>
            </m:oMath>
            <w:r>
              <w:t>=</w:t>
            </w:r>
            <w:r w:rsidRPr="00416DC4">
              <w:rPr>
                <w:rFonts w:cs="Times New Roman"/>
                <w:b/>
                <w:bCs/>
                <w:i/>
                <w:u w:val="single"/>
              </w:rPr>
              <w:t>£</w:t>
            </w:r>
            <w:r w:rsidRPr="00416DC4">
              <w:rPr>
                <w:b/>
                <w:bCs/>
                <w:i/>
                <w:u w:val="single"/>
              </w:rPr>
              <w:t xml:space="preserve">0.137 </w:t>
            </w:r>
            <w:r>
              <w:rPr>
                <w:b/>
                <w:bCs/>
                <w:i/>
                <w:u w:val="single"/>
              </w:rPr>
              <w:t>(</w:t>
            </w:r>
            <w:r w:rsidR="00CE077A">
              <w:rPr>
                <w:b/>
                <w:bCs/>
                <w:i/>
                <w:u w:val="single"/>
              </w:rPr>
              <w:t xml:space="preserve">rounded off to </w:t>
            </w:r>
            <w:r w:rsidRPr="00416DC4">
              <w:rPr>
                <w:rFonts w:cs="Times New Roman"/>
                <w:b/>
                <w:bCs/>
                <w:i/>
                <w:u w:val="single"/>
              </w:rPr>
              <w:t>£</w:t>
            </w:r>
            <w:r w:rsidRPr="00416DC4">
              <w:rPr>
                <w:b/>
                <w:bCs/>
                <w:i/>
                <w:u w:val="single"/>
              </w:rPr>
              <w:t>0.14</w:t>
            </w:r>
            <w:r>
              <w:rPr>
                <w:b/>
                <w:bCs/>
                <w:i/>
                <w:u w:val="single"/>
              </w:rPr>
              <w:t>)</w:t>
            </w:r>
          </w:p>
        </w:tc>
      </w:tr>
    </w:tbl>
    <w:p w14:paraId="348A4CC8" w14:textId="77777777" w:rsidR="008F1B5A" w:rsidRDefault="008F1B5A" w:rsidP="008F1B5A">
      <w:pPr>
        <w:pStyle w:val="Header"/>
        <w:tabs>
          <w:tab w:val="clear" w:pos="4513"/>
          <w:tab w:val="clear" w:pos="9026"/>
        </w:tabs>
        <w:spacing w:after="160" w:line="480" w:lineRule="auto"/>
      </w:pPr>
    </w:p>
    <w:p w14:paraId="38B072FE" w14:textId="77777777" w:rsidR="008F1B5A" w:rsidRPr="00DB2085" w:rsidRDefault="0025158C" w:rsidP="008F1B5A">
      <w:pPr>
        <w:pStyle w:val="BodyText"/>
      </w:pPr>
      <w:r>
        <w:t>2.1.3:</w:t>
      </w:r>
      <w:r w:rsidRPr="00DB2085">
        <w:t>EARNINGS PER SHARE(</w:t>
      </w:r>
      <w:r w:rsidR="00CE077A">
        <w:t>‘</w:t>
      </w:r>
      <w:r w:rsidRPr="00DB2085">
        <w:t>E</w:t>
      </w:r>
      <w:r>
        <w:t>/</w:t>
      </w:r>
      <w:r w:rsidRPr="00DB2085">
        <w:t>P</w:t>
      </w:r>
      <w:r w:rsidR="00CE077A">
        <w:t xml:space="preserve">er </w:t>
      </w:r>
      <w:r w:rsidRPr="00DB2085">
        <w:t>S</w:t>
      </w:r>
      <w:r>
        <w:t>h</w:t>
      </w:r>
      <w:r w:rsidRPr="00DB2085">
        <w:t>.</w:t>
      </w:r>
      <w:r w:rsidR="00CE077A">
        <w:t>’</w:t>
      </w:r>
      <w:r w:rsidRPr="00DB2085">
        <w:t>)</w:t>
      </w:r>
    </w:p>
    <w:tbl>
      <w:tblPr>
        <w:tblStyle w:val="TableGrid"/>
        <w:tblW w:w="0" w:type="auto"/>
        <w:tblLook w:val="04A0" w:firstRow="1" w:lastRow="0" w:firstColumn="1" w:lastColumn="0" w:noHBand="0" w:noVBand="1"/>
      </w:tblPr>
      <w:tblGrid>
        <w:gridCol w:w="6232"/>
      </w:tblGrid>
      <w:tr w:rsidR="001C0CCA" w14:paraId="5E30E307" w14:textId="77777777" w:rsidTr="00CE077A">
        <w:tc>
          <w:tcPr>
            <w:tcW w:w="6232" w:type="dxa"/>
            <w:vAlign w:val="center"/>
          </w:tcPr>
          <w:p w14:paraId="6438480C" w14:textId="77777777" w:rsidR="008F1B5A" w:rsidRPr="00FC19B7" w:rsidRDefault="0025158C" w:rsidP="00522614">
            <w:pPr>
              <w:jc w:val="center"/>
              <w:rPr>
                <w:b/>
                <w:bCs/>
                <w:i/>
                <w:iCs/>
              </w:rPr>
            </w:pPr>
            <w:r w:rsidRPr="000806A9">
              <w:rPr>
                <w:b/>
                <w:bCs/>
                <w:i/>
                <w:iCs/>
                <w:u w:val="single"/>
              </w:rPr>
              <w:t>RATIO FORMULA</w:t>
            </w:r>
          </w:p>
        </w:tc>
      </w:tr>
      <w:tr w:rsidR="001C0CCA" w14:paraId="69E61785" w14:textId="77777777" w:rsidTr="00CE077A">
        <w:trPr>
          <w:trHeight w:val="989"/>
        </w:trPr>
        <w:tc>
          <w:tcPr>
            <w:tcW w:w="6232" w:type="dxa"/>
            <w:vAlign w:val="center"/>
          </w:tcPr>
          <w:p w14:paraId="14826840" w14:textId="77777777" w:rsidR="008F1B5A" w:rsidRPr="00FC19B7" w:rsidRDefault="0025158C" w:rsidP="00522614">
            <w:pPr>
              <w:jc w:val="center"/>
              <w:rPr>
                <w:rFonts w:eastAsiaTheme="minorEastAsia"/>
              </w:rPr>
            </w:pPr>
            <w:r>
              <w:rPr>
                <w:i/>
              </w:rPr>
              <w:t>‘</w:t>
            </w:r>
            <w:r w:rsidRPr="00D53C19">
              <w:rPr>
                <w:i/>
              </w:rPr>
              <w:t>E</w:t>
            </w:r>
            <w:r w:rsidR="00CE077A">
              <w:rPr>
                <w:i/>
              </w:rPr>
              <w:t>./</w:t>
            </w:r>
            <w:r w:rsidRPr="00D53C19">
              <w:rPr>
                <w:i/>
              </w:rPr>
              <w:t>P</w:t>
            </w:r>
            <w:r w:rsidR="00CE077A">
              <w:rPr>
                <w:i/>
              </w:rPr>
              <w:t xml:space="preserve">er </w:t>
            </w:r>
            <w:r w:rsidRPr="00D53C19">
              <w:rPr>
                <w:i/>
              </w:rPr>
              <w:t>S</w:t>
            </w:r>
            <w:r>
              <w:rPr>
                <w:i/>
              </w:rPr>
              <w:t>h</w:t>
            </w:r>
            <w:r w:rsidRPr="00D53C19">
              <w:rPr>
                <w:i/>
              </w:rPr>
              <w:t>.</w:t>
            </w:r>
            <w:r>
              <w:rPr>
                <w:i/>
              </w:rPr>
              <w:t>’</w:t>
            </w:r>
            <w:r>
              <w:t>=</w:t>
            </w:r>
            <m:oMath>
              <m:f>
                <m:fPr>
                  <m:ctrlPr>
                    <w:rPr>
                      <w:rFonts w:ascii="Cambria Math" w:hAnsi="Cambria Math"/>
                      <w:i/>
                    </w:rPr>
                  </m:ctrlPr>
                </m:fPr>
                <m:num>
                  <m:r>
                    <w:rPr>
                      <w:rFonts w:ascii="Cambria Math" w:hAnsi="Cambria Math"/>
                    </w:rPr>
                    <m:t>[NET REVENUE PROCEEDS</m:t>
                  </m:r>
                  <m:d>
                    <m:dPr>
                      <m:ctrlPr>
                        <w:rPr>
                          <w:rFonts w:ascii="Cambria Math" w:hAnsi="Cambria Math"/>
                          <w:i/>
                        </w:rPr>
                      </m:ctrlPr>
                    </m:dPr>
                    <m:e>
                      <m:r>
                        <w:rPr>
                          <w:rFonts w:ascii="Cambria Math" w:hAnsi="Cambria Math"/>
                        </w:rPr>
                        <m:t>NI</m:t>
                      </m:r>
                    </m:e>
                  </m:d>
                  <m:r>
                    <w:rPr>
                      <w:rFonts w:ascii="Cambria Math" w:hAnsi="Cambria Math"/>
                    </w:rPr>
                    <m:t>-PREFERENCE DIVIDEND]</m:t>
                  </m:r>
                </m:num>
                <m:den>
                  <m:r>
                    <w:rPr>
                      <w:rFonts w:ascii="Cambria Math" w:hAnsi="Cambria Math"/>
                    </w:rPr>
                    <m:t xml:space="preserve"> O/S SHARE (UNITS form)</m:t>
                  </m:r>
                </m:den>
              </m:f>
            </m:oMath>
          </w:p>
        </w:tc>
      </w:tr>
    </w:tbl>
    <w:p w14:paraId="3B2132F7" w14:textId="77777777" w:rsidR="008F1B5A" w:rsidRDefault="008F1B5A" w:rsidP="008F1B5A"/>
    <w:p w14:paraId="03AD0BEB" w14:textId="77777777" w:rsidR="008F1B5A" w:rsidRDefault="0025158C" w:rsidP="008F1B5A">
      <w:pPr>
        <w:rPr>
          <w:b/>
          <w:bCs/>
          <w:i/>
          <w:iCs/>
          <w:u w:val="single"/>
        </w:rPr>
      </w:pPr>
      <w:r>
        <w:rPr>
          <w:b/>
          <w:bCs/>
          <w:i/>
          <w:iCs/>
          <w:u w:val="single"/>
        </w:rPr>
        <w:t>SOLVED</w:t>
      </w:r>
      <w:r w:rsidRPr="00FC19B7">
        <w:rPr>
          <w:b/>
          <w:bCs/>
          <w:i/>
          <w:iCs/>
          <w:u w:val="single"/>
        </w:rPr>
        <w:t>:-</w:t>
      </w:r>
    </w:p>
    <w:p w14:paraId="20AEF636" w14:textId="77777777" w:rsidR="008F1B5A" w:rsidRPr="00447414" w:rsidRDefault="0025158C" w:rsidP="008F1B5A">
      <w:r>
        <w:t xml:space="preserve">Figuring </w:t>
      </w:r>
      <w:r w:rsidR="00764AF3">
        <w:rPr>
          <w:rFonts w:eastAsiaTheme="minorEastAsia"/>
          <w:i/>
          <w:iCs/>
        </w:rPr>
        <w:t>‘</w:t>
      </w:r>
      <w:r w:rsidR="00764AF3" w:rsidRPr="00F15D62">
        <w:rPr>
          <w:rFonts w:eastAsiaTheme="minorEastAsia"/>
          <w:i/>
          <w:iCs/>
        </w:rPr>
        <w:t>E</w:t>
      </w:r>
      <w:r w:rsidR="00764AF3">
        <w:rPr>
          <w:rFonts w:eastAsiaTheme="minorEastAsia"/>
          <w:i/>
          <w:iCs/>
        </w:rPr>
        <w:t>./</w:t>
      </w:r>
      <w:r w:rsidR="00764AF3" w:rsidRPr="00F15D62">
        <w:rPr>
          <w:rFonts w:eastAsiaTheme="minorEastAsia"/>
          <w:i/>
          <w:iCs/>
        </w:rPr>
        <w:t>P</w:t>
      </w:r>
      <w:r w:rsidR="00764AF3">
        <w:rPr>
          <w:rFonts w:eastAsiaTheme="minorEastAsia"/>
          <w:i/>
          <w:iCs/>
        </w:rPr>
        <w:t xml:space="preserve">er </w:t>
      </w:r>
      <w:r w:rsidR="00764AF3" w:rsidRPr="00F15D62">
        <w:rPr>
          <w:rFonts w:eastAsiaTheme="minorEastAsia"/>
          <w:i/>
          <w:iCs/>
        </w:rPr>
        <w:t>Sh.</w:t>
      </w:r>
      <w:r w:rsidR="00764AF3">
        <w:rPr>
          <w:rFonts w:eastAsiaTheme="minorEastAsia"/>
          <w:i/>
          <w:iCs/>
        </w:rPr>
        <w:t xml:space="preserve">’ </w:t>
      </w:r>
      <w:r>
        <w:t>over the ‘20</w:t>
      </w:r>
      <w:r w:rsidRPr="00F67F26">
        <w:t xml:space="preserve"> </w:t>
      </w:r>
      <w:r>
        <w:t>term:-</w:t>
      </w:r>
    </w:p>
    <w:tbl>
      <w:tblPr>
        <w:tblStyle w:val="TableGrid"/>
        <w:tblW w:w="0" w:type="auto"/>
        <w:tblInd w:w="-147" w:type="dxa"/>
        <w:tblLook w:val="04A0" w:firstRow="1" w:lastRow="0" w:firstColumn="1" w:lastColumn="0" w:noHBand="0" w:noVBand="1"/>
      </w:tblPr>
      <w:tblGrid>
        <w:gridCol w:w="6946"/>
      </w:tblGrid>
      <w:tr w:rsidR="001C0CCA" w14:paraId="6B189D36" w14:textId="77777777" w:rsidTr="006B4ED8">
        <w:tc>
          <w:tcPr>
            <w:tcW w:w="6946" w:type="dxa"/>
          </w:tcPr>
          <w:p w14:paraId="7328462A" w14:textId="77777777" w:rsidR="008F1B5A" w:rsidRPr="006D4A0E" w:rsidRDefault="0025158C" w:rsidP="00522614">
            <w:pPr>
              <w:jc w:val="center"/>
              <w:rPr>
                <w:b/>
                <w:bCs/>
                <w:i/>
                <w:iCs/>
              </w:rPr>
            </w:pPr>
            <w:r>
              <w:rPr>
                <w:b/>
                <w:bCs/>
                <w:i/>
                <w:iCs/>
              </w:rPr>
              <w:t>ESTIMATION FOR ‘20 TERM</w:t>
            </w:r>
          </w:p>
        </w:tc>
      </w:tr>
      <w:tr w:rsidR="001C0CCA" w14:paraId="4CA63B80" w14:textId="77777777" w:rsidTr="006B4ED8">
        <w:tc>
          <w:tcPr>
            <w:tcW w:w="6946" w:type="dxa"/>
          </w:tcPr>
          <w:p w14:paraId="2A540672" w14:textId="77777777" w:rsidR="008F1B5A" w:rsidRDefault="0025158C" w:rsidP="00522614">
            <w:r>
              <w:rPr>
                <w:i/>
                <w:iCs/>
              </w:rPr>
              <w:t>‘</w:t>
            </w:r>
            <w:r w:rsidR="006B4ED8" w:rsidRPr="002569DB">
              <w:rPr>
                <w:i/>
                <w:iCs/>
              </w:rPr>
              <w:t>(</w:t>
            </w:r>
            <w:r w:rsidR="006B4ED8">
              <w:rPr>
                <w:i/>
                <w:iCs/>
              </w:rPr>
              <w:t xml:space="preserve">NET </w:t>
            </w:r>
            <w:r w:rsidR="006B4ED8" w:rsidRPr="002569DB">
              <w:rPr>
                <w:i/>
                <w:iCs/>
              </w:rPr>
              <w:t xml:space="preserve">value obtained) </w:t>
            </w:r>
            <w:r w:rsidRPr="00647EA2">
              <w:rPr>
                <w:i/>
                <w:iCs/>
              </w:rPr>
              <w:t>REVENUES</w:t>
            </w:r>
            <w:r>
              <w:rPr>
                <w:i/>
                <w:iCs/>
              </w:rPr>
              <w:t xml:space="preserve"> PROCEEDS(</w:t>
            </w:r>
            <w:r w:rsidRPr="00647EA2">
              <w:rPr>
                <w:i/>
                <w:iCs/>
              </w:rPr>
              <w:t>N.R.)</w:t>
            </w:r>
            <w:r>
              <w:rPr>
                <w:i/>
                <w:iCs/>
              </w:rPr>
              <w:t>’</w:t>
            </w:r>
            <w:r>
              <w:t xml:space="preserve"> noted </w:t>
            </w:r>
            <w:r>
              <w:rPr>
                <w:rFonts w:cs="Times New Roman"/>
              </w:rPr>
              <w:t>£</w:t>
            </w:r>
            <w:r>
              <w:t>431</w:t>
            </w:r>
          </w:p>
          <w:p w14:paraId="7488178E" w14:textId="77777777" w:rsidR="008F1B5A" w:rsidRDefault="0025158C" w:rsidP="00522614">
            <w:pPr>
              <w:pStyle w:val="Header"/>
              <w:tabs>
                <w:tab w:val="clear" w:pos="4513"/>
                <w:tab w:val="clear" w:pos="9026"/>
              </w:tabs>
              <w:spacing w:line="480" w:lineRule="auto"/>
            </w:pPr>
            <w:r w:rsidRPr="00717D08">
              <w:t>The stated</w:t>
            </w:r>
            <w:r>
              <w:rPr>
                <w:i/>
                <w:iCs/>
              </w:rPr>
              <w:t xml:space="preserve"> ‘</w:t>
            </w:r>
            <w:r w:rsidRPr="005820AA">
              <w:rPr>
                <w:i/>
                <w:iCs/>
              </w:rPr>
              <w:t>Paid</w:t>
            </w:r>
            <w:r>
              <w:t xml:space="preserve"> (</w:t>
            </w:r>
            <w:r w:rsidRPr="007143EB">
              <w:rPr>
                <w:i/>
                <w:iCs/>
              </w:rPr>
              <w:t>Preference</w:t>
            </w:r>
            <w:r w:rsidRPr="00993B0F">
              <w:rPr>
                <w:i/>
                <w:iCs/>
              </w:rPr>
              <w:t>) Dividends’</w:t>
            </w:r>
            <w:r w:rsidRPr="005820AA">
              <w:t xml:space="preserve"> noted</w:t>
            </w:r>
            <w:r>
              <w:rPr>
                <w:i/>
                <w:iCs/>
              </w:rPr>
              <w:t xml:space="preserve"> </w:t>
            </w:r>
            <w:r>
              <w:rPr>
                <w:rFonts w:cs="Times New Roman"/>
              </w:rPr>
              <w:t>£</w:t>
            </w:r>
            <w:r>
              <w:t>NIL</w:t>
            </w:r>
          </w:p>
          <w:p w14:paraId="23FCA21E" w14:textId="77777777" w:rsidR="008F1B5A" w:rsidRDefault="0025158C" w:rsidP="00522614">
            <w:pPr>
              <w:pStyle w:val="Header"/>
              <w:tabs>
                <w:tab w:val="clear" w:pos="4513"/>
                <w:tab w:val="clear" w:pos="9026"/>
              </w:tabs>
              <w:spacing w:line="480" w:lineRule="auto"/>
            </w:pPr>
            <w:r>
              <w:t xml:space="preserve">The stated </w:t>
            </w:r>
            <w:r w:rsidRPr="006B4ED8">
              <w:rPr>
                <w:i/>
                <w:iCs/>
              </w:rPr>
              <w:t xml:space="preserve">‘O/S </w:t>
            </w:r>
            <w:r>
              <w:rPr>
                <w:i/>
                <w:iCs/>
              </w:rPr>
              <w:t>SHARE (UNITS</w:t>
            </w:r>
            <w:r w:rsidR="00764AF3">
              <w:rPr>
                <w:i/>
                <w:iCs/>
              </w:rPr>
              <w:t xml:space="preserve"> form</w:t>
            </w:r>
            <w:r>
              <w:rPr>
                <w:i/>
                <w:iCs/>
              </w:rPr>
              <w:t xml:space="preserve">)’ </w:t>
            </w:r>
            <w:r>
              <w:t>noted 206 shares</w:t>
            </w:r>
          </w:p>
          <w:p w14:paraId="2DE4125F" w14:textId="77777777" w:rsidR="008F1B5A" w:rsidRPr="000303AD" w:rsidRDefault="0025158C" w:rsidP="00522614">
            <w:pPr>
              <w:pStyle w:val="Header"/>
              <w:tabs>
                <w:tab w:val="clear" w:pos="4513"/>
                <w:tab w:val="clear" w:pos="9026"/>
              </w:tabs>
              <w:spacing w:line="480" w:lineRule="auto"/>
              <w:rPr>
                <w:rFonts w:eastAsiaTheme="minorEastAsia"/>
              </w:rPr>
            </w:pPr>
            <w:r>
              <w:rPr>
                <w:iCs/>
              </w:rPr>
              <w:t xml:space="preserve">Final </w:t>
            </w:r>
            <w:r>
              <w:rPr>
                <w:rFonts w:eastAsiaTheme="minorEastAsia"/>
                <w:i/>
                <w:iCs/>
              </w:rPr>
              <w:t>‘</w:t>
            </w:r>
            <w:r w:rsidRPr="00F15D62">
              <w:rPr>
                <w:rFonts w:eastAsiaTheme="minorEastAsia"/>
                <w:i/>
                <w:iCs/>
              </w:rPr>
              <w:t>E</w:t>
            </w:r>
            <w:r>
              <w:rPr>
                <w:rFonts w:eastAsiaTheme="minorEastAsia"/>
                <w:i/>
                <w:iCs/>
              </w:rPr>
              <w:t>./</w:t>
            </w:r>
            <w:r w:rsidRPr="00F15D62">
              <w:rPr>
                <w:rFonts w:eastAsiaTheme="minorEastAsia"/>
                <w:i/>
                <w:iCs/>
              </w:rPr>
              <w:t>P</w:t>
            </w:r>
            <w:r>
              <w:rPr>
                <w:rFonts w:eastAsiaTheme="minorEastAsia"/>
                <w:i/>
                <w:iCs/>
              </w:rPr>
              <w:t xml:space="preserve">er </w:t>
            </w:r>
            <w:r w:rsidRPr="00F15D62">
              <w:rPr>
                <w:rFonts w:eastAsiaTheme="minorEastAsia"/>
                <w:i/>
                <w:iCs/>
              </w:rPr>
              <w:t>Sh.</w:t>
            </w:r>
            <w:r>
              <w:rPr>
                <w:rFonts w:eastAsiaTheme="minorEastAsia"/>
                <w:i/>
                <w:iCs/>
              </w:rPr>
              <w:t>’</w:t>
            </w:r>
            <w:r w:rsidRPr="000303AD">
              <w:rPr>
                <w:rFonts w:eastAsiaTheme="minorEastAsia"/>
              </w:rPr>
              <w:t>;</w:t>
            </w:r>
          </w:p>
          <w:p w14:paraId="21A18634" w14:textId="77777777" w:rsidR="008F1B5A" w:rsidRPr="006B4ED8" w:rsidRDefault="0025158C" w:rsidP="00522614">
            <w:pPr>
              <w:rPr>
                <w:rFonts w:eastAsiaTheme="minorEastAsia"/>
              </w:rPr>
            </w:pPr>
            <w:r>
              <w:rPr>
                <w:iCs/>
              </w:rPr>
              <w:t xml:space="preserve">Final </w:t>
            </w:r>
            <w:r>
              <w:rPr>
                <w:rFonts w:eastAsiaTheme="minorEastAsia"/>
                <w:i/>
                <w:iCs/>
              </w:rPr>
              <w:t>‘</w:t>
            </w:r>
            <w:r w:rsidRPr="00F15D62">
              <w:rPr>
                <w:rFonts w:eastAsiaTheme="minorEastAsia"/>
                <w:i/>
                <w:iCs/>
              </w:rPr>
              <w:t>E</w:t>
            </w:r>
            <w:r>
              <w:rPr>
                <w:rFonts w:eastAsiaTheme="minorEastAsia"/>
                <w:i/>
                <w:iCs/>
              </w:rPr>
              <w:t>./</w:t>
            </w:r>
            <w:r w:rsidRPr="00F15D62">
              <w:rPr>
                <w:rFonts w:eastAsiaTheme="minorEastAsia"/>
                <w:i/>
                <w:iCs/>
              </w:rPr>
              <w:t>P</w:t>
            </w:r>
            <w:r>
              <w:rPr>
                <w:rFonts w:eastAsiaTheme="minorEastAsia"/>
                <w:i/>
                <w:iCs/>
              </w:rPr>
              <w:t xml:space="preserve">er </w:t>
            </w:r>
            <w:r w:rsidRPr="00F15D62">
              <w:rPr>
                <w:rFonts w:eastAsiaTheme="minorEastAsia"/>
                <w:i/>
                <w:iCs/>
              </w:rPr>
              <w:t>Sh.</w:t>
            </w:r>
            <w:r>
              <w:rPr>
                <w:rFonts w:eastAsiaTheme="minorEastAsia"/>
                <w:i/>
                <w:iCs/>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£431 -nil</m:t>
                      </m:r>
                    </m:num>
                    <m:den>
                      <m:r>
                        <m:rPr>
                          <m:sty m:val="p"/>
                        </m:rPr>
                        <w:rPr>
                          <w:rFonts w:ascii="Cambria Math" w:hAnsi="Cambria Math" w:cs="Times New Roman"/>
                        </w:rPr>
                        <m:t>206 Shares</m:t>
                      </m:r>
                    </m:den>
                  </m:f>
                </m:e>
              </m:d>
            </m:oMath>
            <w:r>
              <w:t>=</w:t>
            </w:r>
            <w:r w:rsidRPr="007819CF">
              <w:rPr>
                <w:rFonts w:cs="Times New Roman"/>
                <w:b/>
                <w:bCs/>
                <w:i/>
                <w:u w:val="single"/>
              </w:rPr>
              <w:t>£</w:t>
            </w:r>
            <w:r w:rsidRPr="007819CF">
              <w:rPr>
                <w:b/>
                <w:bCs/>
                <w:i/>
                <w:u w:val="single"/>
              </w:rPr>
              <w:t xml:space="preserve">2.092 </w:t>
            </w:r>
            <w:r>
              <w:rPr>
                <w:b/>
                <w:bCs/>
                <w:i/>
                <w:u w:val="single"/>
              </w:rPr>
              <w:t>(</w:t>
            </w:r>
            <w:r w:rsidR="006B4ED8">
              <w:rPr>
                <w:b/>
                <w:bCs/>
                <w:i/>
                <w:u w:val="single"/>
              </w:rPr>
              <w:t xml:space="preserve">rounded off to </w:t>
            </w:r>
            <w:r w:rsidRPr="007819CF">
              <w:rPr>
                <w:rFonts w:cs="Times New Roman"/>
                <w:b/>
                <w:bCs/>
                <w:i/>
                <w:u w:val="single"/>
              </w:rPr>
              <w:t>£</w:t>
            </w:r>
            <w:r w:rsidRPr="007819CF">
              <w:rPr>
                <w:b/>
                <w:bCs/>
                <w:i/>
                <w:u w:val="single"/>
              </w:rPr>
              <w:t>2.10</w:t>
            </w:r>
            <w:r>
              <w:rPr>
                <w:b/>
                <w:bCs/>
                <w:i/>
                <w:u w:val="single"/>
              </w:rPr>
              <w:t>)</w:t>
            </w:r>
          </w:p>
        </w:tc>
      </w:tr>
    </w:tbl>
    <w:p w14:paraId="204589B3" w14:textId="77777777" w:rsidR="008F1B5A" w:rsidRDefault="008F1B5A" w:rsidP="008F1B5A">
      <w:pPr>
        <w:pStyle w:val="Header"/>
        <w:tabs>
          <w:tab w:val="clear" w:pos="4513"/>
          <w:tab w:val="clear" w:pos="9026"/>
        </w:tabs>
        <w:spacing w:after="160" w:line="480" w:lineRule="auto"/>
      </w:pPr>
    </w:p>
    <w:p w14:paraId="26C05698" w14:textId="77777777" w:rsidR="008F1B5A" w:rsidRDefault="0025158C" w:rsidP="008F1B5A">
      <w:r>
        <w:t xml:space="preserve">Figuring </w:t>
      </w:r>
      <w:r w:rsidR="00B73C31">
        <w:rPr>
          <w:rFonts w:eastAsiaTheme="minorEastAsia"/>
          <w:i/>
          <w:iCs/>
        </w:rPr>
        <w:t>‘</w:t>
      </w:r>
      <w:r w:rsidR="00B73C31" w:rsidRPr="00F15D62">
        <w:rPr>
          <w:rFonts w:eastAsiaTheme="minorEastAsia"/>
          <w:i/>
          <w:iCs/>
        </w:rPr>
        <w:t>E</w:t>
      </w:r>
      <w:r w:rsidR="00B73C31">
        <w:rPr>
          <w:rFonts w:eastAsiaTheme="minorEastAsia"/>
          <w:i/>
          <w:iCs/>
        </w:rPr>
        <w:t>./</w:t>
      </w:r>
      <w:r w:rsidR="00B73C31" w:rsidRPr="00F15D62">
        <w:rPr>
          <w:rFonts w:eastAsiaTheme="minorEastAsia"/>
          <w:i/>
          <w:iCs/>
        </w:rPr>
        <w:t>P</w:t>
      </w:r>
      <w:r w:rsidR="00B73C31">
        <w:rPr>
          <w:rFonts w:eastAsiaTheme="minorEastAsia"/>
          <w:i/>
          <w:iCs/>
        </w:rPr>
        <w:t xml:space="preserve">er </w:t>
      </w:r>
      <w:r w:rsidR="00B73C31" w:rsidRPr="00F15D62">
        <w:rPr>
          <w:rFonts w:eastAsiaTheme="minorEastAsia"/>
          <w:i/>
          <w:iCs/>
        </w:rPr>
        <w:t>Sh.</w:t>
      </w:r>
      <w:r w:rsidR="00B73C31">
        <w:rPr>
          <w:rFonts w:eastAsiaTheme="minorEastAsia"/>
          <w:i/>
          <w:iCs/>
        </w:rPr>
        <w:t xml:space="preserve">’ </w:t>
      </w:r>
      <w:r>
        <w:t>over the ‘19</w:t>
      </w:r>
      <w:r w:rsidRPr="00F67F26">
        <w:t xml:space="preserve"> </w:t>
      </w:r>
      <w:r>
        <w:t>term:-</w:t>
      </w:r>
    </w:p>
    <w:tbl>
      <w:tblPr>
        <w:tblStyle w:val="TableGrid"/>
        <w:tblW w:w="0" w:type="auto"/>
        <w:tblLook w:val="04A0" w:firstRow="1" w:lastRow="0" w:firstColumn="1" w:lastColumn="0" w:noHBand="0" w:noVBand="1"/>
      </w:tblPr>
      <w:tblGrid>
        <w:gridCol w:w="6658"/>
      </w:tblGrid>
      <w:tr w:rsidR="001C0CCA" w14:paraId="558249FA" w14:textId="77777777" w:rsidTr="006B4ED8">
        <w:tc>
          <w:tcPr>
            <w:tcW w:w="6658" w:type="dxa"/>
          </w:tcPr>
          <w:p w14:paraId="3BC6D265" w14:textId="77777777" w:rsidR="008F1B5A" w:rsidRDefault="0025158C" w:rsidP="00522614">
            <w:pPr>
              <w:jc w:val="center"/>
            </w:pPr>
            <w:r>
              <w:rPr>
                <w:b/>
                <w:bCs/>
                <w:i/>
                <w:iCs/>
              </w:rPr>
              <w:t>ESTIMATION FOR ‘19 TERM</w:t>
            </w:r>
          </w:p>
        </w:tc>
      </w:tr>
      <w:tr w:rsidR="001C0CCA" w14:paraId="3FADEF11" w14:textId="77777777" w:rsidTr="006B4ED8">
        <w:tc>
          <w:tcPr>
            <w:tcW w:w="6658" w:type="dxa"/>
          </w:tcPr>
          <w:p w14:paraId="025CDB22" w14:textId="77777777" w:rsidR="008F1B5A" w:rsidRDefault="0025158C" w:rsidP="00522614">
            <w:r>
              <w:rPr>
                <w:i/>
                <w:iCs/>
              </w:rPr>
              <w:t>‘</w:t>
            </w:r>
            <w:r w:rsidR="006B4ED8" w:rsidRPr="002569DB">
              <w:rPr>
                <w:i/>
                <w:iCs/>
              </w:rPr>
              <w:t>(</w:t>
            </w:r>
            <w:r w:rsidR="006B4ED8">
              <w:rPr>
                <w:i/>
                <w:iCs/>
              </w:rPr>
              <w:t xml:space="preserve">NET </w:t>
            </w:r>
            <w:r w:rsidR="006B4ED8" w:rsidRPr="002569DB">
              <w:rPr>
                <w:i/>
                <w:iCs/>
              </w:rPr>
              <w:t xml:space="preserve">value obtained) </w:t>
            </w:r>
            <w:r w:rsidRPr="00647EA2">
              <w:rPr>
                <w:i/>
                <w:iCs/>
              </w:rPr>
              <w:t>REVENUES</w:t>
            </w:r>
            <w:r w:rsidR="00070832">
              <w:rPr>
                <w:i/>
                <w:iCs/>
              </w:rPr>
              <w:t xml:space="preserve"> PROCEEDS(</w:t>
            </w:r>
            <w:r w:rsidRPr="00647EA2">
              <w:rPr>
                <w:i/>
                <w:iCs/>
              </w:rPr>
              <w:t>N.R.)</w:t>
            </w:r>
            <w:r>
              <w:rPr>
                <w:i/>
                <w:iCs/>
              </w:rPr>
              <w:t>’</w:t>
            </w:r>
            <w:r w:rsidR="005820AA">
              <w:rPr>
                <w:i/>
                <w:iCs/>
              </w:rPr>
              <w:t xml:space="preserve"> </w:t>
            </w:r>
            <w:r w:rsidR="005820AA" w:rsidRPr="005820AA">
              <w:t>noted</w:t>
            </w:r>
            <w:r w:rsidR="005820AA">
              <w:rPr>
                <w:i/>
                <w:iCs/>
              </w:rPr>
              <w:t xml:space="preserve"> </w:t>
            </w:r>
            <w:r>
              <w:rPr>
                <w:rFonts w:cs="Times New Roman"/>
              </w:rPr>
              <w:t>£</w:t>
            </w:r>
            <w:r>
              <w:t>366</w:t>
            </w:r>
          </w:p>
          <w:p w14:paraId="3F4F5CA0" w14:textId="77777777" w:rsidR="008F1B5A" w:rsidRDefault="0025158C" w:rsidP="00522614">
            <w:pPr>
              <w:pStyle w:val="Header"/>
              <w:tabs>
                <w:tab w:val="clear" w:pos="4513"/>
                <w:tab w:val="clear" w:pos="9026"/>
              </w:tabs>
              <w:spacing w:line="480" w:lineRule="auto"/>
            </w:pPr>
            <w:r w:rsidRPr="00717D08">
              <w:t>The stated</w:t>
            </w:r>
            <w:r>
              <w:rPr>
                <w:i/>
                <w:iCs/>
              </w:rPr>
              <w:t xml:space="preserve"> </w:t>
            </w:r>
            <w:r w:rsidR="00993B0F">
              <w:rPr>
                <w:i/>
                <w:iCs/>
              </w:rPr>
              <w:t>‘</w:t>
            </w:r>
            <w:r w:rsidR="005820AA" w:rsidRPr="005820AA">
              <w:rPr>
                <w:i/>
                <w:iCs/>
              </w:rPr>
              <w:t>Paid</w:t>
            </w:r>
            <w:r w:rsidR="005820AA">
              <w:t xml:space="preserve"> </w:t>
            </w:r>
            <w:r>
              <w:t>(</w:t>
            </w:r>
            <w:r w:rsidRPr="007143EB">
              <w:rPr>
                <w:i/>
                <w:iCs/>
              </w:rPr>
              <w:t>Preference</w:t>
            </w:r>
            <w:r w:rsidRPr="00993B0F">
              <w:rPr>
                <w:i/>
                <w:iCs/>
              </w:rPr>
              <w:t>) Dividends</w:t>
            </w:r>
            <w:r w:rsidR="00993B0F" w:rsidRPr="00993B0F">
              <w:rPr>
                <w:i/>
                <w:iCs/>
              </w:rPr>
              <w:t>’</w:t>
            </w:r>
            <w:r w:rsidR="005820AA" w:rsidRPr="005820AA">
              <w:t xml:space="preserve"> noted</w:t>
            </w:r>
            <w:r w:rsidR="005820AA">
              <w:rPr>
                <w:i/>
                <w:iCs/>
              </w:rPr>
              <w:t xml:space="preserve"> </w:t>
            </w:r>
            <w:r>
              <w:rPr>
                <w:rFonts w:cs="Times New Roman"/>
              </w:rPr>
              <w:t>£</w:t>
            </w:r>
            <w:r>
              <w:t>NIL</w:t>
            </w:r>
          </w:p>
          <w:p w14:paraId="62A14596" w14:textId="77777777" w:rsidR="008F1B5A" w:rsidRDefault="0025158C" w:rsidP="00522614">
            <w:pPr>
              <w:pStyle w:val="Header"/>
              <w:tabs>
                <w:tab w:val="clear" w:pos="4513"/>
                <w:tab w:val="clear" w:pos="9026"/>
              </w:tabs>
              <w:spacing w:line="480" w:lineRule="auto"/>
            </w:pPr>
            <w:r>
              <w:t xml:space="preserve">The stated </w:t>
            </w:r>
            <w:r w:rsidRPr="006B4ED8">
              <w:rPr>
                <w:i/>
                <w:iCs/>
              </w:rPr>
              <w:t xml:space="preserve">‘O/S </w:t>
            </w:r>
            <w:r>
              <w:rPr>
                <w:i/>
                <w:iCs/>
              </w:rPr>
              <w:t>SHARE (UNITS</w:t>
            </w:r>
            <w:r w:rsidR="00764AF3">
              <w:rPr>
                <w:i/>
                <w:iCs/>
              </w:rPr>
              <w:t xml:space="preserve"> form</w:t>
            </w:r>
            <w:r>
              <w:rPr>
                <w:i/>
                <w:iCs/>
              </w:rPr>
              <w:t xml:space="preserve">)’ </w:t>
            </w:r>
            <w:r>
              <w:t>noted 268 shares</w:t>
            </w:r>
          </w:p>
          <w:p w14:paraId="5FF765B4" w14:textId="77777777" w:rsidR="008F1B5A" w:rsidRDefault="0025158C" w:rsidP="00522614">
            <w:pPr>
              <w:rPr>
                <w:rFonts w:eastAsiaTheme="minorEastAsia"/>
              </w:rPr>
            </w:pPr>
            <w:r>
              <w:rPr>
                <w:iCs/>
              </w:rPr>
              <w:t xml:space="preserve">Final </w:t>
            </w:r>
            <w:r>
              <w:rPr>
                <w:rFonts w:eastAsiaTheme="minorEastAsia"/>
                <w:i/>
                <w:iCs/>
              </w:rPr>
              <w:t>‘</w:t>
            </w:r>
            <w:r w:rsidRPr="00F15D62">
              <w:rPr>
                <w:rFonts w:eastAsiaTheme="minorEastAsia"/>
                <w:i/>
                <w:iCs/>
              </w:rPr>
              <w:t>E</w:t>
            </w:r>
            <w:r>
              <w:rPr>
                <w:rFonts w:eastAsiaTheme="minorEastAsia"/>
                <w:i/>
                <w:iCs/>
              </w:rPr>
              <w:t>./</w:t>
            </w:r>
            <w:r w:rsidRPr="00F15D62">
              <w:rPr>
                <w:rFonts w:eastAsiaTheme="minorEastAsia"/>
                <w:i/>
                <w:iCs/>
              </w:rPr>
              <w:t>P</w:t>
            </w:r>
            <w:r>
              <w:rPr>
                <w:rFonts w:eastAsiaTheme="minorEastAsia"/>
                <w:i/>
                <w:iCs/>
              </w:rPr>
              <w:t xml:space="preserve">er </w:t>
            </w:r>
            <w:r w:rsidRPr="00F15D62">
              <w:rPr>
                <w:rFonts w:eastAsiaTheme="minorEastAsia"/>
                <w:i/>
                <w:iCs/>
              </w:rPr>
              <w:t>Sh.</w:t>
            </w:r>
            <w:r>
              <w:rPr>
                <w:rFonts w:eastAsiaTheme="minorEastAsia"/>
                <w:i/>
                <w:iCs/>
              </w:rPr>
              <w:t>’</w:t>
            </w:r>
            <w:r>
              <w:rPr>
                <w:rFonts w:eastAsiaTheme="minorEastAsia"/>
              </w:rPr>
              <w:t>;</w:t>
            </w:r>
          </w:p>
          <w:p w14:paraId="31059EE8" w14:textId="77777777" w:rsidR="008F1B5A" w:rsidRPr="006B4ED8" w:rsidRDefault="0025158C" w:rsidP="00522614">
            <w:pPr>
              <w:rPr>
                <w:rFonts w:eastAsiaTheme="minorEastAsia"/>
              </w:rPr>
            </w:pPr>
            <w:r>
              <w:rPr>
                <w:iCs/>
              </w:rPr>
              <w:t xml:space="preserve">Final </w:t>
            </w:r>
            <w:r w:rsidR="006B4ED8">
              <w:rPr>
                <w:rFonts w:eastAsiaTheme="minorEastAsia"/>
                <w:i/>
                <w:iCs/>
              </w:rPr>
              <w:t>‘</w:t>
            </w:r>
            <w:r w:rsidRPr="00F15D62">
              <w:rPr>
                <w:rFonts w:eastAsiaTheme="minorEastAsia"/>
                <w:i/>
                <w:iCs/>
              </w:rPr>
              <w:t>E</w:t>
            </w:r>
            <w:r w:rsidR="006B4ED8">
              <w:rPr>
                <w:rFonts w:eastAsiaTheme="minorEastAsia"/>
                <w:i/>
                <w:iCs/>
              </w:rPr>
              <w:t>.</w:t>
            </w:r>
            <w:r>
              <w:rPr>
                <w:rFonts w:eastAsiaTheme="minorEastAsia"/>
                <w:i/>
                <w:iCs/>
              </w:rPr>
              <w:t>/</w:t>
            </w:r>
            <w:r w:rsidRPr="00F15D62">
              <w:rPr>
                <w:rFonts w:eastAsiaTheme="minorEastAsia"/>
                <w:i/>
                <w:iCs/>
              </w:rPr>
              <w:t>P</w:t>
            </w:r>
            <w:r w:rsidR="006B4ED8">
              <w:rPr>
                <w:rFonts w:eastAsiaTheme="minorEastAsia"/>
                <w:i/>
                <w:iCs/>
              </w:rPr>
              <w:t xml:space="preserve">er </w:t>
            </w:r>
            <w:r w:rsidRPr="00F15D62">
              <w:rPr>
                <w:rFonts w:eastAsiaTheme="minorEastAsia"/>
                <w:i/>
                <w:iCs/>
              </w:rPr>
              <w:t>Sh.</w:t>
            </w:r>
            <w:r w:rsidR="006B4ED8">
              <w:rPr>
                <w:rFonts w:eastAsiaTheme="minorEastAsia"/>
                <w:i/>
                <w:iCs/>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£366 -nil</m:t>
                      </m:r>
                    </m:num>
                    <m:den>
                      <m:r>
                        <m:rPr>
                          <m:sty m:val="p"/>
                        </m:rPr>
                        <w:rPr>
                          <w:rFonts w:ascii="Cambria Math" w:hAnsi="Cambria Math" w:cs="Times New Roman"/>
                        </w:rPr>
                        <m:t>268 Shares</m:t>
                      </m:r>
                    </m:den>
                  </m:f>
                </m:e>
              </m:d>
            </m:oMath>
            <w:r>
              <w:t>=</w:t>
            </w:r>
            <w:r w:rsidRPr="000303AD">
              <w:rPr>
                <w:rFonts w:cs="Times New Roman"/>
                <w:b/>
                <w:bCs/>
                <w:i/>
                <w:u w:val="single"/>
              </w:rPr>
              <w:t>£</w:t>
            </w:r>
            <w:r w:rsidRPr="000303AD">
              <w:rPr>
                <w:b/>
                <w:bCs/>
                <w:i/>
                <w:u w:val="single"/>
              </w:rPr>
              <w:t xml:space="preserve">1.365 </w:t>
            </w:r>
            <w:r>
              <w:rPr>
                <w:b/>
                <w:bCs/>
                <w:i/>
                <w:u w:val="single"/>
              </w:rPr>
              <w:t>(</w:t>
            </w:r>
            <w:r w:rsidR="006B4ED8">
              <w:rPr>
                <w:b/>
                <w:bCs/>
                <w:i/>
                <w:u w:val="single"/>
              </w:rPr>
              <w:t xml:space="preserve">rounded off to </w:t>
            </w:r>
            <w:r w:rsidRPr="000303AD">
              <w:rPr>
                <w:rFonts w:cs="Times New Roman"/>
                <w:b/>
                <w:bCs/>
                <w:i/>
                <w:u w:val="single"/>
              </w:rPr>
              <w:t>£</w:t>
            </w:r>
            <w:r w:rsidRPr="000303AD">
              <w:rPr>
                <w:b/>
                <w:bCs/>
                <w:i/>
                <w:u w:val="single"/>
              </w:rPr>
              <w:t>1.37</w:t>
            </w:r>
            <w:r>
              <w:rPr>
                <w:b/>
                <w:bCs/>
                <w:i/>
                <w:u w:val="single"/>
              </w:rPr>
              <w:t>)</w:t>
            </w:r>
          </w:p>
        </w:tc>
      </w:tr>
    </w:tbl>
    <w:p w14:paraId="0EB92F47" w14:textId="77777777" w:rsidR="008F1B5A" w:rsidRDefault="008F1B5A" w:rsidP="008F1B5A">
      <w:pPr>
        <w:pStyle w:val="Header"/>
        <w:tabs>
          <w:tab w:val="clear" w:pos="4513"/>
          <w:tab w:val="clear" w:pos="9026"/>
        </w:tabs>
        <w:spacing w:after="160" w:line="480" w:lineRule="auto"/>
      </w:pPr>
    </w:p>
    <w:p w14:paraId="715770EF" w14:textId="77777777" w:rsidR="008F1B5A" w:rsidRPr="000303AD" w:rsidRDefault="0025158C" w:rsidP="008F1B5A">
      <w:pPr>
        <w:pStyle w:val="BodyText"/>
      </w:pPr>
      <w:r>
        <w:t>2.1.4:</w:t>
      </w:r>
      <w:r w:rsidRPr="000303AD">
        <w:t>NET PROFIT</w:t>
      </w:r>
      <w:r w:rsidR="00FC0A49">
        <w:t xml:space="preserve"> (GAIN)</w:t>
      </w:r>
      <w:r w:rsidRPr="000303AD">
        <w:t xml:space="preserve"> MARGIN(</w:t>
      </w:r>
      <w:r w:rsidR="00FC0A49">
        <w:t>N.G.M.</w:t>
      </w:r>
      <w:r w:rsidRPr="000303AD">
        <w:t>)</w:t>
      </w:r>
    </w:p>
    <w:tbl>
      <w:tblPr>
        <w:tblStyle w:val="TableGrid"/>
        <w:tblW w:w="0" w:type="auto"/>
        <w:tblLook w:val="04A0" w:firstRow="1" w:lastRow="0" w:firstColumn="1" w:lastColumn="0" w:noHBand="0" w:noVBand="1"/>
      </w:tblPr>
      <w:tblGrid>
        <w:gridCol w:w="5098"/>
      </w:tblGrid>
      <w:tr w:rsidR="001C0CCA" w14:paraId="55E1BE64" w14:textId="77777777" w:rsidTr="00744825">
        <w:tc>
          <w:tcPr>
            <w:tcW w:w="5098" w:type="dxa"/>
            <w:vAlign w:val="center"/>
          </w:tcPr>
          <w:p w14:paraId="42947F3A" w14:textId="77777777" w:rsidR="008F1B5A" w:rsidRPr="00FC19B7" w:rsidRDefault="0025158C" w:rsidP="00522614">
            <w:pPr>
              <w:jc w:val="center"/>
              <w:rPr>
                <w:b/>
                <w:bCs/>
                <w:i/>
                <w:iCs/>
              </w:rPr>
            </w:pPr>
            <w:r w:rsidRPr="000806A9">
              <w:rPr>
                <w:b/>
                <w:bCs/>
                <w:i/>
                <w:iCs/>
                <w:u w:val="single"/>
              </w:rPr>
              <w:t>RATIO FORMULA</w:t>
            </w:r>
          </w:p>
        </w:tc>
      </w:tr>
      <w:tr w:rsidR="001C0CCA" w14:paraId="73C51DC2" w14:textId="77777777" w:rsidTr="00744825">
        <w:trPr>
          <w:trHeight w:val="989"/>
        </w:trPr>
        <w:tc>
          <w:tcPr>
            <w:tcW w:w="5098" w:type="dxa"/>
            <w:vAlign w:val="center"/>
          </w:tcPr>
          <w:p w14:paraId="5051F8DD" w14:textId="77777777" w:rsidR="00744825" w:rsidRPr="00744825" w:rsidRDefault="0025158C" w:rsidP="00744825">
            <w:pPr>
              <w:jc w:val="center"/>
              <w:rPr>
                <w:rFonts w:eastAsiaTheme="minorEastAsia"/>
                <w:iCs/>
              </w:rPr>
            </w:pPr>
            <w:r>
              <w:rPr>
                <w:i/>
              </w:rPr>
              <w:t>‘</w:t>
            </w:r>
            <w:r w:rsidR="008F1B5A" w:rsidRPr="000303AD">
              <w:rPr>
                <w:i/>
              </w:rPr>
              <w:t>N.</w:t>
            </w:r>
            <w:r w:rsidR="00F54572">
              <w:rPr>
                <w:i/>
              </w:rPr>
              <w:t>G.M.</w:t>
            </w:r>
            <w:r w:rsidRPr="00F54572">
              <w:rPr>
                <w:i/>
                <w:iCs/>
              </w:rPr>
              <w:t>’</w:t>
            </w:r>
            <w:r w:rsidR="008F1B5A">
              <w:t>=</w:t>
            </w:r>
            <m:oMath>
              <m:d>
                <m:dPr>
                  <m:ctrlPr>
                    <w:rPr>
                      <w:rFonts w:ascii="Cambria Math" w:hAnsi="Cambria Math"/>
                      <w:i/>
                    </w:rPr>
                  </m:ctrlPr>
                </m:dPr>
                <m:e>
                  <m:f>
                    <m:fPr>
                      <m:ctrlPr>
                        <w:rPr>
                          <w:rFonts w:ascii="Cambria Math" w:hAnsi="Cambria Math"/>
                          <w:i/>
                        </w:rPr>
                      </m:ctrlPr>
                    </m:fPr>
                    <m:num>
                      <m:r>
                        <w:rPr>
                          <w:rFonts w:ascii="Cambria Math" w:hAnsi="Cambria Math"/>
                        </w:rPr>
                        <m:t>NET REVENUE PROCEEDS</m:t>
                      </m:r>
                      <m:d>
                        <m:dPr>
                          <m:ctrlPr>
                            <w:rPr>
                              <w:rFonts w:ascii="Cambria Math" w:hAnsi="Cambria Math"/>
                              <w:i/>
                            </w:rPr>
                          </m:ctrlPr>
                        </m:dPr>
                        <m:e>
                          <m:r>
                            <w:rPr>
                              <w:rFonts w:ascii="Cambria Math" w:hAnsi="Cambria Math"/>
                            </w:rPr>
                            <m:t>NI</m:t>
                          </m:r>
                        </m:e>
                      </m:d>
                    </m:num>
                    <m:den>
                      <m:r>
                        <w:rPr>
                          <w:rFonts w:ascii="Cambria Math" w:hAnsi="Cambria Math"/>
                        </w:rPr>
                        <m:t>TOTAL REVENUE</m:t>
                      </m:r>
                    </m:den>
                  </m:f>
                  <m:r>
                    <w:rPr>
                      <w:rFonts w:ascii="Cambria Math" w:hAnsi="Cambria Math"/>
                    </w:rPr>
                    <m:t>*100</m:t>
                  </m:r>
                </m:e>
              </m:d>
            </m:oMath>
          </w:p>
        </w:tc>
      </w:tr>
    </w:tbl>
    <w:p w14:paraId="6C1395C2" w14:textId="77777777" w:rsidR="008F1B5A" w:rsidRDefault="008F1B5A" w:rsidP="008F1B5A"/>
    <w:p w14:paraId="46651E19" w14:textId="77777777" w:rsidR="008F1B5A" w:rsidRDefault="0025158C" w:rsidP="008F1B5A">
      <w:pPr>
        <w:rPr>
          <w:b/>
          <w:bCs/>
          <w:i/>
          <w:iCs/>
          <w:u w:val="single"/>
        </w:rPr>
      </w:pPr>
      <w:r>
        <w:rPr>
          <w:b/>
          <w:bCs/>
          <w:i/>
          <w:iCs/>
          <w:u w:val="single"/>
        </w:rPr>
        <w:t>SOLVED</w:t>
      </w:r>
      <w:r w:rsidRPr="00FC19B7">
        <w:rPr>
          <w:b/>
          <w:bCs/>
          <w:i/>
          <w:iCs/>
          <w:u w:val="single"/>
        </w:rPr>
        <w:t>:-</w:t>
      </w:r>
    </w:p>
    <w:p w14:paraId="30409134" w14:textId="77777777" w:rsidR="008F1B5A" w:rsidRPr="00447414" w:rsidRDefault="0025158C" w:rsidP="008F1B5A">
      <w:r>
        <w:t xml:space="preserve">Figuring </w:t>
      </w:r>
      <w:r w:rsidR="009D4F39">
        <w:rPr>
          <w:i/>
        </w:rPr>
        <w:t>‘</w:t>
      </w:r>
      <w:r w:rsidR="009D4F39" w:rsidRPr="000303AD">
        <w:rPr>
          <w:i/>
        </w:rPr>
        <w:t>N.</w:t>
      </w:r>
      <w:r w:rsidR="009D4F39">
        <w:rPr>
          <w:i/>
        </w:rPr>
        <w:t>G.M.</w:t>
      </w:r>
      <w:r w:rsidR="009D4F39" w:rsidRPr="00F54572">
        <w:rPr>
          <w:i/>
          <w:iCs/>
        </w:rPr>
        <w:t>’</w:t>
      </w:r>
      <w:r w:rsidR="009D4F39">
        <w:rPr>
          <w:i/>
          <w:iCs/>
        </w:rPr>
        <w:t xml:space="preserve"> </w:t>
      </w:r>
      <w:r>
        <w:t>over the ‘20</w:t>
      </w:r>
      <w:r w:rsidRPr="00F67F26">
        <w:t xml:space="preserve"> </w:t>
      </w:r>
      <w:r>
        <w:t>term:-</w:t>
      </w:r>
    </w:p>
    <w:tbl>
      <w:tblPr>
        <w:tblStyle w:val="TableGrid"/>
        <w:tblW w:w="0" w:type="auto"/>
        <w:tblLook w:val="04A0" w:firstRow="1" w:lastRow="0" w:firstColumn="1" w:lastColumn="0" w:noHBand="0" w:noVBand="1"/>
      </w:tblPr>
      <w:tblGrid>
        <w:gridCol w:w="6232"/>
      </w:tblGrid>
      <w:tr w:rsidR="001C0CCA" w14:paraId="3F5D5D7E" w14:textId="77777777" w:rsidTr="00F54572">
        <w:tc>
          <w:tcPr>
            <w:tcW w:w="6232" w:type="dxa"/>
          </w:tcPr>
          <w:p w14:paraId="380F55DA" w14:textId="77777777" w:rsidR="008F1B5A" w:rsidRPr="006D4A0E" w:rsidRDefault="0025158C" w:rsidP="00522614">
            <w:pPr>
              <w:jc w:val="center"/>
              <w:rPr>
                <w:b/>
                <w:bCs/>
                <w:i/>
                <w:iCs/>
              </w:rPr>
            </w:pPr>
            <w:r>
              <w:rPr>
                <w:b/>
                <w:bCs/>
                <w:i/>
                <w:iCs/>
              </w:rPr>
              <w:t xml:space="preserve">ESTIMATION </w:t>
            </w:r>
            <w:r w:rsidR="00744825">
              <w:rPr>
                <w:b/>
                <w:bCs/>
                <w:i/>
                <w:iCs/>
              </w:rPr>
              <w:t>OVER</w:t>
            </w:r>
            <w:r>
              <w:rPr>
                <w:b/>
                <w:bCs/>
                <w:i/>
                <w:iCs/>
              </w:rPr>
              <w:t xml:space="preserve"> ‘20 TERM</w:t>
            </w:r>
          </w:p>
        </w:tc>
      </w:tr>
      <w:tr w:rsidR="001C0CCA" w14:paraId="719CA5E4" w14:textId="77777777" w:rsidTr="00F54572">
        <w:tc>
          <w:tcPr>
            <w:tcW w:w="6232" w:type="dxa"/>
          </w:tcPr>
          <w:p w14:paraId="7BD887AE" w14:textId="77777777" w:rsidR="008F1B5A" w:rsidRDefault="0025158C" w:rsidP="00522614">
            <w:r w:rsidRPr="002569DB">
              <w:rPr>
                <w:i/>
                <w:iCs/>
              </w:rPr>
              <w:t>‘(</w:t>
            </w:r>
            <w:r>
              <w:rPr>
                <w:i/>
                <w:iCs/>
              </w:rPr>
              <w:t xml:space="preserve">NET </w:t>
            </w:r>
            <w:r w:rsidRPr="002569DB">
              <w:rPr>
                <w:i/>
                <w:iCs/>
              </w:rPr>
              <w:t xml:space="preserve">value obtained) </w:t>
            </w:r>
            <w:r>
              <w:rPr>
                <w:i/>
                <w:iCs/>
              </w:rPr>
              <w:t>Revenue</w:t>
            </w:r>
            <w:r w:rsidR="0080782A">
              <w:rPr>
                <w:i/>
                <w:iCs/>
              </w:rPr>
              <w:t xml:space="preserve"> </w:t>
            </w:r>
            <w:r w:rsidRPr="002569DB">
              <w:rPr>
                <w:i/>
                <w:iCs/>
              </w:rPr>
              <w:t>Proceeds</w:t>
            </w:r>
            <w:r w:rsidR="00B94390">
              <w:rPr>
                <w:i/>
                <w:iCs/>
              </w:rPr>
              <w:t>(N.I.)</w:t>
            </w:r>
            <w:r w:rsidRPr="002569DB">
              <w:rPr>
                <w:i/>
                <w:iCs/>
              </w:rPr>
              <w:t>’</w:t>
            </w:r>
            <w:r>
              <w:t xml:space="preserve"> as noted </w:t>
            </w:r>
            <w:r>
              <w:rPr>
                <w:rFonts w:cs="Times New Roman"/>
              </w:rPr>
              <w:t>£</w:t>
            </w:r>
            <w:r>
              <w:t>431</w:t>
            </w:r>
          </w:p>
          <w:p w14:paraId="3CDA2768" w14:textId="77777777" w:rsidR="008F1B5A" w:rsidRDefault="0025158C" w:rsidP="00522614">
            <w:r w:rsidRPr="002569DB">
              <w:rPr>
                <w:i/>
                <w:iCs/>
              </w:rPr>
              <w:t>‘(</w:t>
            </w:r>
            <w:r>
              <w:rPr>
                <w:i/>
                <w:iCs/>
              </w:rPr>
              <w:t xml:space="preserve">GROSS </w:t>
            </w:r>
            <w:r w:rsidRPr="002569DB">
              <w:rPr>
                <w:i/>
                <w:iCs/>
              </w:rPr>
              <w:t>value obtained) Sales/Proceeds’</w:t>
            </w:r>
            <w:r>
              <w:t xml:space="preserve"> as noted </w:t>
            </w:r>
            <w:r>
              <w:rPr>
                <w:rFonts w:cs="Times New Roman"/>
              </w:rPr>
              <w:t>£6,738</w:t>
            </w:r>
          </w:p>
          <w:p w14:paraId="18268ABD" w14:textId="77777777" w:rsidR="008F1B5A" w:rsidRPr="0046606A" w:rsidRDefault="0025158C" w:rsidP="00522614">
            <w:pPr>
              <w:pStyle w:val="Header"/>
              <w:tabs>
                <w:tab w:val="clear" w:pos="4513"/>
                <w:tab w:val="clear" w:pos="9026"/>
              </w:tabs>
              <w:spacing w:line="480" w:lineRule="auto"/>
              <w:rPr>
                <w:rFonts w:eastAsiaTheme="minorEastAsia"/>
              </w:rPr>
            </w:pPr>
            <w:r>
              <w:rPr>
                <w:iCs/>
              </w:rPr>
              <w:t xml:space="preserve">Final </w:t>
            </w:r>
            <w:r>
              <w:rPr>
                <w:i/>
              </w:rPr>
              <w:t>‘</w:t>
            </w:r>
            <w:r w:rsidRPr="000303AD">
              <w:rPr>
                <w:i/>
              </w:rPr>
              <w:t>N.</w:t>
            </w:r>
            <w:r>
              <w:rPr>
                <w:i/>
              </w:rPr>
              <w:t>G.M.</w:t>
            </w:r>
            <w:r w:rsidRPr="00F54572">
              <w:rPr>
                <w:i/>
                <w:iCs/>
              </w:rPr>
              <w:t>’</w:t>
            </w:r>
            <w:r w:rsidRPr="0046606A">
              <w:rPr>
                <w:rFonts w:eastAsiaTheme="minorEastAsia"/>
              </w:rPr>
              <w:t>;</w:t>
            </w:r>
          </w:p>
          <w:p w14:paraId="19A532DA" w14:textId="77777777" w:rsidR="008F1B5A" w:rsidRPr="00744825" w:rsidRDefault="0025158C" w:rsidP="00522614">
            <w:pPr>
              <w:rPr>
                <w:rFonts w:eastAsiaTheme="minorEastAsia"/>
              </w:rPr>
            </w:pPr>
            <w:r>
              <w:rPr>
                <w:iCs/>
              </w:rPr>
              <w:t xml:space="preserve">Final </w:t>
            </w:r>
            <w:r>
              <w:rPr>
                <w:i/>
              </w:rPr>
              <w:t>‘</w:t>
            </w:r>
            <w:r w:rsidRPr="000303AD">
              <w:rPr>
                <w:i/>
              </w:rPr>
              <w:t>N.</w:t>
            </w:r>
            <w:r>
              <w:rPr>
                <w:i/>
              </w:rPr>
              <w:t>G.M.</w:t>
            </w:r>
            <w:r w:rsidRPr="00F54572">
              <w:rPr>
                <w:i/>
                <w:iCs/>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431</m:t>
                      </m:r>
                    </m:num>
                    <m:den>
                      <m:r>
                        <m:rPr>
                          <m:sty m:val="p"/>
                        </m:rPr>
                        <w:rPr>
                          <w:rFonts w:ascii="Cambria Math" w:hAnsi="Cambria Math" w:cs="Times New Roman"/>
                        </w:rPr>
                        <m:t>£6,738</m:t>
                      </m:r>
                    </m:den>
                  </m:f>
                  <m:r>
                    <w:rPr>
                      <w:rFonts w:ascii="Cambria Math" w:hAnsi="Cambria Math"/>
                    </w:rPr>
                    <m:t>*100</m:t>
                  </m:r>
                </m:e>
              </m:d>
            </m:oMath>
            <w:r>
              <w:t>=</w:t>
            </w:r>
            <w:r w:rsidRPr="0046606A">
              <w:rPr>
                <w:rFonts w:cs="Times New Roman"/>
                <w:b/>
                <w:bCs/>
                <w:i/>
                <w:u w:val="single"/>
              </w:rPr>
              <w:t>6.39%</w:t>
            </w:r>
            <w:r w:rsidRPr="0046606A">
              <w:rPr>
                <w:b/>
                <w:bCs/>
                <w:i/>
                <w:u w:val="single"/>
              </w:rPr>
              <w:t xml:space="preserve"> </w:t>
            </w:r>
            <w:r>
              <w:rPr>
                <w:b/>
                <w:bCs/>
                <w:i/>
                <w:u w:val="single"/>
              </w:rPr>
              <w:t>(</w:t>
            </w:r>
            <w:r w:rsidR="00744825">
              <w:rPr>
                <w:b/>
                <w:bCs/>
                <w:i/>
                <w:u w:val="single"/>
              </w:rPr>
              <w:t xml:space="preserve">rounded off to </w:t>
            </w:r>
            <w:r w:rsidRPr="0046606A">
              <w:rPr>
                <w:b/>
                <w:bCs/>
                <w:i/>
                <w:u w:val="single"/>
              </w:rPr>
              <w:t>6.40%</w:t>
            </w:r>
            <w:r>
              <w:rPr>
                <w:b/>
                <w:bCs/>
                <w:i/>
                <w:u w:val="single"/>
              </w:rPr>
              <w:t>)</w:t>
            </w:r>
          </w:p>
        </w:tc>
      </w:tr>
    </w:tbl>
    <w:p w14:paraId="21950DB9" w14:textId="77777777" w:rsidR="008F1B5A" w:rsidRPr="00447414" w:rsidRDefault="0025158C" w:rsidP="008F1B5A">
      <w:r>
        <w:t xml:space="preserve">Figuring </w:t>
      </w:r>
      <w:r w:rsidR="00C31E5D">
        <w:rPr>
          <w:i/>
        </w:rPr>
        <w:t>‘</w:t>
      </w:r>
      <w:r w:rsidR="00C31E5D" w:rsidRPr="000303AD">
        <w:rPr>
          <w:i/>
        </w:rPr>
        <w:t>N.</w:t>
      </w:r>
      <w:r w:rsidR="00C31E5D">
        <w:rPr>
          <w:i/>
        </w:rPr>
        <w:t>G.M.</w:t>
      </w:r>
      <w:r w:rsidR="00C31E5D" w:rsidRPr="00F54572">
        <w:rPr>
          <w:i/>
          <w:iCs/>
        </w:rPr>
        <w:t>’</w:t>
      </w:r>
      <w:r w:rsidR="00C31E5D">
        <w:rPr>
          <w:i/>
          <w:iCs/>
        </w:rPr>
        <w:t xml:space="preserve"> </w:t>
      </w:r>
      <w:r>
        <w:t>over the ‘19</w:t>
      </w:r>
      <w:r w:rsidRPr="00F67F26">
        <w:t xml:space="preserve"> </w:t>
      </w:r>
      <w:r>
        <w:t>term:-</w:t>
      </w:r>
    </w:p>
    <w:tbl>
      <w:tblPr>
        <w:tblStyle w:val="TableGrid"/>
        <w:tblW w:w="0" w:type="auto"/>
        <w:tblLook w:val="04A0" w:firstRow="1" w:lastRow="0" w:firstColumn="1" w:lastColumn="0" w:noHBand="0" w:noVBand="1"/>
      </w:tblPr>
      <w:tblGrid>
        <w:gridCol w:w="6799"/>
      </w:tblGrid>
      <w:tr w:rsidR="001C0CCA" w14:paraId="1508760B" w14:textId="77777777" w:rsidTr="00FC0A49">
        <w:tc>
          <w:tcPr>
            <w:tcW w:w="6799" w:type="dxa"/>
          </w:tcPr>
          <w:p w14:paraId="6E3C2947" w14:textId="77777777" w:rsidR="008F1B5A" w:rsidRDefault="0025158C" w:rsidP="00522614">
            <w:pPr>
              <w:jc w:val="center"/>
            </w:pPr>
            <w:r>
              <w:rPr>
                <w:b/>
                <w:bCs/>
                <w:i/>
                <w:iCs/>
              </w:rPr>
              <w:t xml:space="preserve">ESTIMATION </w:t>
            </w:r>
            <w:r w:rsidR="00744825">
              <w:rPr>
                <w:b/>
                <w:bCs/>
                <w:i/>
                <w:iCs/>
              </w:rPr>
              <w:t>OVER</w:t>
            </w:r>
            <w:r>
              <w:rPr>
                <w:b/>
                <w:bCs/>
                <w:i/>
                <w:iCs/>
              </w:rPr>
              <w:t xml:space="preserve"> ‘19 TERM</w:t>
            </w:r>
          </w:p>
        </w:tc>
      </w:tr>
      <w:tr w:rsidR="001C0CCA" w14:paraId="791968B3" w14:textId="77777777" w:rsidTr="00FC0A49">
        <w:tc>
          <w:tcPr>
            <w:tcW w:w="6799" w:type="dxa"/>
          </w:tcPr>
          <w:p w14:paraId="00A5312F" w14:textId="77777777" w:rsidR="008F1B5A" w:rsidRDefault="0025158C" w:rsidP="00522614">
            <w:r w:rsidRPr="002569DB">
              <w:rPr>
                <w:i/>
                <w:iCs/>
              </w:rPr>
              <w:t>‘(</w:t>
            </w:r>
            <w:r>
              <w:rPr>
                <w:i/>
                <w:iCs/>
              </w:rPr>
              <w:t xml:space="preserve">NET </w:t>
            </w:r>
            <w:r w:rsidRPr="002569DB">
              <w:rPr>
                <w:i/>
                <w:iCs/>
              </w:rPr>
              <w:t xml:space="preserve">value obtained) </w:t>
            </w:r>
            <w:r>
              <w:rPr>
                <w:i/>
                <w:iCs/>
              </w:rPr>
              <w:t>Revenue/</w:t>
            </w:r>
            <w:r w:rsidRPr="002569DB">
              <w:rPr>
                <w:i/>
                <w:iCs/>
              </w:rPr>
              <w:t>Proceeds’</w:t>
            </w:r>
            <w:r>
              <w:t xml:space="preserve"> as noted </w:t>
            </w:r>
            <w:r>
              <w:rPr>
                <w:rFonts w:cs="Times New Roman"/>
              </w:rPr>
              <w:t>£</w:t>
            </w:r>
            <w:r>
              <w:t>366</w:t>
            </w:r>
          </w:p>
          <w:p w14:paraId="5C5C797E" w14:textId="77777777" w:rsidR="008F1B5A" w:rsidRDefault="0025158C" w:rsidP="00522614">
            <w:r w:rsidRPr="002569DB">
              <w:rPr>
                <w:i/>
                <w:iCs/>
              </w:rPr>
              <w:t>‘(</w:t>
            </w:r>
            <w:r>
              <w:rPr>
                <w:i/>
                <w:iCs/>
              </w:rPr>
              <w:t xml:space="preserve">GROSS </w:t>
            </w:r>
            <w:r w:rsidRPr="002569DB">
              <w:rPr>
                <w:i/>
                <w:iCs/>
              </w:rPr>
              <w:t>value obtained) Sales/Proceeds’</w:t>
            </w:r>
            <w:r>
              <w:t xml:space="preserve"> as noted </w:t>
            </w:r>
            <w:r>
              <w:rPr>
                <w:rFonts w:cs="Times New Roman"/>
              </w:rPr>
              <w:t>£6,441</w:t>
            </w:r>
          </w:p>
          <w:p w14:paraId="62ADB110" w14:textId="77777777" w:rsidR="008F1B5A" w:rsidRDefault="0025158C" w:rsidP="00522614">
            <w:pPr>
              <w:rPr>
                <w:rFonts w:eastAsiaTheme="minorEastAsia"/>
              </w:rPr>
            </w:pPr>
            <w:r>
              <w:rPr>
                <w:rFonts w:eastAsiaTheme="minorEastAsia"/>
              </w:rPr>
              <w:t xml:space="preserve">Final </w:t>
            </w:r>
            <w:r w:rsidR="00F54572">
              <w:rPr>
                <w:i/>
              </w:rPr>
              <w:t>‘</w:t>
            </w:r>
            <w:r w:rsidR="00F54572" w:rsidRPr="000303AD">
              <w:rPr>
                <w:i/>
              </w:rPr>
              <w:t>N.</w:t>
            </w:r>
            <w:r w:rsidR="00F54572">
              <w:rPr>
                <w:i/>
              </w:rPr>
              <w:t>G.M.</w:t>
            </w:r>
            <w:r w:rsidR="00F54572" w:rsidRPr="00F54572">
              <w:rPr>
                <w:i/>
                <w:iCs/>
              </w:rPr>
              <w:t>’</w:t>
            </w:r>
            <w:r>
              <w:rPr>
                <w:rFonts w:eastAsiaTheme="minorEastAsia"/>
              </w:rPr>
              <w:t>;</w:t>
            </w:r>
          </w:p>
          <w:p w14:paraId="3C6E9365" w14:textId="77777777" w:rsidR="008F1B5A" w:rsidRPr="00744825" w:rsidRDefault="0025158C" w:rsidP="00522614">
            <w:pPr>
              <w:rPr>
                <w:rFonts w:eastAsiaTheme="minorEastAsia"/>
              </w:rPr>
            </w:pPr>
            <w:r>
              <w:rPr>
                <w:rFonts w:eastAsiaTheme="minorEastAsia"/>
              </w:rPr>
              <w:t>Final</w:t>
            </w:r>
            <w:r w:rsidRPr="00F16A51">
              <w:rPr>
                <w:i/>
              </w:rPr>
              <w:t xml:space="preserve"> </w:t>
            </w:r>
            <w:r w:rsidR="00F54572">
              <w:rPr>
                <w:i/>
              </w:rPr>
              <w:t>‘</w:t>
            </w:r>
            <w:r w:rsidR="00F54572" w:rsidRPr="000303AD">
              <w:rPr>
                <w:i/>
              </w:rPr>
              <w:t>N.</w:t>
            </w:r>
            <w:r w:rsidR="00F54572">
              <w:rPr>
                <w:i/>
              </w:rPr>
              <w:t>G.M.</w:t>
            </w:r>
            <w:r w:rsidR="00F54572" w:rsidRPr="00F54572">
              <w:rPr>
                <w:i/>
                <w:iCs/>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366</m:t>
                      </m:r>
                    </m:num>
                    <m:den>
                      <m:r>
                        <m:rPr>
                          <m:sty m:val="p"/>
                        </m:rPr>
                        <w:rPr>
                          <w:rFonts w:ascii="Cambria Math" w:hAnsi="Cambria Math" w:cs="Times New Roman"/>
                        </w:rPr>
                        <m:t>£6,441</m:t>
                      </m:r>
                    </m:den>
                  </m:f>
                  <m:r>
                    <w:rPr>
                      <w:rFonts w:ascii="Cambria Math" w:hAnsi="Cambria Math"/>
                    </w:rPr>
                    <m:t>*100</m:t>
                  </m:r>
                </m:e>
              </m:d>
            </m:oMath>
            <w:r>
              <w:t>=</w:t>
            </w:r>
            <w:r w:rsidRPr="00F16A51">
              <w:rPr>
                <w:rFonts w:cs="Times New Roman"/>
                <w:b/>
                <w:bCs/>
                <w:i/>
                <w:u w:val="single"/>
              </w:rPr>
              <w:t>5.682%</w:t>
            </w:r>
            <w:r w:rsidRPr="00F16A51">
              <w:rPr>
                <w:b/>
                <w:bCs/>
                <w:i/>
                <w:u w:val="single"/>
              </w:rPr>
              <w:t xml:space="preserve"> </w:t>
            </w:r>
            <w:r>
              <w:rPr>
                <w:b/>
                <w:bCs/>
                <w:i/>
                <w:u w:val="single"/>
              </w:rPr>
              <w:t>(</w:t>
            </w:r>
            <w:r w:rsidR="00744825">
              <w:rPr>
                <w:b/>
                <w:bCs/>
                <w:i/>
                <w:u w:val="single"/>
              </w:rPr>
              <w:t xml:space="preserve">rounded off to </w:t>
            </w:r>
            <w:r w:rsidR="00775128">
              <w:rPr>
                <w:b/>
                <w:bCs/>
                <w:i/>
                <w:u w:val="single"/>
              </w:rPr>
              <w:t>5.7</w:t>
            </w:r>
            <w:r w:rsidRPr="00F16A51">
              <w:rPr>
                <w:b/>
                <w:bCs/>
                <w:i/>
                <w:u w:val="single"/>
              </w:rPr>
              <w:t>%</w:t>
            </w:r>
            <w:r>
              <w:rPr>
                <w:b/>
                <w:bCs/>
                <w:i/>
                <w:u w:val="single"/>
              </w:rPr>
              <w:t>)</w:t>
            </w:r>
          </w:p>
        </w:tc>
      </w:tr>
    </w:tbl>
    <w:p w14:paraId="5ED28127" w14:textId="77777777" w:rsidR="008F1B5A" w:rsidRDefault="008F1B5A" w:rsidP="008F1B5A"/>
    <w:p w14:paraId="4CB1A52F" w14:textId="77777777" w:rsidR="008F1B5A" w:rsidRPr="006E4AF9" w:rsidRDefault="0025158C" w:rsidP="008F1B5A">
      <w:pPr>
        <w:pStyle w:val="BodyText"/>
      </w:pPr>
      <w:r>
        <w:t>2.1.4:</w:t>
      </w:r>
      <w:r w:rsidRPr="006E4AF9">
        <w:t>ASSETS TURNOVER RATIOS(</w:t>
      </w:r>
      <w:r w:rsidR="00F06657">
        <w:t>‘</w:t>
      </w:r>
      <w:r w:rsidRPr="006E4AF9">
        <w:t>A</w:t>
      </w:r>
      <w:r>
        <w:t>./</w:t>
      </w:r>
      <w:r w:rsidRPr="006E4AF9">
        <w:t>T.</w:t>
      </w:r>
      <w:r w:rsidR="00F06657">
        <w:t>RATIO’</w:t>
      </w:r>
      <w:r w:rsidRPr="006E4AF9">
        <w:t>)</w:t>
      </w:r>
    </w:p>
    <w:tbl>
      <w:tblPr>
        <w:tblStyle w:val="TableGrid"/>
        <w:tblW w:w="0" w:type="auto"/>
        <w:tblLook w:val="04A0" w:firstRow="1" w:lastRow="0" w:firstColumn="1" w:lastColumn="0" w:noHBand="0" w:noVBand="1"/>
      </w:tblPr>
      <w:tblGrid>
        <w:gridCol w:w="4815"/>
      </w:tblGrid>
      <w:tr w:rsidR="001C0CCA" w14:paraId="61BABF14" w14:textId="77777777" w:rsidTr="00522614">
        <w:tc>
          <w:tcPr>
            <w:tcW w:w="4815" w:type="dxa"/>
            <w:vAlign w:val="center"/>
          </w:tcPr>
          <w:p w14:paraId="561AEB1E" w14:textId="77777777" w:rsidR="008F1B5A" w:rsidRPr="00FC19B7" w:rsidRDefault="0025158C" w:rsidP="00522614">
            <w:pPr>
              <w:jc w:val="center"/>
              <w:rPr>
                <w:b/>
                <w:bCs/>
                <w:i/>
                <w:iCs/>
              </w:rPr>
            </w:pPr>
            <w:r w:rsidRPr="000806A9">
              <w:rPr>
                <w:b/>
                <w:bCs/>
                <w:i/>
                <w:iCs/>
                <w:u w:val="single"/>
              </w:rPr>
              <w:t>RATIO FORMULA</w:t>
            </w:r>
          </w:p>
        </w:tc>
      </w:tr>
      <w:tr w:rsidR="001C0CCA" w14:paraId="690CE28D" w14:textId="77777777" w:rsidTr="00522614">
        <w:trPr>
          <w:trHeight w:val="989"/>
        </w:trPr>
        <w:tc>
          <w:tcPr>
            <w:tcW w:w="4815" w:type="dxa"/>
            <w:vAlign w:val="center"/>
          </w:tcPr>
          <w:p w14:paraId="544152A8" w14:textId="77777777" w:rsidR="006D0B2E" w:rsidRPr="006D0B2E" w:rsidRDefault="0025158C" w:rsidP="006D0B2E">
            <w:pPr>
              <w:jc w:val="center"/>
              <w:rPr>
                <w:rFonts w:eastAsiaTheme="minorEastAsia"/>
              </w:rPr>
            </w:pPr>
            <w:r>
              <w:rPr>
                <w:i/>
              </w:rPr>
              <w:t>‘</w:t>
            </w:r>
            <w:r w:rsidR="008F1B5A" w:rsidRPr="00223FD9">
              <w:rPr>
                <w:i/>
              </w:rPr>
              <w:t>A.</w:t>
            </w:r>
            <w:r w:rsidR="008F1B5A">
              <w:rPr>
                <w:i/>
              </w:rPr>
              <w:t>/</w:t>
            </w:r>
            <w:r w:rsidR="008F1B5A" w:rsidRPr="00223FD9">
              <w:rPr>
                <w:i/>
              </w:rPr>
              <w:t>T.R</w:t>
            </w:r>
            <w:r>
              <w:rPr>
                <w:i/>
              </w:rPr>
              <w:t>ATIO’</w:t>
            </w:r>
            <w:r w:rsidR="008F1B5A">
              <w:t>=</w:t>
            </w:r>
            <m:oMath>
              <m:d>
                <m:dPr>
                  <m:ctrlPr>
                    <w:rPr>
                      <w:rFonts w:ascii="Cambria Math" w:hAnsi="Cambria Math"/>
                      <w:i/>
                    </w:rPr>
                  </m:ctrlPr>
                </m:dPr>
                <m:e>
                  <m:f>
                    <m:fPr>
                      <m:ctrlPr>
                        <w:rPr>
                          <w:rFonts w:ascii="Cambria Math" w:hAnsi="Cambria Math"/>
                          <w:i/>
                        </w:rPr>
                      </m:ctrlPr>
                    </m:fPr>
                    <m:num>
                      <m:r>
                        <w:rPr>
                          <w:rFonts w:ascii="Cambria Math" w:hAnsi="Cambria Math"/>
                        </w:rPr>
                        <m:t>NET SALES</m:t>
                      </m:r>
                      <m:d>
                        <m:dPr>
                          <m:ctrlPr>
                            <w:rPr>
                              <w:rFonts w:ascii="Cambria Math" w:hAnsi="Cambria Math"/>
                              <w:i/>
                            </w:rPr>
                          </m:ctrlPr>
                        </m:dPr>
                        <m:e>
                          <m:r>
                            <w:rPr>
                              <w:rFonts w:ascii="Cambria Math" w:hAnsi="Cambria Math"/>
                            </w:rPr>
                            <m:t>N.S.</m:t>
                          </m:r>
                        </m:e>
                      </m:d>
                    </m:num>
                    <m:den>
                      <m:r>
                        <w:rPr>
                          <w:rFonts w:ascii="Cambria Math" w:hAnsi="Cambria Math"/>
                        </w:rPr>
                        <m:t>AVERAGE BOOK ASSETS</m:t>
                      </m:r>
                    </m:den>
                  </m:f>
                </m:e>
              </m:d>
            </m:oMath>
          </w:p>
        </w:tc>
      </w:tr>
    </w:tbl>
    <w:p w14:paraId="2E5C2E2A" w14:textId="77777777" w:rsidR="008F1B5A" w:rsidRDefault="008F1B5A" w:rsidP="008F1B5A"/>
    <w:p w14:paraId="2163CD2A" w14:textId="77777777" w:rsidR="008F1B5A" w:rsidRDefault="0025158C" w:rsidP="008F1B5A">
      <w:pPr>
        <w:rPr>
          <w:b/>
          <w:bCs/>
          <w:i/>
          <w:iCs/>
          <w:u w:val="single"/>
        </w:rPr>
      </w:pPr>
      <w:r>
        <w:rPr>
          <w:b/>
          <w:bCs/>
          <w:i/>
          <w:iCs/>
          <w:u w:val="single"/>
        </w:rPr>
        <w:t>SOLVED</w:t>
      </w:r>
      <w:r w:rsidRPr="00FC19B7">
        <w:rPr>
          <w:b/>
          <w:bCs/>
          <w:i/>
          <w:iCs/>
          <w:u w:val="single"/>
        </w:rPr>
        <w:t>:-</w:t>
      </w:r>
    </w:p>
    <w:p w14:paraId="0CC277D0" w14:textId="77777777" w:rsidR="008F1B5A" w:rsidRPr="00447414" w:rsidRDefault="0025158C" w:rsidP="008F1B5A">
      <w:r>
        <w:t xml:space="preserve">Figuring </w:t>
      </w:r>
      <w:r w:rsidR="006D0B2E">
        <w:rPr>
          <w:i/>
        </w:rPr>
        <w:t>‘</w:t>
      </w:r>
      <w:r w:rsidR="006D0B2E" w:rsidRPr="00223FD9">
        <w:rPr>
          <w:i/>
        </w:rPr>
        <w:t>A.</w:t>
      </w:r>
      <w:r w:rsidR="006D0B2E">
        <w:rPr>
          <w:i/>
        </w:rPr>
        <w:t>/</w:t>
      </w:r>
      <w:r w:rsidR="006D0B2E" w:rsidRPr="00223FD9">
        <w:rPr>
          <w:i/>
        </w:rPr>
        <w:t>T.R</w:t>
      </w:r>
      <w:r w:rsidR="006D0B2E">
        <w:rPr>
          <w:i/>
        </w:rPr>
        <w:t xml:space="preserve">ATIO’ </w:t>
      </w:r>
      <w:r>
        <w:t>over the ‘20</w:t>
      </w:r>
      <w:r w:rsidRPr="00F67F26">
        <w:t xml:space="preserve"> </w:t>
      </w:r>
      <w:r>
        <w:t>term:-</w:t>
      </w:r>
    </w:p>
    <w:tbl>
      <w:tblPr>
        <w:tblStyle w:val="TableGrid"/>
        <w:tblW w:w="0" w:type="auto"/>
        <w:tblLook w:val="04A0" w:firstRow="1" w:lastRow="0" w:firstColumn="1" w:lastColumn="0" w:noHBand="0" w:noVBand="1"/>
      </w:tblPr>
      <w:tblGrid>
        <w:gridCol w:w="8217"/>
      </w:tblGrid>
      <w:tr w:rsidR="001C0CCA" w14:paraId="5C74C55F" w14:textId="77777777" w:rsidTr="006D0B2E">
        <w:tc>
          <w:tcPr>
            <w:tcW w:w="8217" w:type="dxa"/>
          </w:tcPr>
          <w:p w14:paraId="1B7B18D8" w14:textId="77777777" w:rsidR="008F1B5A" w:rsidRPr="006D4A0E" w:rsidRDefault="0025158C" w:rsidP="00522614">
            <w:pPr>
              <w:jc w:val="center"/>
              <w:rPr>
                <w:b/>
                <w:bCs/>
                <w:i/>
                <w:iCs/>
              </w:rPr>
            </w:pPr>
            <w:r>
              <w:rPr>
                <w:b/>
                <w:bCs/>
                <w:i/>
                <w:iCs/>
              </w:rPr>
              <w:t xml:space="preserve">ESTIMATION </w:t>
            </w:r>
            <w:r w:rsidR="00C049F9">
              <w:rPr>
                <w:b/>
                <w:bCs/>
                <w:i/>
                <w:iCs/>
              </w:rPr>
              <w:t>OVER</w:t>
            </w:r>
            <w:r>
              <w:rPr>
                <w:b/>
                <w:bCs/>
                <w:i/>
                <w:iCs/>
              </w:rPr>
              <w:t xml:space="preserve"> ‘20 TERM</w:t>
            </w:r>
          </w:p>
        </w:tc>
      </w:tr>
      <w:tr w:rsidR="001C0CCA" w14:paraId="27DF370B" w14:textId="77777777" w:rsidTr="006D0B2E">
        <w:tc>
          <w:tcPr>
            <w:tcW w:w="8217" w:type="dxa"/>
          </w:tcPr>
          <w:p w14:paraId="06C4C27B" w14:textId="77777777" w:rsidR="008F1B5A" w:rsidRDefault="0025158C" w:rsidP="00522614">
            <w:r w:rsidRPr="002569DB">
              <w:rPr>
                <w:i/>
                <w:iCs/>
              </w:rPr>
              <w:t>‘(NET value obtained) Sales/Proceeds’</w:t>
            </w:r>
            <w:r>
              <w:t xml:space="preserve"> as noted </w:t>
            </w:r>
            <w:r>
              <w:rPr>
                <w:rFonts w:cs="Times New Roman"/>
              </w:rPr>
              <w:t>£6,738</w:t>
            </w:r>
          </w:p>
          <w:p w14:paraId="45658A8D" w14:textId="77777777" w:rsidR="006C147B" w:rsidRPr="006C147B" w:rsidRDefault="0025158C" w:rsidP="00522614">
            <w:pPr>
              <w:rPr>
                <w:rFonts w:eastAsiaTheme="minorEastAsia"/>
              </w:rPr>
            </w:pPr>
            <w:r>
              <w:rPr>
                <w:rFonts w:eastAsiaTheme="minorEastAsia"/>
              </w:rPr>
              <w:t xml:space="preserve">To find the final </w:t>
            </w:r>
            <w:r w:rsidRPr="00FF5C35">
              <w:rPr>
                <w:i/>
                <w:iCs/>
              </w:rPr>
              <w:t xml:space="preserve">‘Averaged Book </w:t>
            </w:r>
            <w:r>
              <w:rPr>
                <w:i/>
                <w:iCs/>
              </w:rPr>
              <w:t>Assets</w:t>
            </w:r>
            <w:r w:rsidRPr="00FF5C35">
              <w:rPr>
                <w:i/>
                <w:iCs/>
              </w:rPr>
              <w:t>’</w:t>
            </w:r>
            <w:r w:rsidR="008F1B5A">
              <w:t>=</w:t>
            </w:r>
            <m:oMath>
              <m:d>
                <m:dPr>
                  <m:ctrlPr>
                    <w:rPr>
                      <w:rFonts w:ascii="Cambria Math" w:hAnsi="Cambria Math"/>
                      <w:i/>
                    </w:rPr>
                  </m:ctrlPr>
                </m:dPr>
                <m:e>
                  <m:f>
                    <m:fPr>
                      <m:ctrlPr>
                        <w:rPr>
                          <w:rFonts w:ascii="Cambria Math" w:hAnsi="Cambria Math"/>
                          <w:i/>
                        </w:rPr>
                      </m:ctrlPr>
                    </m:fPr>
                    <m:num>
                      <m:r>
                        <w:rPr>
                          <w:rFonts w:ascii="Cambria Math" w:hAnsi="Cambria Math"/>
                        </w:rPr>
                        <m:t xml:space="preserve">FIRST </m:t>
                      </m:r>
                      <m:r>
                        <m:rPr>
                          <m:sty m:val="p"/>
                        </m:rPr>
                        <w:rPr>
                          <w:rFonts w:ascii="Cambria Math" w:eastAsiaTheme="minorEastAsia" w:hAnsi="Cambria Math"/>
                        </w:rPr>
                        <m:t>GROSS</m:t>
                      </m:r>
                      <m:r>
                        <w:rPr>
                          <w:rFonts w:ascii="Cambria Math" w:hAnsi="Cambria Math"/>
                        </w:rPr>
                        <m:t xml:space="preserve"> assets+ FINAL </m:t>
                      </m:r>
                      <m:r>
                        <m:rPr>
                          <m:sty m:val="p"/>
                        </m:rPr>
                        <w:rPr>
                          <w:rFonts w:ascii="Cambria Math" w:eastAsiaTheme="minorEastAsia" w:hAnsi="Cambria Math"/>
                        </w:rPr>
                        <m:t>GROSS</m:t>
                      </m:r>
                      <m:r>
                        <w:rPr>
                          <w:rFonts w:ascii="Cambria Math" w:hAnsi="Cambria Math"/>
                        </w:rPr>
                        <m:t xml:space="preserve"> assets</m:t>
                      </m:r>
                    </m:num>
                    <m:den>
                      <m:r>
                        <w:rPr>
                          <w:rFonts w:ascii="Cambria Math" w:hAnsi="Cambria Math"/>
                        </w:rPr>
                        <m:t>2</m:t>
                      </m:r>
                    </m:den>
                  </m:f>
                </m:e>
              </m:d>
            </m:oMath>
          </w:p>
          <w:p w14:paraId="638120F5" w14:textId="77777777" w:rsidR="008F1B5A" w:rsidRPr="00207CC2" w:rsidRDefault="0025158C" w:rsidP="00522614">
            <w:r>
              <w:rPr>
                <w:rFonts w:eastAsiaTheme="minorEastAsia"/>
              </w:rPr>
              <w:t>The stated ‘</w:t>
            </w:r>
            <w:r>
              <w:rPr>
                <w:rFonts w:eastAsiaTheme="minorEastAsia"/>
                <w:i/>
                <w:iCs/>
              </w:rPr>
              <w:t>FIRST</w:t>
            </w:r>
            <w:r w:rsidRPr="009A0169">
              <w:rPr>
                <w:rFonts w:eastAsiaTheme="minorEastAsia"/>
                <w:i/>
                <w:iCs/>
              </w:rPr>
              <w:t xml:space="preserve"> GROSS</w:t>
            </w:r>
            <w:r>
              <w:rPr>
                <w:rFonts w:eastAsiaTheme="minorEastAsia"/>
              </w:rPr>
              <w:t xml:space="preserve"> </w:t>
            </w:r>
            <w:r w:rsidRPr="006C147B">
              <w:rPr>
                <w:rFonts w:eastAsiaTheme="minorEastAsia"/>
                <w:i/>
                <w:iCs/>
              </w:rPr>
              <w:t>Assets’</w:t>
            </w:r>
            <w:r>
              <w:rPr>
                <w:rFonts w:eastAsiaTheme="minorEastAsia"/>
                <w:i/>
                <w:iCs/>
              </w:rPr>
              <w:t xml:space="preserve"> </w:t>
            </w:r>
            <w:r>
              <w:rPr>
                <w:rFonts w:eastAsiaTheme="minorEastAsia"/>
              </w:rPr>
              <w:t xml:space="preserve">noted </w:t>
            </w:r>
            <w:r>
              <w:rPr>
                <w:rFonts w:cs="Times New Roman"/>
              </w:rPr>
              <w:t>£</w:t>
            </w:r>
            <w:r>
              <w:t>10,087</w:t>
            </w:r>
          </w:p>
          <w:p w14:paraId="6BDA39C2" w14:textId="77777777" w:rsidR="008F1B5A" w:rsidRDefault="0025158C" w:rsidP="00522614">
            <w:r>
              <w:rPr>
                <w:rFonts w:eastAsiaTheme="minorEastAsia"/>
              </w:rPr>
              <w:t>The stated ‘</w:t>
            </w:r>
            <w:r>
              <w:rPr>
                <w:rFonts w:eastAsiaTheme="minorEastAsia"/>
                <w:i/>
                <w:iCs/>
              </w:rPr>
              <w:t>FINAL</w:t>
            </w:r>
            <w:r w:rsidRPr="009A0169">
              <w:rPr>
                <w:rFonts w:eastAsiaTheme="minorEastAsia"/>
                <w:i/>
                <w:iCs/>
              </w:rPr>
              <w:t xml:space="preserve"> GROSS</w:t>
            </w:r>
            <w:r>
              <w:rPr>
                <w:rFonts w:eastAsiaTheme="minorEastAsia"/>
              </w:rPr>
              <w:t xml:space="preserve"> </w:t>
            </w:r>
            <w:r w:rsidRPr="006C147B">
              <w:rPr>
                <w:rFonts w:eastAsiaTheme="minorEastAsia"/>
                <w:i/>
                <w:iCs/>
              </w:rPr>
              <w:t>Assets’</w:t>
            </w:r>
            <w:r>
              <w:rPr>
                <w:rFonts w:eastAsiaTheme="minorEastAsia"/>
                <w:i/>
                <w:iCs/>
              </w:rPr>
              <w:t xml:space="preserve"> </w:t>
            </w:r>
            <w:r>
              <w:rPr>
                <w:rFonts w:eastAsiaTheme="minorEastAsia"/>
              </w:rPr>
              <w:t xml:space="preserve">noted </w:t>
            </w:r>
            <w:r>
              <w:rPr>
                <w:rFonts w:cs="Times New Roman"/>
              </w:rPr>
              <w:t>£</w:t>
            </w:r>
            <w:r>
              <w:t>9,736</w:t>
            </w:r>
          </w:p>
          <w:p w14:paraId="2DE6B0C1" w14:textId="77777777" w:rsidR="006D0B2E" w:rsidRPr="006D0B2E" w:rsidRDefault="0025158C" w:rsidP="00522614">
            <w:pPr>
              <w:rPr>
                <w:rFonts w:eastAsiaTheme="minorEastAsia"/>
              </w:rPr>
            </w:pPr>
            <w:r>
              <w:rPr>
                <w:rFonts w:eastAsiaTheme="minorEastAsia"/>
              </w:rPr>
              <w:t xml:space="preserve">To find the final </w:t>
            </w:r>
            <w:r w:rsidRPr="00FF5C35">
              <w:rPr>
                <w:i/>
                <w:iCs/>
              </w:rPr>
              <w:t xml:space="preserve">‘Averaged Book </w:t>
            </w:r>
            <w:r>
              <w:rPr>
                <w:i/>
                <w:iCs/>
              </w:rPr>
              <w:t>Assets</w:t>
            </w:r>
            <w:r w:rsidRPr="00FF5C35">
              <w:rPr>
                <w:i/>
                <w:iCs/>
              </w:rPr>
              <w:t>’</w:t>
            </w:r>
            <w:r w:rsidR="008F1B5A">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10,087</m:t>
                      </m:r>
                      <m:r>
                        <w:rPr>
                          <w:rFonts w:ascii="Cambria Math" w:hAnsi="Cambria Math"/>
                        </w:rPr>
                        <m:t xml:space="preserve">+ </m:t>
                      </m:r>
                      <m:r>
                        <m:rPr>
                          <m:sty m:val="p"/>
                        </m:rPr>
                        <w:rPr>
                          <w:rFonts w:ascii="Cambria Math" w:hAnsi="Cambria Math" w:cs="Times New Roman"/>
                        </w:rPr>
                        <m:t>£</m:t>
                      </m:r>
                      <m:r>
                        <m:rPr>
                          <m:sty m:val="p"/>
                        </m:rPr>
                        <w:rPr>
                          <w:rFonts w:ascii="Cambria Math" w:hAnsi="Cambria Math"/>
                        </w:rPr>
                        <m:t>9,736</m:t>
                      </m:r>
                    </m:num>
                    <m:den>
                      <m:r>
                        <w:rPr>
                          <w:rFonts w:ascii="Cambria Math" w:hAnsi="Cambria Math"/>
                        </w:rPr>
                        <m:t>2</m:t>
                      </m:r>
                    </m:den>
                  </m:f>
                </m:e>
              </m:d>
            </m:oMath>
          </w:p>
          <w:p w14:paraId="06179789" w14:textId="77777777" w:rsidR="008F1B5A" w:rsidRPr="006D0B2E" w:rsidRDefault="0025158C" w:rsidP="00522614">
            <w:pPr>
              <w:rPr>
                <w:rFonts w:eastAsiaTheme="minorEastAsia"/>
              </w:rPr>
            </w:pP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19,823</m:t>
                      </m:r>
                    </m:num>
                    <m:den>
                      <m:r>
                        <w:rPr>
                          <w:rFonts w:ascii="Cambria Math" w:hAnsi="Cambria Math"/>
                        </w:rPr>
                        <m:t>2</m:t>
                      </m:r>
                    </m:den>
                  </m:f>
                </m:e>
              </m:d>
            </m:oMath>
            <w:r>
              <w:rPr>
                <w:rFonts w:eastAsiaTheme="minorEastAsia"/>
              </w:rPr>
              <w:t>=</w:t>
            </w:r>
            <w:r w:rsidRPr="00223FD9">
              <w:rPr>
                <w:rFonts w:cs="Times New Roman"/>
                <w:b/>
                <w:bCs/>
                <w:i/>
              </w:rPr>
              <w:t>£</w:t>
            </w:r>
            <w:r w:rsidRPr="00223FD9">
              <w:rPr>
                <w:rFonts w:eastAsiaTheme="minorEastAsia"/>
                <w:b/>
                <w:bCs/>
                <w:i/>
              </w:rPr>
              <w:t>9,911.50</w:t>
            </w:r>
          </w:p>
          <w:p w14:paraId="521D17D1" w14:textId="77777777" w:rsidR="008F1B5A" w:rsidRDefault="0025158C" w:rsidP="00522614">
            <w:pPr>
              <w:rPr>
                <w:rFonts w:eastAsiaTheme="minorEastAsia"/>
              </w:rPr>
            </w:pPr>
            <w:r>
              <w:rPr>
                <w:rFonts w:eastAsiaTheme="minorEastAsia"/>
              </w:rPr>
              <w:t xml:space="preserve">Final </w:t>
            </w:r>
            <w:r>
              <w:rPr>
                <w:i/>
              </w:rPr>
              <w:t>‘</w:t>
            </w:r>
            <w:r w:rsidRPr="00223FD9">
              <w:rPr>
                <w:i/>
              </w:rPr>
              <w:t>A.</w:t>
            </w:r>
            <w:r>
              <w:rPr>
                <w:i/>
              </w:rPr>
              <w:t>/</w:t>
            </w:r>
            <w:r w:rsidRPr="00223FD9">
              <w:rPr>
                <w:i/>
              </w:rPr>
              <w:t>T.R</w:t>
            </w:r>
            <w:r>
              <w:rPr>
                <w:i/>
              </w:rPr>
              <w:t>ATIO’</w:t>
            </w:r>
            <w:r>
              <w:rPr>
                <w:rFonts w:eastAsiaTheme="minorEastAsia"/>
              </w:rPr>
              <w:t>;</w:t>
            </w:r>
          </w:p>
          <w:p w14:paraId="41279DD8" w14:textId="77777777" w:rsidR="008F1B5A" w:rsidRPr="00C049F9" w:rsidRDefault="0025158C" w:rsidP="00522614">
            <w:pPr>
              <w:rPr>
                <w:rFonts w:eastAsiaTheme="minorEastAsia"/>
              </w:rPr>
            </w:pPr>
            <w:r>
              <w:rPr>
                <w:rFonts w:eastAsiaTheme="minorEastAsia"/>
              </w:rPr>
              <w:t xml:space="preserve">Final </w:t>
            </w:r>
            <w:r>
              <w:rPr>
                <w:i/>
              </w:rPr>
              <w:t>‘</w:t>
            </w:r>
            <w:r w:rsidRPr="00223FD9">
              <w:rPr>
                <w:i/>
              </w:rPr>
              <w:t>A.</w:t>
            </w:r>
            <w:r>
              <w:rPr>
                <w:i/>
              </w:rPr>
              <w:t>/</w:t>
            </w:r>
            <w:r w:rsidRPr="00223FD9">
              <w:rPr>
                <w:i/>
              </w:rPr>
              <w:t>T.R</w:t>
            </w:r>
            <w:r>
              <w:rPr>
                <w:i/>
              </w:rPr>
              <w:t>ATIO’</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£6,738</m:t>
                      </m:r>
                    </m:num>
                    <m:den>
                      <m:r>
                        <m:rPr>
                          <m:sty m:val="p"/>
                        </m:rPr>
                        <w:rPr>
                          <w:rFonts w:ascii="Cambria Math" w:hAnsi="Cambria Math" w:cs="Times New Roman"/>
                        </w:rPr>
                        <m:t>£</m:t>
                      </m:r>
                      <m:r>
                        <m:rPr>
                          <m:sty m:val="p"/>
                        </m:rPr>
                        <w:rPr>
                          <w:rFonts w:ascii="Cambria Math" w:eastAsiaTheme="minorEastAsia" w:hAnsi="Cambria Math"/>
                        </w:rPr>
                        <m:t>9,911.50</m:t>
                      </m:r>
                    </m:den>
                  </m:f>
                </m:e>
              </m:d>
            </m:oMath>
            <w:r>
              <w:t>=</w:t>
            </w:r>
            <w:r w:rsidRPr="00223FD9">
              <w:rPr>
                <w:rFonts w:cs="Times New Roman"/>
                <w:b/>
                <w:bCs/>
                <w:i/>
                <w:u w:val="single"/>
              </w:rPr>
              <w:t>£</w:t>
            </w:r>
            <w:r w:rsidRPr="00223FD9">
              <w:rPr>
                <w:b/>
                <w:bCs/>
                <w:i/>
                <w:u w:val="single"/>
              </w:rPr>
              <w:t xml:space="preserve">0.679 </w:t>
            </w:r>
            <w:r>
              <w:rPr>
                <w:b/>
                <w:bCs/>
                <w:i/>
                <w:u w:val="single"/>
              </w:rPr>
              <w:t>(</w:t>
            </w:r>
            <w:r w:rsidR="005C6DF8">
              <w:rPr>
                <w:b/>
                <w:bCs/>
                <w:i/>
                <w:u w:val="single"/>
              </w:rPr>
              <w:t xml:space="preserve">rounded off to </w:t>
            </w:r>
            <w:r w:rsidRPr="00223FD9">
              <w:rPr>
                <w:rFonts w:cs="Times New Roman"/>
                <w:b/>
                <w:bCs/>
                <w:i/>
                <w:u w:val="single"/>
              </w:rPr>
              <w:t>£</w:t>
            </w:r>
            <w:r w:rsidRPr="00223FD9">
              <w:rPr>
                <w:b/>
                <w:bCs/>
                <w:i/>
                <w:u w:val="single"/>
              </w:rPr>
              <w:t>0.68</w:t>
            </w:r>
            <w:r>
              <w:rPr>
                <w:b/>
                <w:bCs/>
                <w:i/>
                <w:u w:val="single"/>
              </w:rPr>
              <w:t>)</w:t>
            </w:r>
          </w:p>
        </w:tc>
      </w:tr>
    </w:tbl>
    <w:p w14:paraId="394F7717" w14:textId="77777777" w:rsidR="008F1B5A" w:rsidRDefault="008F1B5A" w:rsidP="008F1B5A">
      <w:pPr>
        <w:pStyle w:val="Header"/>
        <w:tabs>
          <w:tab w:val="clear" w:pos="4513"/>
          <w:tab w:val="clear" w:pos="9026"/>
        </w:tabs>
        <w:spacing w:after="160" w:line="480" w:lineRule="auto"/>
      </w:pPr>
    </w:p>
    <w:p w14:paraId="38987BE2" w14:textId="77777777" w:rsidR="008F1B5A" w:rsidRDefault="0025158C" w:rsidP="008F1B5A">
      <w:r>
        <w:t xml:space="preserve">Figuring </w:t>
      </w:r>
      <w:r w:rsidR="006D0B2E">
        <w:rPr>
          <w:i/>
        </w:rPr>
        <w:t>‘</w:t>
      </w:r>
      <w:r w:rsidR="006D0B2E" w:rsidRPr="00223FD9">
        <w:rPr>
          <w:i/>
        </w:rPr>
        <w:t>A.</w:t>
      </w:r>
      <w:r w:rsidR="006D0B2E">
        <w:rPr>
          <w:i/>
        </w:rPr>
        <w:t>/</w:t>
      </w:r>
      <w:r w:rsidR="006D0B2E" w:rsidRPr="00223FD9">
        <w:rPr>
          <w:i/>
        </w:rPr>
        <w:t>T.R</w:t>
      </w:r>
      <w:r w:rsidR="006D0B2E">
        <w:rPr>
          <w:i/>
        </w:rPr>
        <w:t xml:space="preserve">ATIO’ </w:t>
      </w:r>
      <w:r>
        <w:t>over the ‘19</w:t>
      </w:r>
      <w:r w:rsidRPr="00F67F26">
        <w:t xml:space="preserve"> </w:t>
      </w:r>
      <w:r>
        <w:t>term:-</w:t>
      </w:r>
    </w:p>
    <w:tbl>
      <w:tblPr>
        <w:tblStyle w:val="TableGrid"/>
        <w:tblW w:w="0" w:type="auto"/>
        <w:tblLook w:val="04A0" w:firstRow="1" w:lastRow="0" w:firstColumn="1" w:lastColumn="0" w:noHBand="0" w:noVBand="1"/>
      </w:tblPr>
      <w:tblGrid>
        <w:gridCol w:w="8075"/>
      </w:tblGrid>
      <w:tr w:rsidR="001C0CCA" w14:paraId="2E2C27A5" w14:textId="77777777" w:rsidTr="006D0B2E">
        <w:tc>
          <w:tcPr>
            <w:tcW w:w="8075" w:type="dxa"/>
          </w:tcPr>
          <w:p w14:paraId="4CD54E5D" w14:textId="77777777" w:rsidR="008F1B5A" w:rsidRDefault="0025158C" w:rsidP="00522614">
            <w:pPr>
              <w:jc w:val="center"/>
            </w:pPr>
            <w:r>
              <w:rPr>
                <w:b/>
                <w:bCs/>
                <w:i/>
                <w:iCs/>
              </w:rPr>
              <w:t xml:space="preserve">ESTIMATION </w:t>
            </w:r>
            <w:r w:rsidR="00C049F9">
              <w:rPr>
                <w:b/>
                <w:bCs/>
                <w:i/>
                <w:iCs/>
              </w:rPr>
              <w:t>OVER</w:t>
            </w:r>
            <w:r>
              <w:rPr>
                <w:b/>
                <w:bCs/>
                <w:i/>
                <w:iCs/>
              </w:rPr>
              <w:t xml:space="preserve"> ‘19 TERM</w:t>
            </w:r>
          </w:p>
        </w:tc>
      </w:tr>
      <w:tr w:rsidR="001C0CCA" w14:paraId="65957F93" w14:textId="77777777" w:rsidTr="006D0B2E">
        <w:tc>
          <w:tcPr>
            <w:tcW w:w="8075" w:type="dxa"/>
          </w:tcPr>
          <w:p w14:paraId="6EF9A0F5" w14:textId="77777777" w:rsidR="008F1B5A" w:rsidRDefault="0025158C" w:rsidP="00522614">
            <w:r w:rsidRPr="002569DB">
              <w:rPr>
                <w:i/>
                <w:iCs/>
              </w:rPr>
              <w:t>‘(NET value obtained) Sales/Proceeds’</w:t>
            </w:r>
            <w:r>
              <w:t xml:space="preserve"> as noted </w:t>
            </w:r>
            <w:r>
              <w:rPr>
                <w:rFonts w:cs="Times New Roman"/>
              </w:rPr>
              <w:t>£6,441</w:t>
            </w:r>
          </w:p>
          <w:p w14:paraId="79A0C3CC" w14:textId="77777777" w:rsidR="008F1B5A" w:rsidRPr="00207CC2" w:rsidRDefault="0025158C" w:rsidP="00522614">
            <w:pPr>
              <w:rPr>
                <w:rFonts w:eastAsiaTheme="minorEastAsia"/>
              </w:rPr>
            </w:pPr>
            <w:r>
              <w:rPr>
                <w:rFonts w:eastAsiaTheme="minorEastAsia"/>
              </w:rPr>
              <w:t xml:space="preserve">To find the final </w:t>
            </w:r>
            <w:r w:rsidRPr="00FF5C35">
              <w:rPr>
                <w:i/>
                <w:iCs/>
              </w:rPr>
              <w:t xml:space="preserve">‘Averaged Book </w:t>
            </w:r>
            <w:r>
              <w:rPr>
                <w:i/>
                <w:iCs/>
              </w:rPr>
              <w:t>Assets</w:t>
            </w:r>
            <w:r w:rsidRPr="00FF5C35">
              <w:rPr>
                <w:i/>
                <w:iCs/>
              </w:rPr>
              <w:t>’</w:t>
            </w:r>
            <w:r>
              <w:t>=</w:t>
            </w:r>
            <m:oMath>
              <m:d>
                <m:dPr>
                  <m:ctrlPr>
                    <w:rPr>
                      <w:rFonts w:ascii="Cambria Math" w:hAnsi="Cambria Math"/>
                      <w:i/>
                    </w:rPr>
                  </m:ctrlPr>
                </m:dPr>
                <m:e>
                  <m:f>
                    <m:fPr>
                      <m:ctrlPr>
                        <w:rPr>
                          <w:rFonts w:ascii="Cambria Math" w:hAnsi="Cambria Math"/>
                          <w:i/>
                        </w:rPr>
                      </m:ctrlPr>
                    </m:fPr>
                    <m:num>
                      <m:r>
                        <w:rPr>
                          <w:rFonts w:ascii="Cambria Math" w:hAnsi="Cambria Math"/>
                        </w:rPr>
                        <m:t xml:space="preserve">FIRST </m:t>
                      </m:r>
                      <m:r>
                        <m:rPr>
                          <m:sty m:val="p"/>
                        </m:rPr>
                        <w:rPr>
                          <w:rFonts w:ascii="Cambria Math" w:eastAsiaTheme="minorEastAsia" w:hAnsi="Cambria Math"/>
                        </w:rPr>
                        <m:t>GROSS</m:t>
                      </m:r>
                      <m:r>
                        <w:rPr>
                          <w:rFonts w:ascii="Cambria Math" w:hAnsi="Cambria Math"/>
                        </w:rPr>
                        <m:t xml:space="preserve"> assets+ FINAL </m:t>
                      </m:r>
                      <m:r>
                        <m:rPr>
                          <m:sty m:val="p"/>
                        </m:rPr>
                        <w:rPr>
                          <w:rFonts w:ascii="Cambria Math" w:eastAsiaTheme="minorEastAsia" w:hAnsi="Cambria Math"/>
                        </w:rPr>
                        <m:t>GROSS</m:t>
                      </m:r>
                      <m:r>
                        <w:rPr>
                          <w:rFonts w:ascii="Cambria Math" w:hAnsi="Cambria Math"/>
                        </w:rPr>
                        <m:t xml:space="preserve"> assets</m:t>
                      </m:r>
                    </m:num>
                    <m:den>
                      <m:r>
                        <w:rPr>
                          <w:rFonts w:ascii="Cambria Math" w:hAnsi="Cambria Math"/>
                        </w:rPr>
                        <m:t>2</m:t>
                      </m:r>
                    </m:den>
                  </m:f>
                </m:e>
              </m:d>
            </m:oMath>
          </w:p>
          <w:p w14:paraId="27845F6C" w14:textId="77777777" w:rsidR="008F1B5A" w:rsidRPr="00207CC2" w:rsidRDefault="0025158C" w:rsidP="00522614">
            <w:r>
              <w:rPr>
                <w:rFonts w:eastAsiaTheme="minorEastAsia"/>
              </w:rPr>
              <w:t>The stated ‘</w:t>
            </w:r>
            <w:r>
              <w:rPr>
                <w:rFonts w:eastAsiaTheme="minorEastAsia"/>
                <w:i/>
                <w:iCs/>
              </w:rPr>
              <w:t>FIRST</w:t>
            </w:r>
            <w:r w:rsidRPr="009A0169">
              <w:rPr>
                <w:rFonts w:eastAsiaTheme="minorEastAsia"/>
                <w:i/>
                <w:iCs/>
              </w:rPr>
              <w:t xml:space="preserve"> GROSS</w:t>
            </w:r>
            <w:r>
              <w:rPr>
                <w:rFonts w:eastAsiaTheme="minorEastAsia"/>
              </w:rPr>
              <w:t xml:space="preserve"> </w:t>
            </w:r>
            <w:r w:rsidRPr="006C147B">
              <w:rPr>
                <w:rFonts w:eastAsiaTheme="minorEastAsia"/>
                <w:i/>
                <w:iCs/>
              </w:rPr>
              <w:t>Assets’</w:t>
            </w:r>
            <w:r>
              <w:rPr>
                <w:rFonts w:eastAsiaTheme="minorEastAsia"/>
                <w:i/>
                <w:iCs/>
              </w:rPr>
              <w:t xml:space="preserve"> </w:t>
            </w:r>
            <w:r>
              <w:rPr>
                <w:rFonts w:eastAsiaTheme="minorEastAsia"/>
              </w:rPr>
              <w:t xml:space="preserve">noted </w:t>
            </w:r>
            <w:r>
              <w:rPr>
                <w:rFonts w:cs="Times New Roman"/>
              </w:rPr>
              <w:t>£</w:t>
            </w:r>
            <w:r>
              <w:t>NIL</w:t>
            </w:r>
          </w:p>
          <w:p w14:paraId="1C4D84E2" w14:textId="77777777" w:rsidR="008F1B5A" w:rsidRDefault="0025158C" w:rsidP="00522614">
            <w:r>
              <w:rPr>
                <w:rFonts w:eastAsiaTheme="minorEastAsia"/>
              </w:rPr>
              <w:t>The stated ‘</w:t>
            </w:r>
            <w:r>
              <w:rPr>
                <w:rFonts w:eastAsiaTheme="minorEastAsia"/>
                <w:i/>
                <w:iCs/>
              </w:rPr>
              <w:t>FINAL</w:t>
            </w:r>
            <w:r w:rsidRPr="009A0169">
              <w:rPr>
                <w:rFonts w:eastAsiaTheme="minorEastAsia"/>
                <w:i/>
                <w:iCs/>
              </w:rPr>
              <w:t xml:space="preserve"> GROSS</w:t>
            </w:r>
            <w:r>
              <w:rPr>
                <w:rFonts w:eastAsiaTheme="minorEastAsia"/>
              </w:rPr>
              <w:t xml:space="preserve"> </w:t>
            </w:r>
            <w:r w:rsidRPr="006C147B">
              <w:rPr>
                <w:rFonts w:eastAsiaTheme="minorEastAsia"/>
                <w:i/>
                <w:iCs/>
              </w:rPr>
              <w:t>Assets’</w:t>
            </w:r>
            <w:r>
              <w:rPr>
                <w:rFonts w:eastAsiaTheme="minorEastAsia"/>
                <w:i/>
                <w:iCs/>
              </w:rPr>
              <w:t xml:space="preserve"> </w:t>
            </w:r>
            <w:r>
              <w:rPr>
                <w:rFonts w:eastAsiaTheme="minorEastAsia"/>
              </w:rPr>
              <w:t xml:space="preserve">noted </w:t>
            </w:r>
            <w:r>
              <w:rPr>
                <w:rFonts w:cs="Times New Roman"/>
              </w:rPr>
              <w:t>£</w:t>
            </w:r>
            <w:r>
              <w:t>10,087</w:t>
            </w:r>
          </w:p>
          <w:p w14:paraId="64EF92FD" w14:textId="77777777" w:rsidR="006D0B2E" w:rsidRPr="006D0B2E" w:rsidRDefault="0025158C" w:rsidP="00522614">
            <w:pPr>
              <w:rPr>
                <w:rFonts w:eastAsiaTheme="minorEastAsia"/>
              </w:rPr>
            </w:pPr>
            <w:r>
              <w:rPr>
                <w:rFonts w:eastAsiaTheme="minorEastAsia"/>
              </w:rPr>
              <w:t xml:space="preserve">To find the final </w:t>
            </w:r>
            <w:r w:rsidRPr="00FF5C35">
              <w:rPr>
                <w:i/>
                <w:iCs/>
              </w:rPr>
              <w:t xml:space="preserve">‘Averaged Book </w:t>
            </w:r>
            <w:r>
              <w:rPr>
                <w:i/>
                <w:iCs/>
              </w:rPr>
              <w:t>Assets</w:t>
            </w:r>
            <w:r w:rsidRPr="00FF5C35">
              <w:rPr>
                <w:i/>
                <w:iCs/>
              </w:rPr>
              <w:t>’</w:t>
            </w:r>
            <w:r w:rsidR="008F1B5A">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NIL</m:t>
                      </m:r>
                      <m:r>
                        <w:rPr>
                          <w:rFonts w:ascii="Cambria Math" w:hAnsi="Cambria Math"/>
                        </w:rPr>
                        <m:t xml:space="preserve">+ </m:t>
                      </m:r>
                      <m:r>
                        <m:rPr>
                          <m:sty m:val="p"/>
                        </m:rPr>
                        <w:rPr>
                          <w:rFonts w:ascii="Cambria Math" w:hAnsi="Cambria Math" w:cs="Times New Roman"/>
                        </w:rPr>
                        <m:t>£</m:t>
                      </m:r>
                      <m:r>
                        <m:rPr>
                          <m:sty m:val="p"/>
                        </m:rPr>
                        <w:rPr>
                          <w:rFonts w:ascii="Cambria Math" w:hAnsi="Cambria Math"/>
                        </w:rPr>
                        <m:t>10,087</m:t>
                      </m:r>
                    </m:num>
                    <m:den>
                      <m:r>
                        <w:rPr>
                          <w:rFonts w:ascii="Cambria Math" w:hAnsi="Cambria Math"/>
                        </w:rPr>
                        <m:t>2</m:t>
                      </m:r>
                    </m:den>
                  </m:f>
                </m:e>
              </m:d>
            </m:oMath>
          </w:p>
          <w:p w14:paraId="55E6D94A" w14:textId="77777777" w:rsidR="008F1B5A" w:rsidRPr="006D0B2E" w:rsidRDefault="0025158C" w:rsidP="00522614">
            <w:pPr>
              <w:rPr>
                <w:rFonts w:eastAsiaTheme="minorEastAsia"/>
              </w:rPr>
            </w:pP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10,087</m:t>
                      </m:r>
                    </m:num>
                    <m:den>
                      <m:r>
                        <w:rPr>
                          <w:rFonts w:ascii="Cambria Math" w:hAnsi="Cambria Math"/>
                        </w:rPr>
                        <m:t>2</m:t>
                      </m:r>
                    </m:den>
                  </m:f>
                </m:e>
              </m:d>
              <m:r>
                <w:rPr>
                  <w:rFonts w:ascii="Cambria Math" w:hAnsi="Cambria Math"/>
                </w:rPr>
                <m:t xml:space="preserve"> </m:t>
              </m:r>
            </m:oMath>
            <w:r>
              <w:rPr>
                <w:rFonts w:eastAsiaTheme="minorEastAsia"/>
              </w:rPr>
              <w:t>=</w:t>
            </w:r>
            <w:r w:rsidRPr="00E00C01">
              <w:rPr>
                <w:rFonts w:cs="Times New Roman"/>
                <w:b/>
                <w:bCs/>
                <w:i/>
              </w:rPr>
              <w:t>£</w:t>
            </w:r>
            <w:r w:rsidRPr="00E00C01">
              <w:rPr>
                <w:rFonts w:eastAsiaTheme="minorEastAsia"/>
                <w:b/>
                <w:bCs/>
                <w:i/>
              </w:rPr>
              <w:t>5,043.50</w:t>
            </w:r>
          </w:p>
          <w:p w14:paraId="142ABC82" w14:textId="77777777" w:rsidR="008F1B5A" w:rsidRDefault="0025158C" w:rsidP="00522614">
            <w:pPr>
              <w:rPr>
                <w:rFonts w:eastAsiaTheme="minorEastAsia"/>
              </w:rPr>
            </w:pPr>
            <w:r>
              <w:rPr>
                <w:rFonts w:eastAsiaTheme="minorEastAsia"/>
              </w:rPr>
              <w:t xml:space="preserve">Final </w:t>
            </w:r>
            <w:r w:rsidRPr="005C6DF8">
              <w:rPr>
                <w:rFonts w:eastAsiaTheme="minorEastAsia"/>
                <w:i/>
                <w:iCs/>
              </w:rPr>
              <w:t>‘</w:t>
            </w:r>
            <w:r w:rsidRPr="00A80EED">
              <w:rPr>
                <w:rFonts w:eastAsiaTheme="minorEastAsia"/>
                <w:i/>
                <w:iCs/>
              </w:rPr>
              <w:t>A.</w:t>
            </w:r>
            <w:r>
              <w:rPr>
                <w:rFonts w:eastAsiaTheme="minorEastAsia"/>
                <w:i/>
                <w:iCs/>
              </w:rPr>
              <w:t>/</w:t>
            </w:r>
            <w:r w:rsidRPr="00A80EED">
              <w:rPr>
                <w:rFonts w:eastAsiaTheme="minorEastAsia"/>
                <w:i/>
                <w:iCs/>
              </w:rPr>
              <w:t>T.R</w:t>
            </w:r>
            <w:r w:rsidR="005C6DF8">
              <w:rPr>
                <w:rFonts w:eastAsiaTheme="minorEastAsia"/>
                <w:i/>
                <w:iCs/>
              </w:rPr>
              <w:t>ATIO</w:t>
            </w:r>
            <w:r>
              <w:rPr>
                <w:rFonts w:eastAsiaTheme="minorEastAsia"/>
                <w:i/>
                <w:iCs/>
              </w:rPr>
              <w:t>’</w:t>
            </w:r>
            <w:r>
              <w:rPr>
                <w:rFonts w:eastAsiaTheme="minorEastAsia"/>
              </w:rPr>
              <w:t>;</w:t>
            </w:r>
          </w:p>
          <w:p w14:paraId="468E8BC9" w14:textId="77777777" w:rsidR="008F1B5A" w:rsidRPr="006D0B2E" w:rsidRDefault="0025158C" w:rsidP="00522614">
            <w:pPr>
              <w:rPr>
                <w:rFonts w:eastAsiaTheme="minorEastAsia"/>
              </w:rPr>
            </w:pPr>
            <w:r>
              <w:rPr>
                <w:rFonts w:eastAsiaTheme="minorEastAsia"/>
              </w:rPr>
              <w:t xml:space="preserve">Final </w:t>
            </w:r>
            <w:r w:rsidR="00BA2D5E">
              <w:rPr>
                <w:rFonts w:eastAsiaTheme="minorEastAsia"/>
                <w:i/>
              </w:rPr>
              <w:t>‘</w:t>
            </w:r>
            <w:r w:rsidRPr="00E00C01">
              <w:rPr>
                <w:rFonts w:eastAsiaTheme="minorEastAsia"/>
                <w:i/>
              </w:rPr>
              <w:t>A.</w:t>
            </w:r>
            <w:r>
              <w:rPr>
                <w:rFonts w:eastAsiaTheme="minorEastAsia"/>
                <w:i/>
              </w:rPr>
              <w:t>/</w:t>
            </w:r>
            <w:r w:rsidRPr="00E00C01">
              <w:rPr>
                <w:rFonts w:eastAsiaTheme="minorEastAsia"/>
                <w:i/>
              </w:rPr>
              <w:t>T.R</w:t>
            </w:r>
            <w:r w:rsidR="00BA2D5E">
              <w:rPr>
                <w:rFonts w:eastAsiaTheme="minorEastAsia"/>
                <w:i/>
              </w:rPr>
              <w:t>ATIO’</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£6,441</m:t>
                      </m:r>
                    </m:num>
                    <m:den>
                      <m:r>
                        <m:rPr>
                          <m:sty m:val="p"/>
                        </m:rPr>
                        <w:rPr>
                          <w:rFonts w:ascii="Cambria Math" w:hAnsi="Cambria Math" w:cs="Times New Roman"/>
                        </w:rPr>
                        <m:t>£</m:t>
                      </m:r>
                      <m:r>
                        <m:rPr>
                          <m:sty m:val="p"/>
                        </m:rPr>
                        <w:rPr>
                          <w:rFonts w:ascii="Cambria Math" w:eastAsiaTheme="minorEastAsia" w:hAnsi="Cambria Math"/>
                        </w:rPr>
                        <m:t>5,043.50</m:t>
                      </m:r>
                    </m:den>
                  </m:f>
                </m:e>
              </m:d>
            </m:oMath>
            <w:r>
              <w:t>=</w:t>
            </w:r>
            <w:r w:rsidRPr="00E00C01">
              <w:rPr>
                <w:rFonts w:cs="Times New Roman"/>
                <w:b/>
                <w:bCs/>
                <w:i/>
                <w:u w:val="single"/>
              </w:rPr>
              <w:t>£</w:t>
            </w:r>
            <w:r w:rsidRPr="00E00C01">
              <w:rPr>
                <w:b/>
                <w:bCs/>
                <w:i/>
                <w:u w:val="single"/>
              </w:rPr>
              <w:t xml:space="preserve">1.277 </w:t>
            </w:r>
            <w:r>
              <w:rPr>
                <w:b/>
                <w:bCs/>
                <w:i/>
                <w:u w:val="single"/>
              </w:rPr>
              <w:t>(</w:t>
            </w:r>
            <w:r w:rsidR="005C6DF8">
              <w:rPr>
                <w:b/>
                <w:bCs/>
                <w:i/>
                <w:u w:val="single"/>
              </w:rPr>
              <w:t xml:space="preserve">rounded off to </w:t>
            </w:r>
            <w:r w:rsidRPr="00E00C01">
              <w:rPr>
                <w:rFonts w:cs="Times New Roman"/>
                <w:b/>
                <w:bCs/>
                <w:i/>
                <w:u w:val="single"/>
              </w:rPr>
              <w:t>£</w:t>
            </w:r>
            <w:r w:rsidRPr="00E00C01">
              <w:rPr>
                <w:b/>
                <w:bCs/>
                <w:i/>
                <w:u w:val="single"/>
              </w:rPr>
              <w:t>1.30</w:t>
            </w:r>
            <w:r>
              <w:rPr>
                <w:b/>
                <w:bCs/>
                <w:i/>
                <w:u w:val="single"/>
              </w:rPr>
              <w:t>)</w:t>
            </w:r>
          </w:p>
        </w:tc>
      </w:tr>
    </w:tbl>
    <w:p w14:paraId="334C1746" w14:textId="77777777" w:rsidR="008F1B5A" w:rsidRDefault="008F1B5A" w:rsidP="008F1B5A">
      <w:pPr>
        <w:pStyle w:val="Header"/>
        <w:tabs>
          <w:tab w:val="clear" w:pos="4513"/>
          <w:tab w:val="clear" w:pos="9026"/>
        </w:tabs>
        <w:spacing w:after="160" w:line="480" w:lineRule="auto"/>
      </w:pPr>
    </w:p>
    <w:p w14:paraId="0925AF5A" w14:textId="77777777" w:rsidR="008F1B5A" w:rsidRPr="00594B76" w:rsidRDefault="0025158C" w:rsidP="008F1B5A">
      <w:pPr>
        <w:pStyle w:val="BodyText"/>
        <w:rPr>
          <w:lang w:val="en-IN"/>
        </w:rPr>
      </w:pPr>
      <w:r>
        <w:t>2.1.6:</w:t>
      </w:r>
      <w:r w:rsidRPr="00B8327D">
        <w:rPr>
          <w:lang w:val="en-IN"/>
        </w:rPr>
        <w:t>INVENTORY-HOLDING</w:t>
      </w:r>
      <w:r w:rsidR="00F06657">
        <w:rPr>
          <w:lang w:val="en-IN"/>
        </w:rPr>
        <w:t>/</w:t>
      </w:r>
      <w:r w:rsidR="003D3035" w:rsidRPr="00B8327D">
        <w:rPr>
          <w:lang w:val="en-IN"/>
        </w:rPr>
        <w:t>(STOCK</w:t>
      </w:r>
      <w:r w:rsidR="003D3035">
        <w:rPr>
          <w:lang w:val="en-IN"/>
        </w:rPr>
        <w:t>-HOLDING</w:t>
      </w:r>
      <w:r w:rsidR="003D3035" w:rsidRPr="00B8327D">
        <w:rPr>
          <w:lang w:val="en-IN"/>
        </w:rPr>
        <w:t>)</w:t>
      </w:r>
      <w:r w:rsidRPr="00B8327D">
        <w:rPr>
          <w:lang w:val="en-IN"/>
        </w:rPr>
        <w:t xml:space="preserve"> DAYS(I./H.</w:t>
      </w:r>
      <w:r w:rsidR="003D3035">
        <w:rPr>
          <w:lang w:val="en-IN"/>
        </w:rPr>
        <w:t>PERIOD</w:t>
      </w:r>
      <w:r w:rsidRPr="00B8327D">
        <w:rPr>
          <w:lang w:val="en-IN"/>
        </w:rPr>
        <w:t>)</w:t>
      </w:r>
    </w:p>
    <w:tbl>
      <w:tblPr>
        <w:tblStyle w:val="TableGrid"/>
        <w:tblW w:w="0" w:type="auto"/>
        <w:tblLook w:val="04A0" w:firstRow="1" w:lastRow="0" w:firstColumn="1" w:lastColumn="0" w:noHBand="0" w:noVBand="1"/>
      </w:tblPr>
      <w:tblGrid>
        <w:gridCol w:w="5486"/>
      </w:tblGrid>
      <w:tr w:rsidR="001C0CCA" w14:paraId="66CB5450" w14:textId="77777777" w:rsidTr="00522614">
        <w:tc>
          <w:tcPr>
            <w:tcW w:w="5240" w:type="dxa"/>
            <w:vAlign w:val="center"/>
          </w:tcPr>
          <w:p w14:paraId="05C4B7C9" w14:textId="77777777" w:rsidR="008F1B5A" w:rsidRPr="00FC19B7" w:rsidRDefault="0025158C" w:rsidP="00522614">
            <w:pPr>
              <w:jc w:val="center"/>
              <w:rPr>
                <w:b/>
                <w:bCs/>
                <w:i/>
                <w:iCs/>
              </w:rPr>
            </w:pPr>
            <w:r w:rsidRPr="000806A9">
              <w:rPr>
                <w:b/>
                <w:bCs/>
                <w:i/>
                <w:iCs/>
                <w:u w:val="single"/>
              </w:rPr>
              <w:t>RATIO FORMULA</w:t>
            </w:r>
          </w:p>
        </w:tc>
      </w:tr>
      <w:tr w:rsidR="001C0CCA" w14:paraId="2373CCA4" w14:textId="77777777" w:rsidTr="00522614">
        <w:trPr>
          <w:trHeight w:val="989"/>
        </w:trPr>
        <w:tc>
          <w:tcPr>
            <w:tcW w:w="5240" w:type="dxa"/>
            <w:vAlign w:val="center"/>
          </w:tcPr>
          <w:p w14:paraId="216E670B" w14:textId="77777777" w:rsidR="008F1B5A" w:rsidRPr="00FC19B7" w:rsidRDefault="0025158C" w:rsidP="00522614">
            <w:pPr>
              <w:jc w:val="center"/>
              <w:rPr>
                <w:rFonts w:eastAsiaTheme="minorEastAsia"/>
              </w:rPr>
            </w:pPr>
            <w:r>
              <w:rPr>
                <w:i/>
              </w:rPr>
              <w:t>‘</w:t>
            </w:r>
            <w:r w:rsidRPr="005C7FF9">
              <w:rPr>
                <w:i/>
              </w:rPr>
              <w:t>I</w:t>
            </w:r>
            <w:r>
              <w:rPr>
                <w:i/>
              </w:rPr>
              <w:t>./</w:t>
            </w:r>
            <w:r w:rsidRPr="005C7FF9">
              <w:rPr>
                <w:i/>
              </w:rPr>
              <w:t>H.</w:t>
            </w:r>
            <w:r w:rsidR="009C22E2">
              <w:rPr>
                <w:i/>
              </w:rPr>
              <w:t>PERIOD</w:t>
            </w:r>
            <w:r>
              <w:rPr>
                <w:i/>
              </w:rPr>
              <w:t>’</w:t>
            </w:r>
            <w:r>
              <w:t>=</w:t>
            </w:r>
            <m:oMath>
              <m:f>
                <m:fPr>
                  <m:ctrlPr>
                    <w:rPr>
                      <w:rFonts w:ascii="Cambria Math" w:hAnsi="Cambria Math"/>
                      <w:i/>
                    </w:rPr>
                  </m:ctrlPr>
                </m:fPr>
                <m:num>
                  <m:r>
                    <w:rPr>
                      <w:rFonts w:ascii="Cambria Math" w:hAnsi="Cambria Math"/>
                    </w:rPr>
                    <m:t>AVERAGED BOOK STOCKS(A.S.)</m:t>
                  </m:r>
                </m:num>
                <m:den>
                  <m:r>
                    <w:rPr>
                      <w:rFonts w:ascii="Cambria Math" w:hAnsi="Cambria Math"/>
                    </w:rPr>
                    <m:t>[SELLING OUTPUT</m:t>
                  </m:r>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COSTS(C.O.G.S.)/ 365 days]</m:t>
                  </m:r>
                </m:den>
              </m:f>
            </m:oMath>
          </w:p>
        </w:tc>
      </w:tr>
    </w:tbl>
    <w:p w14:paraId="2C7E7989" w14:textId="77777777" w:rsidR="008F1B5A" w:rsidRDefault="008F1B5A" w:rsidP="008F1B5A"/>
    <w:p w14:paraId="0B093AF7" w14:textId="77777777" w:rsidR="008F1B5A" w:rsidRDefault="0025158C" w:rsidP="008F1B5A">
      <w:pPr>
        <w:rPr>
          <w:b/>
          <w:bCs/>
          <w:i/>
          <w:iCs/>
          <w:u w:val="single"/>
        </w:rPr>
      </w:pPr>
      <w:r>
        <w:rPr>
          <w:b/>
          <w:bCs/>
          <w:i/>
          <w:iCs/>
          <w:u w:val="single"/>
        </w:rPr>
        <w:t>SOLVED</w:t>
      </w:r>
      <w:r w:rsidRPr="00FC19B7">
        <w:rPr>
          <w:b/>
          <w:bCs/>
          <w:i/>
          <w:iCs/>
          <w:u w:val="single"/>
        </w:rPr>
        <w:t>:-</w:t>
      </w:r>
    </w:p>
    <w:p w14:paraId="7C27C010" w14:textId="77777777" w:rsidR="008F1B5A" w:rsidRPr="00F26517" w:rsidRDefault="0025158C" w:rsidP="008F1B5A">
      <w:r>
        <w:t xml:space="preserve">Figuring </w:t>
      </w:r>
      <w:r w:rsidR="002475B5">
        <w:rPr>
          <w:i/>
        </w:rPr>
        <w:t>‘</w:t>
      </w:r>
      <w:r w:rsidR="002475B5" w:rsidRPr="005C7FF9">
        <w:rPr>
          <w:i/>
        </w:rPr>
        <w:t>I</w:t>
      </w:r>
      <w:r w:rsidR="002475B5">
        <w:rPr>
          <w:i/>
        </w:rPr>
        <w:t>./</w:t>
      </w:r>
      <w:r w:rsidR="002475B5" w:rsidRPr="005C7FF9">
        <w:rPr>
          <w:i/>
        </w:rPr>
        <w:t>H.</w:t>
      </w:r>
      <w:r w:rsidR="009C22E2">
        <w:rPr>
          <w:i/>
        </w:rPr>
        <w:t>PERIOD</w:t>
      </w:r>
      <w:r w:rsidR="002475B5">
        <w:rPr>
          <w:i/>
        </w:rPr>
        <w:t xml:space="preserve">’ </w:t>
      </w:r>
      <w:r>
        <w:t>over the ‘20</w:t>
      </w:r>
      <w:r w:rsidRPr="00F67F26">
        <w:t xml:space="preserve"> </w:t>
      </w:r>
      <w:r>
        <w:t>term:-</w:t>
      </w:r>
    </w:p>
    <w:tbl>
      <w:tblPr>
        <w:tblStyle w:val="TableGrid"/>
        <w:tblW w:w="0" w:type="auto"/>
        <w:tblLook w:val="04A0" w:firstRow="1" w:lastRow="0" w:firstColumn="1" w:lastColumn="0" w:noHBand="0" w:noVBand="1"/>
      </w:tblPr>
      <w:tblGrid>
        <w:gridCol w:w="7650"/>
      </w:tblGrid>
      <w:tr w:rsidR="001C0CCA" w14:paraId="4A9A31D3" w14:textId="77777777" w:rsidTr="00522614">
        <w:tc>
          <w:tcPr>
            <w:tcW w:w="7650" w:type="dxa"/>
          </w:tcPr>
          <w:p w14:paraId="1C0017B5" w14:textId="77777777" w:rsidR="008F1B5A" w:rsidRPr="006D4A0E" w:rsidRDefault="0025158C" w:rsidP="00522614">
            <w:pPr>
              <w:jc w:val="center"/>
              <w:rPr>
                <w:b/>
                <w:bCs/>
                <w:i/>
                <w:iCs/>
              </w:rPr>
            </w:pPr>
            <w:r>
              <w:rPr>
                <w:b/>
                <w:bCs/>
                <w:i/>
                <w:iCs/>
              </w:rPr>
              <w:t xml:space="preserve">ESTIMATION </w:t>
            </w:r>
            <w:r w:rsidR="00F24AE3">
              <w:rPr>
                <w:b/>
                <w:bCs/>
                <w:i/>
                <w:iCs/>
              </w:rPr>
              <w:t>OVER</w:t>
            </w:r>
            <w:r>
              <w:rPr>
                <w:b/>
                <w:bCs/>
                <w:i/>
                <w:iCs/>
              </w:rPr>
              <w:t xml:space="preserve"> ‘20 TERM</w:t>
            </w:r>
          </w:p>
        </w:tc>
      </w:tr>
      <w:tr w:rsidR="001C0CCA" w14:paraId="26DF721C" w14:textId="77777777" w:rsidTr="00522614">
        <w:tc>
          <w:tcPr>
            <w:tcW w:w="7650" w:type="dxa"/>
          </w:tcPr>
          <w:p w14:paraId="187658E7" w14:textId="77777777" w:rsidR="008F1B5A" w:rsidRDefault="0025158C" w:rsidP="00522614">
            <w:r w:rsidRPr="002569DB">
              <w:rPr>
                <w:i/>
                <w:iCs/>
              </w:rPr>
              <w:t>‘(NET value obtained) Sales/Proceeds’</w:t>
            </w:r>
            <w:r>
              <w:t xml:space="preserve"> as noted </w:t>
            </w:r>
            <w:r>
              <w:rPr>
                <w:rFonts w:cs="Times New Roman"/>
              </w:rPr>
              <w:t>£6,738</w:t>
            </w:r>
          </w:p>
          <w:p w14:paraId="0F3D42F4" w14:textId="77777777" w:rsidR="00FF5C35" w:rsidRPr="00FF5C35" w:rsidRDefault="0025158C" w:rsidP="00522614">
            <w:pPr>
              <w:rPr>
                <w:rFonts w:eastAsiaTheme="minorEastAsia"/>
              </w:rPr>
            </w:pPr>
            <w:r>
              <w:rPr>
                <w:rFonts w:eastAsiaTheme="minorEastAsia"/>
              </w:rPr>
              <w:t xml:space="preserve">To find the final </w:t>
            </w:r>
            <w:r w:rsidRPr="00FF5C35">
              <w:rPr>
                <w:i/>
                <w:iCs/>
              </w:rPr>
              <w:t>‘Averaged Book Stocks(AS)’</w:t>
            </w:r>
            <w:r w:rsidR="008F1B5A">
              <w:t>=</w:t>
            </w:r>
            <m:oMath>
              <m:d>
                <m:dPr>
                  <m:ctrlPr>
                    <w:rPr>
                      <w:rFonts w:ascii="Cambria Math" w:hAnsi="Cambria Math"/>
                      <w:i/>
                    </w:rPr>
                  </m:ctrlPr>
                </m:dPr>
                <m:e>
                  <m:f>
                    <m:fPr>
                      <m:ctrlPr>
                        <w:rPr>
                          <w:rFonts w:ascii="Cambria Math" w:hAnsi="Cambria Math"/>
                          <w:i/>
                        </w:rPr>
                      </m:ctrlPr>
                    </m:fPr>
                    <m:num>
                      <m:r>
                        <m:rPr>
                          <m:sty m:val="p"/>
                        </m:rPr>
                        <w:rPr>
                          <w:rFonts w:ascii="Cambria Math" w:eastAsiaTheme="minorEastAsia" w:hAnsi="Cambria Math"/>
                        </w:rPr>
                        <m:t>First</m:t>
                      </m:r>
                      <m:r>
                        <w:rPr>
                          <w:rFonts w:ascii="Cambria Math" w:hAnsi="Cambria Math"/>
                        </w:rPr>
                        <m:t xml:space="preserve">  Stocks+ </m:t>
                      </m:r>
                      <m:r>
                        <m:rPr>
                          <m:sty m:val="p"/>
                        </m:rPr>
                        <w:rPr>
                          <w:rFonts w:ascii="Cambria Math" w:eastAsiaTheme="minorEastAsia" w:hAnsi="Cambria Math"/>
                        </w:rPr>
                        <m:t>Final</m:t>
                      </m:r>
                      <m:r>
                        <w:rPr>
                          <w:rFonts w:ascii="Cambria Math" w:hAnsi="Cambria Math"/>
                        </w:rPr>
                        <m:t xml:space="preserve"> Stocks</m:t>
                      </m:r>
                    </m:num>
                    <m:den>
                      <m:r>
                        <w:rPr>
                          <w:rFonts w:ascii="Cambria Math" w:hAnsi="Cambria Math"/>
                        </w:rPr>
                        <m:t>2</m:t>
                      </m:r>
                    </m:den>
                  </m:f>
                </m:e>
              </m:d>
            </m:oMath>
          </w:p>
          <w:p w14:paraId="3C3E447C" w14:textId="77777777" w:rsidR="008F1B5A" w:rsidRPr="00207CC2" w:rsidRDefault="0025158C" w:rsidP="00522614">
            <w:r>
              <w:rPr>
                <w:rFonts w:eastAsiaTheme="minorEastAsia"/>
              </w:rPr>
              <w:t xml:space="preserve">The stated ‘First Stocks’ noted </w:t>
            </w:r>
            <w:r>
              <w:rPr>
                <w:rFonts w:cs="Times New Roman"/>
              </w:rPr>
              <w:t>£</w:t>
            </w:r>
            <w:r>
              <w:t>659</w:t>
            </w:r>
          </w:p>
          <w:p w14:paraId="3BD62B94" w14:textId="77777777" w:rsidR="008F1B5A" w:rsidRDefault="0025158C" w:rsidP="00522614">
            <w:r>
              <w:rPr>
                <w:rFonts w:eastAsiaTheme="minorEastAsia"/>
              </w:rPr>
              <w:t xml:space="preserve">The stated ‘Final Stocks’ noted </w:t>
            </w:r>
            <w:r>
              <w:rPr>
                <w:rFonts w:cs="Times New Roman"/>
              </w:rPr>
              <w:t>£708</w:t>
            </w:r>
          </w:p>
          <w:p w14:paraId="2252A123" w14:textId="77777777" w:rsidR="00EB1C41" w:rsidRPr="00EB1C41" w:rsidRDefault="0025158C" w:rsidP="00522614">
            <w:pPr>
              <w:rPr>
                <w:rFonts w:eastAsiaTheme="minorEastAsia"/>
              </w:rPr>
            </w:pPr>
            <w:r>
              <w:rPr>
                <w:rFonts w:eastAsiaTheme="minorEastAsia"/>
              </w:rPr>
              <w:t xml:space="preserve">To find the final </w:t>
            </w:r>
            <w:r w:rsidRPr="00FF5C35">
              <w:rPr>
                <w:i/>
                <w:iCs/>
              </w:rPr>
              <w:t>‘Averaged Book Stocks(AS)’</w:t>
            </w:r>
            <w:r w:rsidR="008F1B5A">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659</m:t>
                      </m:r>
                      <m:r>
                        <w:rPr>
                          <w:rFonts w:ascii="Cambria Math" w:hAnsi="Cambria Math"/>
                        </w:rPr>
                        <m:t xml:space="preserve">+ </m:t>
                      </m:r>
                      <m:r>
                        <m:rPr>
                          <m:sty m:val="p"/>
                        </m:rPr>
                        <w:rPr>
                          <w:rFonts w:ascii="Cambria Math" w:hAnsi="Cambria Math" w:cs="Times New Roman"/>
                        </w:rPr>
                        <m:t>£</m:t>
                      </m:r>
                      <m:r>
                        <m:rPr>
                          <m:sty m:val="p"/>
                        </m:rPr>
                        <w:rPr>
                          <w:rFonts w:ascii="Cambria Math" w:hAnsi="Cambria Math"/>
                        </w:rPr>
                        <m:t>708</m:t>
                      </m:r>
                    </m:num>
                    <m:den>
                      <m:r>
                        <w:rPr>
                          <w:rFonts w:ascii="Cambria Math" w:hAnsi="Cambria Math"/>
                        </w:rPr>
                        <m:t>2</m:t>
                      </m:r>
                    </m:den>
                  </m:f>
                </m:e>
              </m:d>
            </m:oMath>
          </w:p>
          <w:p w14:paraId="56FC836C" w14:textId="77777777" w:rsidR="008F1B5A" w:rsidRPr="00EB1C41" w:rsidRDefault="0025158C" w:rsidP="00522614">
            <w:pPr>
              <w:rPr>
                <w:rFonts w:eastAsiaTheme="minorEastAsia"/>
              </w:rPr>
            </w:pP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1,367</m:t>
                      </m:r>
                    </m:num>
                    <m:den>
                      <m:r>
                        <w:rPr>
                          <w:rFonts w:ascii="Cambria Math" w:hAnsi="Cambria Math"/>
                        </w:rPr>
                        <m:t>2</m:t>
                      </m:r>
                    </m:den>
                  </m:f>
                </m:e>
              </m:d>
            </m:oMath>
            <w:r>
              <w:rPr>
                <w:rFonts w:eastAsiaTheme="minorEastAsia"/>
              </w:rPr>
              <w:t>=</w:t>
            </w:r>
            <w:r w:rsidRPr="00FD721D">
              <w:rPr>
                <w:rFonts w:cs="Times New Roman"/>
                <w:b/>
                <w:bCs/>
                <w:i/>
              </w:rPr>
              <w:t>£</w:t>
            </w:r>
            <w:r w:rsidRPr="00FD721D">
              <w:rPr>
                <w:rFonts w:eastAsiaTheme="minorEastAsia"/>
                <w:b/>
                <w:bCs/>
                <w:i/>
              </w:rPr>
              <w:t>683.50</w:t>
            </w:r>
          </w:p>
          <w:p w14:paraId="304A998E" w14:textId="77777777" w:rsidR="008F1B5A" w:rsidRDefault="0025158C" w:rsidP="00522614">
            <w:r>
              <w:t xml:space="preserve">SELLING OUTPUTS’ </w:t>
            </w:r>
            <w:r w:rsidR="00C92BA5">
              <w:t xml:space="preserve">(Yielded) </w:t>
            </w:r>
            <w:r>
              <w:t xml:space="preserve">COSTS(C.O.G.S.) noted </w:t>
            </w:r>
            <w:r>
              <w:rPr>
                <w:rFonts w:cs="Times New Roman"/>
              </w:rPr>
              <w:t>£</w:t>
            </w:r>
            <w:r>
              <w:t>3,235</w:t>
            </w:r>
          </w:p>
          <w:p w14:paraId="38F1B5D4" w14:textId="77777777" w:rsidR="008F1B5A" w:rsidRPr="0003302D" w:rsidRDefault="0025158C" w:rsidP="00522614">
            <w:pPr>
              <w:pStyle w:val="Header"/>
              <w:tabs>
                <w:tab w:val="clear" w:pos="4513"/>
                <w:tab w:val="clear" w:pos="9026"/>
              </w:tabs>
              <w:spacing w:line="480" w:lineRule="auto"/>
              <w:rPr>
                <w:rFonts w:eastAsiaTheme="minorEastAsia"/>
              </w:rPr>
            </w:pPr>
            <w:r>
              <w:rPr>
                <w:rFonts w:eastAsiaTheme="minorEastAsia"/>
              </w:rPr>
              <w:t xml:space="preserve">Final </w:t>
            </w:r>
            <w:r w:rsidRPr="009C22E2">
              <w:rPr>
                <w:rFonts w:eastAsiaTheme="minorEastAsia"/>
                <w:i/>
                <w:iCs/>
              </w:rPr>
              <w:t>‘</w:t>
            </w:r>
            <w:r w:rsidRPr="005C7FF9">
              <w:rPr>
                <w:i/>
              </w:rPr>
              <w:t>I</w:t>
            </w:r>
            <w:r>
              <w:rPr>
                <w:i/>
              </w:rPr>
              <w:t>./</w:t>
            </w:r>
            <w:r w:rsidRPr="005C7FF9">
              <w:rPr>
                <w:i/>
              </w:rPr>
              <w:t>H.</w:t>
            </w:r>
            <w:r>
              <w:rPr>
                <w:i/>
              </w:rPr>
              <w:t>PERIOD</w:t>
            </w:r>
            <w:r w:rsidRPr="009C22E2">
              <w:rPr>
                <w:rFonts w:eastAsiaTheme="minorEastAsia"/>
                <w:i/>
                <w:iCs/>
              </w:rPr>
              <w:t>’</w:t>
            </w:r>
            <w:r w:rsidRPr="0003302D">
              <w:rPr>
                <w:rFonts w:eastAsiaTheme="minorEastAsia"/>
              </w:rPr>
              <w:t>;</w:t>
            </w:r>
          </w:p>
          <w:p w14:paraId="2BD9464E" w14:textId="77777777" w:rsidR="008F1B5A" w:rsidRDefault="0025158C" w:rsidP="00522614">
            <w:pPr>
              <w:rPr>
                <w:rFonts w:eastAsiaTheme="minorEastAsia"/>
              </w:rPr>
            </w:pPr>
            <w:r>
              <w:rPr>
                <w:rFonts w:eastAsiaTheme="minorEastAsia"/>
              </w:rPr>
              <w:t>Final</w:t>
            </w:r>
            <w:r>
              <w:rPr>
                <w:i/>
              </w:rPr>
              <w:t xml:space="preserve"> ‘</w:t>
            </w:r>
            <w:r w:rsidRPr="005C7FF9">
              <w:rPr>
                <w:i/>
              </w:rPr>
              <w:t>I</w:t>
            </w:r>
            <w:r>
              <w:rPr>
                <w:i/>
              </w:rPr>
              <w:t>./</w:t>
            </w:r>
            <w:r w:rsidRPr="005C7FF9">
              <w:rPr>
                <w:i/>
              </w:rPr>
              <w:t>H.</w:t>
            </w:r>
            <w:r>
              <w:rPr>
                <w:i/>
              </w:rPr>
              <w:t>PERIOD</w:t>
            </w:r>
            <w:r w:rsidR="00054121">
              <w:t xml:space="preserve"> </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683.50</m:t>
                  </m:r>
                </m:num>
                <m:den>
                  <m:r>
                    <m:rPr>
                      <m:sty m:val="p"/>
                    </m:rPr>
                    <w:rPr>
                      <w:rFonts w:ascii="Cambria Math" w:hAnsi="Cambria Math" w:cs="Times New Roman"/>
                    </w:rPr>
                    <m:t>(£</m:t>
                  </m:r>
                  <m:r>
                    <m:rPr>
                      <m:sty m:val="p"/>
                    </m:rPr>
                    <w:rPr>
                      <w:rFonts w:ascii="Cambria Math" w:hAnsi="Cambria Math"/>
                    </w:rPr>
                    <m:t>3,235/365 days)</m:t>
                  </m:r>
                </m:den>
              </m:f>
            </m:oMath>
          </w:p>
          <w:p w14:paraId="496AF255" w14:textId="77777777" w:rsidR="008F1B5A" w:rsidRPr="00A20308" w:rsidRDefault="0025158C" w:rsidP="00522614">
            <w:pPr>
              <w:rPr>
                <w:rFonts w:eastAsiaTheme="minorEastAsia"/>
              </w:rPr>
            </w:pPr>
            <w:r>
              <w:rPr>
                <w:rFonts w:eastAsiaTheme="minorEastAsia"/>
              </w:rPr>
              <w:t>Final</w:t>
            </w:r>
            <w:r>
              <w:rPr>
                <w:i/>
              </w:rPr>
              <w:t xml:space="preserve"> ‘</w:t>
            </w:r>
            <w:r w:rsidRPr="005C7FF9">
              <w:rPr>
                <w:i/>
              </w:rPr>
              <w:t>I</w:t>
            </w:r>
            <w:r>
              <w:rPr>
                <w:i/>
              </w:rPr>
              <w:t>./</w:t>
            </w:r>
            <w:r w:rsidRPr="005C7FF9">
              <w:rPr>
                <w:i/>
              </w:rPr>
              <w:t>H.</w:t>
            </w:r>
            <w:r>
              <w:rPr>
                <w:i/>
              </w:rPr>
              <w:t>PERIOD’</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683.50</m:t>
                      </m:r>
                    </m:num>
                    <m:den>
                      <m:r>
                        <m:rPr>
                          <m:sty m:val="p"/>
                        </m:rPr>
                        <w:rPr>
                          <w:rFonts w:ascii="Cambria Math" w:hAnsi="Cambria Math" w:cs="Times New Roman"/>
                        </w:rPr>
                        <m:t>8.86</m:t>
                      </m:r>
                    </m:den>
                  </m:f>
                </m:e>
              </m:d>
            </m:oMath>
            <w:r>
              <w:t>=</w:t>
            </w:r>
            <w:r w:rsidRPr="0003302D">
              <w:rPr>
                <w:b/>
                <w:bCs/>
                <w:i/>
                <w:u w:val="single"/>
              </w:rPr>
              <w:t xml:space="preserve">77.144 days </w:t>
            </w:r>
            <w:r>
              <w:rPr>
                <w:b/>
                <w:bCs/>
                <w:i/>
                <w:u w:val="single"/>
              </w:rPr>
              <w:t>(</w:t>
            </w:r>
            <w:r w:rsidR="00640E5F">
              <w:rPr>
                <w:b/>
                <w:bCs/>
                <w:i/>
                <w:u w:val="single"/>
              </w:rPr>
              <w:t xml:space="preserve">rounded off to </w:t>
            </w:r>
            <w:r w:rsidRPr="0003302D">
              <w:rPr>
                <w:b/>
                <w:bCs/>
                <w:i/>
                <w:u w:val="single"/>
              </w:rPr>
              <w:t>77 days</w:t>
            </w:r>
            <w:r>
              <w:rPr>
                <w:b/>
                <w:bCs/>
                <w:i/>
                <w:u w:val="single"/>
              </w:rPr>
              <w:t>)</w:t>
            </w:r>
          </w:p>
        </w:tc>
      </w:tr>
    </w:tbl>
    <w:p w14:paraId="65295DBB" w14:textId="77777777" w:rsidR="008F1B5A" w:rsidRDefault="008F1B5A" w:rsidP="008F1B5A">
      <w:pPr>
        <w:pStyle w:val="Header"/>
        <w:tabs>
          <w:tab w:val="clear" w:pos="4513"/>
          <w:tab w:val="clear" w:pos="9026"/>
        </w:tabs>
        <w:spacing w:after="160" w:line="480" w:lineRule="auto"/>
      </w:pPr>
    </w:p>
    <w:p w14:paraId="7EFDCCA9" w14:textId="77777777" w:rsidR="008F1B5A" w:rsidRDefault="0025158C" w:rsidP="008F1B5A">
      <w:r>
        <w:t xml:space="preserve">Figuring </w:t>
      </w:r>
      <w:r w:rsidR="006E737E" w:rsidRPr="006E737E">
        <w:rPr>
          <w:i/>
        </w:rPr>
        <w:t>‘</w:t>
      </w:r>
      <w:r w:rsidR="006E737E" w:rsidRPr="00FB1FA4">
        <w:rPr>
          <w:i/>
        </w:rPr>
        <w:t>I</w:t>
      </w:r>
      <w:r w:rsidR="006E737E">
        <w:rPr>
          <w:i/>
        </w:rPr>
        <w:t>./</w:t>
      </w:r>
      <w:r w:rsidR="006E737E" w:rsidRPr="00FB1FA4">
        <w:rPr>
          <w:i/>
        </w:rPr>
        <w:t>H.</w:t>
      </w:r>
      <w:r w:rsidR="006E737E">
        <w:rPr>
          <w:i/>
        </w:rPr>
        <w:t xml:space="preserve">PERIOD’ </w:t>
      </w:r>
      <w:r>
        <w:t>over the ‘19</w:t>
      </w:r>
      <w:r w:rsidRPr="00F67F26">
        <w:t xml:space="preserve"> </w:t>
      </w:r>
      <w:r>
        <w:t>term:-</w:t>
      </w:r>
    </w:p>
    <w:tbl>
      <w:tblPr>
        <w:tblStyle w:val="TableGrid"/>
        <w:tblW w:w="0" w:type="auto"/>
        <w:tblLook w:val="04A0" w:firstRow="1" w:lastRow="0" w:firstColumn="1" w:lastColumn="0" w:noHBand="0" w:noVBand="1"/>
      </w:tblPr>
      <w:tblGrid>
        <w:gridCol w:w="7650"/>
      </w:tblGrid>
      <w:tr w:rsidR="001C0CCA" w14:paraId="70126009" w14:textId="77777777" w:rsidTr="00522614">
        <w:tc>
          <w:tcPr>
            <w:tcW w:w="7650" w:type="dxa"/>
          </w:tcPr>
          <w:p w14:paraId="69A167A7" w14:textId="77777777" w:rsidR="008F1B5A" w:rsidRDefault="0025158C" w:rsidP="00522614">
            <w:pPr>
              <w:jc w:val="center"/>
            </w:pPr>
            <w:r>
              <w:rPr>
                <w:b/>
                <w:bCs/>
                <w:i/>
                <w:iCs/>
              </w:rPr>
              <w:t xml:space="preserve">ESTIMATION </w:t>
            </w:r>
            <w:r w:rsidR="00F24AE3">
              <w:rPr>
                <w:b/>
                <w:bCs/>
                <w:i/>
                <w:iCs/>
              </w:rPr>
              <w:t>OVER</w:t>
            </w:r>
            <w:r>
              <w:rPr>
                <w:b/>
                <w:bCs/>
                <w:i/>
                <w:iCs/>
              </w:rPr>
              <w:t xml:space="preserve"> ‘19 TERM</w:t>
            </w:r>
          </w:p>
        </w:tc>
      </w:tr>
      <w:tr w:rsidR="001C0CCA" w14:paraId="1A8BCC26" w14:textId="77777777" w:rsidTr="00522614">
        <w:tc>
          <w:tcPr>
            <w:tcW w:w="7650" w:type="dxa"/>
          </w:tcPr>
          <w:p w14:paraId="0BFB2877" w14:textId="77777777" w:rsidR="008F1B5A" w:rsidRDefault="0025158C" w:rsidP="00522614">
            <w:r w:rsidRPr="002569DB">
              <w:rPr>
                <w:i/>
                <w:iCs/>
              </w:rPr>
              <w:t>‘(NET value obtained) Sales/Proceeds’</w:t>
            </w:r>
            <w:r>
              <w:t xml:space="preserve"> as noted </w:t>
            </w:r>
            <w:r>
              <w:rPr>
                <w:rFonts w:cs="Times New Roman"/>
              </w:rPr>
              <w:t>£6,441</w:t>
            </w:r>
          </w:p>
          <w:p w14:paraId="3D4C25FD" w14:textId="77777777" w:rsidR="00617396" w:rsidRPr="00FF5C35" w:rsidRDefault="0025158C" w:rsidP="00617396">
            <w:pPr>
              <w:rPr>
                <w:rFonts w:eastAsiaTheme="minorEastAsia"/>
              </w:rPr>
            </w:pPr>
            <w:r>
              <w:rPr>
                <w:rFonts w:eastAsiaTheme="minorEastAsia"/>
              </w:rPr>
              <w:t xml:space="preserve">To find the final </w:t>
            </w:r>
            <w:r w:rsidRPr="00FF5C35">
              <w:rPr>
                <w:i/>
                <w:iCs/>
              </w:rPr>
              <w:t>‘Averaged Book Stocks(AS)’</w:t>
            </w:r>
            <w:r>
              <w:t>=</w:t>
            </w:r>
            <m:oMath>
              <m:d>
                <m:dPr>
                  <m:ctrlPr>
                    <w:rPr>
                      <w:rFonts w:ascii="Cambria Math" w:hAnsi="Cambria Math"/>
                      <w:i/>
                    </w:rPr>
                  </m:ctrlPr>
                </m:dPr>
                <m:e>
                  <m:f>
                    <m:fPr>
                      <m:ctrlPr>
                        <w:rPr>
                          <w:rFonts w:ascii="Cambria Math" w:hAnsi="Cambria Math"/>
                          <w:i/>
                        </w:rPr>
                      </m:ctrlPr>
                    </m:fPr>
                    <m:num>
                      <m:r>
                        <m:rPr>
                          <m:sty m:val="p"/>
                        </m:rPr>
                        <w:rPr>
                          <w:rFonts w:ascii="Cambria Math" w:eastAsiaTheme="minorEastAsia" w:hAnsi="Cambria Math"/>
                        </w:rPr>
                        <m:t>First</m:t>
                      </m:r>
                      <m:r>
                        <w:rPr>
                          <w:rFonts w:ascii="Cambria Math" w:hAnsi="Cambria Math"/>
                        </w:rPr>
                        <m:t xml:space="preserve">  Stocks+ </m:t>
                      </m:r>
                      <m:r>
                        <m:rPr>
                          <m:sty m:val="p"/>
                        </m:rPr>
                        <w:rPr>
                          <w:rFonts w:ascii="Cambria Math" w:eastAsiaTheme="minorEastAsia" w:hAnsi="Cambria Math"/>
                        </w:rPr>
                        <m:t>Final</m:t>
                      </m:r>
                      <m:r>
                        <w:rPr>
                          <w:rFonts w:ascii="Cambria Math" w:hAnsi="Cambria Math"/>
                        </w:rPr>
                        <m:t xml:space="preserve"> Stocks</m:t>
                      </m:r>
                    </m:num>
                    <m:den>
                      <m:r>
                        <w:rPr>
                          <w:rFonts w:ascii="Cambria Math" w:hAnsi="Cambria Math"/>
                        </w:rPr>
                        <m:t>2</m:t>
                      </m:r>
                    </m:den>
                  </m:f>
                </m:e>
              </m:d>
            </m:oMath>
          </w:p>
          <w:p w14:paraId="2D5A1CB3" w14:textId="77777777" w:rsidR="008F1B5A" w:rsidRPr="00207CC2" w:rsidRDefault="0025158C" w:rsidP="00522614">
            <w:r>
              <w:rPr>
                <w:rFonts w:eastAsiaTheme="minorEastAsia"/>
              </w:rPr>
              <w:t xml:space="preserve">The stated ‘First Stocks’ noted </w:t>
            </w:r>
            <w:r>
              <w:rPr>
                <w:rFonts w:cs="Times New Roman"/>
              </w:rPr>
              <w:t>£</w:t>
            </w:r>
            <w:r>
              <w:t>NIL</w:t>
            </w:r>
          </w:p>
          <w:p w14:paraId="750BC4EF" w14:textId="77777777" w:rsidR="008F1B5A" w:rsidRDefault="0025158C" w:rsidP="00522614">
            <w:r>
              <w:rPr>
                <w:rFonts w:eastAsiaTheme="minorEastAsia"/>
              </w:rPr>
              <w:t xml:space="preserve">The stated ‘Final Stocks’ noted </w:t>
            </w:r>
            <w:r>
              <w:rPr>
                <w:rFonts w:cs="Times New Roman"/>
              </w:rPr>
              <w:t>£659</w:t>
            </w:r>
          </w:p>
          <w:p w14:paraId="5F8EF0B8" w14:textId="77777777" w:rsidR="00B2239C" w:rsidRPr="00B2239C" w:rsidRDefault="0025158C" w:rsidP="00522614">
            <w:pPr>
              <w:rPr>
                <w:rFonts w:eastAsiaTheme="minorEastAsia"/>
              </w:rPr>
            </w:pPr>
            <w:r>
              <w:rPr>
                <w:rFonts w:eastAsiaTheme="minorEastAsia"/>
              </w:rPr>
              <w:t xml:space="preserve">To find the final </w:t>
            </w:r>
            <w:r w:rsidRPr="00FF5C35">
              <w:rPr>
                <w:i/>
                <w:iCs/>
              </w:rPr>
              <w:t>‘Averaged Book Stocks(AS)’</w:t>
            </w:r>
            <w:r w:rsidR="008F1B5A">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NIL</m:t>
                      </m:r>
                      <m:r>
                        <w:rPr>
                          <w:rFonts w:ascii="Cambria Math" w:hAnsi="Cambria Math"/>
                        </w:rPr>
                        <m:t xml:space="preserve">+ </m:t>
                      </m:r>
                      <m:r>
                        <m:rPr>
                          <m:sty m:val="p"/>
                        </m:rPr>
                        <w:rPr>
                          <w:rFonts w:ascii="Cambria Math" w:hAnsi="Cambria Math" w:cs="Times New Roman"/>
                        </w:rPr>
                        <m:t>£659</m:t>
                      </m:r>
                    </m:num>
                    <m:den>
                      <m:r>
                        <w:rPr>
                          <w:rFonts w:ascii="Cambria Math" w:hAnsi="Cambria Math"/>
                        </w:rPr>
                        <m:t>2</m:t>
                      </m:r>
                    </m:den>
                  </m:f>
                </m:e>
              </m:d>
            </m:oMath>
          </w:p>
          <w:p w14:paraId="09B5B244" w14:textId="77777777" w:rsidR="008F1B5A" w:rsidRPr="00B2239C" w:rsidRDefault="0025158C" w:rsidP="00522614">
            <w:pPr>
              <w:rPr>
                <w:rFonts w:eastAsiaTheme="minorEastAsia"/>
              </w:rPr>
            </w:pP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659</m:t>
                      </m:r>
                    </m:num>
                    <m:den>
                      <m:r>
                        <w:rPr>
                          <w:rFonts w:ascii="Cambria Math" w:hAnsi="Cambria Math"/>
                        </w:rPr>
                        <m:t>2</m:t>
                      </m:r>
                    </m:den>
                  </m:f>
                </m:e>
              </m:d>
            </m:oMath>
            <w:r>
              <w:rPr>
                <w:rFonts w:eastAsiaTheme="minorEastAsia"/>
              </w:rPr>
              <w:t>=</w:t>
            </w:r>
            <w:r w:rsidRPr="00C932B5">
              <w:rPr>
                <w:rFonts w:cs="Times New Roman"/>
                <w:b/>
                <w:bCs/>
                <w:i/>
              </w:rPr>
              <w:t>£</w:t>
            </w:r>
            <w:r w:rsidRPr="00C932B5">
              <w:rPr>
                <w:rFonts w:eastAsiaTheme="minorEastAsia"/>
                <w:b/>
                <w:bCs/>
                <w:i/>
              </w:rPr>
              <w:t>329.50</w:t>
            </w:r>
          </w:p>
          <w:p w14:paraId="1A849201" w14:textId="77777777" w:rsidR="008F1B5A" w:rsidRDefault="0025158C" w:rsidP="00522614">
            <w:r>
              <w:t>SELLING OUTPUTS</w:t>
            </w:r>
            <w:r w:rsidR="00617396">
              <w:t>’ COSTS</w:t>
            </w:r>
            <w:r>
              <w:t>(C.O.G.S.)</w:t>
            </w:r>
            <w:r w:rsidR="00617396">
              <w:t xml:space="preserve"> noted </w:t>
            </w:r>
            <w:r>
              <w:rPr>
                <w:rFonts w:cs="Times New Roman"/>
              </w:rPr>
              <w:t>£</w:t>
            </w:r>
            <w:r>
              <w:t>3,096</w:t>
            </w:r>
          </w:p>
          <w:p w14:paraId="6AE1E5C9" w14:textId="77777777" w:rsidR="008F1B5A" w:rsidRDefault="0025158C" w:rsidP="00522614">
            <w:pPr>
              <w:rPr>
                <w:rFonts w:eastAsiaTheme="minorEastAsia"/>
              </w:rPr>
            </w:pPr>
            <w:r>
              <w:rPr>
                <w:iCs/>
              </w:rPr>
              <w:t xml:space="preserve">Final </w:t>
            </w:r>
            <w:r w:rsidRPr="006E737E">
              <w:rPr>
                <w:i/>
              </w:rPr>
              <w:t>‘</w:t>
            </w:r>
            <w:r w:rsidRPr="00FB1FA4">
              <w:rPr>
                <w:i/>
              </w:rPr>
              <w:t>I</w:t>
            </w:r>
            <w:r>
              <w:rPr>
                <w:i/>
              </w:rPr>
              <w:t>./</w:t>
            </w:r>
            <w:r w:rsidRPr="00FB1FA4">
              <w:rPr>
                <w:i/>
              </w:rPr>
              <w:t>H.</w:t>
            </w:r>
            <w:r w:rsidR="009C22E2">
              <w:rPr>
                <w:i/>
              </w:rPr>
              <w:t>PERIOD</w:t>
            </w:r>
            <w:r>
              <w:rPr>
                <w:i/>
              </w:rPr>
              <w:t>’</w:t>
            </w:r>
            <w:r>
              <w:rPr>
                <w:rFonts w:eastAsiaTheme="minorEastAsia"/>
              </w:rPr>
              <w:t>;</w:t>
            </w:r>
          </w:p>
          <w:p w14:paraId="77393D69" w14:textId="77777777" w:rsidR="008F1B5A" w:rsidRDefault="0025158C" w:rsidP="00522614">
            <w:pPr>
              <w:rPr>
                <w:rFonts w:eastAsiaTheme="minorEastAsia"/>
              </w:rPr>
            </w:pPr>
            <w:r>
              <w:rPr>
                <w:iCs/>
              </w:rPr>
              <w:t>Final ‘</w:t>
            </w:r>
            <w:r w:rsidRPr="00FB1FA4">
              <w:rPr>
                <w:i/>
              </w:rPr>
              <w:t>I</w:t>
            </w:r>
            <w:r>
              <w:rPr>
                <w:i/>
              </w:rPr>
              <w:t>./</w:t>
            </w:r>
            <w:r w:rsidRPr="00FB1FA4">
              <w:rPr>
                <w:i/>
              </w:rPr>
              <w:t>H.</w:t>
            </w:r>
            <w:r w:rsidR="009C22E2">
              <w:rPr>
                <w:i/>
              </w:rPr>
              <w:t>PERIOD</w:t>
            </w:r>
            <w:r>
              <w:rPr>
                <w:i/>
              </w:rPr>
              <w:t>’</w:t>
            </w:r>
            <w:r>
              <w:t>=</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329.50</m:t>
                  </m:r>
                </m:num>
                <m:den>
                  <m:r>
                    <m:rPr>
                      <m:sty m:val="p"/>
                    </m:rPr>
                    <w:rPr>
                      <w:rFonts w:ascii="Cambria Math" w:hAnsi="Cambria Math" w:cs="Times New Roman"/>
                    </w:rPr>
                    <m:t>(£</m:t>
                  </m:r>
                  <m:r>
                    <m:rPr>
                      <m:sty m:val="p"/>
                    </m:rPr>
                    <w:rPr>
                      <w:rFonts w:ascii="Cambria Math" w:hAnsi="Cambria Math"/>
                    </w:rPr>
                    <m:t>3,096/365 days)</m:t>
                  </m:r>
                </m:den>
              </m:f>
            </m:oMath>
          </w:p>
          <w:p w14:paraId="69F5ECD6" w14:textId="77777777" w:rsidR="008F1B5A" w:rsidRPr="00524DF6" w:rsidRDefault="0025158C" w:rsidP="00522614">
            <w:pPr>
              <w:rPr>
                <w:rFonts w:eastAsiaTheme="minorEastAsia"/>
              </w:rPr>
            </w:pPr>
            <w:r>
              <w:rPr>
                <w:iCs/>
              </w:rPr>
              <w:t>Final ‘</w:t>
            </w:r>
            <w:r w:rsidRPr="00FB1FA4">
              <w:rPr>
                <w:i/>
              </w:rPr>
              <w:t>I</w:t>
            </w:r>
            <w:r>
              <w:rPr>
                <w:i/>
              </w:rPr>
              <w:t>./</w:t>
            </w:r>
            <w:r w:rsidRPr="00FB1FA4">
              <w:rPr>
                <w:i/>
              </w:rPr>
              <w:t>H.</w:t>
            </w:r>
            <w:r w:rsidR="009C22E2">
              <w:rPr>
                <w:i/>
              </w:rPr>
              <w:t>PERIOD</w:t>
            </w:r>
            <w:r>
              <w:rPr>
                <w:i/>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£329</m:t>
                      </m:r>
                      <m:r>
                        <m:rPr>
                          <m:sty m:val="p"/>
                        </m:rPr>
                        <w:rPr>
                          <w:rFonts w:ascii="Cambria Math" w:eastAsiaTheme="minorEastAsia" w:hAnsi="Cambria Math"/>
                        </w:rPr>
                        <m:t>.50</m:t>
                      </m:r>
                    </m:num>
                    <m:den>
                      <m:r>
                        <m:rPr>
                          <m:sty m:val="p"/>
                        </m:rPr>
                        <w:rPr>
                          <w:rFonts w:ascii="Cambria Math" w:hAnsi="Cambria Math" w:cs="Times New Roman"/>
                        </w:rPr>
                        <m:t>8.48</m:t>
                      </m:r>
                    </m:den>
                  </m:f>
                </m:e>
              </m:d>
            </m:oMath>
            <w:r>
              <w:t>=</w:t>
            </w:r>
            <w:r w:rsidRPr="00C932B5">
              <w:rPr>
                <w:b/>
                <w:bCs/>
                <w:i/>
                <w:u w:val="single"/>
              </w:rPr>
              <w:t xml:space="preserve">38.85 days </w:t>
            </w:r>
            <w:r>
              <w:rPr>
                <w:b/>
                <w:bCs/>
                <w:i/>
                <w:u w:val="single"/>
              </w:rPr>
              <w:t>(</w:t>
            </w:r>
            <w:r w:rsidR="00640E5F">
              <w:rPr>
                <w:b/>
                <w:bCs/>
                <w:i/>
                <w:u w:val="single"/>
              </w:rPr>
              <w:t xml:space="preserve">rounded off to </w:t>
            </w:r>
            <w:r w:rsidRPr="00C932B5">
              <w:rPr>
                <w:b/>
                <w:bCs/>
                <w:i/>
                <w:u w:val="single"/>
              </w:rPr>
              <w:t>39 days</w:t>
            </w:r>
            <w:r>
              <w:rPr>
                <w:b/>
                <w:bCs/>
                <w:i/>
                <w:u w:val="single"/>
              </w:rPr>
              <w:t>)</w:t>
            </w:r>
          </w:p>
        </w:tc>
      </w:tr>
    </w:tbl>
    <w:p w14:paraId="002391B2" w14:textId="77777777" w:rsidR="008F1B5A" w:rsidRDefault="008F1B5A" w:rsidP="008F1B5A">
      <w:pPr>
        <w:pStyle w:val="Header"/>
        <w:tabs>
          <w:tab w:val="clear" w:pos="4513"/>
          <w:tab w:val="clear" w:pos="9026"/>
        </w:tabs>
        <w:spacing w:after="160" w:line="480" w:lineRule="auto"/>
      </w:pPr>
    </w:p>
    <w:p w14:paraId="6F98FC81" w14:textId="77777777" w:rsidR="008F1B5A" w:rsidRPr="004901C4" w:rsidRDefault="0025158C" w:rsidP="008F1B5A">
      <w:pPr>
        <w:pStyle w:val="BodyText"/>
      </w:pPr>
      <w:r>
        <w:t>2.1.7:</w:t>
      </w:r>
      <w:r w:rsidRPr="004901C4">
        <w:t>DEBTORS’</w:t>
      </w:r>
      <w:r w:rsidR="00FC4405">
        <w:t xml:space="preserve"> </w:t>
      </w:r>
      <w:r w:rsidRPr="004901C4">
        <w:t>COLLECTI</w:t>
      </w:r>
      <w:r w:rsidR="00FC4405">
        <w:t>NG</w:t>
      </w:r>
      <w:r w:rsidRPr="004901C4">
        <w:t xml:space="preserve"> PERIODS(DAYS)(</w:t>
      </w:r>
      <w:r w:rsidR="00005C7D">
        <w:t>‘</w:t>
      </w:r>
      <w:r w:rsidRPr="004901C4">
        <w:t>D.</w:t>
      </w:r>
      <w:r>
        <w:t>/</w:t>
      </w:r>
      <w:r w:rsidRPr="004901C4">
        <w:t>C.P</w:t>
      </w:r>
      <w:r w:rsidR="00FC4405">
        <w:t>ERIODS</w:t>
      </w:r>
      <w:r w:rsidR="00005C7D">
        <w:t>’</w:t>
      </w:r>
      <w:r w:rsidRPr="004901C4">
        <w:t>)</w:t>
      </w:r>
    </w:p>
    <w:tbl>
      <w:tblPr>
        <w:tblStyle w:val="TableGrid"/>
        <w:tblW w:w="0" w:type="auto"/>
        <w:tblLook w:val="04A0" w:firstRow="1" w:lastRow="0" w:firstColumn="1" w:lastColumn="0" w:noHBand="0" w:noVBand="1"/>
      </w:tblPr>
      <w:tblGrid>
        <w:gridCol w:w="5382"/>
      </w:tblGrid>
      <w:tr w:rsidR="001C0CCA" w14:paraId="547FACCC" w14:textId="77777777" w:rsidTr="00522614">
        <w:tc>
          <w:tcPr>
            <w:tcW w:w="5382" w:type="dxa"/>
            <w:vAlign w:val="center"/>
          </w:tcPr>
          <w:p w14:paraId="5B1BCC76" w14:textId="77777777" w:rsidR="008F1B5A" w:rsidRPr="00FC19B7" w:rsidRDefault="0025158C" w:rsidP="00522614">
            <w:pPr>
              <w:jc w:val="center"/>
              <w:rPr>
                <w:b/>
                <w:bCs/>
                <w:i/>
                <w:iCs/>
              </w:rPr>
            </w:pPr>
            <w:r w:rsidRPr="000806A9">
              <w:rPr>
                <w:b/>
                <w:bCs/>
                <w:i/>
                <w:iCs/>
                <w:u w:val="single"/>
              </w:rPr>
              <w:t>RATIO FORMULA</w:t>
            </w:r>
          </w:p>
        </w:tc>
      </w:tr>
      <w:tr w:rsidR="001C0CCA" w14:paraId="5C662C2D" w14:textId="77777777" w:rsidTr="00522614">
        <w:trPr>
          <w:trHeight w:val="989"/>
        </w:trPr>
        <w:tc>
          <w:tcPr>
            <w:tcW w:w="5382" w:type="dxa"/>
            <w:vAlign w:val="center"/>
          </w:tcPr>
          <w:p w14:paraId="4114F775" w14:textId="77777777" w:rsidR="008F1B5A" w:rsidRPr="00FC19B7" w:rsidRDefault="0025158C" w:rsidP="00522614">
            <w:pPr>
              <w:jc w:val="center"/>
              <w:rPr>
                <w:rFonts w:eastAsiaTheme="minorEastAsia"/>
              </w:rPr>
            </w:pPr>
            <w:r>
              <w:rPr>
                <w:i/>
              </w:rPr>
              <w:t>‘D./C.</w:t>
            </w:r>
            <w:r w:rsidRPr="004901C4">
              <w:rPr>
                <w:i/>
              </w:rPr>
              <w:t>P</w:t>
            </w:r>
            <w:r>
              <w:rPr>
                <w:i/>
              </w:rPr>
              <w:t>ERIOD’</w:t>
            </w:r>
            <w:r>
              <w:t>=(</w:t>
            </w:r>
            <m:oMath>
              <m:f>
                <m:fPr>
                  <m:ctrlPr>
                    <w:rPr>
                      <w:rFonts w:ascii="Cambria Math" w:hAnsi="Cambria Math"/>
                      <w:i/>
                    </w:rPr>
                  </m:ctrlPr>
                </m:fPr>
                <m:num>
                  <m:r>
                    <w:rPr>
                      <w:rFonts w:ascii="Cambria Math" w:hAnsi="Cambria Math"/>
                    </w:rPr>
                    <m:t>AVERAGED ACCOUNT DEBTOR(AD)</m:t>
                  </m:r>
                </m:num>
                <m:den>
                  <m:r>
                    <w:rPr>
                      <w:rFonts w:ascii="Cambria Math" w:hAnsi="Cambria Math"/>
                    </w:rPr>
                    <m:t>(NETSALES/365days)</m:t>
                  </m:r>
                </m:den>
              </m:f>
              <m:r>
                <w:rPr>
                  <w:rFonts w:ascii="Cambria Math" w:hAnsi="Cambria Math"/>
                </w:rPr>
                <m:t>)</m:t>
              </m:r>
            </m:oMath>
          </w:p>
        </w:tc>
      </w:tr>
    </w:tbl>
    <w:p w14:paraId="56B9B108" w14:textId="77777777" w:rsidR="008F1B5A" w:rsidRDefault="008F1B5A" w:rsidP="008F1B5A"/>
    <w:p w14:paraId="2CC97552" w14:textId="77777777" w:rsidR="008F1B5A" w:rsidRDefault="0025158C" w:rsidP="008F1B5A">
      <w:pPr>
        <w:rPr>
          <w:b/>
          <w:bCs/>
          <w:i/>
          <w:iCs/>
          <w:u w:val="single"/>
        </w:rPr>
      </w:pPr>
      <w:r>
        <w:rPr>
          <w:b/>
          <w:bCs/>
          <w:i/>
          <w:iCs/>
          <w:u w:val="single"/>
        </w:rPr>
        <w:t>SOLVED</w:t>
      </w:r>
      <w:r w:rsidRPr="00FC19B7">
        <w:rPr>
          <w:b/>
          <w:bCs/>
          <w:i/>
          <w:iCs/>
          <w:u w:val="single"/>
        </w:rPr>
        <w:t>:-</w:t>
      </w:r>
    </w:p>
    <w:p w14:paraId="47A69677" w14:textId="77777777" w:rsidR="008F1B5A" w:rsidRPr="00FC19B7" w:rsidRDefault="0025158C" w:rsidP="008F1B5A">
      <w:r>
        <w:t xml:space="preserve">Figuring </w:t>
      </w:r>
      <w:r w:rsidR="007A100E">
        <w:rPr>
          <w:rFonts w:eastAsiaTheme="minorEastAsia"/>
          <w:i/>
        </w:rPr>
        <w:t>‘</w:t>
      </w:r>
      <w:r w:rsidR="007A100E" w:rsidRPr="00FB1FA4">
        <w:rPr>
          <w:rFonts w:eastAsiaTheme="minorEastAsia"/>
          <w:i/>
        </w:rPr>
        <w:t>D.</w:t>
      </w:r>
      <w:r w:rsidR="007A100E">
        <w:rPr>
          <w:rFonts w:eastAsiaTheme="minorEastAsia"/>
          <w:i/>
        </w:rPr>
        <w:t>/</w:t>
      </w:r>
      <w:r w:rsidR="007A100E" w:rsidRPr="00FB1FA4">
        <w:rPr>
          <w:rFonts w:eastAsiaTheme="minorEastAsia"/>
          <w:i/>
        </w:rPr>
        <w:t>C.</w:t>
      </w:r>
      <w:r w:rsidR="007A100E">
        <w:rPr>
          <w:rFonts w:eastAsiaTheme="minorEastAsia"/>
          <w:i/>
        </w:rPr>
        <w:t>PERIOD’</w:t>
      </w:r>
      <w:r w:rsidR="007A100E">
        <w:rPr>
          <w:rFonts w:eastAsiaTheme="minorEastAsia"/>
        </w:rPr>
        <w:t xml:space="preserve"> </w:t>
      </w:r>
      <w:r>
        <w:t>over the ‘20</w:t>
      </w:r>
      <w:r w:rsidRPr="00F67F26">
        <w:t xml:space="preserve"> </w:t>
      </w:r>
      <w:r>
        <w:t>term:-</w:t>
      </w:r>
    </w:p>
    <w:tbl>
      <w:tblPr>
        <w:tblStyle w:val="TableGrid"/>
        <w:tblW w:w="10632" w:type="dxa"/>
        <w:tblInd w:w="-714" w:type="dxa"/>
        <w:tblLook w:val="04A0" w:firstRow="1" w:lastRow="0" w:firstColumn="1" w:lastColumn="0" w:noHBand="0" w:noVBand="1"/>
      </w:tblPr>
      <w:tblGrid>
        <w:gridCol w:w="10632"/>
      </w:tblGrid>
      <w:tr w:rsidR="001C0CCA" w14:paraId="2E597EF3" w14:textId="77777777" w:rsidTr="00640E5F">
        <w:tc>
          <w:tcPr>
            <w:tcW w:w="10632" w:type="dxa"/>
          </w:tcPr>
          <w:p w14:paraId="5CE73E9A" w14:textId="77777777" w:rsidR="008F1B5A" w:rsidRPr="006D4A0E" w:rsidRDefault="0025158C" w:rsidP="00522614">
            <w:pPr>
              <w:jc w:val="center"/>
              <w:rPr>
                <w:b/>
                <w:bCs/>
                <w:i/>
                <w:iCs/>
              </w:rPr>
            </w:pPr>
            <w:r>
              <w:rPr>
                <w:b/>
                <w:bCs/>
                <w:i/>
                <w:iCs/>
              </w:rPr>
              <w:t xml:space="preserve">ESTIMATION </w:t>
            </w:r>
            <w:r w:rsidR="00636AB5">
              <w:rPr>
                <w:b/>
                <w:bCs/>
                <w:i/>
                <w:iCs/>
              </w:rPr>
              <w:t>OVER</w:t>
            </w:r>
            <w:r>
              <w:rPr>
                <w:b/>
                <w:bCs/>
                <w:i/>
                <w:iCs/>
              </w:rPr>
              <w:t xml:space="preserve"> ‘20 TERM</w:t>
            </w:r>
          </w:p>
        </w:tc>
      </w:tr>
      <w:tr w:rsidR="001C0CCA" w14:paraId="5CDC38A8" w14:textId="77777777" w:rsidTr="00640E5F">
        <w:tc>
          <w:tcPr>
            <w:tcW w:w="10632" w:type="dxa"/>
          </w:tcPr>
          <w:p w14:paraId="3A68046C" w14:textId="77777777" w:rsidR="008F1B5A" w:rsidRDefault="0025158C" w:rsidP="00522614">
            <w:r w:rsidRPr="002569DB">
              <w:rPr>
                <w:i/>
                <w:iCs/>
              </w:rPr>
              <w:t>‘(NET value obtained) Sales/Proceeds’</w:t>
            </w:r>
            <w:r>
              <w:t xml:space="preserve"> as noted </w:t>
            </w:r>
            <w:r>
              <w:rPr>
                <w:rFonts w:cs="Times New Roman"/>
              </w:rPr>
              <w:t>£6,738</w:t>
            </w:r>
          </w:p>
          <w:p w14:paraId="437E7C66" w14:textId="77777777" w:rsidR="008F1B5A" w:rsidRPr="00207CC2" w:rsidRDefault="0025158C" w:rsidP="00522614">
            <w:pPr>
              <w:rPr>
                <w:rFonts w:eastAsiaTheme="minorEastAsia"/>
              </w:rPr>
            </w:pPr>
            <w:r>
              <w:rPr>
                <w:rFonts w:eastAsiaTheme="minorEastAsia"/>
              </w:rPr>
              <w:t xml:space="preserve">To find the final </w:t>
            </w:r>
            <w:r w:rsidRPr="00FD0E1D">
              <w:rPr>
                <w:rFonts w:eastAsiaTheme="minorEastAsia"/>
                <w:i/>
                <w:iCs/>
              </w:rPr>
              <w:t>‘Averaged Account Debtor</w:t>
            </w:r>
            <w:r w:rsidR="00640E5F">
              <w:rPr>
                <w:rFonts w:eastAsiaTheme="minorEastAsia"/>
                <w:i/>
                <w:iCs/>
              </w:rPr>
              <w:t>(AD)</w:t>
            </w:r>
            <w:r w:rsidRPr="00FD0E1D">
              <w:rPr>
                <w:rFonts w:eastAsiaTheme="minorEastAsia"/>
                <w:i/>
                <w:iCs/>
              </w:rPr>
              <w:t>’</w:t>
            </w:r>
            <w:r>
              <w:t>(ACCOUNT RECEIVABLE)=</w:t>
            </w:r>
            <m:oMath>
              <m:d>
                <m:dPr>
                  <m:ctrlPr>
                    <w:rPr>
                      <w:rFonts w:ascii="Cambria Math" w:hAnsi="Cambria Math"/>
                      <w:i/>
                    </w:rPr>
                  </m:ctrlPr>
                </m:dPr>
                <m:e>
                  <m:f>
                    <m:fPr>
                      <m:ctrlPr>
                        <w:rPr>
                          <w:rFonts w:ascii="Cambria Math" w:hAnsi="Cambria Math"/>
                          <w:i/>
                        </w:rPr>
                      </m:ctrlPr>
                    </m:fPr>
                    <m:num>
                      <m:r>
                        <w:rPr>
                          <w:rFonts w:ascii="Cambria Math" w:hAnsi="Cambria Math"/>
                        </w:rPr>
                        <m:t>First Debtors+Final Debtors</m:t>
                      </m:r>
                    </m:num>
                    <m:den>
                      <m:r>
                        <w:rPr>
                          <w:rFonts w:ascii="Cambria Math" w:hAnsi="Cambria Math"/>
                        </w:rPr>
                        <m:t>2</m:t>
                      </m:r>
                    </m:den>
                  </m:f>
                </m:e>
              </m:d>
            </m:oMath>
          </w:p>
          <w:p w14:paraId="667734BC" w14:textId="77777777" w:rsidR="008F1B5A" w:rsidRPr="00207CC2" w:rsidRDefault="0025158C" w:rsidP="00522614">
            <w:r>
              <w:rPr>
                <w:rFonts w:eastAsiaTheme="minorEastAsia"/>
              </w:rPr>
              <w:t xml:space="preserve">The stated ‘First </w:t>
            </w:r>
            <w:r>
              <w:t>Debtors’</w:t>
            </w:r>
            <w:r w:rsidR="00617396">
              <w:t xml:space="preserve"> </w:t>
            </w:r>
            <w:r>
              <w:t xml:space="preserve">noted </w:t>
            </w:r>
            <w:r>
              <w:rPr>
                <w:rFonts w:cs="Times New Roman"/>
              </w:rPr>
              <w:t>£</w:t>
            </w:r>
            <w:r>
              <w:t>1,287</w:t>
            </w:r>
          </w:p>
          <w:p w14:paraId="062F0EC8" w14:textId="77777777" w:rsidR="008F1B5A" w:rsidRDefault="0025158C" w:rsidP="00522614">
            <w:r>
              <w:rPr>
                <w:rFonts w:eastAsiaTheme="minorEastAsia"/>
              </w:rPr>
              <w:t xml:space="preserve">The stated ‘Final </w:t>
            </w:r>
            <w:r>
              <w:t xml:space="preserve">Debtors’ </w:t>
            </w:r>
            <w:r>
              <w:rPr>
                <w:rFonts w:eastAsiaTheme="minorEastAsia"/>
              </w:rPr>
              <w:t xml:space="preserve">noted </w:t>
            </w:r>
            <w:r>
              <w:rPr>
                <w:rFonts w:cs="Times New Roman"/>
              </w:rPr>
              <w:t>£1,249</w:t>
            </w:r>
          </w:p>
          <w:p w14:paraId="5656B325" w14:textId="77777777" w:rsidR="008F1B5A" w:rsidRPr="00F3241C" w:rsidRDefault="0025158C" w:rsidP="00522614">
            <w:pPr>
              <w:rPr>
                <w:rFonts w:eastAsiaTheme="minorEastAsia"/>
              </w:rPr>
            </w:pPr>
            <w:r>
              <w:rPr>
                <w:rFonts w:eastAsiaTheme="minorEastAsia"/>
              </w:rPr>
              <w:t xml:space="preserve">To find the final </w:t>
            </w:r>
            <w:r w:rsidRPr="00FD0E1D">
              <w:rPr>
                <w:rFonts w:eastAsiaTheme="minorEastAsia"/>
                <w:i/>
                <w:iCs/>
              </w:rPr>
              <w:t>‘Averaged Account Debtor</w:t>
            </w:r>
            <w:r w:rsidR="00FF30D3">
              <w:rPr>
                <w:rFonts w:eastAsiaTheme="minorEastAsia"/>
                <w:i/>
                <w:iCs/>
              </w:rPr>
              <w:t>(AD)</w:t>
            </w:r>
            <w:r w:rsidRPr="00FD0E1D">
              <w:rPr>
                <w:rFonts w:eastAsiaTheme="minorEastAsia"/>
                <w:i/>
                <w:iCs/>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1,287</m:t>
                      </m:r>
                      <m:r>
                        <w:rPr>
                          <w:rFonts w:ascii="Cambria Math" w:hAnsi="Cambria Math"/>
                        </w:rPr>
                        <m:t xml:space="preserve">+ </m:t>
                      </m:r>
                      <m:r>
                        <m:rPr>
                          <m:sty m:val="p"/>
                        </m:rPr>
                        <w:rPr>
                          <w:rFonts w:ascii="Cambria Math" w:hAnsi="Cambria Math" w:cs="Times New Roman"/>
                        </w:rPr>
                        <m:t>£1,249</m:t>
                      </m:r>
                    </m:num>
                    <m:den>
                      <m:r>
                        <w:rPr>
                          <w:rFonts w:ascii="Cambria Math" w:hAnsi="Cambria Math"/>
                        </w:rPr>
                        <m:t>2</m:t>
                      </m:r>
                    </m:den>
                  </m:f>
                </m:e>
              </m:d>
            </m:oMath>
            <w:r w:rsidR="00D62331">
              <w:rPr>
                <w:rFonts w:eastAsiaTheme="minorEastAsia"/>
              </w:rPr>
              <w:t xml:space="preserve"> </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2,536</m:t>
                      </m:r>
                    </m:num>
                    <m:den>
                      <m:r>
                        <w:rPr>
                          <w:rFonts w:ascii="Cambria Math" w:hAnsi="Cambria Math"/>
                        </w:rPr>
                        <m:t>2</m:t>
                      </m:r>
                    </m:den>
                  </m:f>
                </m:e>
              </m:d>
            </m:oMath>
            <w:r>
              <w:rPr>
                <w:rFonts w:eastAsiaTheme="minorEastAsia"/>
              </w:rPr>
              <w:t>=</w:t>
            </w:r>
            <w:r w:rsidRPr="004901C4">
              <w:rPr>
                <w:rFonts w:cs="Times New Roman"/>
                <w:b/>
                <w:bCs/>
                <w:i/>
              </w:rPr>
              <w:t>£</w:t>
            </w:r>
            <w:r w:rsidRPr="004901C4">
              <w:rPr>
                <w:rFonts w:eastAsiaTheme="minorEastAsia"/>
                <w:b/>
                <w:bCs/>
                <w:i/>
              </w:rPr>
              <w:t>1,268</w:t>
            </w:r>
          </w:p>
          <w:p w14:paraId="57237DE3" w14:textId="77777777" w:rsidR="008F1B5A" w:rsidRDefault="0025158C" w:rsidP="00522614">
            <w:pPr>
              <w:rPr>
                <w:rFonts w:eastAsiaTheme="minorEastAsia"/>
              </w:rPr>
            </w:pPr>
            <w:r>
              <w:rPr>
                <w:rFonts w:eastAsiaTheme="minorEastAsia"/>
                <w:iCs/>
              </w:rPr>
              <w:t xml:space="preserve">Final </w:t>
            </w:r>
            <w:r w:rsidR="00301170">
              <w:rPr>
                <w:rFonts w:eastAsiaTheme="minorEastAsia"/>
                <w:i/>
              </w:rPr>
              <w:t>‘</w:t>
            </w:r>
            <w:r w:rsidR="00301170" w:rsidRPr="00FB1FA4">
              <w:rPr>
                <w:rFonts w:eastAsiaTheme="minorEastAsia"/>
                <w:i/>
              </w:rPr>
              <w:t>D.</w:t>
            </w:r>
            <w:r w:rsidR="00301170">
              <w:rPr>
                <w:rFonts w:eastAsiaTheme="minorEastAsia"/>
                <w:i/>
              </w:rPr>
              <w:t>/</w:t>
            </w:r>
            <w:r w:rsidR="00301170" w:rsidRPr="00FB1FA4">
              <w:rPr>
                <w:rFonts w:eastAsiaTheme="minorEastAsia"/>
                <w:i/>
              </w:rPr>
              <w:t>C.</w:t>
            </w:r>
            <w:r w:rsidR="00301170">
              <w:rPr>
                <w:rFonts w:eastAsiaTheme="minorEastAsia"/>
                <w:i/>
              </w:rPr>
              <w:t>PERIOD’</w:t>
            </w:r>
            <w:r>
              <w:rPr>
                <w:rFonts w:eastAsiaTheme="minorEastAsia"/>
              </w:rPr>
              <w:t>;</w:t>
            </w:r>
          </w:p>
          <w:p w14:paraId="07A15971" w14:textId="77777777" w:rsidR="008F1B5A" w:rsidRDefault="0025158C" w:rsidP="00522614">
            <w:pPr>
              <w:rPr>
                <w:rFonts w:eastAsiaTheme="minorEastAsia"/>
              </w:rPr>
            </w:pPr>
            <w:r>
              <w:rPr>
                <w:rFonts w:eastAsiaTheme="minorEastAsia"/>
                <w:iCs/>
              </w:rPr>
              <w:t>Final</w:t>
            </w:r>
            <w:r>
              <w:rPr>
                <w:rFonts w:eastAsiaTheme="minorEastAsia"/>
                <w:i/>
              </w:rPr>
              <w:t xml:space="preserve"> </w:t>
            </w:r>
            <w:r w:rsidR="00301170">
              <w:rPr>
                <w:rFonts w:eastAsiaTheme="minorEastAsia"/>
                <w:i/>
              </w:rPr>
              <w:t>‘</w:t>
            </w:r>
            <w:r w:rsidR="00301170" w:rsidRPr="00FB1FA4">
              <w:rPr>
                <w:rFonts w:eastAsiaTheme="minorEastAsia"/>
                <w:i/>
              </w:rPr>
              <w:t>D.</w:t>
            </w:r>
            <w:r w:rsidR="00301170">
              <w:rPr>
                <w:rFonts w:eastAsiaTheme="minorEastAsia"/>
                <w:i/>
              </w:rPr>
              <w:t>/</w:t>
            </w:r>
            <w:r w:rsidR="00301170" w:rsidRPr="00FB1FA4">
              <w:rPr>
                <w:rFonts w:eastAsiaTheme="minorEastAsia"/>
                <w:i/>
              </w:rPr>
              <w:t>C.</w:t>
            </w:r>
            <w:r w:rsidR="00301170">
              <w:rPr>
                <w:rFonts w:eastAsiaTheme="minorEastAsia"/>
                <w:i/>
              </w:rPr>
              <w:t>PERIOD’</w:t>
            </w:r>
            <w:r>
              <w:t>=</w:t>
            </w:r>
            <m:oMath>
              <m:r>
                <w:rPr>
                  <w:rFonts w:ascii="Cambria Math" w:hAnsi="Cambria Math"/>
                </w:rPr>
                <m:t>(</m:t>
              </m:r>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1,268</m:t>
                  </m:r>
                </m:num>
                <m:den>
                  <m:r>
                    <m:rPr>
                      <m:sty m:val="p"/>
                    </m:rPr>
                    <w:rPr>
                      <w:rFonts w:ascii="Cambria Math" w:hAnsi="Cambria Math" w:cs="Times New Roman"/>
                    </w:rPr>
                    <m:t>(£6,738</m:t>
                  </m:r>
                  <m:r>
                    <m:rPr>
                      <m:sty m:val="p"/>
                    </m:rPr>
                    <w:rPr>
                      <w:rFonts w:ascii="Cambria Math" w:hAnsi="Cambria Math"/>
                    </w:rPr>
                    <m:t>/365 days)</m:t>
                  </m:r>
                </m:den>
              </m:f>
              <m:r>
                <w:rPr>
                  <w:rFonts w:ascii="Cambria Math" w:hAnsi="Cambria Math"/>
                </w:rPr>
                <m:t>)</m:t>
              </m:r>
            </m:oMath>
          </w:p>
          <w:p w14:paraId="53F0EDB6" w14:textId="77777777" w:rsidR="008F1B5A" w:rsidRPr="00301170" w:rsidRDefault="0025158C" w:rsidP="00522614">
            <w:pPr>
              <w:rPr>
                <w:rFonts w:eastAsiaTheme="minorEastAsia"/>
              </w:rPr>
            </w:pPr>
            <w:r>
              <w:rPr>
                <w:rFonts w:eastAsiaTheme="minorEastAsia"/>
                <w:iCs/>
              </w:rPr>
              <w:t>Final</w:t>
            </w:r>
            <w:r>
              <w:rPr>
                <w:rFonts w:eastAsiaTheme="minorEastAsia"/>
                <w:i/>
              </w:rPr>
              <w:t xml:space="preserve"> </w:t>
            </w:r>
            <w:r w:rsidR="00301170">
              <w:rPr>
                <w:rFonts w:eastAsiaTheme="minorEastAsia"/>
                <w:i/>
              </w:rPr>
              <w:t>‘</w:t>
            </w:r>
            <w:r w:rsidRPr="00FB1FA4">
              <w:rPr>
                <w:rFonts w:eastAsiaTheme="minorEastAsia"/>
                <w:i/>
              </w:rPr>
              <w:t>D.</w:t>
            </w:r>
            <w:r>
              <w:rPr>
                <w:rFonts w:eastAsiaTheme="minorEastAsia"/>
                <w:i/>
              </w:rPr>
              <w:t>/</w:t>
            </w:r>
            <w:r w:rsidRPr="00FB1FA4">
              <w:rPr>
                <w:rFonts w:eastAsiaTheme="minorEastAsia"/>
                <w:i/>
              </w:rPr>
              <w:t>C.</w:t>
            </w:r>
            <w:r w:rsidR="00301170">
              <w:rPr>
                <w:rFonts w:eastAsiaTheme="minorEastAsia"/>
                <w:i/>
              </w:rPr>
              <w:t>PERIOD’</w:t>
            </w:r>
            <w:r w:rsidR="00301170">
              <w:rPr>
                <w:rFonts w:eastAsiaTheme="minorEastAsia"/>
              </w:rPr>
              <w:t xml:space="preserve"> </w:t>
            </w:r>
            <w:r w:rsidR="00EB1C41" w:rsidRPr="00EB1C41">
              <w:rPr>
                <w:rFonts w:eastAsiaTheme="minorEastAsia"/>
                <w:i/>
                <w:iCs/>
              </w:rPr>
              <w:t>ratio</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1,268</m:t>
                      </m:r>
                    </m:num>
                    <m:den>
                      <m:r>
                        <m:rPr>
                          <m:sty m:val="p"/>
                        </m:rPr>
                        <w:rPr>
                          <w:rFonts w:ascii="Cambria Math" w:hAnsi="Cambria Math" w:cs="Times New Roman"/>
                        </w:rPr>
                        <m:t>18.46</m:t>
                      </m:r>
                    </m:den>
                  </m:f>
                </m:e>
              </m:d>
            </m:oMath>
            <w:r>
              <w:t>=</w:t>
            </w:r>
            <w:r w:rsidRPr="004901C4">
              <w:rPr>
                <w:b/>
                <w:bCs/>
                <w:i/>
                <w:u w:val="single"/>
              </w:rPr>
              <w:t xml:space="preserve">68.689 days </w:t>
            </w:r>
            <w:r>
              <w:rPr>
                <w:b/>
                <w:bCs/>
                <w:i/>
                <w:u w:val="single"/>
              </w:rPr>
              <w:t>(</w:t>
            </w:r>
            <w:r w:rsidR="000125FA">
              <w:rPr>
                <w:b/>
                <w:bCs/>
                <w:i/>
                <w:u w:val="single"/>
              </w:rPr>
              <w:t xml:space="preserve">rounded off to </w:t>
            </w:r>
            <w:r w:rsidRPr="004901C4">
              <w:rPr>
                <w:b/>
                <w:bCs/>
                <w:i/>
                <w:u w:val="single"/>
              </w:rPr>
              <w:t>69 days</w:t>
            </w:r>
            <w:r>
              <w:rPr>
                <w:b/>
                <w:bCs/>
                <w:i/>
                <w:u w:val="single"/>
              </w:rPr>
              <w:t>)</w:t>
            </w:r>
          </w:p>
        </w:tc>
      </w:tr>
    </w:tbl>
    <w:p w14:paraId="07766132" w14:textId="77777777" w:rsidR="008F1B5A" w:rsidRDefault="008F1B5A" w:rsidP="008F1B5A">
      <w:pPr>
        <w:pStyle w:val="Header"/>
        <w:tabs>
          <w:tab w:val="clear" w:pos="4513"/>
          <w:tab w:val="clear" w:pos="9026"/>
        </w:tabs>
        <w:spacing w:after="160" w:line="480" w:lineRule="auto"/>
      </w:pPr>
    </w:p>
    <w:p w14:paraId="637B7EAC" w14:textId="77777777" w:rsidR="008F1B5A" w:rsidRDefault="0025158C" w:rsidP="008F1B5A">
      <w:r>
        <w:t xml:space="preserve">Figuring </w:t>
      </w:r>
      <w:r w:rsidR="00B07080">
        <w:rPr>
          <w:rFonts w:eastAsiaTheme="minorEastAsia"/>
          <w:i/>
        </w:rPr>
        <w:t>‘</w:t>
      </w:r>
      <w:r w:rsidR="00B07080" w:rsidRPr="00FB1FA4">
        <w:rPr>
          <w:rFonts w:eastAsiaTheme="minorEastAsia"/>
          <w:i/>
        </w:rPr>
        <w:t>D.</w:t>
      </w:r>
      <w:r w:rsidR="00B07080">
        <w:rPr>
          <w:rFonts w:eastAsiaTheme="minorEastAsia"/>
          <w:i/>
        </w:rPr>
        <w:t>/</w:t>
      </w:r>
      <w:r w:rsidR="00B07080" w:rsidRPr="00FB1FA4">
        <w:rPr>
          <w:rFonts w:eastAsiaTheme="minorEastAsia"/>
          <w:i/>
        </w:rPr>
        <w:t>C.</w:t>
      </w:r>
      <w:r w:rsidR="00B07080">
        <w:rPr>
          <w:rFonts w:eastAsiaTheme="minorEastAsia"/>
          <w:i/>
        </w:rPr>
        <w:t>PERIOD’</w:t>
      </w:r>
      <w:r w:rsidR="00B07080">
        <w:rPr>
          <w:rFonts w:eastAsiaTheme="minorEastAsia"/>
        </w:rPr>
        <w:t xml:space="preserve"> </w:t>
      </w:r>
      <w:r>
        <w:t>over the ‘19</w:t>
      </w:r>
      <w:r w:rsidRPr="00F67F26">
        <w:t xml:space="preserve"> </w:t>
      </w:r>
      <w:r>
        <w:t>term:-</w:t>
      </w:r>
    </w:p>
    <w:tbl>
      <w:tblPr>
        <w:tblStyle w:val="TableGrid"/>
        <w:tblW w:w="10627" w:type="dxa"/>
        <w:jc w:val="center"/>
        <w:tblLook w:val="04A0" w:firstRow="1" w:lastRow="0" w:firstColumn="1" w:lastColumn="0" w:noHBand="0" w:noVBand="1"/>
      </w:tblPr>
      <w:tblGrid>
        <w:gridCol w:w="10627"/>
      </w:tblGrid>
      <w:tr w:rsidR="001C0CCA" w14:paraId="01A6043F" w14:textId="77777777" w:rsidTr="00D05B89">
        <w:trPr>
          <w:jc w:val="center"/>
        </w:trPr>
        <w:tc>
          <w:tcPr>
            <w:tcW w:w="10627" w:type="dxa"/>
          </w:tcPr>
          <w:p w14:paraId="13B77F94" w14:textId="77777777" w:rsidR="008F1B5A" w:rsidRDefault="0025158C" w:rsidP="00522614">
            <w:pPr>
              <w:jc w:val="center"/>
            </w:pPr>
            <w:r>
              <w:rPr>
                <w:b/>
                <w:bCs/>
                <w:i/>
                <w:iCs/>
              </w:rPr>
              <w:t xml:space="preserve">ESTIMATION </w:t>
            </w:r>
            <w:r w:rsidR="00636AB5">
              <w:rPr>
                <w:b/>
                <w:bCs/>
                <w:i/>
                <w:iCs/>
              </w:rPr>
              <w:t>OVER</w:t>
            </w:r>
            <w:r>
              <w:rPr>
                <w:b/>
                <w:bCs/>
                <w:i/>
                <w:iCs/>
              </w:rPr>
              <w:t xml:space="preserve"> ‘19 TERM</w:t>
            </w:r>
          </w:p>
        </w:tc>
      </w:tr>
      <w:tr w:rsidR="001C0CCA" w14:paraId="49440E95" w14:textId="77777777" w:rsidTr="00D05B89">
        <w:trPr>
          <w:jc w:val="center"/>
        </w:trPr>
        <w:tc>
          <w:tcPr>
            <w:tcW w:w="10627" w:type="dxa"/>
          </w:tcPr>
          <w:p w14:paraId="58FD9032" w14:textId="77777777" w:rsidR="008F1B5A" w:rsidRDefault="0025158C" w:rsidP="00522614">
            <w:r w:rsidRPr="002569DB">
              <w:rPr>
                <w:i/>
                <w:iCs/>
              </w:rPr>
              <w:t>‘(NET</w:t>
            </w:r>
            <w:r w:rsidR="00E95734" w:rsidRPr="002569DB">
              <w:rPr>
                <w:i/>
                <w:iCs/>
              </w:rPr>
              <w:t xml:space="preserve"> value obtained</w:t>
            </w:r>
            <w:r w:rsidRPr="002569DB">
              <w:rPr>
                <w:i/>
                <w:iCs/>
              </w:rPr>
              <w:t>) Sales/Proceeds’</w:t>
            </w:r>
            <w:r w:rsidR="00E95734">
              <w:t xml:space="preserve"> as noted </w:t>
            </w:r>
            <w:r>
              <w:rPr>
                <w:rFonts w:cs="Times New Roman"/>
              </w:rPr>
              <w:t>£6,441</w:t>
            </w:r>
          </w:p>
          <w:p w14:paraId="1291A78F" w14:textId="77777777" w:rsidR="00987605" w:rsidRPr="00987605" w:rsidRDefault="0025158C" w:rsidP="00522614">
            <w:pPr>
              <w:rPr>
                <w:rFonts w:eastAsiaTheme="minorEastAsia"/>
              </w:rPr>
            </w:pPr>
            <w:r>
              <w:rPr>
                <w:rFonts w:eastAsiaTheme="minorEastAsia"/>
              </w:rPr>
              <w:t xml:space="preserve">To find the final </w:t>
            </w:r>
            <w:r w:rsidRPr="00FD0E1D">
              <w:rPr>
                <w:rFonts w:eastAsiaTheme="minorEastAsia"/>
                <w:i/>
                <w:iCs/>
              </w:rPr>
              <w:t>‘Averaged Account Debtor</w:t>
            </w:r>
            <w:r w:rsidR="00D05B89">
              <w:rPr>
                <w:rFonts w:eastAsiaTheme="minorEastAsia"/>
                <w:i/>
                <w:iCs/>
              </w:rPr>
              <w:t>(AD)</w:t>
            </w:r>
            <w:r w:rsidRPr="00FD0E1D">
              <w:rPr>
                <w:rFonts w:eastAsiaTheme="minorEastAsia"/>
                <w:i/>
                <w:iCs/>
              </w:rPr>
              <w:t>’</w:t>
            </w:r>
            <w:r w:rsidR="008F1B5A">
              <w:t>(ACCOUNT RECEIVABLE)=</w:t>
            </w:r>
            <m:oMath>
              <m:d>
                <m:dPr>
                  <m:ctrlPr>
                    <w:rPr>
                      <w:rFonts w:ascii="Cambria Math" w:hAnsi="Cambria Math"/>
                      <w:i/>
                    </w:rPr>
                  </m:ctrlPr>
                </m:dPr>
                <m:e>
                  <m:f>
                    <m:fPr>
                      <m:ctrlPr>
                        <w:rPr>
                          <w:rFonts w:ascii="Cambria Math" w:hAnsi="Cambria Math"/>
                          <w:i/>
                        </w:rPr>
                      </m:ctrlPr>
                    </m:fPr>
                    <m:num>
                      <m:r>
                        <w:rPr>
                          <w:rFonts w:ascii="Cambria Math" w:hAnsi="Cambria Math"/>
                        </w:rPr>
                        <m:t>First Debtors+Final Debtors</m:t>
                      </m:r>
                    </m:num>
                    <m:den>
                      <m:r>
                        <w:rPr>
                          <w:rFonts w:ascii="Cambria Math" w:hAnsi="Cambria Math"/>
                        </w:rPr>
                        <m:t>2</m:t>
                      </m:r>
                    </m:den>
                  </m:f>
                </m:e>
              </m:d>
            </m:oMath>
          </w:p>
          <w:p w14:paraId="78D5CC46" w14:textId="77777777" w:rsidR="008F1B5A" w:rsidRPr="00207CC2" w:rsidRDefault="0025158C" w:rsidP="00522614">
            <w:r>
              <w:rPr>
                <w:rFonts w:eastAsiaTheme="minorEastAsia"/>
              </w:rPr>
              <w:t>The stated ‘</w:t>
            </w:r>
            <w:r w:rsidR="00381725">
              <w:rPr>
                <w:rFonts w:eastAsiaTheme="minorEastAsia"/>
              </w:rPr>
              <w:t>First</w:t>
            </w:r>
            <w:r>
              <w:rPr>
                <w:rFonts w:eastAsiaTheme="minorEastAsia"/>
              </w:rPr>
              <w:t xml:space="preserve"> </w:t>
            </w:r>
            <w:r>
              <w:t xml:space="preserve">Debtors’ noted </w:t>
            </w:r>
            <w:r>
              <w:rPr>
                <w:rFonts w:cs="Times New Roman"/>
              </w:rPr>
              <w:t>£NIL</w:t>
            </w:r>
          </w:p>
          <w:p w14:paraId="3D0A8387" w14:textId="77777777" w:rsidR="008F1B5A" w:rsidRDefault="0025158C" w:rsidP="00522614">
            <w:r>
              <w:rPr>
                <w:rFonts w:eastAsiaTheme="minorEastAsia"/>
              </w:rPr>
              <w:t xml:space="preserve">The stated ‘Final </w:t>
            </w:r>
            <w:r>
              <w:t xml:space="preserve">Debtors’ </w:t>
            </w:r>
            <w:r>
              <w:rPr>
                <w:rFonts w:eastAsiaTheme="minorEastAsia"/>
              </w:rPr>
              <w:t xml:space="preserve">noted </w:t>
            </w:r>
            <w:r>
              <w:rPr>
                <w:rFonts w:cs="Times New Roman"/>
              </w:rPr>
              <w:t>£1,287</w:t>
            </w:r>
          </w:p>
          <w:p w14:paraId="5764B3AC" w14:textId="77777777" w:rsidR="008F1B5A" w:rsidRPr="00777E4D" w:rsidRDefault="0025158C" w:rsidP="00522614">
            <w:pPr>
              <w:rPr>
                <w:rFonts w:eastAsiaTheme="minorEastAsia"/>
              </w:rPr>
            </w:pPr>
            <w:r>
              <w:rPr>
                <w:rFonts w:eastAsiaTheme="minorEastAsia"/>
              </w:rPr>
              <w:t xml:space="preserve">To find the final </w:t>
            </w:r>
            <w:r w:rsidRPr="00FD0E1D">
              <w:rPr>
                <w:rFonts w:eastAsiaTheme="minorEastAsia"/>
                <w:i/>
                <w:iCs/>
              </w:rPr>
              <w:t>‘Averaged Account Debtor</w:t>
            </w:r>
            <w:r w:rsidR="00FF30D3">
              <w:rPr>
                <w:rFonts w:eastAsiaTheme="minorEastAsia"/>
                <w:i/>
                <w:iCs/>
              </w:rPr>
              <w:t>(AD)</w:t>
            </w:r>
            <w:r w:rsidRPr="00FD0E1D">
              <w:rPr>
                <w:rFonts w:eastAsiaTheme="minorEastAsia"/>
                <w:i/>
                <w:iCs/>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NIL</m:t>
                      </m:r>
                      <m:r>
                        <w:rPr>
                          <w:rFonts w:ascii="Cambria Math" w:hAnsi="Cambria Math"/>
                        </w:rPr>
                        <m:t xml:space="preserve">+ </m:t>
                      </m:r>
                      <m:r>
                        <m:rPr>
                          <m:sty m:val="p"/>
                        </m:rPr>
                        <w:rPr>
                          <w:rFonts w:ascii="Cambria Math" w:hAnsi="Cambria Math" w:cs="Times New Roman"/>
                        </w:rPr>
                        <m:t>£1,287</m:t>
                      </m:r>
                    </m:num>
                    <m:den>
                      <m:r>
                        <w:rPr>
                          <w:rFonts w:ascii="Cambria Math" w:hAnsi="Cambria Math"/>
                        </w:rPr>
                        <m:t>2</m:t>
                      </m:r>
                    </m:den>
                  </m:f>
                </m:e>
              </m:d>
              <m:r>
                <w:rPr>
                  <w:rFonts w:ascii="Cambria Math" w:hAnsi="Cambria Math"/>
                </w:rPr>
                <m:t xml:space="preserve"> </m:t>
              </m:r>
            </m:oMath>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1,287</m:t>
                      </m:r>
                    </m:num>
                    <m:den>
                      <m:r>
                        <w:rPr>
                          <w:rFonts w:ascii="Cambria Math" w:hAnsi="Cambria Math"/>
                        </w:rPr>
                        <m:t>2</m:t>
                      </m:r>
                    </m:den>
                  </m:f>
                </m:e>
              </m:d>
            </m:oMath>
            <w:r>
              <w:rPr>
                <w:rFonts w:eastAsiaTheme="minorEastAsia"/>
              </w:rPr>
              <w:t>=</w:t>
            </w:r>
            <w:r w:rsidRPr="00FB1FA4">
              <w:rPr>
                <w:rFonts w:cs="Times New Roman"/>
                <w:b/>
                <w:bCs/>
                <w:i/>
              </w:rPr>
              <w:t>£</w:t>
            </w:r>
            <w:r w:rsidRPr="00FB1FA4">
              <w:rPr>
                <w:rFonts w:eastAsiaTheme="minorEastAsia"/>
                <w:b/>
                <w:bCs/>
                <w:i/>
              </w:rPr>
              <w:t>643.50</w:t>
            </w:r>
          </w:p>
          <w:p w14:paraId="4D4DC153" w14:textId="77777777" w:rsidR="008F1B5A" w:rsidRPr="00FB1FA4" w:rsidRDefault="0025158C" w:rsidP="00522614">
            <w:pPr>
              <w:pStyle w:val="Header"/>
              <w:tabs>
                <w:tab w:val="clear" w:pos="4513"/>
                <w:tab w:val="clear" w:pos="9026"/>
              </w:tabs>
              <w:spacing w:line="480" w:lineRule="auto"/>
              <w:rPr>
                <w:rFonts w:eastAsiaTheme="minorEastAsia"/>
              </w:rPr>
            </w:pPr>
            <w:r>
              <w:rPr>
                <w:rFonts w:eastAsiaTheme="minorEastAsia"/>
                <w:iCs/>
              </w:rPr>
              <w:t xml:space="preserve">Final </w:t>
            </w:r>
            <w:r w:rsidR="00301170">
              <w:rPr>
                <w:rFonts w:eastAsiaTheme="minorEastAsia"/>
                <w:i/>
              </w:rPr>
              <w:t>‘</w:t>
            </w:r>
            <w:r w:rsidR="00301170" w:rsidRPr="00FB1FA4">
              <w:rPr>
                <w:rFonts w:eastAsiaTheme="minorEastAsia"/>
                <w:i/>
              </w:rPr>
              <w:t>D.</w:t>
            </w:r>
            <w:r w:rsidR="00301170">
              <w:rPr>
                <w:rFonts w:eastAsiaTheme="minorEastAsia"/>
                <w:i/>
              </w:rPr>
              <w:t>/</w:t>
            </w:r>
            <w:r w:rsidR="00301170" w:rsidRPr="00FB1FA4">
              <w:rPr>
                <w:rFonts w:eastAsiaTheme="minorEastAsia"/>
                <w:i/>
              </w:rPr>
              <w:t>C.</w:t>
            </w:r>
            <w:r w:rsidR="00301170">
              <w:rPr>
                <w:rFonts w:eastAsiaTheme="minorEastAsia"/>
                <w:i/>
              </w:rPr>
              <w:t>PERIOD’</w:t>
            </w:r>
            <w:r w:rsidRPr="00FB1FA4">
              <w:rPr>
                <w:rFonts w:eastAsiaTheme="minorEastAsia"/>
              </w:rPr>
              <w:t>;</w:t>
            </w:r>
          </w:p>
          <w:p w14:paraId="3AFE5FF3" w14:textId="77777777" w:rsidR="008F1B5A" w:rsidRDefault="0025158C" w:rsidP="00522614">
            <w:pPr>
              <w:rPr>
                <w:rFonts w:eastAsiaTheme="minorEastAsia"/>
              </w:rPr>
            </w:pPr>
            <w:r>
              <w:rPr>
                <w:rFonts w:eastAsiaTheme="minorEastAsia"/>
                <w:iCs/>
              </w:rPr>
              <w:t>Final</w:t>
            </w:r>
            <w:r>
              <w:rPr>
                <w:rFonts w:eastAsiaTheme="minorEastAsia"/>
                <w:i/>
              </w:rPr>
              <w:t xml:space="preserve"> </w:t>
            </w:r>
            <w:r w:rsidR="00301170">
              <w:rPr>
                <w:rFonts w:eastAsiaTheme="minorEastAsia"/>
                <w:i/>
              </w:rPr>
              <w:t>‘</w:t>
            </w:r>
            <w:r w:rsidR="00301170" w:rsidRPr="00FB1FA4">
              <w:rPr>
                <w:rFonts w:eastAsiaTheme="minorEastAsia"/>
                <w:i/>
              </w:rPr>
              <w:t>D.</w:t>
            </w:r>
            <w:r w:rsidR="00301170">
              <w:rPr>
                <w:rFonts w:eastAsiaTheme="minorEastAsia"/>
                <w:i/>
              </w:rPr>
              <w:t>/</w:t>
            </w:r>
            <w:r w:rsidR="00301170" w:rsidRPr="00FB1FA4">
              <w:rPr>
                <w:rFonts w:eastAsiaTheme="minorEastAsia"/>
                <w:i/>
              </w:rPr>
              <w:t>C.</w:t>
            </w:r>
            <w:r w:rsidR="00301170">
              <w:rPr>
                <w:rFonts w:eastAsiaTheme="minorEastAsia"/>
                <w:i/>
              </w:rPr>
              <w:t>PERIOD’</w:t>
            </w:r>
            <w:r>
              <w:t xml:space="preserve"> </w:t>
            </w:r>
            <w:r w:rsidR="00EB1C41" w:rsidRPr="00EB1C41">
              <w:rPr>
                <w:rFonts w:eastAsiaTheme="minorEastAsia"/>
                <w:i/>
                <w:iCs/>
              </w:rPr>
              <w:t>ratio</w:t>
            </w:r>
            <w:r>
              <w:t>=</w:t>
            </w:r>
            <m:oMath>
              <m:r>
                <w:rPr>
                  <w:rFonts w:ascii="Cambria Math" w:hAnsi="Cambria Math"/>
                </w:rPr>
                <m:t>(</m:t>
              </m:r>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643.50</m:t>
                  </m:r>
                </m:num>
                <m:den>
                  <m:r>
                    <m:rPr>
                      <m:sty m:val="p"/>
                    </m:rPr>
                    <w:rPr>
                      <w:rFonts w:ascii="Cambria Math" w:hAnsi="Cambria Math" w:cs="Times New Roman"/>
                    </w:rPr>
                    <m:t>(£6,441</m:t>
                  </m:r>
                  <m:r>
                    <m:rPr>
                      <m:sty m:val="p"/>
                    </m:rPr>
                    <w:rPr>
                      <w:rFonts w:ascii="Cambria Math" w:hAnsi="Cambria Math"/>
                    </w:rPr>
                    <m:t>/365 days)</m:t>
                  </m:r>
                </m:den>
              </m:f>
              <m:r>
                <w:rPr>
                  <w:rFonts w:ascii="Cambria Math" w:hAnsi="Cambria Math"/>
                </w:rPr>
                <m:t>)</m:t>
              </m:r>
            </m:oMath>
          </w:p>
          <w:p w14:paraId="4BB3BC1A" w14:textId="77777777" w:rsidR="008F1B5A" w:rsidRPr="00987605" w:rsidRDefault="0025158C" w:rsidP="00522614">
            <w:pPr>
              <w:rPr>
                <w:rFonts w:eastAsiaTheme="minorEastAsia"/>
              </w:rPr>
            </w:pPr>
            <w:r>
              <w:rPr>
                <w:rFonts w:eastAsiaTheme="minorEastAsia"/>
                <w:iCs/>
              </w:rPr>
              <w:t>Final</w:t>
            </w:r>
            <w:r>
              <w:rPr>
                <w:rFonts w:eastAsiaTheme="minorEastAsia"/>
                <w:i/>
              </w:rPr>
              <w:t xml:space="preserve"> </w:t>
            </w:r>
            <w:r w:rsidR="00301170">
              <w:rPr>
                <w:rFonts w:eastAsiaTheme="minorEastAsia"/>
                <w:i/>
              </w:rPr>
              <w:t>‘</w:t>
            </w:r>
            <w:r w:rsidR="00301170" w:rsidRPr="00FB1FA4">
              <w:rPr>
                <w:rFonts w:eastAsiaTheme="minorEastAsia"/>
                <w:i/>
              </w:rPr>
              <w:t>D.</w:t>
            </w:r>
            <w:r w:rsidR="00301170">
              <w:rPr>
                <w:rFonts w:eastAsiaTheme="minorEastAsia"/>
                <w:i/>
              </w:rPr>
              <w:t>/</w:t>
            </w:r>
            <w:r w:rsidR="00301170" w:rsidRPr="00FB1FA4">
              <w:rPr>
                <w:rFonts w:eastAsiaTheme="minorEastAsia"/>
                <w:i/>
              </w:rPr>
              <w:t>C.</w:t>
            </w:r>
            <w:r w:rsidR="00301170">
              <w:rPr>
                <w:rFonts w:eastAsiaTheme="minorEastAsia"/>
                <w:i/>
              </w:rPr>
              <w:t>PERIOD’</w:t>
            </w:r>
            <w:r w:rsidR="00EB1C41" w:rsidRPr="00EB1C41">
              <w:rPr>
                <w:rFonts w:eastAsiaTheme="minorEastAsia"/>
                <w:i/>
                <w:iCs/>
              </w:rPr>
              <w:t xml:space="preserve"> ratio</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643.50</m:t>
                      </m:r>
                    </m:num>
                    <m:den>
                      <m:r>
                        <m:rPr>
                          <m:sty m:val="p"/>
                        </m:rPr>
                        <w:rPr>
                          <w:rFonts w:ascii="Cambria Math" w:hAnsi="Cambria Math" w:cs="Times New Roman"/>
                        </w:rPr>
                        <m:t>17.646</m:t>
                      </m:r>
                    </m:den>
                  </m:f>
                </m:e>
              </m:d>
            </m:oMath>
            <w:r>
              <w:t>=</w:t>
            </w:r>
            <w:r w:rsidRPr="00FB1FA4">
              <w:rPr>
                <w:b/>
                <w:bCs/>
                <w:i/>
                <w:u w:val="single"/>
              </w:rPr>
              <w:t xml:space="preserve">36.467 days </w:t>
            </w:r>
            <w:r>
              <w:rPr>
                <w:b/>
                <w:bCs/>
                <w:i/>
                <w:u w:val="single"/>
              </w:rPr>
              <w:t>(</w:t>
            </w:r>
            <w:r w:rsidR="000125FA">
              <w:rPr>
                <w:b/>
                <w:bCs/>
                <w:i/>
                <w:u w:val="single"/>
              </w:rPr>
              <w:t xml:space="preserve">rounded off to </w:t>
            </w:r>
            <w:r w:rsidRPr="00FB1FA4">
              <w:rPr>
                <w:b/>
                <w:bCs/>
                <w:i/>
                <w:u w:val="single"/>
              </w:rPr>
              <w:t>36.50 days</w:t>
            </w:r>
            <w:r>
              <w:rPr>
                <w:b/>
                <w:bCs/>
                <w:i/>
                <w:u w:val="single"/>
              </w:rPr>
              <w:t>)</w:t>
            </w:r>
          </w:p>
        </w:tc>
      </w:tr>
    </w:tbl>
    <w:p w14:paraId="52F03B80" w14:textId="77777777" w:rsidR="008F1B5A" w:rsidRDefault="008F1B5A" w:rsidP="008F1B5A">
      <w:pPr>
        <w:pStyle w:val="Header"/>
        <w:tabs>
          <w:tab w:val="clear" w:pos="4513"/>
          <w:tab w:val="clear" w:pos="9026"/>
        </w:tabs>
        <w:spacing w:after="160" w:line="480" w:lineRule="auto"/>
      </w:pPr>
    </w:p>
    <w:p w14:paraId="65278161" w14:textId="77777777" w:rsidR="008F1B5A" w:rsidRPr="00FB1FA4" w:rsidRDefault="0025158C" w:rsidP="008F1B5A">
      <w:pPr>
        <w:pStyle w:val="BodyText"/>
      </w:pPr>
      <w:r>
        <w:t>2.1.8:</w:t>
      </w:r>
      <w:r w:rsidRPr="00FB1FA4">
        <w:t>CURRENT RATIOS(C.</w:t>
      </w:r>
      <w:r>
        <w:t>R</w:t>
      </w:r>
      <w:r w:rsidR="00561DAF">
        <w:t>ATIO</w:t>
      </w:r>
      <w:r w:rsidRPr="00FB1FA4">
        <w:t>)</w:t>
      </w:r>
    </w:p>
    <w:tbl>
      <w:tblPr>
        <w:tblStyle w:val="TableGrid"/>
        <w:tblW w:w="0" w:type="auto"/>
        <w:tblLook w:val="04A0" w:firstRow="1" w:lastRow="0" w:firstColumn="1" w:lastColumn="0" w:noHBand="0" w:noVBand="1"/>
      </w:tblPr>
      <w:tblGrid>
        <w:gridCol w:w="4815"/>
      </w:tblGrid>
      <w:tr w:rsidR="001C0CCA" w14:paraId="5AB0E888" w14:textId="77777777" w:rsidTr="00522614">
        <w:tc>
          <w:tcPr>
            <w:tcW w:w="4815" w:type="dxa"/>
            <w:vAlign w:val="center"/>
          </w:tcPr>
          <w:p w14:paraId="379B44F3" w14:textId="77777777" w:rsidR="008F1B5A" w:rsidRPr="00FC19B7" w:rsidRDefault="0025158C" w:rsidP="00522614">
            <w:pPr>
              <w:jc w:val="center"/>
              <w:rPr>
                <w:b/>
                <w:bCs/>
                <w:i/>
                <w:iCs/>
              </w:rPr>
            </w:pPr>
            <w:r w:rsidRPr="000806A9">
              <w:rPr>
                <w:b/>
                <w:bCs/>
                <w:i/>
                <w:iCs/>
                <w:u w:val="single"/>
              </w:rPr>
              <w:t>RATIO FORMULA</w:t>
            </w:r>
          </w:p>
        </w:tc>
      </w:tr>
      <w:tr w:rsidR="001C0CCA" w14:paraId="4D21792C" w14:textId="77777777" w:rsidTr="00522614">
        <w:trPr>
          <w:trHeight w:val="989"/>
        </w:trPr>
        <w:tc>
          <w:tcPr>
            <w:tcW w:w="4815" w:type="dxa"/>
            <w:vAlign w:val="center"/>
          </w:tcPr>
          <w:p w14:paraId="4FD58378" w14:textId="77777777" w:rsidR="001F600E" w:rsidRPr="001F600E" w:rsidRDefault="0025158C" w:rsidP="001F600E">
            <w:pPr>
              <w:jc w:val="center"/>
              <w:rPr>
                <w:rFonts w:eastAsiaTheme="minorEastAsia"/>
                <w:iCs/>
              </w:rPr>
            </w:pPr>
            <w:r>
              <w:rPr>
                <w:i/>
              </w:rPr>
              <w:t>‘</w:t>
            </w:r>
            <w:r w:rsidR="00E95E80">
              <w:rPr>
                <w:rFonts w:eastAsiaTheme="minorEastAsia"/>
                <w:i/>
                <w:iCs/>
              </w:rPr>
              <w:t>C.RATIO’</w:t>
            </w:r>
            <w:r w:rsidR="008F1B5A">
              <w:t>=</w:t>
            </w:r>
            <m:oMath>
              <m:d>
                <m:dPr>
                  <m:ctrlPr>
                    <w:rPr>
                      <w:rFonts w:ascii="Cambria Math" w:hAnsi="Cambria Math"/>
                      <w:i/>
                    </w:rPr>
                  </m:ctrlPr>
                </m:dPr>
                <m:e>
                  <m:f>
                    <m:fPr>
                      <m:ctrlPr>
                        <w:rPr>
                          <w:rFonts w:ascii="Cambria Math" w:hAnsi="Cambria Math"/>
                          <w:i/>
                        </w:rPr>
                      </m:ctrlPr>
                    </m:fPr>
                    <m:num>
                      <m:r>
                        <w:rPr>
                          <w:rFonts w:ascii="Cambria Math" w:hAnsi="Cambria Math"/>
                        </w:rPr>
                        <m:t>CURRENT ASSETS</m:t>
                      </m:r>
                      <m:d>
                        <m:dPr>
                          <m:ctrlPr>
                            <w:rPr>
                              <w:rFonts w:ascii="Cambria Math" w:hAnsi="Cambria Math"/>
                              <w:i/>
                            </w:rPr>
                          </m:ctrlPr>
                        </m:dPr>
                        <m:e>
                          <m:r>
                            <w:rPr>
                              <w:rFonts w:ascii="Cambria Math" w:hAnsi="Cambria Math"/>
                            </w:rPr>
                            <m:t>CA</m:t>
                          </m:r>
                        </m:e>
                      </m:d>
                    </m:num>
                    <m:den>
                      <m:r>
                        <w:rPr>
                          <w:rFonts w:ascii="Cambria Math" w:hAnsi="Cambria Math"/>
                        </w:rPr>
                        <m:t>CURRENT LIABILITIES</m:t>
                      </m:r>
                      <m:d>
                        <m:dPr>
                          <m:ctrlPr>
                            <w:rPr>
                              <w:rFonts w:ascii="Cambria Math" w:hAnsi="Cambria Math"/>
                              <w:i/>
                            </w:rPr>
                          </m:ctrlPr>
                        </m:dPr>
                        <m:e>
                          <m:r>
                            <w:rPr>
                              <w:rFonts w:ascii="Cambria Math" w:hAnsi="Cambria Math"/>
                            </w:rPr>
                            <m:t>CL</m:t>
                          </m:r>
                        </m:e>
                      </m:d>
                    </m:den>
                  </m:f>
                </m:e>
              </m:d>
            </m:oMath>
          </w:p>
        </w:tc>
      </w:tr>
    </w:tbl>
    <w:p w14:paraId="18325A03" w14:textId="77777777" w:rsidR="008F1B5A" w:rsidRDefault="008F1B5A" w:rsidP="008F1B5A"/>
    <w:p w14:paraId="5EB3F470" w14:textId="77777777" w:rsidR="008F1B5A" w:rsidRDefault="0025158C" w:rsidP="008F1B5A">
      <w:pPr>
        <w:rPr>
          <w:b/>
          <w:bCs/>
          <w:i/>
          <w:iCs/>
          <w:u w:val="single"/>
        </w:rPr>
      </w:pPr>
      <w:r>
        <w:rPr>
          <w:b/>
          <w:bCs/>
          <w:i/>
          <w:iCs/>
          <w:u w:val="single"/>
        </w:rPr>
        <w:t>SOLVED</w:t>
      </w:r>
      <w:r w:rsidRPr="00FC19B7">
        <w:rPr>
          <w:b/>
          <w:bCs/>
          <w:i/>
          <w:iCs/>
          <w:u w:val="single"/>
        </w:rPr>
        <w:t>:-</w:t>
      </w:r>
    </w:p>
    <w:p w14:paraId="38B5543D" w14:textId="77777777" w:rsidR="008F1B5A" w:rsidRPr="00FC19B7" w:rsidRDefault="0025158C" w:rsidP="008F1B5A">
      <w:r>
        <w:t xml:space="preserve">Figuring </w:t>
      </w:r>
      <w:r w:rsidR="001A1E99">
        <w:rPr>
          <w:rFonts w:eastAsiaTheme="minorEastAsia"/>
          <w:i/>
        </w:rPr>
        <w:t>‘</w:t>
      </w:r>
      <w:r w:rsidR="001A1E99" w:rsidRPr="00FB1FA4">
        <w:rPr>
          <w:rFonts w:eastAsiaTheme="minorEastAsia"/>
          <w:i/>
        </w:rPr>
        <w:t>C.R</w:t>
      </w:r>
      <w:r w:rsidR="001A1E99">
        <w:rPr>
          <w:rFonts w:eastAsiaTheme="minorEastAsia"/>
          <w:i/>
        </w:rPr>
        <w:t>ATIO’</w:t>
      </w:r>
      <w:r w:rsidR="001A1E99">
        <w:rPr>
          <w:rFonts w:eastAsiaTheme="minorEastAsia"/>
        </w:rPr>
        <w:t xml:space="preserve"> </w:t>
      </w:r>
      <w:r>
        <w:t>over the ‘20</w:t>
      </w:r>
      <w:r w:rsidRPr="00F67F26">
        <w:t xml:space="preserve"> </w:t>
      </w:r>
      <w:r>
        <w:t>term:-</w:t>
      </w:r>
    </w:p>
    <w:tbl>
      <w:tblPr>
        <w:tblStyle w:val="TableGrid"/>
        <w:tblW w:w="0" w:type="auto"/>
        <w:tblLook w:val="04A0" w:firstRow="1" w:lastRow="0" w:firstColumn="1" w:lastColumn="0" w:noHBand="0" w:noVBand="1"/>
      </w:tblPr>
      <w:tblGrid>
        <w:gridCol w:w="7083"/>
      </w:tblGrid>
      <w:tr w:rsidR="001C0CCA" w14:paraId="474949DC" w14:textId="77777777" w:rsidTr="0015615B">
        <w:tc>
          <w:tcPr>
            <w:tcW w:w="7083" w:type="dxa"/>
          </w:tcPr>
          <w:p w14:paraId="1F6D830D" w14:textId="77777777" w:rsidR="008F1B5A" w:rsidRPr="006D4A0E" w:rsidRDefault="0025158C" w:rsidP="00522614">
            <w:pPr>
              <w:jc w:val="center"/>
              <w:rPr>
                <w:b/>
                <w:bCs/>
                <w:i/>
                <w:iCs/>
              </w:rPr>
            </w:pPr>
            <w:r>
              <w:rPr>
                <w:b/>
                <w:bCs/>
                <w:i/>
                <w:iCs/>
              </w:rPr>
              <w:t xml:space="preserve">ESTIMATION </w:t>
            </w:r>
            <w:r w:rsidR="00636AB5">
              <w:rPr>
                <w:b/>
                <w:bCs/>
                <w:i/>
                <w:iCs/>
              </w:rPr>
              <w:t>OVER</w:t>
            </w:r>
            <w:r>
              <w:rPr>
                <w:b/>
                <w:bCs/>
                <w:i/>
                <w:iCs/>
              </w:rPr>
              <w:t xml:space="preserve"> ‘20 TERM</w:t>
            </w:r>
          </w:p>
        </w:tc>
      </w:tr>
      <w:tr w:rsidR="001C0CCA" w14:paraId="7C473C68" w14:textId="77777777" w:rsidTr="0015615B">
        <w:tc>
          <w:tcPr>
            <w:tcW w:w="7083" w:type="dxa"/>
          </w:tcPr>
          <w:p w14:paraId="61A36957" w14:textId="77777777" w:rsidR="008F1B5A" w:rsidRDefault="0025158C" w:rsidP="00522614">
            <w:r>
              <w:rPr>
                <w:rFonts w:eastAsiaTheme="minorEastAsia"/>
              </w:rPr>
              <w:t xml:space="preserve">The stated </w:t>
            </w:r>
            <w:r w:rsidRPr="00561DAF">
              <w:rPr>
                <w:rFonts w:eastAsiaTheme="minorEastAsia"/>
                <w:i/>
                <w:iCs/>
              </w:rPr>
              <w:t>‘</w:t>
            </w:r>
            <w:r>
              <w:t>(</w:t>
            </w:r>
            <w:r w:rsidRPr="00B8327D">
              <w:rPr>
                <w:i/>
                <w:iCs/>
              </w:rPr>
              <w:t>GROSS CURRENT</w:t>
            </w:r>
            <w:r>
              <w:rPr>
                <w:i/>
                <w:iCs/>
              </w:rPr>
              <w:t>/</w:t>
            </w:r>
            <w:r w:rsidR="00972E57">
              <w:rPr>
                <w:i/>
                <w:iCs/>
              </w:rPr>
              <w:t>Liquid</w:t>
            </w:r>
            <w:r>
              <w:t xml:space="preserve">) </w:t>
            </w:r>
            <w:r w:rsidRPr="00561DAF">
              <w:rPr>
                <w:i/>
                <w:iCs/>
              </w:rPr>
              <w:t>Assets</w:t>
            </w:r>
            <w:r>
              <w:rPr>
                <w:i/>
                <w:iCs/>
              </w:rPr>
              <w:t>’</w:t>
            </w:r>
            <w:r>
              <w:t xml:space="preserve"> as noted </w:t>
            </w:r>
            <w:r>
              <w:rPr>
                <w:rFonts w:cs="Times New Roman"/>
              </w:rPr>
              <w:t>£2,303</w:t>
            </w:r>
          </w:p>
          <w:p w14:paraId="550D2870" w14:textId="77777777" w:rsidR="008F1B5A" w:rsidRDefault="0025158C" w:rsidP="00522614">
            <w:r>
              <w:rPr>
                <w:rFonts w:eastAsiaTheme="minorEastAsia"/>
              </w:rPr>
              <w:t xml:space="preserve">The stated </w:t>
            </w:r>
            <w:r w:rsidRPr="00561DAF">
              <w:rPr>
                <w:rFonts w:eastAsiaTheme="minorEastAsia"/>
                <w:i/>
                <w:iCs/>
              </w:rPr>
              <w:t>‘</w:t>
            </w:r>
            <w:r>
              <w:t>(</w:t>
            </w:r>
            <w:r w:rsidRPr="00B8327D">
              <w:rPr>
                <w:i/>
                <w:iCs/>
              </w:rPr>
              <w:t>GROSS CURRENT</w:t>
            </w:r>
            <w:r>
              <w:rPr>
                <w:i/>
                <w:iCs/>
              </w:rPr>
              <w:t>/</w:t>
            </w:r>
            <w:r w:rsidR="00972E57">
              <w:rPr>
                <w:i/>
                <w:iCs/>
              </w:rPr>
              <w:t>Liquid</w:t>
            </w:r>
            <w:r>
              <w:t xml:space="preserve">) </w:t>
            </w:r>
            <w:r w:rsidRPr="00561DAF">
              <w:rPr>
                <w:i/>
                <w:iCs/>
              </w:rPr>
              <w:t>Liabilities</w:t>
            </w:r>
            <w:r>
              <w:rPr>
                <w:i/>
                <w:iCs/>
              </w:rPr>
              <w:t>’</w:t>
            </w:r>
            <w:r>
              <w:t xml:space="preserve"> as noted </w:t>
            </w:r>
            <w:r>
              <w:rPr>
                <w:rFonts w:cs="Times New Roman"/>
              </w:rPr>
              <w:t>£2,511</w:t>
            </w:r>
          </w:p>
          <w:p w14:paraId="74D537DC" w14:textId="77777777" w:rsidR="0015615B" w:rsidRDefault="0025158C" w:rsidP="0015615B">
            <w:pPr>
              <w:rPr>
                <w:rFonts w:eastAsiaTheme="minorEastAsia"/>
              </w:rPr>
            </w:pPr>
            <w:r>
              <w:rPr>
                <w:rFonts w:eastAsiaTheme="minorEastAsia"/>
              </w:rPr>
              <w:t>Final</w:t>
            </w:r>
            <w:r w:rsidR="00A32415">
              <w:rPr>
                <w:rFonts w:eastAsiaTheme="minorEastAsia"/>
              </w:rPr>
              <w:t xml:space="preserve"> </w:t>
            </w:r>
            <w:r w:rsidRPr="00744FAD">
              <w:rPr>
                <w:rFonts w:eastAsiaTheme="minorEastAsia"/>
                <w:i/>
                <w:iCs/>
              </w:rPr>
              <w:t>‘</w:t>
            </w:r>
            <w:r w:rsidR="003A4B8E" w:rsidRPr="00744FAD">
              <w:rPr>
                <w:rFonts w:eastAsiaTheme="minorEastAsia"/>
                <w:i/>
                <w:iCs/>
              </w:rPr>
              <w:t>CURRENT</w:t>
            </w:r>
            <w:r w:rsidR="003A4B8E">
              <w:rPr>
                <w:rFonts w:eastAsiaTheme="minorEastAsia"/>
                <w:i/>
                <w:iCs/>
              </w:rPr>
              <w:t xml:space="preserve"> (W.C.)</w:t>
            </w:r>
            <w:r w:rsidR="003A4B8E" w:rsidRPr="00744FAD">
              <w:rPr>
                <w:rFonts w:eastAsiaTheme="minorEastAsia"/>
                <w:i/>
                <w:iCs/>
              </w:rPr>
              <w:t xml:space="preserve"> </w:t>
            </w:r>
            <w:r w:rsidR="003A4B8E">
              <w:rPr>
                <w:rFonts w:eastAsiaTheme="minorEastAsia"/>
                <w:i/>
                <w:iCs/>
              </w:rPr>
              <w:t>RATIO</w:t>
            </w:r>
            <w:r w:rsidRPr="00744FAD">
              <w:rPr>
                <w:rFonts w:eastAsiaTheme="minorEastAsia"/>
                <w:i/>
                <w:iCs/>
              </w:rPr>
              <w:t>’</w:t>
            </w:r>
            <w:r>
              <w:rPr>
                <w:rFonts w:eastAsiaTheme="minorEastAsia"/>
              </w:rPr>
              <w:t>;</w:t>
            </w:r>
          </w:p>
          <w:p w14:paraId="32CCF7B2" w14:textId="77777777" w:rsidR="008F1B5A" w:rsidRPr="0015615B" w:rsidRDefault="0025158C" w:rsidP="00522614">
            <w:pPr>
              <w:rPr>
                <w:rFonts w:eastAsiaTheme="minorEastAsia"/>
              </w:rPr>
            </w:pPr>
            <w:r>
              <w:rPr>
                <w:rFonts w:eastAsiaTheme="minorEastAsia"/>
                <w:iCs/>
              </w:rPr>
              <w:t>Final</w:t>
            </w:r>
            <w:r>
              <w:rPr>
                <w:rFonts w:eastAsiaTheme="minorEastAsia"/>
                <w:i/>
              </w:rPr>
              <w:t xml:space="preserve"> </w:t>
            </w:r>
            <w:r w:rsidR="00561DAF">
              <w:rPr>
                <w:rFonts w:eastAsiaTheme="minorEastAsia"/>
                <w:i/>
              </w:rPr>
              <w:t>‘</w:t>
            </w:r>
            <w:r w:rsidRPr="00FB1FA4">
              <w:rPr>
                <w:rFonts w:eastAsiaTheme="minorEastAsia"/>
                <w:i/>
              </w:rPr>
              <w:t>C.R</w:t>
            </w:r>
            <w:r w:rsidR="00561DAF">
              <w:rPr>
                <w:rFonts w:eastAsiaTheme="minorEastAsia"/>
                <w:i/>
              </w:rPr>
              <w:t>ATIO’</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£2,303</m:t>
                      </m:r>
                    </m:num>
                    <m:den>
                      <m:r>
                        <m:rPr>
                          <m:sty m:val="p"/>
                        </m:rPr>
                        <w:rPr>
                          <w:rFonts w:ascii="Cambria Math" w:hAnsi="Cambria Math" w:cs="Times New Roman"/>
                        </w:rPr>
                        <m:t>£2,511</m:t>
                      </m:r>
                    </m:den>
                  </m:f>
                </m:e>
              </m:d>
            </m:oMath>
            <w:r>
              <w:t>=</w:t>
            </w:r>
            <w:r w:rsidRPr="00E51BD9">
              <w:rPr>
                <w:rFonts w:cs="Times New Roman"/>
                <w:b/>
                <w:bCs/>
                <w:i/>
                <w:u w:val="single"/>
              </w:rPr>
              <w:t>£</w:t>
            </w:r>
            <w:r w:rsidRPr="00E51BD9">
              <w:rPr>
                <w:b/>
                <w:bCs/>
                <w:i/>
                <w:u w:val="single"/>
              </w:rPr>
              <w:t xml:space="preserve">0.917 </w:t>
            </w:r>
            <w:r>
              <w:rPr>
                <w:b/>
                <w:bCs/>
                <w:i/>
                <w:u w:val="single"/>
              </w:rPr>
              <w:t>(</w:t>
            </w:r>
            <w:r w:rsidR="001F600E">
              <w:rPr>
                <w:b/>
                <w:bCs/>
                <w:i/>
                <w:u w:val="single"/>
              </w:rPr>
              <w:t xml:space="preserve">rounded off to </w:t>
            </w:r>
            <w:r w:rsidRPr="00E51BD9">
              <w:rPr>
                <w:rFonts w:cs="Times New Roman"/>
                <w:b/>
                <w:bCs/>
                <w:i/>
                <w:u w:val="single"/>
              </w:rPr>
              <w:t>£</w:t>
            </w:r>
            <w:r w:rsidRPr="00E51BD9">
              <w:rPr>
                <w:b/>
                <w:bCs/>
                <w:i/>
                <w:u w:val="single"/>
              </w:rPr>
              <w:t>0.92</w:t>
            </w:r>
            <w:r>
              <w:rPr>
                <w:b/>
                <w:bCs/>
                <w:i/>
                <w:u w:val="single"/>
              </w:rPr>
              <w:t>)</w:t>
            </w:r>
          </w:p>
        </w:tc>
      </w:tr>
    </w:tbl>
    <w:p w14:paraId="53E54C54" w14:textId="77777777" w:rsidR="008F1B5A" w:rsidRDefault="008F1B5A" w:rsidP="008F1B5A">
      <w:pPr>
        <w:pStyle w:val="Header"/>
        <w:tabs>
          <w:tab w:val="clear" w:pos="4513"/>
          <w:tab w:val="clear" w:pos="9026"/>
        </w:tabs>
        <w:spacing w:after="160" w:line="480" w:lineRule="auto"/>
      </w:pPr>
    </w:p>
    <w:p w14:paraId="1EAE17BF" w14:textId="77777777" w:rsidR="008F1B5A" w:rsidRDefault="0025158C" w:rsidP="008F1B5A">
      <w:r>
        <w:t xml:space="preserve">Figuring </w:t>
      </w:r>
      <w:r w:rsidR="001A1E99">
        <w:rPr>
          <w:rFonts w:eastAsiaTheme="minorEastAsia"/>
          <w:i/>
        </w:rPr>
        <w:t>‘</w:t>
      </w:r>
      <w:r w:rsidR="001A1E99" w:rsidRPr="00FB1FA4">
        <w:rPr>
          <w:rFonts w:eastAsiaTheme="minorEastAsia"/>
          <w:i/>
        </w:rPr>
        <w:t>C.R</w:t>
      </w:r>
      <w:r w:rsidR="001A1E99">
        <w:rPr>
          <w:rFonts w:eastAsiaTheme="minorEastAsia"/>
          <w:i/>
        </w:rPr>
        <w:t>ATIO’</w:t>
      </w:r>
      <w:r w:rsidR="001A1E99">
        <w:rPr>
          <w:rFonts w:eastAsiaTheme="minorEastAsia"/>
        </w:rPr>
        <w:t xml:space="preserve"> </w:t>
      </w:r>
      <w:r>
        <w:t>over the ‘19</w:t>
      </w:r>
      <w:r w:rsidRPr="00F67F26">
        <w:t xml:space="preserve"> </w:t>
      </w:r>
      <w:r>
        <w:t>term:-</w:t>
      </w:r>
    </w:p>
    <w:tbl>
      <w:tblPr>
        <w:tblStyle w:val="TableGrid"/>
        <w:tblW w:w="0" w:type="auto"/>
        <w:tblLook w:val="04A0" w:firstRow="1" w:lastRow="0" w:firstColumn="1" w:lastColumn="0" w:noHBand="0" w:noVBand="1"/>
      </w:tblPr>
      <w:tblGrid>
        <w:gridCol w:w="7083"/>
      </w:tblGrid>
      <w:tr w:rsidR="001C0CCA" w14:paraId="644F4EB4" w14:textId="77777777" w:rsidTr="0015615B">
        <w:tc>
          <w:tcPr>
            <w:tcW w:w="7083" w:type="dxa"/>
          </w:tcPr>
          <w:p w14:paraId="17D1BD13" w14:textId="77777777" w:rsidR="008F1B5A" w:rsidRDefault="0025158C" w:rsidP="00522614">
            <w:pPr>
              <w:jc w:val="center"/>
            </w:pPr>
            <w:r>
              <w:rPr>
                <w:b/>
                <w:bCs/>
                <w:i/>
                <w:iCs/>
              </w:rPr>
              <w:t xml:space="preserve">ESTIMATION </w:t>
            </w:r>
            <w:r w:rsidR="00636AB5">
              <w:rPr>
                <w:b/>
                <w:bCs/>
                <w:i/>
                <w:iCs/>
              </w:rPr>
              <w:t>OVER</w:t>
            </w:r>
            <w:r>
              <w:rPr>
                <w:b/>
                <w:bCs/>
                <w:i/>
                <w:iCs/>
              </w:rPr>
              <w:t xml:space="preserve"> ‘19 TERM</w:t>
            </w:r>
          </w:p>
        </w:tc>
      </w:tr>
      <w:tr w:rsidR="001C0CCA" w14:paraId="65D5F22E" w14:textId="77777777" w:rsidTr="0015615B">
        <w:tc>
          <w:tcPr>
            <w:tcW w:w="7083" w:type="dxa"/>
          </w:tcPr>
          <w:p w14:paraId="518B3032" w14:textId="77777777" w:rsidR="008F1B5A" w:rsidRDefault="0025158C" w:rsidP="00522614">
            <w:r>
              <w:rPr>
                <w:rFonts w:eastAsiaTheme="minorEastAsia"/>
              </w:rPr>
              <w:t xml:space="preserve">The stated </w:t>
            </w:r>
            <w:r w:rsidRPr="00561DAF">
              <w:rPr>
                <w:rFonts w:eastAsiaTheme="minorEastAsia"/>
                <w:i/>
                <w:iCs/>
              </w:rPr>
              <w:t>‘</w:t>
            </w:r>
            <w:r>
              <w:t>(</w:t>
            </w:r>
            <w:r w:rsidRPr="00B8327D">
              <w:rPr>
                <w:i/>
                <w:iCs/>
              </w:rPr>
              <w:t>GROSS CURRENT</w:t>
            </w:r>
            <w:r>
              <w:rPr>
                <w:i/>
                <w:iCs/>
              </w:rPr>
              <w:t>/</w:t>
            </w:r>
            <w:r w:rsidR="00972E57">
              <w:rPr>
                <w:i/>
                <w:iCs/>
              </w:rPr>
              <w:t>Liquid</w:t>
            </w:r>
            <w:r>
              <w:t xml:space="preserve">) </w:t>
            </w:r>
            <w:r w:rsidRPr="00561DAF">
              <w:rPr>
                <w:i/>
                <w:iCs/>
              </w:rPr>
              <w:t>Assets</w:t>
            </w:r>
            <w:r>
              <w:rPr>
                <w:i/>
                <w:iCs/>
              </w:rPr>
              <w:t>’</w:t>
            </w:r>
            <w:r>
              <w:t xml:space="preserve"> as noted </w:t>
            </w:r>
            <w:r>
              <w:rPr>
                <w:rFonts w:cs="Times New Roman"/>
              </w:rPr>
              <w:t>£2,355</w:t>
            </w:r>
          </w:p>
          <w:p w14:paraId="63C4E214" w14:textId="77777777" w:rsidR="008F1B5A" w:rsidRDefault="0025158C" w:rsidP="00522614">
            <w:r>
              <w:rPr>
                <w:rFonts w:eastAsiaTheme="minorEastAsia"/>
              </w:rPr>
              <w:t xml:space="preserve">The stated </w:t>
            </w:r>
            <w:r w:rsidRPr="00561DAF">
              <w:rPr>
                <w:rFonts w:eastAsiaTheme="minorEastAsia"/>
                <w:i/>
                <w:iCs/>
              </w:rPr>
              <w:t>‘</w:t>
            </w:r>
            <w:r>
              <w:t>(</w:t>
            </w:r>
            <w:r w:rsidRPr="00B8327D">
              <w:rPr>
                <w:i/>
                <w:iCs/>
              </w:rPr>
              <w:t>GROSS CURRENT</w:t>
            </w:r>
            <w:r>
              <w:rPr>
                <w:i/>
                <w:iCs/>
              </w:rPr>
              <w:t>/</w:t>
            </w:r>
            <w:r w:rsidR="00972E57">
              <w:rPr>
                <w:i/>
                <w:iCs/>
              </w:rPr>
              <w:t>Liquid</w:t>
            </w:r>
            <w:r>
              <w:t xml:space="preserve">) </w:t>
            </w:r>
            <w:r w:rsidRPr="00561DAF">
              <w:rPr>
                <w:i/>
                <w:iCs/>
              </w:rPr>
              <w:t>Liabilities</w:t>
            </w:r>
            <w:r>
              <w:rPr>
                <w:i/>
                <w:iCs/>
              </w:rPr>
              <w:t>’</w:t>
            </w:r>
            <w:r>
              <w:t xml:space="preserve"> as noted </w:t>
            </w:r>
            <w:r>
              <w:rPr>
                <w:rFonts w:cs="Times New Roman"/>
              </w:rPr>
              <w:t>£3,046</w:t>
            </w:r>
          </w:p>
          <w:p w14:paraId="1321F308" w14:textId="77777777" w:rsidR="008F1B5A" w:rsidRDefault="0025158C" w:rsidP="00522614">
            <w:pPr>
              <w:rPr>
                <w:rFonts w:eastAsiaTheme="minorEastAsia"/>
              </w:rPr>
            </w:pPr>
            <w:r>
              <w:rPr>
                <w:rFonts w:eastAsiaTheme="minorEastAsia"/>
              </w:rPr>
              <w:t>Final</w:t>
            </w:r>
            <w:r w:rsidR="00561DAF">
              <w:rPr>
                <w:rFonts w:eastAsiaTheme="minorEastAsia"/>
              </w:rPr>
              <w:t xml:space="preserve"> </w:t>
            </w:r>
            <w:r w:rsidRPr="00744FAD">
              <w:rPr>
                <w:rFonts w:eastAsiaTheme="minorEastAsia"/>
                <w:i/>
                <w:iCs/>
              </w:rPr>
              <w:t>‘CURRENT</w:t>
            </w:r>
            <w:r w:rsidR="00B13389">
              <w:rPr>
                <w:rFonts w:eastAsiaTheme="minorEastAsia"/>
                <w:i/>
                <w:iCs/>
              </w:rPr>
              <w:t xml:space="preserve"> (W.C.)</w:t>
            </w:r>
            <w:r w:rsidRPr="00744FAD">
              <w:rPr>
                <w:rFonts w:eastAsiaTheme="minorEastAsia"/>
                <w:i/>
                <w:iCs/>
              </w:rPr>
              <w:t xml:space="preserve"> </w:t>
            </w:r>
            <w:r w:rsidR="00B13389">
              <w:rPr>
                <w:rFonts w:eastAsiaTheme="minorEastAsia"/>
                <w:i/>
                <w:iCs/>
              </w:rPr>
              <w:t>RATIO</w:t>
            </w:r>
            <w:r w:rsidRPr="00744FAD">
              <w:rPr>
                <w:rFonts w:eastAsiaTheme="minorEastAsia"/>
                <w:i/>
                <w:iCs/>
              </w:rPr>
              <w:t>’</w:t>
            </w:r>
            <w:r>
              <w:rPr>
                <w:rFonts w:eastAsiaTheme="minorEastAsia"/>
              </w:rPr>
              <w:t>;</w:t>
            </w:r>
          </w:p>
          <w:p w14:paraId="1875449D" w14:textId="77777777" w:rsidR="008F1B5A" w:rsidRPr="001F600E" w:rsidRDefault="0025158C" w:rsidP="00522614">
            <w:pPr>
              <w:rPr>
                <w:rFonts w:eastAsiaTheme="minorEastAsia"/>
              </w:rPr>
            </w:pPr>
            <w:r>
              <w:rPr>
                <w:rFonts w:eastAsiaTheme="minorEastAsia"/>
                <w:iCs/>
              </w:rPr>
              <w:t>Final</w:t>
            </w:r>
            <w:r>
              <w:rPr>
                <w:rFonts w:eastAsiaTheme="minorEastAsia"/>
                <w:i/>
              </w:rPr>
              <w:t xml:space="preserve"> </w:t>
            </w:r>
            <w:r w:rsidR="007A27ED">
              <w:rPr>
                <w:rFonts w:eastAsiaTheme="minorEastAsia"/>
                <w:i/>
              </w:rPr>
              <w:t>‘</w:t>
            </w:r>
            <w:r w:rsidR="007A27ED" w:rsidRPr="00FB1FA4">
              <w:rPr>
                <w:rFonts w:eastAsiaTheme="minorEastAsia"/>
                <w:i/>
              </w:rPr>
              <w:t>C.R</w:t>
            </w:r>
            <w:r w:rsidR="007A27ED">
              <w:rPr>
                <w:rFonts w:eastAsiaTheme="minorEastAsia"/>
                <w:i/>
              </w:rPr>
              <w:t>ATIO’</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£2,355</m:t>
                      </m:r>
                    </m:num>
                    <m:den>
                      <m:r>
                        <m:rPr>
                          <m:sty m:val="p"/>
                        </m:rPr>
                        <w:rPr>
                          <w:rFonts w:ascii="Cambria Math" w:hAnsi="Cambria Math" w:cs="Times New Roman"/>
                        </w:rPr>
                        <m:t>£3,046</m:t>
                      </m:r>
                    </m:den>
                  </m:f>
                </m:e>
              </m:d>
            </m:oMath>
            <w:r>
              <w:t>=</w:t>
            </w:r>
            <w:r w:rsidRPr="00896B1C">
              <w:rPr>
                <w:rFonts w:cs="Times New Roman"/>
                <w:b/>
                <w:bCs/>
                <w:i/>
                <w:u w:val="single"/>
              </w:rPr>
              <w:t>£</w:t>
            </w:r>
            <w:r w:rsidRPr="00896B1C">
              <w:rPr>
                <w:b/>
                <w:bCs/>
                <w:i/>
                <w:u w:val="single"/>
              </w:rPr>
              <w:t xml:space="preserve">0.773 </w:t>
            </w:r>
            <w:r>
              <w:rPr>
                <w:b/>
                <w:bCs/>
                <w:i/>
                <w:u w:val="single"/>
              </w:rPr>
              <w:t>(</w:t>
            </w:r>
            <w:r w:rsidR="001F600E">
              <w:rPr>
                <w:b/>
                <w:bCs/>
                <w:i/>
                <w:u w:val="single"/>
              </w:rPr>
              <w:t xml:space="preserve">rounded off to </w:t>
            </w:r>
            <w:r w:rsidRPr="00896B1C">
              <w:rPr>
                <w:rFonts w:cs="Times New Roman"/>
                <w:b/>
                <w:bCs/>
                <w:i/>
                <w:u w:val="single"/>
              </w:rPr>
              <w:t>£</w:t>
            </w:r>
            <w:r w:rsidRPr="00896B1C">
              <w:rPr>
                <w:b/>
                <w:bCs/>
                <w:i/>
                <w:u w:val="single"/>
              </w:rPr>
              <w:t>0.80</w:t>
            </w:r>
            <w:r>
              <w:rPr>
                <w:b/>
                <w:bCs/>
                <w:i/>
                <w:u w:val="single"/>
              </w:rPr>
              <w:t>)</w:t>
            </w:r>
          </w:p>
        </w:tc>
      </w:tr>
    </w:tbl>
    <w:p w14:paraId="5BB8C2EC" w14:textId="77777777" w:rsidR="008F1B5A" w:rsidRDefault="008F1B5A" w:rsidP="008F1B5A">
      <w:pPr>
        <w:pStyle w:val="Header"/>
        <w:tabs>
          <w:tab w:val="clear" w:pos="4513"/>
          <w:tab w:val="clear" w:pos="9026"/>
        </w:tabs>
        <w:spacing w:after="160" w:line="480" w:lineRule="auto"/>
      </w:pPr>
    </w:p>
    <w:p w14:paraId="5A1ACD5F" w14:textId="77777777" w:rsidR="008F1B5A" w:rsidRPr="00896B1C" w:rsidRDefault="0025158C" w:rsidP="008F1B5A">
      <w:pPr>
        <w:pStyle w:val="BodyText"/>
      </w:pPr>
      <w:r>
        <w:t>2.1.9:</w:t>
      </w:r>
      <w:r w:rsidRPr="00896B1C">
        <w:t>GEARING RATIO</w:t>
      </w:r>
      <w:r>
        <w:t>S</w:t>
      </w:r>
      <w:r w:rsidRPr="00896B1C">
        <w:t>(G.R</w:t>
      </w:r>
      <w:r w:rsidR="00E24F67">
        <w:t>.</w:t>
      </w:r>
      <w:r w:rsidRPr="00896B1C">
        <w:t>)</w:t>
      </w:r>
    </w:p>
    <w:tbl>
      <w:tblPr>
        <w:tblStyle w:val="TableGrid"/>
        <w:tblW w:w="8359" w:type="dxa"/>
        <w:tblLook w:val="04A0" w:firstRow="1" w:lastRow="0" w:firstColumn="1" w:lastColumn="0" w:noHBand="0" w:noVBand="1"/>
      </w:tblPr>
      <w:tblGrid>
        <w:gridCol w:w="8359"/>
      </w:tblGrid>
      <w:tr w:rsidR="001C0CCA" w14:paraId="759BF5BA" w14:textId="77777777" w:rsidTr="00522614">
        <w:tc>
          <w:tcPr>
            <w:tcW w:w="8359" w:type="dxa"/>
            <w:vAlign w:val="center"/>
          </w:tcPr>
          <w:p w14:paraId="51459618" w14:textId="77777777" w:rsidR="008F1B5A" w:rsidRPr="00FC19B7" w:rsidRDefault="0025158C" w:rsidP="00522614">
            <w:pPr>
              <w:jc w:val="center"/>
              <w:rPr>
                <w:b/>
                <w:bCs/>
                <w:i/>
                <w:iCs/>
              </w:rPr>
            </w:pPr>
            <w:r w:rsidRPr="000806A9">
              <w:rPr>
                <w:b/>
                <w:bCs/>
                <w:i/>
                <w:iCs/>
                <w:u w:val="single"/>
              </w:rPr>
              <w:t>RATIO FORMULA</w:t>
            </w:r>
          </w:p>
        </w:tc>
      </w:tr>
      <w:tr w:rsidR="001C0CCA" w14:paraId="4C898AAE" w14:textId="77777777" w:rsidTr="00522614">
        <w:trPr>
          <w:trHeight w:val="989"/>
        </w:trPr>
        <w:tc>
          <w:tcPr>
            <w:tcW w:w="8359" w:type="dxa"/>
            <w:vAlign w:val="center"/>
          </w:tcPr>
          <w:p w14:paraId="7B2EC6B2" w14:textId="77777777" w:rsidR="00BE0D2E" w:rsidRPr="00BE0D2E" w:rsidRDefault="0025158C" w:rsidP="00BE0D2E">
            <w:pPr>
              <w:jc w:val="center"/>
              <w:rPr>
                <w:rFonts w:eastAsiaTheme="minorEastAsia"/>
                <w:iCs/>
              </w:rPr>
            </w:pPr>
            <w:r>
              <w:rPr>
                <w:i/>
              </w:rPr>
              <w:t>‘</w:t>
            </w:r>
            <w:r w:rsidR="008F1B5A" w:rsidRPr="00896B1C">
              <w:rPr>
                <w:i/>
              </w:rPr>
              <w:t>GEARING RATIO</w:t>
            </w:r>
            <w:r w:rsidR="008F1B5A">
              <w:rPr>
                <w:i/>
              </w:rPr>
              <w:t>S</w:t>
            </w:r>
            <w:r w:rsidR="008F1B5A" w:rsidRPr="00896B1C">
              <w:rPr>
                <w:i/>
              </w:rPr>
              <w:t>(G.</w:t>
            </w:r>
            <w:r w:rsidR="00E24F67">
              <w:rPr>
                <w:i/>
              </w:rPr>
              <w:t>R.</w:t>
            </w:r>
            <w:r w:rsidR="008F1B5A" w:rsidRPr="00896B1C">
              <w:rPr>
                <w:i/>
              </w:rPr>
              <w:t>)</w:t>
            </w:r>
            <w:r>
              <w:rPr>
                <w:i/>
              </w:rPr>
              <w:t>’</w:t>
            </w:r>
            <w:r w:rsidR="008F1B5A">
              <w:t>=</w:t>
            </w:r>
            <m:oMath>
              <m:d>
                <m:dPr>
                  <m:ctrlPr>
                    <w:rPr>
                      <w:rFonts w:ascii="Cambria Math" w:hAnsi="Cambria Math"/>
                      <w:i/>
                    </w:rPr>
                  </m:ctrlPr>
                </m:dPr>
                <m:e>
                  <m:f>
                    <m:fPr>
                      <m:ctrlPr>
                        <w:rPr>
                          <w:rFonts w:ascii="Cambria Math" w:hAnsi="Cambria Math"/>
                          <w:i/>
                        </w:rPr>
                      </m:ctrlPr>
                    </m:fPr>
                    <m:num>
                      <m:r>
                        <w:rPr>
                          <w:rFonts w:ascii="Cambria Math" w:hAnsi="Cambria Math"/>
                        </w:rPr>
                        <m:t>(LONG-duration debts+SHORT-duration debts+BANK O/Ds)</m:t>
                      </m:r>
                    </m:num>
                    <m:den>
                      <m:r>
                        <w:rPr>
                          <w:rFonts w:ascii="Cambria Math" w:hAnsi="Cambria Math"/>
                        </w:rPr>
                        <m:t>SHAREHOLDER</m:t>
                      </m:r>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EQUITY</m:t>
                      </m:r>
                      <m:d>
                        <m:dPr>
                          <m:ctrlPr>
                            <w:rPr>
                              <w:rFonts w:ascii="Cambria Math" w:hAnsi="Cambria Math"/>
                              <w:i/>
                            </w:rPr>
                          </m:ctrlPr>
                        </m:dPr>
                        <m:e>
                          <m:r>
                            <w:rPr>
                              <w:rFonts w:ascii="Cambria Math" w:hAnsi="Cambria Math"/>
                            </w:rPr>
                            <m:t>S.E.</m:t>
                          </m:r>
                        </m:e>
                      </m:d>
                    </m:den>
                  </m:f>
                </m:e>
              </m:d>
            </m:oMath>
          </w:p>
        </w:tc>
      </w:tr>
    </w:tbl>
    <w:p w14:paraId="539A2454" w14:textId="77777777" w:rsidR="008F1B5A" w:rsidRDefault="008F1B5A" w:rsidP="008F1B5A"/>
    <w:p w14:paraId="5B7092AA" w14:textId="77777777" w:rsidR="008F1B5A" w:rsidRDefault="0025158C" w:rsidP="008F1B5A">
      <w:pPr>
        <w:rPr>
          <w:b/>
          <w:bCs/>
          <w:i/>
          <w:iCs/>
          <w:u w:val="single"/>
        </w:rPr>
      </w:pPr>
      <w:r>
        <w:rPr>
          <w:b/>
          <w:bCs/>
          <w:i/>
          <w:iCs/>
          <w:u w:val="single"/>
        </w:rPr>
        <w:t>SOLVED</w:t>
      </w:r>
      <w:r w:rsidRPr="00FC19B7">
        <w:rPr>
          <w:b/>
          <w:bCs/>
          <w:i/>
          <w:iCs/>
          <w:u w:val="single"/>
        </w:rPr>
        <w:t>:-</w:t>
      </w:r>
    </w:p>
    <w:p w14:paraId="08B77008" w14:textId="77777777" w:rsidR="008F1B5A" w:rsidRPr="00FC19B7" w:rsidRDefault="0025158C" w:rsidP="008F1B5A">
      <w:r>
        <w:t>Figuring ‘</w:t>
      </w:r>
      <w:r w:rsidR="00033ADF">
        <w:rPr>
          <w:rFonts w:eastAsiaTheme="minorEastAsia"/>
          <w:i/>
        </w:rPr>
        <w:t>G.R.</w:t>
      </w:r>
      <w:r>
        <w:rPr>
          <w:i/>
        </w:rPr>
        <w:t>’</w:t>
      </w:r>
      <w:r>
        <w:t xml:space="preserve"> over the ‘20</w:t>
      </w:r>
      <w:r w:rsidRPr="00F67F26">
        <w:t xml:space="preserve"> </w:t>
      </w:r>
      <w:r>
        <w:t>term:-</w:t>
      </w:r>
    </w:p>
    <w:tbl>
      <w:tblPr>
        <w:tblStyle w:val="TableGrid"/>
        <w:tblW w:w="9067" w:type="dxa"/>
        <w:tblLook w:val="04A0" w:firstRow="1" w:lastRow="0" w:firstColumn="1" w:lastColumn="0" w:noHBand="0" w:noVBand="1"/>
      </w:tblPr>
      <w:tblGrid>
        <w:gridCol w:w="9067"/>
      </w:tblGrid>
      <w:tr w:rsidR="001C0CCA" w14:paraId="57B7C01B" w14:textId="77777777" w:rsidTr="00522614">
        <w:tc>
          <w:tcPr>
            <w:tcW w:w="9067" w:type="dxa"/>
          </w:tcPr>
          <w:p w14:paraId="0051A872" w14:textId="77777777" w:rsidR="008F1B5A" w:rsidRPr="006D4A0E" w:rsidRDefault="0025158C" w:rsidP="00522614">
            <w:pPr>
              <w:jc w:val="center"/>
              <w:rPr>
                <w:b/>
                <w:bCs/>
                <w:i/>
                <w:iCs/>
              </w:rPr>
            </w:pPr>
            <w:r>
              <w:rPr>
                <w:b/>
                <w:bCs/>
                <w:i/>
                <w:iCs/>
              </w:rPr>
              <w:t xml:space="preserve">ESTIMATION </w:t>
            </w:r>
            <w:r w:rsidR="00636AB5">
              <w:rPr>
                <w:b/>
                <w:bCs/>
                <w:i/>
                <w:iCs/>
              </w:rPr>
              <w:t xml:space="preserve">OVER </w:t>
            </w:r>
            <w:r>
              <w:rPr>
                <w:b/>
                <w:bCs/>
                <w:i/>
                <w:iCs/>
              </w:rPr>
              <w:t>‘20 TERM</w:t>
            </w:r>
          </w:p>
        </w:tc>
      </w:tr>
      <w:tr w:rsidR="001C0CCA" w14:paraId="0E00E498" w14:textId="77777777" w:rsidTr="00522614">
        <w:tc>
          <w:tcPr>
            <w:tcW w:w="9067" w:type="dxa"/>
          </w:tcPr>
          <w:p w14:paraId="3F51A979" w14:textId="77777777" w:rsidR="00BD40D1" w:rsidRDefault="0025158C" w:rsidP="00BD40D1">
            <w:pPr>
              <w:rPr>
                <w:rFonts w:cs="Times New Roman"/>
              </w:rPr>
            </w:pPr>
            <w:r>
              <w:t xml:space="preserve">‘BANK O/Ds’ was not furnished, so noted as </w:t>
            </w:r>
            <w:r>
              <w:rPr>
                <w:rFonts w:cs="Times New Roman"/>
              </w:rPr>
              <w:t>£</w:t>
            </w:r>
            <w:r>
              <w:t>NIL</w:t>
            </w:r>
          </w:p>
          <w:p w14:paraId="3ADF4AC5" w14:textId="77777777" w:rsidR="008F1B5A" w:rsidRDefault="0025158C" w:rsidP="00522614">
            <w:r>
              <w:t>Debts (LONG-</w:t>
            </w:r>
            <w:r w:rsidR="000A1CF1">
              <w:t>duration</w:t>
            </w:r>
            <w:r>
              <w:t>)</w:t>
            </w:r>
            <w:r w:rsidR="0054556F">
              <w:t xml:space="preserve"> as noted </w:t>
            </w:r>
            <w:r>
              <w:rPr>
                <w:rFonts w:cs="Times New Roman"/>
              </w:rPr>
              <w:t>£</w:t>
            </w:r>
            <w:r>
              <w:t>4,137</w:t>
            </w:r>
          </w:p>
          <w:p w14:paraId="234429CE" w14:textId="77777777" w:rsidR="008F1B5A" w:rsidRDefault="0025158C" w:rsidP="00522614">
            <w:r>
              <w:t>Debts (SHORT-</w:t>
            </w:r>
            <w:r w:rsidR="000A1CF1">
              <w:t>duration</w:t>
            </w:r>
            <w:r>
              <w:t>)</w:t>
            </w:r>
            <w:r w:rsidR="0054556F">
              <w:t xml:space="preserve"> as noted </w:t>
            </w:r>
            <w:r>
              <w:rPr>
                <w:rFonts w:cs="Times New Roman"/>
              </w:rPr>
              <w:t>£</w:t>
            </w:r>
            <w:r>
              <w:t>2,511</w:t>
            </w:r>
          </w:p>
          <w:p w14:paraId="09048D32" w14:textId="77777777" w:rsidR="00D1039D" w:rsidRPr="002E3E21" w:rsidRDefault="0025158C" w:rsidP="00D1039D">
            <w:pPr>
              <w:pStyle w:val="Header"/>
              <w:tabs>
                <w:tab w:val="clear" w:pos="4513"/>
                <w:tab w:val="clear" w:pos="9026"/>
              </w:tabs>
              <w:spacing w:line="480" w:lineRule="auto"/>
              <w:rPr>
                <w:rFonts w:eastAsiaTheme="minorEastAsia"/>
              </w:rPr>
            </w:pPr>
            <w:r>
              <w:t>Shareholders’ EQUITY(MODIFIED)(S.E.)=</w:t>
            </w:r>
            <m:oMath>
              <m:r>
                <w:rPr>
                  <w:rFonts w:ascii="Cambria Math" w:hAnsi="Cambria Math"/>
                </w:rPr>
                <m:t>(GROSS equities-</m:t>
              </m:r>
              <m:r>
                <m:rPr>
                  <m:sty m:val="p"/>
                </m:rPr>
                <w:rPr>
                  <w:rFonts w:ascii="Cambria Math" w:eastAsiaTheme="minorEastAsia" w:hAnsi="Cambria Math"/>
                </w:rPr>
                <m:t>Paid TOTAL</m:t>
              </m:r>
              <m:r>
                <w:rPr>
                  <w:rFonts w:ascii="Cambria Math" w:hAnsi="Cambria Math"/>
                </w:rPr>
                <m:t xml:space="preserve"> Dividend)</m:t>
              </m:r>
            </m:oMath>
          </w:p>
          <w:p w14:paraId="0EA963F9" w14:textId="77777777" w:rsidR="008F1B5A" w:rsidRDefault="0025158C" w:rsidP="00522614">
            <w:pPr>
              <w:pStyle w:val="Header"/>
              <w:tabs>
                <w:tab w:val="clear" w:pos="4513"/>
                <w:tab w:val="clear" w:pos="9026"/>
              </w:tabs>
              <w:spacing w:line="480" w:lineRule="auto"/>
              <w:rPr>
                <w:rFonts w:eastAsiaTheme="minorEastAsia"/>
              </w:rPr>
            </w:pPr>
            <w:r>
              <w:rPr>
                <w:rFonts w:eastAsiaTheme="minorEastAsia"/>
              </w:rPr>
              <w:t xml:space="preserve">The stated ‘GROSS equities’ noted </w:t>
            </w:r>
            <w:r>
              <w:rPr>
                <w:rFonts w:cs="Times New Roman"/>
              </w:rPr>
              <w:t>£3,088</w:t>
            </w:r>
          </w:p>
          <w:p w14:paraId="136D12C3" w14:textId="77777777" w:rsidR="008F1B5A" w:rsidRDefault="0025158C" w:rsidP="00522614">
            <w:pPr>
              <w:pStyle w:val="Header"/>
              <w:tabs>
                <w:tab w:val="clear" w:pos="4513"/>
                <w:tab w:val="clear" w:pos="9026"/>
              </w:tabs>
              <w:spacing w:line="480" w:lineRule="auto"/>
              <w:rPr>
                <w:rFonts w:eastAsiaTheme="minorEastAsia"/>
              </w:rPr>
            </w:pPr>
            <w:r>
              <w:rPr>
                <w:rFonts w:eastAsiaTheme="minorEastAsia"/>
              </w:rPr>
              <w:t xml:space="preserve">The stated </w:t>
            </w:r>
            <w:r w:rsidR="001928C7">
              <w:rPr>
                <w:rFonts w:eastAsiaTheme="minorEastAsia"/>
              </w:rPr>
              <w:t>‘</w:t>
            </w:r>
            <w:r w:rsidR="00F56041">
              <w:rPr>
                <w:rFonts w:eastAsiaTheme="minorEastAsia"/>
              </w:rPr>
              <w:t>Paid TOTAL</w:t>
            </w:r>
            <w:r>
              <w:rPr>
                <w:rFonts w:eastAsiaTheme="minorEastAsia"/>
              </w:rPr>
              <w:t xml:space="preserve"> Dividend</w:t>
            </w:r>
            <w:r w:rsidR="001928C7">
              <w:rPr>
                <w:rFonts w:eastAsiaTheme="minorEastAsia"/>
              </w:rPr>
              <w:t>’</w:t>
            </w:r>
            <w:r w:rsidR="00F56041">
              <w:rPr>
                <w:rFonts w:eastAsiaTheme="minorEastAsia"/>
              </w:rPr>
              <w:t xml:space="preserve"> noted </w:t>
            </w:r>
            <w:r>
              <w:rPr>
                <w:rFonts w:cs="Times New Roman"/>
              </w:rPr>
              <w:t>£255</w:t>
            </w:r>
          </w:p>
          <w:p w14:paraId="5A758B5F" w14:textId="77777777" w:rsidR="008F1B5A" w:rsidRPr="002E3E21" w:rsidRDefault="0025158C" w:rsidP="00522614">
            <w:pPr>
              <w:pStyle w:val="Header"/>
              <w:tabs>
                <w:tab w:val="clear" w:pos="4513"/>
                <w:tab w:val="clear" w:pos="9026"/>
              </w:tabs>
              <w:spacing w:line="480" w:lineRule="auto"/>
              <w:rPr>
                <w:rFonts w:eastAsiaTheme="minorEastAsia"/>
              </w:rPr>
            </w:pPr>
            <w:r>
              <w:rPr>
                <w:rFonts w:eastAsiaTheme="minorEastAsia"/>
              </w:rPr>
              <w:t>Final S.E.=</w:t>
            </w:r>
            <m:oMath>
              <m:r>
                <w:rPr>
                  <w:rFonts w:ascii="Cambria Math" w:eastAsiaTheme="minorEastAsia" w:hAnsi="Cambria Math"/>
                </w:rPr>
                <m:t>(</m:t>
              </m:r>
              <m:r>
                <m:rPr>
                  <m:sty m:val="p"/>
                </m:rPr>
                <w:rPr>
                  <w:rFonts w:ascii="Cambria Math" w:hAnsi="Cambria Math" w:cs="Times New Roman"/>
                </w:rPr>
                <m:t>£</m:t>
              </m:r>
              <m:r>
                <m:rPr>
                  <m:sty m:val="p"/>
                </m:rPr>
                <w:rPr>
                  <w:rFonts w:ascii="Cambria Math" w:hAnsi="Cambria Math"/>
                </w:rPr>
                <m:t>3,088</m:t>
              </m:r>
              <m:r>
                <w:rPr>
                  <w:rFonts w:ascii="Cambria Math" w:hAnsi="Cambria Math"/>
                </w:rPr>
                <m:t>-</m:t>
              </m:r>
              <m:r>
                <m:rPr>
                  <m:sty m:val="p"/>
                </m:rPr>
                <w:rPr>
                  <w:rFonts w:ascii="Cambria Math" w:hAnsi="Cambria Math" w:cs="Times New Roman"/>
                </w:rPr>
                <m:t>£</m:t>
              </m:r>
              <m:r>
                <m:rPr>
                  <m:sty m:val="p"/>
                </m:rPr>
                <w:rPr>
                  <w:rFonts w:ascii="Cambria Math" w:hAnsi="Cambria Math"/>
                </w:rPr>
                <m:t>255)</m:t>
              </m:r>
            </m:oMath>
            <w:r>
              <w:rPr>
                <w:rFonts w:eastAsiaTheme="minorEastAsia"/>
              </w:rPr>
              <w:t>=</w:t>
            </w:r>
            <w:r w:rsidRPr="00BA315C">
              <w:rPr>
                <w:rFonts w:cs="Times New Roman"/>
                <w:b/>
                <w:bCs/>
                <w:i/>
                <w:iCs/>
              </w:rPr>
              <w:t>£</w:t>
            </w:r>
            <w:r w:rsidRPr="00BA315C">
              <w:rPr>
                <w:b/>
                <w:bCs/>
                <w:i/>
                <w:iCs/>
              </w:rPr>
              <w:t>2,833</w:t>
            </w:r>
          </w:p>
          <w:p w14:paraId="6A708EC1" w14:textId="77777777" w:rsidR="004233D2" w:rsidRDefault="0025158C" w:rsidP="004233D2">
            <w:pPr>
              <w:rPr>
                <w:rFonts w:eastAsiaTheme="minorEastAsia"/>
              </w:rPr>
            </w:pPr>
            <w:r>
              <w:rPr>
                <w:rFonts w:eastAsiaTheme="minorEastAsia"/>
              </w:rPr>
              <w:t>Final</w:t>
            </w:r>
            <w:r w:rsidRPr="004D002F">
              <w:rPr>
                <w:rFonts w:eastAsiaTheme="minorEastAsia"/>
                <w:i/>
                <w:iCs/>
              </w:rPr>
              <w:t xml:space="preserve"> ‘</w:t>
            </w:r>
            <w:r>
              <w:rPr>
                <w:rFonts w:eastAsiaTheme="minorEastAsia"/>
                <w:i/>
                <w:iCs/>
              </w:rPr>
              <w:t>G.R.</w:t>
            </w:r>
            <w:r w:rsidRPr="004D002F">
              <w:rPr>
                <w:rFonts w:eastAsiaTheme="minorEastAsia"/>
                <w:i/>
                <w:iCs/>
              </w:rPr>
              <w:t>’</w:t>
            </w:r>
            <w:r>
              <w:rPr>
                <w:rFonts w:eastAsiaTheme="minorEastAsia"/>
              </w:rPr>
              <w:t>;</w:t>
            </w:r>
          </w:p>
          <w:p w14:paraId="7B217ABF" w14:textId="77777777" w:rsidR="001928C7" w:rsidRPr="001928C7" w:rsidRDefault="0025158C" w:rsidP="00522614">
            <w:pPr>
              <w:rPr>
                <w:rFonts w:eastAsiaTheme="minorEastAsia"/>
              </w:rPr>
            </w:pPr>
            <w:r>
              <w:rPr>
                <w:rFonts w:eastAsiaTheme="minorEastAsia"/>
                <w:iCs/>
              </w:rPr>
              <w:t>Final</w:t>
            </w:r>
            <w:r>
              <w:rPr>
                <w:i/>
              </w:rPr>
              <w:t xml:space="preserve"> </w:t>
            </w:r>
            <w:r w:rsidR="004233D2">
              <w:rPr>
                <w:i/>
              </w:rPr>
              <w:t>‘G.R.’</w:t>
            </w:r>
            <w:r w:rsidR="008F1B5A">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4,137</m:t>
                      </m:r>
                      <m:r>
                        <w:rPr>
                          <w:rFonts w:ascii="Cambria Math" w:hAnsi="Cambria Math"/>
                        </w:rPr>
                        <m:t xml:space="preserve">+ </m:t>
                      </m:r>
                      <m:r>
                        <m:rPr>
                          <m:sty m:val="p"/>
                        </m:rPr>
                        <w:rPr>
                          <w:rFonts w:ascii="Cambria Math" w:hAnsi="Cambria Math" w:cs="Times New Roman"/>
                        </w:rPr>
                        <m:t>£</m:t>
                      </m:r>
                      <m:r>
                        <m:rPr>
                          <m:sty m:val="p"/>
                        </m:rPr>
                        <w:rPr>
                          <w:rFonts w:ascii="Cambria Math" w:hAnsi="Cambria Math"/>
                        </w:rPr>
                        <m:t>2,511</m:t>
                      </m:r>
                      <m:r>
                        <w:rPr>
                          <w:rFonts w:ascii="Cambria Math" w:hAnsi="Cambria Math"/>
                        </w:rPr>
                        <m:t>+</m:t>
                      </m:r>
                      <m:r>
                        <m:rPr>
                          <m:sty m:val="p"/>
                        </m:rPr>
                        <w:rPr>
                          <w:rFonts w:ascii="Cambria Math" w:hAnsi="Cambria Math" w:cs="Times New Roman"/>
                        </w:rPr>
                        <m:t>£NIL</m:t>
                      </m:r>
                    </m:num>
                    <m:den>
                      <m:r>
                        <m:rPr>
                          <m:sty m:val="p"/>
                        </m:rPr>
                        <w:rPr>
                          <w:rFonts w:ascii="Cambria Math" w:hAnsi="Cambria Math" w:cs="Times New Roman"/>
                        </w:rPr>
                        <m:t>£</m:t>
                      </m:r>
                      <m:r>
                        <m:rPr>
                          <m:sty m:val="p"/>
                        </m:rPr>
                        <w:rPr>
                          <w:rFonts w:ascii="Cambria Math" w:hAnsi="Cambria Math"/>
                        </w:rPr>
                        <m:t>2,833</m:t>
                      </m:r>
                    </m:den>
                  </m:f>
                </m:e>
              </m:d>
            </m:oMath>
          </w:p>
          <w:p w14:paraId="4E6EDC29" w14:textId="77777777" w:rsidR="008F1B5A" w:rsidRPr="001928C7" w:rsidRDefault="0025158C" w:rsidP="00522614">
            <w:pPr>
              <w:rPr>
                <w:rFonts w:eastAsiaTheme="minorEastAsia"/>
              </w:rPr>
            </w:pPr>
            <w:r>
              <w:rPr>
                <w:rFonts w:eastAsiaTheme="minorEastAsia"/>
                <w:iCs/>
              </w:rPr>
              <w:t>Final</w:t>
            </w:r>
            <w:r>
              <w:rPr>
                <w:i/>
              </w:rPr>
              <w:t xml:space="preserve"> </w:t>
            </w:r>
            <w:r w:rsidR="004233D2">
              <w:rPr>
                <w:i/>
              </w:rPr>
              <w:t>‘G.R.’</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6,648</m:t>
                      </m:r>
                    </m:num>
                    <m:den>
                      <m:r>
                        <m:rPr>
                          <m:sty m:val="p"/>
                        </m:rPr>
                        <w:rPr>
                          <w:rFonts w:ascii="Cambria Math" w:hAnsi="Cambria Math" w:cs="Times New Roman"/>
                        </w:rPr>
                        <m:t>£</m:t>
                      </m:r>
                      <m:r>
                        <m:rPr>
                          <m:sty m:val="p"/>
                        </m:rPr>
                        <w:rPr>
                          <w:rFonts w:ascii="Cambria Math" w:hAnsi="Cambria Math"/>
                        </w:rPr>
                        <m:t>2,833</m:t>
                      </m:r>
                    </m:den>
                  </m:f>
                </m:e>
              </m:d>
            </m:oMath>
            <w:r>
              <w:t>=</w:t>
            </w:r>
            <w:r w:rsidRPr="00896B1C">
              <w:rPr>
                <w:rFonts w:cs="Times New Roman"/>
                <w:b/>
                <w:bCs/>
                <w:i/>
                <w:u w:val="single"/>
              </w:rPr>
              <w:t>£</w:t>
            </w:r>
            <w:r w:rsidRPr="00896B1C">
              <w:rPr>
                <w:b/>
                <w:bCs/>
                <w:i/>
                <w:u w:val="single"/>
              </w:rPr>
              <w:t xml:space="preserve">2.346 </w:t>
            </w:r>
            <w:r>
              <w:rPr>
                <w:b/>
                <w:bCs/>
                <w:i/>
                <w:u w:val="single"/>
              </w:rPr>
              <w:t>(</w:t>
            </w:r>
            <w:r w:rsidR="00033ADF">
              <w:rPr>
                <w:b/>
                <w:bCs/>
                <w:i/>
                <w:u w:val="single"/>
              </w:rPr>
              <w:t xml:space="preserve">rounded off to </w:t>
            </w:r>
            <w:r w:rsidRPr="00896B1C">
              <w:rPr>
                <w:rFonts w:cs="Times New Roman"/>
                <w:b/>
                <w:bCs/>
                <w:i/>
                <w:u w:val="single"/>
              </w:rPr>
              <w:t>£</w:t>
            </w:r>
            <w:r w:rsidRPr="00896B1C">
              <w:rPr>
                <w:b/>
                <w:bCs/>
                <w:i/>
                <w:u w:val="single"/>
              </w:rPr>
              <w:t>2.35</w:t>
            </w:r>
            <w:r>
              <w:rPr>
                <w:b/>
                <w:bCs/>
                <w:i/>
                <w:u w:val="single"/>
              </w:rPr>
              <w:t>)</w:t>
            </w:r>
          </w:p>
        </w:tc>
      </w:tr>
    </w:tbl>
    <w:p w14:paraId="534E4A93" w14:textId="77777777" w:rsidR="008F1B5A" w:rsidRDefault="008F1B5A" w:rsidP="008F1B5A">
      <w:pPr>
        <w:pStyle w:val="Header"/>
        <w:tabs>
          <w:tab w:val="clear" w:pos="4513"/>
          <w:tab w:val="clear" w:pos="9026"/>
        </w:tabs>
        <w:spacing w:after="160" w:line="480" w:lineRule="auto"/>
      </w:pPr>
    </w:p>
    <w:p w14:paraId="7D8FBB72" w14:textId="77777777" w:rsidR="008F1B5A" w:rsidRDefault="0025158C" w:rsidP="008F1B5A">
      <w:r>
        <w:t>Figuring ‘</w:t>
      </w:r>
      <w:r w:rsidR="00033ADF">
        <w:rPr>
          <w:rFonts w:eastAsiaTheme="minorEastAsia"/>
          <w:i/>
        </w:rPr>
        <w:t>G.R.</w:t>
      </w:r>
      <w:r>
        <w:rPr>
          <w:rFonts w:eastAsiaTheme="minorEastAsia"/>
          <w:i/>
        </w:rPr>
        <w:t>’</w:t>
      </w:r>
      <w:r>
        <w:t xml:space="preserve"> over the ‘19</w:t>
      </w:r>
      <w:r w:rsidRPr="00F67F26">
        <w:t xml:space="preserve"> </w:t>
      </w:r>
      <w:r>
        <w:t>term:-</w:t>
      </w:r>
    </w:p>
    <w:tbl>
      <w:tblPr>
        <w:tblStyle w:val="TableGrid"/>
        <w:tblW w:w="9067" w:type="dxa"/>
        <w:tblLook w:val="04A0" w:firstRow="1" w:lastRow="0" w:firstColumn="1" w:lastColumn="0" w:noHBand="0" w:noVBand="1"/>
      </w:tblPr>
      <w:tblGrid>
        <w:gridCol w:w="9067"/>
      </w:tblGrid>
      <w:tr w:rsidR="001C0CCA" w14:paraId="23809A14" w14:textId="77777777" w:rsidTr="00AF7401">
        <w:tc>
          <w:tcPr>
            <w:tcW w:w="9067" w:type="dxa"/>
          </w:tcPr>
          <w:p w14:paraId="0E1700A6" w14:textId="77777777" w:rsidR="008F1B5A" w:rsidRDefault="0025158C" w:rsidP="00522614">
            <w:pPr>
              <w:jc w:val="center"/>
            </w:pPr>
            <w:r>
              <w:rPr>
                <w:b/>
                <w:bCs/>
                <w:i/>
                <w:iCs/>
              </w:rPr>
              <w:t xml:space="preserve">ESTIMATION </w:t>
            </w:r>
            <w:r w:rsidR="00033ADF">
              <w:rPr>
                <w:b/>
                <w:bCs/>
                <w:i/>
                <w:iCs/>
              </w:rPr>
              <w:t xml:space="preserve">OVER </w:t>
            </w:r>
            <w:r>
              <w:rPr>
                <w:b/>
                <w:bCs/>
                <w:i/>
                <w:iCs/>
              </w:rPr>
              <w:t>‘19 TERM</w:t>
            </w:r>
          </w:p>
        </w:tc>
      </w:tr>
      <w:tr w:rsidR="001C0CCA" w14:paraId="7AD59FCB" w14:textId="77777777" w:rsidTr="00AF7401">
        <w:tc>
          <w:tcPr>
            <w:tcW w:w="9067" w:type="dxa"/>
          </w:tcPr>
          <w:p w14:paraId="17A3A678" w14:textId="77777777" w:rsidR="008F1B5A" w:rsidRDefault="0025158C" w:rsidP="00522614">
            <w:pPr>
              <w:rPr>
                <w:rFonts w:cs="Times New Roman"/>
              </w:rPr>
            </w:pPr>
            <w:r>
              <w:t xml:space="preserve">‘BANK </w:t>
            </w:r>
            <w:r w:rsidR="005917B2">
              <w:t>O/D</w:t>
            </w:r>
            <w:r>
              <w:t>s’</w:t>
            </w:r>
            <w:r w:rsidR="005917B2">
              <w:t xml:space="preserve"> was not furnished, so noted as </w:t>
            </w:r>
            <w:r w:rsidR="005917B2">
              <w:rPr>
                <w:rFonts w:cs="Times New Roman"/>
              </w:rPr>
              <w:t>£</w:t>
            </w:r>
            <w:r w:rsidR="005917B2">
              <w:t>NIL</w:t>
            </w:r>
          </w:p>
          <w:p w14:paraId="7C35FBB8" w14:textId="77777777" w:rsidR="008F1B5A" w:rsidRDefault="0025158C" w:rsidP="00522614">
            <w:r>
              <w:t>Debts (LONG-</w:t>
            </w:r>
            <w:r w:rsidR="000A1CF1">
              <w:t>duration</w:t>
            </w:r>
            <w:r>
              <w:t xml:space="preserve">) </w:t>
            </w:r>
            <w:r w:rsidR="005917B2">
              <w:t>as</w:t>
            </w:r>
            <w:r>
              <w:t xml:space="preserve"> noted </w:t>
            </w:r>
            <w:r>
              <w:rPr>
                <w:rFonts w:cs="Times New Roman"/>
              </w:rPr>
              <w:t>£</w:t>
            </w:r>
            <w:r>
              <w:t>4,129</w:t>
            </w:r>
          </w:p>
          <w:p w14:paraId="3E06AF8A" w14:textId="77777777" w:rsidR="008F1B5A" w:rsidRDefault="0025158C" w:rsidP="00522614">
            <w:r>
              <w:t>Debts (SHORT-</w:t>
            </w:r>
            <w:r w:rsidR="000A1CF1">
              <w:t>duration</w:t>
            </w:r>
            <w:r>
              <w:t xml:space="preserve">) </w:t>
            </w:r>
            <w:r w:rsidR="005917B2">
              <w:t>as</w:t>
            </w:r>
            <w:r>
              <w:t xml:space="preserve"> noted </w:t>
            </w:r>
            <w:r>
              <w:rPr>
                <w:rFonts w:cs="Times New Roman"/>
              </w:rPr>
              <w:t>£</w:t>
            </w:r>
            <w:r>
              <w:t>3,046</w:t>
            </w:r>
          </w:p>
          <w:p w14:paraId="218917FA" w14:textId="77777777" w:rsidR="008F1B5A" w:rsidRPr="002E3E21" w:rsidRDefault="0025158C" w:rsidP="00522614">
            <w:pPr>
              <w:pStyle w:val="Header"/>
              <w:tabs>
                <w:tab w:val="clear" w:pos="4513"/>
                <w:tab w:val="clear" w:pos="9026"/>
              </w:tabs>
              <w:spacing w:line="480" w:lineRule="auto"/>
              <w:rPr>
                <w:rFonts w:eastAsiaTheme="minorEastAsia"/>
              </w:rPr>
            </w:pPr>
            <w:r>
              <w:t>Shareholders’ EQUITY(</w:t>
            </w:r>
            <w:r w:rsidR="0054556F">
              <w:t>MODIFIED</w:t>
            </w:r>
            <w:r>
              <w:t>)(S.E.)=</w:t>
            </w:r>
            <m:oMath>
              <m:r>
                <w:rPr>
                  <w:rFonts w:ascii="Cambria Math" w:hAnsi="Cambria Math"/>
                </w:rPr>
                <m:t>(GROSS equities-</m:t>
              </m:r>
              <m:r>
                <m:rPr>
                  <m:sty m:val="p"/>
                </m:rPr>
                <w:rPr>
                  <w:rFonts w:ascii="Cambria Math" w:eastAsiaTheme="minorEastAsia" w:hAnsi="Cambria Math"/>
                </w:rPr>
                <m:t>Paid TOTAL</m:t>
              </m:r>
              <m:r>
                <w:rPr>
                  <w:rFonts w:ascii="Cambria Math" w:hAnsi="Cambria Math"/>
                </w:rPr>
                <m:t xml:space="preserve"> Dividend)</m:t>
              </m:r>
            </m:oMath>
          </w:p>
          <w:p w14:paraId="2369994E" w14:textId="77777777" w:rsidR="008F1B5A" w:rsidRDefault="0025158C" w:rsidP="00522614">
            <w:pPr>
              <w:pStyle w:val="Header"/>
              <w:tabs>
                <w:tab w:val="clear" w:pos="4513"/>
                <w:tab w:val="clear" w:pos="9026"/>
              </w:tabs>
              <w:spacing w:line="480" w:lineRule="auto"/>
              <w:rPr>
                <w:rFonts w:eastAsiaTheme="minorEastAsia"/>
              </w:rPr>
            </w:pPr>
            <w:r>
              <w:rPr>
                <w:rFonts w:eastAsiaTheme="minorEastAsia"/>
              </w:rPr>
              <w:t xml:space="preserve">The stated ‘GROSS equities’ noted </w:t>
            </w:r>
            <w:r>
              <w:rPr>
                <w:rFonts w:cs="Times New Roman"/>
              </w:rPr>
              <w:t>£2,912</w:t>
            </w:r>
          </w:p>
          <w:p w14:paraId="252B03C1" w14:textId="77777777" w:rsidR="008F1B5A" w:rsidRDefault="0025158C" w:rsidP="00522614">
            <w:pPr>
              <w:pStyle w:val="Header"/>
              <w:tabs>
                <w:tab w:val="clear" w:pos="4513"/>
                <w:tab w:val="clear" w:pos="9026"/>
              </w:tabs>
              <w:spacing w:line="480" w:lineRule="auto"/>
              <w:rPr>
                <w:rFonts w:eastAsiaTheme="minorEastAsia"/>
              </w:rPr>
            </w:pPr>
            <w:r>
              <w:rPr>
                <w:rFonts w:eastAsiaTheme="minorEastAsia"/>
              </w:rPr>
              <w:t>The stated ‘</w:t>
            </w:r>
            <w:r w:rsidR="00F56041">
              <w:rPr>
                <w:rFonts w:eastAsiaTheme="minorEastAsia"/>
              </w:rPr>
              <w:t>Paid TOTAL Dividend</w:t>
            </w:r>
            <w:r>
              <w:rPr>
                <w:rFonts w:eastAsiaTheme="minorEastAsia"/>
              </w:rPr>
              <w:t>’</w:t>
            </w:r>
            <w:r w:rsidR="00F56041">
              <w:rPr>
                <w:rFonts w:eastAsiaTheme="minorEastAsia"/>
              </w:rPr>
              <w:t xml:space="preserve"> noted </w:t>
            </w:r>
            <w:r>
              <w:rPr>
                <w:rFonts w:cs="Times New Roman"/>
              </w:rPr>
              <w:t>£242</w:t>
            </w:r>
          </w:p>
          <w:p w14:paraId="7E3BC259" w14:textId="77777777" w:rsidR="008F1B5A" w:rsidRPr="002E3E21" w:rsidRDefault="0025158C" w:rsidP="00522614">
            <w:pPr>
              <w:pStyle w:val="Header"/>
              <w:tabs>
                <w:tab w:val="clear" w:pos="4513"/>
                <w:tab w:val="clear" w:pos="9026"/>
              </w:tabs>
              <w:spacing w:line="480" w:lineRule="auto"/>
              <w:rPr>
                <w:rFonts w:eastAsiaTheme="minorEastAsia"/>
              </w:rPr>
            </w:pPr>
            <w:r>
              <w:rPr>
                <w:rFonts w:eastAsiaTheme="minorEastAsia"/>
              </w:rPr>
              <w:t>Final S.E.=</w:t>
            </w:r>
            <m:oMath>
              <m:r>
                <w:rPr>
                  <w:rFonts w:ascii="Cambria Math" w:eastAsiaTheme="minorEastAsia" w:hAnsi="Cambria Math"/>
                </w:rPr>
                <m:t>(</m:t>
              </m:r>
              <m:r>
                <m:rPr>
                  <m:sty m:val="p"/>
                </m:rPr>
                <w:rPr>
                  <w:rFonts w:ascii="Cambria Math" w:hAnsi="Cambria Math" w:cs="Times New Roman"/>
                </w:rPr>
                <m:t>£2,912</m:t>
              </m:r>
              <m:r>
                <w:rPr>
                  <w:rFonts w:ascii="Cambria Math" w:hAnsi="Cambria Math"/>
                </w:rPr>
                <m:t>-</m:t>
              </m:r>
              <m:r>
                <m:rPr>
                  <m:sty m:val="p"/>
                </m:rPr>
                <w:rPr>
                  <w:rFonts w:ascii="Cambria Math" w:hAnsi="Cambria Math" w:cs="Times New Roman"/>
                </w:rPr>
                <m:t>£</m:t>
              </m:r>
              <m:r>
                <m:rPr>
                  <m:sty m:val="p"/>
                </m:rPr>
                <w:rPr>
                  <w:rFonts w:ascii="Cambria Math" w:hAnsi="Cambria Math"/>
                </w:rPr>
                <m:t>242</m:t>
              </m:r>
              <m:r>
                <w:rPr>
                  <w:rFonts w:ascii="Cambria Math" w:eastAsiaTheme="minorEastAsia" w:hAnsi="Cambria Math"/>
                </w:rPr>
                <m:t>)</m:t>
              </m:r>
            </m:oMath>
            <w:r>
              <w:rPr>
                <w:rFonts w:eastAsiaTheme="minorEastAsia"/>
              </w:rPr>
              <w:t>=</w:t>
            </w:r>
            <w:r w:rsidRPr="00BA315C">
              <w:rPr>
                <w:rFonts w:cs="Times New Roman"/>
                <w:b/>
                <w:bCs/>
                <w:i/>
                <w:iCs/>
              </w:rPr>
              <w:t>£</w:t>
            </w:r>
            <w:r w:rsidRPr="00BA315C">
              <w:rPr>
                <w:b/>
                <w:bCs/>
                <w:i/>
                <w:iCs/>
              </w:rPr>
              <w:t>2,670</w:t>
            </w:r>
          </w:p>
          <w:p w14:paraId="559BDC39" w14:textId="77777777" w:rsidR="008F1B5A" w:rsidRDefault="0025158C" w:rsidP="00522614">
            <w:pPr>
              <w:rPr>
                <w:rFonts w:eastAsiaTheme="minorEastAsia"/>
              </w:rPr>
            </w:pPr>
            <w:r>
              <w:rPr>
                <w:rFonts w:eastAsiaTheme="minorEastAsia"/>
              </w:rPr>
              <w:t>Final</w:t>
            </w:r>
            <w:r w:rsidRPr="004D002F">
              <w:rPr>
                <w:rFonts w:eastAsiaTheme="minorEastAsia"/>
                <w:i/>
                <w:iCs/>
              </w:rPr>
              <w:t xml:space="preserve"> ‘</w:t>
            </w:r>
            <w:r w:rsidR="00D84F38">
              <w:rPr>
                <w:rFonts w:eastAsiaTheme="minorEastAsia"/>
                <w:i/>
                <w:iCs/>
              </w:rPr>
              <w:t>G.R.</w:t>
            </w:r>
            <w:r w:rsidRPr="004D002F">
              <w:rPr>
                <w:rFonts w:eastAsiaTheme="minorEastAsia"/>
                <w:i/>
                <w:iCs/>
              </w:rPr>
              <w:t>’</w:t>
            </w:r>
            <w:r>
              <w:rPr>
                <w:rFonts w:eastAsiaTheme="minorEastAsia"/>
              </w:rPr>
              <w:t>;</w:t>
            </w:r>
          </w:p>
          <w:p w14:paraId="575C5557" w14:textId="77777777" w:rsidR="00D84F38" w:rsidRPr="00D84F38" w:rsidRDefault="0025158C" w:rsidP="00522614">
            <w:pPr>
              <w:rPr>
                <w:rFonts w:eastAsiaTheme="minorEastAsia"/>
              </w:rPr>
            </w:pPr>
            <w:r>
              <w:rPr>
                <w:rFonts w:eastAsiaTheme="minorEastAsia"/>
                <w:iCs/>
              </w:rPr>
              <w:t>Final</w:t>
            </w:r>
            <w:r>
              <w:rPr>
                <w:i/>
              </w:rPr>
              <w:t xml:space="preserve"> ‘G.R.’</w:t>
            </w:r>
            <w:r w:rsidR="008F1B5A">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4,129</m:t>
                      </m:r>
                      <m:r>
                        <w:rPr>
                          <w:rFonts w:ascii="Cambria Math" w:hAnsi="Cambria Math"/>
                        </w:rPr>
                        <m:t xml:space="preserve">+ </m:t>
                      </m:r>
                      <m:r>
                        <m:rPr>
                          <m:sty m:val="p"/>
                        </m:rPr>
                        <w:rPr>
                          <w:rFonts w:ascii="Cambria Math" w:hAnsi="Cambria Math" w:cs="Times New Roman"/>
                        </w:rPr>
                        <m:t>£</m:t>
                      </m:r>
                      <m:r>
                        <m:rPr>
                          <m:sty m:val="p"/>
                        </m:rPr>
                        <w:rPr>
                          <w:rFonts w:ascii="Cambria Math" w:hAnsi="Cambria Math"/>
                        </w:rPr>
                        <m:t>3,046</m:t>
                      </m:r>
                      <m:r>
                        <w:rPr>
                          <w:rFonts w:ascii="Cambria Math" w:hAnsi="Cambria Math"/>
                        </w:rPr>
                        <m:t>+</m:t>
                      </m:r>
                      <m:r>
                        <m:rPr>
                          <m:sty m:val="p"/>
                        </m:rPr>
                        <w:rPr>
                          <w:rFonts w:ascii="Cambria Math" w:hAnsi="Cambria Math" w:cs="Times New Roman"/>
                        </w:rPr>
                        <m:t>£NIL</m:t>
                      </m:r>
                    </m:num>
                    <m:den>
                      <m:r>
                        <m:rPr>
                          <m:sty m:val="p"/>
                        </m:rPr>
                        <w:rPr>
                          <w:rFonts w:ascii="Cambria Math" w:hAnsi="Cambria Math" w:cs="Times New Roman"/>
                        </w:rPr>
                        <m:t>£</m:t>
                      </m:r>
                      <m:r>
                        <m:rPr>
                          <m:sty m:val="p"/>
                        </m:rPr>
                        <w:rPr>
                          <w:rFonts w:ascii="Cambria Math" w:hAnsi="Cambria Math"/>
                        </w:rPr>
                        <m:t>2670</m:t>
                      </m:r>
                    </m:den>
                  </m:f>
                </m:e>
              </m:d>
            </m:oMath>
          </w:p>
          <w:p w14:paraId="0C42D442" w14:textId="77777777" w:rsidR="008F1B5A" w:rsidRPr="00954714" w:rsidRDefault="0025158C" w:rsidP="00522614">
            <w:pPr>
              <w:rPr>
                <w:rFonts w:eastAsiaTheme="minorEastAsia"/>
              </w:rPr>
            </w:pPr>
            <w:r>
              <w:rPr>
                <w:rFonts w:eastAsiaTheme="minorEastAsia"/>
                <w:iCs/>
              </w:rPr>
              <w:t>Final</w:t>
            </w:r>
            <w:r>
              <w:rPr>
                <w:i/>
              </w:rPr>
              <w:t xml:space="preserve"> </w:t>
            </w:r>
            <w:r w:rsidR="005473FF">
              <w:rPr>
                <w:i/>
              </w:rPr>
              <w:t>‘</w:t>
            </w:r>
            <w:r w:rsidR="00954714">
              <w:rPr>
                <w:i/>
              </w:rPr>
              <w:t>G.R.</w:t>
            </w:r>
            <w:r w:rsidR="005473FF">
              <w:rPr>
                <w:i/>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7,175</m:t>
                      </m:r>
                    </m:num>
                    <m:den>
                      <m:r>
                        <m:rPr>
                          <m:sty m:val="p"/>
                        </m:rPr>
                        <w:rPr>
                          <w:rFonts w:ascii="Cambria Math" w:hAnsi="Cambria Math" w:cs="Times New Roman"/>
                        </w:rPr>
                        <m:t>£</m:t>
                      </m:r>
                      <m:r>
                        <m:rPr>
                          <m:sty m:val="p"/>
                        </m:rPr>
                        <w:rPr>
                          <w:rFonts w:ascii="Cambria Math" w:hAnsi="Cambria Math"/>
                        </w:rPr>
                        <m:t>2,670</m:t>
                      </m:r>
                    </m:den>
                  </m:f>
                </m:e>
              </m:d>
            </m:oMath>
            <w:r>
              <w:t>=</w:t>
            </w:r>
            <w:r w:rsidRPr="004B277A">
              <w:rPr>
                <w:rFonts w:cs="Times New Roman"/>
                <w:b/>
                <w:bCs/>
                <w:i/>
                <w:u w:val="single"/>
              </w:rPr>
              <w:t>£</w:t>
            </w:r>
            <w:r w:rsidRPr="004B277A">
              <w:rPr>
                <w:b/>
                <w:bCs/>
                <w:i/>
                <w:u w:val="single"/>
              </w:rPr>
              <w:t xml:space="preserve">2.687 </w:t>
            </w:r>
            <w:r>
              <w:rPr>
                <w:b/>
                <w:bCs/>
                <w:i/>
                <w:u w:val="single"/>
              </w:rPr>
              <w:t>(</w:t>
            </w:r>
            <w:r w:rsidR="00033ADF">
              <w:rPr>
                <w:b/>
                <w:bCs/>
                <w:i/>
                <w:u w:val="single"/>
              </w:rPr>
              <w:t xml:space="preserve">rounded off to </w:t>
            </w:r>
            <w:r w:rsidRPr="004B277A">
              <w:rPr>
                <w:rFonts w:cs="Times New Roman"/>
                <w:b/>
                <w:bCs/>
                <w:i/>
                <w:u w:val="single"/>
              </w:rPr>
              <w:t>£</w:t>
            </w:r>
            <w:r w:rsidRPr="004B277A">
              <w:rPr>
                <w:b/>
                <w:bCs/>
                <w:i/>
                <w:u w:val="single"/>
              </w:rPr>
              <w:t>2.70</w:t>
            </w:r>
            <w:r>
              <w:rPr>
                <w:b/>
                <w:bCs/>
                <w:i/>
                <w:u w:val="single"/>
              </w:rPr>
              <w:t>)</w:t>
            </w:r>
          </w:p>
        </w:tc>
      </w:tr>
    </w:tbl>
    <w:p w14:paraId="70603B4F" w14:textId="77777777" w:rsidR="008F1B5A" w:rsidRDefault="008F1B5A" w:rsidP="008F1B5A">
      <w:pPr>
        <w:pStyle w:val="Header"/>
        <w:tabs>
          <w:tab w:val="clear" w:pos="4513"/>
          <w:tab w:val="clear" w:pos="9026"/>
        </w:tabs>
        <w:spacing w:after="160" w:line="480" w:lineRule="auto"/>
      </w:pPr>
    </w:p>
    <w:p w14:paraId="36D03C9C" w14:textId="77777777" w:rsidR="008F1B5A" w:rsidRPr="00434176" w:rsidRDefault="0025158C" w:rsidP="008F1B5A">
      <w:pPr>
        <w:pStyle w:val="BodyText"/>
      </w:pPr>
      <w:r>
        <w:t>2.1.10:</w:t>
      </w:r>
      <w:r w:rsidRPr="00434176">
        <w:t>INTEREST</w:t>
      </w:r>
      <w:r>
        <w:t>-</w:t>
      </w:r>
      <w:r w:rsidRPr="00434176">
        <w:t>COVER RATIOS(I</w:t>
      </w:r>
      <w:r>
        <w:t>./</w:t>
      </w:r>
      <w:r w:rsidRPr="00434176">
        <w:t>C.R</w:t>
      </w:r>
      <w:r w:rsidR="00BF0FDA">
        <w:t>ATIO</w:t>
      </w:r>
      <w:r w:rsidRPr="00434176">
        <w:t>)</w:t>
      </w:r>
    </w:p>
    <w:tbl>
      <w:tblPr>
        <w:tblStyle w:val="TableGrid"/>
        <w:tblW w:w="0" w:type="auto"/>
        <w:tblLook w:val="04A0" w:firstRow="1" w:lastRow="0" w:firstColumn="1" w:lastColumn="0" w:noHBand="0" w:noVBand="1"/>
      </w:tblPr>
      <w:tblGrid>
        <w:gridCol w:w="5647"/>
      </w:tblGrid>
      <w:tr w:rsidR="001C0CCA" w14:paraId="63378FAC" w14:textId="77777777" w:rsidTr="00522614">
        <w:tc>
          <w:tcPr>
            <w:tcW w:w="5240" w:type="dxa"/>
            <w:vAlign w:val="center"/>
          </w:tcPr>
          <w:p w14:paraId="6DB210B3" w14:textId="77777777" w:rsidR="008F1B5A" w:rsidRPr="00FC19B7" w:rsidRDefault="0025158C" w:rsidP="00522614">
            <w:pPr>
              <w:jc w:val="center"/>
              <w:rPr>
                <w:b/>
                <w:bCs/>
                <w:i/>
                <w:iCs/>
              </w:rPr>
            </w:pPr>
            <w:r w:rsidRPr="000806A9">
              <w:rPr>
                <w:b/>
                <w:bCs/>
                <w:i/>
                <w:iCs/>
                <w:u w:val="single"/>
              </w:rPr>
              <w:t>RATIO FORMULA</w:t>
            </w:r>
          </w:p>
        </w:tc>
      </w:tr>
      <w:tr w:rsidR="001C0CCA" w14:paraId="52470F7A" w14:textId="77777777" w:rsidTr="00522614">
        <w:trPr>
          <w:trHeight w:val="989"/>
        </w:trPr>
        <w:tc>
          <w:tcPr>
            <w:tcW w:w="5240" w:type="dxa"/>
            <w:vAlign w:val="center"/>
          </w:tcPr>
          <w:p w14:paraId="658FA202" w14:textId="77777777" w:rsidR="00444022" w:rsidRPr="00444022" w:rsidRDefault="0025158C" w:rsidP="00522614">
            <w:pPr>
              <w:rPr>
                <w:rFonts w:eastAsiaTheme="minorEastAsia"/>
              </w:rPr>
            </w:pPr>
            <w:r>
              <w:rPr>
                <w:i/>
              </w:rPr>
              <w:t>‘</w:t>
            </w:r>
            <w:r w:rsidR="008F1B5A" w:rsidRPr="00434176">
              <w:rPr>
                <w:i/>
              </w:rPr>
              <w:t>I</w:t>
            </w:r>
            <w:r w:rsidR="008F1B5A">
              <w:rPr>
                <w:i/>
              </w:rPr>
              <w:t>./C.</w:t>
            </w:r>
            <w:r w:rsidR="008F1B5A" w:rsidRPr="00434176">
              <w:rPr>
                <w:i/>
              </w:rPr>
              <w:t>R</w:t>
            </w:r>
            <w:r w:rsidR="00BF0FDA">
              <w:rPr>
                <w:i/>
              </w:rPr>
              <w:t>ATIO</w:t>
            </w:r>
            <w:r>
              <w:rPr>
                <w:i/>
              </w:rPr>
              <w:t>’</w:t>
            </w:r>
            <w:r w:rsidR="008F1B5A">
              <w:t>=</w:t>
            </w:r>
            <m:oMath>
              <m:d>
                <m:dPr>
                  <m:ctrlPr>
                    <w:rPr>
                      <w:rFonts w:ascii="Cambria Math" w:hAnsi="Cambria Math"/>
                      <w:i/>
                    </w:rPr>
                  </m:ctrlPr>
                </m:dPr>
                <m:e>
                  <m:f>
                    <m:fPr>
                      <m:ctrlPr>
                        <w:rPr>
                          <w:rFonts w:ascii="Cambria Math" w:hAnsi="Cambria Math"/>
                          <w:i/>
                        </w:rPr>
                      </m:ctrlPr>
                    </m:fPr>
                    <m:num>
                      <m:r>
                        <w:rPr>
                          <w:rFonts w:ascii="Cambria Math" w:hAnsi="Cambria Math"/>
                        </w:rPr>
                        <m:t>Earnings got before taxes and interests</m:t>
                      </m:r>
                      <m:d>
                        <m:dPr>
                          <m:ctrlPr>
                            <w:rPr>
                              <w:rFonts w:ascii="Cambria Math" w:hAnsi="Cambria Math"/>
                              <w:i/>
                            </w:rPr>
                          </m:ctrlPr>
                        </m:dPr>
                        <m:e>
                          <m:r>
                            <w:rPr>
                              <w:rFonts w:ascii="Cambria Math" w:hAnsi="Cambria Math"/>
                            </w:rPr>
                            <m:t>E.B.I.T.</m:t>
                          </m:r>
                        </m:e>
                      </m:d>
                    </m:num>
                    <m:den>
                      <m:r>
                        <w:rPr>
                          <w:rFonts w:ascii="Cambria Math" w:hAnsi="Cambria Math"/>
                        </w:rPr>
                        <m:t>Payable</m:t>
                      </m:r>
                      <m:r>
                        <m:rPr>
                          <m:sty m:val="p"/>
                        </m:rPr>
                        <w:rPr>
                          <w:rFonts w:ascii="Cambria Math" w:hAnsi="Cambria Math"/>
                        </w:rPr>
                        <m:t xml:space="preserve"> </m:t>
                      </m:r>
                      <m:r>
                        <w:rPr>
                          <w:rFonts w:ascii="Cambria Math" w:hAnsi="Cambria Math"/>
                        </w:rPr>
                        <m:t>Interests</m:t>
                      </m:r>
                      <m:d>
                        <m:dPr>
                          <m:ctrlPr>
                            <w:rPr>
                              <w:rFonts w:ascii="Cambria Math" w:hAnsi="Cambria Math"/>
                              <w:i/>
                            </w:rPr>
                          </m:ctrlPr>
                        </m:dPr>
                        <m:e>
                          <m:r>
                            <w:rPr>
                              <w:rFonts w:ascii="Cambria Math" w:hAnsi="Cambria Math"/>
                            </w:rPr>
                            <m:t>P.I.</m:t>
                          </m:r>
                        </m:e>
                      </m:d>
                    </m:den>
                  </m:f>
                </m:e>
              </m:d>
            </m:oMath>
          </w:p>
        </w:tc>
      </w:tr>
    </w:tbl>
    <w:p w14:paraId="0B29929E" w14:textId="77777777" w:rsidR="008F1B5A" w:rsidRDefault="008F1B5A" w:rsidP="008F1B5A"/>
    <w:p w14:paraId="54EA5BF6" w14:textId="77777777" w:rsidR="008F1B5A" w:rsidRDefault="0025158C" w:rsidP="008F1B5A">
      <w:pPr>
        <w:rPr>
          <w:b/>
          <w:bCs/>
          <w:i/>
          <w:iCs/>
          <w:u w:val="single"/>
        </w:rPr>
      </w:pPr>
      <w:r>
        <w:rPr>
          <w:b/>
          <w:bCs/>
          <w:i/>
          <w:iCs/>
          <w:u w:val="single"/>
        </w:rPr>
        <w:t>SOLVED</w:t>
      </w:r>
      <w:r w:rsidRPr="00FC19B7">
        <w:rPr>
          <w:b/>
          <w:bCs/>
          <w:i/>
          <w:iCs/>
          <w:u w:val="single"/>
        </w:rPr>
        <w:t>:-</w:t>
      </w:r>
    </w:p>
    <w:p w14:paraId="3DD6DEC8" w14:textId="77777777" w:rsidR="008F1B5A" w:rsidRPr="00FC19B7" w:rsidRDefault="0025158C" w:rsidP="008F1B5A">
      <w:r>
        <w:t>Figuring ‘</w:t>
      </w:r>
      <w:r w:rsidRPr="004E46BB">
        <w:rPr>
          <w:rFonts w:eastAsiaTheme="minorEastAsia"/>
          <w:i/>
        </w:rPr>
        <w:t>I</w:t>
      </w:r>
      <w:r>
        <w:rPr>
          <w:rFonts w:eastAsiaTheme="minorEastAsia"/>
          <w:i/>
        </w:rPr>
        <w:t>./</w:t>
      </w:r>
      <w:r w:rsidRPr="004E46BB">
        <w:rPr>
          <w:rFonts w:eastAsiaTheme="minorEastAsia"/>
          <w:i/>
        </w:rPr>
        <w:t>C.R</w:t>
      </w:r>
      <w:r w:rsidR="008C3358">
        <w:rPr>
          <w:rFonts w:eastAsiaTheme="minorEastAsia"/>
          <w:i/>
        </w:rPr>
        <w:t>ATIO</w:t>
      </w:r>
      <w:r>
        <w:rPr>
          <w:i/>
        </w:rPr>
        <w:t>’</w:t>
      </w:r>
      <w:r>
        <w:t xml:space="preserve"> over the ‘20</w:t>
      </w:r>
      <w:r w:rsidRPr="00F67F26">
        <w:t xml:space="preserve"> </w:t>
      </w:r>
      <w:r>
        <w:t>term:-</w:t>
      </w:r>
    </w:p>
    <w:tbl>
      <w:tblPr>
        <w:tblStyle w:val="TableGrid"/>
        <w:tblW w:w="0" w:type="auto"/>
        <w:tblLook w:val="04A0" w:firstRow="1" w:lastRow="0" w:firstColumn="1" w:lastColumn="0" w:noHBand="0" w:noVBand="1"/>
      </w:tblPr>
      <w:tblGrid>
        <w:gridCol w:w="5949"/>
      </w:tblGrid>
      <w:tr w:rsidR="001C0CCA" w14:paraId="288DF9A0" w14:textId="77777777" w:rsidTr="005917B2">
        <w:tc>
          <w:tcPr>
            <w:tcW w:w="5949" w:type="dxa"/>
          </w:tcPr>
          <w:p w14:paraId="772D8681" w14:textId="77777777" w:rsidR="008F1B5A" w:rsidRPr="006D4A0E" w:rsidRDefault="0025158C" w:rsidP="00522614">
            <w:pPr>
              <w:jc w:val="center"/>
              <w:rPr>
                <w:b/>
                <w:bCs/>
                <w:i/>
                <w:iCs/>
              </w:rPr>
            </w:pPr>
            <w:r>
              <w:rPr>
                <w:b/>
                <w:bCs/>
                <w:i/>
                <w:iCs/>
              </w:rPr>
              <w:t xml:space="preserve">ESTIMATION </w:t>
            </w:r>
            <w:r w:rsidR="00033ADF">
              <w:rPr>
                <w:b/>
                <w:bCs/>
                <w:i/>
                <w:iCs/>
              </w:rPr>
              <w:t xml:space="preserve">OVER </w:t>
            </w:r>
            <w:r>
              <w:rPr>
                <w:b/>
                <w:bCs/>
                <w:i/>
                <w:iCs/>
              </w:rPr>
              <w:t>‘20 TERM</w:t>
            </w:r>
          </w:p>
        </w:tc>
      </w:tr>
      <w:tr w:rsidR="001C0CCA" w14:paraId="7DEF30E6" w14:textId="77777777" w:rsidTr="005917B2">
        <w:tc>
          <w:tcPr>
            <w:tcW w:w="5949" w:type="dxa"/>
          </w:tcPr>
          <w:p w14:paraId="69AE4537" w14:textId="77777777" w:rsidR="008F1B5A" w:rsidRDefault="0025158C" w:rsidP="00522614">
            <w:r>
              <w:t xml:space="preserve">The stated </w:t>
            </w:r>
            <w:r w:rsidR="00E37484">
              <w:t>‘</w:t>
            </w:r>
            <w:r w:rsidRPr="00317D7F">
              <w:rPr>
                <w:i/>
                <w:iCs/>
              </w:rPr>
              <w:t>E.B.I.T.</w:t>
            </w:r>
            <w:r w:rsidR="00E37484">
              <w:rPr>
                <w:i/>
                <w:iCs/>
              </w:rPr>
              <w:t>’</w:t>
            </w:r>
            <w:r>
              <w:t xml:space="preserve"> </w:t>
            </w:r>
            <w:r w:rsidR="005917B2">
              <w:t>as</w:t>
            </w:r>
            <w:r>
              <w:t xml:space="preserve"> noted </w:t>
            </w:r>
            <w:r>
              <w:rPr>
                <w:rFonts w:cs="Times New Roman"/>
              </w:rPr>
              <w:t>£</w:t>
            </w:r>
            <w:r>
              <w:t>846</w:t>
            </w:r>
          </w:p>
          <w:p w14:paraId="5DA243DE" w14:textId="77777777" w:rsidR="008F1B5A" w:rsidRDefault="0025158C" w:rsidP="00522614">
            <w:r>
              <w:t xml:space="preserve">The stated </w:t>
            </w:r>
            <w:r w:rsidRPr="00D35136">
              <w:rPr>
                <w:i/>
                <w:iCs/>
              </w:rPr>
              <w:t>‘Payable Interests(</w:t>
            </w:r>
            <w:r w:rsidR="008159CB">
              <w:rPr>
                <w:i/>
                <w:iCs/>
              </w:rPr>
              <w:t>P.I.</w:t>
            </w:r>
            <w:r w:rsidRPr="00D35136">
              <w:rPr>
                <w:i/>
                <w:iCs/>
              </w:rPr>
              <w:t>)’</w:t>
            </w:r>
            <w:r>
              <w:t xml:space="preserve"> </w:t>
            </w:r>
            <w:r w:rsidR="005917B2">
              <w:t>as</w:t>
            </w:r>
            <w:r>
              <w:t xml:space="preserve"> noted </w:t>
            </w:r>
            <w:r>
              <w:rPr>
                <w:rFonts w:cs="Times New Roman"/>
              </w:rPr>
              <w:t>£</w:t>
            </w:r>
            <w:r>
              <w:t>226</w:t>
            </w:r>
          </w:p>
          <w:p w14:paraId="35128346" w14:textId="77777777" w:rsidR="00D35136" w:rsidRDefault="0025158C" w:rsidP="00D35136">
            <w:pPr>
              <w:rPr>
                <w:rFonts w:eastAsiaTheme="minorEastAsia"/>
              </w:rPr>
            </w:pPr>
            <w:r>
              <w:rPr>
                <w:rFonts w:eastAsiaTheme="minorEastAsia"/>
              </w:rPr>
              <w:t>Final ‘</w:t>
            </w:r>
            <w:r w:rsidR="008C3358" w:rsidRPr="004E46BB">
              <w:rPr>
                <w:rFonts w:eastAsiaTheme="minorEastAsia"/>
                <w:i/>
              </w:rPr>
              <w:t>I</w:t>
            </w:r>
            <w:r w:rsidR="008C3358">
              <w:rPr>
                <w:rFonts w:eastAsiaTheme="minorEastAsia"/>
                <w:i/>
              </w:rPr>
              <w:t>./</w:t>
            </w:r>
            <w:r w:rsidR="008C3358" w:rsidRPr="004E46BB">
              <w:rPr>
                <w:rFonts w:eastAsiaTheme="minorEastAsia"/>
                <w:i/>
              </w:rPr>
              <w:t>C.R</w:t>
            </w:r>
            <w:r w:rsidR="008C3358">
              <w:rPr>
                <w:rFonts w:eastAsiaTheme="minorEastAsia"/>
                <w:i/>
              </w:rPr>
              <w:t>ATIO</w:t>
            </w:r>
            <w:r>
              <w:rPr>
                <w:rFonts w:eastAsiaTheme="minorEastAsia"/>
                <w:i/>
                <w:iCs/>
              </w:rPr>
              <w:t>’;</w:t>
            </w:r>
          </w:p>
          <w:p w14:paraId="2242F64A" w14:textId="77777777" w:rsidR="008F1B5A" w:rsidRPr="005917B2" w:rsidRDefault="0025158C" w:rsidP="00522614">
            <w:pPr>
              <w:rPr>
                <w:rFonts w:eastAsiaTheme="minorEastAsia"/>
              </w:rPr>
            </w:pPr>
            <w:r>
              <w:rPr>
                <w:rFonts w:eastAsiaTheme="minorEastAsia"/>
                <w:iCs/>
              </w:rPr>
              <w:t>Final</w:t>
            </w:r>
            <w:r>
              <w:rPr>
                <w:rFonts w:eastAsiaTheme="minorEastAsia"/>
                <w:i/>
              </w:rPr>
              <w:t xml:space="preserve"> </w:t>
            </w:r>
            <w:r w:rsidR="00D35136">
              <w:rPr>
                <w:rFonts w:eastAsiaTheme="minorEastAsia"/>
                <w:i/>
              </w:rPr>
              <w:t>‘</w:t>
            </w:r>
            <w:r w:rsidR="008C3358" w:rsidRPr="004E46BB">
              <w:rPr>
                <w:rFonts w:eastAsiaTheme="minorEastAsia"/>
                <w:i/>
              </w:rPr>
              <w:t>I</w:t>
            </w:r>
            <w:r w:rsidR="008C3358">
              <w:rPr>
                <w:rFonts w:eastAsiaTheme="minorEastAsia"/>
                <w:i/>
              </w:rPr>
              <w:t>./</w:t>
            </w:r>
            <w:r w:rsidR="008C3358" w:rsidRPr="004E46BB">
              <w:rPr>
                <w:rFonts w:eastAsiaTheme="minorEastAsia"/>
                <w:i/>
              </w:rPr>
              <w:t>C.R</w:t>
            </w:r>
            <w:r w:rsidR="008C3358">
              <w:rPr>
                <w:rFonts w:eastAsiaTheme="minorEastAsia"/>
                <w:i/>
              </w:rPr>
              <w:t>ATIO’</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846</m:t>
                      </m:r>
                    </m:num>
                    <m:den>
                      <m:r>
                        <m:rPr>
                          <m:sty m:val="p"/>
                        </m:rPr>
                        <w:rPr>
                          <w:rFonts w:ascii="Cambria Math" w:hAnsi="Cambria Math" w:cs="Times New Roman"/>
                        </w:rPr>
                        <m:t>£</m:t>
                      </m:r>
                      <m:r>
                        <m:rPr>
                          <m:sty m:val="p"/>
                        </m:rPr>
                        <w:rPr>
                          <w:rFonts w:ascii="Cambria Math" w:hAnsi="Cambria Math"/>
                        </w:rPr>
                        <m:t>226</m:t>
                      </m:r>
                    </m:den>
                  </m:f>
                </m:e>
              </m:d>
            </m:oMath>
            <w:r>
              <w:t>=</w:t>
            </w:r>
            <w:r w:rsidRPr="00434176">
              <w:rPr>
                <w:rFonts w:cs="Times New Roman"/>
                <w:b/>
                <w:bCs/>
                <w:i/>
                <w:u w:val="single"/>
              </w:rPr>
              <w:t>£</w:t>
            </w:r>
            <w:r w:rsidRPr="00434176">
              <w:rPr>
                <w:b/>
                <w:bCs/>
                <w:i/>
                <w:u w:val="single"/>
              </w:rPr>
              <w:t xml:space="preserve">3.743 </w:t>
            </w:r>
            <w:r>
              <w:rPr>
                <w:b/>
                <w:bCs/>
                <w:i/>
                <w:u w:val="single"/>
              </w:rPr>
              <w:t>(</w:t>
            </w:r>
            <w:r w:rsidR="00EE4A7D">
              <w:rPr>
                <w:b/>
                <w:bCs/>
                <w:i/>
                <w:u w:val="single"/>
              </w:rPr>
              <w:t xml:space="preserve">rounded off to </w:t>
            </w:r>
            <w:r w:rsidRPr="00434176">
              <w:rPr>
                <w:rFonts w:cs="Times New Roman"/>
                <w:b/>
                <w:bCs/>
                <w:i/>
                <w:u w:val="single"/>
              </w:rPr>
              <w:t>£</w:t>
            </w:r>
            <w:r w:rsidRPr="00434176">
              <w:rPr>
                <w:b/>
                <w:bCs/>
                <w:i/>
                <w:u w:val="single"/>
              </w:rPr>
              <w:t>4</w:t>
            </w:r>
            <w:r>
              <w:rPr>
                <w:b/>
                <w:bCs/>
                <w:i/>
                <w:u w:val="single"/>
              </w:rPr>
              <w:t>)</w:t>
            </w:r>
          </w:p>
        </w:tc>
      </w:tr>
    </w:tbl>
    <w:p w14:paraId="5C33D459" w14:textId="77777777" w:rsidR="008F1B5A" w:rsidRDefault="008F1B5A" w:rsidP="008F1B5A">
      <w:pPr>
        <w:pStyle w:val="Header"/>
        <w:tabs>
          <w:tab w:val="clear" w:pos="4513"/>
          <w:tab w:val="clear" w:pos="9026"/>
        </w:tabs>
        <w:spacing w:after="160" w:line="480" w:lineRule="auto"/>
      </w:pPr>
    </w:p>
    <w:p w14:paraId="4B6650A5" w14:textId="77777777" w:rsidR="008F1B5A" w:rsidRDefault="0025158C" w:rsidP="008F1B5A">
      <w:r>
        <w:t>Figuring ‘</w:t>
      </w:r>
      <w:r w:rsidR="00B00AF8" w:rsidRPr="004E46BB">
        <w:rPr>
          <w:rFonts w:eastAsiaTheme="minorEastAsia"/>
          <w:i/>
        </w:rPr>
        <w:t>I</w:t>
      </w:r>
      <w:r w:rsidR="00B00AF8">
        <w:rPr>
          <w:rFonts w:eastAsiaTheme="minorEastAsia"/>
          <w:i/>
        </w:rPr>
        <w:t>./</w:t>
      </w:r>
      <w:r w:rsidR="00B00AF8" w:rsidRPr="004E46BB">
        <w:rPr>
          <w:rFonts w:eastAsiaTheme="minorEastAsia"/>
          <w:i/>
        </w:rPr>
        <w:t>C.R</w:t>
      </w:r>
      <w:r w:rsidR="00B00AF8">
        <w:rPr>
          <w:rFonts w:eastAsiaTheme="minorEastAsia"/>
          <w:i/>
        </w:rPr>
        <w:t>ATIO</w:t>
      </w:r>
      <w:r>
        <w:rPr>
          <w:rFonts w:eastAsiaTheme="minorEastAsia"/>
          <w:i/>
        </w:rPr>
        <w:t>’</w:t>
      </w:r>
      <w:r>
        <w:t xml:space="preserve"> over the ‘19</w:t>
      </w:r>
      <w:r w:rsidRPr="00F67F26">
        <w:t xml:space="preserve"> </w:t>
      </w:r>
      <w:r>
        <w:t>term:-</w:t>
      </w:r>
    </w:p>
    <w:tbl>
      <w:tblPr>
        <w:tblStyle w:val="TableGrid"/>
        <w:tblW w:w="0" w:type="auto"/>
        <w:tblLook w:val="04A0" w:firstRow="1" w:lastRow="0" w:firstColumn="1" w:lastColumn="0" w:noHBand="0" w:noVBand="1"/>
      </w:tblPr>
      <w:tblGrid>
        <w:gridCol w:w="6091"/>
      </w:tblGrid>
      <w:tr w:rsidR="001C0CCA" w14:paraId="76F12DDF" w14:textId="77777777" w:rsidTr="00527BA4">
        <w:tc>
          <w:tcPr>
            <w:tcW w:w="6091" w:type="dxa"/>
          </w:tcPr>
          <w:p w14:paraId="2F309C84" w14:textId="77777777" w:rsidR="008F1B5A" w:rsidRDefault="0025158C" w:rsidP="00522614">
            <w:pPr>
              <w:jc w:val="center"/>
            </w:pPr>
            <w:r>
              <w:rPr>
                <w:b/>
                <w:bCs/>
                <w:i/>
                <w:iCs/>
              </w:rPr>
              <w:t>ESTIMATION</w:t>
            </w:r>
            <w:r w:rsidR="00033ADF">
              <w:rPr>
                <w:b/>
                <w:bCs/>
                <w:i/>
                <w:iCs/>
              </w:rPr>
              <w:t xml:space="preserve"> OVER </w:t>
            </w:r>
            <w:r>
              <w:rPr>
                <w:b/>
                <w:bCs/>
                <w:i/>
                <w:iCs/>
              </w:rPr>
              <w:t>‘19 TERM</w:t>
            </w:r>
          </w:p>
        </w:tc>
      </w:tr>
      <w:tr w:rsidR="001C0CCA" w14:paraId="20B0B7CC" w14:textId="77777777" w:rsidTr="00527BA4">
        <w:tc>
          <w:tcPr>
            <w:tcW w:w="6091" w:type="dxa"/>
          </w:tcPr>
          <w:p w14:paraId="1D79AD83" w14:textId="77777777" w:rsidR="008F1B5A" w:rsidRDefault="0025158C" w:rsidP="00522614">
            <w:r>
              <w:t xml:space="preserve">The stated </w:t>
            </w:r>
            <w:r w:rsidR="00E37484">
              <w:t>‘</w:t>
            </w:r>
            <w:r w:rsidRPr="00317D7F">
              <w:rPr>
                <w:i/>
                <w:iCs/>
              </w:rPr>
              <w:t>E.B.I.T.</w:t>
            </w:r>
            <w:r w:rsidR="00E37484">
              <w:rPr>
                <w:i/>
                <w:iCs/>
              </w:rPr>
              <w:t>’</w:t>
            </w:r>
            <w:r>
              <w:t xml:space="preserve"> as noted </w:t>
            </w:r>
            <w:r>
              <w:rPr>
                <w:rFonts w:cs="Times New Roman"/>
              </w:rPr>
              <w:t>£</w:t>
            </w:r>
            <w:r>
              <w:t>720</w:t>
            </w:r>
          </w:p>
          <w:p w14:paraId="60024AD6" w14:textId="77777777" w:rsidR="008F1B5A" w:rsidRDefault="0025158C" w:rsidP="00522614">
            <w:r>
              <w:t xml:space="preserve">The stated </w:t>
            </w:r>
            <w:r w:rsidRPr="00D35136">
              <w:rPr>
                <w:i/>
                <w:iCs/>
              </w:rPr>
              <w:t>‘Payable Interests(</w:t>
            </w:r>
            <w:r w:rsidR="000A15EC">
              <w:rPr>
                <w:i/>
                <w:iCs/>
              </w:rPr>
              <w:t>P.I</w:t>
            </w:r>
            <w:r w:rsidRPr="00D35136">
              <w:rPr>
                <w:i/>
                <w:iCs/>
              </w:rPr>
              <w:t>.)’</w:t>
            </w:r>
            <w:r>
              <w:t xml:space="preserve"> </w:t>
            </w:r>
            <w:r w:rsidR="005917B2">
              <w:t>as</w:t>
            </w:r>
            <w:r>
              <w:t xml:space="preserve"> noted </w:t>
            </w:r>
            <w:r>
              <w:rPr>
                <w:rFonts w:cs="Times New Roman"/>
              </w:rPr>
              <w:t>£</w:t>
            </w:r>
            <w:r>
              <w:t>181</w:t>
            </w:r>
          </w:p>
          <w:p w14:paraId="52FDE230" w14:textId="77777777" w:rsidR="008F1B5A" w:rsidRDefault="0025158C" w:rsidP="00522614">
            <w:pPr>
              <w:rPr>
                <w:rFonts w:eastAsiaTheme="minorEastAsia"/>
              </w:rPr>
            </w:pPr>
            <w:r>
              <w:rPr>
                <w:rFonts w:eastAsiaTheme="minorEastAsia"/>
              </w:rPr>
              <w:t>Final ‘</w:t>
            </w:r>
            <w:r w:rsidR="008C3358" w:rsidRPr="004E46BB">
              <w:rPr>
                <w:rFonts w:eastAsiaTheme="minorEastAsia"/>
                <w:i/>
              </w:rPr>
              <w:t>I</w:t>
            </w:r>
            <w:r w:rsidR="008C3358">
              <w:rPr>
                <w:rFonts w:eastAsiaTheme="minorEastAsia"/>
                <w:i/>
              </w:rPr>
              <w:t>./</w:t>
            </w:r>
            <w:r w:rsidR="008C3358" w:rsidRPr="004E46BB">
              <w:rPr>
                <w:rFonts w:eastAsiaTheme="minorEastAsia"/>
                <w:i/>
              </w:rPr>
              <w:t>C.R</w:t>
            </w:r>
            <w:r w:rsidR="008C3358">
              <w:rPr>
                <w:rFonts w:eastAsiaTheme="minorEastAsia"/>
                <w:i/>
              </w:rPr>
              <w:t>ATIO</w:t>
            </w:r>
            <w:r>
              <w:rPr>
                <w:rFonts w:eastAsiaTheme="minorEastAsia"/>
                <w:i/>
                <w:iCs/>
              </w:rPr>
              <w:t>’</w:t>
            </w:r>
            <w:r w:rsidR="00D35136">
              <w:rPr>
                <w:rFonts w:eastAsiaTheme="minorEastAsia"/>
                <w:i/>
                <w:iCs/>
              </w:rPr>
              <w:t>;</w:t>
            </w:r>
          </w:p>
          <w:p w14:paraId="70DB1B3C" w14:textId="77777777" w:rsidR="008F1B5A" w:rsidRPr="00527BA4" w:rsidRDefault="0025158C" w:rsidP="00522614">
            <w:pPr>
              <w:rPr>
                <w:rFonts w:eastAsiaTheme="minorEastAsia"/>
              </w:rPr>
            </w:pPr>
            <w:r>
              <w:rPr>
                <w:rFonts w:eastAsiaTheme="minorEastAsia"/>
                <w:iCs/>
              </w:rPr>
              <w:t>Final</w:t>
            </w:r>
            <w:r>
              <w:rPr>
                <w:rFonts w:eastAsiaTheme="minorEastAsia"/>
                <w:i/>
              </w:rPr>
              <w:t xml:space="preserve"> </w:t>
            </w:r>
            <w:r w:rsidR="00EE4A7D">
              <w:rPr>
                <w:rFonts w:eastAsiaTheme="minorEastAsia"/>
                <w:i/>
              </w:rPr>
              <w:t>‘</w:t>
            </w:r>
            <w:r w:rsidR="008C3358" w:rsidRPr="004E46BB">
              <w:rPr>
                <w:rFonts w:eastAsiaTheme="minorEastAsia"/>
                <w:i/>
              </w:rPr>
              <w:t>I</w:t>
            </w:r>
            <w:r w:rsidR="008C3358">
              <w:rPr>
                <w:rFonts w:eastAsiaTheme="minorEastAsia"/>
                <w:i/>
              </w:rPr>
              <w:t>./</w:t>
            </w:r>
            <w:r w:rsidR="008C3358" w:rsidRPr="004E46BB">
              <w:rPr>
                <w:rFonts w:eastAsiaTheme="minorEastAsia"/>
                <w:i/>
              </w:rPr>
              <w:t>C.R</w:t>
            </w:r>
            <w:r w:rsidR="008C3358">
              <w:rPr>
                <w:rFonts w:eastAsiaTheme="minorEastAsia"/>
                <w:i/>
              </w:rPr>
              <w:t>ATIO</w:t>
            </w:r>
            <w:r w:rsidR="00EE4A7D">
              <w:rPr>
                <w:rFonts w:eastAsiaTheme="minorEastAsia"/>
                <w:i/>
              </w:rPr>
              <w:t>’</w:t>
            </w:r>
            <w:r>
              <w:t>=</w:t>
            </w:r>
            <m:oMath>
              <m:d>
                <m:dPr>
                  <m:ctrlPr>
                    <w:rPr>
                      <w:rFonts w:ascii="Cambria Math" w:hAnsi="Cambria Math"/>
                      <w:i/>
                    </w:rPr>
                  </m:ctrlPr>
                </m:dPr>
                <m:e>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720</m:t>
                      </m:r>
                    </m:num>
                    <m:den>
                      <m:r>
                        <m:rPr>
                          <m:sty m:val="p"/>
                        </m:rPr>
                        <w:rPr>
                          <w:rFonts w:ascii="Cambria Math" w:hAnsi="Cambria Math" w:cs="Times New Roman"/>
                        </w:rPr>
                        <m:t>£</m:t>
                      </m:r>
                      <m:r>
                        <m:rPr>
                          <m:sty m:val="p"/>
                        </m:rPr>
                        <w:rPr>
                          <w:rFonts w:ascii="Cambria Math" w:hAnsi="Cambria Math"/>
                        </w:rPr>
                        <m:t>181</m:t>
                      </m:r>
                    </m:den>
                  </m:f>
                </m:e>
              </m:d>
            </m:oMath>
            <w:r>
              <w:t>=</w:t>
            </w:r>
            <w:r w:rsidRPr="00434176">
              <w:rPr>
                <w:rFonts w:cs="Times New Roman"/>
                <w:b/>
                <w:bCs/>
                <w:i/>
                <w:u w:val="single"/>
              </w:rPr>
              <w:t>£</w:t>
            </w:r>
            <w:r w:rsidRPr="00434176">
              <w:rPr>
                <w:b/>
                <w:bCs/>
                <w:i/>
                <w:u w:val="single"/>
              </w:rPr>
              <w:t xml:space="preserve">3.977 </w:t>
            </w:r>
            <w:r>
              <w:rPr>
                <w:b/>
                <w:bCs/>
                <w:i/>
                <w:u w:val="single"/>
              </w:rPr>
              <w:t>(</w:t>
            </w:r>
            <w:r w:rsidR="00EE4A7D">
              <w:rPr>
                <w:b/>
                <w:bCs/>
                <w:i/>
                <w:u w:val="single"/>
              </w:rPr>
              <w:t>rounded off to</w:t>
            </w:r>
            <w:r>
              <w:rPr>
                <w:b/>
                <w:bCs/>
                <w:i/>
                <w:u w:val="single"/>
              </w:rPr>
              <w:t xml:space="preserve"> </w:t>
            </w:r>
            <w:r w:rsidRPr="00434176">
              <w:rPr>
                <w:rFonts w:cs="Times New Roman"/>
                <w:b/>
                <w:bCs/>
                <w:i/>
                <w:u w:val="single"/>
              </w:rPr>
              <w:t>£</w:t>
            </w:r>
            <w:r w:rsidRPr="00434176">
              <w:rPr>
                <w:b/>
                <w:bCs/>
                <w:i/>
                <w:u w:val="single"/>
              </w:rPr>
              <w:t>4</w:t>
            </w:r>
            <w:r>
              <w:rPr>
                <w:b/>
                <w:bCs/>
                <w:i/>
                <w:u w:val="single"/>
              </w:rPr>
              <w:t>)</w:t>
            </w:r>
          </w:p>
        </w:tc>
      </w:tr>
    </w:tbl>
    <w:p w14:paraId="3687CF46" w14:textId="77777777" w:rsidR="0041423F" w:rsidRDefault="0041423F" w:rsidP="0012152F"/>
    <w:p w14:paraId="132772D2" w14:textId="77777777" w:rsidR="00FB1CDE" w:rsidRDefault="0025158C" w:rsidP="00FB1CDE">
      <w:pPr>
        <w:pStyle w:val="Heading2"/>
      </w:pPr>
      <w:bookmarkStart w:id="25" w:name="_Toc76502519"/>
      <w:bookmarkStart w:id="26" w:name="_Toc77182353"/>
      <w:bookmarkStart w:id="27" w:name="_Toc77960455"/>
      <w:bookmarkStart w:id="28" w:name="_Toc78219456"/>
      <w:bookmarkStart w:id="29" w:name="_Toc80115872"/>
      <w:r>
        <w:t xml:space="preserve">2.2: Giving </w:t>
      </w:r>
      <w:proofErr w:type="spellStart"/>
      <w:r>
        <w:t>Chocco</w:t>
      </w:r>
      <w:proofErr w:type="spellEnd"/>
      <w:r>
        <w:t xml:space="preserve"> plc’s administration correlated comments on their general </w:t>
      </w:r>
      <w:r w:rsidR="00A048BE">
        <w:t>financial</w:t>
      </w:r>
      <w:r>
        <w:t xml:space="preserve"> </w:t>
      </w:r>
      <w:r w:rsidR="000E65EC">
        <w:t>a</w:t>
      </w:r>
      <w:r>
        <w:t>ct derived from the scrutiny of ratios</w:t>
      </w:r>
      <w:bookmarkEnd w:id="25"/>
      <w:bookmarkEnd w:id="26"/>
      <w:bookmarkEnd w:id="27"/>
      <w:bookmarkEnd w:id="28"/>
      <w:bookmarkEnd w:id="29"/>
    </w:p>
    <w:p w14:paraId="6B6C9337" w14:textId="77777777" w:rsidR="00356F67" w:rsidRDefault="0025158C" w:rsidP="00FB1CDE">
      <w:r>
        <w:t>The long-established confectionery manufacturer '</w:t>
      </w:r>
      <w:proofErr w:type="spellStart"/>
      <w:r>
        <w:t>Chocco</w:t>
      </w:r>
      <w:proofErr w:type="spellEnd"/>
      <w:r>
        <w:t xml:space="preserve"> plc' had exhibited their general financial act that was accordingly recorded in the accounting sheets provided in the question after extraction. </w:t>
      </w:r>
      <w:r w:rsidR="00CB0654">
        <w:t xml:space="preserve">Remarks on this financial act </w:t>
      </w:r>
      <w:r w:rsidR="00544FC3">
        <w:t xml:space="preserve">of theirs for the ‘20 term and ‘19 term </w:t>
      </w:r>
      <w:r w:rsidR="00CB0654">
        <w:t xml:space="preserve">could be stated after the ratios attained above were closely </w:t>
      </w:r>
      <w:r w:rsidR="00544FC3">
        <w:t>examined</w:t>
      </w:r>
      <w:r w:rsidR="00CB0654">
        <w:t xml:space="preserve">. </w:t>
      </w:r>
      <w:r w:rsidR="00544FC3">
        <w:t xml:space="preserve">Ratios are generally capable of upholding and expressing the </w:t>
      </w:r>
      <w:r w:rsidR="007C1611">
        <w:t>firm</w:t>
      </w:r>
      <w:r w:rsidR="00544FC3">
        <w:t xml:space="preserve"> from 5 financial viewpoints.</w:t>
      </w:r>
      <w:r w:rsidR="007C1611">
        <w:t xml:space="preserve"> One viewpoint is directed at its solvency/liquidity aspect. The needfully figured </w:t>
      </w:r>
      <w:r w:rsidR="007C1611" w:rsidRPr="007B7453">
        <w:rPr>
          <w:i/>
          <w:iCs/>
        </w:rPr>
        <w:t>‘current ratios’</w:t>
      </w:r>
      <w:r w:rsidR="007C1611">
        <w:t xml:space="preserve"> out of the extracted data signals at this viewpoint. </w:t>
      </w:r>
      <w:proofErr w:type="spellStart"/>
      <w:r w:rsidR="0095723D">
        <w:t>Chocco’s</w:t>
      </w:r>
      <w:proofErr w:type="spellEnd"/>
      <w:r w:rsidR="0095723D">
        <w:t xml:space="preserve"> financial act from the solvency perspective was notably sufficient. This suggests that the firm is decently skilled at clearing off its book arrears that it was bound towards</w:t>
      </w:r>
      <w:r w:rsidR="006F0E3F">
        <w:t xml:space="preserve"> over the</w:t>
      </w:r>
      <w:r w:rsidR="009F600A">
        <w:t xml:space="preserve"> 2</w:t>
      </w:r>
      <w:r w:rsidR="006F0E3F">
        <w:t xml:space="preserve"> terms</w:t>
      </w:r>
      <w:r w:rsidR="0095723D">
        <w:t xml:space="preserve"> by aptly applying its liquid</w:t>
      </w:r>
      <w:r w:rsidR="009A3F55">
        <w:t>-state</w:t>
      </w:r>
      <w:r w:rsidR="0095723D">
        <w:t xml:space="preserve"> </w:t>
      </w:r>
      <w:r w:rsidR="00961D04">
        <w:t>wealth resources</w:t>
      </w:r>
      <w:sdt>
        <w:sdtPr>
          <w:id w:val="248312967"/>
          <w:citation/>
        </w:sdtPr>
        <w:sdtEndPr/>
        <w:sdtContent>
          <w:r w:rsidR="00707D19">
            <w:fldChar w:fldCharType="begin"/>
          </w:r>
          <w:r w:rsidR="00707D19">
            <w:rPr>
              <w:lang w:val="en-US"/>
            </w:rPr>
            <w:instrText xml:space="preserve"> CITATION Rev20 \l 1033 </w:instrText>
          </w:r>
          <w:r w:rsidR="00707D19">
            <w:fldChar w:fldCharType="separate"/>
          </w:r>
          <w:r w:rsidR="00707D19">
            <w:rPr>
              <w:noProof/>
              <w:lang w:val="en-US"/>
            </w:rPr>
            <w:t xml:space="preserve"> </w:t>
          </w:r>
          <w:r w:rsidR="00707D19" w:rsidRPr="00D74903">
            <w:rPr>
              <w:noProof/>
              <w:lang w:val="en-US"/>
            </w:rPr>
            <w:t>(Revolut, 2020)</w:t>
          </w:r>
          <w:r w:rsidR="00707D19">
            <w:fldChar w:fldCharType="end"/>
          </w:r>
        </w:sdtContent>
      </w:sdt>
      <w:r w:rsidR="0095723D">
        <w:t>.</w:t>
      </w:r>
      <w:r w:rsidR="00961D04">
        <w:t xml:space="preserve"> </w:t>
      </w:r>
      <w:r w:rsidR="00146236">
        <w:t xml:space="preserve">A second viewpoint </w:t>
      </w:r>
      <w:r>
        <w:t>can be</w:t>
      </w:r>
      <w:r w:rsidR="00146236">
        <w:t xml:space="preserve"> directed at the leveraging </w:t>
      </w:r>
      <w:r w:rsidR="0087523C">
        <w:t>force</w:t>
      </w:r>
      <w:r w:rsidR="00146236">
        <w:t xml:space="preserve">/power of </w:t>
      </w:r>
      <w:proofErr w:type="spellStart"/>
      <w:r>
        <w:t>Chocco’s</w:t>
      </w:r>
      <w:proofErr w:type="spellEnd"/>
      <w:r w:rsidR="00146236">
        <w:t xml:space="preserve"> resources. The needfully figured </w:t>
      </w:r>
      <w:r w:rsidR="00146236" w:rsidRPr="007B7453">
        <w:rPr>
          <w:i/>
          <w:iCs/>
        </w:rPr>
        <w:t>‘</w:t>
      </w:r>
      <w:r w:rsidR="0087523C">
        <w:rPr>
          <w:i/>
          <w:iCs/>
        </w:rPr>
        <w:t>interest-cover ratios</w:t>
      </w:r>
      <w:r w:rsidR="00146236" w:rsidRPr="007B7453">
        <w:rPr>
          <w:i/>
          <w:iCs/>
        </w:rPr>
        <w:t>’</w:t>
      </w:r>
      <w:r w:rsidR="00146236">
        <w:t xml:space="preserve"> </w:t>
      </w:r>
      <w:r w:rsidR="0087523C">
        <w:t>from</w:t>
      </w:r>
      <w:r w:rsidR="00146236">
        <w:t xml:space="preserve"> the extracted data signals at this viewpoint. </w:t>
      </w:r>
      <w:proofErr w:type="spellStart"/>
      <w:r w:rsidR="00146236">
        <w:t>Chocco’s</w:t>
      </w:r>
      <w:proofErr w:type="spellEnd"/>
      <w:r w:rsidR="00146236">
        <w:t xml:space="preserve"> financial act from the </w:t>
      </w:r>
      <w:r w:rsidR="00D52EBF">
        <w:t>leveraging</w:t>
      </w:r>
      <w:r w:rsidR="00146236">
        <w:t xml:space="preserve"> perspective was notably </w:t>
      </w:r>
      <w:r w:rsidR="005910F3">
        <w:t>in</w:t>
      </w:r>
      <w:r w:rsidR="00146236">
        <w:t xml:space="preserve">sufficient. This suggests that the firm is </w:t>
      </w:r>
      <w:r w:rsidR="005910F3">
        <w:t xml:space="preserve">not </w:t>
      </w:r>
      <w:r w:rsidR="00146236">
        <w:t xml:space="preserve">decently skilled at the </w:t>
      </w:r>
      <w:r w:rsidR="005910F3">
        <w:t>speedy restoration</w:t>
      </w:r>
      <w:r w:rsidR="00146236">
        <w:t xml:space="preserve"> </w:t>
      </w:r>
      <w:r w:rsidR="005910F3">
        <w:t>of pre-assigned funds towards the cumulating/progressing interest amounts on the arrear long-span</w:t>
      </w:r>
      <w:r w:rsidR="00DE0E9A">
        <w:t>ning</w:t>
      </w:r>
      <w:r w:rsidR="005910F3">
        <w:t xml:space="preserve"> debts</w:t>
      </w:r>
      <w:r w:rsidR="00146236">
        <w:t xml:space="preserve"> over the 2 terms</w:t>
      </w:r>
      <w:sdt>
        <w:sdtPr>
          <w:id w:val="1650703459"/>
          <w:citation/>
        </w:sdtPr>
        <w:sdtEndPr/>
        <w:sdtContent>
          <w:r>
            <w:fldChar w:fldCharType="begin"/>
          </w:r>
          <w:r>
            <w:rPr>
              <w:lang w:val="en-US"/>
            </w:rPr>
            <w:instrText xml:space="preserve"> CITATION Kan21 \l 1033 </w:instrText>
          </w:r>
          <w:r>
            <w:fldChar w:fldCharType="separate"/>
          </w:r>
          <w:r>
            <w:rPr>
              <w:noProof/>
              <w:lang w:val="en-US"/>
            </w:rPr>
            <w:t xml:space="preserve"> </w:t>
          </w:r>
          <w:r w:rsidRPr="00E546C9">
            <w:rPr>
              <w:noProof/>
              <w:lang w:val="en-US"/>
            </w:rPr>
            <w:t>(Arora, 2021)</w:t>
          </w:r>
          <w:r>
            <w:fldChar w:fldCharType="end"/>
          </w:r>
        </w:sdtContent>
      </w:sdt>
      <w:r w:rsidR="00146236">
        <w:t>.</w:t>
      </w:r>
      <w:r w:rsidRPr="00356F67">
        <w:t xml:space="preserve"> </w:t>
      </w:r>
    </w:p>
    <w:p w14:paraId="3F589646" w14:textId="77777777" w:rsidR="00146886" w:rsidRDefault="0025158C" w:rsidP="00FB1CDE">
      <w:r>
        <w:t xml:space="preserve">A third viewpoint can be directed at the operative force/power of its resources. The needfully figured </w:t>
      </w:r>
      <w:r w:rsidRPr="007B7453">
        <w:rPr>
          <w:i/>
          <w:iCs/>
        </w:rPr>
        <w:t>‘</w:t>
      </w:r>
      <w:r>
        <w:rPr>
          <w:i/>
          <w:iCs/>
        </w:rPr>
        <w:t>inventory-held days/period</w:t>
      </w:r>
      <w:r w:rsidRPr="007B7453">
        <w:rPr>
          <w:i/>
          <w:iCs/>
        </w:rPr>
        <w:t>’</w:t>
      </w:r>
      <w:r>
        <w:t xml:space="preserve"> from the extracted data signals at this viewpoint. </w:t>
      </w:r>
      <w:proofErr w:type="spellStart"/>
      <w:r>
        <w:t>Chocco’s</w:t>
      </w:r>
      <w:proofErr w:type="spellEnd"/>
      <w:r>
        <w:t xml:space="preserve"> financial act from the general operative perspective was notably insufficient. This suggests that the firm is not decently skilled at aptly and speedily modifying and </w:t>
      </w:r>
      <w:r w:rsidR="000E1C6C">
        <w:t>turning</w:t>
      </w:r>
      <w:r>
        <w:t xml:space="preserve"> its ‘book stocks’ into </w:t>
      </w:r>
      <w:r w:rsidR="000E1C6C">
        <w:t xml:space="preserve">necessary </w:t>
      </w:r>
      <w:r>
        <w:t>trading actions over the 2 terms.</w:t>
      </w:r>
      <w:r w:rsidR="000E1C6C">
        <w:t xml:space="preserve"> </w:t>
      </w:r>
      <w:proofErr w:type="spellStart"/>
      <w:r w:rsidR="000E1C6C">
        <w:t>Chocco’s</w:t>
      </w:r>
      <w:proofErr w:type="spellEnd"/>
      <w:r w:rsidR="000E1C6C">
        <w:t xml:space="preserve"> financial act concerning its capital-building and profit-creating skills were, however, noted as sufficiently decent, especially while looking at its ROCE together with its ROE outcomes</w:t>
      </w:r>
      <w:sdt>
        <w:sdtPr>
          <w:id w:val="528608438"/>
          <w:citation/>
        </w:sdtPr>
        <w:sdtEndPr/>
        <w:sdtContent>
          <w:r w:rsidR="000E1C6C">
            <w:fldChar w:fldCharType="begin"/>
          </w:r>
          <w:r w:rsidR="000E1C6C">
            <w:rPr>
              <w:lang w:val="en-US"/>
            </w:rPr>
            <w:instrText xml:space="preserve"> CITATION Mat20 \l 1033 </w:instrText>
          </w:r>
          <w:r w:rsidR="000E1C6C">
            <w:fldChar w:fldCharType="separate"/>
          </w:r>
          <w:r w:rsidR="000E1C6C">
            <w:rPr>
              <w:noProof/>
              <w:lang w:val="en-US"/>
            </w:rPr>
            <w:t xml:space="preserve"> </w:t>
          </w:r>
          <w:r w:rsidR="000E1C6C" w:rsidRPr="00D74903">
            <w:rPr>
              <w:noProof/>
              <w:lang w:val="en-US"/>
            </w:rPr>
            <w:t>(D'Angelo, 2020)</w:t>
          </w:r>
          <w:r w:rsidR="000E1C6C">
            <w:fldChar w:fldCharType="end"/>
          </w:r>
        </w:sdtContent>
      </w:sdt>
      <w:r w:rsidR="000E1C6C">
        <w:t>.</w:t>
      </w:r>
      <w:r w:rsidR="007C4AEE">
        <w:t xml:space="preserve"> The firm is, however, not decently skilled towards fund procuring and financing </w:t>
      </w:r>
      <w:r w:rsidR="00A60FCE">
        <w:t>as</w:t>
      </w:r>
      <w:r w:rsidR="007C4AEE">
        <w:t xml:space="preserve"> was noted especially while looking at </w:t>
      </w:r>
      <w:proofErr w:type="spellStart"/>
      <w:r w:rsidR="007C4AEE">
        <w:t>Chocco’s</w:t>
      </w:r>
      <w:proofErr w:type="spellEnd"/>
      <w:r w:rsidR="007C4AEE">
        <w:t xml:space="preserve"> </w:t>
      </w:r>
      <w:r w:rsidR="007C4AEE" w:rsidRPr="007C4AEE">
        <w:rPr>
          <w:i/>
          <w:iCs/>
        </w:rPr>
        <w:t>‘gearing ratio’</w:t>
      </w:r>
      <w:r w:rsidR="007C4AEE">
        <w:t xml:space="preserve"> outcomes.</w:t>
      </w:r>
    </w:p>
    <w:p w14:paraId="4489C77B" w14:textId="77777777" w:rsidR="00146886" w:rsidRDefault="0025158C">
      <w:pPr>
        <w:spacing w:line="259" w:lineRule="auto"/>
        <w:jc w:val="left"/>
      </w:pPr>
      <w:r>
        <w:br w:type="page"/>
      </w:r>
    </w:p>
    <w:p w14:paraId="74B6A188" w14:textId="77777777" w:rsidR="00FB1CDE" w:rsidRDefault="0025158C" w:rsidP="00146886">
      <w:pPr>
        <w:pStyle w:val="Heading1"/>
      </w:pPr>
      <w:bookmarkStart w:id="30" w:name="_Toc80115873"/>
      <w:r>
        <w:t>Conclusion</w:t>
      </w:r>
      <w:bookmarkEnd w:id="30"/>
    </w:p>
    <w:p w14:paraId="1D5FD52C" w14:textId="77777777" w:rsidR="00185350" w:rsidRDefault="0025158C" w:rsidP="002075E3">
      <w:pPr>
        <w:rPr>
          <w:lang w:val="en-US"/>
        </w:rPr>
      </w:pPr>
      <w:r>
        <w:rPr>
          <w:lang w:val="en-US"/>
        </w:rPr>
        <w:t xml:space="preserve">This report </w:t>
      </w:r>
      <w:r w:rsidR="00EB1B70">
        <w:rPr>
          <w:lang w:val="en-US"/>
        </w:rPr>
        <w:t>has</w:t>
      </w:r>
      <w:r>
        <w:rPr>
          <w:lang w:val="en-US"/>
        </w:rPr>
        <w:t xml:space="preserve"> been based on </w:t>
      </w:r>
      <w:r w:rsidR="00111F19">
        <w:rPr>
          <w:lang w:val="en-US"/>
        </w:rPr>
        <w:t>several basics deemed under</w:t>
      </w:r>
      <w:r>
        <w:rPr>
          <w:lang w:val="en-US"/>
        </w:rPr>
        <w:t xml:space="preserve"> accounting fundamental</w:t>
      </w:r>
      <w:r w:rsidR="00111F19">
        <w:rPr>
          <w:lang w:val="en-US"/>
        </w:rPr>
        <w:t xml:space="preserve"> concepts</w:t>
      </w:r>
      <w:r>
        <w:rPr>
          <w:lang w:val="en-US"/>
        </w:rPr>
        <w:t xml:space="preserve">. </w:t>
      </w:r>
      <w:r w:rsidR="00EB1B70">
        <w:rPr>
          <w:lang w:val="en-US"/>
        </w:rPr>
        <w:t xml:space="preserve">In this </w:t>
      </w:r>
      <w:r w:rsidR="007D757B">
        <w:rPr>
          <w:lang w:val="en-US"/>
        </w:rPr>
        <w:t>assignment</w:t>
      </w:r>
      <w:r w:rsidR="0014516B">
        <w:rPr>
          <w:lang w:val="en-US"/>
        </w:rPr>
        <w:t>,</w:t>
      </w:r>
      <w:r w:rsidR="00EB1B70">
        <w:rPr>
          <w:lang w:val="en-US"/>
        </w:rPr>
        <w:t xml:space="preserve"> the </w:t>
      </w:r>
      <w:r>
        <w:rPr>
          <w:lang w:val="en-US"/>
        </w:rPr>
        <w:t>main users of financial sheets that are Kedison Plc and Choco Plc</w:t>
      </w:r>
      <w:r w:rsidR="00111F19">
        <w:rPr>
          <w:lang w:val="en-US"/>
        </w:rPr>
        <w:t xml:space="preserve"> alongside their general financial act have</w:t>
      </w:r>
      <w:r w:rsidR="00AA0FB9">
        <w:rPr>
          <w:lang w:val="en-US"/>
        </w:rPr>
        <w:t xml:space="preserve"> been </w:t>
      </w:r>
      <w:proofErr w:type="spellStart"/>
      <w:r w:rsidR="007D757B">
        <w:rPr>
          <w:lang w:val="en-US"/>
        </w:rPr>
        <w:t>scrutinised</w:t>
      </w:r>
      <w:proofErr w:type="spellEnd"/>
      <w:r w:rsidR="00111F19">
        <w:rPr>
          <w:lang w:val="en-US"/>
        </w:rPr>
        <w:t xml:space="preserve"> and elaborated here</w:t>
      </w:r>
      <w:r>
        <w:rPr>
          <w:lang w:val="en-US"/>
        </w:rPr>
        <w:t xml:space="preserve">. </w:t>
      </w:r>
      <w:r w:rsidR="00AA0FB9">
        <w:rPr>
          <w:lang w:val="en-US"/>
        </w:rPr>
        <w:t>Furthermore,</w:t>
      </w:r>
      <w:r>
        <w:rPr>
          <w:lang w:val="en-US"/>
        </w:rPr>
        <w:t xml:space="preserve"> the basic principles of financial statement</w:t>
      </w:r>
      <w:r w:rsidR="00D9459F">
        <w:rPr>
          <w:lang w:val="en-US"/>
        </w:rPr>
        <w:t xml:space="preserve">s have been </w:t>
      </w:r>
      <w:r w:rsidR="00111F19">
        <w:rPr>
          <w:lang w:val="en-US"/>
        </w:rPr>
        <w:t>used</w:t>
      </w:r>
      <w:r w:rsidR="00D9459F">
        <w:rPr>
          <w:lang w:val="en-US"/>
        </w:rPr>
        <w:t xml:space="preserve"> in the report</w:t>
      </w:r>
      <w:r w:rsidR="00111F19">
        <w:rPr>
          <w:lang w:val="en-US"/>
        </w:rPr>
        <w:t xml:space="preserve"> to understand the study of accountancy better</w:t>
      </w:r>
      <w:r>
        <w:rPr>
          <w:lang w:val="en-US"/>
        </w:rPr>
        <w:t xml:space="preserve">. </w:t>
      </w:r>
      <w:r w:rsidR="00E907BF">
        <w:rPr>
          <w:lang w:val="en-US"/>
        </w:rPr>
        <w:t xml:space="preserve">Along with this, </w:t>
      </w:r>
      <w:r w:rsidR="002D0ACC">
        <w:rPr>
          <w:lang w:val="en-US"/>
        </w:rPr>
        <w:t>the challenges</w:t>
      </w:r>
      <w:r w:rsidR="00E907BF">
        <w:rPr>
          <w:lang w:val="en-US"/>
        </w:rPr>
        <w:t xml:space="preserve"> </w:t>
      </w:r>
      <w:r>
        <w:rPr>
          <w:lang w:val="en-US"/>
        </w:rPr>
        <w:t>that</w:t>
      </w:r>
      <w:r w:rsidR="00E907BF">
        <w:rPr>
          <w:lang w:val="en-US"/>
        </w:rPr>
        <w:t xml:space="preserve"> are </w:t>
      </w:r>
      <w:r w:rsidR="002D0ACC">
        <w:rPr>
          <w:lang w:val="en-US"/>
        </w:rPr>
        <w:t xml:space="preserve">handled </w:t>
      </w:r>
      <w:r>
        <w:rPr>
          <w:lang w:val="en-US"/>
        </w:rPr>
        <w:t xml:space="preserve">by the organisations in financial accounting </w:t>
      </w:r>
      <w:r w:rsidR="002D0ACC">
        <w:rPr>
          <w:lang w:val="en-US"/>
        </w:rPr>
        <w:t xml:space="preserve">have been </w:t>
      </w:r>
      <w:r w:rsidR="00111F19">
        <w:rPr>
          <w:lang w:val="en-US"/>
        </w:rPr>
        <w:t xml:space="preserve">indirectly </w:t>
      </w:r>
      <w:r w:rsidR="002D0ACC">
        <w:rPr>
          <w:lang w:val="en-US"/>
        </w:rPr>
        <w:t xml:space="preserve">identified </w:t>
      </w:r>
      <w:r w:rsidR="00111F19">
        <w:rPr>
          <w:lang w:val="en-US"/>
        </w:rPr>
        <w:t>through</w:t>
      </w:r>
      <w:r>
        <w:rPr>
          <w:lang w:val="en-US"/>
        </w:rPr>
        <w:t xml:space="preserve"> the </w:t>
      </w:r>
      <w:r w:rsidR="00111F19">
        <w:rPr>
          <w:lang w:val="en-US"/>
        </w:rPr>
        <w:t>assignment</w:t>
      </w:r>
      <w:r>
        <w:rPr>
          <w:lang w:val="en-US"/>
        </w:rPr>
        <w:t>.</w:t>
      </w:r>
    </w:p>
    <w:p w14:paraId="0081A8B8" w14:textId="77777777" w:rsidR="00185350" w:rsidRDefault="00185350">
      <w:pPr>
        <w:spacing w:line="259" w:lineRule="auto"/>
        <w:jc w:val="left"/>
        <w:rPr>
          <w:lang w:val="en-US"/>
        </w:rPr>
      </w:pPr>
      <w:r>
        <w:rPr>
          <w:lang w:val="en-US"/>
        </w:rPr>
        <w:br w:type="page"/>
      </w:r>
    </w:p>
    <w:p w14:paraId="09324302" w14:textId="77777777" w:rsidR="00DE7899" w:rsidRDefault="00185350" w:rsidP="00DE7899">
      <w:pPr>
        <w:pStyle w:val="Heading1"/>
        <w:rPr>
          <w:lang w:val="en-US"/>
        </w:rPr>
      </w:pPr>
      <w:bookmarkStart w:id="31" w:name="_Toc80115874"/>
      <w:r>
        <w:rPr>
          <w:lang w:val="en-US"/>
        </w:rPr>
        <w:t>References</w:t>
      </w:r>
      <w:bookmarkEnd w:id="31"/>
    </w:p>
    <w:sdt>
      <w:sdtPr>
        <w:id w:val="111145805"/>
        <w:bibliography/>
      </w:sdtPr>
      <w:sdtEndPr/>
      <w:sdtContent>
        <w:p w14:paraId="684164FD" w14:textId="77777777" w:rsidR="00DE7899" w:rsidRDefault="00DE7899" w:rsidP="00DE7899">
          <w:pPr>
            <w:pStyle w:val="Bibliography"/>
            <w:rPr>
              <w:noProof/>
              <w:szCs w:val="24"/>
            </w:rPr>
          </w:pPr>
          <w:r>
            <w:fldChar w:fldCharType="begin"/>
          </w:r>
          <w:r>
            <w:instrText xml:space="preserve"> BIBLIOGRAPHY </w:instrText>
          </w:r>
          <w:r>
            <w:fldChar w:fldCharType="separate"/>
          </w:r>
          <w:r>
            <w:rPr>
              <w:noProof/>
            </w:rPr>
            <w:t xml:space="preserve">Arora, K., 2021. </w:t>
          </w:r>
          <w:r>
            <w:rPr>
              <w:i/>
              <w:iCs/>
              <w:noProof/>
            </w:rPr>
            <w:t xml:space="preserve">What is Fundamental Analysis?. </w:t>
          </w:r>
          <w:r>
            <w:rPr>
              <w:noProof/>
            </w:rPr>
            <w:t xml:space="preserve">[Online] </w:t>
          </w:r>
          <w:r>
            <w:rPr>
              <w:noProof/>
            </w:rPr>
            <w:br/>
            <w:t xml:space="preserve">Available at: </w:t>
          </w:r>
          <w:r>
            <w:rPr>
              <w:noProof/>
              <w:u w:val="single"/>
            </w:rPr>
            <w:t>https://www.analyticssteps.com/blogs/what-fundamental-analysis</w:t>
          </w:r>
        </w:p>
        <w:p w14:paraId="2FCC2B45" w14:textId="77777777" w:rsidR="00DE7899" w:rsidRDefault="00DE7899" w:rsidP="00DE7899">
          <w:pPr>
            <w:pStyle w:val="Bibliography"/>
            <w:rPr>
              <w:noProof/>
            </w:rPr>
          </w:pPr>
          <w:r>
            <w:rPr>
              <w:noProof/>
            </w:rPr>
            <w:t xml:space="preserve">D'Angelo, M., 2020. </w:t>
          </w:r>
          <w:r>
            <w:rPr>
              <w:i/>
              <w:iCs/>
              <w:noProof/>
            </w:rPr>
            <w:t xml:space="preserve">Accounting Ratios and Formulas: The Basics You Need to Know. </w:t>
          </w:r>
          <w:r>
            <w:rPr>
              <w:noProof/>
            </w:rPr>
            <w:t xml:space="preserve">[Online] </w:t>
          </w:r>
          <w:r>
            <w:rPr>
              <w:noProof/>
            </w:rPr>
            <w:br/>
            <w:t xml:space="preserve">Available at: </w:t>
          </w:r>
          <w:r>
            <w:rPr>
              <w:noProof/>
              <w:u w:val="single"/>
            </w:rPr>
            <w:t>https://www.businessnewsdaily.com/2665-accounting-formulas.html</w:t>
          </w:r>
        </w:p>
        <w:p w14:paraId="46A4C0B2" w14:textId="77777777" w:rsidR="00DE7899" w:rsidRDefault="00DE7899" w:rsidP="00DE7899">
          <w:pPr>
            <w:pStyle w:val="Bibliography"/>
            <w:rPr>
              <w:noProof/>
            </w:rPr>
          </w:pPr>
          <w:r>
            <w:rPr>
              <w:noProof/>
            </w:rPr>
            <w:t xml:space="preserve">Revolut, 2020. </w:t>
          </w:r>
          <w:r>
            <w:rPr>
              <w:i/>
              <w:iCs/>
              <w:noProof/>
            </w:rPr>
            <w:t xml:space="preserve">What are the three main profitability ratios and how do you calculate them?. </w:t>
          </w:r>
          <w:r>
            <w:rPr>
              <w:noProof/>
            </w:rPr>
            <w:t xml:space="preserve">[Online] </w:t>
          </w:r>
          <w:r>
            <w:rPr>
              <w:noProof/>
            </w:rPr>
            <w:br/>
            <w:t xml:space="preserve">Available at: </w:t>
          </w:r>
          <w:r>
            <w:rPr>
              <w:noProof/>
              <w:u w:val="single"/>
            </w:rPr>
            <w:t>https://blog.revolut.com/main-profitability-ratios/</w:t>
          </w:r>
        </w:p>
        <w:p w14:paraId="39814335" w14:textId="77777777" w:rsidR="00DE7899" w:rsidRDefault="00DE7899" w:rsidP="00DE7899">
          <w:pPr>
            <w:pStyle w:val="Bibliography"/>
            <w:rPr>
              <w:noProof/>
            </w:rPr>
          </w:pPr>
          <w:r>
            <w:rPr>
              <w:noProof/>
            </w:rPr>
            <w:t xml:space="preserve">Smith, R., 2020. </w:t>
          </w:r>
          <w:r>
            <w:rPr>
              <w:i/>
              <w:iCs/>
              <w:noProof/>
            </w:rPr>
            <w:t xml:space="preserve">A Relatively Painless Guide to Double-Entry Accounting. </w:t>
          </w:r>
          <w:r>
            <w:rPr>
              <w:noProof/>
            </w:rPr>
            <w:t xml:space="preserve">[Online] </w:t>
          </w:r>
          <w:r>
            <w:rPr>
              <w:noProof/>
            </w:rPr>
            <w:br/>
            <w:t xml:space="preserve">Available at: </w:t>
          </w:r>
          <w:r>
            <w:rPr>
              <w:noProof/>
              <w:u w:val="single"/>
            </w:rPr>
            <w:t>https://bench.co/blog/accounting/double-entry-accounting/</w:t>
          </w:r>
        </w:p>
        <w:p w14:paraId="2EFC1A3A" w14:textId="77777777" w:rsidR="00DE7899" w:rsidRDefault="00DE7899" w:rsidP="00DE7899">
          <w:pPr>
            <w:pStyle w:val="Bibliography"/>
            <w:rPr>
              <w:noProof/>
            </w:rPr>
          </w:pPr>
          <w:r>
            <w:rPr>
              <w:noProof/>
            </w:rPr>
            <w:t xml:space="preserve">Wyatt, J., 2016. </w:t>
          </w:r>
          <w:r>
            <w:rPr>
              <w:i/>
              <w:iCs/>
              <w:noProof/>
            </w:rPr>
            <w:t xml:space="preserve">Beyond the balance sheet. </w:t>
          </w:r>
          <w:r>
            <w:rPr>
              <w:noProof/>
            </w:rPr>
            <w:t xml:space="preserve">[Online] </w:t>
          </w:r>
          <w:r>
            <w:rPr>
              <w:noProof/>
            </w:rPr>
            <w:br/>
            <w:t xml:space="preserve">Available at: </w:t>
          </w:r>
          <w:r>
            <w:rPr>
              <w:noProof/>
              <w:u w:val="single"/>
            </w:rPr>
            <w:t>https://www.wellersaccountants.co.uk/blog/everything-you-need-to-know-about-your-company-accounts</w:t>
          </w:r>
        </w:p>
        <w:p w14:paraId="1886F1F9" w14:textId="77777777" w:rsidR="00DE7899" w:rsidRPr="00DE7899" w:rsidRDefault="00DE7899" w:rsidP="00DE7899">
          <w:r>
            <w:rPr>
              <w:b/>
              <w:bCs/>
              <w:noProof/>
            </w:rPr>
            <w:fldChar w:fldCharType="end"/>
          </w:r>
        </w:p>
      </w:sdtContent>
    </w:sdt>
    <w:p w14:paraId="0BFD9B34" w14:textId="77777777" w:rsidR="002075E3" w:rsidRPr="002075E3" w:rsidRDefault="002075E3" w:rsidP="002075E3"/>
    <w:sectPr w:rsidR="002075E3" w:rsidRPr="002075E3" w:rsidSect="00BD56FF">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19F41" w14:textId="77777777" w:rsidR="0025158C" w:rsidRDefault="0025158C">
      <w:pPr>
        <w:spacing w:after="0" w:line="240" w:lineRule="auto"/>
      </w:pPr>
      <w:r>
        <w:separator/>
      </w:r>
    </w:p>
  </w:endnote>
  <w:endnote w:type="continuationSeparator" w:id="0">
    <w:p w14:paraId="0265D103" w14:textId="77777777" w:rsidR="0025158C" w:rsidRDefault="00251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6643910"/>
      <w:docPartObj>
        <w:docPartGallery w:val="Page Numbers (Bottom of Page)"/>
        <w:docPartUnique/>
      </w:docPartObj>
    </w:sdtPr>
    <w:sdtEndPr/>
    <w:sdtContent>
      <w:sdt>
        <w:sdtPr>
          <w:id w:val="-1769616900"/>
          <w:docPartObj>
            <w:docPartGallery w:val="Page Numbers (Top of Page)"/>
            <w:docPartUnique/>
          </w:docPartObj>
        </w:sdtPr>
        <w:sdtEndPr/>
        <w:sdtContent>
          <w:p w14:paraId="68770FF0" w14:textId="77777777" w:rsidR="00BD56FF" w:rsidRDefault="0025158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AAB667F" w14:textId="77777777" w:rsidR="00BD56FF" w:rsidRDefault="00BD56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37E86" w14:textId="77777777" w:rsidR="0025158C" w:rsidRDefault="0025158C">
      <w:pPr>
        <w:spacing w:after="0" w:line="240" w:lineRule="auto"/>
      </w:pPr>
      <w:r>
        <w:separator/>
      </w:r>
    </w:p>
  </w:footnote>
  <w:footnote w:type="continuationSeparator" w:id="0">
    <w:p w14:paraId="23D9A4B7" w14:textId="77777777" w:rsidR="0025158C" w:rsidRDefault="002515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7FC25" w14:textId="77777777" w:rsidR="00BD56FF" w:rsidRPr="00BD56FF" w:rsidRDefault="0025158C" w:rsidP="00BD56FF">
    <w:pPr>
      <w:pStyle w:val="Header"/>
      <w:jc w:val="right"/>
      <w:rPr>
        <w:lang w:val="en-US"/>
      </w:rPr>
    </w:pPr>
    <w:r>
      <w:rPr>
        <w:lang w:val="en-US"/>
      </w:rPr>
      <w:t>Accounting 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402E95"/>
    <w:multiLevelType w:val="hybridMultilevel"/>
    <w:tmpl w:val="B372C62C"/>
    <w:lvl w:ilvl="0" w:tplc="C618054E">
      <w:start w:val="1"/>
      <w:numFmt w:val="upperRoman"/>
      <w:lvlText w:val="%1."/>
      <w:lvlJc w:val="left"/>
      <w:pPr>
        <w:ind w:left="1080" w:hanging="720"/>
      </w:pPr>
      <w:rPr>
        <w:rFonts w:eastAsiaTheme="minorHAnsi" w:hint="default"/>
      </w:rPr>
    </w:lvl>
    <w:lvl w:ilvl="1" w:tplc="EB466BB0" w:tentative="1">
      <w:start w:val="1"/>
      <w:numFmt w:val="lowerLetter"/>
      <w:lvlText w:val="%2."/>
      <w:lvlJc w:val="left"/>
      <w:pPr>
        <w:ind w:left="1440" w:hanging="360"/>
      </w:pPr>
    </w:lvl>
    <w:lvl w:ilvl="2" w:tplc="AED25EB2" w:tentative="1">
      <w:start w:val="1"/>
      <w:numFmt w:val="lowerRoman"/>
      <w:lvlText w:val="%3."/>
      <w:lvlJc w:val="right"/>
      <w:pPr>
        <w:ind w:left="2160" w:hanging="180"/>
      </w:pPr>
    </w:lvl>
    <w:lvl w:ilvl="3" w:tplc="4DD2DF36" w:tentative="1">
      <w:start w:val="1"/>
      <w:numFmt w:val="decimal"/>
      <w:lvlText w:val="%4."/>
      <w:lvlJc w:val="left"/>
      <w:pPr>
        <w:ind w:left="2880" w:hanging="360"/>
      </w:pPr>
    </w:lvl>
    <w:lvl w:ilvl="4" w:tplc="C66E1B10" w:tentative="1">
      <w:start w:val="1"/>
      <w:numFmt w:val="lowerLetter"/>
      <w:lvlText w:val="%5."/>
      <w:lvlJc w:val="left"/>
      <w:pPr>
        <w:ind w:left="3600" w:hanging="360"/>
      </w:pPr>
    </w:lvl>
    <w:lvl w:ilvl="5" w:tplc="7FFE94FA" w:tentative="1">
      <w:start w:val="1"/>
      <w:numFmt w:val="lowerRoman"/>
      <w:lvlText w:val="%6."/>
      <w:lvlJc w:val="right"/>
      <w:pPr>
        <w:ind w:left="4320" w:hanging="180"/>
      </w:pPr>
    </w:lvl>
    <w:lvl w:ilvl="6" w:tplc="BF4A1540" w:tentative="1">
      <w:start w:val="1"/>
      <w:numFmt w:val="decimal"/>
      <w:lvlText w:val="%7."/>
      <w:lvlJc w:val="left"/>
      <w:pPr>
        <w:ind w:left="5040" w:hanging="360"/>
      </w:pPr>
    </w:lvl>
    <w:lvl w:ilvl="7" w:tplc="A7F26F1E" w:tentative="1">
      <w:start w:val="1"/>
      <w:numFmt w:val="lowerLetter"/>
      <w:lvlText w:val="%8."/>
      <w:lvlJc w:val="left"/>
      <w:pPr>
        <w:ind w:left="5760" w:hanging="360"/>
      </w:pPr>
    </w:lvl>
    <w:lvl w:ilvl="8" w:tplc="30EC20BC" w:tentative="1">
      <w:start w:val="1"/>
      <w:numFmt w:val="lowerRoman"/>
      <w:lvlText w:val="%9."/>
      <w:lvlJc w:val="right"/>
      <w:pPr>
        <w:ind w:left="6480" w:hanging="180"/>
      </w:pPr>
    </w:lvl>
  </w:abstractNum>
  <w:abstractNum w:abstractNumId="1" w15:restartNumberingAfterBreak="0">
    <w:nsid w:val="71052F1A"/>
    <w:multiLevelType w:val="hybridMultilevel"/>
    <w:tmpl w:val="750A8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9971CA"/>
    <w:multiLevelType w:val="hybridMultilevel"/>
    <w:tmpl w:val="86247FA8"/>
    <w:lvl w:ilvl="0" w:tplc="79B0E532">
      <w:start w:val="1"/>
      <w:numFmt w:val="lowerLetter"/>
      <w:lvlText w:val="%1)"/>
      <w:lvlJc w:val="left"/>
      <w:pPr>
        <w:ind w:left="720" w:hanging="360"/>
      </w:pPr>
      <w:rPr>
        <w:rFonts w:hint="default"/>
      </w:rPr>
    </w:lvl>
    <w:lvl w:ilvl="1" w:tplc="46B27226" w:tentative="1">
      <w:start w:val="1"/>
      <w:numFmt w:val="lowerLetter"/>
      <w:lvlText w:val="%2."/>
      <w:lvlJc w:val="left"/>
      <w:pPr>
        <w:ind w:left="1440" w:hanging="360"/>
      </w:pPr>
    </w:lvl>
    <w:lvl w:ilvl="2" w:tplc="7FECFBDA" w:tentative="1">
      <w:start w:val="1"/>
      <w:numFmt w:val="lowerRoman"/>
      <w:lvlText w:val="%3."/>
      <w:lvlJc w:val="right"/>
      <w:pPr>
        <w:ind w:left="2160" w:hanging="180"/>
      </w:pPr>
    </w:lvl>
    <w:lvl w:ilvl="3" w:tplc="629A0FAE" w:tentative="1">
      <w:start w:val="1"/>
      <w:numFmt w:val="decimal"/>
      <w:lvlText w:val="%4."/>
      <w:lvlJc w:val="left"/>
      <w:pPr>
        <w:ind w:left="2880" w:hanging="360"/>
      </w:pPr>
    </w:lvl>
    <w:lvl w:ilvl="4" w:tplc="C77A4A22" w:tentative="1">
      <w:start w:val="1"/>
      <w:numFmt w:val="lowerLetter"/>
      <w:lvlText w:val="%5."/>
      <w:lvlJc w:val="left"/>
      <w:pPr>
        <w:ind w:left="3600" w:hanging="360"/>
      </w:pPr>
    </w:lvl>
    <w:lvl w:ilvl="5" w:tplc="751E8630" w:tentative="1">
      <w:start w:val="1"/>
      <w:numFmt w:val="lowerRoman"/>
      <w:lvlText w:val="%6."/>
      <w:lvlJc w:val="right"/>
      <w:pPr>
        <w:ind w:left="4320" w:hanging="180"/>
      </w:pPr>
    </w:lvl>
    <w:lvl w:ilvl="6" w:tplc="81CAA9EE" w:tentative="1">
      <w:start w:val="1"/>
      <w:numFmt w:val="decimal"/>
      <w:lvlText w:val="%7."/>
      <w:lvlJc w:val="left"/>
      <w:pPr>
        <w:ind w:left="5040" w:hanging="360"/>
      </w:pPr>
    </w:lvl>
    <w:lvl w:ilvl="7" w:tplc="B9C06A3A" w:tentative="1">
      <w:start w:val="1"/>
      <w:numFmt w:val="lowerLetter"/>
      <w:lvlText w:val="%8."/>
      <w:lvlJc w:val="left"/>
      <w:pPr>
        <w:ind w:left="5760" w:hanging="360"/>
      </w:pPr>
    </w:lvl>
    <w:lvl w:ilvl="8" w:tplc="C4D46FA8"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6FF"/>
    <w:rsid w:val="00005C7D"/>
    <w:rsid w:val="0000647D"/>
    <w:rsid w:val="000125FA"/>
    <w:rsid w:val="00012C86"/>
    <w:rsid w:val="00025A3C"/>
    <w:rsid w:val="00025DC4"/>
    <w:rsid w:val="00025E60"/>
    <w:rsid w:val="000303AD"/>
    <w:rsid w:val="0003302D"/>
    <w:rsid w:val="00033ADF"/>
    <w:rsid w:val="00037D84"/>
    <w:rsid w:val="00046D87"/>
    <w:rsid w:val="00054121"/>
    <w:rsid w:val="00070832"/>
    <w:rsid w:val="000754CE"/>
    <w:rsid w:val="000806A9"/>
    <w:rsid w:val="00086C53"/>
    <w:rsid w:val="000A15EC"/>
    <w:rsid w:val="000A1CF1"/>
    <w:rsid w:val="000A3D27"/>
    <w:rsid w:val="000B2FCA"/>
    <w:rsid w:val="000B7E6D"/>
    <w:rsid w:val="000D1877"/>
    <w:rsid w:val="000E1C6C"/>
    <w:rsid w:val="000E65EC"/>
    <w:rsid w:val="00100B11"/>
    <w:rsid w:val="00102099"/>
    <w:rsid w:val="00102237"/>
    <w:rsid w:val="00106126"/>
    <w:rsid w:val="00111F19"/>
    <w:rsid w:val="001172A6"/>
    <w:rsid w:val="0012152F"/>
    <w:rsid w:val="00141FA6"/>
    <w:rsid w:val="0014516B"/>
    <w:rsid w:val="00146106"/>
    <w:rsid w:val="00146236"/>
    <w:rsid w:val="00146886"/>
    <w:rsid w:val="00155128"/>
    <w:rsid w:val="0015615B"/>
    <w:rsid w:val="0018524B"/>
    <w:rsid w:val="00185350"/>
    <w:rsid w:val="001928C7"/>
    <w:rsid w:val="001A1E99"/>
    <w:rsid w:val="001A2C93"/>
    <w:rsid w:val="001A79D7"/>
    <w:rsid w:val="001B3B2F"/>
    <w:rsid w:val="001C0CCA"/>
    <w:rsid w:val="001E6F68"/>
    <w:rsid w:val="001F600E"/>
    <w:rsid w:val="00202BF7"/>
    <w:rsid w:val="002075E3"/>
    <w:rsid w:val="00207CC2"/>
    <w:rsid w:val="00223FD9"/>
    <w:rsid w:val="00235047"/>
    <w:rsid w:val="002475B5"/>
    <w:rsid w:val="0025158C"/>
    <w:rsid w:val="002569DB"/>
    <w:rsid w:val="00257B7C"/>
    <w:rsid w:val="00257B9F"/>
    <w:rsid w:val="00275922"/>
    <w:rsid w:val="002A37F8"/>
    <w:rsid w:val="002D0ACC"/>
    <w:rsid w:val="002E189D"/>
    <w:rsid w:val="002E3E21"/>
    <w:rsid w:val="002E5CB8"/>
    <w:rsid w:val="002E66D0"/>
    <w:rsid w:val="00301170"/>
    <w:rsid w:val="00317D7F"/>
    <w:rsid w:val="003243E0"/>
    <w:rsid w:val="00341827"/>
    <w:rsid w:val="00350D86"/>
    <w:rsid w:val="003548AE"/>
    <w:rsid w:val="00356F67"/>
    <w:rsid w:val="003763E5"/>
    <w:rsid w:val="00381725"/>
    <w:rsid w:val="003A4B8E"/>
    <w:rsid w:val="003D1F39"/>
    <w:rsid w:val="003D3035"/>
    <w:rsid w:val="003F2434"/>
    <w:rsid w:val="004069AC"/>
    <w:rsid w:val="0041423F"/>
    <w:rsid w:val="00416DC4"/>
    <w:rsid w:val="004233D2"/>
    <w:rsid w:val="00433F88"/>
    <w:rsid w:val="00434176"/>
    <w:rsid w:val="00444022"/>
    <w:rsid w:val="00445AC5"/>
    <w:rsid w:val="00447414"/>
    <w:rsid w:val="00452B84"/>
    <w:rsid w:val="0046606A"/>
    <w:rsid w:val="004901C4"/>
    <w:rsid w:val="004A7FCD"/>
    <w:rsid w:val="004B277A"/>
    <w:rsid w:val="004D002F"/>
    <w:rsid w:val="004E4181"/>
    <w:rsid w:val="004E46BB"/>
    <w:rsid w:val="004F370F"/>
    <w:rsid w:val="004F6218"/>
    <w:rsid w:val="0051063A"/>
    <w:rsid w:val="00522614"/>
    <w:rsid w:val="00524DF6"/>
    <w:rsid w:val="00527BA4"/>
    <w:rsid w:val="00527CB0"/>
    <w:rsid w:val="00544FC3"/>
    <w:rsid w:val="0054556F"/>
    <w:rsid w:val="005473FF"/>
    <w:rsid w:val="00561DAF"/>
    <w:rsid w:val="00566245"/>
    <w:rsid w:val="00567AE7"/>
    <w:rsid w:val="00574F99"/>
    <w:rsid w:val="0057732A"/>
    <w:rsid w:val="005820AA"/>
    <w:rsid w:val="005910F3"/>
    <w:rsid w:val="005917B2"/>
    <w:rsid w:val="00594B76"/>
    <w:rsid w:val="00594EF0"/>
    <w:rsid w:val="00596747"/>
    <w:rsid w:val="005A11E8"/>
    <w:rsid w:val="005B2D02"/>
    <w:rsid w:val="005C6DF8"/>
    <w:rsid w:val="005C7FF9"/>
    <w:rsid w:val="005D1AE4"/>
    <w:rsid w:val="005D2626"/>
    <w:rsid w:val="005E116E"/>
    <w:rsid w:val="00616609"/>
    <w:rsid w:val="00617396"/>
    <w:rsid w:val="00636AB5"/>
    <w:rsid w:val="00640E5F"/>
    <w:rsid w:val="00646EC6"/>
    <w:rsid w:val="00647EA2"/>
    <w:rsid w:val="0065105B"/>
    <w:rsid w:val="00694E95"/>
    <w:rsid w:val="006A4F8B"/>
    <w:rsid w:val="006B0A08"/>
    <w:rsid w:val="006B308F"/>
    <w:rsid w:val="006B4ED8"/>
    <w:rsid w:val="006C147B"/>
    <w:rsid w:val="006C46E8"/>
    <w:rsid w:val="006C64B8"/>
    <w:rsid w:val="006D016A"/>
    <w:rsid w:val="006D0B2E"/>
    <w:rsid w:val="006D0DF5"/>
    <w:rsid w:val="006D4A0E"/>
    <w:rsid w:val="006E4AF9"/>
    <w:rsid w:val="006E737E"/>
    <w:rsid w:val="006F0474"/>
    <w:rsid w:val="006F0E3F"/>
    <w:rsid w:val="007040DE"/>
    <w:rsid w:val="00705D74"/>
    <w:rsid w:val="00707D19"/>
    <w:rsid w:val="007143EB"/>
    <w:rsid w:val="00717D08"/>
    <w:rsid w:val="00744825"/>
    <w:rsid w:val="00744FAD"/>
    <w:rsid w:val="00764AF3"/>
    <w:rsid w:val="00775128"/>
    <w:rsid w:val="00777949"/>
    <w:rsid w:val="0077796E"/>
    <w:rsid w:val="00777E4D"/>
    <w:rsid w:val="007819CF"/>
    <w:rsid w:val="00787C23"/>
    <w:rsid w:val="0079728E"/>
    <w:rsid w:val="007A100E"/>
    <w:rsid w:val="007A27ED"/>
    <w:rsid w:val="007B7453"/>
    <w:rsid w:val="007C1611"/>
    <w:rsid w:val="007C4AEE"/>
    <w:rsid w:val="007D4B3B"/>
    <w:rsid w:val="007D757B"/>
    <w:rsid w:val="007E59FF"/>
    <w:rsid w:val="007F2B72"/>
    <w:rsid w:val="00805426"/>
    <w:rsid w:val="0080782A"/>
    <w:rsid w:val="00813772"/>
    <w:rsid w:val="008159CB"/>
    <w:rsid w:val="008276CD"/>
    <w:rsid w:val="00873401"/>
    <w:rsid w:val="0087523C"/>
    <w:rsid w:val="00896B1C"/>
    <w:rsid w:val="008A6EC4"/>
    <w:rsid w:val="008C3358"/>
    <w:rsid w:val="008F1B5A"/>
    <w:rsid w:val="00906741"/>
    <w:rsid w:val="00914032"/>
    <w:rsid w:val="009533F2"/>
    <w:rsid w:val="00954714"/>
    <w:rsid w:val="0095723D"/>
    <w:rsid w:val="0096199A"/>
    <w:rsid w:val="00961D04"/>
    <w:rsid w:val="00972E57"/>
    <w:rsid w:val="00987605"/>
    <w:rsid w:val="00993B0F"/>
    <w:rsid w:val="00996B1E"/>
    <w:rsid w:val="009A0169"/>
    <w:rsid w:val="009A3F55"/>
    <w:rsid w:val="009C15A0"/>
    <w:rsid w:val="009C22E2"/>
    <w:rsid w:val="009C39EF"/>
    <w:rsid w:val="009C5578"/>
    <w:rsid w:val="009D4F39"/>
    <w:rsid w:val="009D67EB"/>
    <w:rsid w:val="009D69DF"/>
    <w:rsid w:val="009E0226"/>
    <w:rsid w:val="009F600A"/>
    <w:rsid w:val="00A048BE"/>
    <w:rsid w:val="00A13DD7"/>
    <w:rsid w:val="00A20308"/>
    <w:rsid w:val="00A268BE"/>
    <w:rsid w:val="00A32415"/>
    <w:rsid w:val="00A4693F"/>
    <w:rsid w:val="00A60FCE"/>
    <w:rsid w:val="00A75960"/>
    <w:rsid w:val="00A80EED"/>
    <w:rsid w:val="00A8709C"/>
    <w:rsid w:val="00A94505"/>
    <w:rsid w:val="00A97ADA"/>
    <w:rsid w:val="00AA0FB9"/>
    <w:rsid w:val="00AC6438"/>
    <w:rsid w:val="00AD08FA"/>
    <w:rsid w:val="00AF17AE"/>
    <w:rsid w:val="00AF7401"/>
    <w:rsid w:val="00B00AF8"/>
    <w:rsid w:val="00B07080"/>
    <w:rsid w:val="00B07912"/>
    <w:rsid w:val="00B13389"/>
    <w:rsid w:val="00B2239C"/>
    <w:rsid w:val="00B312F6"/>
    <w:rsid w:val="00B40D7A"/>
    <w:rsid w:val="00B42C7B"/>
    <w:rsid w:val="00B5260B"/>
    <w:rsid w:val="00B72565"/>
    <w:rsid w:val="00B73C31"/>
    <w:rsid w:val="00B80961"/>
    <w:rsid w:val="00B82114"/>
    <w:rsid w:val="00B8327D"/>
    <w:rsid w:val="00B94390"/>
    <w:rsid w:val="00B9793E"/>
    <w:rsid w:val="00BA2D5E"/>
    <w:rsid w:val="00BA315C"/>
    <w:rsid w:val="00BB6CAD"/>
    <w:rsid w:val="00BD40D1"/>
    <w:rsid w:val="00BD56FF"/>
    <w:rsid w:val="00BE0D2E"/>
    <w:rsid w:val="00BE644B"/>
    <w:rsid w:val="00BF0ACD"/>
    <w:rsid w:val="00BF0FDA"/>
    <w:rsid w:val="00BF1A13"/>
    <w:rsid w:val="00C049F9"/>
    <w:rsid w:val="00C04F14"/>
    <w:rsid w:val="00C117C7"/>
    <w:rsid w:val="00C171A7"/>
    <w:rsid w:val="00C17CB8"/>
    <w:rsid w:val="00C23591"/>
    <w:rsid w:val="00C31E5D"/>
    <w:rsid w:val="00C40F83"/>
    <w:rsid w:val="00C56EF9"/>
    <w:rsid w:val="00C65E65"/>
    <w:rsid w:val="00C92BA5"/>
    <w:rsid w:val="00C932B5"/>
    <w:rsid w:val="00C95B88"/>
    <w:rsid w:val="00CB0654"/>
    <w:rsid w:val="00CC02F8"/>
    <w:rsid w:val="00CE077A"/>
    <w:rsid w:val="00CF05CD"/>
    <w:rsid w:val="00D05B89"/>
    <w:rsid w:val="00D1039D"/>
    <w:rsid w:val="00D126A7"/>
    <w:rsid w:val="00D256ED"/>
    <w:rsid w:val="00D259A3"/>
    <w:rsid w:val="00D35136"/>
    <w:rsid w:val="00D43F8C"/>
    <w:rsid w:val="00D52EBF"/>
    <w:rsid w:val="00D53C19"/>
    <w:rsid w:val="00D62331"/>
    <w:rsid w:val="00D6691E"/>
    <w:rsid w:val="00D74903"/>
    <w:rsid w:val="00D84F38"/>
    <w:rsid w:val="00D9459F"/>
    <w:rsid w:val="00DA1357"/>
    <w:rsid w:val="00DA7D8D"/>
    <w:rsid w:val="00DB0C93"/>
    <w:rsid w:val="00DB2011"/>
    <w:rsid w:val="00DB2085"/>
    <w:rsid w:val="00DE0E9A"/>
    <w:rsid w:val="00DE7899"/>
    <w:rsid w:val="00DF49EC"/>
    <w:rsid w:val="00DF5F81"/>
    <w:rsid w:val="00E00C01"/>
    <w:rsid w:val="00E24F67"/>
    <w:rsid w:val="00E304CF"/>
    <w:rsid w:val="00E37484"/>
    <w:rsid w:val="00E51BD9"/>
    <w:rsid w:val="00E546C9"/>
    <w:rsid w:val="00E907BF"/>
    <w:rsid w:val="00E95734"/>
    <w:rsid w:val="00E95E80"/>
    <w:rsid w:val="00EA6AEA"/>
    <w:rsid w:val="00EA7AE8"/>
    <w:rsid w:val="00EB1B70"/>
    <w:rsid w:val="00EB1C41"/>
    <w:rsid w:val="00EC1860"/>
    <w:rsid w:val="00EE4A7D"/>
    <w:rsid w:val="00EF2088"/>
    <w:rsid w:val="00F06657"/>
    <w:rsid w:val="00F15D62"/>
    <w:rsid w:val="00F16A51"/>
    <w:rsid w:val="00F21D76"/>
    <w:rsid w:val="00F24AE3"/>
    <w:rsid w:val="00F26517"/>
    <w:rsid w:val="00F2750E"/>
    <w:rsid w:val="00F3241C"/>
    <w:rsid w:val="00F36240"/>
    <w:rsid w:val="00F54572"/>
    <w:rsid w:val="00F54800"/>
    <w:rsid w:val="00F54FA4"/>
    <w:rsid w:val="00F56041"/>
    <w:rsid w:val="00F613C2"/>
    <w:rsid w:val="00F6623E"/>
    <w:rsid w:val="00F67F26"/>
    <w:rsid w:val="00F72C01"/>
    <w:rsid w:val="00F81F30"/>
    <w:rsid w:val="00FA0E59"/>
    <w:rsid w:val="00FB1CDE"/>
    <w:rsid w:val="00FB1FA4"/>
    <w:rsid w:val="00FC0A49"/>
    <w:rsid w:val="00FC19B7"/>
    <w:rsid w:val="00FC4405"/>
    <w:rsid w:val="00FD0E1D"/>
    <w:rsid w:val="00FD721D"/>
    <w:rsid w:val="00FE163B"/>
    <w:rsid w:val="00FF30D3"/>
    <w:rsid w:val="00FF5C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8A728"/>
  <w15:chartTrackingRefBased/>
  <w15:docId w15:val="{9D27C372-7A20-4B57-8086-82635D00F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16E"/>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7796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DA7D8D"/>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72C01"/>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DA7D8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41827"/>
    <w:pPr>
      <w:keepNext/>
      <w:spacing w:line="259" w:lineRule="auto"/>
      <w:jc w:val="center"/>
      <w:outlineLvl w:val="4"/>
    </w:pPr>
    <w:rPr>
      <w:b/>
      <w:bCs/>
      <w:sz w:val="48"/>
      <w:szCs w:val="48"/>
    </w:rPr>
  </w:style>
  <w:style w:type="paragraph" w:styleId="Heading6">
    <w:name w:val="heading 6"/>
    <w:basedOn w:val="Normal"/>
    <w:next w:val="Normal"/>
    <w:link w:val="Heading6Char"/>
    <w:uiPriority w:val="9"/>
    <w:unhideWhenUsed/>
    <w:qFormat/>
    <w:rsid w:val="000B7E6D"/>
    <w:pPr>
      <w:keepNext/>
      <w:spacing w:after="0" w:line="240" w:lineRule="auto"/>
      <w:jc w:val="left"/>
      <w:outlineLvl w:val="5"/>
    </w:pPr>
    <w:rPr>
      <w:rFonts w:eastAsia="Times New Roman" w:cs="Times New Roman"/>
      <w:b/>
      <w:bCs/>
      <w:i/>
      <w:iCs/>
      <w:color w:val="000000"/>
      <w:sz w:val="22"/>
      <w:lang w:val="en-IN" w:eastAsia="en-IN"/>
    </w:rPr>
  </w:style>
  <w:style w:type="paragraph" w:styleId="Heading7">
    <w:name w:val="heading 7"/>
    <w:basedOn w:val="Normal"/>
    <w:next w:val="Normal"/>
    <w:link w:val="Heading7Char"/>
    <w:uiPriority w:val="9"/>
    <w:unhideWhenUsed/>
    <w:qFormat/>
    <w:rsid w:val="008F1B5A"/>
    <w:pPr>
      <w:keepNext/>
      <w:jc w:val="center"/>
      <w:outlineLvl w:val="6"/>
    </w:pPr>
    <w:rPr>
      <w:b/>
      <w:bCs/>
    </w:rPr>
  </w:style>
  <w:style w:type="paragraph" w:styleId="Heading8">
    <w:name w:val="heading 8"/>
    <w:basedOn w:val="Normal"/>
    <w:next w:val="Normal"/>
    <w:link w:val="Heading8Char"/>
    <w:uiPriority w:val="9"/>
    <w:unhideWhenUsed/>
    <w:qFormat/>
    <w:rsid w:val="008F1B5A"/>
    <w:pPr>
      <w:keepNext/>
      <w:spacing w:after="0" w:line="240" w:lineRule="auto"/>
      <w:jc w:val="left"/>
      <w:outlineLvl w:val="7"/>
    </w:pPr>
    <w:rPr>
      <w:rFonts w:ascii="Calibri" w:eastAsia="Times New Roman" w:hAnsi="Calibri" w:cs="Calibri"/>
      <w:i/>
      <w:iCs/>
      <w:color w:val="000000"/>
      <w:sz w:val="22"/>
      <w:u w:val="single"/>
      <w:lang w:val="en-IN" w:eastAsia="en-IN"/>
    </w:rPr>
  </w:style>
  <w:style w:type="paragraph" w:styleId="Heading9">
    <w:name w:val="heading 9"/>
    <w:basedOn w:val="Normal"/>
    <w:next w:val="Normal"/>
    <w:link w:val="Heading9Char"/>
    <w:uiPriority w:val="9"/>
    <w:unhideWhenUsed/>
    <w:qFormat/>
    <w:rsid w:val="008F1B5A"/>
    <w:pPr>
      <w:keepNext/>
      <w:spacing w:after="0" w:line="240" w:lineRule="auto"/>
      <w:jc w:val="left"/>
      <w:outlineLvl w:val="8"/>
    </w:pPr>
    <w:rPr>
      <w:rFonts w:ascii="Calibri" w:eastAsia="Times New Roman" w:hAnsi="Calibri" w:cs="Calibri"/>
      <w:color w:val="000000"/>
      <w:sz w:val="22"/>
      <w:u w:val="single"/>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96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A7D8D"/>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F72C01"/>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semiHidden/>
    <w:rsid w:val="00DA7D8D"/>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rsid w:val="00341827"/>
    <w:rPr>
      <w:rFonts w:ascii="Times New Roman" w:hAnsi="Times New Roman"/>
      <w:b/>
      <w:bCs/>
      <w:sz w:val="48"/>
      <w:szCs w:val="48"/>
      <w:lang w:val="en-GB"/>
    </w:rPr>
  </w:style>
  <w:style w:type="paragraph" w:styleId="Header">
    <w:name w:val="header"/>
    <w:basedOn w:val="Normal"/>
    <w:link w:val="HeaderChar"/>
    <w:uiPriority w:val="99"/>
    <w:unhideWhenUsed/>
    <w:rsid w:val="00BD56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6FF"/>
    <w:rPr>
      <w:rFonts w:ascii="Times New Roman" w:hAnsi="Times New Roman"/>
      <w:sz w:val="24"/>
      <w:lang w:val="en-GB"/>
    </w:rPr>
  </w:style>
  <w:style w:type="paragraph" w:styleId="Footer">
    <w:name w:val="footer"/>
    <w:basedOn w:val="Normal"/>
    <w:link w:val="FooterChar"/>
    <w:uiPriority w:val="99"/>
    <w:unhideWhenUsed/>
    <w:rsid w:val="00BD56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6FF"/>
    <w:rPr>
      <w:rFonts w:ascii="Times New Roman" w:hAnsi="Times New Roman"/>
      <w:sz w:val="24"/>
      <w:lang w:val="en-GB"/>
    </w:rPr>
  </w:style>
  <w:style w:type="paragraph" w:styleId="BodyText">
    <w:name w:val="Body Text"/>
    <w:basedOn w:val="Normal"/>
    <w:link w:val="BodyTextChar"/>
    <w:uiPriority w:val="99"/>
    <w:unhideWhenUsed/>
    <w:rsid w:val="0012152F"/>
    <w:rPr>
      <w:b/>
      <w:bCs/>
      <w:i/>
      <w:iCs/>
      <w:u w:val="single"/>
    </w:rPr>
  </w:style>
  <w:style w:type="character" w:customStyle="1" w:styleId="BodyTextChar">
    <w:name w:val="Body Text Char"/>
    <w:basedOn w:val="DefaultParagraphFont"/>
    <w:link w:val="BodyText"/>
    <w:uiPriority w:val="99"/>
    <w:rsid w:val="0012152F"/>
    <w:rPr>
      <w:rFonts w:ascii="Times New Roman" w:hAnsi="Times New Roman"/>
      <w:b/>
      <w:bCs/>
      <w:i/>
      <w:iCs/>
      <w:sz w:val="24"/>
      <w:u w:val="single"/>
      <w:lang w:val="en-GB"/>
    </w:rPr>
  </w:style>
  <w:style w:type="character" w:customStyle="1" w:styleId="Heading6Char">
    <w:name w:val="Heading 6 Char"/>
    <w:basedOn w:val="DefaultParagraphFont"/>
    <w:link w:val="Heading6"/>
    <w:uiPriority w:val="9"/>
    <w:rsid w:val="000B7E6D"/>
    <w:rPr>
      <w:rFonts w:ascii="Times New Roman" w:eastAsia="Times New Roman" w:hAnsi="Times New Roman" w:cs="Times New Roman"/>
      <w:b/>
      <w:bCs/>
      <w:i/>
      <w:iCs/>
      <w:color w:val="000000"/>
      <w:lang w:eastAsia="en-IN"/>
    </w:rPr>
  </w:style>
  <w:style w:type="character" w:customStyle="1" w:styleId="Heading7Char">
    <w:name w:val="Heading 7 Char"/>
    <w:basedOn w:val="DefaultParagraphFont"/>
    <w:link w:val="Heading7"/>
    <w:uiPriority w:val="9"/>
    <w:rsid w:val="008F1B5A"/>
    <w:rPr>
      <w:rFonts w:ascii="Times New Roman" w:hAnsi="Times New Roman"/>
      <w:b/>
      <w:bCs/>
      <w:sz w:val="24"/>
      <w:lang w:val="en-GB"/>
    </w:rPr>
  </w:style>
  <w:style w:type="character" w:customStyle="1" w:styleId="Heading8Char">
    <w:name w:val="Heading 8 Char"/>
    <w:basedOn w:val="DefaultParagraphFont"/>
    <w:link w:val="Heading8"/>
    <w:uiPriority w:val="9"/>
    <w:rsid w:val="008F1B5A"/>
    <w:rPr>
      <w:rFonts w:ascii="Calibri" w:eastAsia="Times New Roman" w:hAnsi="Calibri" w:cs="Calibri"/>
      <w:i/>
      <w:iCs/>
      <w:color w:val="000000"/>
      <w:u w:val="single"/>
      <w:lang w:eastAsia="en-IN"/>
    </w:rPr>
  </w:style>
  <w:style w:type="character" w:customStyle="1" w:styleId="Heading9Char">
    <w:name w:val="Heading 9 Char"/>
    <w:basedOn w:val="DefaultParagraphFont"/>
    <w:link w:val="Heading9"/>
    <w:uiPriority w:val="9"/>
    <w:rsid w:val="008F1B5A"/>
    <w:rPr>
      <w:rFonts w:ascii="Calibri" w:eastAsia="Times New Roman" w:hAnsi="Calibri" w:cs="Calibri"/>
      <w:color w:val="000000"/>
      <w:u w:val="single"/>
      <w:lang w:eastAsia="en-IN"/>
    </w:rPr>
  </w:style>
  <w:style w:type="paragraph" w:styleId="ListParagraph">
    <w:name w:val="List Paragraph"/>
    <w:basedOn w:val="Normal"/>
    <w:uiPriority w:val="34"/>
    <w:qFormat/>
    <w:rsid w:val="008F1B5A"/>
    <w:pPr>
      <w:ind w:left="720"/>
      <w:contextualSpacing/>
    </w:pPr>
  </w:style>
  <w:style w:type="table" w:styleId="TableGrid">
    <w:name w:val="Table Grid"/>
    <w:basedOn w:val="TableNormal"/>
    <w:uiPriority w:val="39"/>
    <w:rsid w:val="008F1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F1B5A"/>
  </w:style>
  <w:style w:type="paragraph" w:styleId="TOCHeading">
    <w:name w:val="TOC Heading"/>
    <w:basedOn w:val="Heading1"/>
    <w:next w:val="Normal"/>
    <w:uiPriority w:val="39"/>
    <w:unhideWhenUsed/>
    <w:qFormat/>
    <w:rsid w:val="008F1B5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F1B5A"/>
    <w:pPr>
      <w:spacing w:after="100"/>
    </w:pPr>
  </w:style>
  <w:style w:type="paragraph" w:styleId="TOC2">
    <w:name w:val="toc 2"/>
    <w:basedOn w:val="Normal"/>
    <w:next w:val="Normal"/>
    <w:autoRedefine/>
    <w:uiPriority w:val="39"/>
    <w:unhideWhenUsed/>
    <w:rsid w:val="008F1B5A"/>
    <w:pPr>
      <w:spacing w:after="100"/>
      <w:ind w:left="240"/>
    </w:pPr>
  </w:style>
  <w:style w:type="character" w:styleId="Hyperlink">
    <w:name w:val="Hyperlink"/>
    <w:basedOn w:val="DefaultParagraphFont"/>
    <w:uiPriority w:val="99"/>
    <w:unhideWhenUsed/>
    <w:rsid w:val="008F1B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7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Joa16</b:Tag>
    <b:SourceType>InternetSite</b:SourceType>
    <b:Guid>{7E46541F-01E7-4EDD-B4C7-BCEC77EFB439}</b:Guid>
    <b:Author>
      <b:Author>
        <b:NameList>
          <b:Person>
            <b:Last>Wyatt</b:Last>
            <b:First>Joanne</b:First>
          </b:Person>
        </b:NameList>
      </b:Author>
    </b:Author>
    <b:Title>Beyond the balance sheet</b:Title>
    <b:Year>2016</b:Year>
    <b:URL>https://www.wellersaccountants.co.uk/blog/everything-you-need-to-know-about-your-company-accounts</b:URL>
    <b:RefOrder>1</b:RefOrder>
  </b:Source>
  <b:Source>
    <b:Tag>Rya201</b:Tag>
    <b:SourceType>InternetSite</b:SourceType>
    <b:Guid>{FAF3A61A-9C9E-46D2-A830-8777BDF33B01}</b:Guid>
    <b:Author>
      <b:Author>
        <b:NameList>
          <b:Person>
            <b:Last>Smith</b:Last>
            <b:First>Ryan</b:First>
          </b:Person>
        </b:NameList>
      </b:Author>
    </b:Author>
    <b:Title>A Relatively Painless Guide to Double-Entry Accounting</b:Title>
    <b:Year>2020</b:Year>
    <b:URL>https://bench.co/blog/accounting/double-entry-accounting/</b:URL>
    <b:RefOrder>2</b:RefOrder>
  </b:Source>
  <b:Source>
    <b:Tag>Rev20</b:Tag>
    <b:SourceType>InternetSite</b:SourceType>
    <b:Guid>{ECE73793-17C3-40CA-BFB9-DC927C3C5610}</b:Guid>
    <b:Author>
      <b:Author>
        <b:NameList>
          <b:Person>
            <b:Last>Revolut</b:Last>
          </b:Person>
        </b:NameList>
      </b:Author>
    </b:Author>
    <b:Title>What are the three main profitability ratios and how do you calculate them?</b:Title>
    <b:Year>2020</b:Year>
    <b:URL>https://blog.revolut.com/main-profitability-ratios/</b:URL>
    <b:RefOrder>3</b:RefOrder>
  </b:Source>
  <b:Source>
    <b:Tag>Kan21</b:Tag>
    <b:SourceType>InternetSite</b:SourceType>
    <b:Guid>{685E3DCA-48DE-44B8-A044-621B859127DB}</b:Guid>
    <b:Author>
      <b:Author>
        <b:NameList>
          <b:Person>
            <b:Last>Arora</b:Last>
            <b:First>Kanan</b:First>
          </b:Person>
        </b:NameList>
      </b:Author>
    </b:Author>
    <b:Title>What is Fundamental Analysis?</b:Title>
    <b:Year>2021</b:Year>
    <b:URL>https://www.analyticssteps.com/blogs/what-fundamental-analysis</b:URL>
    <b:RefOrder>4</b:RefOrder>
  </b:Source>
  <b:Source>
    <b:Tag>Mat20</b:Tag>
    <b:SourceType>InternetSite</b:SourceType>
    <b:Guid>{8013A805-6991-4CC7-A419-C1E18915D18F}</b:Guid>
    <b:Author>
      <b:Author>
        <b:NameList>
          <b:Person>
            <b:Last>D'Angelo</b:Last>
            <b:First>Matt</b:First>
          </b:Person>
        </b:NameList>
      </b:Author>
    </b:Author>
    <b:Title>Accounting Ratios and Formulas: The Basics You Need to Know</b:Title>
    <b:Year>2020</b:Year>
    <b:URL>https://www.businessnewsdaily.com/2665-accounting-formulas.html</b:URL>
    <b:RefOrder>5</b:RefOrder>
  </b:Source>
</b:Sources>
</file>

<file path=customXml/itemProps1.xml><?xml version="1.0" encoding="utf-8"?>
<ds:datastoreItem xmlns:ds="http://schemas.openxmlformats.org/officeDocument/2006/customXml" ds:itemID="{1093F2CE-DA7C-4011-B676-D43DB95B25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3388</Words>
  <Characters>19313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dc:creator>
  <cp:lastModifiedBy>Gheorghe Bogatii</cp:lastModifiedBy>
  <cp:revision>2</cp:revision>
  <dcterms:created xsi:type="dcterms:W3CDTF">2021-09-01T19:18:00Z</dcterms:created>
  <dcterms:modified xsi:type="dcterms:W3CDTF">2021-09-01T19:18:00Z</dcterms:modified>
</cp:coreProperties>
</file>