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7E251F" w:rsidRDefault="006363DD" w:rsidP="006363DD">
      <w:pPr>
        <w:rPr>
          <w:rFonts w:asciiTheme="minorHAnsi" w:hAnsiTheme="minorHAnsi" w:cstheme="minorHAnsi"/>
          <w:b/>
          <w:color w:val="0070C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13528C" w:rsidRPr="00C2152E" w14:paraId="70AD024A" w14:textId="77777777" w:rsidTr="0013528C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141B1EF" w14:textId="77777777" w:rsidR="0013528C" w:rsidRPr="00C2152E" w:rsidRDefault="0013528C" w:rsidP="001352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4053FA10" w14:textId="18E3B5DE" w:rsidR="0013528C" w:rsidRPr="007E251F" w:rsidRDefault="0013528C" w:rsidP="0013528C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7E251F">
              <w:rPr>
                <w:rFonts w:asciiTheme="minorHAnsi" w:hAnsiTheme="minorHAnsi" w:cstheme="minorHAnsi"/>
                <w:b/>
                <w:color w:val="0070C0"/>
              </w:rPr>
              <w:t>Joseph Slattery</w:t>
            </w:r>
          </w:p>
        </w:tc>
      </w:tr>
      <w:tr w:rsidR="0013528C" w:rsidRPr="00C2152E" w14:paraId="7BE4B229" w14:textId="77777777" w:rsidTr="0013528C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83DBFDA" w14:textId="77777777" w:rsidR="0013528C" w:rsidRPr="00C2152E" w:rsidRDefault="0013528C" w:rsidP="001352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33F5E87C" w14:textId="7F7A983E" w:rsidR="0013528C" w:rsidRPr="007E251F" w:rsidRDefault="0013528C" w:rsidP="0013528C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7E251F">
              <w:rPr>
                <w:rFonts w:asciiTheme="minorHAnsi" w:hAnsiTheme="minorHAnsi" w:cstheme="minorHAnsi"/>
                <w:b/>
                <w:color w:val="0070C0"/>
              </w:rPr>
              <w:t>The effect of chemical additives on the ultra violet output of MTV</w:t>
            </w:r>
          </w:p>
        </w:tc>
      </w:tr>
      <w:tr w:rsidR="0013528C" w:rsidRPr="00C2152E" w14:paraId="01DA4922" w14:textId="77777777" w:rsidTr="0013528C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F93DC4A" w14:textId="77777777" w:rsidR="0013528C" w:rsidRPr="00C2152E" w:rsidRDefault="0013528C" w:rsidP="001352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3676AD11" w14:textId="424F6FF9" w:rsidR="0013528C" w:rsidRPr="007E251F" w:rsidRDefault="0013528C" w:rsidP="0013528C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7E251F">
              <w:rPr>
                <w:rFonts w:asciiTheme="minorHAnsi" w:hAnsiTheme="minorHAnsi" w:cstheme="minorHAnsi"/>
                <w:b/>
                <w:color w:val="0070C0"/>
              </w:rPr>
              <w:t>Ewa Kazimierska</w:t>
            </w:r>
          </w:p>
        </w:tc>
      </w:tr>
      <w:tr w:rsidR="0013528C" w:rsidRPr="00C2152E" w14:paraId="3E35F90E" w14:textId="77777777" w:rsidTr="0013528C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E345CAB" w14:textId="77777777" w:rsidR="0013528C" w:rsidRPr="00C2152E" w:rsidRDefault="0013528C" w:rsidP="001352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29D3D242" w14:textId="75153BD2" w:rsidR="0013528C" w:rsidRPr="007E251F" w:rsidRDefault="0013528C" w:rsidP="0013528C">
            <w:pPr>
              <w:rPr>
                <w:rFonts w:asciiTheme="minorHAnsi" w:hAnsiTheme="minorHAnsi" w:cstheme="minorHAnsi"/>
                <w:b/>
                <w:color w:val="0070C0"/>
              </w:rPr>
            </w:pPr>
            <w:r w:rsidRPr="007E251F">
              <w:rPr>
                <w:rFonts w:asciiTheme="minorHAnsi" w:hAnsiTheme="minorHAnsi" w:cstheme="minorHAnsi"/>
                <w:b/>
                <w:color w:val="0070C0"/>
              </w:rPr>
              <w:t>David Holey</w:t>
            </w:r>
          </w:p>
        </w:tc>
      </w:tr>
      <w:tr w:rsidR="00633587" w:rsidRPr="00C2152E" w14:paraId="08700BA3" w14:textId="77777777" w:rsidTr="0013528C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010" w:type="dxa"/>
            <w:vAlign w:val="center"/>
          </w:tcPr>
          <w:p w14:paraId="76CA28D6" w14:textId="77777777" w:rsidR="006B6043" w:rsidRPr="007E251F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70C0"/>
              </w:rPr>
            </w:pPr>
            <w:r w:rsidRPr="007E251F">
              <w:rPr>
                <w:rFonts w:asciiTheme="minorHAnsi" w:hAnsiTheme="minorHAnsi" w:cstheme="minorHAnsi"/>
                <w:bCs/>
                <w:color w:val="0070C0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13528C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E251F">
              <w:rPr>
                <w:rFonts w:asciiTheme="minorHAnsi" w:hAnsiTheme="minorHAnsi" w:cstheme="minorHAnsi"/>
                <w:b/>
                <w:color w:val="0070C0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6640143E" w:rsidR="00D02B0B" w:rsidRPr="003443AD" w:rsidRDefault="00AD338D" w:rsidP="00E1770E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443AD">
              <w:rPr>
                <w:rFonts w:asciiTheme="minorHAnsi" w:hAnsiTheme="minorHAnsi"/>
                <w:color w:val="0070C0"/>
                <w:lang w:eastAsia="en-GB"/>
              </w:rPr>
              <w:t>1</w:t>
            </w:r>
            <w:r w:rsidR="00685FF4" w:rsidRPr="003443AD">
              <w:rPr>
                <w:rFonts w:asciiTheme="minorHAnsi" w:hAnsiTheme="minorHAnsi"/>
                <w:color w:val="0070C0"/>
                <w:lang w:eastAsia="en-GB"/>
              </w:rPr>
              <w:t>0</w:t>
            </w:r>
            <w:r w:rsidR="00D02B0B" w:rsidRPr="003443AD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color w:val="0070C0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1DBDC5EE" w:rsidR="00D02B0B" w:rsidRPr="003443AD" w:rsidRDefault="00685FF4" w:rsidP="00FA24EA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443AD">
              <w:rPr>
                <w:rFonts w:asciiTheme="minorHAnsi" w:hAnsiTheme="minorHAnsi"/>
                <w:color w:val="0070C0"/>
                <w:lang w:eastAsia="en-GB"/>
              </w:rPr>
              <w:t>1</w:t>
            </w:r>
            <w:r w:rsidR="00FA24EA">
              <w:rPr>
                <w:rFonts w:asciiTheme="minorHAnsi" w:hAnsiTheme="minorHAnsi"/>
                <w:color w:val="0070C0"/>
                <w:lang w:eastAsia="en-GB"/>
              </w:rPr>
              <w:t>3</w:t>
            </w:r>
            <w:r w:rsidR="00D02B0B" w:rsidRPr="003443AD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color w:val="0070C0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020772A8" w:rsidR="00D02B0B" w:rsidRPr="003443AD" w:rsidRDefault="00685FF4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443AD">
              <w:rPr>
                <w:rFonts w:asciiTheme="minorHAnsi" w:hAnsiTheme="minorHAnsi"/>
                <w:color w:val="0070C0"/>
                <w:lang w:eastAsia="en-GB"/>
              </w:rPr>
              <w:t>1</w:t>
            </w:r>
            <w:r w:rsidR="0074386C" w:rsidRPr="003443AD">
              <w:rPr>
                <w:rFonts w:asciiTheme="minorHAnsi" w:hAnsiTheme="minorHAnsi"/>
                <w:color w:val="0070C0"/>
                <w:lang w:eastAsia="en-GB"/>
              </w:rPr>
              <w:t>0</w:t>
            </w:r>
            <w:r w:rsidR="00D02B0B" w:rsidRPr="003443AD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color w:val="0070C0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60F0068E" w:rsidR="00D02B0B" w:rsidRPr="003443AD" w:rsidRDefault="00FA24EA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>
              <w:rPr>
                <w:rFonts w:asciiTheme="minorHAnsi" w:hAnsiTheme="minorHAnsi"/>
                <w:color w:val="0070C0"/>
                <w:lang w:eastAsia="en-GB"/>
              </w:rPr>
              <w:t>5</w:t>
            </w:r>
            <w:r w:rsidR="00D02B0B" w:rsidRPr="003443AD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color w:val="0070C0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43556E5B" w:rsidR="00D02B0B" w:rsidRPr="003443AD" w:rsidRDefault="00685FF4" w:rsidP="00711A55">
            <w:pPr>
              <w:jc w:val="right"/>
              <w:rPr>
                <w:rFonts w:asciiTheme="minorHAnsi" w:hAnsiTheme="minorHAnsi"/>
                <w:color w:val="0070C0"/>
                <w:lang w:eastAsia="en-GB"/>
              </w:rPr>
            </w:pPr>
            <w:r w:rsidRPr="003443AD">
              <w:rPr>
                <w:rFonts w:asciiTheme="minorHAnsi" w:hAnsiTheme="minorHAnsi"/>
                <w:color w:val="0070C0"/>
                <w:lang w:eastAsia="en-GB"/>
              </w:rPr>
              <w:t>7</w:t>
            </w:r>
            <w:r w:rsidR="00D02B0B" w:rsidRPr="003443AD">
              <w:rPr>
                <w:rFonts w:asciiTheme="minorHAnsi" w:hAnsiTheme="minorHAnsi"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color w:val="0070C0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52125CDB" w:rsidR="00D02B0B" w:rsidRPr="003443AD" w:rsidRDefault="00FA24EA" w:rsidP="00711A55">
            <w:pPr>
              <w:jc w:val="right"/>
              <w:rPr>
                <w:rFonts w:asciiTheme="minorHAnsi" w:hAnsiTheme="minorHAnsi"/>
                <w:b/>
                <w:color w:val="0070C0"/>
                <w:lang w:eastAsia="en-GB"/>
              </w:rPr>
            </w:pPr>
            <w:r>
              <w:rPr>
                <w:rFonts w:asciiTheme="minorHAnsi" w:hAnsiTheme="minorHAnsi"/>
                <w:b/>
                <w:color w:val="0070C0"/>
                <w:lang w:eastAsia="en-GB"/>
              </w:rPr>
              <w:t>45</w:t>
            </w:r>
            <w:r w:rsidR="00D02B0B" w:rsidRPr="003443AD">
              <w:rPr>
                <w:rFonts w:asciiTheme="minorHAnsi" w:hAnsiTheme="minorHAnsi"/>
                <w:b/>
                <w:color w:val="0070C0"/>
                <w:lang w:eastAsia="en-GB"/>
              </w:rPr>
              <w:t>/</w:t>
            </w:r>
            <w:r w:rsidR="00D14BFC" w:rsidRPr="003443AD">
              <w:rPr>
                <w:rFonts w:asciiTheme="minorHAnsi" w:hAnsiTheme="minorHAnsi"/>
                <w:b/>
                <w:color w:val="0070C0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30495B5F" w14:textId="3667B1BA" w:rsidR="00860134" w:rsidRPr="00860134" w:rsidRDefault="00860134" w:rsidP="003443AD">
            <w:pPr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Marker 1:</w:t>
            </w:r>
          </w:p>
          <w:p w14:paraId="3133FF3D" w14:textId="5A8EB883" w:rsidR="00FA24EA" w:rsidRDefault="00FA24EA" w:rsidP="003443AD">
            <w:pPr>
              <w:rPr>
                <w:rFonts w:asciiTheme="minorHAnsi" w:hAnsiTheme="minorHAnsi"/>
                <w:color w:val="0070C0"/>
              </w:rPr>
            </w:pPr>
            <w:r>
              <w:rPr>
                <w:rFonts w:asciiTheme="minorHAnsi" w:hAnsiTheme="minorHAnsi"/>
                <w:color w:val="0070C0"/>
              </w:rPr>
              <w:t>Joseph has not uploaded his presentation to Moodle.</w:t>
            </w:r>
          </w:p>
          <w:p w14:paraId="7A8F7D48" w14:textId="77777777" w:rsidR="00FA24EA" w:rsidRDefault="00FA24EA" w:rsidP="003443AD">
            <w:pPr>
              <w:rPr>
                <w:rFonts w:asciiTheme="minorHAnsi" w:hAnsiTheme="minorHAnsi"/>
                <w:color w:val="0070C0"/>
              </w:rPr>
            </w:pPr>
          </w:p>
          <w:p w14:paraId="466675DF" w14:textId="4D059344" w:rsidR="003443AD" w:rsidRDefault="00FA24EA" w:rsidP="003443AD">
            <w:pPr>
              <w:rPr>
                <w:rFonts w:asciiTheme="minorHAnsi" w:hAnsiTheme="minorHAnsi"/>
                <w:color w:val="0070C0"/>
              </w:rPr>
            </w:pPr>
            <w:r>
              <w:rPr>
                <w:rFonts w:asciiTheme="minorHAnsi" w:hAnsiTheme="minorHAnsi"/>
                <w:color w:val="0070C0"/>
              </w:rPr>
              <w:t>He</w:t>
            </w:r>
            <w:r w:rsidR="003443AD">
              <w:rPr>
                <w:rFonts w:asciiTheme="minorHAnsi" w:hAnsiTheme="minorHAnsi"/>
                <w:color w:val="0070C0"/>
              </w:rPr>
              <w:t xml:space="preserve"> was very confident throughout the entire presentation. He answered all questions but not all answers were satisfactory. I was not convinced by his explanation of the correction factor for temperature and compatibility check.</w:t>
            </w:r>
          </w:p>
          <w:p w14:paraId="6A1392F5" w14:textId="0BF9AFD4" w:rsidR="003443AD" w:rsidRDefault="003443AD" w:rsidP="003443AD">
            <w:pPr>
              <w:rPr>
                <w:rFonts w:asciiTheme="minorHAnsi" w:hAnsiTheme="minorHAnsi"/>
                <w:color w:val="0070C0"/>
              </w:rPr>
            </w:pPr>
          </w:p>
          <w:p w14:paraId="04DAFDEF" w14:textId="6F95F844" w:rsidR="003443AD" w:rsidRDefault="003443AD" w:rsidP="003443AD">
            <w:pPr>
              <w:rPr>
                <w:rFonts w:asciiTheme="minorHAnsi" w:hAnsiTheme="minorHAnsi"/>
                <w:color w:val="0070C0"/>
              </w:rPr>
            </w:pPr>
            <w:r>
              <w:rPr>
                <w:rFonts w:asciiTheme="minorHAnsi" w:hAnsiTheme="minorHAnsi"/>
                <w:color w:val="0070C0"/>
              </w:rPr>
              <w:t>The introduction</w:t>
            </w:r>
            <w:r w:rsidR="00FA24EA">
              <w:rPr>
                <w:rFonts w:asciiTheme="minorHAnsi" w:hAnsiTheme="minorHAnsi"/>
                <w:color w:val="0070C0"/>
              </w:rPr>
              <w:t xml:space="preserve"> was well-structured and clear, but the results lacked detail. </w:t>
            </w:r>
          </w:p>
          <w:p w14:paraId="791749BA" w14:textId="06F02E75" w:rsidR="00FA24EA" w:rsidRDefault="00FA24EA" w:rsidP="003443AD">
            <w:pPr>
              <w:rPr>
                <w:rFonts w:asciiTheme="minorHAnsi" w:hAnsiTheme="minorHAnsi"/>
                <w:color w:val="0070C0"/>
              </w:rPr>
            </w:pPr>
          </w:p>
          <w:p w14:paraId="4732EF95" w14:textId="2654EC1A" w:rsidR="00FA24EA" w:rsidRDefault="00FA24EA" w:rsidP="003443AD">
            <w:pPr>
              <w:rPr>
                <w:rFonts w:asciiTheme="minorHAnsi" w:hAnsiTheme="minorHAnsi"/>
                <w:color w:val="0070C0"/>
              </w:rPr>
            </w:pPr>
            <w:r>
              <w:rPr>
                <w:rFonts w:asciiTheme="minorHAnsi" w:hAnsiTheme="minorHAnsi"/>
                <w:color w:val="0070C0"/>
              </w:rPr>
              <w:t xml:space="preserve">The presentation felt rushed and some figures were incomplete. </w:t>
            </w:r>
          </w:p>
          <w:p w14:paraId="0DB09BD6" w14:textId="77777777" w:rsidR="003443AD" w:rsidRDefault="003443AD" w:rsidP="003443AD">
            <w:pPr>
              <w:rPr>
                <w:rFonts w:asciiTheme="minorHAnsi" w:hAnsiTheme="minorHAnsi"/>
                <w:color w:val="000000" w:themeColor="text1"/>
              </w:rPr>
            </w:pPr>
          </w:p>
          <w:p w14:paraId="06E16E45" w14:textId="77777777" w:rsidR="005159CC" w:rsidRDefault="00860134" w:rsidP="00FA24EA">
            <w:pPr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Marker 2:</w:t>
            </w:r>
          </w:p>
          <w:p w14:paraId="06DB6FBF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slides.</w:t>
            </w:r>
          </w:p>
          <w:p w14:paraId="2B5AB513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Fast speaking …..slow down.</w:t>
            </w:r>
          </w:p>
          <w:p w14:paraId="51E166B4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4F2DE833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hurried through the technical aspects of modelling</w:t>
            </w:r>
          </w:p>
          <w:p w14:paraId="2F31BA14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21BC6B08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would you measure incompatibility? What is incompatibility?</w:t>
            </w:r>
          </w:p>
          <w:p w14:paraId="5462DC9C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6FB62A2E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Explo 5. How does this work? Time frame?</w:t>
            </w:r>
          </w:p>
          <w:p w14:paraId="3A7D1AED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6C7EC572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Temperature of production of specific emitters? Do they move?</w:t>
            </w:r>
          </w:p>
          <w:p w14:paraId="56698DF7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2A7817C5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Aluminium? Mag alloy? Any other changes in properties? Temperature of ignition.</w:t>
            </w:r>
          </w:p>
          <w:p w14:paraId="5C34AEA4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6C1CADC1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Not designed for pyros….where are the risks.</w:t>
            </w:r>
          </w:p>
          <w:p w14:paraId="2342BFB3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52C0EFCC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Adjust for oxygen balance??</w:t>
            </w:r>
          </w:p>
          <w:p w14:paraId="4EBC40AC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2709DEFA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Kinetics…..melting points of oxidants!</w:t>
            </w:r>
          </w:p>
          <w:p w14:paraId="40BBE427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032C8304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Compatibility testing mentioned but not researched,</w:t>
            </w:r>
          </w:p>
          <w:p w14:paraId="5DAAD192" w14:textId="77777777" w:rsidR="003F6C7C" w:rsidRDefault="003F6C7C" w:rsidP="003F6C7C">
            <w:pPr>
              <w:rPr>
                <w:rFonts w:asciiTheme="minorHAnsi" w:hAnsiTheme="minorHAnsi"/>
                <w:color w:val="000000" w:themeColor="text1"/>
              </w:rPr>
            </w:pPr>
          </w:p>
          <w:p w14:paraId="47423454" w14:textId="77777777" w:rsidR="00860134" w:rsidRDefault="00A06E57" w:rsidP="00FA24EA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10/15/10/8/7 – total 48</w:t>
            </w:r>
          </w:p>
          <w:p w14:paraId="5C1FD8A8" w14:textId="77777777" w:rsidR="008441A1" w:rsidRDefault="008441A1" w:rsidP="00FA24EA">
            <w:pPr>
              <w:rPr>
                <w:rFonts w:asciiTheme="minorHAnsi" w:hAnsiTheme="minorHAnsi"/>
              </w:rPr>
            </w:pPr>
          </w:p>
          <w:p w14:paraId="2B695A09" w14:textId="4B5A12F9" w:rsidR="008441A1" w:rsidRPr="008441A1" w:rsidRDefault="008441A1" w:rsidP="00FA24EA">
            <w:pPr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 xml:space="preserve">Agreed Mark - </w:t>
            </w:r>
            <w:r w:rsidR="000C22EE">
              <w:rPr>
                <w:rFonts w:asciiTheme="minorHAnsi" w:hAnsiTheme="minorHAnsi"/>
                <w:b/>
                <w:bCs/>
              </w:rPr>
              <w:t>47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6C76280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</w:t>
      </w:r>
      <w:r w:rsidR="00803768">
        <w:rPr>
          <w:rFonts w:asciiTheme="minorHAnsi" w:hAnsiTheme="minorHAnsi"/>
          <w:b/>
          <w:color w:val="000000" w:themeColor="text1"/>
        </w:rPr>
        <w:t xml:space="preserve">   </w:t>
      </w:r>
      <w:r w:rsidR="00FA24EA">
        <w:rPr>
          <w:noProof/>
          <w:lang w:val="en-US"/>
        </w:rPr>
        <w:drawing>
          <wp:inline distT="0" distB="0" distL="0" distR="0" wp14:anchorId="5E24619A" wp14:editId="108B595C">
            <wp:extent cx="1711577" cy="342900"/>
            <wp:effectExtent l="0" t="0" r="3175" b="0"/>
            <wp:docPr id="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 shot of a computer&#10;&#10;Description automatically generated"/>
                    <pic:cNvPicPr/>
                  </pic:nvPicPr>
                  <pic:blipFill rotWithShape="1">
                    <a:blip r:embed="rId7"/>
                    <a:srcRect l="12996" t="40509" r="22687" b="36584"/>
                    <a:stretch/>
                  </pic:blipFill>
                  <pic:spPr bwMode="auto">
                    <a:xfrm>
                      <a:off x="0" y="0"/>
                      <a:ext cx="1811878" cy="362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</wp:inline>
        </w:drawing>
      </w:r>
      <w:r w:rsidR="00803768">
        <w:rPr>
          <w:rFonts w:asciiTheme="minorHAnsi" w:hAnsiTheme="minorHAnsi"/>
          <w:b/>
          <w:color w:val="000000" w:themeColor="text1"/>
        </w:rPr>
        <w:t xml:space="preserve">      </w:t>
      </w:r>
      <w:r w:rsidR="00FA24EA">
        <w:rPr>
          <w:rFonts w:asciiTheme="minorHAnsi" w:hAnsiTheme="minorHAnsi"/>
          <w:b/>
          <w:color w:val="000000" w:themeColor="text1"/>
        </w:rPr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51096C">
      <w:headerReference w:type="default" r:id="rId8"/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C91CB1" w14:textId="77777777" w:rsidR="0051096C" w:rsidRDefault="0051096C" w:rsidP="00803768">
      <w:r>
        <w:separator/>
      </w:r>
    </w:p>
  </w:endnote>
  <w:endnote w:type="continuationSeparator" w:id="0">
    <w:p w14:paraId="1E83BAA4" w14:textId="77777777" w:rsidR="0051096C" w:rsidRDefault="0051096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C19948" w14:textId="77777777" w:rsidR="0051096C" w:rsidRDefault="0051096C" w:rsidP="00803768">
      <w:r>
        <w:separator/>
      </w:r>
    </w:p>
  </w:footnote>
  <w:footnote w:type="continuationSeparator" w:id="0">
    <w:p w14:paraId="2BF49733" w14:textId="77777777" w:rsidR="0051096C" w:rsidRDefault="0051096C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5694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C22EE"/>
    <w:rsid w:val="00125730"/>
    <w:rsid w:val="0013528C"/>
    <w:rsid w:val="001748DB"/>
    <w:rsid w:val="001A7A8F"/>
    <w:rsid w:val="001B0A82"/>
    <w:rsid w:val="001D0DDD"/>
    <w:rsid w:val="001D5CAC"/>
    <w:rsid w:val="001F544A"/>
    <w:rsid w:val="00210B34"/>
    <w:rsid w:val="00223268"/>
    <w:rsid w:val="00223912"/>
    <w:rsid w:val="00242112"/>
    <w:rsid w:val="00253402"/>
    <w:rsid w:val="00256F9D"/>
    <w:rsid w:val="00277539"/>
    <w:rsid w:val="002A0D7C"/>
    <w:rsid w:val="002A6F1C"/>
    <w:rsid w:val="003443AD"/>
    <w:rsid w:val="0035582F"/>
    <w:rsid w:val="003673F7"/>
    <w:rsid w:val="0037669D"/>
    <w:rsid w:val="00391A9D"/>
    <w:rsid w:val="003D5AD6"/>
    <w:rsid w:val="003F0E2A"/>
    <w:rsid w:val="003F6C7C"/>
    <w:rsid w:val="004060E4"/>
    <w:rsid w:val="0043671F"/>
    <w:rsid w:val="00484F97"/>
    <w:rsid w:val="00491651"/>
    <w:rsid w:val="004D575F"/>
    <w:rsid w:val="004F4F21"/>
    <w:rsid w:val="00502A73"/>
    <w:rsid w:val="0051096C"/>
    <w:rsid w:val="005159CC"/>
    <w:rsid w:val="0059281E"/>
    <w:rsid w:val="005D6BEE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85FF4"/>
    <w:rsid w:val="006B6043"/>
    <w:rsid w:val="0074386C"/>
    <w:rsid w:val="00790215"/>
    <w:rsid w:val="007A1FD0"/>
    <w:rsid w:val="007E251F"/>
    <w:rsid w:val="00803768"/>
    <w:rsid w:val="00843A3B"/>
    <w:rsid w:val="008441A1"/>
    <w:rsid w:val="00860134"/>
    <w:rsid w:val="008B05C1"/>
    <w:rsid w:val="009107F4"/>
    <w:rsid w:val="00994EB6"/>
    <w:rsid w:val="009C2B9C"/>
    <w:rsid w:val="009F37CB"/>
    <w:rsid w:val="009F7424"/>
    <w:rsid w:val="00A06E57"/>
    <w:rsid w:val="00A520F4"/>
    <w:rsid w:val="00A736BA"/>
    <w:rsid w:val="00AB34FE"/>
    <w:rsid w:val="00AD338D"/>
    <w:rsid w:val="00AE4DC9"/>
    <w:rsid w:val="00B3097E"/>
    <w:rsid w:val="00BC3BFA"/>
    <w:rsid w:val="00C45BB6"/>
    <w:rsid w:val="00C60060"/>
    <w:rsid w:val="00C60A27"/>
    <w:rsid w:val="00CA1CD4"/>
    <w:rsid w:val="00CA6607"/>
    <w:rsid w:val="00CC4C41"/>
    <w:rsid w:val="00CD2262"/>
    <w:rsid w:val="00CF586B"/>
    <w:rsid w:val="00CF5E08"/>
    <w:rsid w:val="00D02B0B"/>
    <w:rsid w:val="00D12254"/>
    <w:rsid w:val="00D14BFC"/>
    <w:rsid w:val="00D30F03"/>
    <w:rsid w:val="00D34B11"/>
    <w:rsid w:val="00D87BAB"/>
    <w:rsid w:val="00E12D41"/>
    <w:rsid w:val="00E1770E"/>
    <w:rsid w:val="00EB3903"/>
    <w:rsid w:val="00F14758"/>
    <w:rsid w:val="00F1780E"/>
    <w:rsid w:val="00F922EF"/>
    <w:rsid w:val="00FA24EA"/>
    <w:rsid w:val="00FC1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7</cp:revision>
  <dcterms:created xsi:type="dcterms:W3CDTF">2024-04-23T22:43:00Z</dcterms:created>
  <dcterms:modified xsi:type="dcterms:W3CDTF">2024-04-24T08:11:00Z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790567e858fe2b64a6eddb7bcf44621fca615ce7a7e139d07009f235cc65d232</vt:lpwstr>
  </property>
</Properties>
</file>