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4DCDF" w14:textId="77777777" w:rsidR="00F172D8" w:rsidRDefault="003B5B14">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711E8CC2" wp14:editId="3C0AD56E">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726A284E" w14:textId="77777777" w:rsidR="00F172D8" w:rsidRDefault="00F172D8">
      <w:pPr>
        <w:rPr>
          <w:rFonts w:ascii="Arial" w:eastAsia="Arial" w:hAnsi="Arial" w:cs="Arial"/>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2"/>
      </w:tblGrid>
      <w:tr w:rsidR="00F172D8" w14:paraId="2A90B281" w14:textId="77777777">
        <w:tc>
          <w:tcPr>
            <w:tcW w:w="9922" w:type="dxa"/>
            <w:shd w:val="clear" w:color="auto" w:fill="C0C0C0"/>
          </w:tcPr>
          <w:p w14:paraId="6D993B9C" w14:textId="77777777" w:rsidR="00F172D8" w:rsidRDefault="003B5B14">
            <w:pPr>
              <w:pStyle w:val="Heading4"/>
              <w:rPr>
                <w:rFonts w:ascii="Arial" w:eastAsia="Arial" w:hAnsi="Arial" w:cs="Arial"/>
                <w:b/>
              </w:rPr>
            </w:pPr>
            <w:r>
              <w:rPr>
                <w:rFonts w:ascii="Arial" w:eastAsia="Arial" w:hAnsi="Arial" w:cs="Arial"/>
                <w:b/>
              </w:rPr>
              <w:t xml:space="preserve">LEVEL 4 ASSESSMENT SPECIFICATION </w:t>
            </w:r>
          </w:p>
        </w:tc>
      </w:tr>
    </w:tbl>
    <w:p w14:paraId="0C1CC8D2" w14:textId="77777777" w:rsidR="00F172D8" w:rsidRDefault="00F172D8">
      <w:pPr>
        <w:jc w:val="center"/>
        <w:rPr>
          <w:rFonts w:ascii="Arial" w:eastAsia="Arial" w:hAnsi="Arial" w:cs="Arial"/>
          <w:b/>
          <w:i/>
          <w:sz w:val="32"/>
          <w:szCs w:val="32"/>
        </w:rPr>
      </w:pPr>
    </w:p>
    <w:tbl>
      <w:tblPr>
        <w:tblStyle w:val="a0"/>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F172D8" w14:paraId="4CDD5B8E" w14:textId="77777777">
        <w:tc>
          <w:tcPr>
            <w:tcW w:w="2093" w:type="dxa"/>
            <w:shd w:val="clear" w:color="auto" w:fill="D9D9D9"/>
          </w:tcPr>
          <w:p w14:paraId="4750DE7B"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3293" w:type="dxa"/>
          </w:tcPr>
          <w:p w14:paraId="0473E563"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     </w:t>
            </w:r>
          </w:p>
        </w:tc>
        <w:tc>
          <w:tcPr>
            <w:tcW w:w="2268" w:type="dxa"/>
            <w:shd w:val="clear" w:color="auto" w:fill="D9D9D9"/>
          </w:tcPr>
          <w:p w14:paraId="6D33AC20"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2268" w:type="dxa"/>
          </w:tcPr>
          <w:p w14:paraId="725F4B6C" w14:textId="77777777" w:rsidR="00F172D8" w:rsidRDefault="00F172D8">
            <w:pPr>
              <w:spacing w:before="120" w:after="120"/>
              <w:jc w:val="both"/>
              <w:rPr>
                <w:rFonts w:ascii="Arial" w:eastAsia="Arial" w:hAnsi="Arial" w:cs="Arial"/>
                <w:b/>
                <w:sz w:val="22"/>
                <w:szCs w:val="22"/>
              </w:rPr>
            </w:pPr>
          </w:p>
        </w:tc>
      </w:tr>
      <w:tr w:rsidR="00F172D8" w14:paraId="4A3F5A95" w14:textId="77777777">
        <w:tc>
          <w:tcPr>
            <w:tcW w:w="2093" w:type="dxa"/>
            <w:shd w:val="clear" w:color="auto" w:fill="D9D9D9"/>
          </w:tcPr>
          <w:p w14:paraId="630E3106"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7829" w:type="dxa"/>
            <w:gridSpan w:val="3"/>
          </w:tcPr>
          <w:p w14:paraId="327B963C" w14:textId="77777777" w:rsidR="00F172D8" w:rsidRDefault="00F172D8">
            <w:pPr>
              <w:spacing w:before="120" w:after="120"/>
              <w:jc w:val="both"/>
              <w:rPr>
                <w:rFonts w:ascii="Arial" w:eastAsia="Arial" w:hAnsi="Arial" w:cs="Arial"/>
                <w:b/>
                <w:sz w:val="22"/>
                <w:szCs w:val="22"/>
              </w:rPr>
            </w:pPr>
          </w:p>
        </w:tc>
      </w:tr>
      <w:tr w:rsidR="00F172D8" w14:paraId="5756ED3D" w14:textId="77777777">
        <w:tc>
          <w:tcPr>
            <w:tcW w:w="2093" w:type="dxa"/>
            <w:shd w:val="clear" w:color="auto" w:fill="D9D9D9"/>
          </w:tcPr>
          <w:p w14:paraId="7B82D759"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7829" w:type="dxa"/>
            <w:gridSpan w:val="3"/>
            <w:shd w:val="clear" w:color="auto" w:fill="auto"/>
          </w:tcPr>
          <w:p w14:paraId="658C6DA3"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 xml:space="preserve">Public law </w:t>
            </w:r>
          </w:p>
        </w:tc>
      </w:tr>
      <w:tr w:rsidR="00F172D8" w14:paraId="2325A981" w14:textId="77777777">
        <w:tc>
          <w:tcPr>
            <w:tcW w:w="2093" w:type="dxa"/>
            <w:shd w:val="clear" w:color="auto" w:fill="D9D9D9"/>
          </w:tcPr>
          <w:p w14:paraId="3CD833FF"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3293" w:type="dxa"/>
          </w:tcPr>
          <w:p w14:paraId="4D4F9A9F"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BMLW4004</w:t>
            </w:r>
          </w:p>
        </w:tc>
        <w:tc>
          <w:tcPr>
            <w:tcW w:w="2268" w:type="dxa"/>
            <w:shd w:val="clear" w:color="auto" w:fill="D9D9D9"/>
          </w:tcPr>
          <w:p w14:paraId="01EBAF91" w14:textId="77777777" w:rsidR="00F172D8" w:rsidRDefault="003B5B14">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2268" w:type="dxa"/>
          </w:tcPr>
          <w:p w14:paraId="49BAED12"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50%</w:t>
            </w:r>
          </w:p>
        </w:tc>
      </w:tr>
      <w:tr w:rsidR="00F172D8" w14:paraId="04B85BD6" w14:textId="77777777">
        <w:tc>
          <w:tcPr>
            <w:tcW w:w="2093" w:type="dxa"/>
            <w:shd w:val="clear" w:color="auto" w:fill="D9D9D9"/>
          </w:tcPr>
          <w:p w14:paraId="76E47BCC"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3293" w:type="dxa"/>
          </w:tcPr>
          <w:p w14:paraId="366E3B51"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 xml:space="preserve">Zita Draper </w:t>
            </w:r>
          </w:p>
        </w:tc>
        <w:tc>
          <w:tcPr>
            <w:tcW w:w="2268" w:type="dxa"/>
            <w:shd w:val="clear" w:color="auto" w:fill="D9D9D9"/>
          </w:tcPr>
          <w:p w14:paraId="3DE67628"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2268" w:type="dxa"/>
          </w:tcPr>
          <w:p w14:paraId="4D4FAD4E" w14:textId="3A530EC9" w:rsidR="00F172D8" w:rsidRDefault="00844678">
            <w:pPr>
              <w:spacing w:before="120" w:after="120"/>
              <w:jc w:val="both"/>
              <w:rPr>
                <w:rFonts w:ascii="Arial" w:eastAsia="Arial" w:hAnsi="Arial" w:cs="Arial"/>
                <w:b/>
                <w:sz w:val="22"/>
                <w:szCs w:val="22"/>
              </w:rPr>
            </w:pPr>
            <w:r>
              <w:rPr>
                <w:rFonts w:ascii="Arial" w:eastAsia="Arial" w:hAnsi="Arial" w:cs="Arial"/>
                <w:b/>
                <w:sz w:val="22"/>
                <w:szCs w:val="22"/>
              </w:rPr>
              <w:t xml:space="preserve">Dr </w:t>
            </w:r>
            <w:r w:rsidR="003B5B14">
              <w:rPr>
                <w:rFonts w:ascii="Arial" w:eastAsia="Arial" w:hAnsi="Arial" w:cs="Arial"/>
                <w:b/>
                <w:sz w:val="22"/>
                <w:szCs w:val="22"/>
              </w:rPr>
              <w:t>L</w:t>
            </w:r>
            <w:r w:rsidR="00F6661B">
              <w:rPr>
                <w:rFonts w:ascii="Arial" w:eastAsia="Arial" w:hAnsi="Arial" w:cs="Arial"/>
                <w:b/>
                <w:sz w:val="22"/>
                <w:szCs w:val="22"/>
              </w:rPr>
              <w:t>uke Roach</w:t>
            </w:r>
          </w:p>
        </w:tc>
      </w:tr>
      <w:tr w:rsidR="00F172D8" w14:paraId="435534D5" w14:textId="77777777">
        <w:tc>
          <w:tcPr>
            <w:tcW w:w="2093" w:type="dxa"/>
            <w:shd w:val="clear" w:color="auto" w:fill="D9D9D9"/>
          </w:tcPr>
          <w:p w14:paraId="2FA7D3B2"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3293" w:type="dxa"/>
          </w:tcPr>
          <w:p w14:paraId="54711AEC"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Freedom of Assembly and Association</w:t>
            </w:r>
          </w:p>
        </w:tc>
        <w:tc>
          <w:tcPr>
            <w:tcW w:w="2268" w:type="dxa"/>
            <w:shd w:val="clear" w:color="auto" w:fill="D9D9D9"/>
          </w:tcPr>
          <w:p w14:paraId="12229F9C"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2268" w:type="dxa"/>
          </w:tcPr>
          <w:p w14:paraId="5551EF46"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 xml:space="preserve">1500 words </w:t>
            </w:r>
          </w:p>
        </w:tc>
      </w:tr>
      <w:tr w:rsidR="00F172D8" w14:paraId="5E779CB1" w14:textId="77777777">
        <w:tc>
          <w:tcPr>
            <w:tcW w:w="2093" w:type="dxa"/>
            <w:shd w:val="clear" w:color="auto" w:fill="D9D9D9"/>
          </w:tcPr>
          <w:p w14:paraId="36D8B881"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3293" w:type="dxa"/>
            <w:shd w:val="clear" w:color="auto" w:fill="auto"/>
          </w:tcPr>
          <w:p w14:paraId="332B00A2"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23:59 22nd July 2022</w:t>
            </w:r>
          </w:p>
        </w:tc>
        <w:tc>
          <w:tcPr>
            <w:tcW w:w="2268" w:type="dxa"/>
            <w:shd w:val="clear" w:color="auto" w:fill="D9D9D9"/>
          </w:tcPr>
          <w:p w14:paraId="13C4238A"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2268" w:type="dxa"/>
          </w:tcPr>
          <w:p w14:paraId="6694330E"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22nd August 2022</w:t>
            </w:r>
          </w:p>
        </w:tc>
      </w:tr>
      <w:tr w:rsidR="00F172D8" w14:paraId="54F12601" w14:textId="77777777">
        <w:tc>
          <w:tcPr>
            <w:tcW w:w="2093" w:type="dxa"/>
            <w:shd w:val="clear" w:color="auto" w:fill="D9D9D9"/>
          </w:tcPr>
          <w:p w14:paraId="2DC30EC4"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7829" w:type="dxa"/>
            <w:gridSpan w:val="3"/>
            <w:shd w:val="clear" w:color="auto" w:fill="auto"/>
          </w:tcPr>
          <w:p w14:paraId="2F1A2E3A" w14:textId="77777777" w:rsidR="00F172D8" w:rsidRDefault="003B5B14">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6C2351"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41938F66" w14:textId="77777777" w:rsidR="00F172D8" w:rsidRDefault="003B5B14">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F172D8" w14:paraId="64D3ECAA" w14:textId="77777777">
        <w:tc>
          <w:tcPr>
            <w:tcW w:w="2093" w:type="dxa"/>
            <w:shd w:val="clear" w:color="auto" w:fill="D9D9D9"/>
          </w:tcPr>
          <w:p w14:paraId="424BC80F" w14:textId="77777777" w:rsidR="00F172D8" w:rsidRDefault="003B5B14">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7829" w:type="dxa"/>
            <w:gridSpan w:val="3"/>
            <w:shd w:val="clear" w:color="auto" w:fill="auto"/>
          </w:tcPr>
          <w:p w14:paraId="7046BD2A" w14:textId="77777777" w:rsidR="00F172D8" w:rsidRDefault="003B5B14">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12B3211" w14:textId="77777777" w:rsidR="00F172D8" w:rsidRDefault="00F172D8">
      <w:pPr>
        <w:rPr>
          <w:rFonts w:ascii="Arial" w:eastAsia="Arial" w:hAnsi="Arial" w:cs="Arial"/>
          <w:sz w:val="32"/>
          <w:szCs w:val="32"/>
        </w:rPr>
      </w:pPr>
    </w:p>
    <w:p w14:paraId="612C76C3" w14:textId="77777777" w:rsidR="00F172D8" w:rsidRDefault="00F172D8">
      <w:pPr>
        <w:rPr>
          <w:rFonts w:ascii="Arial" w:eastAsia="Arial" w:hAnsi="Arial" w:cs="Arial"/>
          <w:sz w:val="32"/>
          <w:szCs w:val="32"/>
        </w:rPr>
      </w:pPr>
    </w:p>
    <w:p w14:paraId="01D506B6" w14:textId="77777777" w:rsidR="00F172D8" w:rsidRDefault="00F172D8">
      <w:pPr>
        <w:rPr>
          <w:rFonts w:ascii="Arial" w:eastAsia="Arial" w:hAnsi="Arial" w:cs="Arial"/>
          <w:sz w:val="32"/>
          <w:szCs w:val="32"/>
        </w:rPr>
      </w:pPr>
    </w:p>
    <w:p w14:paraId="646F2EDC" w14:textId="77777777" w:rsidR="00F172D8" w:rsidRDefault="00F172D8">
      <w:pPr>
        <w:rPr>
          <w:rFonts w:ascii="Arial" w:eastAsia="Arial" w:hAnsi="Arial" w:cs="Arial"/>
          <w:sz w:val="32"/>
          <w:szCs w:val="32"/>
        </w:rPr>
      </w:pPr>
    </w:p>
    <w:p w14:paraId="1865975A" w14:textId="77777777" w:rsidR="00F172D8" w:rsidRDefault="00F172D8">
      <w:pPr>
        <w:rPr>
          <w:rFonts w:ascii="Arial" w:eastAsia="Arial" w:hAnsi="Arial" w:cs="Arial"/>
          <w:sz w:val="32"/>
          <w:szCs w:val="32"/>
        </w:rPr>
      </w:pPr>
    </w:p>
    <w:p w14:paraId="0C6C119E" w14:textId="77777777" w:rsidR="00F172D8" w:rsidRDefault="00F172D8">
      <w:pPr>
        <w:rPr>
          <w:rFonts w:ascii="Arial" w:eastAsia="Arial" w:hAnsi="Arial" w:cs="Arial"/>
          <w:sz w:val="32"/>
          <w:szCs w:val="32"/>
        </w:rPr>
      </w:pPr>
    </w:p>
    <w:p w14:paraId="28EC9D89" w14:textId="77777777" w:rsidR="00F172D8" w:rsidRDefault="003B5B14">
      <w:pPr>
        <w:rPr>
          <w:rFonts w:ascii="Arial" w:eastAsia="Arial" w:hAnsi="Arial" w:cs="Arial"/>
          <w:sz w:val="32"/>
          <w:szCs w:val="32"/>
        </w:rPr>
      </w:pPr>
      <w:r>
        <w:br w:type="page"/>
      </w:r>
    </w:p>
    <w:p w14:paraId="18646105" w14:textId="77777777" w:rsidR="00F172D8" w:rsidRDefault="00F172D8">
      <w:pPr>
        <w:rPr>
          <w:rFonts w:ascii="Arial" w:eastAsia="Arial" w:hAnsi="Arial" w:cs="Arial"/>
          <w:sz w:val="32"/>
          <w:szCs w:val="32"/>
        </w:rPr>
      </w:pPr>
    </w:p>
    <w:tbl>
      <w:tblPr>
        <w:tblStyle w:val="a1"/>
        <w:tblW w:w="9747"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47"/>
      </w:tblGrid>
      <w:tr w:rsidR="00F172D8" w14:paraId="4BD916B1" w14:textId="77777777">
        <w:tc>
          <w:tcPr>
            <w:tcW w:w="9747" w:type="dxa"/>
            <w:shd w:val="clear" w:color="auto" w:fill="E6E6E6"/>
          </w:tcPr>
          <w:p w14:paraId="5DEAC4E5" w14:textId="77777777" w:rsidR="00F172D8" w:rsidRDefault="003B5B14">
            <w:pPr>
              <w:rPr>
                <w:rFonts w:ascii="Arial" w:eastAsia="Arial" w:hAnsi="Arial" w:cs="Arial"/>
                <w:b/>
                <w:sz w:val="22"/>
                <w:szCs w:val="22"/>
              </w:rPr>
            </w:pPr>
            <w:r>
              <w:rPr>
                <w:rFonts w:ascii="Arial" w:eastAsia="Arial" w:hAnsi="Arial" w:cs="Arial"/>
                <w:b/>
                <w:sz w:val="22"/>
                <w:szCs w:val="22"/>
              </w:rPr>
              <w:t xml:space="preserve">Module Learning Outcomes </w:t>
            </w:r>
          </w:p>
          <w:p w14:paraId="12907B5B" w14:textId="77777777" w:rsidR="00F172D8" w:rsidRDefault="003B5B14">
            <w:pPr>
              <w:rPr>
                <w:rFonts w:ascii="Arial" w:eastAsia="Arial" w:hAnsi="Arial" w:cs="Arial"/>
                <w:sz w:val="22"/>
                <w:szCs w:val="22"/>
              </w:rPr>
            </w:pPr>
            <w:r>
              <w:rPr>
                <w:rFonts w:ascii="Arial" w:eastAsia="Arial" w:hAnsi="Arial" w:cs="Arial"/>
                <w:b/>
                <w:sz w:val="22"/>
                <w:szCs w:val="22"/>
              </w:rPr>
              <w:t>(from module syllabus)</w:t>
            </w:r>
          </w:p>
        </w:tc>
      </w:tr>
      <w:tr w:rsidR="00F172D8" w14:paraId="0CED674A" w14:textId="77777777">
        <w:tc>
          <w:tcPr>
            <w:tcW w:w="9747" w:type="dxa"/>
          </w:tcPr>
          <w:p w14:paraId="62486CD3" w14:textId="77777777" w:rsidR="00F172D8" w:rsidRDefault="00F172D8">
            <w:pPr>
              <w:shd w:val="clear" w:color="auto" w:fill="FFFFFF"/>
              <w:rPr>
                <w:rFonts w:ascii="Arial" w:eastAsia="Arial" w:hAnsi="Arial" w:cs="Arial"/>
                <w:sz w:val="22"/>
                <w:szCs w:val="22"/>
              </w:rPr>
            </w:pPr>
          </w:p>
          <w:p w14:paraId="64683763" w14:textId="77777777" w:rsidR="00712E51" w:rsidRPr="00416ADF" w:rsidRDefault="00712E51" w:rsidP="00712E51">
            <w:pPr>
              <w:ind w:left="360"/>
              <w:rPr>
                <w:rFonts w:asciiTheme="minorBidi" w:hAnsiTheme="minorBidi" w:cstheme="minorBidi"/>
                <w:sz w:val="24"/>
                <w:szCs w:val="24"/>
              </w:rPr>
            </w:pPr>
            <w:r w:rsidRPr="00416ADF">
              <w:rPr>
                <w:rFonts w:asciiTheme="minorBidi" w:hAnsiTheme="minorBidi" w:cstheme="minorBidi"/>
                <w:sz w:val="24"/>
                <w:szCs w:val="24"/>
              </w:rPr>
              <w:t>Evaluate the operation of constitutional and administrative law in a practical context, including areas such as judicial review and how and why constitutional values are changing in the United Kingdom</w:t>
            </w:r>
            <w:r>
              <w:rPr>
                <w:rFonts w:asciiTheme="minorBidi" w:hAnsiTheme="minorBidi" w:cstheme="minorBidi"/>
                <w:sz w:val="24"/>
                <w:szCs w:val="24"/>
              </w:rPr>
              <w:t>.</w:t>
            </w:r>
          </w:p>
          <w:p w14:paraId="193C9A0C" w14:textId="77777777" w:rsidR="00F172D8" w:rsidRDefault="00F172D8">
            <w:pPr>
              <w:shd w:val="clear" w:color="auto" w:fill="FFFFFF"/>
              <w:rPr>
                <w:rFonts w:ascii="Arial" w:eastAsia="Arial" w:hAnsi="Arial" w:cs="Arial"/>
                <w:sz w:val="22"/>
                <w:szCs w:val="22"/>
              </w:rPr>
            </w:pPr>
          </w:p>
          <w:p w14:paraId="44EE8A69" w14:textId="77777777" w:rsidR="00F172D8" w:rsidRDefault="00F172D8">
            <w:pPr>
              <w:shd w:val="clear" w:color="auto" w:fill="FFFFFF"/>
              <w:rPr>
                <w:rFonts w:ascii="Arial" w:eastAsia="Arial" w:hAnsi="Arial" w:cs="Arial"/>
                <w:sz w:val="22"/>
                <w:szCs w:val="22"/>
              </w:rPr>
            </w:pPr>
          </w:p>
          <w:p w14:paraId="0E40C600" w14:textId="77777777" w:rsidR="00F172D8" w:rsidRDefault="00F172D8">
            <w:pPr>
              <w:shd w:val="clear" w:color="auto" w:fill="FFFFFF"/>
              <w:rPr>
                <w:rFonts w:ascii="Arial" w:eastAsia="Arial" w:hAnsi="Arial" w:cs="Arial"/>
                <w:sz w:val="22"/>
                <w:szCs w:val="22"/>
              </w:rPr>
            </w:pPr>
          </w:p>
          <w:p w14:paraId="65F89808" w14:textId="77777777" w:rsidR="00F172D8" w:rsidRDefault="00F172D8">
            <w:pPr>
              <w:shd w:val="clear" w:color="auto" w:fill="FFFFFF"/>
              <w:rPr>
                <w:rFonts w:ascii="Arial" w:eastAsia="Arial" w:hAnsi="Arial" w:cs="Arial"/>
                <w:sz w:val="22"/>
                <w:szCs w:val="22"/>
              </w:rPr>
            </w:pPr>
          </w:p>
        </w:tc>
      </w:tr>
    </w:tbl>
    <w:p w14:paraId="0AA04971" w14:textId="77777777" w:rsidR="00F172D8" w:rsidRDefault="00F172D8">
      <w:pPr>
        <w:rPr>
          <w:rFonts w:ascii="Arial" w:eastAsia="Arial" w:hAnsi="Arial" w:cs="Arial"/>
          <w:b/>
        </w:rPr>
      </w:pPr>
    </w:p>
    <w:p w14:paraId="422E396F" w14:textId="77777777" w:rsidR="00F172D8" w:rsidRDefault="00F172D8">
      <w:pPr>
        <w:rPr>
          <w:rFonts w:ascii="Arial" w:eastAsia="Arial" w:hAnsi="Arial" w:cs="Arial"/>
          <w:b/>
        </w:rPr>
      </w:pPr>
    </w:p>
    <w:p w14:paraId="025E38CF" w14:textId="77777777" w:rsidR="00F172D8" w:rsidRDefault="00F172D8">
      <w:pPr>
        <w:rPr>
          <w:rFonts w:ascii="Arial" w:eastAsia="Arial" w:hAnsi="Arial" w:cs="Arial"/>
          <w:b/>
        </w:rPr>
      </w:pPr>
    </w:p>
    <w:tbl>
      <w:tblPr>
        <w:tblStyle w:val="a2"/>
        <w:tblW w:w="9781"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781"/>
      </w:tblGrid>
      <w:tr w:rsidR="00F172D8" w14:paraId="2C7959B4" w14:textId="77777777">
        <w:tc>
          <w:tcPr>
            <w:tcW w:w="9781" w:type="dxa"/>
            <w:shd w:val="clear" w:color="auto" w:fill="C0C0C0"/>
          </w:tcPr>
          <w:p w14:paraId="73B61CBC" w14:textId="77777777" w:rsidR="00F172D8" w:rsidRDefault="003B5B14">
            <w:pPr>
              <w:jc w:val="center"/>
              <w:rPr>
                <w:rFonts w:ascii="Arial" w:eastAsia="Arial" w:hAnsi="Arial" w:cs="Arial"/>
                <w:b/>
                <w:sz w:val="40"/>
                <w:szCs w:val="40"/>
              </w:rPr>
            </w:pPr>
            <w:r>
              <w:rPr>
                <w:rFonts w:ascii="Arial" w:eastAsia="Arial" w:hAnsi="Arial" w:cs="Arial"/>
                <w:b/>
                <w:sz w:val="40"/>
                <w:szCs w:val="40"/>
              </w:rPr>
              <w:t>TASK DESCRIPTION</w:t>
            </w:r>
          </w:p>
        </w:tc>
      </w:tr>
    </w:tbl>
    <w:p w14:paraId="46730D1B" w14:textId="77777777" w:rsidR="00F172D8" w:rsidRDefault="00F172D8">
      <w:pPr>
        <w:jc w:val="both"/>
        <w:rPr>
          <w:rFonts w:ascii="Arial" w:eastAsia="Arial" w:hAnsi="Arial" w:cs="Arial"/>
          <w:sz w:val="22"/>
          <w:szCs w:val="22"/>
        </w:rPr>
      </w:pPr>
    </w:p>
    <w:p w14:paraId="46CA9FEC" w14:textId="77777777" w:rsidR="00F172D8" w:rsidRDefault="00F172D8">
      <w:pPr>
        <w:ind w:left="720"/>
        <w:rPr>
          <w:rFonts w:ascii="Arial" w:eastAsia="Arial" w:hAnsi="Arial" w:cs="Arial"/>
          <w:sz w:val="24"/>
          <w:szCs w:val="24"/>
        </w:rPr>
      </w:pPr>
    </w:p>
    <w:p w14:paraId="6665F5C7" w14:textId="2D3F0764" w:rsidR="00F172D8" w:rsidRDefault="003B5B14" w:rsidP="00EE013A">
      <w:pPr>
        <w:ind w:left="720"/>
        <w:jc w:val="both"/>
        <w:rPr>
          <w:rFonts w:ascii="Arial" w:eastAsia="Arial" w:hAnsi="Arial" w:cs="Arial"/>
          <w:sz w:val="24"/>
          <w:szCs w:val="24"/>
        </w:rPr>
      </w:pPr>
      <w:r>
        <w:rPr>
          <w:rFonts w:ascii="Arial" w:eastAsia="Arial" w:hAnsi="Arial" w:cs="Arial"/>
          <w:sz w:val="24"/>
          <w:szCs w:val="24"/>
        </w:rPr>
        <w:t xml:space="preserve">In May 2022, Mary created a pressure group called </w:t>
      </w:r>
      <w:r w:rsidR="00EE013A">
        <w:rPr>
          <w:rFonts w:ascii="Arial" w:eastAsia="Arial" w:hAnsi="Arial" w:cs="Arial"/>
          <w:sz w:val="24"/>
          <w:szCs w:val="24"/>
        </w:rPr>
        <w:t>‘</w:t>
      </w:r>
      <w:r>
        <w:rPr>
          <w:rFonts w:ascii="Arial" w:eastAsia="Arial" w:hAnsi="Arial" w:cs="Arial"/>
          <w:sz w:val="24"/>
          <w:szCs w:val="24"/>
        </w:rPr>
        <w:t>Third World Britain</w:t>
      </w:r>
      <w:r w:rsidR="00EE013A">
        <w:rPr>
          <w:rFonts w:ascii="Arial" w:eastAsia="Arial" w:hAnsi="Arial" w:cs="Arial"/>
          <w:sz w:val="24"/>
          <w:szCs w:val="24"/>
        </w:rPr>
        <w:t>’</w:t>
      </w:r>
      <w:r>
        <w:rPr>
          <w:rFonts w:ascii="Arial" w:eastAsia="Arial" w:hAnsi="Arial" w:cs="Arial"/>
          <w:sz w:val="24"/>
          <w:szCs w:val="24"/>
        </w:rPr>
        <w:t>. Their aim is to ensure that the government makes changes to ensure that the cost of living in Britain decreases. Their focus is ensuring that everyone can afford to live.</w:t>
      </w:r>
      <w:r w:rsidR="00B30EA4">
        <w:rPr>
          <w:rFonts w:ascii="Arial" w:eastAsia="Arial" w:hAnsi="Arial" w:cs="Arial"/>
          <w:sz w:val="24"/>
          <w:szCs w:val="24"/>
        </w:rPr>
        <w:t xml:space="preserve"> </w:t>
      </w:r>
      <w:r>
        <w:rPr>
          <w:rFonts w:ascii="Arial" w:eastAsia="Arial" w:hAnsi="Arial" w:cs="Arial"/>
          <w:sz w:val="24"/>
          <w:szCs w:val="24"/>
        </w:rPr>
        <w:t>The group currently has 200 members.</w:t>
      </w:r>
    </w:p>
    <w:p w14:paraId="7092B359" w14:textId="77777777" w:rsidR="00F172D8" w:rsidRDefault="00F172D8" w:rsidP="00EE013A">
      <w:pPr>
        <w:ind w:left="720"/>
        <w:jc w:val="both"/>
        <w:rPr>
          <w:rFonts w:ascii="Arial" w:eastAsia="Arial" w:hAnsi="Arial" w:cs="Arial"/>
          <w:sz w:val="24"/>
          <w:szCs w:val="24"/>
        </w:rPr>
      </w:pPr>
    </w:p>
    <w:p w14:paraId="46F7584A" w14:textId="52E9C0CC" w:rsidR="00F172D8" w:rsidRDefault="00A46F4F" w:rsidP="00EE013A">
      <w:pPr>
        <w:ind w:left="720"/>
        <w:jc w:val="both"/>
        <w:rPr>
          <w:rFonts w:ascii="Arial" w:eastAsia="Arial" w:hAnsi="Arial" w:cs="Arial"/>
          <w:sz w:val="24"/>
          <w:szCs w:val="24"/>
        </w:rPr>
      </w:pPr>
      <w:r>
        <w:rPr>
          <w:rFonts w:ascii="Arial" w:eastAsia="Arial" w:hAnsi="Arial" w:cs="Arial"/>
          <w:sz w:val="24"/>
          <w:szCs w:val="24"/>
        </w:rPr>
        <w:t>‘</w:t>
      </w:r>
      <w:r w:rsidR="003B5B14">
        <w:rPr>
          <w:rFonts w:ascii="Arial" w:eastAsia="Arial" w:hAnsi="Arial" w:cs="Arial"/>
          <w:sz w:val="24"/>
          <w:szCs w:val="24"/>
        </w:rPr>
        <w:t>Third World Britain</w:t>
      </w:r>
      <w:r>
        <w:rPr>
          <w:rFonts w:ascii="Arial" w:eastAsia="Arial" w:hAnsi="Arial" w:cs="Arial"/>
          <w:sz w:val="24"/>
          <w:szCs w:val="24"/>
        </w:rPr>
        <w:t>’</w:t>
      </w:r>
      <w:r w:rsidR="003B5B14">
        <w:rPr>
          <w:rFonts w:ascii="Arial" w:eastAsia="Arial" w:hAnsi="Arial" w:cs="Arial"/>
          <w:sz w:val="24"/>
          <w:szCs w:val="24"/>
        </w:rPr>
        <w:t xml:space="preserve"> is planning </w:t>
      </w:r>
      <w:r w:rsidR="00B30EA4">
        <w:rPr>
          <w:rFonts w:ascii="Arial" w:eastAsia="Arial" w:hAnsi="Arial" w:cs="Arial"/>
          <w:sz w:val="24"/>
          <w:szCs w:val="24"/>
        </w:rPr>
        <w:t>a march</w:t>
      </w:r>
      <w:r w:rsidR="003B5B14">
        <w:rPr>
          <w:rFonts w:ascii="Arial" w:eastAsia="Arial" w:hAnsi="Arial" w:cs="Arial"/>
          <w:sz w:val="24"/>
          <w:szCs w:val="24"/>
        </w:rPr>
        <w:t xml:space="preserve"> to the </w:t>
      </w:r>
      <w:r w:rsidR="00EE013A">
        <w:rPr>
          <w:rFonts w:ascii="Arial" w:eastAsia="Arial" w:hAnsi="Arial" w:cs="Arial"/>
          <w:sz w:val="24"/>
          <w:szCs w:val="24"/>
        </w:rPr>
        <w:t>H</w:t>
      </w:r>
      <w:r w:rsidR="003B5B14">
        <w:rPr>
          <w:rFonts w:ascii="Arial" w:eastAsia="Arial" w:hAnsi="Arial" w:cs="Arial"/>
          <w:sz w:val="24"/>
          <w:szCs w:val="24"/>
        </w:rPr>
        <w:t xml:space="preserve">ouses of </w:t>
      </w:r>
      <w:r w:rsidR="00EE013A">
        <w:rPr>
          <w:rFonts w:ascii="Arial" w:eastAsia="Arial" w:hAnsi="Arial" w:cs="Arial"/>
          <w:sz w:val="24"/>
          <w:szCs w:val="24"/>
        </w:rPr>
        <w:t>P</w:t>
      </w:r>
      <w:r w:rsidR="003B5B14">
        <w:rPr>
          <w:rFonts w:ascii="Arial" w:eastAsia="Arial" w:hAnsi="Arial" w:cs="Arial"/>
          <w:sz w:val="24"/>
          <w:szCs w:val="24"/>
        </w:rPr>
        <w:t xml:space="preserve">arliament to </w:t>
      </w:r>
      <w:r w:rsidR="00B30EA4">
        <w:rPr>
          <w:rFonts w:ascii="Arial" w:eastAsia="Arial" w:hAnsi="Arial" w:cs="Arial"/>
          <w:sz w:val="24"/>
          <w:szCs w:val="24"/>
        </w:rPr>
        <w:t xml:space="preserve">peacefully </w:t>
      </w:r>
      <w:r w:rsidR="003B5B14">
        <w:rPr>
          <w:rFonts w:ascii="Arial" w:eastAsia="Arial" w:hAnsi="Arial" w:cs="Arial"/>
          <w:sz w:val="24"/>
          <w:szCs w:val="24"/>
        </w:rPr>
        <w:t>protest</w:t>
      </w:r>
      <w:r w:rsidR="00B30EA4">
        <w:rPr>
          <w:rFonts w:ascii="Arial" w:eastAsia="Arial" w:hAnsi="Arial" w:cs="Arial"/>
          <w:sz w:val="24"/>
          <w:szCs w:val="24"/>
        </w:rPr>
        <w:t xml:space="preserve"> against</w:t>
      </w:r>
      <w:r w:rsidR="003B5B14">
        <w:rPr>
          <w:rFonts w:ascii="Arial" w:eastAsia="Arial" w:hAnsi="Arial" w:cs="Arial"/>
          <w:sz w:val="24"/>
          <w:szCs w:val="24"/>
        </w:rPr>
        <w:t xml:space="preserve"> the </w:t>
      </w:r>
      <w:r w:rsidR="00B30EA4">
        <w:rPr>
          <w:rFonts w:ascii="Arial" w:eastAsia="Arial" w:hAnsi="Arial" w:cs="Arial"/>
          <w:sz w:val="24"/>
          <w:szCs w:val="24"/>
        </w:rPr>
        <w:t>rising cost of living</w:t>
      </w:r>
      <w:r w:rsidR="003B5B14">
        <w:rPr>
          <w:rFonts w:ascii="Arial" w:eastAsia="Arial" w:hAnsi="Arial" w:cs="Arial"/>
          <w:sz w:val="24"/>
          <w:szCs w:val="24"/>
        </w:rPr>
        <w:t>. Mary ha</w:t>
      </w:r>
      <w:r w:rsidR="00B30EA4">
        <w:rPr>
          <w:rFonts w:ascii="Arial" w:eastAsia="Arial" w:hAnsi="Arial" w:cs="Arial"/>
          <w:sz w:val="24"/>
          <w:szCs w:val="24"/>
        </w:rPr>
        <w:t>s</w:t>
      </w:r>
      <w:r w:rsidR="003B5B14">
        <w:rPr>
          <w:rFonts w:ascii="Arial" w:eastAsia="Arial" w:hAnsi="Arial" w:cs="Arial"/>
          <w:sz w:val="24"/>
          <w:szCs w:val="24"/>
        </w:rPr>
        <w:t xml:space="preserve"> also informed people on social media of the protest and extended the invitation to the general public. Mary </w:t>
      </w:r>
      <w:r w:rsidR="00B30EA4">
        <w:rPr>
          <w:rFonts w:ascii="Arial" w:eastAsia="Arial" w:hAnsi="Arial" w:cs="Arial"/>
          <w:sz w:val="24"/>
          <w:szCs w:val="24"/>
        </w:rPr>
        <w:t>has</w:t>
      </w:r>
      <w:r w:rsidR="003B5B14">
        <w:rPr>
          <w:rFonts w:ascii="Arial" w:eastAsia="Arial" w:hAnsi="Arial" w:cs="Arial"/>
          <w:sz w:val="24"/>
          <w:szCs w:val="24"/>
        </w:rPr>
        <w:t xml:space="preserve"> inform</w:t>
      </w:r>
      <w:r w:rsidR="00B30EA4">
        <w:rPr>
          <w:rFonts w:ascii="Arial" w:eastAsia="Arial" w:hAnsi="Arial" w:cs="Arial"/>
          <w:sz w:val="24"/>
          <w:szCs w:val="24"/>
        </w:rPr>
        <w:t>ed</w:t>
      </w:r>
      <w:r w:rsidR="003B5B14">
        <w:rPr>
          <w:rFonts w:ascii="Arial" w:eastAsia="Arial" w:hAnsi="Arial" w:cs="Arial"/>
          <w:sz w:val="24"/>
          <w:szCs w:val="24"/>
        </w:rPr>
        <w:t xml:space="preserve"> the police of the plans, three weeks before the protest is scheduled to happen, this is to avoid disruption on the day of protest. </w:t>
      </w:r>
      <w:r w:rsidR="00B30EA4">
        <w:rPr>
          <w:rFonts w:ascii="Arial" w:eastAsia="Arial" w:hAnsi="Arial" w:cs="Arial"/>
          <w:sz w:val="24"/>
          <w:szCs w:val="24"/>
        </w:rPr>
        <w:t>She</w:t>
      </w:r>
      <w:r w:rsidR="003B5B14">
        <w:rPr>
          <w:rFonts w:ascii="Arial" w:eastAsia="Arial" w:hAnsi="Arial" w:cs="Arial"/>
          <w:sz w:val="24"/>
          <w:szCs w:val="24"/>
        </w:rPr>
        <w:t xml:space="preserve"> inform</w:t>
      </w:r>
      <w:r w:rsidR="00B30EA4">
        <w:rPr>
          <w:rFonts w:ascii="Arial" w:eastAsia="Arial" w:hAnsi="Arial" w:cs="Arial"/>
          <w:sz w:val="24"/>
          <w:szCs w:val="24"/>
        </w:rPr>
        <w:t>s</w:t>
      </w:r>
      <w:r w:rsidR="003B5B14">
        <w:rPr>
          <w:rFonts w:ascii="Arial" w:eastAsia="Arial" w:hAnsi="Arial" w:cs="Arial"/>
          <w:sz w:val="24"/>
          <w:szCs w:val="24"/>
        </w:rPr>
        <w:t xml:space="preserve"> the police that the protest will </w:t>
      </w:r>
      <w:r w:rsidR="00B30EA4">
        <w:rPr>
          <w:rFonts w:ascii="Arial" w:eastAsia="Arial" w:hAnsi="Arial" w:cs="Arial"/>
          <w:sz w:val="24"/>
          <w:szCs w:val="24"/>
        </w:rPr>
        <w:t>take place</w:t>
      </w:r>
      <w:r w:rsidR="003B5B14">
        <w:rPr>
          <w:rFonts w:ascii="Arial" w:eastAsia="Arial" w:hAnsi="Arial" w:cs="Arial"/>
          <w:sz w:val="24"/>
          <w:szCs w:val="24"/>
        </w:rPr>
        <w:t xml:space="preserve"> on the 1st of July 2022 at 11am- 5pm.</w:t>
      </w:r>
    </w:p>
    <w:p w14:paraId="1A02EB92" w14:textId="6BDF6E99" w:rsidR="00F172D8" w:rsidRDefault="00F172D8" w:rsidP="00EE013A">
      <w:pPr>
        <w:ind w:left="720"/>
        <w:jc w:val="both"/>
        <w:rPr>
          <w:rFonts w:ascii="Arial" w:eastAsia="Arial" w:hAnsi="Arial" w:cs="Arial"/>
          <w:sz w:val="24"/>
          <w:szCs w:val="24"/>
        </w:rPr>
      </w:pPr>
    </w:p>
    <w:p w14:paraId="7D140DF6" w14:textId="00F5F6A4" w:rsidR="00F172D8" w:rsidRDefault="003B5B14" w:rsidP="00EE013A">
      <w:pPr>
        <w:ind w:left="720"/>
        <w:jc w:val="both"/>
        <w:rPr>
          <w:rFonts w:ascii="Arial" w:eastAsia="Arial" w:hAnsi="Arial" w:cs="Arial"/>
          <w:sz w:val="24"/>
          <w:szCs w:val="24"/>
        </w:rPr>
      </w:pPr>
      <w:r>
        <w:rPr>
          <w:rFonts w:ascii="Arial" w:eastAsia="Arial" w:hAnsi="Arial" w:cs="Arial"/>
          <w:sz w:val="24"/>
          <w:szCs w:val="24"/>
        </w:rPr>
        <w:t>The police reply to Mary two weeks before the protest is scheduled to take place and inform her that they will be present at the protest if required. However, they notified Mary that in the event that disruption is caused, the members causing the disruption will be arrested.</w:t>
      </w:r>
    </w:p>
    <w:p w14:paraId="056892FA" w14:textId="7703A474" w:rsidR="00F172D8" w:rsidRDefault="00F172D8" w:rsidP="00EE013A">
      <w:pPr>
        <w:ind w:left="720"/>
        <w:jc w:val="both"/>
        <w:rPr>
          <w:rFonts w:ascii="Arial" w:eastAsia="Arial" w:hAnsi="Arial" w:cs="Arial"/>
          <w:sz w:val="24"/>
          <w:szCs w:val="24"/>
        </w:rPr>
      </w:pPr>
    </w:p>
    <w:p w14:paraId="17DB36FF" w14:textId="276D2B69" w:rsidR="00F172D8" w:rsidRDefault="003B5B14" w:rsidP="00EE013A">
      <w:pPr>
        <w:ind w:left="720"/>
        <w:jc w:val="both"/>
        <w:rPr>
          <w:rFonts w:ascii="Arial" w:eastAsia="Arial" w:hAnsi="Arial" w:cs="Arial"/>
          <w:sz w:val="24"/>
          <w:szCs w:val="24"/>
        </w:rPr>
      </w:pPr>
      <w:r>
        <w:rPr>
          <w:rFonts w:ascii="Arial" w:eastAsia="Arial" w:hAnsi="Arial" w:cs="Arial"/>
          <w:sz w:val="24"/>
          <w:szCs w:val="24"/>
        </w:rPr>
        <w:t xml:space="preserve">On the day of the protest, 400 members of the public joined ‘Third World Britain’ </w:t>
      </w:r>
      <w:r w:rsidR="00A46F4F">
        <w:rPr>
          <w:rFonts w:ascii="Arial" w:eastAsia="Arial" w:hAnsi="Arial" w:cs="Arial"/>
          <w:sz w:val="24"/>
          <w:szCs w:val="24"/>
        </w:rPr>
        <w:t>to take part in the protest</w:t>
      </w:r>
      <w:r>
        <w:rPr>
          <w:rFonts w:ascii="Arial" w:eastAsia="Arial" w:hAnsi="Arial" w:cs="Arial"/>
          <w:sz w:val="24"/>
          <w:szCs w:val="24"/>
        </w:rPr>
        <w:t>. However, two hours into the protest Mary was informed by a</w:t>
      </w:r>
      <w:r w:rsidR="00A46F4F">
        <w:rPr>
          <w:rFonts w:ascii="Arial" w:eastAsia="Arial" w:hAnsi="Arial" w:cs="Arial"/>
          <w:sz w:val="24"/>
          <w:szCs w:val="24"/>
        </w:rPr>
        <w:t xml:space="preserve"> police </w:t>
      </w:r>
      <w:r>
        <w:rPr>
          <w:rFonts w:ascii="Arial" w:eastAsia="Arial" w:hAnsi="Arial" w:cs="Arial"/>
          <w:sz w:val="24"/>
          <w:szCs w:val="24"/>
        </w:rPr>
        <w:t xml:space="preserve">officer that the protest needed to come to an end, because of the vast amount of people joining and causing disruption outside </w:t>
      </w:r>
      <w:r w:rsidR="00A46F4F">
        <w:rPr>
          <w:rFonts w:ascii="Arial" w:eastAsia="Arial" w:hAnsi="Arial" w:cs="Arial"/>
          <w:sz w:val="24"/>
          <w:szCs w:val="24"/>
        </w:rPr>
        <w:t>th</w:t>
      </w:r>
      <w:r>
        <w:rPr>
          <w:rFonts w:ascii="Arial" w:eastAsia="Arial" w:hAnsi="Arial" w:cs="Arial"/>
          <w:sz w:val="24"/>
          <w:szCs w:val="24"/>
        </w:rPr>
        <w:t>e Houses of Parliament.</w:t>
      </w:r>
    </w:p>
    <w:p w14:paraId="4FD994A0" w14:textId="1C148F56" w:rsidR="00F172D8" w:rsidRDefault="00F172D8" w:rsidP="00EE013A">
      <w:pPr>
        <w:ind w:left="720"/>
        <w:jc w:val="both"/>
        <w:rPr>
          <w:rFonts w:ascii="Arial" w:eastAsia="Arial" w:hAnsi="Arial" w:cs="Arial"/>
          <w:sz w:val="24"/>
          <w:szCs w:val="24"/>
        </w:rPr>
      </w:pPr>
    </w:p>
    <w:p w14:paraId="69279C9B" w14:textId="757D5C89" w:rsidR="00F172D8" w:rsidRDefault="003B5B14" w:rsidP="00EE013A">
      <w:pPr>
        <w:ind w:left="720"/>
        <w:jc w:val="both"/>
        <w:rPr>
          <w:rFonts w:ascii="Arial" w:eastAsia="Arial" w:hAnsi="Arial" w:cs="Arial"/>
          <w:sz w:val="24"/>
          <w:szCs w:val="24"/>
        </w:rPr>
      </w:pPr>
      <w:r>
        <w:rPr>
          <w:rFonts w:ascii="Arial" w:eastAsia="Arial" w:hAnsi="Arial" w:cs="Arial"/>
          <w:sz w:val="24"/>
          <w:szCs w:val="24"/>
        </w:rPr>
        <w:t xml:space="preserve">Mary and </w:t>
      </w:r>
      <w:r w:rsidR="00A46F4F">
        <w:rPr>
          <w:rFonts w:ascii="Arial" w:eastAsia="Arial" w:hAnsi="Arial" w:cs="Arial"/>
          <w:sz w:val="24"/>
          <w:szCs w:val="24"/>
        </w:rPr>
        <w:t>‘</w:t>
      </w:r>
      <w:r>
        <w:rPr>
          <w:rFonts w:ascii="Arial" w:eastAsia="Arial" w:hAnsi="Arial" w:cs="Arial"/>
          <w:sz w:val="24"/>
          <w:szCs w:val="24"/>
        </w:rPr>
        <w:t>Third World Britain</w:t>
      </w:r>
      <w:r w:rsidR="00A46F4F">
        <w:rPr>
          <w:rFonts w:ascii="Arial" w:eastAsia="Arial" w:hAnsi="Arial" w:cs="Arial"/>
          <w:sz w:val="24"/>
          <w:szCs w:val="24"/>
        </w:rPr>
        <w:t>’</w:t>
      </w:r>
      <w:r>
        <w:rPr>
          <w:rFonts w:ascii="Arial" w:eastAsia="Arial" w:hAnsi="Arial" w:cs="Arial"/>
          <w:sz w:val="24"/>
          <w:szCs w:val="24"/>
        </w:rPr>
        <w:t xml:space="preserve"> refused and as a result Mary was handcuffed and placed in the back of a police car. Mary was not informed that she was under arrest or given a caution. Upon arrival at the police station she was informed of her rights whilst she was detained. However, upon requesting a duty solicitor, she was informed that she would need to arrange a solicitor herself, if she required one to be present during her interview.</w:t>
      </w:r>
    </w:p>
    <w:p w14:paraId="73BC97FE" w14:textId="6C962F3E" w:rsidR="00F172D8" w:rsidRDefault="003B5B14" w:rsidP="00A46F4F">
      <w:pPr>
        <w:ind w:left="720"/>
        <w:jc w:val="both"/>
        <w:rPr>
          <w:rFonts w:ascii="Arial" w:eastAsia="Arial" w:hAnsi="Arial" w:cs="Arial"/>
          <w:sz w:val="24"/>
          <w:szCs w:val="24"/>
        </w:rPr>
      </w:pPr>
      <w:r>
        <w:rPr>
          <w:rFonts w:ascii="Arial" w:eastAsia="Arial" w:hAnsi="Arial" w:cs="Arial"/>
          <w:sz w:val="24"/>
          <w:szCs w:val="24"/>
        </w:rPr>
        <w:t xml:space="preserve">      </w:t>
      </w:r>
    </w:p>
    <w:p w14:paraId="251FE93B" w14:textId="6FF99B8F" w:rsidR="00F172D8" w:rsidRDefault="00F172D8">
      <w:pPr>
        <w:spacing w:line="276" w:lineRule="auto"/>
        <w:rPr>
          <w:rFonts w:ascii="Arial" w:eastAsia="Arial" w:hAnsi="Arial" w:cs="Arial"/>
          <w:sz w:val="22"/>
          <w:szCs w:val="22"/>
        </w:rPr>
      </w:pPr>
    </w:p>
    <w:p w14:paraId="54433CF2" w14:textId="70725399" w:rsidR="00F172D8" w:rsidRDefault="003B5B14">
      <w:pPr>
        <w:numPr>
          <w:ilvl w:val="0"/>
          <w:numId w:val="5"/>
        </w:numPr>
        <w:spacing w:line="276" w:lineRule="auto"/>
        <w:rPr>
          <w:rFonts w:ascii="Arial" w:eastAsia="Arial" w:hAnsi="Arial" w:cs="Arial"/>
          <w:b/>
          <w:sz w:val="22"/>
          <w:szCs w:val="22"/>
        </w:rPr>
      </w:pPr>
      <w:r>
        <w:rPr>
          <w:rFonts w:ascii="Arial" w:eastAsia="Arial" w:hAnsi="Arial" w:cs="Arial"/>
          <w:b/>
          <w:sz w:val="22"/>
          <w:szCs w:val="22"/>
        </w:rPr>
        <w:t>Discuss if the right to freedom of assembly and association has been breached</w:t>
      </w:r>
      <w:r w:rsidR="00A46F4F">
        <w:rPr>
          <w:rFonts w:ascii="Arial" w:eastAsia="Arial" w:hAnsi="Arial" w:cs="Arial"/>
          <w:b/>
          <w:sz w:val="22"/>
          <w:szCs w:val="22"/>
        </w:rPr>
        <w:t xml:space="preserve"> [750 words].</w:t>
      </w:r>
    </w:p>
    <w:p w14:paraId="3285F8D1" w14:textId="77777777" w:rsidR="00F172D8" w:rsidRDefault="00F172D8">
      <w:pPr>
        <w:spacing w:line="276" w:lineRule="auto"/>
        <w:ind w:left="720"/>
        <w:rPr>
          <w:rFonts w:ascii="Arial" w:eastAsia="Arial" w:hAnsi="Arial" w:cs="Arial"/>
          <w:b/>
          <w:sz w:val="22"/>
          <w:szCs w:val="22"/>
        </w:rPr>
      </w:pPr>
    </w:p>
    <w:p w14:paraId="58A728CA" w14:textId="56DA6BA5" w:rsidR="00F172D8" w:rsidRDefault="003B5B14">
      <w:pPr>
        <w:numPr>
          <w:ilvl w:val="0"/>
          <w:numId w:val="5"/>
        </w:numPr>
        <w:spacing w:line="276" w:lineRule="auto"/>
        <w:rPr>
          <w:rFonts w:ascii="Arial" w:eastAsia="Arial" w:hAnsi="Arial" w:cs="Arial"/>
          <w:b/>
          <w:sz w:val="22"/>
          <w:szCs w:val="22"/>
        </w:rPr>
      </w:pPr>
      <w:r>
        <w:rPr>
          <w:rFonts w:ascii="Arial" w:eastAsia="Arial" w:hAnsi="Arial" w:cs="Arial"/>
          <w:b/>
          <w:sz w:val="22"/>
          <w:szCs w:val="22"/>
        </w:rPr>
        <w:t xml:space="preserve">Advise Mary if the police have breached their </w:t>
      </w:r>
      <w:r w:rsidR="00A46F4F">
        <w:rPr>
          <w:rFonts w:ascii="Arial" w:eastAsia="Arial" w:hAnsi="Arial" w:cs="Arial"/>
          <w:b/>
          <w:sz w:val="22"/>
          <w:szCs w:val="22"/>
        </w:rPr>
        <w:t xml:space="preserve">police </w:t>
      </w:r>
      <w:r>
        <w:rPr>
          <w:rFonts w:ascii="Arial" w:eastAsia="Arial" w:hAnsi="Arial" w:cs="Arial"/>
          <w:b/>
          <w:sz w:val="22"/>
          <w:szCs w:val="22"/>
        </w:rPr>
        <w:t>powers under the Police and Criminal Evidence Act 1984</w:t>
      </w:r>
      <w:r w:rsidR="00A46F4F">
        <w:rPr>
          <w:rFonts w:ascii="Arial" w:eastAsia="Arial" w:hAnsi="Arial" w:cs="Arial"/>
          <w:b/>
          <w:sz w:val="22"/>
          <w:szCs w:val="22"/>
        </w:rPr>
        <w:t xml:space="preserve"> [750 words].</w:t>
      </w:r>
    </w:p>
    <w:p w14:paraId="259DE56F" w14:textId="77777777" w:rsidR="00F172D8" w:rsidRDefault="00F172D8" w:rsidP="00A46F4F">
      <w:pPr>
        <w:rPr>
          <w:rFonts w:ascii="Arial" w:eastAsia="Arial" w:hAnsi="Arial" w:cs="Arial"/>
          <w:sz w:val="24"/>
          <w:szCs w:val="24"/>
        </w:rPr>
      </w:pPr>
    </w:p>
    <w:p w14:paraId="3577A0E0" w14:textId="77777777" w:rsidR="00F172D8" w:rsidRDefault="00F172D8">
      <w:pPr>
        <w:ind w:left="720"/>
        <w:rPr>
          <w:rFonts w:ascii="Arial" w:eastAsia="Arial" w:hAnsi="Arial" w:cs="Arial"/>
          <w:sz w:val="24"/>
          <w:szCs w:val="24"/>
        </w:rPr>
      </w:pPr>
    </w:p>
    <w:p w14:paraId="0ADDAEC9" w14:textId="4E572C06" w:rsidR="00F172D8" w:rsidRDefault="00A46F4F">
      <w:pPr>
        <w:rPr>
          <w:rFonts w:ascii="Arial" w:eastAsia="Arial" w:hAnsi="Arial" w:cs="Arial"/>
          <w:sz w:val="24"/>
          <w:szCs w:val="24"/>
        </w:rPr>
      </w:pPr>
      <w:r>
        <w:rPr>
          <w:rFonts w:ascii="Arial" w:eastAsia="Arial" w:hAnsi="Arial" w:cs="Arial"/>
          <w:sz w:val="24"/>
          <w:szCs w:val="24"/>
        </w:rPr>
        <w:t>You may wish to consider the following within your answer</w:t>
      </w:r>
      <w:r w:rsidR="00881897">
        <w:rPr>
          <w:rFonts w:ascii="Arial" w:eastAsia="Arial" w:hAnsi="Arial" w:cs="Arial"/>
          <w:sz w:val="24"/>
          <w:szCs w:val="24"/>
        </w:rPr>
        <w:t>. Please note this list is not exhaustive and you must expand on the content through your own research.</w:t>
      </w:r>
    </w:p>
    <w:p w14:paraId="12D9042A" w14:textId="77777777" w:rsidR="00A46F4F" w:rsidRPr="00A46F4F" w:rsidRDefault="00A46F4F" w:rsidP="00A46F4F">
      <w:pPr>
        <w:ind w:left="720"/>
        <w:rPr>
          <w:rFonts w:ascii="Arial" w:eastAsia="Arial" w:hAnsi="Arial" w:cs="Arial"/>
          <w:sz w:val="24"/>
          <w:szCs w:val="24"/>
        </w:rPr>
      </w:pPr>
    </w:p>
    <w:p w14:paraId="3B5B404F" w14:textId="6CEB1D89" w:rsidR="00F172D8" w:rsidRDefault="003B5B14">
      <w:pPr>
        <w:numPr>
          <w:ilvl w:val="0"/>
          <w:numId w:val="3"/>
        </w:numPr>
        <w:rPr>
          <w:rFonts w:ascii="Arial" w:eastAsia="Arial" w:hAnsi="Arial" w:cs="Arial"/>
          <w:sz w:val="24"/>
          <w:szCs w:val="24"/>
        </w:rPr>
      </w:pPr>
      <w:r>
        <w:rPr>
          <w:rFonts w:ascii="Arial" w:eastAsia="Arial" w:hAnsi="Arial" w:cs="Arial"/>
          <w:sz w:val="24"/>
          <w:szCs w:val="24"/>
        </w:rPr>
        <w:lastRenderedPageBreak/>
        <w:t>What is freedom of association and assembly?</w:t>
      </w:r>
    </w:p>
    <w:p w14:paraId="36BED7E3" w14:textId="77777777" w:rsidR="00F172D8" w:rsidRDefault="003B5B14">
      <w:pPr>
        <w:numPr>
          <w:ilvl w:val="0"/>
          <w:numId w:val="3"/>
        </w:numPr>
        <w:rPr>
          <w:rFonts w:ascii="Arial" w:eastAsia="Arial" w:hAnsi="Arial" w:cs="Arial"/>
          <w:sz w:val="24"/>
          <w:szCs w:val="24"/>
        </w:rPr>
      </w:pPr>
      <w:r>
        <w:rPr>
          <w:rFonts w:ascii="Arial" w:eastAsia="Arial" w:hAnsi="Arial" w:cs="Arial"/>
          <w:sz w:val="24"/>
          <w:szCs w:val="24"/>
        </w:rPr>
        <w:t>Is the right to freedom of association and assembly an absolute right?</w:t>
      </w:r>
    </w:p>
    <w:p w14:paraId="526CFA5A" w14:textId="77777777" w:rsidR="00F172D8" w:rsidRDefault="003B5B14">
      <w:pPr>
        <w:numPr>
          <w:ilvl w:val="0"/>
          <w:numId w:val="3"/>
        </w:numPr>
        <w:rPr>
          <w:rFonts w:ascii="Arial" w:eastAsia="Arial" w:hAnsi="Arial" w:cs="Arial"/>
          <w:sz w:val="24"/>
          <w:szCs w:val="24"/>
        </w:rPr>
      </w:pPr>
      <w:r>
        <w:rPr>
          <w:rFonts w:ascii="Arial" w:eastAsia="Arial" w:hAnsi="Arial" w:cs="Arial"/>
          <w:sz w:val="24"/>
          <w:szCs w:val="24"/>
        </w:rPr>
        <w:t>What are the rights of individuals detained by police?</w:t>
      </w:r>
    </w:p>
    <w:p w14:paraId="39CD3533" w14:textId="77777777" w:rsidR="00F172D8" w:rsidRDefault="003B5B14">
      <w:pPr>
        <w:numPr>
          <w:ilvl w:val="0"/>
          <w:numId w:val="3"/>
        </w:numPr>
        <w:rPr>
          <w:rFonts w:ascii="Arial" w:eastAsia="Arial" w:hAnsi="Arial" w:cs="Arial"/>
          <w:sz w:val="24"/>
          <w:szCs w:val="24"/>
        </w:rPr>
      </w:pPr>
      <w:r>
        <w:rPr>
          <w:rFonts w:ascii="Arial" w:eastAsia="Arial" w:hAnsi="Arial" w:cs="Arial"/>
          <w:sz w:val="24"/>
          <w:szCs w:val="24"/>
        </w:rPr>
        <w:t xml:space="preserve">Have the police breached their powers? including; </w:t>
      </w:r>
    </w:p>
    <w:p w14:paraId="107EAB97" w14:textId="77777777" w:rsidR="00F172D8" w:rsidRDefault="003B5B14">
      <w:pPr>
        <w:numPr>
          <w:ilvl w:val="0"/>
          <w:numId w:val="3"/>
        </w:numPr>
        <w:rPr>
          <w:rFonts w:ascii="Arial" w:eastAsia="Arial" w:hAnsi="Arial" w:cs="Arial"/>
          <w:sz w:val="24"/>
          <w:szCs w:val="24"/>
        </w:rPr>
      </w:pPr>
      <w:r>
        <w:rPr>
          <w:rFonts w:ascii="Arial" w:eastAsia="Arial" w:hAnsi="Arial" w:cs="Arial"/>
          <w:sz w:val="24"/>
          <w:szCs w:val="24"/>
        </w:rPr>
        <w:t xml:space="preserve">Does a detainee have the right to a duty solicitor. </w:t>
      </w:r>
    </w:p>
    <w:p w14:paraId="66896CF6" w14:textId="77777777" w:rsidR="00F172D8" w:rsidRDefault="003B5B14">
      <w:pPr>
        <w:numPr>
          <w:ilvl w:val="0"/>
          <w:numId w:val="3"/>
        </w:numPr>
        <w:rPr>
          <w:rFonts w:ascii="Arial" w:eastAsia="Arial" w:hAnsi="Arial" w:cs="Arial"/>
          <w:sz w:val="24"/>
          <w:szCs w:val="24"/>
        </w:rPr>
      </w:pPr>
      <w:r>
        <w:rPr>
          <w:rFonts w:ascii="Arial" w:eastAsia="Arial" w:hAnsi="Arial" w:cs="Arial"/>
          <w:sz w:val="24"/>
          <w:szCs w:val="24"/>
        </w:rPr>
        <w:t>Does the detainee have the right to be cautioned.</w:t>
      </w:r>
    </w:p>
    <w:p w14:paraId="4126008B" w14:textId="77777777" w:rsidR="00F172D8" w:rsidRDefault="00F172D8">
      <w:pPr>
        <w:rPr>
          <w:rFonts w:ascii="Arial" w:eastAsia="Arial" w:hAnsi="Arial" w:cs="Arial"/>
          <w:sz w:val="24"/>
          <w:szCs w:val="24"/>
        </w:rPr>
      </w:pPr>
    </w:p>
    <w:p w14:paraId="69EFB2E7" w14:textId="77777777" w:rsidR="00F172D8" w:rsidRDefault="003B5B14" w:rsidP="00881897">
      <w:pPr>
        <w:ind w:left="720"/>
        <w:rPr>
          <w:rFonts w:ascii="Arial" w:eastAsia="Arial" w:hAnsi="Arial" w:cs="Arial"/>
          <w:sz w:val="24"/>
          <w:szCs w:val="24"/>
        </w:rPr>
      </w:pPr>
      <w:r>
        <w:rPr>
          <w:rFonts w:ascii="Arial" w:eastAsia="Arial" w:hAnsi="Arial" w:cs="Arial"/>
          <w:b/>
          <w:i/>
          <w:sz w:val="24"/>
          <w:szCs w:val="24"/>
          <w:u w:val="single"/>
        </w:rPr>
        <w:t>Cases</w:t>
      </w:r>
    </w:p>
    <w:p w14:paraId="2BAF4307" w14:textId="77777777" w:rsidR="00F172D8" w:rsidRDefault="003B5B14">
      <w:pPr>
        <w:numPr>
          <w:ilvl w:val="0"/>
          <w:numId w:val="6"/>
        </w:numPr>
        <w:rPr>
          <w:rFonts w:ascii="Arial" w:eastAsia="Arial" w:hAnsi="Arial" w:cs="Arial"/>
          <w:sz w:val="24"/>
          <w:szCs w:val="24"/>
        </w:rPr>
      </w:pPr>
      <w:proofErr w:type="spellStart"/>
      <w:r>
        <w:rPr>
          <w:rFonts w:ascii="Arial" w:eastAsia="Arial" w:hAnsi="Arial" w:cs="Arial"/>
          <w:sz w:val="24"/>
          <w:szCs w:val="24"/>
        </w:rPr>
        <w:t>O'Moran</w:t>
      </w:r>
      <w:proofErr w:type="spellEnd"/>
      <w:r>
        <w:rPr>
          <w:rFonts w:ascii="Arial" w:eastAsia="Arial" w:hAnsi="Arial" w:cs="Arial"/>
          <w:sz w:val="24"/>
          <w:szCs w:val="24"/>
        </w:rPr>
        <w:t xml:space="preserve"> v DPP [1975] </w:t>
      </w:r>
    </w:p>
    <w:p w14:paraId="7DAB27B9" w14:textId="71DF8D8B" w:rsidR="00F172D8" w:rsidRDefault="003B5B14">
      <w:pPr>
        <w:numPr>
          <w:ilvl w:val="0"/>
          <w:numId w:val="6"/>
        </w:numPr>
        <w:rPr>
          <w:rFonts w:ascii="Arial" w:eastAsia="Arial" w:hAnsi="Arial" w:cs="Arial"/>
          <w:sz w:val="24"/>
          <w:szCs w:val="24"/>
        </w:rPr>
      </w:pPr>
      <w:r>
        <w:rPr>
          <w:rFonts w:ascii="Arial" w:eastAsia="Arial" w:hAnsi="Arial" w:cs="Arial"/>
          <w:sz w:val="24"/>
          <w:szCs w:val="24"/>
        </w:rPr>
        <w:t xml:space="preserve">Thomas v </w:t>
      </w:r>
      <w:proofErr w:type="spellStart"/>
      <w:r>
        <w:rPr>
          <w:rFonts w:ascii="Arial" w:eastAsia="Arial" w:hAnsi="Arial" w:cs="Arial"/>
          <w:sz w:val="24"/>
          <w:szCs w:val="24"/>
        </w:rPr>
        <w:t>Sa</w:t>
      </w:r>
      <w:r w:rsidR="00556EED">
        <w:rPr>
          <w:rFonts w:ascii="Arial" w:eastAsia="Arial" w:hAnsi="Arial" w:cs="Arial"/>
          <w:sz w:val="24"/>
          <w:szCs w:val="24"/>
        </w:rPr>
        <w:t>w</w:t>
      </w:r>
      <w:r>
        <w:rPr>
          <w:rFonts w:ascii="Arial" w:eastAsia="Arial" w:hAnsi="Arial" w:cs="Arial"/>
          <w:sz w:val="24"/>
          <w:szCs w:val="24"/>
        </w:rPr>
        <w:t>kins</w:t>
      </w:r>
      <w:proofErr w:type="spellEnd"/>
      <w:r>
        <w:rPr>
          <w:rFonts w:ascii="Arial" w:eastAsia="Arial" w:hAnsi="Arial" w:cs="Arial"/>
          <w:sz w:val="24"/>
          <w:szCs w:val="24"/>
        </w:rPr>
        <w:t xml:space="preserve"> [1935] KBD</w:t>
      </w:r>
    </w:p>
    <w:p w14:paraId="2A1FEFA6" w14:textId="030D0E68" w:rsidR="00F172D8" w:rsidRDefault="003B5B14">
      <w:pPr>
        <w:numPr>
          <w:ilvl w:val="0"/>
          <w:numId w:val="6"/>
        </w:numPr>
        <w:rPr>
          <w:rFonts w:ascii="Arial" w:eastAsia="Arial" w:hAnsi="Arial" w:cs="Arial"/>
          <w:sz w:val="24"/>
          <w:szCs w:val="24"/>
        </w:rPr>
      </w:pPr>
      <w:r>
        <w:rPr>
          <w:rFonts w:ascii="Arial" w:eastAsia="Arial" w:hAnsi="Arial" w:cs="Arial"/>
          <w:sz w:val="24"/>
          <w:szCs w:val="24"/>
        </w:rPr>
        <w:t xml:space="preserve">Chief </w:t>
      </w:r>
      <w:r w:rsidR="00881897">
        <w:rPr>
          <w:rFonts w:ascii="Arial" w:eastAsia="Arial" w:hAnsi="Arial" w:cs="Arial"/>
          <w:sz w:val="24"/>
          <w:szCs w:val="24"/>
        </w:rPr>
        <w:t>C</w:t>
      </w:r>
      <w:r>
        <w:rPr>
          <w:rFonts w:ascii="Arial" w:eastAsia="Arial" w:hAnsi="Arial" w:cs="Arial"/>
          <w:sz w:val="24"/>
          <w:szCs w:val="24"/>
        </w:rPr>
        <w:t>onstable of Greater Manchester (</w:t>
      </w:r>
      <w:proofErr w:type="spellStart"/>
      <w:r w:rsidR="00881897">
        <w:rPr>
          <w:rFonts w:ascii="Arial" w:eastAsia="Arial" w:hAnsi="Arial" w:cs="Arial"/>
          <w:sz w:val="24"/>
          <w:szCs w:val="24"/>
        </w:rPr>
        <w:t>B</w:t>
      </w:r>
      <w:r>
        <w:rPr>
          <w:rFonts w:ascii="Arial" w:eastAsia="Arial" w:hAnsi="Arial" w:cs="Arial"/>
          <w:sz w:val="24"/>
          <w:szCs w:val="24"/>
        </w:rPr>
        <w:t>rehony</w:t>
      </w:r>
      <w:proofErr w:type="spellEnd"/>
      <w:r>
        <w:rPr>
          <w:rFonts w:ascii="Arial" w:eastAsia="Arial" w:hAnsi="Arial" w:cs="Arial"/>
          <w:sz w:val="24"/>
          <w:szCs w:val="24"/>
        </w:rPr>
        <w:t>) [2005] QBD</w:t>
      </w:r>
    </w:p>
    <w:p w14:paraId="26398E7F" w14:textId="77777777" w:rsidR="00F172D8" w:rsidRDefault="003B5B14">
      <w:pPr>
        <w:rPr>
          <w:rFonts w:ascii="Arial" w:eastAsia="Arial" w:hAnsi="Arial" w:cs="Arial"/>
          <w:sz w:val="24"/>
          <w:szCs w:val="24"/>
        </w:rPr>
      </w:pPr>
      <w:r>
        <w:rPr>
          <w:rFonts w:ascii="Arial" w:eastAsia="Arial" w:hAnsi="Arial" w:cs="Arial"/>
          <w:sz w:val="24"/>
          <w:szCs w:val="24"/>
        </w:rPr>
        <w:t xml:space="preserve"> </w:t>
      </w:r>
    </w:p>
    <w:p w14:paraId="091C53CA" w14:textId="77777777" w:rsidR="00F172D8" w:rsidRPr="00881897" w:rsidRDefault="003B5B14" w:rsidP="00881897">
      <w:pPr>
        <w:ind w:left="720"/>
        <w:rPr>
          <w:rFonts w:ascii="Arial" w:eastAsia="Arial" w:hAnsi="Arial" w:cs="Arial"/>
          <w:iCs/>
          <w:sz w:val="24"/>
          <w:szCs w:val="24"/>
        </w:rPr>
      </w:pPr>
      <w:r w:rsidRPr="00881897">
        <w:rPr>
          <w:rFonts w:ascii="Arial" w:eastAsia="Arial" w:hAnsi="Arial" w:cs="Arial"/>
          <w:b/>
          <w:iCs/>
          <w:sz w:val="24"/>
          <w:szCs w:val="24"/>
          <w:u w:val="single"/>
        </w:rPr>
        <w:t>Legislation</w:t>
      </w:r>
      <w:r w:rsidRPr="00881897">
        <w:rPr>
          <w:rFonts w:ascii="Arial" w:eastAsia="Arial" w:hAnsi="Arial" w:cs="Arial"/>
          <w:iCs/>
          <w:sz w:val="24"/>
          <w:szCs w:val="24"/>
        </w:rPr>
        <w:t xml:space="preserve"> </w:t>
      </w:r>
    </w:p>
    <w:p w14:paraId="1EC721F5" w14:textId="77777777" w:rsidR="00F172D8" w:rsidRDefault="003B5B14">
      <w:pPr>
        <w:numPr>
          <w:ilvl w:val="0"/>
          <w:numId w:val="7"/>
        </w:numPr>
        <w:rPr>
          <w:rFonts w:ascii="Arial" w:eastAsia="Arial" w:hAnsi="Arial" w:cs="Arial"/>
          <w:sz w:val="24"/>
          <w:szCs w:val="24"/>
        </w:rPr>
      </w:pPr>
      <w:r>
        <w:rPr>
          <w:rFonts w:ascii="Arial" w:eastAsia="Arial" w:hAnsi="Arial" w:cs="Arial"/>
          <w:sz w:val="24"/>
          <w:szCs w:val="24"/>
        </w:rPr>
        <w:t>Human Rights Act 1998</w:t>
      </w:r>
    </w:p>
    <w:p w14:paraId="586E88F9" w14:textId="77777777" w:rsidR="00F172D8" w:rsidRDefault="003B5B14">
      <w:pPr>
        <w:numPr>
          <w:ilvl w:val="0"/>
          <w:numId w:val="7"/>
        </w:numPr>
        <w:rPr>
          <w:rFonts w:ascii="Arial" w:eastAsia="Arial" w:hAnsi="Arial" w:cs="Arial"/>
          <w:sz w:val="24"/>
          <w:szCs w:val="24"/>
        </w:rPr>
      </w:pPr>
      <w:r>
        <w:rPr>
          <w:rFonts w:ascii="Arial" w:eastAsia="Arial" w:hAnsi="Arial" w:cs="Arial"/>
          <w:sz w:val="24"/>
          <w:szCs w:val="24"/>
        </w:rPr>
        <w:t>Police and Criminal Evidence Act 1984</w:t>
      </w:r>
    </w:p>
    <w:p w14:paraId="2389918D" w14:textId="77777777" w:rsidR="00F172D8" w:rsidRDefault="003B5B14">
      <w:pPr>
        <w:numPr>
          <w:ilvl w:val="0"/>
          <w:numId w:val="7"/>
        </w:numPr>
        <w:rPr>
          <w:rFonts w:ascii="Arial" w:eastAsia="Arial" w:hAnsi="Arial" w:cs="Arial"/>
          <w:sz w:val="24"/>
          <w:szCs w:val="24"/>
        </w:rPr>
      </w:pPr>
      <w:r>
        <w:rPr>
          <w:rFonts w:ascii="Arial" w:eastAsia="Arial" w:hAnsi="Arial" w:cs="Arial"/>
          <w:sz w:val="24"/>
          <w:szCs w:val="24"/>
        </w:rPr>
        <w:t>Public Order Act 1936</w:t>
      </w:r>
    </w:p>
    <w:p w14:paraId="6FA18092" w14:textId="77777777" w:rsidR="00F172D8" w:rsidRDefault="00F172D8">
      <w:pPr>
        <w:rPr>
          <w:rFonts w:ascii="Arial" w:eastAsia="Arial" w:hAnsi="Arial" w:cs="Arial"/>
          <w:sz w:val="24"/>
          <w:szCs w:val="24"/>
        </w:rPr>
      </w:pPr>
    </w:p>
    <w:p w14:paraId="21CE63A4" w14:textId="77777777" w:rsidR="00F172D8" w:rsidRDefault="00F172D8">
      <w:pPr>
        <w:rPr>
          <w:rFonts w:ascii="Arial" w:eastAsia="Arial" w:hAnsi="Arial" w:cs="Arial"/>
          <w:sz w:val="24"/>
          <w:szCs w:val="24"/>
        </w:rPr>
      </w:pPr>
    </w:p>
    <w:p w14:paraId="42CC9CCA" w14:textId="62A97B64" w:rsidR="00881897" w:rsidRDefault="00881897" w:rsidP="00881897">
      <w:pPr>
        <w:rPr>
          <w:rFonts w:ascii="Arial" w:eastAsia="Arial" w:hAnsi="Arial" w:cs="Arial"/>
          <w:sz w:val="24"/>
          <w:szCs w:val="24"/>
        </w:rPr>
      </w:pPr>
      <w:r>
        <w:rPr>
          <w:rFonts w:ascii="Arial" w:eastAsia="Arial" w:hAnsi="Arial" w:cs="Arial"/>
          <w:sz w:val="24"/>
          <w:szCs w:val="24"/>
        </w:rPr>
        <w:t>You are reminded to revisit the taught content on Moodle and to submit a draft for feedback by the draft deadline.</w:t>
      </w:r>
    </w:p>
    <w:p w14:paraId="1AEF8D43" w14:textId="730B0653" w:rsidR="00881897" w:rsidRDefault="00881897" w:rsidP="00881897">
      <w:pPr>
        <w:rPr>
          <w:rFonts w:ascii="Arial" w:eastAsia="Arial" w:hAnsi="Arial" w:cs="Arial"/>
          <w:sz w:val="24"/>
          <w:szCs w:val="24"/>
        </w:rPr>
      </w:pPr>
    </w:p>
    <w:p w14:paraId="08FE86D5" w14:textId="1862990B" w:rsidR="00881897" w:rsidRPr="00881897" w:rsidRDefault="00881897" w:rsidP="00881897">
      <w:pPr>
        <w:rPr>
          <w:rFonts w:ascii="Arial" w:eastAsia="Arial" w:hAnsi="Arial" w:cs="Arial"/>
          <w:b/>
          <w:bCs/>
          <w:color w:val="FF0000"/>
          <w:sz w:val="24"/>
          <w:szCs w:val="24"/>
        </w:rPr>
      </w:pPr>
      <w:r w:rsidRPr="00881897">
        <w:rPr>
          <w:rFonts w:ascii="Arial" w:eastAsia="Arial" w:hAnsi="Arial" w:cs="Arial"/>
          <w:b/>
          <w:bCs/>
          <w:color w:val="FF0000"/>
          <w:sz w:val="24"/>
          <w:szCs w:val="24"/>
        </w:rPr>
        <w:t>You must answer within a linear format (no bullet points) and submit the final version to Turnitin by 23:59 on Friday 22</w:t>
      </w:r>
      <w:r w:rsidRPr="00881897">
        <w:rPr>
          <w:rFonts w:ascii="Arial" w:eastAsia="Arial" w:hAnsi="Arial" w:cs="Arial"/>
          <w:b/>
          <w:bCs/>
          <w:color w:val="FF0000"/>
          <w:sz w:val="24"/>
          <w:szCs w:val="24"/>
          <w:vertAlign w:val="superscript"/>
        </w:rPr>
        <w:t>nd</w:t>
      </w:r>
      <w:r w:rsidRPr="00881897">
        <w:rPr>
          <w:rFonts w:ascii="Arial" w:eastAsia="Arial" w:hAnsi="Arial" w:cs="Arial"/>
          <w:b/>
          <w:bCs/>
          <w:color w:val="FF0000"/>
          <w:sz w:val="24"/>
          <w:szCs w:val="24"/>
        </w:rPr>
        <w:t xml:space="preserve"> July 2022.</w:t>
      </w:r>
    </w:p>
    <w:p w14:paraId="4ABBC8ED" w14:textId="77777777" w:rsidR="00F172D8" w:rsidRDefault="00F172D8">
      <w:pPr>
        <w:ind w:left="720"/>
        <w:rPr>
          <w:rFonts w:ascii="Arial" w:eastAsia="Arial" w:hAnsi="Arial" w:cs="Arial"/>
          <w:sz w:val="24"/>
          <w:szCs w:val="24"/>
        </w:rPr>
      </w:pPr>
    </w:p>
    <w:p w14:paraId="21180231" w14:textId="77777777" w:rsidR="00F172D8" w:rsidRDefault="00F172D8">
      <w:pPr>
        <w:ind w:left="720"/>
        <w:rPr>
          <w:rFonts w:ascii="Arial" w:eastAsia="Arial" w:hAnsi="Arial" w:cs="Arial"/>
          <w:sz w:val="24"/>
          <w:szCs w:val="24"/>
        </w:rPr>
      </w:pPr>
    </w:p>
    <w:p w14:paraId="3118E054" w14:textId="77777777" w:rsidR="00F172D8" w:rsidRDefault="00F172D8">
      <w:pPr>
        <w:ind w:left="720"/>
        <w:rPr>
          <w:rFonts w:ascii="Arial" w:eastAsia="Arial" w:hAnsi="Arial" w:cs="Arial"/>
          <w:sz w:val="24"/>
          <w:szCs w:val="24"/>
        </w:rPr>
      </w:pPr>
    </w:p>
    <w:p w14:paraId="2262B7C8" w14:textId="0140B38E" w:rsidR="00F172D8" w:rsidRDefault="00F172D8">
      <w:pPr>
        <w:ind w:left="720"/>
        <w:rPr>
          <w:rFonts w:ascii="Arial" w:eastAsia="Arial" w:hAnsi="Arial" w:cs="Arial"/>
          <w:sz w:val="24"/>
          <w:szCs w:val="24"/>
        </w:rPr>
      </w:pPr>
    </w:p>
    <w:p w14:paraId="2A350C1B" w14:textId="501E2028" w:rsidR="00881897" w:rsidRDefault="00881897">
      <w:pPr>
        <w:ind w:left="720"/>
        <w:rPr>
          <w:rFonts w:ascii="Arial" w:eastAsia="Arial" w:hAnsi="Arial" w:cs="Arial"/>
          <w:sz w:val="24"/>
          <w:szCs w:val="24"/>
        </w:rPr>
      </w:pPr>
    </w:p>
    <w:p w14:paraId="2EC4744A" w14:textId="41ADFD45" w:rsidR="00881897" w:rsidRDefault="00881897">
      <w:pPr>
        <w:ind w:left="720"/>
        <w:rPr>
          <w:rFonts w:ascii="Arial" w:eastAsia="Arial" w:hAnsi="Arial" w:cs="Arial"/>
          <w:sz w:val="24"/>
          <w:szCs w:val="24"/>
        </w:rPr>
      </w:pPr>
    </w:p>
    <w:p w14:paraId="4ADA175C" w14:textId="2BBEEF5A" w:rsidR="00881897" w:rsidRDefault="00881897">
      <w:pPr>
        <w:ind w:left="720"/>
        <w:rPr>
          <w:rFonts w:ascii="Arial" w:eastAsia="Arial" w:hAnsi="Arial" w:cs="Arial"/>
          <w:sz w:val="24"/>
          <w:szCs w:val="24"/>
        </w:rPr>
      </w:pPr>
    </w:p>
    <w:p w14:paraId="56F11BBF" w14:textId="7AC2563C" w:rsidR="00881897" w:rsidRDefault="00881897">
      <w:pPr>
        <w:ind w:left="720"/>
        <w:rPr>
          <w:rFonts w:ascii="Arial" w:eastAsia="Arial" w:hAnsi="Arial" w:cs="Arial"/>
          <w:sz w:val="24"/>
          <w:szCs w:val="24"/>
        </w:rPr>
      </w:pPr>
    </w:p>
    <w:p w14:paraId="0C733290" w14:textId="3A676E0B" w:rsidR="00881897" w:rsidRDefault="00881897">
      <w:pPr>
        <w:ind w:left="720"/>
        <w:rPr>
          <w:rFonts w:ascii="Arial" w:eastAsia="Arial" w:hAnsi="Arial" w:cs="Arial"/>
          <w:sz w:val="24"/>
          <w:szCs w:val="24"/>
        </w:rPr>
      </w:pPr>
    </w:p>
    <w:p w14:paraId="2CF56A86" w14:textId="5E0457F1" w:rsidR="00881897" w:rsidRDefault="00881897">
      <w:pPr>
        <w:ind w:left="720"/>
        <w:rPr>
          <w:rFonts w:ascii="Arial" w:eastAsia="Arial" w:hAnsi="Arial" w:cs="Arial"/>
          <w:sz w:val="24"/>
          <w:szCs w:val="24"/>
        </w:rPr>
      </w:pPr>
    </w:p>
    <w:p w14:paraId="67AE9A68" w14:textId="30666A2A" w:rsidR="00881897" w:rsidRDefault="00881897">
      <w:pPr>
        <w:ind w:left="720"/>
        <w:rPr>
          <w:rFonts w:ascii="Arial" w:eastAsia="Arial" w:hAnsi="Arial" w:cs="Arial"/>
          <w:sz w:val="24"/>
          <w:szCs w:val="24"/>
        </w:rPr>
      </w:pPr>
    </w:p>
    <w:p w14:paraId="640393B0" w14:textId="7845BD3F" w:rsidR="00881897" w:rsidRDefault="00881897">
      <w:pPr>
        <w:ind w:left="720"/>
        <w:rPr>
          <w:rFonts w:ascii="Arial" w:eastAsia="Arial" w:hAnsi="Arial" w:cs="Arial"/>
          <w:sz w:val="24"/>
          <w:szCs w:val="24"/>
        </w:rPr>
      </w:pPr>
    </w:p>
    <w:p w14:paraId="267A12D3" w14:textId="3430E2B9" w:rsidR="00881897" w:rsidRDefault="00881897">
      <w:pPr>
        <w:ind w:left="720"/>
        <w:rPr>
          <w:rFonts w:ascii="Arial" w:eastAsia="Arial" w:hAnsi="Arial" w:cs="Arial"/>
          <w:sz w:val="24"/>
          <w:szCs w:val="24"/>
        </w:rPr>
      </w:pPr>
    </w:p>
    <w:p w14:paraId="5276A447" w14:textId="2C89262A" w:rsidR="00881897" w:rsidRDefault="00881897">
      <w:pPr>
        <w:ind w:left="720"/>
        <w:rPr>
          <w:rFonts w:ascii="Arial" w:eastAsia="Arial" w:hAnsi="Arial" w:cs="Arial"/>
          <w:sz w:val="24"/>
          <w:szCs w:val="24"/>
        </w:rPr>
      </w:pPr>
    </w:p>
    <w:p w14:paraId="2489E217" w14:textId="58B3551C" w:rsidR="00881897" w:rsidRDefault="00881897">
      <w:pPr>
        <w:ind w:left="720"/>
        <w:rPr>
          <w:rFonts w:ascii="Arial" w:eastAsia="Arial" w:hAnsi="Arial" w:cs="Arial"/>
          <w:sz w:val="24"/>
          <w:szCs w:val="24"/>
        </w:rPr>
      </w:pPr>
    </w:p>
    <w:p w14:paraId="72D4FB52" w14:textId="6FBA650F" w:rsidR="00881897" w:rsidRDefault="00881897">
      <w:pPr>
        <w:ind w:left="720"/>
        <w:rPr>
          <w:rFonts w:ascii="Arial" w:eastAsia="Arial" w:hAnsi="Arial" w:cs="Arial"/>
          <w:sz w:val="24"/>
          <w:szCs w:val="24"/>
        </w:rPr>
      </w:pPr>
    </w:p>
    <w:p w14:paraId="5CC3DC6B" w14:textId="60EBEB55" w:rsidR="00881897" w:rsidRDefault="00881897">
      <w:pPr>
        <w:ind w:left="720"/>
        <w:rPr>
          <w:rFonts w:ascii="Arial" w:eastAsia="Arial" w:hAnsi="Arial" w:cs="Arial"/>
          <w:sz w:val="24"/>
          <w:szCs w:val="24"/>
        </w:rPr>
      </w:pPr>
    </w:p>
    <w:p w14:paraId="55AFFC63" w14:textId="5B723A01" w:rsidR="00881897" w:rsidRDefault="00881897">
      <w:pPr>
        <w:ind w:left="720"/>
        <w:rPr>
          <w:rFonts w:ascii="Arial" w:eastAsia="Arial" w:hAnsi="Arial" w:cs="Arial"/>
          <w:sz w:val="24"/>
          <w:szCs w:val="24"/>
        </w:rPr>
      </w:pPr>
    </w:p>
    <w:p w14:paraId="4828229D" w14:textId="46C4AA3D" w:rsidR="00881897" w:rsidRDefault="00881897">
      <w:pPr>
        <w:ind w:left="720"/>
        <w:rPr>
          <w:rFonts w:ascii="Arial" w:eastAsia="Arial" w:hAnsi="Arial" w:cs="Arial"/>
          <w:sz w:val="24"/>
          <w:szCs w:val="24"/>
        </w:rPr>
      </w:pPr>
    </w:p>
    <w:p w14:paraId="01C3D1C3" w14:textId="5052D305" w:rsidR="00881897" w:rsidRDefault="00881897">
      <w:pPr>
        <w:ind w:left="720"/>
        <w:rPr>
          <w:rFonts w:ascii="Arial" w:eastAsia="Arial" w:hAnsi="Arial" w:cs="Arial"/>
          <w:sz w:val="24"/>
          <w:szCs w:val="24"/>
        </w:rPr>
      </w:pPr>
    </w:p>
    <w:p w14:paraId="147654F7" w14:textId="1AA652A9" w:rsidR="00881897" w:rsidRDefault="00881897">
      <w:pPr>
        <w:ind w:left="720"/>
        <w:rPr>
          <w:rFonts w:ascii="Arial" w:eastAsia="Arial" w:hAnsi="Arial" w:cs="Arial"/>
          <w:sz w:val="24"/>
          <w:szCs w:val="24"/>
        </w:rPr>
      </w:pPr>
    </w:p>
    <w:p w14:paraId="79BDE972" w14:textId="05B1A245" w:rsidR="00881897" w:rsidRDefault="00881897">
      <w:pPr>
        <w:ind w:left="720"/>
        <w:rPr>
          <w:rFonts w:ascii="Arial" w:eastAsia="Arial" w:hAnsi="Arial" w:cs="Arial"/>
          <w:sz w:val="24"/>
          <w:szCs w:val="24"/>
        </w:rPr>
      </w:pPr>
    </w:p>
    <w:p w14:paraId="0AAADB41" w14:textId="57AA0A34" w:rsidR="00881897" w:rsidRDefault="00881897">
      <w:pPr>
        <w:ind w:left="720"/>
        <w:rPr>
          <w:rFonts w:ascii="Arial" w:eastAsia="Arial" w:hAnsi="Arial" w:cs="Arial"/>
          <w:sz w:val="24"/>
          <w:szCs w:val="24"/>
        </w:rPr>
      </w:pPr>
    </w:p>
    <w:p w14:paraId="31565292" w14:textId="77777777" w:rsidR="00881897" w:rsidRDefault="00881897">
      <w:pPr>
        <w:ind w:left="720"/>
        <w:rPr>
          <w:rFonts w:ascii="Arial" w:eastAsia="Arial" w:hAnsi="Arial" w:cs="Arial"/>
          <w:sz w:val="24"/>
          <w:szCs w:val="24"/>
        </w:rPr>
      </w:pPr>
    </w:p>
    <w:p w14:paraId="40312F26" w14:textId="77777777" w:rsidR="00F172D8" w:rsidRDefault="00F172D8">
      <w:pPr>
        <w:ind w:left="720"/>
        <w:rPr>
          <w:rFonts w:ascii="Arial" w:eastAsia="Arial" w:hAnsi="Arial" w:cs="Arial"/>
          <w:sz w:val="24"/>
          <w:szCs w:val="24"/>
        </w:rPr>
      </w:pPr>
    </w:p>
    <w:p w14:paraId="39EAA730" w14:textId="77777777" w:rsidR="00F172D8" w:rsidRDefault="00F172D8">
      <w:pPr>
        <w:ind w:left="720"/>
        <w:rPr>
          <w:rFonts w:ascii="Arial" w:eastAsia="Arial" w:hAnsi="Arial" w:cs="Arial"/>
          <w:sz w:val="24"/>
          <w:szCs w:val="24"/>
        </w:rPr>
      </w:pPr>
    </w:p>
    <w:p w14:paraId="7A1CA2DE" w14:textId="77777777" w:rsidR="00F172D8" w:rsidRDefault="00F172D8">
      <w:pPr>
        <w:ind w:left="720"/>
        <w:rPr>
          <w:rFonts w:ascii="Arial" w:eastAsia="Arial" w:hAnsi="Arial" w:cs="Arial"/>
          <w:sz w:val="24"/>
          <w:szCs w:val="24"/>
        </w:rPr>
      </w:pPr>
    </w:p>
    <w:p w14:paraId="37A114F6" w14:textId="77777777" w:rsidR="00F172D8" w:rsidRDefault="00F172D8">
      <w:pPr>
        <w:jc w:val="both"/>
        <w:rPr>
          <w:rFonts w:ascii="Arial" w:eastAsia="Arial" w:hAnsi="Arial" w:cs="Arial"/>
          <w:sz w:val="22"/>
          <w:szCs w:val="22"/>
        </w:rPr>
      </w:pPr>
    </w:p>
    <w:tbl>
      <w:tblPr>
        <w:tblStyle w:val="a3"/>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F172D8" w14:paraId="6176FE57" w14:textId="77777777">
        <w:trPr>
          <w:trHeight w:val="414"/>
        </w:trPr>
        <w:tc>
          <w:tcPr>
            <w:tcW w:w="10444" w:type="dxa"/>
            <w:shd w:val="clear" w:color="auto" w:fill="D9D9D9"/>
          </w:tcPr>
          <w:p w14:paraId="39ADF404" w14:textId="77777777" w:rsidR="00F172D8" w:rsidRDefault="003B5B14">
            <w:pPr>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14:paraId="2D0834FC" w14:textId="77777777" w:rsidR="00F172D8" w:rsidRDefault="00F172D8">
      <w:pPr>
        <w:jc w:val="both"/>
        <w:rPr>
          <w:rFonts w:ascii="Arial" w:eastAsia="Arial" w:hAnsi="Arial" w:cs="Arial"/>
          <w:sz w:val="22"/>
          <w:szCs w:val="22"/>
        </w:rPr>
      </w:pPr>
    </w:p>
    <w:p w14:paraId="2EE5782C" w14:textId="77777777" w:rsidR="00F172D8" w:rsidRDefault="003B5B14">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343FF48B" w14:textId="77777777" w:rsidR="00F172D8" w:rsidRDefault="00F172D8">
      <w:pPr>
        <w:jc w:val="both"/>
        <w:rPr>
          <w:rFonts w:ascii="Arial" w:eastAsia="Arial" w:hAnsi="Arial" w:cs="Arial"/>
          <w:b/>
          <w:sz w:val="22"/>
          <w:szCs w:val="22"/>
        </w:rPr>
      </w:pPr>
    </w:p>
    <w:p w14:paraId="14955A0E" w14:textId="77777777" w:rsidR="00F172D8" w:rsidRDefault="003B5B14">
      <w:pPr>
        <w:numPr>
          <w:ilvl w:val="0"/>
          <w:numId w:val="1"/>
        </w:numPr>
        <w:jc w:val="both"/>
        <w:rPr>
          <w:rFonts w:ascii="Arial" w:eastAsia="Arial" w:hAnsi="Arial" w:cs="Arial"/>
          <w:b/>
          <w:sz w:val="22"/>
          <w:szCs w:val="22"/>
        </w:rPr>
      </w:pPr>
      <w:r>
        <w:rPr>
          <w:rFonts w:ascii="Arial" w:eastAsia="Arial" w:hAnsi="Arial" w:cs="Arial"/>
          <w:b/>
          <w:sz w:val="22"/>
          <w:szCs w:val="22"/>
        </w:rPr>
        <w:t>Engagement with Literature Skills</w:t>
      </w:r>
    </w:p>
    <w:p w14:paraId="40AC9198" w14:textId="77777777" w:rsidR="00F172D8" w:rsidRDefault="003B5B14">
      <w:pPr>
        <w:jc w:val="both"/>
        <w:rPr>
          <w:rFonts w:ascii="Arial" w:eastAsia="Arial" w:hAnsi="Arial" w:cs="Arial"/>
          <w:sz w:val="22"/>
          <w:szCs w:val="22"/>
        </w:rPr>
      </w:pPr>
      <w:r>
        <w:rPr>
          <w:rFonts w:ascii="Arial" w:eastAsia="Arial" w:hAnsi="Arial" w:cs="Arial"/>
          <w:sz w:val="22"/>
          <w:szCs w:val="22"/>
        </w:rPr>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375A4B23" w14:textId="77777777" w:rsidR="00F172D8" w:rsidRDefault="00F172D8">
      <w:pPr>
        <w:jc w:val="both"/>
        <w:rPr>
          <w:rFonts w:ascii="Arial" w:eastAsia="Arial" w:hAnsi="Arial" w:cs="Arial"/>
          <w:sz w:val="22"/>
          <w:szCs w:val="22"/>
        </w:rPr>
      </w:pPr>
    </w:p>
    <w:p w14:paraId="1E014C2B" w14:textId="77777777" w:rsidR="00F172D8" w:rsidRDefault="003B5B14">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32D3C7EB" w14:textId="77777777" w:rsidR="00F172D8" w:rsidRDefault="00F172D8">
      <w:pPr>
        <w:jc w:val="both"/>
        <w:rPr>
          <w:rFonts w:ascii="Arial" w:eastAsia="Arial" w:hAnsi="Arial" w:cs="Arial"/>
          <w:i/>
          <w:sz w:val="22"/>
          <w:szCs w:val="22"/>
        </w:rPr>
      </w:pPr>
    </w:p>
    <w:p w14:paraId="01A941FD" w14:textId="6E30E023" w:rsidR="00F172D8" w:rsidRDefault="003B5B14">
      <w:pPr>
        <w:jc w:val="both"/>
        <w:rPr>
          <w:rFonts w:ascii="Arial" w:eastAsia="Arial" w:hAnsi="Arial" w:cs="Arial"/>
          <w:b/>
          <w:sz w:val="22"/>
          <w:szCs w:val="22"/>
        </w:rPr>
      </w:pPr>
      <w:r>
        <w:rPr>
          <w:rFonts w:ascii="Arial" w:eastAsia="Arial" w:hAnsi="Arial" w:cs="Arial"/>
          <w:b/>
          <w:sz w:val="22"/>
          <w:szCs w:val="22"/>
        </w:rPr>
        <w:t xml:space="preserve">Students should ensure that they are using </w:t>
      </w:r>
      <w:r w:rsidR="00F6661B">
        <w:rPr>
          <w:rFonts w:ascii="Arial" w:eastAsia="Arial" w:hAnsi="Arial" w:cs="Arial"/>
          <w:b/>
          <w:sz w:val="22"/>
          <w:szCs w:val="22"/>
        </w:rPr>
        <w:t xml:space="preserve">credible sources such as journal articles, text books, credible websites and Moodle. </w:t>
      </w:r>
      <w:r>
        <w:rPr>
          <w:rFonts w:ascii="Arial" w:eastAsia="Arial" w:hAnsi="Arial" w:cs="Arial"/>
          <w:b/>
          <w:sz w:val="22"/>
          <w:szCs w:val="22"/>
        </w:rPr>
        <w:t>Students should ensure that they are referencing in line with the Harvard referencing guide on Moodle. In order to reference cases students should ensure that they include the case citation at the end of the case in the reference list.</w:t>
      </w:r>
    </w:p>
    <w:p w14:paraId="5555428D" w14:textId="77777777" w:rsidR="00F172D8" w:rsidRDefault="00F172D8">
      <w:pPr>
        <w:jc w:val="both"/>
        <w:rPr>
          <w:rFonts w:ascii="Arial" w:eastAsia="Arial" w:hAnsi="Arial" w:cs="Arial"/>
          <w:sz w:val="22"/>
          <w:szCs w:val="22"/>
        </w:rPr>
      </w:pPr>
    </w:p>
    <w:p w14:paraId="42E70B8B" w14:textId="77777777" w:rsidR="00F172D8" w:rsidRDefault="00F172D8">
      <w:pPr>
        <w:jc w:val="both"/>
        <w:rPr>
          <w:rFonts w:ascii="Arial" w:eastAsia="Arial" w:hAnsi="Arial" w:cs="Arial"/>
          <w:sz w:val="22"/>
          <w:szCs w:val="22"/>
        </w:rPr>
      </w:pPr>
    </w:p>
    <w:p w14:paraId="34B29D27" w14:textId="77777777" w:rsidR="00F172D8" w:rsidRDefault="003B5B14">
      <w:pPr>
        <w:numPr>
          <w:ilvl w:val="0"/>
          <w:numId w:val="1"/>
        </w:numPr>
        <w:jc w:val="both"/>
        <w:rPr>
          <w:rFonts w:ascii="Arial" w:eastAsia="Arial" w:hAnsi="Arial" w:cs="Arial"/>
          <w:b/>
          <w:sz w:val="22"/>
          <w:szCs w:val="22"/>
        </w:rPr>
      </w:pPr>
      <w:r>
        <w:rPr>
          <w:rFonts w:ascii="Arial" w:eastAsia="Arial" w:hAnsi="Arial" w:cs="Arial"/>
          <w:b/>
          <w:sz w:val="22"/>
          <w:szCs w:val="22"/>
        </w:rPr>
        <w:t>Knowledge and Understanding Skills</w:t>
      </w:r>
    </w:p>
    <w:p w14:paraId="4343A9D9" w14:textId="77777777" w:rsidR="00F172D8" w:rsidRDefault="003B5B14">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15D7CB04" w14:textId="77777777" w:rsidR="00F172D8" w:rsidRDefault="00F172D8">
      <w:pPr>
        <w:jc w:val="both"/>
        <w:rPr>
          <w:rFonts w:ascii="Arial" w:eastAsia="Arial" w:hAnsi="Arial" w:cs="Arial"/>
          <w:b/>
          <w:i/>
          <w:sz w:val="22"/>
          <w:szCs w:val="22"/>
        </w:rPr>
      </w:pPr>
    </w:p>
    <w:p w14:paraId="1294227C" w14:textId="77777777" w:rsidR="00F172D8" w:rsidRDefault="003B5B14">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57FBB434" w14:textId="77777777" w:rsidR="00F172D8" w:rsidRDefault="00F172D8">
      <w:pPr>
        <w:jc w:val="both"/>
        <w:rPr>
          <w:rFonts w:ascii="Arial" w:eastAsia="Arial" w:hAnsi="Arial" w:cs="Arial"/>
          <w:i/>
          <w:sz w:val="22"/>
          <w:szCs w:val="22"/>
        </w:rPr>
      </w:pPr>
    </w:p>
    <w:p w14:paraId="6E3D21D4" w14:textId="77777777" w:rsidR="00F172D8" w:rsidRDefault="003B5B14">
      <w:pPr>
        <w:jc w:val="both"/>
        <w:rPr>
          <w:rFonts w:ascii="Arial" w:eastAsia="Arial" w:hAnsi="Arial" w:cs="Arial"/>
          <w:b/>
          <w:sz w:val="22"/>
          <w:szCs w:val="22"/>
        </w:rPr>
      </w:pPr>
      <w:r>
        <w:rPr>
          <w:rFonts w:ascii="Arial" w:eastAsia="Arial" w:hAnsi="Arial" w:cs="Arial"/>
          <w:b/>
          <w:sz w:val="22"/>
          <w:szCs w:val="22"/>
        </w:rPr>
        <w:t xml:space="preserve">Students should ensure that they demonstrate knowledge and understanding of the right to freedom of association and assembly. Students should ensure they use the appropriate case law. Students should also demonstrate their knowledge of police powers and the rights afforded to detainees. </w:t>
      </w:r>
    </w:p>
    <w:p w14:paraId="3A47B448" w14:textId="77777777" w:rsidR="00F172D8" w:rsidRDefault="00F172D8">
      <w:pPr>
        <w:jc w:val="both"/>
        <w:rPr>
          <w:rFonts w:ascii="Arial" w:eastAsia="Arial" w:hAnsi="Arial" w:cs="Arial"/>
          <w:i/>
          <w:sz w:val="22"/>
          <w:szCs w:val="22"/>
        </w:rPr>
      </w:pPr>
    </w:p>
    <w:p w14:paraId="6BDC0825" w14:textId="77777777" w:rsidR="00F172D8" w:rsidRDefault="00F172D8">
      <w:pPr>
        <w:jc w:val="both"/>
        <w:rPr>
          <w:rFonts w:ascii="Arial" w:eastAsia="Arial" w:hAnsi="Arial" w:cs="Arial"/>
          <w:b/>
          <w:sz w:val="22"/>
          <w:szCs w:val="22"/>
        </w:rPr>
      </w:pPr>
    </w:p>
    <w:p w14:paraId="7331530C" w14:textId="77777777" w:rsidR="00F172D8" w:rsidRDefault="003B5B14">
      <w:pPr>
        <w:numPr>
          <w:ilvl w:val="0"/>
          <w:numId w:val="1"/>
        </w:numPr>
        <w:jc w:val="both"/>
        <w:rPr>
          <w:rFonts w:ascii="Arial" w:eastAsia="Arial" w:hAnsi="Arial" w:cs="Arial"/>
          <w:b/>
          <w:sz w:val="22"/>
          <w:szCs w:val="22"/>
        </w:rPr>
      </w:pPr>
      <w:r>
        <w:rPr>
          <w:rFonts w:ascii="Arial" w:eastAsia="Arial" w:hAnsi="Arial" w:cs="Arial"/>
          <w:b/>
          <w:sz w:val="22"/>
          <w:szCs w:val="22"/>
        </w:rPr>
        <w:t>Cognitive and Intellectual Skills</w:t>
      </w:r>
    </w:p>
    <w:p w14:paraId="464BEADF" w14:textId="77777777" w:rsidR="00F172D8" w:rsidRDefault="003B5B14">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97E3C0F" w14:textId="77777777" w:rsidR="00F172D8" w:rsidRDefault="00F172D8">
      <w:pPr>
        <w:jc w:val="both"/>
        <w:rPr>
          <w:rFonts w:ascii="Arial" w:eastAsia="Arial" w:hAnsi="Arial" w:cs="Arial"/>
          <w:sz w:val="22"/>
          <w:szCs w:val="22"/>
        </w:rPr>
      </w:pPr>
    </w:p>
    <w:p w14:paraId="2AD2FD7E" w14:textId="77777777" w:rsidR="00F172D8" w:rsidRDefault="003B5B14">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7B538FC7" w14:textId="77777777" w:rsidR="00F172D8" w:rsidRDefault="00F172D8">
      <w:pPr>
        <w:jc w:val="both"/>
        <w:rPr>
          <w:rFonts w:ascii="Arial" w:eastAsia="Arial" w:hAnsi="Arial" w:cs="Arial"/>
          <w:sz w:val="22"/>
          <w:szCs w:val="22"/>
        </w:rPr>
      </w:pPr>
    </w:p>
    <w:p w14:paraId="0BF2024D" w14:textId="641388D0" w:rsidR="00F172D8" w:rsidRPr="00F6661B" w:rsidRDefault="003B5B14" w:rsidP="00F6661B">
      <w:pPr>
        <w:jc w:val="both"/>
        <w:rPr>
          <w:rFonts w:ascii="Arial" w:eastAsia="Arial" w:hAnsi="Arial" w:cs="Arial"/>
          <w:b/>
          <w:sz w:val="22"/>
          <w:szCs w:val="22"/>
        </w:rPr>
      </w:pPr>
      <w:r>
        <w:rPr>
          <w:rFonts w:ascii="Arial" w:eastAsia="Arial" w:hAnsi="Arial" w:cs="Arial"/>
          <w:b/>
          <w:sz w:val="22"/>
          <w:szCs w:val="22"/>
        </w:rPr>
        <w:t xml:space="preserve">This assignment needs to include formal language and all answers should be backed up with evidence. </w:t>
      </w:r>
    </w:p>
    <w:p w14:paraId="5E4EFD4B" w14:textId="77777777" w:rsidR="00F172D8" w:rsidRDefault="00F172D8">
      <w:pPr>
        <w:jc w:val="both"/>
        <w:rPr>
          <w:rFonts w:ascii="Arial" w:eastAsia="Arial" w:hAnsi="Arial" w:cs="Arial"/>
          <w:b/>
          <w:sz w:val="22"/>
          <w:szCs w:val="22"/>
        </w:rPr>
      </w:pPr>
    </w:p>
    <w:p w14:paraId="1757FE5D" w14:textId="77777777" w:rsidR="00F172D8" w:rsidRDefault="003B5B14">
      <w:pPr>
        <w:numPr>
          <w:ilvl w:val="0"/>
          <w:numId w:val="1"/>
        </w:numPr>
        <w:jc w:val="both"/>
        <w:rPr>
          <w:rFonts w:ascii="Arial" w:eastAsia="Arial" w:hAnsi="Arial" w:cs="Arial"/>
          <w:b/>
          <w:sz w:val="22"/>
          <w:szCs w:val="22"/>
        </w:rPr>
      </w:pPr>
      <w:r>
        <w:rPr>
          <w:rFonts w:ascii="Arial" w:eastAsia="Arial" w:hAnsi="Arial" w:cs="Arial"/>
          <w:b/>
          <w:sz w:val="22"/>
          <w:szCs w:val="22"/>
        </w:rPr>
        <w:t>Practical Skills</w:t>
      </w:r>
    </w:p>
    <w:p w14:paraId="25C600A4" w14:textId="77777777" w:rsidR="00F172D8" w:rsidRDefault="003B5B14">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w:t>
      </w:r>
      <w:r>
        <w:rPr>
          <w:rFonts w:ascii="Arial" w:eastAsia="Arial" w:hAnsi="Arial" w:cs="Arial"/>
          <w:sz w:val="22"/>
          <w:szCs w:val="22"/>
        </w:rPr>
        <w:lastRenderedPageBreak/>
        <w:t xml:space="preserve">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DC2BCFC" w14:textId="77777777" w:rsidR="00F172D8" w:rsidRDefault="00F172D8">
      <w:pPr>
        <w:jc w:val="both"/>
        <w:rPr>
          <w:rFonts w:ascii="Arial" w:eastAsia="Arial" w:hAnsi="Arial" w:cs="Arial"/>
          <w:sz w:val="22"/>
          <w:szCs w:val="22"/>
        </w:rPr>
      </w:pPr>
    </w:p>
    <w:p w14:paraId="12D8F05B" w14:textId="77777777" w:rsidR="00F172D8" w:rsidRDefault="00F172D8">
      <w:pPr>
        <w:jc w:val="both"/>
        <w:rPr>
          <w:rFonts w:ascii="Arial" w:eastAsia="Arial" w:hAnsi="Arial" w:cs="Arial"/>
          <w:sz w:val="22"/>
          <w:szCs w:val="22"/>
        </w:rPr>
      </w:pPr>
    </w:p>
    <w:p w14:paraId="2789A09C" w14:textId="77777777" w:rsidR="00F172D8" w:rsidRDefault="003B5B14">
      <w:pPr>
        <w:numPr>
          <w:ilvl w:val="0"/>
          <w:numId w:val="1"/>
        </w:numPr>
        <w:jc w:val="both"/>
        <w:rPr>
          <w:rFonts w:ascii="Arial" w:eastAsia="Arial" w:hAnsi="Arial" w:cs="Arial"/>
          <w:b/>
          <w:sz w:val="22"/>
          <w:szCs w:val="22"/>
        </w:rPr>
      </w:pPr>
      <w:r>
        <w:rPr>
          <w:rFonts w:ascii="Arial" w:eastAsia="Arial" w:hAnsi="Arial" w:cs="Arial"/>
          <w:b/>
          <w:sz w:val="22"/>
          <w:szCs w:val="22"/>
        </w:rPr>
        <w:t xml:space="preserve">Transferable Skills for Life and Professional Practice </w:t>
      </w:r>
    </w:p>
    <w:p w14:paraId="65E35A6F" w14:textId="77777777" w:rsidR="00F172D8" w:rsidRDefault="003B5B14">
      <w:pPr>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E114564" w14:textId="77777777" w:rsidR="00F172D8" w:rsidRDefault="00F172D8">
      <w:pPr>
        <w:jc w:val="both"/>
        <w:rPr>
          <w:rFonts w:ascii="Arial" w:eastAsia="Arial" w:hAnsi="Arial" w:cs="Arial"/>
          <w:sz w:val="22"/>
          <w:szCs w:val="22"/>
        </w:rPr>
      </w:pPr>
    </w:p>
    <w:p w14:paraId="579FEAD6" w14:textId="77777777" w:rsidR="00F172D8" w:rsidRDefault="003B5B14">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2D0107F5" w14:textId="77777777" w:rsidR="00F172D8" w:rsidRDefault="00F172D8">
      <w:pPr>
        <w:jc w:val="both"/>
        <w:rPr>
          <w:rFonts w:ascii="Arial" w:eastAsia="Arial" w:hAnsi="Arial" w:cs="Arial"/>
          <w:i/>
          <w:sz w:val="22"/>
          <w:szCs w:val="22"/>
        </w:rPr>
      </w:pPr>
    </w:p>
    <w:p w14:paraId="1B9B1148" w14:textId="77777777" w:rsidR="00F172D8" w:rsidRDefault="003B5B14">
      <w:pPr>
        <w:jc w:val="both"/>
        <w:rPr>
          <w:rFonts w:ascii="Arial" w:eastAsia="Arial" w:hAnsi="Arial" w:cs="Arial"/>
          <w:b/>
          <w:sz w:val="22"/>
          <w:szCs w:val="22"/>
        </w:rPr>
      </w:pPr>
      <w:r>
        <w:rPr>
          <w:rFonts w:ascii="Arial" w:eastAsia="Arial" w:hAnsi="Arial" w:cs="Arial"/>
          <w:b/>
          <w:sz w:val="22"/>
          <w:szCs w:val="22"/>
        </w:rPr>
        <w:t xml:space="preserve">Students need to ensure that they are proofreading their work and checking their grammar and spelling to ensure that the assignment makes sense.  Students should ensure that they do not include bullet points within their assignment or charts or pictures; this is because this is an academic assignment. Students should also ensure that they do not write in first person and use formal language only. Therefore students should ensure that instead of using terms such as ‘don’t’ they write this as do not. Lastly, students need to ensure that they write out the piece of legislation in full the first time that they write it and then put the abbreviation in brackets. Then the students can use the abbreviation for the rest of the assignment. </w:t>
      </w:r>
    </w:p>
    <w:p w14:paraId="26F2B161" w14:textId="77777777" w:rsidR="00F172D8" w:rsidRDefault="00F172D8">
      <w:pPr>
        <w:jc w:val="both"/>
        <w:rPr>
          <w:rFonts w:ascii="Arial" w:eastAsia="Arial" w:hAnsi="Arial" w:cs="Arial"/>
          <w:b/>
          <w:i/>
          <w:sz w:val="22"/>
          <w:szCs w:val="22"/>
          <w:u w:val="single"/>
        </w:rPr>
      </w:pPr>
    </w:p>
    <w:p w14:paraId="478B8EE2" w14:textId="77777777" w:rsidR="00F172D8" w:rsidRDefault="00F172D8">
      <w:pPr>
        <w:jc w:val="both"/>
        <w:rPr>
          <w:rFonts w:ascii="Arial" w:eastAsia="Arial" w:hAnsi="Arial" w:cs="Arial"/>
          <w:sz w:val="22"/>
          <w:szCs w:val="22"/>
        </w:rPr>
      </w:pPr>
    </w:p>
    <w:p w14:paraId="4FF55A3A" w14:textId="77777777" w:rsidR="00F172D8" w:rsidRDefault="00F172D8">
      <w:pPr>
        <w:jc w:val="both"/>
        <w:rPr>
          <w:rFonts w:ascii="Arial" w:eastAsia="Arial" w:hAnsi="Arial" w:cs="Arial"/>
          <w:sz w:val="22"/>
          <w:szCs w:val="22"/>
        </w:rPr>
      </w:pPr>
    </w:p>
    <w:p w14:paraId="12935304" w14:textId="77777777" w:rsidR="00F172D8" w:rsidRDefault="003B5B14">
      <w:pPr>
        <w:rPr>
          <w:rFonts w:ascii="Arial" w:eastAsia="Arial" w:hAnsi="Arial" w:cs="Arial"/>
          <w:sz w:val="22"/>
          <w:szCs w:val="22"/>
        </w:rPr>
      </w:pPr>
      <w:r>
        <w:br w:type="page"/>
      </w:r>
    </w:p>
    <w:p w14:paraId="38E4822A" w14:textId="77777777" w:rsidR="00F172D8" w:rsidRDefault="00F172D8">
      <w:pPr>
        <w:jc w:val="both"/>
        <w:rPr>
          <w:rFonts w:ascii="Arial" w:eastAsia="Arial" w:hAnsi="Arial" w:cs="Arial"/>
          <w:sz w:val="22"/>
          <w:szCs w:val="22"/>
        </w:rPr>
      </w:pPr>
    </w:p>
    <w:tbl>
      <w:tblPr>
        <w:tblStyle w:val="a4"/>
        <w:tblW w:w="104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F172D8" w14:paraId="279EDFF8" w14:textId="77777777">
        <w:trPr>
          <w:jc w:val="center"/>
        </w:trPr>
        <w:tc>
          <w:tcPr>
            <w:tcW w:w="10444" w:type="dxa"/>
            <w:shd w:val="clear" w:color="auto" w:fill="BFBFBF"/>
          </w:tcPr>
          <w:p w14:paraId="31626A90" w14:textId="77777777" w:rsidR="00F172D8" w:rsidRDefault="003B5B14">
            <w:pPr>
              <w:rPr>
                <w:rFonts w:ascii="Arial" w:eastAsia="Arial" w:hAnsi="Arial" w:cs="Arial"/>
              </w:rPr>
            </w:pPr>
            <w:r>
              <w:rPr>
                <w:rFonts w:ascii="Arial" w:eastAsia="Arial" w:hAnsi="Arial" w:cs="Arial"/>
                <w:b/>
                <w:smallCaps/>
                <w:sz w:val="40"/>
                <w:szCs w:val="40"/>
              </w:rPr>
              <w:t xml:space="preserve">     STUDENT FEEDBACK FORM</w:t>
            </w:r>
          </w:p>
        </w:tc>
      </w:tr>
    </w:tbl>
    <w:p w14:paraId="1502F5C7" w14:textId="77777777" w:rsidR="00F172D8" w:rsidRDefault="00F172D8">
      <w:pPr>
        <w:rPr>
          <w:rFonts w:ascii="Arial" w:eastAsia="Arial" w:hAnsi="Arial" w:cs="Arial"/>
        </w:rPr>
      </w:pPr>
    </w:p>
    <w:p w14:paraId="2D9B8E1D" w14:textId="77777777" w:rsidR="00F172D8" w:rsidRDefault="003B5B14">
      <w:pPr>
        <w:pBdr>
          <w:top w:val="nil"/>
          <w:left w:val="nil"/>
          <w:bottom w:val="nil"/>
          <w:right w:val="nil"/>
          <w:between w:val="nil"/>
        </w:pBdr>
        <w:tabs>
          <w:tab w:val="left" w:pos="720"/>
          <w:tab w:val="left" w:pos="1440"/>
        </w:tabs>
        <w:jc w:val="both"/>
        <w:rPr>
          <w:rFonts w:ascii="Arial" w:eastAsia="Arial" w:hAnsi="Arial" w:cs="Arial"/>
          <w:color w:val="000000"/>
        </w:rPr>
        <w:sectPr w:rsidR="00F172D8">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3A7B890" w14:textId="77777777" w:rsidR="00F172D8" w:rsidRDefault="00F172D8">
      <w:pPr>
        <w:rPr>
          <w:rFonts w:ascii="Arial" w:eastAsia="Arial" w:hAnsi="Arial" w:cs="Arial"/>
          <w:b/>
          <w:sz w:val="22"/>
          <w:szCs w:val="22"/>
        </w:rPr>
      </w:pPr>
    </w:p>
    <w:tbl>
      <w:tblPr>
        <w:tblStyle w:val="a5"/>
        <w:tblW w:w="10443" w:type="dxa"/>
        <w:tblLayout w:type="fixed"/>
        <w:tblLook w:val="0400" w:firstRow="0" w:lastRow="0" w:firstColumn="0" w:lastColumn="0" w:noHBand="0" w:noVBand="1"/>
      </w:tblPr>
      <w:tblGrid>
        <w:gridCol w:w="8707"/>
        <w:gridCol w:w="869"/>
        <w:gridCol w:w="867"/>
      </w:tblGrid>
      <w:tr w:rsidR="00F172D8" w14:paraId="1BCDD0A0" w14:textId="77777777">
        <w:trPr>
          <w:trHeight w:val="1002"/>
        </w:trPr>
        <w:tc>
          <w:tcPr>
            <w:tcW w:w="8708" w:type="dxa"/>
            <w:tcBorders>
              <w:top w:val="single" w:sz="4" w:space="0" w:color="000000"/>
              <w:left w:val="single" w:sz="4" w:space="0" w:color="000000"/>
              <w:right w:val="single" w:sz="4" w:space="0" w:color="000000"/>
            </w:tcBorders>
            <w:shd w:val="clear" w:color="auto" w:fill="BFBFBF"/>
            <w:vAlign w:val="center"/>
          </w:tcPr>
          <w:p w14:paraId="146057D6" w14:textId="77777777" w:rsidR="00F172D8" w:rsidRDefault="003B5B14">
            <w:pPr>
              <w:rPr>
                <w:rFonts w:ascii="Arial" w:eastAsia="Arial" w:hAnsi="Arial" w:cs="Arial"/>
                <w:b/>
                <w:sz w:val="22"/>
                <w:szCs w:val="22"/>
              </w:rPr>
            </w:pPr>
            <w:r>
              <w:rPr>
                <w:rFonts w:ascii="Arial" w:eastAsia="Arial" w:hAnsi="Arial" w:cs="Arial"/>
                <w:b/>
                <w:sz w:val="22"/>
                <w:szCs w:val="22"/>
              </w:rPr>
              <w:t xml:space="preserve">Generic Assessment Criteria </w:t>
            </w:r>
          </w:p>
        </w:tc>
        <w:tc>
          <w:tcPr>
            <w:tcW w:w="869" w:type="dxa"/>
            <w:tcBorders>
              <w:top w:val="single" w:sz="4" w:space="0" w:color="000000"/>
              <w:left w:val="single" w:sz="4" w:space="0" w:color="000000"/>
              <w:right w:val="single" w:sz="4" w:space="0" w:color="000000"/>
            </w:tcBorders>
            <w:shd w:val="clear" w:color="auto" w:fill="BFBFBF"/>
          </w:tcPr>
          <w:p w14:paraId="4F167951" w14:textId="77777777" w:rsidR="00F172D8" w:rsidRDefault="003B5B14">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390AB1" w14:textId="77777777" w:rsidR="00F172D8" w:rsidRDefault="003B5B14">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235C0238" w14:textId="77777777" w:rsidR="00F172D8" w:rsidRDefault="003B5B14">
            <w:pPr>
              <w:ind w:left="113" w:right="113"/>
              <w:jc w:val="center"/>
              <w:rPr>
                <w:rFonts w:ascii="Arial" w:eastAsia="Arial" w:hAnsi="Arial" w:cs="Arial"/>
                <w:b/>
                <w:sz w:val="18"/>
                <w:szCs w:val="18"/>
              </w:rPr>
            </w:pPr>
            <w:r>
              <w:rPr>
                <w:rFonts w:ascii="Arial" w:eastAsia="Arial" w:hAnsi="Arial" w:cs="Arial"/>
                <w:b/>
                <w:sz w:val="18"/>
                <w:szCs w:val="18"/>
              </w:rPr>
              <w:t>awarded</w:t>
            </w:r>
          </w:p>
        </w:tc>
      </w:tr>
      <w:tr w:rsidR="00F172D8" w14:paraId="29553DEB"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1C93908" w14:textId="77777777" w:rsidR="00F172D8" w:rsidRDefault="003B5B14">
            <w:pPr>
              <w:rPr>
                <w:rFonts w:ascii="Arial" w:eastAsia="Arial" w:hAnsi="Arial" w:cs="Arial"/>
                <w:b/>
                <w:sz w:val="16"/>
                <w:szCs w:val="16"/>
              </w:rPr>
            </w:pPr>
            <w:r>
              <w:rPr>
                <w:rFonts w:ascii="Arial" w:eastAsia="Arial" w:hAnsi="Arial" w:cs="Arial"/>
                <w:b/>
              </w:rPr>
              <w:t>1. Engagement with Literature Skills</w:t>
            </w:r>
          </w:p>
          <w:p w14:paraId="5F9DB681" w14:textId="77777777" w:rsidR="00F172D8" w:rsidRDefault="003B5B14">
            <w:pPr>
              <w:spacing w:after="120"/>
              <w:rPr>
                <w:rFonts w:ascii="Arial" w:eastAsia="Arial" w:hAnsi="Arial" w:cs="Arial"/>
                <w:sz w:val="14"/>
                <w:szCs w:val="14"/>
              </w:rPr>
            </w:pPr>
            <w:r>
              <w:rPr>
                <w:rFonts w:ascii="Arial" w:eastAsia="Arial" w:hAnsi="Arial" w:cs="Arial"/>
                <w:sz w:val="14"/>
                <w:szCs w:val="14"/>
              </w:rPr>
              <w:t>.</w:t>
            </w:r>
          </w:p>
        </w:tc>
        <w:tc>
          <w:tcPr>
            <w:tcW w:w="869" w:type="dxa"/>
            <w:tcBorders>
              <w:top w:val="single" w:sz="4" w:space="0" w:color="000000"/>
              <w:left w:val="single" w:sz="4" w:space="0" w:color="000000"/>
              <w:right w:val="single" w:sz="4" w:space="0" w:color="000000"/>
            </w:tcBorders>
            <w:shd w:val="clear" w:color="auto" w:fill="D9D9D9"/>
          </w:tcPr>
          <w:p w14:paraId="406F6175" w14:textId="77777777" w:rsidR="00F172D8" w:rsidRDefault="00F172D8">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0BFAA33E" w14:textId="77777777" w:rsidR="00F172D8" w:rsidRDefault="00F172D8">
            <w:pPr>
              <w:jc w:val="center"/>
              <w:rPr>
                <w:rFonts w:ascii="Arial" w:eastAsia="Arial" w:hAnsi="Arial" w:cs="Arial"/>
                <w:sz w:val="32"/>
                <w:szCs w:val="32"/>
              </w:rPr>
            </w:pPr>
          </w:p>
        </w:tc>
      </w:tr>
      <w:tr w:rsidR="00F172D8" w14:paraId="75645C86" w14:textId="77777777">
        <w:trPr>
          <w:trHeight w:val="450"/>
        </w:trPr>
        <w:tc>
          <w:tcPr>
            <w:tcW w:w="8708" w:type="dxa"/>
            <w:vMerge w:val="restart"/>
            <w:tcBorders>
              <w:top w:val="single" w:sz="4" w:space="0" w:color="000000"/>
              <w:left w:val="single" w:sz="4" w:space="0" w:color="000000"/>
              <w:right w:val="single" w:sz="4" w:space="0" w:color="000000"/>
            </w:tcBorders>
          </w:tcPr>
          <w:p w14:paraId="46352348" w14:textId="77777777" w:rsidR="00F172D8" w:rsidRDefault="00F172D8">
            <w:pPr>
              <w:spacing w:after="120"/>
              <w:rPr>
                <w:rFonts w:ascii="Arial" w:eastAsia="Arial" w:hAnsi="Arial" w:cs="Arial"/>
                <w:sz w:val="14"/>
                <w:szCs w:val="14"/>
              </w:rPr>
            </w:pPr>
          </w:p>
          <w:p w14:paraId="7F9762DC" w14:textId="77777777" w:rsidR="00F172D8" w:rsidRDefault="00F172D8">
            <w:pPr>
              <w:spacing w:after="120"/>
              <w:rPr>
                <w:rFonts w:ascii="Arial" w:eastAsia="Arial" w:hAnsi="Arial" w:cs="Arial"/>
                <w:sz w:val="14"/>
                <w:szCs w:val="14"/>
              </w:rPr>
            </w:pPr>
          </w:p>
          <w:p w14:paraId="6DB88CBA" w14:textId="77777777" w:rsidR="00F172D8" w:rsidRDefault="00F172D8">
            <w:pPr>
              <w:spacing w:after="120"/>
              <w:rPr>
                <w:rFonts w:ascii="Arial" w:eastAsia="Arial" w:hAnsi="Arial" w:cs="Arial"/>
                <w:sz w:val="14"/>
                <w:szCs w:val="14"/>
              </w:rPr>
            </w:pPr>
          </w:p>
          <w:p w14:paraId="5BFBB0AF" w14:textId="77777777" w:rsidR="00F172D8" w:rsidRDefault="00F172D8">
            <w:pPr>
              <w:spacing w:after="120"/>
              <w:rPr>
                <w:rFonts w:ascii="Arial" w:eastAsia="Arial" w:hAnsi="Arial" w:cs="Arial"/>
                <w:sz w:val="14"/>
                <w:szCs w:val="14"/>
              </w:rPr>
            </w:pPr>
          </w:p>
          <w:p w14:paraId="61B5FFD1" w14:textId="77777777" w:rsidR="00F172D8" w:rsidRDefault="00F172D8">
            <w:pPr>
              <w:spacing w:after="120"/>
              <w:rPr>
                <w:rFonts w:ascii="Arial" w:eastAsia="Arial" w:hAnsi="Arial" w:cs="Arial"/>
                <w:sz w:val="14"/>
                <w:szCs w:val="14"/>
              </w:rPr>
            </w:pPr>
          </w:p>
          <w:p w14:paraId="1E23D164" w14:textId="77777777" w:rsidR="00F172D8" w:rsidRDefault="00F172D8">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5F24A259" w14:textId="77777777" w:rsidR="00F172D8" w:rsidRDefault="00F172D8">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1B7512F1" w14:textId="77777777" w:rsidR="00F172D8" w:rsidRDefault="00F172D8">
            <w:pPr>
              <w:jc w:val="center"/>
              <w:rPr>
                <w:rFonts w:ascii="Arial" w:eastAsia="Arial" w:hAnsi="Arial" w:cs="Arial"/>
                <w:sz w:val="32"/>
                <w:szCs w:val="32"/>
              </w:rPr>
            </w:pPr>
          </w:p>
        </w:tc>
      </w:tr>
      <w:tr w:rsidR="00F172D8" w14:paraId="45601793" w14:textId="77777777">
        <w:trPr>
          <w:trHeight w:val="451"/>
        </w:trPr>
        <w:tc>
          <w:tcPr>
            <w:tcW w:w="8708" w:type="dxa"/>
            <w:vMerge/>
            <w:tcBorders>
              <w:top w:val="single" w:sz="4" w:space="0" w:color="000000"/>
              <w:left w:val="single" w:sz="4" w:space="0" w:color="000000"/>
              <w:right w:val="single" w:sz="4" w:space="0" w:color="000000"/>
            </w:tcBorders>
          </w:tcPr>
          <w:p w14:paraId="263E6AA1"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438D7655" w14:textId="4FEBC2F3" w:rsidR="00F172D8" w:rsidRDefault="00556EED">
            <w:pPr>
              <w:jc w:val="center"/>
              <w:rPr>
                <w:rFonts w:ascii="Arial" w:eastAsia="Arial" w:hAnsi="Arial" w:cs="Arial"/>
                <w:sz w:val="32"/>
                <w:szCs w:val="32"/>
              </w:rPr>
            </w:pPr>
            <w:r>
              <w:rPr>
                <w:rFonts w:ascii="Arial" w:eastAsia="Arial" w:hAnsi="Arial" w:cs="Arial"/>
                <w:sz w:val="32"/>
                <w:szCs w:val="32"/>
              </w:rPr>
              <w:t>25</w:t>
            </w:r>
          </w:p>
        </w:tc>
        <w:tc>
          <w:tcPr>
            <w:tcW w:w="867" w:type="dxa"/>
            <w:vMerge/>
            <w:tcBorders>
              <w:top w:val="single" w:sz="4" w:space="0" w:color="000000"/>
              <w:left w:val="single" w:sz="4" w:space="0" w:color="000000"/>
              <w:bottom w:val="single" w:sz="4" w:space="0" w:color="000000"/>
              <w:right w:val="single" w:sz="4" w:space="0" w:color="000000"/>
            </w:tcBorders>
          </w:tcPr>
          <w:p w14:paraId="25017E89"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r>
      <w:tr w:rsidR="00F172D8" w14:paraId="37034273"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12753906" w14:textId="77777777" w:rsidR="00F172D8" w:rsidRDefault="003B5B14">
            <w:pPr>
              <w:rPr>
                <w:rFonts w:ascii="Arial" w:eastAsia="Arial" w:hAnsi="Arial" w:cs="Arial"/>
                <w:b/>
              </w:rPr>
            </w:pPr>
            <w:r>
              <w:rPr>
                <w:rFonts w:ascii="Arial" w:eastAsia="Arial" w:hAnsi="Arial" w:cs="Arial"/>
                <w:b/>
              </w:rPr>
              <w:t>2. Knowledge and Understanding Skills</w:t>
            </w:r>
          </w:p>
          <w:p w14:paraId="36194DC2" w14:textId="77777777" w:rsidR="00F172D8" w:rsidRDefault="00F172D8">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03C8D642" w14:textId="77777777" w:rsidR="00F172D8" w:rsidRDefault="00F172D8">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AD06017" w14:textId="77777777" w:rsidR="00F172D8" w:rsidRDefault="00F172D8">
            <w:pPr>
              <w:jc w:val="center"/>
              <w:rPr>
                <w:rFonts w:ascii="Arial" w:eastAsia="Arial" w:hAnsi="Arial" w:cs="Arial"/>
                <w:sz w:val="32"/>
                <w:szCs w:val="32"/>
              </w:rPr>
            </w:pPr>
          </w:p>
        </w:tc>
      </w:tr>
      <w:tr w:rsidR="00F172D8" w14:paraId="348ED24A" w14:textId="77777777">
        <w:trPr>
          <w:trHeight w:val="450"/>
        </w:trPr>
        <w:tc>
          <w:tcPr>
            <w:tcW w:w="8708" w:type="dxa"/>
            <w:vMerge w:val="restart"/>
            <w:tcBorders>
              <w:top w:val="single" w:sz="4" w:space="0" w:color="000000"/>
              <w:left w:val="single" w:sz="4" w:space="0" w:color="000000"/>
              <w:right w:val="single" w:sz="4" w:space="0" w:color="000000"/>
            </w:tcBorders>
          </w:tcPr>
          <w:p w14:paraId="1319056E" w14:textId="77777777" w:rsidR="00F172D8" w:rsidRDefault="00F172D8">
            <w:pPr>
              <w:spacing w:after="120"/>
              <w:rPr>
                <w:rFonts w:ascii="Arial" w:eastAsia="Arial" w:hAnsi="Arial" w:cs="Arial"/>
                <w:sz w:val="14"/>
                <w:szCs w:val="14"/>
              </w:rPr>
            </w:pPr>
          </w:p>
          <w:p w14:paraId="41F203A9" w14:textId="77777777" w:rsidR="00F172D8" w:rsidRDefault="00F172D8">
            <w:pPr>
              <w:spacing w:after="120"/>
              <w:rPr>
                <w:rFonts w:ascii="Arial" w:eastAsia="Arial" w:hAnsi="Arial" w:cs="Arial"/>
                <w:sz w:val="14"/>
                <w:szCs w:val="14"/>
              </w:rPr>
            </w:pPr>
          </w:p>
          <w:p w14:paraId="7C8334CC" w14:textId="77777777" w:rsidR="00F172D8" w:rsidRDefault="00F172D8">
            <w:pPr>
              <w:spacing w:after="120"/>
              <w:rPr>
                <w:rFonts w:ascii="Arial" w:eastAsia="Arial" w:hAnsi="Arial" w:cs="Arial"/>
                <w:sz w:val="14"/>
                <w:szCs w:val="14"/>
              </w:rPr>
            </w:pPr>
          </w:p>
          <w:p w14:paraId="508D5E1C" w14:textId="77777777" w:rsidR="00F172D8" w:rsidRDefault="00F172D8">
            <w:pPr>
              <w:spacing w:after="120"/>
              <w:rPr>
                <w:rFonts w:ascii="Arial" w:eastAsia="Arial" w:hAnsi="Arial" w:cs="Arial"/>
                <w:sz w:val="14"/>
                <w:szCs w:val="14"/>
              </w:rPr>
            </w:pPr>
          </w:p>
          <w:p w14:paraId="5A603681" w14:textId="77777777" w:rsidR="00F172D8" w:rsidRDefault="00F172D8">
            <w:pPr>
              <w:spacing w:after="120"/>
              <w:rPr>
                <w:rFonts w:ascii="Arial" w:eastAsia="Arial" w:hAnsi="Arial" w:cs="Arial"/>
                <w:sz w:val="14"/>
                <w:szCs w:val="14"/>
              </w:rPr>
            </w:pPr>
          </w:p>
          <w:p w14:paraId="3817E701" w14:textId="77777777" w:rsidR="00F172D8" w:rsidRDefault="00F172D8">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0805D9AC" w14:textId="77777777" w:rsidR="00F172D8" w:rsidRDefault="00F172D8">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637C59D3" w14:textId="77777777" w:rsidR="00F172D8" w:rsidRDefault="00F172D8">
            <w:pPr>
              <w:jc w:val="center"/>
              <w:rPr>
                <w:rFonts w:ascii="Arial" w:eastAsia="Arial" w:hAnsi="Arial" w:cs="Arial"/>
                <w:sz w:val="32"/>
                <w:szCs w:val="32"/>
              </w:rPr>
            </w:pPr>
          </w:p>
        </w:tc>
      </w:tr>
      <w:tr w:rsidR="00F172D8" w14:paraId="648D9C2E" w14:textId="77777777">
        <w:trPr>
          <w:trHeight w:val="451"/>
        </w:trPr>
        <w:tc>
          <w:tcPr>
            <w:tcW w:w="8708" w:type="dxa"/>
            <w:vMerge/>
            <w:tcBorders>
              <w:top w:val="single" w:sz="4" w:space="0" w:color="000000"/>
              <w:left w:val="single" w:sz="4" w:space="0" w:color="000000"/>
              <w:right w:val="single" w:sz="4" w:space="0" w:color="000000"/>
            </w:tcBorders>
          </w:tcPr>
          <w:p w14:paraId="6626242B"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604663CE" w14:textId="77777777" w:rsidR="00F172D8" w:rsidRDefault="003B5B14">
            <w:pPr>
              <w:jc w:val="center"/>
              <w:rPr>
                <w:rFonts w:ascii="Arial" w:eastAsia="Arial" w:hAnsi="Arial" w:cs="Arial"/>
                <w:sz w:val="32"/>
                <w:szCs w:val="32"/>
              </w:rPr>
            </w:pPr>
            <w:r>
              <w:rPr>
                <w:rFonts w:ascii="Arial" w:eastAsia="Arial" w:hAnsi="Arial" w:cs="Arial"/>
                <w:sz w:val="32"/>
                <w:szCs w:val="32"/>
              </w:rPr>
              <w:t>30</w:t>
            </w:r>
          </w:p>
        </w:tc>
        <w:tc>
          <w:tcPr>
            <w:tcW w:w="867" w:type="dxa"/>
            <w:vMerge/>
            <w:tcBorders>
              <w:top w:val="single" w:sz="4" w:space="0" w:color="000000"/>
              <w:left w:val="single" w:sz="4" w:space="0" w:color="000000"/>
              <w:bottom w:val="single" w:sz="4" w:space="0" w:color="000000"/>
              <w:right w:val="single" w:sz="4" w:space="0" w:color="000000"/>
            </w:tcBorders>
          </w:tcPr>
          <w:p w14:paraId="076FBC0B"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r>
      <w:tr w:rsidR="00F172D8" w14:paraId="19B899B4"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27AD74AB" w14:textId="77777777" w:rsidR="00F172D8" w:rsidRDefault="003B5B14">
            <w:pPr>
              <w:rPr>
                <w:rFonts w:ascii="Arial" w:eastAsia="Arial" w:hAnsi="Arial" w:cs="Arial"/>
                <w:b/>
                <w:sz w:val="16"/>
                <w:szCs w:val="16"/>
              </w:rPr>
            </w:pPr>
            <w:r>
              <w:rPr>
                <w:rFonts w:ascii="Arial" w:eastAsia="Arial" w:hAnsi="Arial" w:cs="Arial"/>
                <w:b/>
              </w:rPr>
              <w:t>3. Cognitive and Intellectual Skills</w:t>
            </w:r>
          </w:p>
          <w:p w14:paraId="44618370" w14:textId="77777777" w:rsidR="00F172D8" w:rsidRDefault="00F172D8">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6BFC25D1" w14:textId="77777777" w:rsidR="00F172D8" w:rsidRDefault="00F172D8">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343C3BA" w14:textId="77777777" w:rsidR="00F172D8" w:rsidRDefault="00F172D8">
            <w:pPr>
              <w:jc w:val="center"/>
              <w:rPr>
                <w:rFonts w:ascii="Arial" w:eastAsia="Arial" w:hAnsi="Arial" w:cs="Arial"/>
                <w:sz w:val="32"/>
                <w:szCs w:val="32"/>
              </w:rPr>
            </w:pPr>
          </w:p>
        </w:tc>
      </w:tr>
      <w:tr w:rsidR="00F172D8" w14:paraId="15B53AE6" w14:textId="77777777">
        <w:trPr>
          <w:trHeight w:val="450"/>
        </w:trPr>
        <w:tc>
          <w:tcPr>
            <w:tcW w:w="8708" w:type="dxa"/>
            <w:vMerge w:val="restart"/>
            <w:tcBorders>
              <w:top w:val="single" w:sz="4" w:space="0" w:color="000000"/>
              <w:left w:val="single" w:sz="4" w:space="0" w:color="000000"/>
              <w:right w:val="single" w:sz="4" w:space="0" w:color="000000"/>
            </w:tcBorders>
          </w:tcPr>
          <w:p w14:paraId="59ED4DC7" w14:textId="77777777" w:rsidR="00F172D8" w:rsidRDefault="00F172D8">
            <w:pPr>
              <w:spacing w:after="120"/>
              <w:rPr>
                <w:rFonts w:ascii="Arial" w:eastAsia="Arial" w:hAnsi="Arial" w:cs="Arial"/>
                <w:sz w:val="14"/>
                <w:szCs w:val="14"/>
              </w:rPr>
            </w:pPr>
          </w:p>
          <w:p w14:paraId="7FCDBEC1" w14:textId="77777777" w:rsidR="00F172D8" w:rsidRDefault="00F172D8">
            <w:pPr>
              <w:spacing w:after="120"/>
              <w:rPr>
                <w:rFonts w:ascii="Arial" w:eastAsia="Arial" w:hAnsi="Arial" w:cs="Arial"/>
                <w:sz w:val="14"/>
                <w:szCs w:val="14"/>
              </w:rPr>
            </w:pPr>
          </w:p>
          <w:p w14:paraId="131BEECC" w14:textId="77777777" w:rsidR="00F172D8" w:rsidRDefault="00F172D8">
            <w:pPr>
              <w:spacing w:after="120"/>
              <w:rPr>
                <w:rFonts w:ascii="Arial" w:eastAsia="Arial" w:hAnsi="Arial" w:cs="Arial"/>
                <w:sz w:val="14"/>
                <w:szCs w:val="14"/>
              </w:rPr>
            </w:pPr>
          </w:p>
          <w:p w14:paraId="31A4C52D" w14:textId="77777777" w:rsidR="00F172D8" w:rsidRDefault="00F172D8">
            <w:pPr>
              <w:spacing w:after="120"/>
              <w:rPr>
                <w:rFonts w:ascii="Arial" w:eastAsia="Arial" w:hAnsi="Arial" w:cs="Arial"/>
                <w:sz w:val="14"/>
                <w:szCs w:val="14"/>
              </w:rPr>
            </w:pPr>
          </w:p>
          <w:p w14:paraId="192D2A9D" w14:textId="77777777" w:rsidR="00F172D8" w:rsidRDefault="00F172D8">
            <w:pPr>
              <w:spacing w:after="120"/>
              <w:rPr>
                <w:rFonts w:ascii="Arial" w:eastAsia="Arial" w:hAnsi="Arial" w:cs="Arial"/>
                <w:sz w:val="14"/>
                <w:szCs w:val="14"/>
              </w:rPr>
            </w:pPr>
          </w:p>
          <w:p w14:paraId="74C885A6" w14:textId="77777777" w:rsidR="00F172D8" w:rsidRDefault="00F172D8">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4BBC2F7C" w14:textId="77777777" w:rsidR="00F172D8" w:rsidRDefault="00F172D8">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0D767D65" w14:textId="77777777" w:rsidR="00F172D8" w:rsidRDefault="00F172D8">
            <w:pPr>
              <w:jc w:val="center"/>
              <w:rPr>
                <w:rFonts w:ascii="Arial" w:eastAsia="Arial" w:hAnsi="Arial" w:cs="Arial"/>
                <w:sz w:val="32"/>
                <w:szCs w:val="32"/>
              </w:rPr>
            </w:pPr>
          </w:p>
        </w:tc>
      </w:tr>
      <w:tr w:rsidR="00F172D8" w14:paraId="4EC739C5" w14:textId="77777777">
        <w:trPr>
          <w:trHeight w:val="451"/>
        </w:trPr>
        <w:tc>
          <w:tcPr>
            <w:tcW w:w="8708" w:type="dxa"/>
            <w:vMerge/>
            <w:tcBorders>
              <w:top w:val="single" w:sz="4" w:space="0" w:color="000000"/>
              <w:left w:val="single" w:sz="4" w:space="0" w:color="000000"/>
              <w:right w:val="single" w:sz="4" w:space="0" w:color="000000"/>
            </w:tcBorders>
          </w:tcPr>
          <w:p w14:paraId="64A14DAA"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1B2D50DF" w14:textId="3868D977" w:rsidR="00F172D8" w:rsidRDefault="00556EED">
            <w:pPr>
              <w:jc w:val="center"/>
              <w:rPr>
                <w:rFonts w:ascii="Arial" w:eastAsia="Arial" w:hAnsi="Arial" w:cs="Arial"/>
                <w:sz w:val="32"/>
                <w:szCs w:val="32"/>
              </w:rPr>
            </w:pPr>
            <w:r>
              <w:rPr>
                <w:rFonts w:ascii="Arial" w:eastAsia="Arial" w:hAnsi="Arial" w:cs="Arial"/>
                <w:sz w:val="32"/>
                <w:szCs w:val="32"/>
              </w:rPr>
              <w:t>15</w:t>
            </w:r>
          </w:p>
        </w:tc>
        <w:tc>
          <w:tcPr>
            <w:tcW w:w="867" w:type="dxa"/>
            <w:vMerge/>
            <w:tcBorders>
              <w:top w:val="single" w:sz="4" w:space="0" w:color="000000"/>
              <w:left w:val="single" w:sz="4" w:space="0" w:color="000000"/>
              <w:bottom w:val="single" w:sz="4" w:space="0" w:color="000000"/>
              <w:right w:val="single" w:sz="4" w:space="0" w:color="000000"/>
            </w:tcBorders>
          </w:tcPr>
          <w:p w14:paraId="348433E2"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r>
      <w:tr w:rsidR="00F172D8" w14:paraId="13482D94"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C001E25" w14:textId="77777777" w:rsidR="00F172D8" w:rsidRDefault="003B5B14">
            <w:pPr>
              <w:rPr>
                <w:rFonts w:ascii="Arial" w:eastAsia="Arial" w:hAnsi="Arial" w:cs="Arial"/>
                <w:b/>
                <w:sz w:val="16"/>
                <w:szCs w:val="16"/>
              </w:rPr>
            </w:pPr>
            <w:r>
              <w:rPr>
                <w:rFonts w:ascii="Arial" w:eastAsia="Arial" w:hAnsi="Arial" w:cs="Arial"/>
                <w:b/>
              </w:rPr>
              <w:t>4. Practical Application Skills</w:t>
            </w:r>
          </w:p>
          <w:p w14:paraId="3B915AA4" w14:textId="77777777" w:rsidR="00F172D8" w:rsidRDefault="00F172D8">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524F2051" w14:textId="77777777" w:rsidR="00F172D8" w:rsidRDefault="00F172D8">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40979BFE" w14:textId="77777777" w:rsidR="00F172D8" w:rsidRDefault="00F172D8">
            <w:pPr>
              <w:jc w:val="center"/>
              <w:rPr>
                <w:rFonts w:ascii="Arial" w:eastAsia="Arial" w:hAnsi="Arial" w:cs="Arial"/>
                <w:sz w:val="32"/>
                <w:szCs w:val="32"/>
              </w:rPr>
            </w:pPr>
          </w:p>
        </w:tc>
      </w:tr>
      <w:tr w:rsidR="00F172D8" w14:paraId="27172E5E" w14:textId="77777777">
        <w:trPr>
          <w:trHeight w:val="451"/>
        </w:trPr>
        <w:tc>
          <w:tcPr>
            <w:tcW w:w="8708" w:type="dxa"/>
            <w:vMerge w:val="restart"/>
            <w:tcBorders>
              <w:top w:val="single" w:sz="4" w:space="0" w:color="000000"/>
              <w:left w:val="single" w:sz="4" w:space="0" w:color="000000"/>
              <w:right w:val="single" w:sz="4" w:space="0" w:color="000000"/>
            </w:tcBorders>
          </w:tcPr>
          <w:p w14:paraId="5309331F" w14:textId="77777777" w:rsidR="00F172D8" w:rsidRDefault="00F172D8">
            <w:pPr>
              <w:spacing w:after="120"/>
              <w:rPr>
                <w:rFonts w:ascii="Arial" w:eastAsia="Arial" w:hAnsi="Arial" w:cs="Arial"/>
                <w:sz w:val="14"/>
                <w:szCs w:val="14"/>
              </w:rPr>
            </w:pPr>
          </w:p>
          <w:p w14:paraId="22FB1A7C" w14:textId="77777777" w:rsidR="00F172D8" w:rsidRDefault="00F172D8">
            <w:pPr>
              <w:spacing w:after="120"/>
              <w:rPr>
                <w:rFonts w:ascii="Arial" w:eastAsia="Arial" w:hAnsi="Arial" w:cs="Arial"/>
                <w:sz w:val="14"/>
                <w:szCs w:val="14"/>
              </w:rPr>
            </w:pPr>
          </w:p>
          <w:p w14:paraId="1633C1F2" w14:textId="77777777" w:rsidR="00F172D8" w:rsidRDefault="00F172D8">
            <w:pPr>
              <w:spacing w:after="120"/>
              <w:rPr>
                <w:rFonts w:ascii="Arial" w:eastAsia="Arial" w:hAnsi="Arial" w:cs="Arial"/>
                <w:sz w:val="14"/>
                <w:szCs w:val="14"/>
              </w:rPr>
            </w:pPr>
          </w:p>
          <w:p w14:paraId="5AA40B8C" w14:textId="77777777" w:rsidR="00F172D8" w:rsidRDefault="00F172D8">
            <w:pPr>
              <w:spacing w:after="120"/>
              <w:rPr>
                <w:rFonts w:ascii="Arial" w:eastAsia="Arial" w:hAnsi="Arial" w:cs="Arial"/>
                <w:sz w:val="14"/>
                <w:szCs w:val="14"/>
              </w:rPr>
            </w:pPr>
          </w:p>
          <w:p w14:paraId="625BE142" w14:textId="77777777" w:rsidR="00F172D8" w:rsidRDefault="00F172D8">
            <w:pPr>
              <w:spacing w:after="120"/>
              <w:rPr>
                <w:rFonts w:ascii="Arial" w:eastAsia="Arial" w:hAnsi="Arial" w:cs="Arial"/>
                <w:sz w:val="14"/>
                <w:szCs w:val="14"/>
              </w:rPr>
            </w:pPr>
          </w:p>
          <w:p w14:paraId="79DD944A" w14:textId="77777777" w:rsidR="00F172D8" w:rsidRDefault="00F172D8">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448EC9A0" w14:textId="77777777" w:rsidR="00F172D8" w:rsidRDefault="00F172D8">
            <w:pPr>
              <w:jc w:val="center"/>
              <w:rPr>
                <w:rFonts w:ascii="Arial" w:eastAsia="Arial" w:hAnsi="Arial" w:cs="Arial"/>
                <w:sz w:val="32"/>
                <w:szCs w:val="32"/>
              </w:rPr>
            </w:pPr>
          </w:p>
        </w:tc>
        <w:tc>
          <w:tcPr>
            <w:tcW w:w="867" w:type="dxa"/>
            <w:vMerge w:val="restart"/>
            <w:tcBorders>
              <w:top w:val="single" w:sz="4" w:space="0" w:color="000000"/>
              <w:left w:val="single" w:sz="4" w:space="0" w:color="000000"/>
              <w:bottom w:val="single" w:sz="4" w:space="0" w:color="000000"/>
              <w:right w:val="single" w:sz="4" w:space="0" w:color="000000"/>
            </w:tcBorders>
          </w:tcPr>
          <w:p w14:paraId="34D9EAF3" w14:textId="77777777" w:rsidR="00F172D8" w:rsidRDefault="00F172D8">
            <w:pPr>
              <w:jc w:val="center"/>
              <w:rPr>
                <w:rFonts w:ascii="Arial" w:eastAsia="Arial" w:hAnsi="Arial" w:cs="Arial"/>
                <w:sz w:val="32"/>
                <w:szCs w:val="32"/>
              </w:rPr>
            </w:pPr>
          </w:p>
        </w:tc>
      </w:tr>
      <w:tr w:rsidR="00F172D8" w14:paraId="551FEF38" w14:textId="77777777">
        <w:trPr>
          <w:trHeight w:val="450"/>
        </w:trPr>
        <w:tc>
          <w:tcPr>
            <w:tcW w:w="8708" w:type="dxa"/>
            <w:vMerge/>
            <w:tcBorders>
              <w:top w:val="single" w:sz="4" w:space="0" w:color="000000"/>
              <w:left w:val="single" w:sz="4" w:space="0" w:color="000000"/>
              <w:right w:val="single" w:sz="4" w:space="0" w:color="000000"/>
            </w:tcBorders>
          </w:tcPr>
          <w:p w14:paraId="3F5A8791"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0F0FA117" w14:textId="0F5C3367" w:rsidR="00F172D8" w:rsidRDefault="00556EED">
            <w:pPr>
              <w:jc w:val="center"/>
              <w:rPr>
                <w:rFonts w:ascii="Arial" w:eastAsia="Arial" w:hAnsi="Arial" w:cs="Arial"/>
                <w:sz w:val="32"/>
                <w:szCs w:val="32"/>
              </w:rPr>
            </w:pPr>
            <w:r>
              <w:rPr>
                <w:rFonts w:ascii="Arial" w:eastAsia="Arial" w:hAnsi="Arial" w:cs="Arial"/>
                <w:sz w:val="32"/>
                <w:szCs w:val="32"/>
              </w:rPr>
              <w:t>25</w:t>
            </w:r>
          </w:p>
        </w:tc>
        <w:tc>
          <w:tcPr>
            <w:tcW w:w="867" w:type="dxa"/>
            <w:vMerge/>
            <w:tcBorders>
              <w:top w:val="single" w:sz="4" w:space="0" w:color="000000"/>
              <w:left w:val="single" w:sz="4" w:space="0" w:color="000000"/>
              <w:bottom w:val="single" w:sz="4" w:space="0" w:color="000000"/>
              <w:right w:val="single" w:sz="4" w:space="0" w:color="000000"/>
            </w:tcBorders>
          </w:tcPr>
          <w:p w14:paraId="65A3B9E8"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r>
      <w:tr w:rsidR="00F172D8" w14:paraId="76BB2E9E" w14:textId="77777777">
        <w:trPr>
          <w:trHeight w:val="450"/>
        </w:trPr>
        <w:tc>
          <w:tcPr>
            <w:tcW w:w="8708" w:type="dxa"/>
            <w:tcBorders>
              <w:top w:val="single" w:sz="4" w:space="0" w:color="000000"/>
              <w:left w:val="single" w:sz="4" w:space="0" w:color="000000"/>
              <w:right w:val="single" w:sz="4" w:space="0" w:color="000000"/>
            </w:tcBorders>
            <w:shd w:val="clear" w:color="auto" w:fill="D9D9D9"/>
          </w:tcPr>
          <w:p w14:paraId="45290D70" w14:textId="77777777" w:rsidR="00F172D8" w:rsidRDefault="003B5B14">
            <w:pPr>
              <w:rPr>
                <w:rFonts w:ascii="Arial" w:eastAsia="Arial" w:hAnsi="Arial" w:cs="Arial"/>
                <w:b/>
                <w:sz w:val="16"/>
                <w:szCs w:val="16"/>
              </w:rPr>
            </w:pPr>
            <w:r>
              <w:rPr>
                <w:rFonts w:ascii="Arial" w:eastAsia="Arial" w:hAnsi="Arial" w:cs="Arial"/>
                <w:b/>
              </w:rPr>
              <w:t>5. Transferable Skills for Life and Professional Practice</w:t>
            </w:r>
          </w:p>
          <w:p w14:paraId="52F55036" w14:textId="77777777" w:rsidR="00F172D8" w:rsidRDefault="00F172D8">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shd w:val="clear" w:color="auto" w:fill="D9D9D9"/>
          </w:tcPr>
          <w:p w14:paraId="28130F3F" w14:textId="77777777" w:rsidR="00F172D8" w:rsidRDefault="00F172D8">
            <w:pPr>
              <w:jc w:val="center"/>
              <w:rPr>
                <w:rFonts w:ascii="Arial" w:eastAsia="Arial" w:hAnsi="Arial" w:cs="Arial"/>
                <w:sz w:val="32"/>
                <w:szCs w:val="3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Pr>
          <w:p w14:paraId="7E3C9F60" w14:textId="77777777" w:rsidR="00F172D8" w:rsidRDefault="00F172D8">
            <w:pPr>
              <w:jc w:val="center"/>
              <w:rPr>
                <w:rFonts w:ascii="Arial" w:eastAsia="Arial" w:hAnsi="Arial" w:cs="Arial"/>
                <w:sz w:val="32"/>
                <w:szCs w:val="32"/>
              </w:rPr>
            </w:pPr>
          </w:p>
        </w:tc>
      </w:tr>
      <w:tr w:rsidR="00F172D8" w14:paraId="46863D28" w14:textId="77777777">
        <w:trPr>
          <w:trHeight w:val="451"/>
        </w:trPr>
        <w:tc>
          <w:tcPr>
            <w:tcW w:w="8708" w:type="dxa"/>
            <w:vMerge w:val="restart"/>
            <w:tcBorders>
              <w:top w:val="single" w:sz="4" w:space="0" w:color="000000"/>
              <w:left w:val="single" w:sz="4" w:space="0" w:color="000000"/>
              <w:right w:val="single" w:sz="4" w:space="0" w:color="000000"/>
            </w:tcBorders>
          </w:tcPr>
          <w:p w14:paraId="05F85046" w14:textId="77777777" w:rsidR="00F172D8" w:rsidRDefault="00F172D8">
            <w:pPr>
              <w:spacing w:after="120"/>
              <w:rPr>
                <w:rFonts w:ascii="Arial" w:eastAsia="Arial" w:hAnsi="Arial" w:cs="Arial"/>
                <w:sz w:val="14"/>
                <w:szCs w:val="14"/>
              </w:rPr>
            </w:pPr>
          </w:p>
          <w:p w14:paraId="222C3E0F" w14:textId="77777777" w:rsidR="00F172D8" w:rsidRDefault="00F172D8">
            <w:pPr>
              <w:spacing w:after="120"/>
              <w:rPr>
                <w:rFonts w:ascii="Arial" w:eastAsia="Arial" w:hAnsi="Arial" w:cs="Arial"/>
                <w:sz w:val="14"/>
                <w:szCs w:val="14"/>
              </w:rPr>
            </w:pPr>
          </w:p>
          <w:p w14:paraId="16559ADF" w14:textId="77777777" w:rsidR="00F172D8" w:rsidRDefault="00F172D8">
            <w:pPr>
              <w:spacing w:after="120"/>
              <w:rPr>
                <w:rFonts w:ascii="Arial" w:eastAsia="Arial" w:hAnsi="Arial" w:cs="Arial"/>
                <w:sz w:val="14"/>
                <w:szCs w:val="14"/>
              </w:rPr>
            </w:pPr>
          </w:p>
          <w:p w14:paraId="6D23132F" w14:textId="77777777" w:rsidR="00F172D8" w:rsidRDefault="00F172D8">
            <w:pPr>
              <w:spacing w:after="120"/>
              <w:rPr>
                <w:rFonts w:ascii="Arial" w:eastAsia="Arial" w:hAnsi="Arial" w:cs="Arial"/>
                <w:sz w:val="14"/>
                <w:szCs w:val="14"/>
              </w:rPr>
            </w:pPr>
          </w:p>
        </w:tc>
        <w:tc>
          <w:tcPr>
            <w:tcW w:w="869" w:type="dxa"/>
            <w:tcBorders>
              <w:top w:val="single" w:sz="4" w:space="0" w:color="000000"/>
              <w:left w:val="single" w:sz="4" w:space="0" w:color="000000"/>
              <w:right w:val="single" w:sz="4" w:space="0" w:color="000000"/>
            </w:tcBorders>
          </w:tcPr>
          <w:p w14:paraId="75A3D86C" w14:textId="77777777" w:rsidR="00F172D8" w:rsidRDefault="003B5B14">
            <w:pPr>
              <w:jc w:val="center"/>
              <w:rPr>
                <w:rFonts w:ascii="Arial" w:eastAsia="Arial" w:hAnsi="Arial" w:cs="Arial"/>
                <w:sz w:val="32"/>
                <w:szCs w:val="32"/>
              </w:rPr>
            </w:pPr>
            <w:r>
              <w:rPr>
                <w:rFonts w:ascii="Arial" w:eastAsia="Arial" w:hAnsi="Arial" w:cs="Arial"/>
                <w:sz w:val="32"/>
                <w:szCs w:val="32"/>
              </w:rPr>
              <w:t>5</w:t>
            </w:r>
          </w:p>
        </w:tc>
        <w:tc>
          <w:tcPr>
            <w:tcW w:w="867" w:type="dxa"/>
            <w:vMerge w:val="restart"/>
            <w:tcBorders>
              <w:top w:val="single" w:sz="4" w:space="0" w:color="000000"/>
              <w:left w:val="single" w:sz="4" w:space="0" w:color="000000"/>
              <w:bottom w:val="single" w:sz="4" w:space="0" w:color="000000"/>
              <w:right w:val="single" w:sz="4" w:space="0" w:color="000000"/>
            </w:tcBorders>
          </w:tcPr>
          <w:p w14:paraId="29B2AC3C" w14:textId="77777777" w:rsidR="00F172D8" w:rsidRDefault="00F172D8">
            <w:pPr>
              <w:jc w:val="center"/>
              <w:rPr>
                <w:rFonts w:ascii="Arial" w:eastAsia="Arial" w:hAnsi="Arial" w:cs="Arial"/>
                <w:sz w:val="32"/>
                <w:szCs w:val="32"/>
              </w:rPr>
            </w:pPr>
          </w:p>
        </w:tc>
      </w:tr>
      <w:tr w:rsidR="00F172D8" w14:paraId="0908C914" w14:textId="77777777">
        <w:trPr>
          <w:trHeight w:val="450"/>
        </w:trPr>
        <w:tc>
          <w:tcPr>
            <w:tcW w:w="8708" w:type="dxa"/>
            <w:vMerge/>
            <w:tcBorders>
              <w:top w:val="single" w:sz="4" w:space="0" w:color="000000"/>
              <w:left w:val="single" w:sz="4" w:space="0" w:color="000000"/>
              <w:right w:val="single" w:sz="4" w:space="0" w:color="000000"/>
            </w:tcBorders>
          </w:tcPr>
          <w:p w14:paraId="26E50CB0"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c>
          <w:tcPr>
            <w:tcW w:w="869" w:type="dxa"/>
            <w:tcBorders>
              <w:left w:val="single" w:sz="4" w:space="0" w:color="000000"/>
              <w:bottom w:val="single" w:sz="4" w:space="0" w:color="000000"/>
              <w:right w:val="single" w:sz="4" w:space="0" w:color="000000"/>
            </w:tcBorders>
          </w:tcPr>
          <w:p w14:paraId="3C2477A8" w14:textId="77777777" w:rsidR="00F172D8" w:rsidRDefault="00F172D8">
            <w:pPr>
              <w:jc w:val="center"/>
              <w:rPr>
                <w:rFonts w:ascii="Arial" w:eastAsia="Arial" w:hAnsi="Arial" w:cs="Arial"/>
                <w:sz w:val="32"/>
                <w:szCs w:val="32"/>
              </w:rPr>
            </w:pPr>
          </w:p>
        </w:tc>
        <w:tc>
          <w:tcPr>
            <w:tcW w:w="867" w:type="dxa"/>
            <w:vMerge/>
            <w:tcBorders>
              <w:top w:val="single" w:sz="4" w:space="0" w:color="000000"/>
              <w:left w:val="single" w:sz="4" w:space="0" w:color="000000"/>
              <w:bottom w:val="single" w:sz="4" w:space="0" w:color="000000"/>
              <w:right w:val="single" w:sz="4" w:space="0" w:color="000000"/>
            </w:tcBorders>
          </w:tcPr>
          <w:p w14:paraId="5E0F38F4" w14:textId="77777777" w:rsidR="00F172D8" w:rsidRDefault="00F172D8">
            <w:pPr>
              <w:widowControl w:val="0"/>
              <w:pBdr>
                <w:top w:val="nil"/>
                <w:left w:val="nil"/>
                <w:bottom w:val="nil"/>
                <w:right w:val="nil"/>
                <w:between w:val="nil"/>
              </w:pBdr>
              <w:spacing w:line="276" w:lineRule="auto"/>
              <w:rPr>
                <w:rFonts w:ascii="Arial" w:eastAsia="Arial" w:hAnsi="Arial" w:cs="Arial"/>
                <w:sz w:val="32"/>
                <w:szCs w:val="32"/>
              </w:rPr>
            </w:pPr>
          </w:p>
        </w:tc>
      </w:tr>
    </w:tbl>
    <w:p w14:paraId="3116AEFA" w14:textId="77777777" w:rsidR="00F172D8" w:rsidRDefault="00F172D8">
      <w:pPr>
        <w:ind w:left="284" w:right="531"/>
        <w:rPr>
          <w:rFonts w:ascii="Arial" w:eastAsia="Arial" w:hAnsi="Arial" w:cs="Arial"/>
          <w:b/>
          <w:sz w:val="16"/>
          <w:szCs w:val="16"/>
        </w:rPr>
      </w:pPr>
    </w:p>
    <w:tbl>
      <w:tblPr>
        <w:tblStyle w:val="a6"/>
        <w:tblW w:w="106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62"/>
        <w:gridCol w:w="2903"/>
        <w:gridCol w:w="641"/>
        <w:gridCol w:w="1060"/>
      </w:tblGrid>
      <w:tr w:rsidR="00F172D8" w14:paraId="770B54A4" w14:textId="77777777">
        <w:trPr>
          <w:cantSplit/>
        </w:trPr>
        <w:tc>
          <w:tcPr>
            <w:tcW w:w="6062" w:type="dxa"/>
            <w:vMerge w:val="restart"/>
            <w:shd w:val="clear" w:color="auto" w:fill="D9D9D9"/>
            <w:vAlign w:val="center"/>
          </w:tcPr>
          <w:p w14:paraId="4E4374D3" w14:textId="77777777" w:rsidR="00F172D8" w:rsidRDefault="003B5B14">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14:paraId="0CE5B1D9" w14:textId="77777777" w:rsidR="00F172D8" w:rsidRDefault="003B5B14">
            <w:pPr>
              <w:rPr>
                <w:rFonts w:ascii="Arial" w:eastAsia="Arial" w:hAnsi="Arial" w:cs="Arial"/>
                <w:b/>
                <w:sz w:val="16"/>
                <w:szCs w:val="16"/>
              </w:rPr>
            </w:pPr>
            <w:r>
              <w:rPr>
                <w:rFonts w:ascii="Arial" w:eastAsia="Arial" w:hAnsi="Arial" w:cs="Arial"/>
                <w:b/>
                <w:sz w:val="16"/>
                <w:szCs w:val="16"/>
              </w:rPr>
              <w:t>Late Submission Penalties (tick if appropriate)</w:t>
            </w:r>
          </w:p>
        </w:tc>
        <w:tc>
          <w:tcPr>
            <w:tcW w:w="1060" w:type="dxa"/>
            <w:vMerge w:val="restart"/>
            <w:vAlign w:val="center"/>
          </w:tcPr>
          <w:p w14:paraId="62E49A96" w14:textId="77777777" w:rsidR="00F172D8" w:rsidRDefault="003B5B14">
            <w:pPr>
              <w:jc w:val="right"/>
              <w:rPr>
                <w:rFonts w:ascii="Arial" w:eastAsia="Arial" w:hAnsi="Arial" w:cs="Arial"/>
                <w:b/>
              </w:rPr>
            </w:pPr>
            <w:r>
              <w:rPr>
                <w:rFonts w:ascii="Arial" w:eastAsia="Arial" w:hAnsi="Arial" w:cs="Arial"/>
                <w:b/>
              </w:rPr>
              <w:t>%</w:t>
            </w:r>
          </w:p>
        </w:tc>
      </w:tr>
      <w:tr w:rsidR="00F172D8" w14:paraId="44D0B907" w14:textId="77777777">
        <w:trPr>
          <w:cantSplit/>
        </w:trPr>
        <w:tc>
          <w:tcPr>
            <w:tcW w:w="6062" w:type="dxa"/>
            <w:vMerge/>
            <w:shd w:val="clear" w:color="auto" w:fill="D9D9D9"/>
            <w:vAlign w:val="center"/>
          </w:tcPr>
          <w:p w14:paraId="08BB03DA" w14:textId="77777777" w:rsidR="00F172D8" w:rsidRDefault="00F172D8">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14:paraId="098F87CF" w14:textId="77777777" w:rsidR="00F172D8" w:rsidRDefault="003B5B14">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641" w:type="dxa"/>
            <w:vAlign w:val="bottom"/>
          </w:tcPr>
          <w:p w14:paraId="6259B9DC" w14:textId="77777777" w:rsidR="00F172D8" w:rsidRDefault="00F172D8">
            <w:pPr>
              <w:jc w:val="center"/>
              <w:rPr>
                <w:rFonts w:ascii="Arial" w:eastAsia="Arial" w:hAnsi="Arial" w:cs="Arial"/>
                <w:sz w:val="12"/>
                <w:szCs w:val="12"/>
              </w:rPr>
            </w:pPr>
          </w:p>
        </w:tc>
        <w:tc>
          <w:tcPr>
            <w:tcW w:w="1060" w:type="dxa"/>
            <w:vMerge/>
            <w:vAlign w:val="center"/>
          </w:tcPr>
          <w:p w14:paraId="273C0677" w14:textId="77777777" w:rsidR="00F172D8" w:rsidRDefault="00F172D8">
            <w:pPr>
              <w:widowControl w:val="0"/>
              <w:pBdr>
                <w:top w:val="nil"/>
                <w:left w:val="nil"/>
                <w:bottom w:val="nil"/>
                <w:right w:val="nil"/>
                <w:between w:val="nil"/>
              </w:pBdr>
              <w:spacing w:line="276" w:lineRule="auto"/>
              <w:rPr>
                <w:rFonts w:ascii="Arial" w:eastAsia="Arial" w:hAnsi="Arial" w:cs="Arial"/>
                <w:sz w:val="12"/>
                <w:szCs w:val="12"/>
              </w:rPr>
            </w:pPr>
          </w:p>
        </w:tc>
      </w:tr>
      <w:tr w:rsidR="00F172D8" w14:paraId="412A20AC" w14:textId="77777777">
        <w:trPr>
          <w:cantSplit/>
        </w:trPr>
        <w:tc>
          <w:tcPr>
            <w:tcW w:w="6062" w:type="dxa"/>
            <w:vMerge/>
            <w:shd w:val="clear" w:color="auto" w:fill="D9D9D9"/>
            <w:vAlign w:val="center"/>
          </w:tcPr>
          <w:p w14:paraId="16572B6B" w14:textId="77777777" w:rsidR="00F172D8" w:rsidRDefault="00F172D8">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14:paraId="29297499" w14:textId="77777777" w:rsidR="00F172D8" w:rsidRDefault="003B5B14">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14:paraId="366AEB6C" w14:textId="77777777" w:rsidR="00F172D8" w:rsidRDefault="00F172D8">
            <w:pPr>
              <w:jc w:val="center"/>
              <w:rPr>
                <w:rFonts w:ascii="Arial" w:eastAsia="Arial" w:hAnsi="Arial" w:cs="Arial"/>
                <w:sz w:val="12"/>
                <w:szCs w:val="12"/>
              </w:rPr>
            </w:pPr>
          </w:p>
        </w:tc>
        <w:tc>
          <w:tcPr>
            <w:tcW w:w="1060" w:type="dxa"/>
            <w:vMerge/>
            <w:vAlign w:val="center"/>
          </w:tcPr>
          <w:p w14:paraId="3ED65FE8" w14:textId="77777777" w:rsidR="00F172D8" w:rsidRDefault="00F172D8">
            <w:pPr>
              <w:widowControl w:val="0"/>
              <w:pBdr>
                <w:top w:val="nil"/>
                <w:left w:val="nil"/>
                <w:bottom w:val="nil"/>
                <w:right w:val="nil"/>
                <w:between w:val="nil"/>
              </w:pBdr>
              <w:spacing w:line="276" w:lineRule="auto"/>
              <w:rPr>
                <w:rFonts w:ascii="Arial" w:eastAsia="Arial" w:hAnsi="Arial" w:cs="Arial"/>
                <w:sz w:val="12"/>
                <w:szCs w:val="12"/>
              </w:rPr>
            </w:pPr>
          </w:p>
        </w:tc>
      </w:tr>
    </w:tbl>
    <w:p w14:paraId="083434B7" w14:textId="77777777" w:rsidR="00F172D8" w:rsidRDefault="00F172D8">
      <w:pPr>
        <w:rPr>
          <w:rFonts w:ascii="Arial" w:eastAsia="Arial" w:hAnsi="Arial" w:cs="Arial"/>
        </w:rPr>
      </w:pPr>
    </w:p>
    <w:p w14:paraId="55D6F5DE" w14:textId="77777777" w:rsidR="00F172D8" w:rsidRDefault="00F172D8">
      <w:pPr>
        <w:rPr>
          <w:rFonts w:ascii="Arial" w:eastAsia="Arial" w:hAnsi="Arial" w:cs="Arial"/>
        </w:rPr>
      </w:pPr>
    </w:p>
    <w:p w14:paraId="32A337FD"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tbl>
      <w:tblPr>
        <w:tblStyle w:val="a7"/>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58"/>
      </w:tblGrid>
      <w:tr w:rsidR="00F172D8" w14:paraId="515BD144" w14:textId="77777777">
        <w:tc>
          <w:tcPr>
            <w:tcW w:w="13858" w:type="dxa"/>
            <w:shd w:val="clear" w:color="auto" w:fill="8DB3E2"/>
          </w:tcPr>
          <w:p w14:paraId="3AA7C5CB" w14:textId="77777777" w:rsidR="00F172D8" w:rsidRDefault="003B5B14">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4A77F359"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tbl>
      <w:tblPr>
        <w:tblStyle w:val="a8"/>
        <w:tblW w:w="139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948"/>
      </w:tblGrid>
      <w:tr w:rsidR="00F172D8" w14:paraId="28155E23" w14:textId="77777777">
        <w:tc>
          <w:tcPr>
            <w:tcW w:w="13948" w:type="dxa"/>
            <w:shd w:val="clear" w:color="auto" w:fill="8DB3E2"/>
          </w:tcPr>
          <w:p w14:paraId="76BF6868" w14:textId="77777777" w:rsidR="00F172D8" w:rsidRDefault="003B5B14">
            <w:pPr>
              <w:rPr>
                <w:rFonts w:ascii="Arial" w:eastAsia="Arial" w:hAnsi="Arial" w:cs="Arial"/>
                <w:b/>
              </w:rPr>
            </w:pPr>
            <w:r>
              <w:rPr>
                <w:rFonts w:ascii="Arial" w:eastAsia="Arial" w:hAnsi="Arial" w:cs="Arial"/>
                <w:b/>
              </w:rPr>
              <w:t>Level 4</w:t>
            </w:r>
          </w:p>
        </w:tc>
      </w:tr>
      <w:tr w:rsidR="00F172D8" w14:paraId="7C921762" w14:textId="77777777">
        <w:tc>
          <w:tcPr>
            <w:tcW w:w="13948" w:type="dxa"/>
            <w:shd w:val="clear" w:color="auto" w:fill="DBEEF3"/>
          </w:tcPr>
          <w:p w14:paraId="56C91E09" w14:textId="77777777" w:rsidR="00F172D8" w:rsidRDefault="003B5B14">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14:paraId="0B97FBD2" w14:textId="77777777" w:rsidR="00F172D8" w:rsidRDefault="00F172D8">
      <w:pPr>
        <w:rPr>
          <w:rFonts w:ascii="Arial" w:eastAsia="Arial" w:hAnsi="Arial" w:cs="Arial"/>
        </w:rPr>
      </w:pPr>
    </w:p>
    <w:tbl>
      <w:tblPr>
        <w:tblStyle w:val="a9"/>
        <w:tblW w:w="1388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4"/>
        <w:gridCol w:w="1736"/>
        <w:gridCol w:w="1736"/>
        <w:gridCol w:w="1736"/>
        <w:gridCol w:w="1736"/>
        <w:gridCol w:w="1736"/>
        <w:gridCol w:w="1736"/>
        <w:gridCol w:w="1736"/>
      </w:tblGrid>
      <w:tr w:rsidR="00F172D8" w14:paraId="79CDD8F2" w14:textId="77777777">
        <w:trPr>
          <w:tblHeader/>
        </w:trPr>
        <w:tc>
          <w:tcPr>
            <w:tcW w:w="1735" w:type="dxa"/>
            <w:shd w:val="clear" w:color="auto" w:fill="8DB3E2"/>
          </w:tcPr>
          <w:p w14:paraId="60A46C72" w14:textId="77777777" w:rsidR="00F172D8" w:rsidRDefault="003B5B14">
            <w:pPr>
              <w:rPr>
                <w:rFonts w:ascii="Arial" w:eastAsia="Arial" w:hAnsi="Arial" w:cs="Arial"/>
                <w:sz w:val="18"/>
                <w:szCs w:val="18"/>
              </w:rPr>
            </w:pPr>
            <w:r>
              <w:rPr>
                <w:rFonts w:ascii="Arial" w:eastAsia="Arial" w:hAnsi="Arial" w:cs="Arial"/>
                <w:b/>
                <w:sz w:val="18"/>
                <w:szCs w:val="18"/>
              </w:rPr>
              <w:t>Level 4</w:t>
            </w:r>
          </w:p>
        </w:tc>
        <w:tc>
          <w:tcPr>
            <w:tcW w:w="1736" w:type="dxa"/>
            <w:shd w:val="clear" w:color="auto" w:fill="8DB3E2"/>
            <w:vAlign w:val="center"/>
          </w:tcPr>
          <w:p w14:paraId="1EE1445B" w14:textId="77777777" w:rsidR="00F172D8" w:rsidRDefault="003B5B14">
            <w:pPr>
              <w:jc w:val="center"/>
              <w:rPr>
                <w:rFonts w:ascii="Arial" w:eastAsia="Arial" w:hAnsi="Arial" w:cs="Arial"/>
                <w:b/>
                <w:sz w:val="18"/>
                <w:szCs w:val="18"/>
              </w:rPr>
            </w:pPr>
            <w:r>
              <w:rPr>
                <w:rFonts w:ascii="Arial" w:eastAsia="Arial" w:hAnsi="Arial" w:cs="Arial"/>
                <w:b/>
                <w:sz w:val="18"/>
                <w:szCs w:val="18"/>
              </w:rPr>
              <w:t>FAIL</w:t>
            </w:r>
          </w:p>
        </w:tc>
        <w:tc>
          <w:tcPr>
            <w:tcW w:w="1736" w:type="dxa"/>
            <w:shd w:val="clear" w:color="auto" w:fill="8DB3E2"/>
            <w:vAlign w:val="center"/>
          </w:tcPr>
          <w:p w14:paraId="430822F6" w14:textId="77777777" w:rsidR="00F172D8" w:rsidRDefault="003B5B14">
            <w:pPr>
              <w:jc w:val="center"/>
              <w:rPr>
                <w:rFonts w:ascii="Arial" w:eastAsia="Arial" w:hAnsi="Arial" w:cs="Arial"/>
                <w:b/>
                <w:sz w:val="18"/>
                <w:szCs w:val="18"/>
              </w:rPr>
            </w:pPr>
            <w:r>
              <w:rPr>
                <w:rFonts w:ascii="Arial" w:eastAsia="Arial" w:hAnsi="Arial" w:cs="Arial"/>
                <w:b/>
                <w:sz w:val="18"/>
                <w:szCs w:val="18"/>
              </w:rPr>
              <w:t>MARGINAL FAIL</w:t>
            </w:r>
          </w:p>
        </w:tc>
        <w:tc>
          <w:tcPr>
            <w:tcW w:w="1736" w:type="dxa"/>
            <w:shd w:val="clear" w:color="auto" w:fill="8DB3E2"/>
            <w:vAlign w:val="center"/>
          </w:tcPr>
          <w:p w14:paraId="2A321148" w14:textId="77777777" w:rsidR="00F172D8" w:rsidRDefault="003B5B14">
            <w:pPr>
              <w:jc w:val="center"/>
              <w:rPr>
                <w:rFonts w:ascii="Arial" w:eastAsia="Arial" w:hAnsi="Arial" w:cs="Arial"/>
                <w:b/>
                <w:sz w:val="18"/>
                <w:szCs w:val="18"/>
              </w:rPr>
            </w:pPr>
            <w:r>
              <w:rPr>
                <w:rFonts w:ascii="Arial" w:eastAsia="Arial" w:hAnsi="Arial" w:cs="Arial"/>
                <w:b/>
                <w:sz w:val="18"/>
                <w:szCs w:val="18"/>
              </w:rPr>
              <w:t>SATISFACTORY</w:t>
            </w:r>
          </w:p>
          <w:p w14:paraId="5DCDCFCC" w14:textId="77777777" w:rsidR="00F172D8" w:rsidRDefault="003B5B14">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736" w:type="dxa"/>
            <w:shd w:val="clear" w:color="auto" w:fill="8DB3E2"/>
            <w:vAlign w:val="center"/>
          </w:tcPr>
          <w:p w14:paraId="3BA99A61" w14:textId="77777777" w:rsidR="00F172D8" w:rsidRDefault="003B5B14">
            <w:pPr>
              <w:jc w:val="center"/>
              <w:rPr>
                <w:rFonts w:ascii="Arial" w:eastAsia="Arial" w:hAnsi="Arial" w:cs="Arial"/>
                <w:b/>
                <w:sz w:val="18"/>
                <w:szCs w:val="18"/>
              </w:rPr>
            </w:pPr>
            <w:r>
              <w:rPr>
                <w:rFonts w:ascii="Arial" w:eastAsia="Arial" w:hAnsi="Arial" w:cs="Arial"/>
                <w:b/>
                <w:sz w:val="18"/>
                <w:szCs w:val="18"/>
              </w:rPr>
              <w:t>GOOD</w:t>
            </w:r>
          </w:p>
          <w:p w14:paraId="749449D6" w14:textId="77777777" w:rsidR="00F172D8" w:rsidRDefault="003B5B14">
            <w:pPr>
              <w:jc w:val="center"/>
              <w:rPr>
                <w:rFonts w:ascii="Arial" w:eastAsia="Arial" w:hAnsi="Arial" w:cs="Arial"/>
                <w:b/>
                <w:sz w:val="18"/>
                <w:szCs w:val="18"/>
              </w:rPr>
            </w:pPr>
            <w:r>
              <w:rPr>
                <w:rFonts w:ascii="Arial" w:eastAsia="Arial" w:hAnsi="Arial" w:cs="Arial"/>
                <w:b/>
                <w:sz w:val="18"/>
                <w:szCs w:val="18"/>
              </w:rPr>
              <w:t>(2.2 / Pass)</w:t>
            </w:r>
          </w:p>
        </w:tc>
        <w:tc>
          <w:tcPr>
            <w:tcW w:w="1736" w:type="dxa"/>
            <w:shd w:val="clear" w:color="auto" w:fill="8DB3E2"/>
            <w:vAlign w:val="center"/>
          </w:tcPr>
          <w:p w14:paraId="77E18555" w14:textId="77777777" w:rsidR="00F172D8" w:rsidRDefault="003B5B14">
            <w:pPr>
              <w:jc w:val="center"/>
              <w:rPr>
                <w:rFonts w:ascii="Arial" w:eastAsia="Arial" w:hAnsi="Arial" w:cs="Arial"/>
                <w:b/>
                <w:sz w:val="18"/>
                <w:szCs w:val="18"/>
              </w:rPr>
            </w:pPr>
            <w:r>
              <w:rPr>
                <w:rFonts w:ascii="Arial" w:eastAsia="Arial" w:hAnsi="Arial" w:cs="Arial"/>
                <w:b/>
                <w:sz w:val="18"/>
                <w:szCs w:val="18"/>
              </w:rPr>
              <w:t>VERY GOOD</w:t>
            </w:r>
          </w:p>
          <w:p w14:paraId="21C511FB" w14:textId="77777777" w:rsidR="00F172D8" w:rsidRDefault="003B5B14">
            <w:pPr>
              <w:jc w:val="center"/>
              <w:rPr>
                <w:rFonts w:ascii="Arial" w:eastAsia="Arial" w:hAnsi="Arial" w:cs="Arial"/>
                <w:b/>
                <w:sz w:val="18"/>
                <w:szCs w:val="18"/>
              </w:rPr>
            </w:pPr>
            <w:r>
              <w:rPr>
                <w:rFonts w:ascii="Arial" w:eastAsia="Arial" w:hAnsi="Arial" w:cs="Arial"/>
                <w:b/>
                <w:sz w:val="18"/>
                <w:szCs w:val="18"/>
              </w:rPr>
              <w:t>(2.1 / Merit)</w:t>
            </w:r>
          </w:p>
        </w:tc>
        <w:tc>
          <w:tcPr>
            <w:tcW w:w="1736" w:type="dxa"/>
            <w:shd w:val="clear" w:color="auto" w:fill="8DB3E2"/>
            <w:vAlign w:val="center"/>
          </w:tcPr>
          <w:p w14:paraId="204F86A7" w14:textId="77777777" w:rsidR="00F172D8" w:rsidRDefault="003B5B14">
            <w:pPr>
              <w:jc w:val="center"/>
              <w:rPr>
                <w:rFonts w:ascii="Arial" w:eastAsia="Arial" w:hAnsi="Arial" w:cs="Arial"/>
                <w:b/>
                <w:sz w:val="18"/>
                <w:szCs w:val="18"/>
              </w:rPr>
            </w:pPr>
            <w:r>
              <w:rPr>
                <w:rFonts w:ascii="Arial" w:eastAsia="Arial" w:hAnsi="Arial" w:cs="Arial"/>
                <w:b/>
                <w:sz w:val="18"/>
                <w:szCs w:val="18"/>
              </w:rPr>
              <w:t>EXCELLENT</w:t>
            </w:r>
          </w:p>
          <w:p w14:paraId="25ED7E8D" w14:textId="77777777" w:rsidR="00F172D8" w:rsidRDefault="003B5B14">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736" w:type="dxa"/>
            <w:shd w:val="clear" w:color="auto" w:fill="8DB3E2"/>
            <w:vAlign w:val="center"/>
          </w:tcPr>
          <w:p w14:paraId="231C9E72" w14:textId="77777777" w:rsidR="00F172D8" w:rsidRDefault="003B5B14">
            <w:pPr>
              <w:jc w:val="center"/>
              <w:rPr>
                <w:rFonts w:ascii="Arial" w:eastAsia="Arial" w:hAnsi="Arial" w:cs="Arial"/>
                <w:b/>
                <w:sz w:val="18"/>
                <w:szCs w:val="18"/>
              </w:rPr>
            </w:pPr>
            <w:r>
              <w:rPr>
                <w:rFonts w:ascii="Arial" w:eastAsia="Arial" w:hAnsi="Arial" w:cs="Arial"/>
                <w:b/>
                <w:sz w:val="18"/>
                <w:szCs w:val="18"/>
              </w:rPr>
              <w:t>EXCEPTIONAL</w:t>
            </w:r>
          </w:p>
          <w:p w14:paraId="1BF7503C" w14:textId="77777777" w:rsidR="00F172D8" w:rsidRDefault="003B5B14">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F172D8" w14:paraId="044903EF" w14:textId="77777777">
        <w:trPr>
          <w:tblHeader/>
        </w:trPr>
        <w:tc>
          <w:tcPr>
            <w:tcW w:w="1735" w:type="dxa"/>
            <w:shd w:val="clear" w:color="auto" w:fill="8DB3E2"/>
          </w:tcPr>
          <w:p w14:paraId="6908C33B" w14:textId="77777777" w:rsidR="00F172D8" w:rsidRDefault="003B5B14">
            <w:pPr>
              <w:ind w:left="171"/>
              <w:rPr>
                <w:rFonts w:ascii="Arial" w:eastAsia="Arial" w:hAnsi="Arial" w:cs="Arial"/>
                <w:sz w:val="18"/>
                <w:szCs w:val="18"/>
              </w:rPr>
            </w:pPr>
            <w:r>
              <w:rPr>
                <w:rFonts w:ascii="Arial" w:eastAsia="Arial" w:hAnsi="Arial" w:cs="Arial"/>
                <w:b/>
              </w:rPr>
              <w:t>Category</w:t>
            </w:r>
          </w:p>
        </w:tc>
        <w:tc>
          <w:tcPr>
            <w:tcW w:w="1736" w:type="dxa"/>
            <w:shd w:val="clear" w:color="auto" w:fill="8DB3E2"/>
            <w:vAlign w:val="bottom"/>
          </w:tcPr>
          <w:p w14:paraId="1036B070" w14:textId="77777777" w:rsidR="00F172D8" w:rsidRDefault="003B5B14">
            <w:pPr>
              <w:jc w:val="center"/>
              <w:rPr>
                <w:rFonts w:ascii="Arial" w:eastAsia="Arial" w:hAnsi="Arial" w:cs="Arial"/>
                <w:b/>
                <w:sz w:val="18"/>
                <w:szCs w:val="18"/>
              </w:rPr>
            </w:pPr>
            <w:r>
              <w:rPr>
                <w:rFonts w:ascii="Arial" w:eastAsia="Arial" w:hAnsi="Arial" w:cs="Arial"/>
                <w:b/>
                <w:sz w:val="18"/>
                <w:szCs w:val="18"/>
              </w:rPr>
              <w:t>0-29%</w:t>
            </w:r>
          </w:p>
        </w:tc>
        <w:tc>
          <w:tcPr>
            <w:tcW w:w="1736" w:type="dxa"/>
            <w:shd w:val="clear" w:color="auto" w:fill="8DB3E2"/>
            <w:vAlign w:val="bottom"/>
          </w:tcPr>
          <w:p w14:paraId="1D1B71C9" w14:textId="77777777" w:rsidR="00F172D8" w:rsidRDefault="003B5B14">
            <w:pPr>
              <w:jc w:val="center"/>
              <w:rPr>
                <w:rFonts w:ascii="Arial" w:eastAsia="Arial" w:hAnsi="Arial" w:cs="Arial"/>
                <w:b/>
                <w:sz w:val="18"/>
                <w:szCs w:val="18"/>
              </w:rPr>
            </w:pPr>
            <w:r>
              <w:rPr>
                <w:rFonts w:ascii="Arial" w:eastAsia="Arial" w:hAnsi="Arial" w:cs="Arial"/>
                <w:b/>
                <w:sz w:val="18"/>
                <w:szCs w:val="18"/>
              </w:rPr>
              <w:t>30-39%</w:t>
            </w:r>
          </w:p>
        </w:tc>
        <w:tc>
          <w:tcPr>
            <w:tcW w:w="1736" w:type="dxa"/>
            <w:shd w:val="clear" w:color="auto" w:fill="8DB3E2"/>
            <w:vAlign w:val="bottom"/>
          </w:tcPr>
          <w:p w14:paraId="40E8EF3B" w14:textId="77777777" w:rsidR="00F172D8" w:rsidRDefault="003B5B14">
            <w:pPr>
              <w:jc w:val="center"/>
              <w:rPr>
                <w:rFonts w:ascii="Arial" w:eastAsia="Arial" w:hAnsi="Arial" w:cs="Arial"/>
                <w:b/>
                <w:sz w:val="18"/>
                <w:szCs w:val="18"/>
              </w:rPr>
            </w:pPr>
            <w:r>
              <w:rPr>
                <w:rFonts w:ascii="Arial" w:eastAsia="Arial" w:hAnsi="Arial" w:cs="Arial"/>
                <w:b/>
                <w:sz w:val="18"/>
                <w:szCs w:val="18"/>
              </w:rPr>
              <w:t>40-49%</w:t>
            </w:r>
          </w:p>
        </w:tc>
        <w:tc>
          <w:tcPr>
            <w:tcW w:w="1736" w:type="dxa"/>
            <w:shd w:val="clear" w:color="auto" w:fill="8DB3E2"/>
            <w:vAlign w:val="bottom"/>
          </w:tcPr>
          <w:p w14:paraId="432E81A6" w14:textId="77777777" w:rsidR="00F172D8" w:rsidRDefault="003B5B14">
            <w:pPr>
              <w:jc w:val="center"/>
              <w:rPr>
                <w:rFonts w:ascii="Arial" w:eastAsia="Arial" w:hAnsi="Arial" w:cs="Arial"/>
                <w:b/>
                <w:sz w:val="18"/>
                <w:szCs w:val="18"/>
              </w:rPr>
            </w:pPr>
            <w:r>
              <w:rPr>
                <w:rFonts w:ascii="Arial" w:eastAsia="Arial" w:hAnsi="Arial" w:cs="Arial"/>
                <w:b/>
                <w:sz w:val="18"/>
                <w:szCs w:val="18"/>
              </w:rPr>
              <w:t>50-59%</w:t>
            </w:r>
          </w:p>
        </w:tc>
        <w:tc>
          <w:tcPr>
            <w:tcW w:w="1736" w:type="dxa"/>
            <w:shd w:val="clear" w:color="auto" w:fill="8DB3E2"/>
            <w:vAlign w:val="bottom"/>
          </w:tcPr>
          <w:p w14:paraId="6A30A7A0" w14:textId="77777777" w:rsidR="00F172D8" w:rsidRDefault="003B5B14">
            <w:pPr>
              <w:jc w:val="center"/>
              <w:rPr>
                <w:rFonts w:ascii="Arial" w:eastAsia="Arial" w:hAnsi="Arial" w:cs="Arial"/>
                <w:b/>
                <w:sz w:val="18"/>
                <w:szCs w:val="18"/>
              </w:rPr>
            </w:pPr>
            <w:r>
              <w:rPr>
                <w:rFonts w:ascii="Arial" w:eastAsia="Arial" w:hAnsi="Arial" w:cs="Arial"/>
                <w:b/>
                <w:sz w:val="18"/>
                <w:szCs w:val="18"/>
              </w:rPr>
              <w:t>60-69%</w:t>
            </w:r>
          </w:p>
        </w:tc>
        <w:tc>
          <w:tcPr>
            <w:tcW w:w="1736" w:type="dxa"/>
            <w:shd w:val="clear" w:color="auto" w:fill="8DB3E2"/>
            <w:vAlign w:val="bottom"/>
          </w:tcPr>
          <w:p w14:paraId="679B9BA9" w14:textId="77777777" w:rsidR="00F172D8" w:rsidRDefault="003B5B14">
            <w:pPr>
              <w:jc w:val="center"/>
              <w:rPr>
                <w:rFonts w:ascii="Arial" w:eastAsia="Arial" w:hAnsi="Arial" w:cs="Arial"/>
                <w:b/>
                <w:sz w:val="18"/>
                <w:szCs w:val="18"/>
              </w:rPr>
            </w:pPr>
            <w:r>
              <w:rPr>
                <w:rFonts w:ascii="Arial" w:eastAsia="Arial" w:hAnsi="Arial" w:cs="Arial"/>
                <w:b/>
                <w:sz w:val="18"/>
                <w:szCs w:val="18"/>
              </w:rPr>
              <w:t>70-84%</w:t>
            </w:r>
          </w:p>
        </w:tc>
        <w:tc>
          <w:tcPr>
            <w:tcW w:w="1736" w:type="dxa"/>
            <w:shd w:val="clear" w:color="auto" w:fill="8DB3E2"/>
          </w:tcPr>
          <w:p w14:paraId="57AF89DF" w14:textId="77777777" w:rsidR="00F172D8" w:rsidRDefault="003B5B14">
            <w:pPr>
              <w:jc w:val="center"/>
              <w:rPr>
                <w:rFonts w:ascii="Arial" w:eastAsia="Arial" w:hAnsi="Arial" w:cs="Arial"/>
                <w:b/>
                <w:sz w:val="18"/>
                <w:szCs w:val="18"/>
              </w:rPr>
            </w:pPr>
            <w:r>
              <w:rPr>
                <w:rFonts w:ascii="Arial" w:eastAsia="Arial" w:hAnsi="Arial" w:cs="Arial"/>
                <w:b/>
                <w:sz w:val="18"/>
                <w:szCs w:val="18"/>
              </w:rPr>
              <w:t>85-100%</w:t>
            </w:r>
          </w:p>
        </w:tc>
      </w:tr>
      <w:tr w:rsidR="00F172D8" w14:paraId="23A8A973" w14:textId="77777777">
        <w:tc>
          <w:tcPr>
            <w:tcW w:w="1735" w:type="dxa"/>
            <w:shd w:val="clear" w:color="auto" w:fill="8DB3E2"/>
          </w:tcPr>
          <w:p w14:paraId="0028AC17" w14:textId="77777777" w:rsidR="00F172D8" w:rsidRDefault="003B5B14">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335E8DAD" w14:textId="77777777" w:rsidR="00F172D8" w:rsidRDefault="003B5B14">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4D6DFCD7" w14:textId="77777777" w:rsidR="00F172D8" w:rsidRDefault="003B5B14">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736" w:type="dxa"/>
            <w:tcBorders>
              <w:top w:val="single" w:sz="4" w:space="0" w:color="000000"/>
              <w:left w:val="single" w:sz="4" w:space="0" w:color="000000"/>
              <w:bottom w:val="single" w:sz="4" w:space="0" w:color="000000"/>
              <w:right w:val="dashed" w:sz="4" w:space="0" w:color="000000"/>
            </w:tcBorders>
          </w:tcPr>
          <w:p w14:paraId="0F89A7EA" w14:textId="77777777" w:rsidR="00F172D8" w:rsidRDefault="003B5B14">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2EFB6D63" w14:textId="77777777" w:rsidR="00F172D8" w:rsidRDefault="003B5B14">
            <w:pPr>
              <w:rPr>
                <w:rFonts w:ascii="Arial" w:eastAsia="Arial" w:hAnsi="Arial" w:cs="Arial"/>
              </w:rPr>
            </w:pPr>
            <w:r>
              <w:rPr>
                <w:rFonts w:ascii="Arial" w:eastAsia="Arial" w:hAnsi="Arial" w:cs="Arial"/>
              </w:rPr>
              <w:t>Views and findings mostly unsupported and non-authoritative.</w:t>
            </w:r>
          </w:p>
          <w:p w14:paraId="7EA03D56" w14:textId="77777777" w:rsidR="00F172D8" w:rsidRDefault="003B5B14">
            <w:pPr>
              <w:rPr>
                <w:rFonts w:ascii="Arial" w:eastAsia="Arial" w:hAnsi="Arial" w:cs="Arial"/>
              </w:rPr>
            </w:pPr>
            <w:r>
              <w:rPr>
                <w:rFonts w:ascii="Arial" w:eastAsia="Arial" w:hAnsi="Arial" w:cs="Arial"/>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tcPr>
          <w:p w14:paraId="645E0C4B" w14:textId="77777777" w:rsidR="00F172D8" w:rsidRDefault="003B5B14">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tcPr>
          <w:p w14:paraId="070A836C" w14:textId="77777777" w:rsidR="00F172D8" w:rsidRDefault="003B5B14">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14:paraId="39608879" w14:textId="77777777" w:rsidR="00F172D8" w:rsidRDefault="003B5B14">
            <w:pPr>
              <w:rPr>
                <w:rFonts w:ascii="Arial" w:eastAsia="Arial" w:hAnsi="Arial" w:cs="Arial"/>
              </w:rPr>
            </w:pPr>
            <w:r>
              <w:rPr>
                <w:rFonts w:ascii="Arial" w:eastAsia="Arial" w:hAnsi="Arial" w:cs="Arial"/>
              </w:rPr>
              <w:t>Referencing conventions evident though not always applied accurately or consistently.</w:t>
            </w:r>
          </w:p>
        </w:tc>
        <w:tc>
          <w:tcPr>
            <w:tcW w:w="1736" w:type="dxa"/>
            <w:tcBorders>
              <w:top w:val="single" w:sz="4" w:space="0" w:color="000000"/>
              <w:left w:val="dashed" w:sz="4" w:space="0" w:color="000000"/>
              <w:bottom w:val="single" w:sz="4" w:space="0" w:color="000000"/>
              <w:right w:val="dashed" w:sz="4" w:space="0" w:color="000000"/>
            </w:tcBorders>
          </w:tcPr>
          <w:p w14:paraId="47605350" w14:textId="77777777" w:rsidR="00F172D8" w:rsidRDefault="003B5B14">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5568F73B" w14:textId="77777777" w:rsidR="00F172D8" w:rsidRDefault="003B5B14">
            <w:pPr>
              <w:rPr>
                <w:rFonts w:ascii="Arial" w:eastAsia="Arial" w:hAnsi="Arial" w:cs="Arial"/>
              </w:rPr>
            </w:pPr>
            <w:r>
              <w:rPr>
                <w:rFonts w:ascii="Arial" w:eastAsia="Arial" w:hAnsi="Arial" w:cs="Arial"/>
              </w:rPr>
              <w:t>Engagement with a wide range of literature, including sources retrieved independently.</w:t>
            </w:r>
          </w:p>
          <w:p w14:paraId="36E1841A" w14:textId="77777777" w:rsidR="00F172D8" w:rsidRDefault="003B5B14">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tcPr>
          <w:p w14:paraId="0495A1FB" w14:textId="77777777" w:rsidR="00F172D8" w:rsidRDefault="003B5B14">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tcPr>
          <w:p w14:paraId="7B73C710" w14:textId="77777777" w:rsidR="00F172D8" w:rsidRDefault="003B5B14">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F172D8" w14:paraId="0DC54336" w14:textId="77777777">
        <w:tc>
          <w:tcPr>
            <w:tcW w:w="1735" w:type="dxa"/>
            <w:shd w:val="clear" w:color="auto" w:fill="8DB3E2"/>
          </w:tcPr>
          <w:p w14:paraId="18796557" w14:textId="77777777" w:rsidR="00F172D8" w:rsidRDefault="003B5B14">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1736" w:type="dxa"/>
            <w:tcBorders>
              <w:top w:val="single" w:sz="4" w:space="0" w:color="000000"/>
              <w:left w:val="single" w:sz="4" w:space="0" w:color="000000"/>
              <w:bottom w:val="single" w:sz="4" w:space="0" w:color="000000"/>
              <w:right w:val="dashed" w:sz="4" w:space="0" w:color="000000"/>
            </w:tcBorders>
          </w:tcPr>
          <w:p w14:paraId="043175CE" w14:textId="77777777" w:rsidR="00F172D8" w:rsidRDefault="003B5B14">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000000"/>
              <w:left w:val="dashed" w:sz="4" w:space="0" w:color="000000"/>
              <w:bottom w:val="single" w:sz="4" w:space="0" w:color="000000"/>
              <w:right w:val="single" w:sz="4" w:space="0" w:color="000000"/>
            </w:tcBorders>
          </w:tcPr>
          <w:p w14:paraId="7880FFFA" w14:textId="77777777" w:rsidR="00F172D8" w:rsidRDefault="003B5B14">
            <w:pPr>
              <w:spacing w:after="120"/>
              <w:rPr>
                <w:rFonts w:ascii="Arial" w:eastAsia="Arial" w:hAnsi="Arial" w:cs="Arial"/>
              </w:rPr>
            </w:pPr>
            <w:r>
              <w:rPr>
                <w:rFonts w:ascii="Arial" w:eastAsia="Arial" w:hAnsi="Arial" w:cs="Arial"/>
              </w:rPr>
              <w:t>Gaps in knowledge</w:t>
            </w:r>
            <w:r>
              <w:t xml:space="preserve"> of </w:t>
            </w:r>
            <w:r>
              <w:rPr>
                <w:rFonts w:ascii="Arial" w:eastAsia="Arial" w:hAnsi="Arial" w:cs="Arial"/>
              </w:rPr>
              <w:t xml:space="preserve">the basic underlying concepts and principles,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dashed" w:sz="4" w:space="0" w:color="000000"/>
            </w:tcBorders>
          </w:tcPr>
          <w:p w14:paraId="07E9171B" w14:textId="77777777" w:rsidR="00F172D8" w:rsidRDefault="003B5B14">
            <w:pPr>
              <w:spacing w:after="120"/>
              <w:rPr>
                <w:rFonts w:ascii="Arial" w:eastAsia="Arial" w:hAnsi="Arial" w:cs="Arial"/>
              </w:rPr>
            </w:pPr>
            <w:r>
              <w:rPr>
                <w:rFonts w:ascii="Arial" w:eastAsia="Arial" w:hAnsi="Arial" w:cs="Arial"/>
              </w:rPr>
              <w:t xml:space="preserve">Limited knowledge and understanding of the basic underlying concepts and principles within the subject area. Some elements may be missing. </w:t>
            </w:r>
          </w:p>
        </w:tc>
        <w:tc>
          <w:tcPr>
            <w:tcW w:w="1736" w:type="dxa"/>
            <w:tcBorders>
              <w:top w:val="single" w:sz="4" w:space="0" w:color="000000"/>
              <w:left w:val="dashed" w:sz="4" w:space="0" w:color="000000"/>
              <w:bottom w:val="single" w:sz="4" w:space="0" w:color="000000"/>
              <w:right w:val="dashed" w:sz="4" w:space="0" w:color="000000"/>
            </w:tcBorders>
          </w:tcPr>
          <w:p w14:paraId="14280EE6" w14:textId="77777777" w:rsidR="00F172D8" w:rsidRDefault="003B5B14">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1736" w:type="dxa"/>
            <w:tcBorders>
              <w:top w:val="single" w:sz="4" w:space="0" w:color="000000"/>
              <w:left w:val="dashed" w:sz="4" w:space="0" w:color="000000"/>
              <w:bottom w:val="single" w:sz="4" w:space="0" w:color="000000"/>
              <w:right w:val="dashed" w:sz="4" w:space="0" w:color="000000"/>
            </w:tcBorders>
          </w:tcPr>
          <w:p w14:paraId="5FD047D9" w14:textId="77777777" w:rsidR="00F172D8" w:rsidRDefault="003B5B14">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1736" w:type="dxa"/>
            <w:tcBorders>
              <w:top w:val="single" w:sz="4" w:space="0" w:color="000000"/>
              <w:left w:val="dashed" w:sz="4" w:space="0" w:color="000000"/>
              <w:bottom w:val="single" w:sz="4" w:space="0" w:color="000000"/>
              <w:right w:val="dashed" w:sz="4" w:space="0" w:color="000000"/>
            </w:tcBorders>
          </w:tcPr>
          <w:p w14:paraId="546135CF" w14:textId="77777777" w:rsidR="00F172D8" w:rsidRDefault="003B5B14">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1736" w:type="dxa"/>
            <w:tcBorders>
              <w:top w:val="single" w:sz="4" w:space="0" w:color="000000"/>
              <w:left w:val="dashed" w:sz="4" w:space="0" w:color="000000"/>
              <w:bottom w:val="single" w:sz="4" w:space="0" w:color="000000"/>
              <w:right w:val="single" w:sz="4" w:space="0" w:color="000000"/>
            </w:tcBorders>
          </w:tcPr>
          <w:p w14:paraId="305A2835" w14:textId="77777777" w:rsidR="00F172D8" w:rsidRDefault="003B5B14">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F172D8" w14:paraId="7A6F6696" w14:textId="77777777">
        <w:tc>
          <w:tcPr>
            <w:tcW w:w="1735" w:type="dxa"/>
            <w:shd w:val="clear" w:color="auto" w:fill="8DB3E2"/>
          </w:tcPr>
          <w:p w14:paraId="63B02CCE" w14:textId="77777777" w:rsidR="00F172D8" w:rsidRDefault="003B5B14">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78B3D1E5" w14:textId="77777777" w:rsidR="00F172D8" w:rsidRDefault="003B5B14">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w:t>
            </w:r>
            <w:r>
              <w:rPr>
                <w:rFonts w:ascii="Arial" w:eastAsia="Arial" w:hAnsi="Arial" w:cs="Arial"/>
                <w:sz w:val="18"/>
                <w:szCs w:val="18"/>
              </w:rPr>
              <w:lastRenderedPageBreak/>
              <w:t xml:space="preserve">make sound judgements.) </w:t>
            </w:r>
          </w:p>
          <w:p w14:paraId="25883016" w14:textId="77777777" w:rsidR="00F172D8" w:rsidRDefault="00F172D8">
            <w:pPr>
              <w:spacing w:before="34" w:line="239" w:lineRule="auto"/>
              <w:ind w:left="108" w:right="-54"/>
              <w:rPr>
                <w:rFonts w:ascii="Arial" w:eastAsia="Arial" w:hAnsi="Arial" w:cs="Arial"/>
                <w:sz w:val="18"/>
                <w:szCs w:val="18"/>
              </w:rPr>
            </w:pPr>
          </w:p>
          <w:p w14:paraId="74A97310" w14:textId="77777777" w:rsidR="00F172D8" w:rsidRDefault="00F172D8">
            <w:pPr>
              <w:spacing w:before="34" w:line="239" w:lineRule="auto"/>
              <w:ind w:left="108" w:right="-54"/>
              <w:rPr>
                <w:rFonts w:ascii="Arial" w:eastAsia="Arial" w:hAnsi="Arial" w:cs="Arial"/>
                <w:sz w:val="18"/>
                <w:szCs w:val="18"/>
              </w:rPr>
            </w:pPr>
          </w:p>
        </w:tc>
        <w:tc>
          <w:tcPr>
            <w:tcW w:w="1736" w:type="dxa"/>
          </w:tcPr>
          <w:p w14:paraId="23B01A0F" w14:textId="77777777" w:rsidR="00F172D8" w:rsidRDefault="003B5B14">
            <w:pPr>
              <w:rPr>
                <w:rFonts w:ascii="Arial" w:eastAsia="Arial" w:hAnsi="Arial" w:cs="Arial"/>
              </w:rPr>
            </w:pPr>
            <w:r>
              <w:rPr>
                <w:rFonts w:ascii="Arial" w:eastAsia="Arial" w:hAnsi="Arial" w:cs="Arial"/>
              </w:rPr>
              <w:lastRenderedPageBreak/>
              <w:t>Wholly or almost wholly descriptive work. Little or no evaluation of</w:t>
            </w:r>
            <w:r>
              <w:t xml:space="preserve"> the </w:t>
            </w:r>
            <w:r>
              <w:rPr>
                <w:rFonts w:ascii="Arial" w:eastAsia="Arial" w:hAnsi="Arial" w:cs="Arial"/>
              </w:rPr>
              <w:t>underlying concepts and principles.</w:t>
            </w:r>
          </w:p>
          <w:p w14:paraId="35E484FF" w14:textId="77777777" w:rsidR="00F172D8" w:rsidRDefault="003B5B14">
            <w:pPr>
              <w:rPr>
                <w:rFonts w:ascii="Arial" w:eastAsia="Arial" w:hAnsi="Arial" w:cs="Arial"/>
              </w:rPr>
            </w:pPr>
            <w:r>
              <w:rPr>
                <w:rFonts w:ascii="Arial" w:eastAsia="Arial" w:hAnsi="Arial" w:cs="Arial"/>
              </w:rPr>
              <w:t xml:space="preserve">Failure to develop arguments, leading to illogical or invalid judgements. </w:t>
            </w:r>
            <w:r>
              <w:rPr>
                <w:rFonts w:ascii="Arial" w:eastAsia="Arial" w:hAnsi="Arial" w:cs="Arial"/>
              </w:rPr>
              <w:lastRenderedPageBreak/>
              <w:t>Minimal or no use of</w:t>
            </w:r>
          </w:p>
          <w:p w14:paraId="1ACEF26C" w14:textId="77777777" w:rsidR="00F172D8" w:rsidRDefault="003B5B14">
            <w:pPr>
              <w:rPr>
                <w:rFonts w:ascii="Arial" w:eastAsia="Arial" w:hAnsi="Arial" w:cs="Arial"/>
              </w:rPr>
            </w:pPr>
            <w:r>
              <w:rPr>
                <w:rFonts w:ascii="Arial" w:eastAsia="Arial" w:hAnsi="Arial" w:cs="Arial"/>
              </w:rPr>
              <w:t>evidence to back up views.</w:t>
            </w:r>
          </w:p>
          <w:p w14:paraId="1036CD2A" w14:textId="77777777" w:rsidR="00F172D8" w:rsidRDefault="00F172D8">
            <w:pPr>
              <w:rPr>
                <w:rFonts w:ascii="Arial" w:eastAsia="Arial" w:hAnsi="Arial" w:cs="Arial"/>
              </w:rPr>
            </w:pPr>
          </w:p>
        </w:tc>
        <w:tc>
          <w:tcPr>
            <w:tcW w:w="1736" w:type="dxa"/>
          </w:tcPr>
          <w:p w14:paraId="21697304" w14:textId="77777777" w:rsidR="00F172D8" w:rsidRDefault="003B5B14">
            <w:pPr>
              <w:rPr>
                <w:rFonts w:ascii="Arial" w:eastAsia="Arial" w:hAnsi="Arial" w:cs="Arial"/>
              </w:rPr>
            </w:pPr>
            <w:r>
              <w:rPr>
                <w:rFonts w:ascii="Arial" w:eastAsia="Arial" w:hAnsi="Arial" w:cs="Arial"/>
              </w:rPr>
              <w:lastRenderedPageBreak/>
              <w:t xml:space="preserve">Largely descriptive work, with superficial evaluation of the underlying concepts and principles. Weak interpretation of data, flawed development of arguments and judgements. Information accepted </w:t>
            </w:r>
            <w:r>
              <w:rPr>
                <w:rFonts w:ascii="Arial" w:eastAsia="Arial" w:hAnsi="Arial" w:cs="Arial"/>
              </w:rPr>
              <w:lastRenderedPageBreak/>
              <w:t>uncritically, uses generalised statements made with scant evidence and unsubstantiated opinions. Ideas sometimes illogical and contradictory.</w:t>
            </w:r>
          </w:p>
        </w:tc>
        <w:tc>
          <w:tcPr>
            <w:tcW w:w="1736" w:type="dxa"/>
          </w:tcPr>
          <w:p w14:paraId="656E211D" w14:textId="77777777" w:rsidR="00F172D8" w:rsidRDefault="003B5B14">
            <w:pPr>
              <w:rPr>
                <w:rFonts w:ascii="Arial" w:eastAsia="Arial" w:hAnsi="Arial" w:cs="Arial"/>
              </w:rPr>
            </w:pPr>
            <w:r>
              <w:rPr>
                <w:rFonts w:ascii="Arial" w:eastAsia="Arial" w:hAnsi="Arial" w:cs="Arial"/>
              </w:rPr>
              <w:lastRenderedPageBreak/>
              <w:t>Limited attempt at evaluation of the underlying concepts and principles, tending towards description.</w:t>
            </w:r>
          </w:p>
          <w:p w14:paraId="4CF94C5F" w14:textId="77777777" w:rsidR="00F172D8" w:rsidRDefault="003B5B14">
            <w:pPr>
              <w:rPr>
                <w:rFonts w:ascii="Arial" w:eastAsia="Arial" w:hAnsi="Arial" w:cs="Arial"/>
              </w:rPr>
            </w:pPr>
            <w:r>
              <w:rPr>
                <w:rFonts w:ascii="Arial" w:eastAsia="Arial" w:hAnsi="Arial" w:cs="Arial"/>
              </w:rPr>
              <w:t xml:space="preserve">Can interpret qualitative and quantitative data but with some errors. Some evidence to support </w:t>
            </w:r>
            <w:r>
              <w:rPr>
                <w:rFonts w:ascii="Arial" w:eastAsia="Arial" w:hAnsi="Arial" w:cs="Arial"/>
              </w:rPr>
              <w:lastRenderedPageBreak/>
              <w:t>emerging arguments and judgements but these may be underdeveloped or with a little inconsistency / mis-interpretation.</w:t>
            </w:r>
          </w:p>
          <w:p w14:paraId="12F3B580" w14:textId="77777777" w:rsidR="00F172D8" w:rsidRDefault="00F172D8">
            <w:pPr>
              <w:rPr>
                <w:rFonts w:ascii="Arial" w:eastAsia="Arial" w:hAnsi="Arial" w:cs="Arial"/>
              </w:rPr>
            </w:pPr>
          </w:p>
        </w:tc>
        <w:tc>
          <w:tcPr>
            <w:tcW w:w="1736" w:type="dxa"/>
          </w:tcPr>
          <w:p w14:paraId="2A86B2F0" w14:textId="77777777" w:rsidR="00F172D8" w:rsidRDefault="003B5B14">
            <w:pPr>
              <w:rPr>
                <w:rFonts w:ascii="Arial" w:eastAsia="Arial" w:hAnsi="Arial" w:cs="Arial"/>
              </w:rPr>
            </w:pPr>
            <w:r>
              <w:rPr>
                <w:rFonts w:ascii="Arial" w:eastAsia="Arial" w:hAnsi="Arial" w:cs="Arial"/>
              </w:rPr>
              <w:lastRenderedPageBreak/>
              <w:t>Good evaluation of the underlying concepts and principles. Can interpret qualitative and quantitative data, with minor errors.</w:t>
            </w:r>
          </w:p>
          <w:p w14:paraId="0C8B66F3" w14:textId="77777777" w:rsidR="00F172D8" w:rsidRDefault="003B5B14">
            <w:pPr>
              <w:rPr>
                <w:rFonts w:ascii="Arial" w:eastAsia="Arial" w:hAnsi="Arial" w:cs="Arial"/>
              </w:rPr>
            </w:pPr>
            <w:r>
              <w:rPr>
                <w:rFonts w:ascii="Arial" w:eastAsia="Arial" w:hAnsi="Arial" w:cs="Arial"/>
              </w:rPr>
              <w:t>An emerging ability to use evidence to support the argument.</w:t>
            </w:r>
          </w:p>
          <w:p w14:paraId="5AF92FDF" w14:textId="77777777" w:rsidR="00F172D8" w:rsidRDefault="003B5B14">
            <w:pPr>
              <w:rPr>
                <w:rFonts w:ascii="Arial" w:eastAsia="Arial" w:hAnsi="Arial" w:cs="Arial"/>
              </w:rPr>
            </w:pPr>
            <w:r>
              <w:rPr>
                <w:rFonts w:ascii="Arial" w:eastAsia="Arial" w:hAnsi="Arial" w:cs="Arial"/>
              </w:rPr>
              <w:lastRenderedPageBreak/>
              <w:t>Mostly valid arguments and logical judgements.</w:t>
            </w:r>
            <w:r>
              <w:t xml:space="preserve"> </w:t>
            </w:r>
          </w:p>
        </w:tc>
        <w:tc>
          <w:tcPr>
            <w:tcW w:w="1736" w:type="dxa"/>
          </w:tcPr>
          <w:p w14:paraId="24AE75AD" w14:textId="77777777" w:rsidR="00F172D8" w:rsidRDefault="003B5B14">
            <w:pPr>
              <w:rPr>
                <w:rFonts w:ascii="Arial" w:eastAsia="Arial" w:hAnsi="Arial" w:cs="Arial"/>
              </w:rPr>
            </w:pPr>
            <w:r>
              <w:rPr>
                <w:rFonts w:ascii="Arial" w:eastAsia="Arial" w:hAnsi="Arial" w:cs="Arial"/>
              </w:rPr>
              <w:lastRenderedPageBreak/>
              <w:t xml:space="preserve">Sound evaluation of the underlying concepts and principles. </w:t>
            </w:r>
            <w:r w:rsidRPr="00556EED">
              <w:rPr>
                <w:rFonts w:ascii="Arial" w:eastAsia="Arial" w:hAnsi="Arial" w:cs="Arial"/>
                <w:lang w:val="it-IT"/>
              </w:rPr>
              <w:t xml:space="preserve">Can </w:t>
            </w:r>
            <w:proofErr w:type="spellStart"/>
            <w:r w:rsidRPr="00556EED">
              <w:rPr>
                <w:rFonts w:ascii="Arial" w:eastAsia="Arial" w:hAnsi="Arial" w:cs="Arial"/>
                <w:lang w:val="it-IT"/>
              </w:rPr>
              <w:t>interpret</w:t>
            </w:r>
            <w:proofErr w:type="spellEnd"/>
            <w:r w:rsidRPr="00556EED">
              <w:rPr>
                <w:rFonts w:ascii="Arial" w:eastAsia="Arial" w:hAnsi="Arial" w:cs="Arial"/>
                <w:lang w:val="it-IT"/>
              </w:rPr>
              <w:t xml:space="preserve"> qualitative and quantitative data </w:t>
            </w:r>
            <w:proofErr w:type="spellStart"/>
            <w:r w:rsidRPr="00556EED">
              <w:rPr>
                <w:rFonts w:ascii="Arial" w:eastAsia="Arial" w:hAnsi="Arial" w:cs="Arial"/>
                <w:lang w:val="it-IT"/>
              </w:rPr>
              <w:t>accurately</w:t>
            </w:r>
            <w:proofErr w:type="spellEnd"/>
            <w:r w:rsidRPr="00556EED">
              <w:rPr>
                <w:rFonts w:ascii="Arial" w:eastAsia="Arial" w:hAnsi="Arial" w:cs="Arial"/>
                <w:lang w:val="it-IT"/>
              </w:rPr>
              <w:t xml:space="preserve">. </w:t>
            </w:r>
            <w:r>
              <w:rPr>
                <w:rFonts w:ascii="Arial" w:eastAsia="Arial" w:hAnsi="Arial" w:cs="Arial"/>
              </w:rPr>
              <w:t xml:space="preserve">Ability to devise arguments using evidence to make mostly appropriate and </w:t>
            </w:r>
            <w:r>
              <w:rPr>
                <w:rFonts w:ascii="Arial" w:eastAsia="Arial" w:hAnsi="Arial" w:cs="Arial"/>
              </w:rPr>
              <w:lastRenderedPageBreak/>
              <w:t xml:space="preserve">valid judgements. </w:t>
            </w:r>
          </w:p>
          <w:p w14:paraId="53E52465" w14:textId="77777777" w:rsidR="00F172D8" w:rsidRDefault="00F172D8">
            <w:pPr>
              <w:rPr>
                <w:rFonts w:ascii="Arial" w:eastAsia="Arial" w:hAnsi="Arial" w:cs="Arial"/>
              </w:rPr>
            </w:pPr>
          </w:p>
        </w:tc>
        <w:tc>
          <w:tcPr>
            <w:tcW w:w="1736" w:type="dxa"/>
          </w:tcPr>
          <w:p w14:paraId="18B21986" w14:textId="77777777" w:rsidR="00F172D8" w:rsidRDefault="003B5B14">
            <w:pPr>
              <w:rPr>
                <w:rFonts w:ascii="Arial" w:eastAsia="Arial" w:hAnsi="Arial" w:cs="Arial"/>
              </w:rPr>
            </w:pPr>
            <w:r>
              <w:rPr>
                <w:rFonts w:ascii="Arial" w:eastAsia="Arial" w:hAnsi="Arial" w:cs="Arial"/>
              </w:rPr>
              <w:lastRenderedPageBreak/>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w:t>
            </w:r>
            <w:r>
              <w:rPr>
                <w:rFonts w:ascii="Arial" w:eastAsia="Arial" w:hAnsi="Arial" w:cs="Arial"/>
              </w:rPr>
              <w:lastRenderedPageBreak/>
              <w:t xml:space="preserve">make appropriate and valid judgements. </w:t>
            </w:r>
          </w:p>
        </w:tc>
        <w:tc>
          <w:tcPr>
            <w:tcW w:w="1736" w:type="dxa"/>
          </w:tcPr>
          <w:p w14:paraId="0389F390" w14:textId="77777777" w:rsidR="00F172D8" w:rsidRDefault="003B5B14">
            <w:pPr>
              <w:rPr>
                <w:rFonts w:ascii="Arial" w:eastAsia="Arial" w:hAnsi="Arial" w:cs="Arial"/>
              </w:rPr>
            </w:pPr>
            <w:r>
              <w:rPr>
                <w:rFonts w:ascii="Arial" w:eastAsia="Arial" w:hAnsi="Arial" w:cs="Arial"/>
              </w:rPr>
              <w:lastRenderedPageBreak/>
              <w:t>Exceptional evaluation of the underlying concepts and principles based evidence. Outstanding interpretation of qualitative and quantitative data.</w:t>
            </w:r>
          </w:p>
          <w:p w14:paraId="5E519288" w14:textId="77777777" w:rsidR="00F172D8" w:rsidRDefault="003B5B14">
            <w:pPr>
              <w:rPr>
                <w:rFonts w:ascii="Arial" w:eastAsia="Arial" w:hAnsi="Arial" w:cs="Arial"/>
              </w:rPr>
            </w:pPr>
            <w:r>
              <w:rPr>
                <w:rFonts w:ascii="Arial" w:eastAsia="Arial" w:hAnsi="Arial" w:cs="Arial"/>
              </w:rPr>
              <w:t xml:space="preserve">Exceptional ability to devise arguments using </w:t>
            </w:r>
            <w:r>
              <w:rPr>
                <w:rFonts w:ascii="Arial" w:eastAsia="Arial" w:hAnsi="Arial" w:cs="Arial"/>
              </w:rPr>
              <w:lastRenderedPageBreak/>
              <w:t xml:space="preserve">evidence and make wholly appropriate and valid judgements. </w:t>
            </w:r>
          </w:p>
        </w:tc>
      </w:tr>
      <w:tr w:rsidR="00F172D8" w14:paraId="67714EC5" w14:textId="77777777">
        <w:tc>
          <w:tcPr>
            <w:tcW w:w="1735" w:type="dxa"/>
            <w:shd w:val="clear" w:color="auto" w:fill="8DB3E2"/>
          </w:tcPr>
          <w:p w14:paraId="1EBF7A03" w14:textId="77777777" w:rsidR="00F172D8" w:rsidRDefault="003B5B14">
            <w:pPr>
              <w:spacing w:before="34" w:line="239" w:lineRule="auto"/>
              <w:ind w:left="108" w:right="-54"/>
              <w:rPr>
                <w:rFonts w:ascii="Arial" w:eastAsia="Arial" w:hAnsi="Arial" w:cs="Arial"/>
                <w:b/>
              </w:rPr>
            </w:pPr>
            <w:r>
              <w:rPr>
                <w:rFonts w:ascii="Arial" w:eastAsia="Arial" w:hAnsi="Arial" w:cs="Arial"/>
                <w:b/>
              </w:rPr>
              <w:lastRenderedPageBreak/>
              <w:t>Practical skills</w:t>
            </w:r>
          </w:p>
          <w:p w14:paraId="32B87FC3" w14:textId="77777777" w:rsidR="00F172D8" w:rsidRDefault="003B5B14">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6B0A17EE" w14:textId="77777777" w:rsidR="00F172D8" w:rsidRDefault="00F172D8">
            <w:pPr>
              <w:spacing w:before="34" w:line="239" w:lineRule="auto"/>
              <w:ind w:left="108" w:right="-54"/>
              <w:rPr>
                <w:rFonts w:ascii="Arial" w:eastAsia="Arial" w:hAnsi="Arial" w:cs="Arial"/>
                <w:b/>
                <w:sz w:val="18"/>
                <w:szCs w:val="18"/>
              </w:rPr>
            </w:pPr>
          </w:p>
        </w:tc>
        <w:tc>
          <w:tcPr>
            <w:tcW w:w="1736" w:type="dxa"/>
          </w:tcPr>
          <w:p w14:paraId="7D44F939" w14:textId="77777777" w:rsidR="00F172D8" w:rsidRDefault="003B5B14">
            <w:pPr>
              <w:rPr>
                <w:rFonts w:ascii="Arial" w:eastAsia="Arial" w:hAnsi="Arial" w:cs="Arial"/>
              </w:rPr>
            </w:pPr>
            <w:r>
              <w:rPr>
                <w:rFonts w:ascii="Arial" w:eastAsia="Arial" w:hAnsi="Arial" w:cs="Arial"/>
              </w:rPr>
              <w:t>Limited or no use of taught, basic methods, materials, tools and/or techniques.</w:t>
            </w:r>
          </w:p>
          <w:p w14:paraId="5A19F1F9" w14:textId="77777777" w:rsidR="00F172D8" w:rsidRDefault="003B5B14">
            <w:pPr>
              <w:rPr>
                <w:rFonts w:ascii="Arial" w:eastAsia="Arial" w:hAnsi="Arial" w:cs="Arial"/>
              </w:rPr>
            </w:pPr>
            <w:r>
              <w:rPr>
                <w:rFonts w:ascii="Arial" w:eastAsia="Arial" w:hAnsi="Arial" w:cs="Arial"/>
              </w:rPr>
              <w:t>Little or no appreciation of the context of the application.</w:t>
            </w:r>
          </w:p>
          <w:p w14:paraId="3064B772" w14:textId="77777777" w:rsidR="00F172D8" w:rsidRDefault="003B5B14">
            <w:pPr>
              <w:rPr>
                <w:rFonts w:ascii="Arial" w:eastAsia="Arial" w:hAnsi="Arial" w:cs="Arial"/>
              </w:rPr>
            </w:pPr>
            <w:r>
              <w:rPr>
                <w:rFonts w:ascii="Arial" w:eastAsia="Arial" w:hAnsi="Arial" w:cs="Arial"/>
              </w:rPr>
              <w:t xml:space="preserve">Very weak evidence of different approaches to problem-solving in particular contexts. </w:t>
            </w:r>
          </w:p>
        </w:tc>
        <w:tc>
          <w:tcPr>
            <w:tcW w:w="1736" w:type="dxa"/>
          </w:tcPr>
          <w:p w14:paraId="22DE7006" w14:textId="77777777" w:rsidR="00F172D8" w:rsidRDefault="003B5B14">
            <w:pPr>
              <w:rPr>
                <w:rFonts w:ascii="Arial" w:eastAsia="Arial" w:hAnsi="Arial" w:cs="Arial"/>
              </w:rPr>
            </w:pPr>
            <w:r>
              <w:rPr>
                <w:rFonts w:ascii="Arial" w:eastAsia="Arial" w:hAnsi="Arial" w:cs="Arial"/>
              </w:rPr>
              <w:t>Rudimentary application of taught, basic methods, materials, tools and/or techniques but without consideration and competence. Flawed appreciation of the context of the application.</w:t>
            </w:r>
          </w:p>
          <w:p w14:paraId="4A7C6754" w14:textId="77777777" w:rsidR="00F172D8" w:rsidRDefault="003B5B14">
            <w:pPr>
              <w:rPr>
                <w:rFonts w:ascii="Arial" w:eastAsia="Arial" w:hAnsi="Arial" w:cs="Arial"/>
              </w:rPr>
            </w:pPr>
            <w:r>
              <w:rPr>
                <w:rFonts w:ascii="Arial" w:eastAsia="Arial" w:hAnsi="Arial" w:cs="Arial"/>
              </w:rPr>
              <w:t>Weak evidence of different approaches to problem-solving in particular contexts.</w:t>
            </w:r>
          </w:p>
          <w:p w14:paraId="2194D07E" w14:textId="77777777" w:rsidR="00F172D8" w:rsidRDefault="00F172D8">
            <w:pPr>
              <w:rPr>
                <w:rFonts w:ascii="Arial" w:eastAsia="Arial" w:hAnsi="Arial" w:cs="Arial"/>
              </w:rPr>
            </w:pPr>
          </w:p>
          <w:p w14:paraId="650F367B" w14:textId="77777777" w:rsidR="00F172D8" w:rsidRDefault="00F172D8">
            <w:pPr>
              <w:rPr>
                <w:rFonts w:ascii="Arial" w:eastAsia="Arial" w:hAnsi="Arial" w:cs="Arial"/>
              </w:rPr>
            </w:pPr>
          </w:p>
        </w:tc>
        <w:tc>
          <w:tcPr>
            <w:tcW w:w="1736" w:type="dxa"/>
          </w:tcPr>
          <w:p w14:paraId="13A9FC2E" w14:textId="77777777" w:rsidR="00F172D8" w:rsidRDefault="003B5B14">
            <w:pPr>
              <w:rPr>
                <w:rFonts w:ascii="Arial" w:eastAsia="Arial" w:hAnsi="Arial" w:cs="Arial"/>
              </w:rPr>
            </w:pPr>
            <w:r>
              <w:rPr>
                <w:rFonts w:ascii="Arial" w:eastAsia="Arial" w:hAnsi="Arial" w:cs="Arial"/>
              </w:rPr>
              <w:t>An adequate awareness and mostly appropriate application of basic methods, materials, tools and/or techniques.</w:t>
            </w:r>
          </w:p>
          <w:p w14:paraId="7B3C2EF9" w14:textId="77777777" w:rsidR="00F172D8" w:rsidRDefault="003B5B14">
            <w:pPr>
              <w:rPr>
                <w:rFonts w:ascii="Arial" w:eastAsia="Arial" w:hAnsi="Arial" w:cs="Arial"/>
              </w:rPr>
            </w:pPr>
            <w:r>
              <w:rPr>
                <w:rFonts w:ascii="Arial" w:eastAsia="Arial" w:hAnsi="Arial" w:cs="Arial"/>
              </w:rPr>
              <w:t xml:space="preserve">Basic appreciation of the context of the application. </w:t>
            </w:r>
          </w:p>
          <w:p w14:paraId="4EE3047C" w14:textId="77777777" w:rsidR="00F172D8" w:rsidRDefault="003B5B14">
            <w:pPr>
              <w:rPr>
                <w:rFonts w:ascii="Arial" w:eastAsia="Arial" w:hAnsi="Arial" w:cs="Arial"/>
              </w:rPr>
            </w:pPr>
            <w:r>
              <w:rPr>
                <w:rFonts w:ascii="Arial" w:eastAsia="Arial" w:hAnsi="Arial" w:cs="Arial"/>
              </w:rPr>
              <w:t xml:space="preserve">Can identify problems in particular contexts and propose basic alternative approaches or solutions though there may be errors. </w:t>
            </w:r>
          </w:p>
        </w:tc>
        <w:tc>
          <w:tcPr>
            <w:tcW w:w="1736" w:type="dxa"/>
          </w:tcPr>
          <w:p w14:paraId="762FF6F7" w14:textId="77777777" w:rsidR="00F172D8" w:rsidRDefault="003B5B14">
            <w:pPr>
              <w:rPr>
                <w:rFonts w:ascii="Arial" w:eastAsia="Arial" w:hAnsi="Arial" w:cs="Arial"/>
              </w:rPr>
            </w:pPr>
            <w:r>
              <w:rPr>
                <w:rFonts w:ascii="Arial" w:eastAsia="Arial" w:hAnsi="Arial" w:cs="Arial"/>
              </w:rPr>
              <w:t>A good and appropriate application of basic methods, materials, tools and/or techniques.</w:t>
            </w:r>
          </w:p>
          <w:p w14:paraId="29224D7B" w14:textId="77777777" w:rsidR="00F172D8" w:rsidRDefault="003B5B14">
            <w:pPr>
              <w:rPr>
                <w:rFonts w:ascii="Arial" w:eastAsia="Arial" w:hAnsi="Arial" w:cs="Arial"/>
              </w:rPr>
            </w:pPr>
            <w:r>
              <w:rPr>
                <w:rFonts w:ascii="Arial" w:eastAsia="Arial" w:hAnsi="Arial" w:cs="Arial"/>
              </w:rPr>
              <w:t xml:space="preserve">Clear appreciation of the context of the application. </w:t>
            </w:r>
          </w:p>
          <w:p w14:paraId="240322F4" w14:textId="77777777" w:rsidR="00F172D8" w:rsidRDefault="003B5B14">
            <w:pPr>
              <w:rPr>
                <w:rFonts w:ascii="Arial" w:eastAsia="Arial" w:hAnsi="Arial" w:cs="Arial"/>
              </w:rPr>
            </w:pPr>
            <w:r>
              <w:rPr>
                <w:rFonts w:ascii="Arial" w:eastAsia="Arial" w:hAnsi="Arial" w:cs="Arial"/>
              </w:rPr>
              <w:t>Good evidence of different approaches to problem-solving in particular contexts and proposes mostly appropriate solutions.</w:t>
            </w:r>
          </w:p>
        </w:tc>
        <w:tc>
          <w:tcPr>
            <w:tcW w:w="1736" w:type="dxa"/>
          </w:tcPr>
          <w:p w14:paraId="2760B81E" w14:textId="77777777" w:rsidR="00F172D8" w:rsidRDefault="003B5B14">
            <w:pPr>
              <w:rPr>
                <w:rFonts w:ascii="Arial" w:eastAsia="Arial" w:hAnsi="Arial" w:cs="Arial"/>
              </w:rPr>
            </w:pPr>
            <w:r>
              <w:rPr>
                <w:rFonts w:ascii="Arial" w:eastAsia="Arial" w:hAnsi="Arial" w:cs="Arial"/>
              </w:rPr>
              <w:t>A very good application of a range of basic methods, materials, tools and/or techniques.</w:t>
            </w:r>
          </w:p>
          <w:p w14:paraId="448429B2" w14:textId="77777777" w:rsidR="00F172D8" w:rsidRDefault="003B5B14">
            <w:pPr>
              <w:rPr>
                <w:rFonts w:ascii="Arial" w:eastAsia="Arial" w:hAnsi="Arial" w:cs="Arial"/>
              </w:rPr>
            </w:pPr>
            <w:r>
              <w:rPr>
                <w:rFonts w:ascii="Arial" w:eastAsia="Arial" w:hAnsi="Arial" w:cs="Arial"/>
              </w:rPr>
              <w:t>Very good consideration of the context of the application. Very good evidence of different approaches to problem-solving in particular contexts and proposes appropriate solutions.</w:t>
            </w:r>
          </w:p>
        </w:tc>
        <w:tc>
          <w:tcPr>
            <w:tcW w:w="1736" w:type="dxa"/>
          </w:tcPr>
          <w:p w14:paraId="1D40607E" w14:textId="77777777" w:rsidR="00F172D8" w:rsidRDefault="003B5B14">
            <w:pPr>
              <w:rPr>
                <w:rFonts w:ascii="Arial" w:eastAsia="Arial" w:hAnsi="Arial" w:cs="Arial"/>
              </w:rPr>
            </w:pPr>
            <w:r>
              <w:rPr>
                <w:rFonts w:ascii="Arial" w:eastAsia="Arial" w:hAnsi="Arial" w:cs="Arial"/>
              </w:rPr>
              <w:t>An advanced application of a range of taught, basic methods, materials, tools and/or techniques.</w:t>
            </w:r>
          </w:p>
          <w:p w14:paraId="49C2788C" w14:textId="77777777" w:rsidR="00F172D8" w:rsidRDefault="003B5B14">
            <w:pPr>
              <w:rPr>
                <w:rFonts w:ascii="Arial" w:eastAsia="Arial" w:hAnsi="Arial" w:cs="Arial"/>
              </w:rPr>
            </w:pPr>
            <w:r>
              <w:rPr>
                <w:rFonts w:ascii="Arial" w:eastAsia="Arial" w:hAnsi="Arial" w:cs="Arial"/>
              </w:rPr>
              <w:t>The context of the application is well considered, and insightful.</w:t>
            </w:r>
          </w:p>
          <w:p w14:paraId="4497643B" w14:textId="77777777" w:rsidR="00F172D8" w:rsidRDefault="003B5B14">
            <w:pPr>
              <w:rPr>
                <w:rFonts w:ascii="Arial" w:eastAsia="Arial" w:hAnsi="Arial" w:cs="Arial"/>
              </w:rPr>
            </w:pPr>
            <w:r>
              <w:rPr>
                <w:rFonts w:ascii="Arial" w:eastAsia="Arial" w:hAnsi="Arial" w:cs="Arial"/>
              </w:rPr>
              <w:t xml:space="preserve">Excellent evidence of different approaches to problem-solving in particular contexts and proposes appropriate solutions. </w:t>
            </w:r>
          </w:p>
        </w:tc>
        <w:tc>
          <w:tcPr>
            <w:tcW w:w="1736" w:type="dxa"/>
          </w:tcPr>
          <w:p w14:paraId="7EED0F4F" w14:textId="77777777" w:rsidR="00F172D8" w:rsidRDefault="003B5B14">
            <w:pPr>
              <w:rPr>
                <w:rFonts w:ascii="Arial" w:eastAsia="Arial" w:hAnsi="Arial" w:cs="Arial"/>
              </w:rPr>
            </w:pPr>
            <w:r>
              <w:rPr>
                <w:rFonts w:ascii="Arial" w:eastAsia="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00F172D8" w14:paraId="020BE29B" w14:textId="77777777">
        <w:tc>
          <w:tcPr>
            <w:tcW w:w="1735" w:type="dxa"/>
            <w:shd w:val="clear" w:color="auto" w:fill="8DB3E2"/>
          </w:tcPr>
          <w:p w14:paraId="00E7CC30" w14:textId="77777777" w:rsidR="00F172D8" w:rsidRDefault="003B5B14">
            <w:pPr>
              <w:spacing w:before="34" w:line="239" w:lineRule="auto"/>
              <w:ind w:left="108" w:right="-54"/>
              <w:rPr>
                <w:rFonts w:ascii="Arial" w:eastAsia="Arial" w:hAnsi="Arial" w:cs="Arial"/>
                <w:b/>
              </w:rPr>
            </w:pPr>
            <w:r>
              <w:rPr>
                <w:rFonts w:ascii="Arial" w:eastAsia="Arial" w:hAnsi="Arial" w:cs="Arial"/>
                <w:b/>
              </w:rPr>
              <w:t>Transferable skills for life and professional practice</w:t>
            </w:r>
          </w:p>
          <w:p w14:paraId="57910123" w14:textId="77777777" w:rsidR="00F172D8" w:rsidRDefault="003B5B14">
            <w:pPr>
              <w:spacing w:before="34" w:line="239" w:lineRule="auto"/>
              <w:ind w:left="108"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dashed" w:sz="4" w:space="0" w:color="000000"/>
            </w:tcBorders>
          </w:tcPr>
          <w:p w14:paraId="70E5824A" w14:textId="77777777" w:rsidR="00F172D8" w:rsidRDefault="003B5B14">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14:paraId="2FC44FBD" w14:textId="77777777" w:rsidR="00F172D8" w:rsidRDefault="00F172D8">
            <w:pPr>
              <w:rPr>
                <w:rFonts w:ascii="Arial" w:eastAsia="Arial" w:hAnsi="Arial" w:cs="Arial"/>
              </w:rPr>
            </w:pPr>
          </w:p>
          <w:p w14:paraId="1933CD12" w14:textId="77777777" w:rsidR="00F172D8" w:rsidRDefault="00F172D8">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734EE2FC" w14:textId="77777777" w:rsidR="00F172D8" w:rsidRDefault="003B5B14">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dashed" w:sz="4" w:space="0" w:color="000000"/>
            </w:tcBorders>
          </w:tcPr>
          <w:p w14:paraId="3466C746" w14:textId="77777777" w:rsidR="00F172D8" w:rsidRDefault="003B5B14">
            <w:pPr>
              <w:rPr>
                <w:rFonts w:ascii="Arial" w:eastAsia="Arial" w:hAnsi="Arial" w:cs="Arial"/>
              </w:rPr>
            </w:pPr>
            <w:r>
              <w:rPr>
                <w:rFonts w:ascii="Arial" w:eastAsia="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5F7874B" w14:textId="77777777" w:rsidR="00F172D8" w:rsidRDefault="003B5B14">
            <w:pPr>
              <w:rPr>
                <w:rFonts w:ascii="Arial" w:eastAsia="Arial" w:hAnsi="Arial" w:cs="Arial"/>
              </w:rPr>
            </w:pPr>
            <w:r>
              <w:rPr>
                <w:rFonts w:ascii="Arial" w:eastAsia="Arial" w:hAnsi="Arial" w:cs="Arial"/>
              </w:rPr>
              <w:t>Demonstrates the basic skills for employment requiring the exercise of some personal responsibility, with some areas of minor weakness.</w:t>
            </w:r>
          </w:p>
        </w:tc>
        <w:tc>
          <w:tcPr>
            <w:tcW w:w="1736" w:type="dxa"/>
            <w:tcBorders>
              <w:top w:val="single" w:sz="4" w:space="0" w:color="000000"/>
              <w:left w:val="dashed" w:sz="4" w:space="0" w:color="000000"/>
              <w:bottom w:val="single" w:sz="4" w:space="0" w:color="000000"/>
              <w:right w:val="dashed" w:sz="4" w:space="0" w:color="000000"/>
            </w:tcBorders>
          </w:tcPr>
          <w:p w14:paraId="640E314B" w14:textId="77777777" w:rsidR="00F172D8" w:rsidRDefault="003B5B14">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p>
          <w:p w14:paraId="0F85FD6A" w14:textId="77777777" w:rsidR="00F172D8" w:rsidRDefault="003B5B14">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tcPr>
          <w:p w14:paraId="225785F4" w14:textId="77777777" w:rsidR="00F172D8" w:rsidRDefault="003B5B14">
            <w:pPr>
              <w:rPr>
                <w:rFonts w:ascii="Arial" w:eastAsia="Arial" w:hAnsi="Arial" w:cs="Arial"/>
              </w:rPr>
            </w:pPr>
            <w:r>
              <w:rPr>
                <w:rFonts w:ascii="Arial" w:eastAsia="Arial" w:hAnsi="Arial" w:cs="Arial"/>
              </w:rPr>
              <w:t xml:space="preserve">Work is accurate, coherent, fluent, well-structured and organised. </w:t>
            </w:r>
          </w:p>
          <w:p w14:paraId="12BAAF32" w14:textId="77777777" w:rsidR="00F172D8" w:rsidRDefault="003B5B14">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dashed" w:sz="4" w:space="0" w:color="000000"/>
              <w:bottom w:val="single" w:sz="4" w:space="0" w:color="000000"/>
              <w:right w:val="dashed" w:sz="4" w:space="0" w:color="000000"/>
            </w:tcBorders>
          </w:tcPr>
          <w:p w14:paraId="1EDFC491" w14:textId="77777777" w:rsidR="00F172D8" w:rsidRDefault="003B5B14">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984B962" w14:textId="77777777" w:rsidR="00F172D8" w:rsidRDefault="00F172D8">
            <w:pPr>
              <w:rPr>
                <w:rFonts w:ascii="Arial" w:eastAsia="Arial" w:hAnsi="Arial" w:cs="Arial"/>
              </w:rPr>
            </w:pPr>
          </w:p>
        </w:tc>
        <w:tc>
          <w:tcPr>
            <w:tcW w:w="1736" w:type="dxa"/>
            <w:tcBorders>
              <w:top w:val="single" w:sz="4" w:space="0" w:color="000000"/>
              <w:left w:val="dashed" w:sz="4" w:space="0" w:color="000000"/>
              <w:bottom w:val="single" w:sz="4" w:space="0" w:color="000000"/>
              <w:right w:val="single" w:sz="4" w:space="0" w:color="000000"/>
            </w:tcBorders>
          </w:tcPr>
          <w:p w14:paraId="43C89BC0" w14:textId="77777777" w:rsidR="00F172D8" w:rsidRDefault="003B5B14">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D00FD39" w14:textId="77777777" w:rsidR="00F172D8" w:rsidRDefault="00F172D8"/>
    <w:p w14:paraId="49FF2DEE"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5D91D31C"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3E5CB63C"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05C7E634"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60D71A87"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37218B61"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1CECD604"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44DB1FC2"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255E3A2F"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2AEAD559"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0E077A9F"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4FF7DD95"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72FC8354"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5C47246D"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304D4DA1"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20A7DFC6"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634070F1"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3A39A85D"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50FCD751"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0EDD2EF9"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565FB330"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306A2323"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72D2C25D" w14:textId="77777777" w:rsidR="00F172D8" w:rsidRDefault="00F172D8">
      <w:pPr>
        <w:pBdr>
          <w:top w:val="nil"/>
          <w:left w:val="nil"/>
          <w:bottom w:val="nil"/>
          <w:right w:val="nil"/>
          <w:between w:val="nil"/>
        </w:pBdr>
        <w:spacing w:before="100" w:after="100"/>
        <w:rPr>
          <w:rFonts w:ascii="Arial" w:eastAsia="Arial" w:hAnsi="Arial" w:cs="Arial"/>
          <w:color w:val="303B44"/>
          <w:sz w:val="22"/>
          <w:szCs w:val="22"/>
        </w:rPr>
      </w:pPr>
    </w:p>
    <w:p w14:paraId="1A776306" w14:textId="77777777" w:rsidR="00F172D8" w:rsidRDefault="003B5B14">
      <w:pPr>
        <w:rPr>
          <w:rFonts w:ascii="Arial" w:eastAsia="Arial" w:hAnsi="Arial" w:cs="Arial"/>
          <w:b/>
        </w:rPr>
      </w:pPr>
      <w:bookmarkStart w:id="0" w:name="_gjdgxs" w:colFirst="0" w:colLast="0"/>
      <w:bookmarkEnd w:id="0"/>
      <w:r>
        <w:rPr>
          <w:rFonts w:ascii="Arial" w:eastAsia="Arial" w:hAnsi="Arial" w:cs="Arial"/>
          <w:b/>
        </w:rPr>
        <w:t>THIS DOCUMENT IS ALSO AVAILABLE IN WELSH</w:t>
      </w:r>
    </w:p>
    <w:sectPr w:rsidR="00F172D8">
      <w:footerReference w:type="default" r:id="rId9"/>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8CCE6" w14:textId="77777777" w:rsidR="00E13862" w:rsidRDefault="00E13862">
      <w:r>
        <w:separator/>
      </w:r>
    </w:p>
  </w:endnote>
  <w:endnote w:type="continuationSeparator" w:id="0">
    <w:p w14:paraId="02623E83" w14:textId="77777777" w:rsidR="00E13862" w:rsidRDefault="00E138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7CF05" w14:textId="77777777" w:rsidR="00F172D8" w:rsidRDefault="003B5B14">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556EED">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556EED">
      <w:rPr>
        <w:b/>
        <w:noProof/>
        <w:color w:val="000000"/>
        <w:sz w:val="24"/>
        <w:szCs w:val="24"/>
      </w:rPr>
      <w:t>2</w:t>
    </w:r>
    <w:r>
      <w:rPr>
        <w:b/>
        <w:color w:val="000000"/>
        <w:sz w:val="24"/>
        <w:szCs w:val="24"/>
      </w:rPr>
      <w:fldChar w:fldCharType="end"/>
    </w:r>
  </w:p>
  <w:p w14:paraId="241DDF17" w14:textId="77777777" w:rsidR="00F172D8" w:rsidRDefault="00F172D8">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6E5C2" w14:textId="77777777" w:rsidR="00F172D8" w:rsidRDefault="00F172D8">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08756" w14:textId="77777777" w:rsidR="00E13862" w:rsidRDefault="00E13862">
      <w:r>
        <w:separator/>
      </w:r>
    </w:p>
  </w:footnote>
  <w:footnote w:type="continuationSeparator" w:id="0">
    <w:p w14:paraId="2BA475EB" w14:textId="77777777" w:rsidR="00E13862" w:rsidRDefault="00E138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62365"/>
    <w:multiLevelType w:val="multilevel"/>
    <w:tmpl w:val="4538E1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791C96"/>
    <w:multiLevelType w:val="multilevel"/>
    <w:tmpl w:val="AF1080E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26553376"/>
    <w:multiLevelType w:val="multilevel"/>
    <w:tmpl w:val="EB98EA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91697F"/>
    <w:multiLevelType w:val="multilevel"/>
    <w:tmpl w:val="0BD64F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9B95685"/>
    <w:multiLevelType w:val="multilevel"/>
    <w:tmpl w:val="DB502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2C7EB3"/>
    <w:multiLevelType w:val="multilevel"/>
    <w:tmpl w:val="D09A65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203567C"/>
    <w:multiLevelType w:val="multilevel"/>
    <w:tmpl w:val="2EEC99E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2093233735">
    <w:abstractNumId w:val="6"/>
  </w:num>
  <w:num w:numId="2" w16cid:durableId="660040928">
    <w:abstractNumId w:val="2"/>
  </w:num>
  <w:num w:numId="3" w16cid:durableId="1265645939">
    <w:abstractNumId w:val="0"/>
  </w:num>
  <w:num w:numId="4" w16cid:durableId="1947809021">
    <w:abstractNumId w:val="5"/>
  </w:num>
  <w:num w:numId="5" w16cid:durableId="1669939692">
    <w:abstractNumId w:val="1"/>
  </w:num>
  <w:num w:numId="6" w16cid:durableId="140200930">
    <w:abstractNumId w:val="3"/>
  </w:num>
  <w:num w:numId="7" w16cid:durableId="20415898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2D8"/>
    <w:rsid w:val="003B5B14"/>
    <w:rsid w:val="00556EED"/>
    <w:rsid w:val="00712E51"/>
    <w:rsid w:val="00844678"/>
    <w:rsid w:val="00881897"/>
    <w:rsid w:val="00A46F4F"/>
    <w:rsid w:val="00B30EA4"/>
    <w:rsid w:val="00E13862"/>
    <w:rsid w:val="00EE013A"/>
    <w:rsid w:val="00F172D8"/>
    <w:rsid w:val="00F666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A92D4C"/>
  <w15:docId w15:val="{DA9FAABA-3310-476F-9436-2E14B5025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paragraph" w:styleId="Header">
    <w:name w:val="header"/>
    <w:basedOn w:val="Normal"/>
    <w:link w:val="HeaderChar"/>
    <w:uiPriority w:val="99"/>
    <w:unhideWhenUsed/>
    <w:rsid w:val="00712E51"/>
    <w:pPr>
      <w:tabs>
        <w:tab w:val="center" w:pos="4513"/>
        <w:tab w:val="right" w:pos="9026"/>
      </w:tabs>
    </w:pPr>
  </w:style>
  <w:style w:type="character" w:customStyle="1" w:styleId="HeaderChar">
    <w:name w:val="Header Char"/>
    <w:basedOn w:val="DefaultParagraphFont"/>
    <w:link w:val="Header"/>
    <w:uiPriority w:val="99"/>
    <w:rsid w:val="00712E51"/>
  </w:style>
  <w:style w:type="paragraph" w:styleId="Footer">
    <w:name w:val="footer"/>
    <w:basedOn w:val="Normal"/>
    <w:link w:val="FooterChar"/>
    <w:uiPriority w:val="99"/>
    <w:unhideWhenUsed/>
    <w:rsid w:val="00712E51"/>
    <w:pPr>
      <w:tabs>
        <w:tab w:val="center" w:pos="4513"/>
        <w:tab w:val="right" w:pos="9026"/>
      </w:tabs>
    </w:pPr>
  </w:style>
  <w:style w:type="character" w:customStyle="1" w:styleId="FooterChar">
    <w:name w:val="Footer Char"/>
    <w:basedOn w:val="DefaultParagraphFont"/>
    <w:link w:val="Footer"/>
    <w:uiPriority w:val="99"/>
    <w:rsid w:val="00712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3328</Words>
  <Characters>18970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Knight</cp:lastModifiedBy>
  <cp:revision>4</cp:revision>
  <dcterms:created xsi:type="dcterms:W3CDTF">2022-06-16T09:56:00Z</dcterms:created>
  <dcterms:modified xsi:type="dcterms:W3CDTF">2022-06-16T10:12:00Z</dcterms:modified>
</cp:coreProperties>
</file>