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FF34B2" w14:textId="77777777" w:rsidR="00B074DB" w:rsidRDefault="00B074DB" w:rsidP="009878B5">
      <w:pPr>
        <w:jc w:val="both"/>
        <w:rPr>
          <w:rFonts w:ascii="Arial" w:hAnsi="Arial" w:cs="Arial"/>
          <w:b/>
          <w:bCs/>
          <w:sz w:val="32"/>
          <w:szCs w:val="32"/>
          <w:u w:val="single"/>
        </w:rPr>
      </w:pPr>
    </w:p>
    <w:p w14:paraId="01FB6EC6" w14:textId="164787D0" w:rsidR="00B52883" w:rsidRDefault="00B52883" w:rsidP="009878B5">
      <w:pPr>
        <w:jc w:val="both"/>
        <w:rPr>
          <w:rFonts w:ascii="Arial" w:hAnsi="Arial" w:cs="Arial"/>
          <w:b/>
          <w:bCs/>
          <w:sz w:val="32"/>
          <w:szCs w:val="32"/>
          <w:u w:val="single"/>
        </w:rPr>
      </w:pPr>
      <w:r>
        <w:rPr>
          <w:rFonts w:ascii="Arial" w:hAnsi="Arial" w:cs="Arial"/>
          <w:b/>
          <w:bCs/>
          <w:sz w:val="32"/>
          <w:szCs w:val="32"/>
          <w:u w:val="single"/>
        </w:rPr>
        <w:t>Elfen 1</w:t>
      </w:r>
      <w:r w:rsidR="006A05EB">
        <w:rPr>
          <w:rFonts w:ascii="Arial" w:hAnsi="Arial" w:cs="Arial"/>
          <w:b/>
          <w:bCs/>
          <w:sz w:val="32"/>
          <w:szCs w:val="32"/>
          <w:u w:val="single"/>
        </w:rPr>
        <w:t>: M</w:t>
      </w:r>
      <w:r w:rsidR="006A05EB" w:rsidRPr="006A05EB">
        <w:rPr>
          <w:rFonts w:ascii="Arial" w:hAnsi="Arial" w:cs="Arial"/>
          <w:b/>
          <w:bCs/>
          <w:sz w:val="32"/>
          <w:szCs w:val="32"/>
          <w:u w:val="single"/>
        </w:rPr>
        <w:t>odelau adfyfyriol</w:t>
      </w:r>
    </w:p>
    <w:p w14:paraId="7D9B7E82" w14:textId="6473F934" w:rsidR="00A15510" w:rsidRDefault="00395537" w:rsidP="009878B5">
      <w:pPr>
        <w:jc w:val="both"/>
        <w:rPr>
          <w:rFonts w:ascii="Arial" w:hAnsi="Arial" w:cs="Arial"/>
          <w:b/>
          <w:bCs/>
          <w:sz w:val="32"/>
          <w:szCs w:val="32"/>
          <w:u w:val="single"/>
        </w:rPr>
      </w:pPr>
      <w:r w:rsidRPr="007B32DE">
        <w:rPr>
          <w:noProof/>
        </w:rPr>
        <w:drawing>
          <wp:anchor distT="0" distB="0" distL="114300" distR="114300" simplePos="0" relativeHeight="251665408" behindDoc="0" locked="0" layoutInCell="1" allowOverlap="1" wp14:anchorId="72AEB472" wp14:editId="502C3A53">
            <wp:simplePos x="0" y="0"/>
            <wp:positionH relativeFrom="margin">
              <wp:align>center</wp:align>
            </wp:positionH>
            <wp:positionV relativeFrom="paragraph">
              <wp:posOffset>635</wp:posOffset>
            </wp:positionV>
            <wp:extent cx="2600960" cy="1463040"/>
            <wp:effectExtent l="0" t="0" r="8890" b="3810"/>
            <wp:wrapThrough wrapText="bothSides">
              <wp:wrapPolygon edited="0">
                <wp:start x="0" y="0"/>
                <wp:lineTo x="0" y="21375"/>
                <wp:lineTo x="21516" y="21375"/>
                <wp:lineTo x="21516"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00960" cy="1463040"/>
                    </a:xfrm>
                    <a:prstGeom prst="rect">
                      <a:avLst/>
                    </a:prstGeom>
                  </pic:spPr>
                </pic:pic>
              </a:graphicData>
            </a:graphic>
          </wp:anchor>
        </w:drawing>
      </w:r>
    </w:p>
    <w:p w14:paraId="33D23B85" w14:textId="35D602A8" w:rsidR="00A15510" w:rsidRDefault="00A15510" w:rsidP="009878B5">
      <w:pPr>
        <w:jc w:val="both"/>
        <w:rPr>
          <w:rFonts w:ascii="Arial" w:hAnsi="Arial" w:cs="Arial"/>
          <w:b/>
          <w:bCs/>
          <w:sz w:val="32"/>
          <w:szCs w:val="32"/>
          <w:u w:val="single"/>
        </w:rPr>
      </w:pPr>
    </w:p>
    <w:p w14:paraId="3F112248" w14:textId="0788457B" w:rsidR="00A15510" w:rsidRDefault="00A15510" w:rsidP="009878B5">
      <w:pPr>
        <w:jc w:val="both"/>
        <w:rPr>
          <w:rFonts w:ascii="Arial" w:hAnsi="Arial" w:cs="Arial"/>
          <w:b/>
          <w:bCs/>
          <w:sz w:val="32"/>
          <w:szCs w:val="32"/>
          <w:u w:val="single"/>
        </w:rPr>
      </w:pPr>
    </w:p>
    <w:p w14:paraId="7B192D5E" w14:textId="36A148D6" w:rsidR="00A15510" w:rsidRDefault="00A15510" w:rsidP="009878B5">
      <w:pPr>
        <w:jc w:val="both"/>
        <w:rPr>
          <w:rFonts w:ascii="Arial" w:hAnsi="Arial" w:cs="Arial"/>
          <w:b/>
          <w:bCs/>
          <w:sz w:val="32"/>
          <w:szCs w:val="32"/>
          <w:u w:val="single"/>
        </w:rPr>
      </w:pPr>
    </w:p>
    <w:p w14:paraId="4AEA6D94" w14:textId="293F5DAB" w:rsidR="00A15510" w:rsidRDefault="00395537" w:rsidP="009878B5">
      <w:pPr>
        <w:jc w:val="both"/>
        <w:rPr>
          <w:rFonts w:ascii="Arial" w:hAnsi="Arial" w:cs="Arial"/>
          <w:b/>
          <w:bCs/>
          <w:sz w:val="32"/>
          <w:szCs w:val="32"/>
          <w:u w:val="single"/>
        </w:rPr>
      </w:pPr>
      <w:r>
        <w:rPr>
          <w:noProof/>
        </w:rPr>
        <mc:AlternateContent>
          <mc:Choice Requires="wps">
            <w:drawing>
              <wp:anchor distT="0" distB="0" distL="114300" distR="114300" simplePos="0" relativeHeight="251667456" behindDoc="0" locked="0" layoutInCell="1" allowOverlap="1" wp14:anchorId="5016D870" wp14:editId="7EF93924">
                <wp:simplePos x="0" y="0"/>
                <wp:positionH relativeFrom="margin">
                  <wp:align>center</wp:align>
                </wp:positionH>
                <wp:positionV relativeFrom="paragraph">
                  <wp:posOffset>168910</wp:posOffset>
                </wp:positionV>
                <wp:extent cx="3771900" cy="444500"/>
                <wp:effectExtent l="0" t="0" r="19050" b="12700"/>
                <wp:wrapNone/>
                <wp:docPr id="7" name="Text Box 7"/>
                <wp:cNvGraphicFramePr/>
                <a:graphic xmlns:a="http://schemas.openxmlformats.org/drawingml/2006/main">
                  <a:graphicData uri="http://schemas.microsoft.com/office/word/2010/wordprocessingShape">
                    <wps:wsp>
                      <wps:cNvSpPr txBox="1"/>
                      <wps:spPr>
                        <a:xfrm>
                          <a:off x="0" y="0"/>
                          <a:ext cx="3771900" cy="444500"/>
                        </a:xfrm>
                        <a:prstGeom prst="rect">
                          <a:avLst/>
                        </a:prstGeom>
                        <a:solidFill>
                          <a:sysClr val="window" lastClr="FFFFFF"/>
                        </a:solidFill>
                        <a:ln w="6350">
                          <a:solidFill>
                            <a:prstClr val="black"/>
                          </a:solidFill>
                        </a:ln>
                      </wps:spPr>
                      <wps:txbx>
                        <w:txbxContent>
                          <w:p w14:paraId="12F8953C" w14:textId="77777777" w:rsidR="00395537" w:rsidRDefault="00395537" w:rsidP="00395537">
                            <w:r w:rsidRPr="007B32DE">
                              <w:t>https://libguides.cam.ac.uk/reflectivepracticetoolkit/models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16D870" id="_x0000_t202" coordsize="21600,21600" o:spt="202" path="m,l,21600r21600,l21600,xe">
                <v:stroke joinstyle="miter"/>
                <v:path gradientshapeok="t" o:connecttype="rect"/>
              </v:shapetype>
              <v:shape id="Text Box 7" o:spid="_x0000_s1026" type="#_x0000_t202" style="position:absolute;left:0;text-align:left;margin-left:0;margin-top:13.3pt;width:297pt;height:3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" fillcolor="window" strokeweight=".5pt">
                <v:textbox>
                  <w:txbxContent>
                    <w:p w14:paraId="12F8953C" w14:textId="77777777" w:rsidR="00395537" w:rsidRDefault="00395537" w:rsidP="00395537">
                      <w:r w:rsidRPr="007B32DE">
                        <w:t>https://libguides.cam.ac.uk/reflectivepracticetoolkit/models</w:t>
                      </w:r>
                    </w:p>
                  </w:txbxContent>
                </v:textbox>
                <w10:wrap anchorx="margin"/>
              </v:shape>
            </w:pict>
          </mc:Fallback>
        </mc:AlternateContent>
      </w:r>
    </w:p>
    <w:p w14:paraId="649DA761" w14:textId="45DF795A" w:rsidR="00A15510" w:rsidRDefault="00A15510" w:rsidP="009878B5">
      <w:pPr>
        <w:jc w:val="both"/>
        <w:rPr>
          <w:rFonts w:ascii="Arial" w:hAnsi="Arial" w:cs="Arial"/>
          <w:b/>
          <w:bCs/>
          <w:sz w:val="32"/>
          <w:szCs w:val="32"/>
          <w:u w:val="single"/>
        </w:rPr>
      </w:pPr>
    </w:p>
    <w:p w14:paraId="4C63585C" w14:textId="6B301B93" w:rsidR="00A15510" w:rsidRDefault="00CF74F8" w:rsidP="00CF74F8">
      <w:pPr>
        <w:jc w:val="both"/>
        <w:rPr>
          <w:rFonts w:ascii="Arial" w:hAnsi="Arial" w:cs="Arial"/>
          <w:sz w:val="28"/>
          <w:szCs w:val="28"/>
        </w:rPr>
      </w:pPr>
      <w:r w:rsidRPr="00CF74F8">
        <w:rPr>
          <w:rFonts w:ascii="Arial" w:hAnsi="Arial" w:cs="Arial"/>
          <w:sz w:val="28"/>
          <w:szCs w:val="28"/>
        </w:rPr>
        <w:t>Dywed Jasper, M. (2013) Mae cylchedd yma yn dangos lle rydyn yn dechrau gyda phrofiad, nai llai rhywbeth rydyn wedi gwneud o’r blaen neu rywbeth hollol newydd i ni. Mae profiad hyn yn gallu fod yn nai llai positif neu’n negatif. Pryd mae rhywbeth yn cael yw profiad rydyn yn awtomatig yn adlewyrch ar beth rydyn newid gwneud. Bydd hyn yn helpu ni ddysgu trwy brofiadau. Bydd hyn hefyd yn help ni weld lle rydyn gallu gwella er mwyn gwella profiadau y tro nesaf. Mae hyn yn rhywbeth sydd yn digwydd ar ddiwedd y cylchedd lle rydyn yn ymarfer newidiadau. Bydd hyn yn meddwl bydd y profiad yn dangos canlyniad a bydd y cylchedd yn digwydd tro ar ôl tro.</w:t>
      </w:r>
    </w:p>
    <w:p w14:paraId="2F9ECF1D" w14:textId="77777777" w:rsidR="00BF3724" w:rsidRDefault="00BF3724" w:rsidP="00CF74F8">
      <w:pPr>
        <w:jc w:val="both"/>
        <w:rPr>
          <w:rFonts w:ascii="Arial" w:hAnsi="Arial" w:cs="Arial"/>
          <w:sz w:val="28"/>
          <w:szCs w:val="28"/>
        </w:rPr>
      </w:pPr>
    </w:p>
    <w:p w14:paraId="613ED2E6" w14:textId="10465335" w:rsidR="00A15510" w:rsidRPr="00CF74F8" w:rsidRDefault="00CF74F8" w:rsidP="009878B5">
      <w:pPr>
        <w:jc w:val="both"/>
        <w:rPr>
          <w:rFonts w:ascii="Arial" w:hAnsi="Arial" w:cs="Arial"/>
          <w:sz w:val="28"/>
          <w:szCs w:val="28"/>
        </w:rPr>
      </w:pPr>
      <w:r w:rsidRPr="00CF74F8">
        <w:rPr>
          <w:rFonts w:ascii="Arial" w:hAnsi="Arial" w:cs="Arial"/>
          <w:sz w:val="28"/>
          <w:szCs w:val="28"/>
        </w:rPr>
        <w:t>Dywed  Turesky a</w:t>
      </w:r>
      <w:r w:rsidR="00A52072">
        <w:rPr>
          <w:rFonts w:ascii="Arial" w:hAnsi="Arial" w:cs="Arial"/>
          <w:sz w:val="28"/>
          <w:szCs w:val="28"/>
        </w:rPr>
        <w:t xml:space="preserve"> </w:t>
      </w:r>
      <w:r w:rsidRPr="00CF74F8">
        <w:rPr>
          <w:rFonts w:ascii="Arial" w:hAnsi="Arial" w:cs="Arial"/>
          <w:sz w:val="28"/>
          <w:szCs w:val="28"/>
        </w:rPr>
        <w:t>Wood (2010), Mae theori Kolb yn debyg i Piaget, Dewey a Lewin. Mae hyn oherwydd roedd y damcaniaethwr yma hefyd yn meddwl roedd canol ddysgu yn dod o sut mae pobl yn defnyddio profiadau a sut rydyn yn cymered profiadau. Mae Kolb gyda Piaget a Dewey yn hyrwyddo modelau arfer sy’n gwrthwynebu “teacher led education”. Mae’n ddweud bod yna 4 camau er mwyn chreu'r cylchedd o fodelau arfer. Mae’r cylch yn dechrau gyda dysgu profiad, ac wedyn mae’n symud ymlaen i’r myfyrio. Mae hyn yn cael yw defnyddio er mwyn gwella profiadau er mwyn gwella ddysgu.</w:t>
      </w:r>
    </w:p>
    <w:p w14:paraId="6C148B47" w14:textId="77777777" w:rsidR="00BF3724" w:rsidRDefault="00BF3724" w:rsidP="009878B5">
      <w:pPr>
        <w:jc w:val="both"/>
        <w:rPr>
          <w:rFonts w:ascii="Arial" w:hAnsi="Arial" w:cs="Arial"/>
          <w:sz w:val="28"/>
          <w:szCs w:val="28"/>
        </w:rPr>
      </w:pPr>
    </w:p>
    <w:p w14:paraId="2449F4E4" w14:textId="277FC77B" w:rsidR="00A15510" w:rsidRPr="00BF3724" w:rsidRDefault="00BF3724" w:rsidP="009878B5">
      <w:pPr>
        <w:jc w:val="both"/>
        <w:rPr>
          <w:rFonts w:ascii="Arial" w:hAnsi="Arial" w:cs="Arial"/>
          <w:sz w:val="28"/>
          <w:szCs w:val="28"/>
        </w:rPr>
      </w:pPr>
      <w:r w:rsidRPr="00BF3724">
        <w:rPr>
          <w:rFonts w:ascii="Arial" w:hAnsi="Arial" w:cs="Arial"/>
          <w:sz w:val="28"/>
          <w:szCs w:val="28"/>
        </w:rPr>
        <w:t>Dywed UK Essays (2013) “This aspect of the Rolfe cycle analyses the situation being reflected upon and begins to make evaluations of the circumstances being addressed”</w:t>
      </w:r>
    </w:p>
    <w:p w14:paraId="21CC1BE6" w14:textId="071E1106" w:rsidR="00BF3724" w:rsidRPr="00BF3724" w:rsidRDefault="00BF3724" w:rsidP="00BF3724">
      <w:pPr>
        <w:jc w:val="both"/>
        <w:rPr>
          <w:rFonts w:ascii="Arial" w:hAnsi="Arial" w:cs="Arial"/>
          <w:sz w:val="28"/>
          <w:szCs w:val="28"/>
        </w:rPr>
      </w:pPr>
      <w:r w:rsidRPr="00BF3724">
        <w:rPr>
          <w:rFonts w:ascii="Arial" w:hAnsi="Arial" w:cs="Arial"/>
          <w:sz w:val="28"/>
          <w:szCs w:val="28"/>
        </w:rPr>
        <w:t xml:space="preserve">•Roedd fy rol yn datblygu’r sefyllfa rwy’n myfyrio arno? </w:t>
      </w:r>
    </w:p>
    <w:p w14:paraId="5E26C403" w14:textId="4418789E" w:rsidR="00BF3724" w:rsidRPr="00BF3724" w:rsidRDefault="00BF3724" w:rsidP="00BF3724">
      <w:pPr>
        <w:jc w:val="both"/>
        <w:rPr>
          <w:rFonts w:ascii="Arial" w:hAnsi="Arial" w:cs="Arial"/>
          <w:sz w:val="28"/>
          <w:szCs w:val="28"/>
        </w:rPr>
      </w:pPr>
      <w:r w:rsidRPr="00BF3724">
        <w:rPr>
          <w:rFonts w:ascii="Arial" w:hAnsi="Arial" w:cs="Arial"/>
          <w:sz w:val="28"/>
          <w:szCs w:val="28"/>
        </w:rPr>
        <w:lastRenderedPageBreak/>
        <w:t>•Roeddwn I’n trial cyflawni?</w:t>
      </w:r>
    </w:p>
    <w:p w14:paraId="2F5CDD0A" w14:textId="308547E4" w:rsidR="00BF3724" w:rsidRPr="00BF3724" w:rsidRDefault="00BF3724" w:rsidP="00BF3724">
      <w:pPr>
        <w:jc w:val="both"/>
        <w:rPr>
          <w:rFonts w:ascii="Arial" w:hAnsi="Arial" w:cs="Arial"/>
          <w:sz w:val="28"/>
          <w:szCs w:val="28"/>
        </w:rPr>
      </w:pPr>
      <w:r w:rsidRPr="00BF3724">
        <w:rPr>
          <w:rFonts w:ascii="Arial" w:hAnsi="Arial" w:cs="Arial"/>
          <w:sz w:val="28"/>
          <w:szCs w:val="28"/>
        </w:rPr>
        <w:t xml:space="preserve">•Roedd pethau yn cael yw gwenud er mwyn cyraedd y targed? </w:t>
      </w:r>
    </w:p>
    <w:p w14:paraId="311F7ED5" w14:textId="6DB75B38" w:rsidR="00BF3724" w:rsidRPr="00BF3724" w:rsidRDefault="00BF3724" w:rsidP="00BF3724">
      <w:pPr>
        <w:jc w:val="both"/>
        <w:rPr>
          <w:rFonts w:ascii="Arial" w:hAnsi="Arial" w:cs="Arial"/>
          <w:sz w:val="28"/>
          <w:szCs w:val="28"/>
        </w:rPr>
      </w:pPr>
      <w:r w:rsidRPr="00BF3724">
        <w:rPr>
          <w:rFonts w:ascii="Arial" w:hAnsi="Arial" w:cs="Arial"/>
          <w:sz w:val="28"/>
          <w:szCs w:val="28"/>
        </w:rPr>
        <w:t>•Roedd yna ymatebion o pobl arall?</w:t>
      </w:r>
    </w:p>
    <w:p w14:paraId="168C3660" w14:textId="0423D537" w:rsidR="00A15510" w:rsidRPr="00BF3724" w:rsidRDefault="00BF3724" w:rsidP="00BF3724">
      <w:pPr>
        <w:jc w:val="both"/>
        <w:rPr>
          <w:rFonts w:ascii="Arial" w:hAnsi="Arial" w:cs="Arial"/>
          <w:sz w:val="28"/>
          <w:szCs w:val="28"/>
        </w:rPr>
      </w:pPr>
      <w:r w:rsidRPr="00BF3724">
        <w:rPr>
          <w:rFonts w:ascii="Arial" w:hAnsi="Arial" w:cs="Arial"/>
          <w:sz w:val="28"/>
          <w:szCs w:val="28"/>
        </w:rPr>
        <w:t>•Roedd yna teimladau wedi cael yw cythrudd?</w:t>
      </w:r>
    </w:p>
    <w:p w14:paraId="3D08D711" w14:textId="77777777" w:rsidR="000D6A9E" w:rsidRDefault="000D6A9E" w:rsidP="009878B5">
      <w:pPr>
        <w:jc w:val="both"/>
        <w:rPr>
          <w:rFonts w:ascii="Arial" w:hAnsi="Arial" w:cs="Arial"/>
          <w:sz w:val="28"/>
          <w:szCs w:val="28"/>
        </w:rPr>
      </w:pPr>
    </w:p>
    <w:p w14:paraId="7F59E220" w14:textId="0FE7D476" w:rsidR="00A15510" w:rsidRDefault="00D449F3" w:rsidP="009878B5">
      <w:pPr>
        <w:jc w:val="both"/>
        <w:rPr>
          <w:rFonts w:ascii="Arial" w:hAnsi="Arial" w:cs="Arial"/>
          <w:sz w:val="28"/>
          <w:szCs w:val="28"/>
        </w:rPr>
      </w:pPr>
      <w:r w:rsidRPr="00D449F3">
        <w:rPr>
          <w:rFonts w:ascii="Arial" w:hAnsi="Arial" w:cs="Arial"/>
          <w:sz w:val="28"/>
          <w:szCs w:val="28"/>
        </w:rPr>
        <w:t>Dywed Essay Writing Uk (2020) Y rheswm fwyaf pwysig i ddefnyddio cylchedd modelau a</w:t>
      </w:r>
      <w:r w:rsidR="006A05EB">
        <w:rPr>
          <w:rFonts w:ascii="Arial" w:hAnsi="Arial" w:cs="Arial"/>
          <w:sz w:val="28"/>
          <w:szCs w:val="28"/>
        </w:rPr>
        <w:t>dfyfyriol</w:t>
      </w:r>
      <w:r w:rsidRPr="00D449F3">
        <w:rPr>
          <w:rFonts w:ascii="Arial" w:hAnsi="Arial" w:cs="Arial"/>
          <w:sz w:val="28"/>
          <w:szCs w:val="28"/>
        </w:rPr>
        <w:t xml:space="preserve"> Gibbs yw gwneud yn siŵr bod chi gallu creu cynllun a gwneud yn siwr bod chi’n gwybod sut i gynnal hyn a sut i wella. Mae’n wastod bwysig i gael cynllun ar gyfer y dyfodol er mwyn gwneud yn siŵr bod ên fwy haws i ddilyn. Gyda phob rhan mae’n bwysig gofyn llawer o gwestiynau er mwyn gwneud yn siŵr bod ên cael yw gwella ar gyfer y dyfodol. Mae mynd trwy bob pwynt yn unigol yn bwysig oherwydd mae hy  yn gwneud yn siŵr bod chi’n gwneud pob rhan  gwella popeth sydd angen gwella arnoch chi.</w:t>
      </w:r>
    </w:p>
    <w:p w14:paraId="31E42474" w14:textId="25055F9B" w:rsidR="00906A0D" w:rsidRDefault="001360C5" w:rsidP="00906A0D">
      <w:pPr>
        <w:jc w:val="both"/>
        <w:rPr>
          <w:rFonts w:ascii="Arial" w:hAnsi="Arial" w:cs="Arial"/>
          <w:sz w:val="28"/>
          <w:szCs w:val="28"/>
        </w:rPr>
      </w:pPr>
      <w:r w:rsidRPr="001360C5">
        <w:rPr>
          <w:rFonts w:ascii="Arial" w:hAnsi="Arial" w:cs="Arial"/>
          <w:sz w:val="28"/>
          <w:szCs w:val="28"/>
        </w:rPr>
        <w:t xml:space="preserve">Dywed </w:t>
      </w:r>
      <w:bookmarkStart w:id="0" w:name="_Hlk61355985"/>
      <w:r w:rsidRPr="001360C5">
        <w:rPr>
          <w:rFonts w:ascii="Arial" w:hAnsi="Arial" w:cs="Arial"/>
          <w:sz w:val="28"/>
          <w:szCs w:val="28"/>
        </w:rPr>
        <w:t xml:space="preserve">The University Of Edinburgh (Dim Dyddiad) </w:t>
      </w:r>
      <w:bookmarkEnd w:id="0"/>
      <w:r w:rsidRPr="001360C5">
        <w:rPr>
          <w:rFonts w:ascii="Arial" w:hAnsi="Arial" w:cs="Arial"/>
          <w:sz w:val="28"/>
          <w:szCs w:val="28"/>
        </w:rPr>
        <w:t>Mae modelau yma yn ffordd dda o edrych dros brofiadau. Mae hyn gallu fod yn rhywbeth rydych dim ond mynd i wneud unwaith neu rywbeth rydych fynd i wneud llawer o weithiau sydd angen gwella arno. Mae’r modelau arfer yn helpu chi ddod i gasgliad wrth fynd trwyddo’r modelau arfer. Mae’n bwysig edrych ar sut rydych yn teimlo wrth wneud y dasg a sut roeddech yn teimlo ar ôl bydd hyn yn help gweld beth fydd rhaid modelu arfer ar gyfer y tro nesaf er mwyn chreu arfer positif.</w:t>
      </w:r>
      <w:r w:rsidR="00906A0D" w:rsidRPr="00906A0D">
        <w:t xml:space="preserve"> </w:t>
      </w:r>
      <w:r w:rsidR="00906A0D" w:rsidRPr="00906A0D">
        <w:rPr>
          <w:rFonts w:ascii="Arial" w:hAnsi="Arial" w:cs="Arial"/>
          <w:sz w:val="28"/>
          <w:szCs w:val="28"/>
        </w:rPr>
        <w:t xml:space="preserve">Mae hyn yn bwysig er mwyn gwneud yn siŵr bod plant yn cael yr addysg sydd angen arnyn nhw. </w:t>
      </w:r>
    </w:p>
    <w:p w14:paraId="6883071D" w14:textId="7A30A910" w:rsidR="00906A0D" w:rsidRPr="00906A0D" w:rsidRDefault="00821020" w:rsidP="00906A0D">
      <w:pPr>
        <w:jc w:val="both"/>
        <w:rPr>
          <w:rFonts w:ascii="Arial" w:hAnsi="Arial" w:cs="Arial"/>
          <w:sz w:val="28"/>
          <w:szCs w:val="28"/>
        </w:rPr>
      </w:pPr>
      <w:r w:rsidRPr="00821020">
        <w:rPr>
          <w:rFonts w:ascii="Arial" w:hAnsi="Arial" w:cs="Arial"/>
          <w:sz w:val="28"/>
          <w:szCs w:val="28"/>
        </w:rPr>
        <w:t>Dywed Online Assigment (2020) Mae mhedolau a</w:t>
      </w:r>
      <w:r w:rsidR="006A05EB">
        <w:rPr>
          <w:rFonts w:ascii="Arial" w:hAnsi="Arial" w:cs="Arial"/>
          <w:sz w:val="28"/>
          <w:szCs w:val="28"/>
        </w:rPr>
        <w:t>dfyfy</w:t>
      </w:r>
      <w:r w:rsidRPr="00821020">
        <w:rPr>
          <w:rFonts w:ascii="Arial" w:hAnsi="Arial" w:cs="Arial"/>
          <w:sz w:val="28"/>
          <w:szCs w:val="28"/>
        </w:rPr>
        <w:t>r</w:t>
      </w:r>
      <w:r w:rsidR="006A05EB">
        <w:rPr>
          <w:rFonts w:ascii="Arial" w:hAnsi="Arial" w:cs="Arial"/>
          <w:sz w:val="28"/>
          <w:szCs w:val="28"/>
        </w:rPr>
        <w:t>iol</w:t>
      </w:r>
      <w:r w:rsidRPr="00821020">
        <w:rPr>
          <w:rFonts w:ascii="Arial" w:hAnsi="Arial" w:cs="Arial"/>
          <w:sz w:val="28"/>
          <w:szCs w:val="28"/>
        </w:rPr>
        <w:t xml:space="preserve"> yn dechrau gyda disgrifiad o’r dasg felly rydych yn mynd trwyddo, Beth sydd wedi digwydd, Sut mae hyn wedi digwydd, Rhesymau dros hyn yn digwydd, Pwy oedd yna pryd roeddech wedi cyflwyno hyn, Sut roedd pobl wedi ymddwyn tuag at hyn a Beth roeddech chi wedi gwneud am hyn. Mae teimladau yn rhan bwysig hefyd lle mae’n bwysig ystyried sut roeddech yn teimlo trwy gydol hyn, Sut roeddech yn teimlo cyn ac ar ôl ac mae’n bwysig ystyried sut roedd pobl arall yn teimlo cyn ac ar ôl. Mae hyn yn meddwl bod ên bwysig iawn cyfathrebu gyda phobl arall am hyn. Mae Dadansoddiad yn bwysig hefyd oherwydd mae rhaid deall y rhesymau roedd pethau wedi mynd yn dda a rhesymau pam roedd pethau efallai wedi mynd yn wael. Mae wastod casgliad ar gyfer modelau a</w:t>
      </w:r>
      <w:r w:rsidR="006A05EB">
        <w:rPr>
          <w:rFonts w:ascii="Arial" w:hAnsi="Arial" w:cs="Arial"/>
          <w:sz w:val="28"/>
          <w:szCs w:val="28"/>
        </w:rPr>
        <w:t>dfyfyriol</w:t>
      </w:r>
      <w:r w:rsidRPr="00821020">
        <w:rPr>
          <w:rFonts w:ascii="Arial" w:hAnsi="Arial" w:cs="Arial"/>
          <w:sz w:val="28"/>
          <w:szCs w:val="28"/>
        </w:rPr>
        <w:t xml:space="preserve"> oherwydd wrth wneud y camau yma i gyd rydych yn gallu gweld sut rydych gallu gwella. Rydych hefyd yn dod i’r casgliad o pam roedd hyn wedi </w:t>
      </w:r>
      <w:r w:rsidRPr="00821020">
        <w:rPr>
          <w:rFonts w:ascii="Arial" w:hAnsi="Arial" w:cs="Arial"/>
          <w:sz w:val="28"/>
          <w:szCs w:val="28"/>
        </w:rPr>
        <w:lastRenderedPageBreak/>
        <w:t>digwydd a beth sydd angen newid ar gyfer y tro nesaf. Mae hyn yn helpu gwneud yn siŵr bod chi’n gwybod sut i fynd ati i wneud yn well.</w:t>
      </w:r>
    </w:p>
    <w:p w14:paraId="49864541" w14:textId="046EDB0C" w:rsidR="001360C5" w:rsidRDefault="00933446" w:rsidP="009878B5">
      <w:pPr>
        <w:jc w:val="both"/>
        <w:rPr>
          <w:rFonts w:ascii="Arial" w:hAnsi="Arial" w:cs="Arial"/>
          <w:sz w:val="28"/>
          <w:szCs w:val="28"/>
        </w:rPr>
      </w:pPr>
      <w:r w:rsidRPr="00933446">
        <w:rPr>
          <w:rFonts w:ascii="Arial" w:hAnsi="Arial" w:cs="Arial"/>
          <w:sz w:val="28"/>
          <w:szCs w:val="28"/>
        </w:rPr>
        <w:t>“It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 and it is generalisations that allow new situations to be tackled effectively.” (Gibbs 1988)</w:t>
      </w:r>
    </w:p>
    <w:p w14:paraId="2BD612E2" w14:textId="0ADAD2DC" w:rsidR="00933446" w:rsidRDefault="00933446" w:rsidP="009878B5">
      <w:pPr>
        <w:jc w:val="both"/>
        <w:rPr>
          <w:rFonts w:ascii="Arial" w:hAnsi="Arial" w:cs="Arial"/>
          <w:sz w:val="28"/>
          <w:szCs w:val="28"/>
        </w:rPr>
      </w:pPr>
      <w:r w:rsidRPr="00933446">
        <w:rPr>
          <w:rFonts w:ascii="Arial" w:hAnsi="Arial" w:cs="Arial"/>
          <w:sz w:val="28"/>
          <w:szCs w:val="28"/>
        </w:rPr>
        <w:t>Dywed MMU (Dim dyddiad) Mae defnyddio’r 6 cam modelu a</w:t>
      </w:r>
      <w:r w:rsidR="006A05EB">
        <w:rPr>
          <w:rFonts w:ascii="Arial" w:hAnsi="Arial" w:cs="Arial"/>
          <w:sz w:val="28"/>
          <w:szCs w:val="28"/>
        </w:rPr>
        <w:t>dfyfyriol</w:t>
      </w:r>
      <w:r w:rsidRPr="00933446">
        <w:rPr>
          <w:rFonts w:ascii="Arial" w:hAnsi="Arial" w:cs="Arial"/>
          <w:sz w:val="28"/>
          <w:szCs w:val="28"/>
        </w:rPr>
        <w:t xml:space="preserve"> yn helpu chi dod o hyd i bethau da a llefydd rydych gallu gwella er mwyn datblygu. Mae’n enghanu’r sgiliau proffesiynol. Mae camau 1-3 yn cynnwys beth oedd wedi digwydd yn ystof y profiad ac mae camau 4-6 yn ffocysu ar sut rydych gallu gwella hyn ar gyfer profiadau'r dyfodol.</w:t>
      </w:r>
    </w:p>
    <w:p w14:paraId="110994F5" w14:textId="674F16C1" w:rsidR="00D449F3" w:rsidRPr="006A05EB" w:rsidRDefault="0013010F" w:rsidP="009878B5">
      <w:pPr>
        <w:jc w:val="both"/>
        <w:rPr>
          <w:rFonts w:ascii="Arial" w:hAnsi="Arial" w:cs="Arial"/>
          <w:sz w:val="28"/>
          <w:szCs w:val="28"/>
        </w:rPr>
      </w:pPr>
      <w:r w:rsidRPr="006A05EB">
        <w:rPr>
          <w:rFonts w:ascii="Arial" w:hAnsi="Arial" w:cs="Arial"/>
          <w:sz w:val="28"/>
          <w:szCs w:val="28"/>
        </w:rPr>
        <w:t>Dywed Toolshero (2020) Yn 1988 roedd cymdeithasegydd a seicolegydd Graham Gibbs wedi dod allan ai modelu a</w:t>
      </w:r>
      <w:r w:rsidR="006A05EB">
        <w:rPr>
          <w:rFonts w:ascii="Arial" w:hAnsi="Arial" w:cs="Arial"/>
          <w:sz w:val="28"/>
          <w:szCs w:val="28"/>
        </w:rPr>
        <w:t>dfyfyriol</w:t>
      </w:r>
      <w:r w:rsidRPr="006A05EB">
        <w:rPr>
          <w:rFonts w:ascii="Arial" w:hAnsi="Arial" w:cs="Arial"/>
          <w:sz w:val="28"/>
          <w:szCs w:val="28"/>
        </w:rPr>
        <w:t xml:space="preserve"> mewn llyfir o’r enw “Learning by doing”. Roedd Gibbs wedi cynnwys y 6 elfen o fodelu arfer yn y llyfir yma ac mae’n ysbrydoli pobl i feddwl tu allan y bocs a dros eu hun yn wahanol sefyllfa, digwyddiad neu weithgaredd. Wrth ddefnyddio profiadau nhw ac edrych yn ôl. Mae hyn yn helpu pobl edrych nol yn wahanol rhannau er mwyn cael y gorau allan o’r profiad. Mae hyn yn gwneud nhw’n ymwybodol o beth maen nhw wedi gwneud yn dda a beth sydd angen wella. Wrth edrych ar y pethau positif a negatif mae hyn yn helpu pobl edrych nol a dysgu wrth bethau maen nhw wedi gwneud.</w:t>
      </w:r>
    </w:p>
    <w:p w14:paraId="2EEA2F53" w14:textId="48CE5BC8" w:rsidR="000D6A9E" w:rsidRPr="006A05EB" w:rsidRDefault="000D6A9E" w:rsidP="009878B5">
      <w:pPr>
        <w:jc w:val="both"/>
        <w:rPr>
          <w:rFonts w:ascii="Arial" w:hAnsi="Arial" w:cs="Arial"/>
          <w:sz w:val="28"/>
          <w:szCs w:val="28"/>
        </w:rPr>
      </w:pPr>
      <w:r w:rsidRPr="006A05EB">
        <w:rPr>
          <w:rFonts w:ascii="Arial" w:hAnsi="Arial" w:cs="Arial"/>
          <w:sz w:val="28"/>
          <w:szCs w:val="28"/>
        </w:rPr>
        <w:t>Dywed EPM (2020) Mae profiadau chi yn gwneud chi'r person chi yn. Mae’n helpu chi datblygu fel person a thyfu fel person hefyd. Ond wrth gael profiadau newydd mae’n bwysig i fodelu arfer oherwydd bydd hyn yn sicrhau bod chi’n wastod yn datblygu ac yn gwneud yn well. Mae hyn yn rhywbeth bydd yn helpu chi nawr ac yn y dyfodol enwedig yn eich swydd.  Mae’n hefyd yn gwneud chi’n well wrth weithio oherwydd bydd gyda chi fwy o brofiadau.</w:t>
      </w:r>
    </w:p>
    <w:p w14:paraId="7DC9D11C" w14:textId="77777777" w:rsidR="00933446" w:rsidRDefault="00933446" w:rsidP="009878B5">
      <w:pPr>
        <w:jc w:val="both"/>
        <w:rPr>
          <w:rFonts w:ascii="Arial" w:hAnsi="Arial" w:cs="Arial"/>
          <w:b/>
          <w:bCs/>
          <w:sz w:val="32"/>
          <w:szCs w:val="32"/>
          <w:u w:val="single"/>
        </w:rPr>
      </w:pPr>
    </w:p>
    <w:p w14:paraId="0453481F" w14:textId="77777777" w:rsidR="006A05EB" w:rsidRDefault="006A05EB" w:rsidP="009878B5">
      <w:pPr>
        <w:jc w:val="both"/>
        <w:rPr>
          <w:rFonts w:ascii="Arial" w:hAnsi="Arial" w:cs="Arial"/>
          <w:b/>
          <w:bCs/>
          <w:sz w:val="32"/>
          <w:szCs w:val="32"/>
          <w:u w:val="single"/>
        </w:rPr>
      </w:pPr>
    </w:p>
    <w:p w14:paraId="1ECF304A" w14:textId="77777777" w:rsidR="006A05EB" w:rsidRDefault="006A05EB" w:rsidP="009878B5">
      <w:pPr>
        <w:jc w:val="both"/>
        <w:rPr>
          <w:rFonts w:ascii="Arial" w:hAnsi="Arial" w:cs="Arial"/>
          <w:b/>
          <w:bCs/>
          <w:sz w:val="32"/>
          <w:szCs w:val="32"/>
          <w:u w:val="single"/>
        </w:rPr>
      </w:pPr>
    </w:p>
    <w:p w14:paraId="73C8F6B8" w14:textId="77777777" w:rsidR="006A05EB" w:rsidRDefault="006A05EB" w:rsidP="009878B5">
      <w:pPr>
        <w:jc w:val="both"/>
        <w:rPr>
          <w:rFonts w:ascii="Arial" w:hAnsi="Arial" w:cs="Arial"/>
          <w:b/>
          <w:bCs/>
          <w:sz w:val="32"/>
          <w:szCs w:val="32"/>
          <w:u w:val="single"/>
        </w:rPr>
      </w:pPr>
    </w:p>
    <w:p w14:paraId="4B9872A0" w14:textId="77777777" w:rsidR="006A05EB" w:rsidRDefault="006A05EB" w:rsidP="009878B5">
      <w:pPr>
        <w:jc w:val="both"/>
        <w:rPr>
          <w:rFonts w:ascii="Arial" w:hAnsi="Arial" w:cs="Arial"/>
          <w:b/>
          <w:bCs/>
          <w:sz w:val="32"/>
          <w:szCs w:val="32"/>
          <w:u w:val="single"/>
        </w:rPr>
      </w:pPr>
    </w:p>
    <w:p w14:paraId="7C1760ED" w14:textId="31C48409" w:rsidR="009878B5" w:rsidRPr="009878B5" w:rsidRDefault="009878B5" w:rsidP="009878B5">
      <w:pPr>
        <w:jc w:val="both"/>
        <w:rPr>
          <w:rFonts w:ascii="Arial" w:hAnsi="Arial" w:cs="Arial"/>
          <w:b/>
          <w:bCs/>
          <w:sz w:val="32"/>
          <w:szCs w:val="32"/>
          <w:u w:val="single"/>
        </w:rPr>
      </w:pPr>
      <w:r w:rsidRPr="009878B5">
        <w:rPr>
          <w:rFonts w:ascii="Arial" w:hAnsi="Arial" w:cs="Arial"/>
          <w:b/>
          <w:bCs/>
          <w:sz w:val="32"/>
          <w:szCs w:val="32"/>
          <w:u w:val="single"/>
        </w:rPr>
        <w:lastRenderedPageBreak/>
        <w:t>Elfen 2: Papur briffio</w:t>
      </w:r>
      <w:r w:rsidR="007C6685">
        <w:rPr>
          <w:rFonts w:ascii="Arial" w:hAnsi="Arial" w:cs="Arial"/>
          <w:b/>
          <w:bCs/>
          <w:sz w:val="32"/>
          <w:szCs w:val="32"/>
          <w:u w:val="single"/>
        </w:rPr>
        <w:t xml:space="preserve"> arfer adfyfyriol</w:t>
      </w:r>
    </w:p>
    <w:p w14:paraId="27EE5BD6" w14:textId="7E2E8D98" w:rsidR="009878B5" w:rsidRPr="009878B5" w:rsidRDefault="009878B5" w:rsidP="009878B5">
      <w:pPr>
        <w:jc w:val="both"/>
        <w:rPr>
          <w:rFonts w:ascii="Arial" w:hAnsi="Arial" w:cs="Arial"/>
          <w:sz w:val="28"/>
          <w:szCs w:val="28"/>
        </w:rPr>
      </w:pPr>
      <w:r w:rsidRPr="009878B5">
        <w:rPr>
          <w:rFonts w:ascii="Arial" w:hAnsi="Arial" w:cs="Arial"/>
          <w:sz w:val="28"/>
          <w:szCs w:val="28"/>
        </w:rPr>
        <w:t>Dywed Aistear (2009) “Mae arfer adfyfyriol yn cynnwys oedolion yn meddwl am sut maen nhw’n gweithio gyda phlant a sut maen nhw’n gallu datblygu hyn thrwy ddefnyddio a ddilyn y cwricwlwm diweddar er mwyn sicrhau bod y plant yn cael y cymorth ar addysg mae angen arnyn nhw. Mae arsylwi a gwrando yn ffordd bwysig i wneud hyn. Mae’n hefyd yn bwysig i drafod gyda chydweithwyr er mwyn gwneud yn siŵr bod pawb o fewn y lleoliad yn ymwybodol o unrhyw newidiadau newydd” Mae’n hefyd yn credu bod ên bwysig rhoi profiadau da i blant ac mae llawer o hyn yn dibynnu ar sut mae ymarferwyr yn arfer adfyfyriol. Dyle wastad fod arsylwadau sy’n gweld sut mae plant yn gwneud, chreu a gwneud pethau yn digwydd ar bob plentyn er mwyn gwneud yn siŵr bod chi gallu datblygu un rhywbeth addas er mwyn rhoi profiadau newydd ac effeithiol i’r plant. Bydd hyn yn ffordd dda o helpu datblygu hyd yn oed yn fwy.  (Aistear, 2009, p.11).</w:t>
      </w:r>
    </w:p>
    <w:p w14:paraId="7E45DE68" w14:textId="338E3883" w:rsidR="009878B5" w:rsidRPr="009878B5" w:rsidRDefault="009878B5" w:rsidP="009878B5">
      <w:pPr>
        <w:jc w:val="both"/>
        <w:rPr>
          <w:rFonts w:ascii="Arial" w:hAnsi="Arial" w:cs="Arial"/>
          <w:sz w:val="28"/>
          <w:szCs w:val="28"/>
        </w:rPr>
      </w:pPr>
      <w:r w:rsidRPr="009878B5">
        <w:rPr>
          <w:rFonts w:ascii="Arial" w:hAnsi="Arial" w:cs="Arial"/>
          <w:sz w:val="28"/>
          <w:szCs w:val="28"/>
        </w:rPr>
        <w:t>Dywed Early Years Careers (2015) Mae arfer adfyfyriol yn gadael chi datblygu a gwella gweithgareddau er mwyn gwneud nhw’n fwy heriol. Fel ymarferwyr mae’n bwysig meddwl am sut rydych yn gweithio a dod i adnabod beth rydych yn gwneud yn dda a beth yw eich gwendidau. Mae hyn yn meddwl mae’n bwysig i fod yn agored ac yn barod i wrando ar syniadau newydd er mwyn gwella.</w:t>
      </w:r>
    </w:p>
    <w:p w14:paraId="5972286D" w14:textId="3E51A13E" w:rsidR="009878B5" w:rsidRPr="009878B5" w:rsidRDefault="009878B5" w:rsidP="009878B5">
      <w:pPr>
        <w:jc w:val="both"/>
        <w:rPr>
          <w:rFonts w:ascii="Arial" w:hAnsi="Arial" w:cs="Arial"/>
          <w:sz w:val="28"/>
          <w:szCs w:val="28"/>
        </w:rPr>
      </w:pPr>
      <w:r w:rsidRPr="009878B5">
        <w:rPr>
          <w:rFonts w:ascii="Arial" w:hAnsi="Arial" w:cs="Arial"/>
          <w:sz w:val="28"/>
          <w:szCs w:val="28"/>
        </w:rPr>
        <w:t>Dywed Pacey (2016) Fel ymarferwyr yn flynyddoedd cynnar mae’n bwysig cynnal y gofal gorau posib ar gyfer y plant. Mae’n bwysig i gael arfer adfyfyriol oherwydd bydd yn cynnal ac yn gwella ansawdd chi fel ymarferwyr. Mae arfer adfyfyriol yn broses o feddwl a dadansoddi eich ymarfer gyda’r bwriad o herio, newid, addasu, datblygu a gwella.</w:t>
      </w:r>
    </w:p>
    <w:p w14:paraId="21CE6E55" w14:textId="45809840" w:rsidR="009878B5" w:rsidRDefault="009878B5" w:rsidP="009878B5">
      <w:pPr>
        <w:jc w:val="both"/>
        <w:rPr>
          <w:rFonts w:ascii="Arial" w:hAnsi="Arial" w:cs="Arial"/>
          <w:sz w:val="28"/>
          <w:szCs w:val="28"/>
        </w:rPr>
      </w:pPr>
      <w:r>
        <w:rPr>
          <w:rFonts w:ascii="Arial" w:hAnsi="Arial" w:cs="Arial"/>
          <w:b/>
          <w:bCs/>
          <w:noProof/>
          <w:sz w:val="32"/>
          <w:szCs w:val="32"/>
          <w:u w:val="single"/>
        </w:rPr>
        <w:drawing>
          <wp:anchor distT="0" distB="0" distL="114300" distR="114300" simplePos="0" relativeHeight="251658240" behindDoc="1" locked="0" layoutInCell="1" allowOverlap="1" wp14:anchorId="4DE90D26" wp14:editId="79E5E725">
            <wp:simplePos x="0" y="0"/>
            <wp:positionH relativeFrom="margin">
              <wp:align>left</wp:align>
            </wp:positionH>
            <wp:positionV relativeFrom="paragraph">
              <wp:posOffset>168220</wp:posOffset>
            </wp:positionV>
            <wp:extent cx="2598420" cy="1933575"/>
            <wp:effectExtent l="0" t="0" r="0" b="9525"/>
            <wp:wrapTight wrapText="bothSides">
              <wp:wrapPolygon edited="0">
                <wp:start x="0" y="0"/>
                <wp:lineTo x="0" y="21494"/>
                <wp:lineTo x="21378" y="21494"/>
                <wp:lineTo x="2137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8420" cy="1933575"/>
                    </a:xfrm>
                    <a:prstGeom prst="rect">
                      <a:avLst/>
                    </a:prstGeom>
                    <a:noFill/>
                  </pic:spPr>
                </pic:pic>
              </a:graphicData>
            </a:graphic>
            <wp14:sizeRelH relativeFrom="margin">
              <wp14:pctWidth>0</wp14:pctWidth>
            </wp14:sizeRelH>
            <wp14:sizeRelV relativeFrom="margin">
              <wp14:pctHeight>0</wp14:pctHeight>
            </wp14:sizeRelV>
          </wp:anchor>
        </w:drawing>
      </w:r>
    </w:p>
    <w:p w14:paraId="70644C04" w14:textId="1FE5948D" w:rsidR="00633622" w:rsidRPr="009878B5" w:rsidRDefault="009878B5" w:rsidP="009878B5">
      <w:pPr>
        <w:jc w:val="both"/>
        <w:rPr>
          <w:rFonts w:ascii="Arial" w:hAnsi="Arial" w:cs="Arial"/>
          <w:b/>
          <w:bCs/>
          <w:sz w:val="32"/>
          <w:szCs w:val="32"/>
          <w:u w:val="single"/>
        </w:rPr>
      </w:pPr>
      <w:r>
        <w:rPr>
          <w:noProof/>
        </w:rPr>
        <mc:AlternateContent>
          <mc:Choice Requires="wps">
            <w:drawing>
              <wp:anchor distT="0" distB="0" distL="114300" distR="114300" simplePos="0" relativeHeight="251660288" behindDoc="0" locked="0" layoutInCell="1" allowOverlap="1" wp14:anchorId="15FB8D71" wp14:editId="109B974F">
                <wp:simplePos x="0" y="0"/>
                <wp:positionH relativeFrom="margin">
                  <wp:align>left</wp:align>
                </wp:positionH>
                <wp:positionV relativeFrom="paragraph">
                  <wp:posOffset>1827558</wp:posOffset>
                </wp:positionV>
                <wp:extent cx="2616451" cy="371192"/>
                <wp:effectExtent l="0" t="0" r="12700" b="10160"/>
                <wp:wrapThrough wrapText="bothSides">
                  <wp:wrapPolygon edited="0">
                    <wp:start x="0" y="0"/>
                    <wp:lineTo x="0" y="21082"/>
                    <wp:lineTo x="21548" y="21082"/>
                    <wp:lineTo x="21548" y="0"/>
                    <wp:lineTo x="0" y="0"/>
                  </wp:wrapPolygon>
                </wp:wrapThrough>
                <wp:docPr id="2" name="Text Box 2"/>
                <wp:cNvGraphicFramePr/>
                <a:graphic xmlns:a="http://schemas.openxmlformats.org/drawingml/2006/main">
                  <a:graphicData uri="http://schemas.microsoft.com/office/word/2010/wordprocessingShape">
                    <wps:wsp>
                      <wps:cNvSpPr txBox="1"/>
                      <wps:spPr>
                        <a:xfrm>
                          <a:off x="0" y="0"/>
                          <a:ext cx="2616451" cy="371192"/>
                        </a:xfrm>
                        <a:prstGeom prst="rect">
                          <a:avLst/>
                        </a:prstGeom>
                        <a:solidFill>
                          <a:sysClr val="window" lastClr="FFFFFF"/>
                        </a:solidFill>
                        <a:ln w="6350">
                          <a:solidFill>
                            <a:prstClr val="black"/>
                          </a:solidFill>
                        </a:ln>
                      </wps:spPr>
                      <wps:txbx>
                        <w:txbxContent>
                          <w:p w14:paraId="1DD928F6" w14:textId="77777777" w:rsidR="009878B5" w:rsidRPr="00C04F69" w:rsidRDefault="009878B5" w:rsidP="009878B5">
                            <w:r w:rsidRPr="00C04F69">
                              <w:t>https://www.nuigalway.ie/academic-skills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FB8D71" id="Text Box 2" o:spid="_x0000_s1027" type="#_x0000_t202" style="position:absolute;left:0;text-align:left;margin-left:0;margin-top:143.9pt;width:206pt;height:29.25pt;z-index:2516602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" fillcolor="window" strokeweight=".5pt">
                <v:textbox>
                  <w:txbxContent>
                    <w:p w14:paraId="1DD928F6" w14:textId="77777777" w:rsidR="009878B5" w:rsidRPr="00C04F69" w:rsidRDefault="009878B5" w:rsidP="009878B5">
                      <w:r w:rsidRPr="00C04F69">
                        <w:t>https://www.nuigalway.ie/academic-skills</w:t>
                      </w:r>
                    </w:p>
                  </w:txbxContent>
                </v:textbox>
                <w10:wrap type="through" anchorx="margin"/>
              </v:shape>
            </w:pict>
          </mc:Fallback>
        </mc:AlternateContent>
      </w:r>
      <w:r w:rsidRPr="009878B5">
        <w:rPr>
          <w:rFonts w:ascii="Arial" w:hAnsi="Arial" w:cs="Arial"/>
          <w:sz w:val="28"/>
          <w:szCs w:val="28"/>
        </w:rPr>
        <w:t xml:space="preserve">Dywed CIPD (Dim dyddiad) Mae arfer adfyfyriol yn gwneud dysgu yn llawer mwy effeithiol. Mae’n gadael i ni edrych yn ôl a gwneud synnwyr o beth rydyn wedi dysgu a pam rydyn ni wedi gwneud e fel hyn a pam rydyn ni wedi dysgu e fel hyn. Trwy arfer adfyfyriol mae dysgu yn gwneud i ni weld y llun mawr, myfyrio ac </w:t>
      </w:r>
      <w:r>
        <w:rPr>
          <w:rFonts w:ascii="Arial" w:hAnsi="Arial" w:cs="Arial"/>
          <w:sz w:val="28"/>
          <w:szCs w:val="28"/>
        </w:rPr>
        <w:t xml:space="preserve">  </w:t>
      </w:r>
      <w:r w:rsidRPr="009878B5">
        <w:rPr>
          <w:rFonts w:ascii="Arial" w:hAnsi="Arial" w:cs="Arial"/>
          <w:sz w:val="28"/>
          <w:szCs w:val="28"/>
        </w:rPr>
        <w:t>mae dysgu yn integredig, mewnoli ac yn bersonol.</w:t>
      </w:r>
    </w:p>
    <w:p w14:paraId="6E2A7382" w14:textId="6D9E2162" w:rsidR="00633622" w:rsidRPr="00741F8A" w:rsidRDefault="00633622" w:rsidP="007D5997">
      <w:pPr>
        <w:jc w:val="both"/>
        <w:rPr>
          <w:rFonts w:ascii="Arial" w:hAnsi="Arial" w:cs="Arial"/>
          <w:sz w:val="24"/>
          <w:szCs w:val="24"/>
        </w:rPr>
      </w:pPr>
    </w:p>
    <w:p w14:paraId="149B50CB" w14:textId="5F54D209" w:rsidR="00741F8A" w:rsidRPr="00741F8A" w:rsidRDefault="00741F8A" w:rsidP="00741F8A">
      <w:pPr>
        <w:jc w:val="both"/>
        <w:rPr>
          <w:rFonts w:ascii="Arial" w:hAnsi="Arial" w:cs="Arial"/>
          <w:sz w:val="28"/>
          <w:szCs w:val="28"/>
        </w:rPr>
      </w:pPr>
      <w:r w:rsidRPr="00741F8A">
        <w:rPr>
          <w:rFonts w:ascii="Arial" w:hAnsi="Arial" w:cs="Arial"/>
          <w:sz w:val="28"/>
          <w:szCs w:val="28"/>
        </w:rPr>
        <w:t>Dywed Effective Practitioner (Dim dyddiad) mae adborth o bobl arall yn dal tystiolaeth bwerus a sut rydych yn effeithiol fel ymarferwyr. Mae adborth o gyd-weithwyr, y plant, rhieni ac yn y blaen yn bwysig iawn oherwydd mae hyn yn helpu chi arfer adfyfyrio. Mae hyn hefyd yn rhywbeth sydd yn gallu cael yw recordio ar gyfer eich rheolwyr lle maen nhw gallu chreu adborth ysgrifenedig i chi cael y cyfle i wella. Mae adborth gallu ddod mewn llawer o ffyrdd gwahanol. Mae’n dod yn eiriol, sain neu hyd yn oed yn ysgrifenedig. Mae adborth ysgrifenedig yn debygol o fod yn well oherwydd rydych gallu edrych nol ar yr adborth hwn wrth wella eich ymarfer.</w:t>
      </w:r>
    </w:p>
    <w:p w14:paraId="69426343" w14:textId="6C4E2625" w:rsidR="00741F8A" w:rsidRDefault="00741F8A" w:rsidP="00741F8A">
      <w:pPr>
        <w:jc w:val="both"/>
        <w:rPr>
          <w:rFonts w:ascii="Arial" w:hAnsi="Arial" w:cs="Arial"/>
          <w:sz w:val="28"/>
          <w:szCs w:val="28"/>
        </w:rPr>
      </w:pPr>
      <w:r w:rsidRPr="00741F8A">
        <w:rPr>
          <w:rFonts w:ascii="Arial" w:hAnsi="Arial" w:cs="Arial"/>
          <w:sz w:val="28"/>
          <w:szCs w:val="28"/>
        </w:rPr>
        <w:t xml:space="preserve">Dywed (Finlay, 2008) Mae arfer adfyfyrio yn golygu ‘learning through and from experience towards gaining new insights of self and practice’. </w:t>
      </w:r>
    </w:p>
    <w:p w14:paraId="6A86366B" w14:textId="170DE06D" w:rsidR="00741F8A" w:rsidRPr="00741F8A" w:rsidRDefault="00741F8A" w:rsidP="00741F8A">
      <w:pPr>
        <w:jc w:val="both"/>
        <w:rPr>
          <w:rFonts w:ascii="Arial" w:hAnsi="Arial" w:cs="Arial"/>
          <w:sz w:val="28"/>
          <w:szCs w:val="28"/>
        </w:rPr>
      </w:pPr>
      <w:r w:rsidRPr="00741F8A">
        <w:rPr>
          <w:rFonts w:ascii="Arial" w:hAnsi="Arial" w:cs="Arial"/>
          <w:sz w:val="28"/>
          <w:szCs w:val="28"/>
        </w:rPr>
        <w:t>Dywed Spalding (2020) Mae arfer adfyfyrio ymarferwyr yn bwysig oherwydd mae hyn yn broses lle mae’n helpu ymarferwyr casglu a recordio popeth maen nhw wedi gwneud o fewn y dydd. Mae’n gadael ymarferwyr dadansoddi popeth a deall sut maen nhw gallu gwella hyn. Mae yna ymchwiliad yn dangos bod ymarferwyr sydd yn arfer adfyfyrio yn gwella eu sgiliau a ffyrdd o ddysgu o fewn y dosbarth ac wrth wneud hyn mae eu hymarfer yn gwella.</w:t>
      </w:r>
    </w:p>
    <w:p w14:paraId="39E28A87" w14:textId="77777777" w:rsidR="00741F8A" w:rsidRPr="00741F8A" w:rsidRDefault="00741F8A" w:rsidP="00741F8A">
      <w:pPr>
        <w:jc w:val="both"/>
        <w:rPr>
          <w:rFonts w:ascii="Arial" w:hAnsi="Arial" w:cs="Arial"/>
          <w:sz w:val="28"/>
          <w:szCs w:val="28"/>
        </w:rPr>
      </w:pPr>
      <w:r w:rsidRPr="00741F8A">
        <w:rPr>
          <w:rFonts w:ascii="Arial" w:hAnsi="Arial" w:cs="Arial"/>
          <w:sz w:val="28"/>
          <w:szCs w:val="28"/>
        </w:rPr>
        <w:t xml:space="preserve"> Dywed NSW Government (2020):</w:t>
      </w:r>
    </w:p>
    <w:p w14:paraId="063B05EC" w14:textId="50811DE1" w:rsidR="00741F8A" w:rsidRDefault="00741F8A" w:rsidP="00741F8A">
      <w:pPr>
        <w:pStyle w:val="ListParagraph"/>
        <w:numPr>
          <w:ilvl w:val="0"/>
          <w:numId w:val="1"/>
        </w:numPr>
        <w:jc w:val="both"/>
        <w:rPr>
          <w:rFonts w:ascii="Arial" w:hAnsi="Arial" w:cs="Arial"/>
          <w:sz w:val="28"/>
          <w:szCs w:val="28"/>
        </w:rPr>
      </w:pPr>
      <w:r w:rsidRPr="00741F8A">
        <w:rPr>
          <w:rFonts w:ascii="Arial" w:hAnsi="Arial" w:cs="Arial"/>
          <w:sz w:val="28"/>
          <w:szCs w:val="28"/>
        </w:rPr>
        <w:t>Mae arfer adfyfyriol yn helpu ymarferwyr gwneud a chreu newidiadau sydd yn gallu helpu eraill</w:t>
      </w:r>
    </w:p>
    <w:p w14:paraId="61EA67EA" w14:textId="2713BE52" w:rsidR="00741F8A" w:rsidRDefault="00741F8A" w:rsidP="00741F8A">
      <w:pPr>
        <w:pStyle w:val="ListParagraph"/>
        <w:numPr>
          <w:ilvl w:val="0"/>
          <w:numId w:val="1"/>
        </w:numPr>
        <w:jc w:val="both"/>
        <w:rPr>
          <w:rFonts w:ascii="Arial" w:hAnsi="Arial" w:cs="Arial"/>
          <w:sz w:val="28"/>
          <w:szCs w:val="28"/>
        </w:rPr>
      </w:pPr>
      <w:r w:rsidRPr="00741F8A">
        <w:rPr>
          <w:rFonts w:ascii="Arial" w:hAnsi="Arial" w:cs="Arial"/>
          <w:sz w:val="28"/>
          <w:szCs w:val="28"/>
        </w:rPr>
        <w:t>Mae’n help ymarferwyr addasu er mwyn rhoi'r addysg gorau bosib</w:t>
      </w:r>
    </w:p>
    <w:p w14:paraId="5765E04F" w14:textId="32C0C110" w:rsidR="00741F8A" w:rsidRDefault="00741F8A" w:rsidP="00741F8A">
      <w:pPr>
        <w:pStyle w:val="ListParagraph"/>
        <w:numPr>
          <w:ilvl w:val="0"/>
          <w:numId w:val="1"/>
        </w:numPr>
        <w:jc w:val="both"/>
        <w:rPr>
          <w:rFonts w:ascii="Arial" w:hAnsi="Arial" w:cs="Arial"/>
          <w:sz w:val="28"/>
          <w:szCs w:val="28"/>
        </w:rPr>
      </w:pPr>
      <w:r w:rsidRPr="00741F8A">
        <w:rPr>
          <w:rFonts w:ascii="Arial" w:hAnsi="Arial" w:cs="Arial"/>
          <w:sz w:val="28"/>
          <w:szCs w:val="28"/>
        </w:rPr>
        <w:t>Mae’n helpu ymarferwyr sylweddoli beth maen nhw’n gwneud yn dda a beth sydd angen addasu</w:t>
      </w:r>
    </w:p>
    <w:p w14:paraId="6673A0D0" w14:textId="2A810274" w:rsidR="00633622" w:rsidRPr="00741F8A" w:rsidRDefault="00741F8A" w:rsidP="00741F8A">
      <w:pPr>
        <w:pStyle w:val="ListParagraph"/>
        <w:numPr>
          <w:ilvl w:val="0"/>
          <w:numId w:val="1"/>
        </w:numPr>
        <w:jc w:val="both"/>
        <w:rPr>
          <w:rFonts w:ascii="Arial" w:hAnsi="Arial" w:cs="Arial"/>
          <w:sz w:val="28"/>
          <w:szCs w:val="28"/>
        </w:rPr>
      </w:pPr>
      <w:r w:rsidRPr="00741F8A">
        <w:rPr>
          <w:rFonts w:ascii="Arial" w:hAnsi="Arial" w:cs="Arial"/>
          <w:sz w:val="28"/>
          <w:szCs w:val="28"/>
        </w:rPr>
        <w:t>Mae’n helpu ymarferwyr hyrwyddo amgylched ddysgu positif</w:t>
      </w:r>
    </w:p>
    <w:p w14:paraId="1EEDAB3C" w14:textId="77777777" w:rsidR="00B074DB" w:rsidRDefault="00B074DB" w:rsidP="00B074DB">
      <w:pPr>
        <w:pStyle w:val="ListParagraph"/>
        <w:jc w:val="both"/>
        <w:rPr>
          <w:rFonts w:ascii="Arial" w:hAnsi="Arial" w:cs="Arial"/>
          <w:sz w:val="28"/>
          <w:szCs w:val="28"/>
        </w:rPr>
      </w:pPr>
    </w:p>
    <w:p w14:paraId="34EE01FB" w14:textId="3821B995" w:rsidR="00633622" w:rsidRPr="00B074DB" w:rsidRDefault="00B074DB" w:rsidP="00B074DB">
      <w:pPr>
        <w:pStyle w:val="ListParagraph"/>
        <w:jc w:val="both"/>
        <w:rPr>
          <w:rFonts w:ascii="Arial" w:hAnsi="Arial" w:cs="Arial"/>
          <w:b/>
          <w:bCs/>
          <w:sz w:val="32"/>
          <w:szCs w:val="32"/>
          <w:u w:val="single"/>
        </w:rPr>
      </w:pPr>
      <w:r>
        <w:rPr>
          <w:rFonts w:ascii="Arial" w:hAnsi="Arial" w:cs="Arial"/>
          <w:b/>
          <w:bCs/>
          <w:noProof/>
          <w:sz w:val="32"/>
          <w:szCs w:val="32"/>
          <w:u w:val="single"/>
        </w:rPr>
        <w:drawing>
          <wp:anchor distT="0" distB="0" distL="114300" distR="114300" simplePos="0" relativeHeight="251661312" behindDoc="0" locked="0" layoutInCell="1" allowOverlap="1" wp14:anchorId="55C91C7B" wp14:editId="00D9637F">
            <wp:simplePos x="0" y="0"/>
            <wp:positionH relativeFrom="margin">
              <wp:align>left</wp:align>
            </wp:positionH>
            <wp:positionV relativeFrom="paragraph">
              <wp:posOffset>5080</wp:posOffset>
            </wp:positionV>
            <wp:extent cx="1788795" cy="1727200"/>
            <wp:effectExtent l="0" t="0" r="1905" b="6350"/>
            <wp:wrapThrough wrapText="bothSides">
              <wp:wrapPolygon edited="0">
                <wp:start x="0" y="0"/>
                <wp:lineTo x="0" y="21441"/>
                <wp:lineTo x="21393" y="21441"/>
                <wp:lineTo x="2139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8795" cy="17272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sz w:val="28"/>
          <w:szCs w:val="28"/>
        </w:rPr>
        <mc:AlternateContent>
          <mc:Choice Requires="wps">
            <w:drawing>
              <wp:anchor distT="0" distB="0" distL="114300" distR="114300" simplePos="0" relativeHeight="251663360" behindDoc="0" locked="0" layoutInCell="1" allowOverlap="1" wp14:anchorId="26526361" wp14:editId="645A06A8">
                <wp:simplePos x="0" y="0"/>
                <wp:positionH relativeFrom="margin">
                  <wp:align>left</wp:align>
                </wp:positionH>
                <wp:positionV relativeFrom="paragraph">
                  <wp:posOffset>1748790</wp:posOffset>
                </wp:positionV>
                <wp:extent cx="1797050" cy="444500"/>
                <wp:effectExtent l="0" t="0" r="12700" b="12700"/>
                <wp:wrapThrough wrapText="bothSides">
                  <wp:wrapPolygon edited="0">
                    <wp:start x="0" y="0"/>
                    <wp:lineTo x="0" y="21291"/>
                    <wp:lineTo x="21524" y="21291"/>
                    <wp:lineTo x="21524" y="0"/>
                    <wp:lineTo x="0" y="0"/>
                  </wp:wrapPolygon>
                </wp:wrapThrough>
                <wp:docPr id="5" name="Text Box 5"/>
                <wp:cNvGraphicFramePr/>
                <a:graphic xmlns:a="http://schemas.openxmlformats.org/drawingml/2006/main">
                  <a:graphicData uri="http://schemas.microsoft.com/office/word/2010/wordprocessingShape">
                    <wps:wsp>
                      <wps:cNvSpPr txBox="1"/>
                      <wps:spPr>
                        <a:xfrm>
                          <a:off x="0" y="0"/>
                          <a:ext cx="1797050" cy="444500"/>
                        </a:xfrm>
                        <a:prstGeom prst="rect">
                          <a:avLst/>
                        </a:prstGeom>
                        <a:solidFill>
                          <a:sysClr val="window" lastClr="FFFFFF"/>
                        </a:solidFill>
                        <a:ln w="6350">
                          <a:solidFill>
                            <a:prstClr val="black"/>
                          </a:solidFill>
                        </a:ln>
                      </wps:spPr>
                      <wps:txbx>
                        <w:txbxContent>
                          <w:p w14:paraId="515929E7" w14:textId="77777777" w:rsidR="00741F8A" w:rsidRDefault="005E7E87" w:rsidP="00741F8A">
                            <w:hyperlink r:id="rId10" w:history="1">
                              <w:r w:rsidR="00741F8A" w:rsidRPr="00547C02">
                                <w:rPr>
                                  <w:rStyle w:val="Hyperlink"/>
                                </w:rPr>
                                <w:t>https://inservice.ascd.org</w:t>
                              </w:r>
                            </w:hyperlink>
                            <w:r w:rsidR="00741F8A">
                              <w:t xml:space="preserve">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26361" id="Text Box 5" o:spid="_x0000_s1028" type="#_x0000_t202" style="position:absolute;left:0;text-align:left;margin-left:0;margin-top:137.7pt;width:141.5pt;height:3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" fillcolor="window" strokeweight=".5pt">
                <v:textbox>
                  <w:txbxContent>
                    <w:p w14:paraId="515929E7" w14:textId="77777777" w:rsidR="00741F8A" w:rsidRDefault="005E7E87" w:rsidP="00741F8A">
                      <w:hyperlink r:id="rId11" w:history="1">
                        <w:r w:rsidR="00741F8A" w:rsidRPr="00547C02">
                          <w:rPr>
                            <w:rStyle w:val="Hyperlink"/>
                          </w:rPr>
                          <w:t>https://inservice.ascd.org</w:t>
                        </w:r>
                      </w:hyperlink>
                      <w:r w:rsidR="00741F8A">
                        <w:t xml:space="preserve"> (2016)</w:t>
                      </w:r>
                    </w:p>
                  </w:txbxContent>
                </v:textbox>
                <w10:wrap type="through" anchorx="margin"/>
              </v:shape>
            </w:pict>
          </mc:Fallback>
        </mc:AlternateContent>
      </w:r>
      <w:r w:rsidRPr="00B074DB">
        <w:rPr>
          <w:rFonts w:ascii="Arial" w:hAnsi="Arial" w:cs="Arial"/>
          <w:sz w:val="28"/>
          <w:szCs w:val="28"/>
        </w:rPr>
        <w:t xml:space="preserve">Dywed </w:t>
      </w:r>
      <w:bookmarkStart w:id="1" w:name="_Hlk61300530"/>
      <w:r w:rsidRPr="00B074DB">
        <w:rPr>
          <w:rFonts w:ascii="Arial" w:hAnsi="Arial" w:cs="Arial"/>
          <w:sz w:val="28"/>
          <w:szCs w:val="28"/>
        </w:rPr>
        <w:t xml:space="preserve">Teach Early Years (2020) </w:t>
      </w:r>
      <w:bookmarkEnd w:id="1"/>
      <w:r w:rsidRPr="00B074DB">
        <w:rPr>
          <w:rFonts w:ascii="Arial" w:hAnsi="Arial" w:cs="Arial"/>
          <w:sz w:val="28"/>
          <w:szCs w:val="28"/>
        </w:rPr>
        <w:t>Mae dealltwriaeth arfer adfyfyriol cyd-weithwyr  yn allweddol ar gyfer ymarferwyr oherwydd mae hyn yn rhoi fwy o adborth i ymarferwyr er mwyn gwella ac mae’n bwysig cymerud hyn o ddifri, Mae’n hefyd yn bwysig oherwydd mae hyn yn meddwl bydd cyd-weithwyr yn codi ar bethau efallai</w:t>
      </w:r>
      <w:r w:rsidRPr="00B074DB">
        <w:rPr>
          <w:rFonts w:ascii="Arial" w:hAnsi="Arial" w:cs="Arial"/>
          <w:b/>
          <w:bCs/>
          <w:sz w:val="28"/>
          <w:szCs w:val="28"/>
          <w:u w:val="single"/>
        </w:rPr>
        <w:t xml:space="preserve"> </w:t>
      </w:r>
      <w:r w:rsidRPr="00B074DB">
        <w:rPr>
          <w:rFonts w:ascii="Arial" w:hAnsi="Arial" w:cs="Arial"/>
          <w:sz w:val="28"/>
          <w:szCs w:val="28"/>
        </w:rPr>
        <w:t>dydych chi ddim gallu gweld eich hunan er mwyn gwella ym mhellach.</w:t>
      </w:r>
    </w:p>
    <w:p w14:paraId="79E68635" w14:textId="444833D4" w:rsidR="00B52CD9" w:rsidRPr="007D5997" w:rsidRDefault="004829D5" w:rsidP="007D5997">
      <w:pPr>
        <w:jc w:val="both"/>
        <w:rPr>
          <w:rFonts w:ascii="Arial" w:hAnsi="Arial" w:cs="Arial"/>
          <w:b/>
          <w:bCs/>
          <w:sz w:val="32"/>
          <w:szCs w:val="32"/>
          <w:u w:val="single"/>
        </w:rPr>
      </w:pPr>
      <w:r w:rsidRPr="007D5997">
        <w:rPr>
          <w:rFonts w:ascii="Arial" w:hAnsi="Arial" w:cs="Arial"/>
          <w:b/>
          <w:bCs/>
          <w:sz w:val="32"/>
          <w:szCs w:val="32"/>
          <w:u w:val="single"/>
        </w:rPr>
        <w:lastRenderedPageBreak/>
        <w:t xml:space="preserve">Elfen 3: </w:t>
      </w:r>
      <w:r w:rsidR="00A54DBC" w:rsidRPr="007D5997">
        <w:rPr>
          <w:rFonts w:ascii="Arial" w:hAnsi="Arial" w:cs="Arial"/>
          <w:b/>
          <w:bCs/>
          <w:sz w:val="32"/>
          <w:szCs w:val="32"/>
          <w:u w:val="single"/>
        </w:rPr>
        <w:t>Log Adfyfyriol</w:t>
      </w:r>
    </w:p>
    <w:p w14:paraId="704B309C" w14:textId="569B0D55" w:rsidR="00DE7A55" w:rsidRPr="007D5997" w:rsidRDefault="00B0666E" w:rsidP="007D5997">
      <w:pPr>
        <w:jc w:val="both"/>
        <w:rPr>
          <w:rFonts w:ascii="Arial" w:hAnsi="Arial" w:cs="Arial"/>
          <w:sz w:val="28"/>
          <w:szCs w:val="28"/>
        </w:rPr>
      </w:pPr>
      <w:r w:rsidRPr="007D5997">
        <w:rPr>
          <w:rFonts w:ascii="Arial" w:hAnsi="Arial" w:cs="Arial"/>
          <w:sz w:val="28"/>
          <w:szCs w:val="28"/>
        </w:rPr>
        <w:t>Yn y log adfyfyriol rwyf am drafod un gweithgaredd rwyf wedi cyfrannu tuag at yn fy lleoliad. Y gweithgaredd rwyf am drafod yw darllen stori. Wrth ddarllen y stori roedd yna weithgareddau i fynd gyda’r stori. Roedd y stori am anifeiliaid y zoo fellu roedd yna gan am anifeiliaid i fynd efo’r stori. Roedd yna hefyd gweithgaredd lle'r oedd yna enw’r anifail a llun o’r anifail ac roedd rhaid i’r plant rhoi’r llun gyda’r enw cywir yr anifail.</w:t>
      </w:r>
    </w:p>
    <w:p w14:paraId="155B5DE2" w14:textId="77777777" w:rsidR="00B0666E" w:rsidRPr="007D5997" w:rsidRDefault="00B0666E" w:rsidP="007D5997">
      <w:pPr>
        <w:jc w:val="both"/>
        <w:rPr>
          <w:rFonts w:ascii="Arial" w:hAnsi="Arial" w:cs="Arial"/>
          <w:sz w:val="28"/>
          <w:szCs w:val="28"/>
        </w:rPr>
      </w:pPr>
    </w:p>
    <w:p w14:paraId="0BD14EC3" w14:textId="5910B060" w:rsidR="004829D5" w:rsidRPr="007D5997" w:rsidRDefault="004829D5" w:rsidP="007D5997">
      <w:pPr>
        <w:jc w:val="both"/>
        <w:rPr>
          <w:rFonts w:ascii="Arial" w:hAnsi="Arial" w:cs="Arial"/>
          <w:b/>
          <w:bCs/>
          <w:sz w:val="32"/>
          <w:szCs w:val="32"/>
          <w:u w:val="single"/>
        </w:rPr>
      </w:pPr>
      <w:r w:rsidRPr="007D5997">
        <w:rPr>
          <w:rFonts w:ascii="Arial" w:hAnsi="Arial" w:cs="Arial"/>
          <w:b/>
          <w:bCs/>
          <w:sz w:val="32"/>
          <w:szCs w:val="32"/>
          <w:u w:val="single"/>
        </w:rPr>
        <w:t>Nod ac amcan y gweithgaredd:</w:t>
      </w:r>
    </w:p>
    <w:p w14:paraId="00A529AF" w14:textId="1021353D" w:rsidR="00B0666E" w:rsidRPr="007D5997" w:rsidRDefault="00B0666E" w:rsidP="007D5997">
      <w:pPr>
        <w:jc w:val="both"/>
        <w:rPr>
          <w:rFonts w:ascii="Arial" w:hAnsi="Arial" w:cs="Arial"/>
          <w:sz w:val="28"/>
          <w:szCs w:val="28"/>
        </w:rPr>
      </w:pPr>
      <w:r w:rsidRPr="007D5997">
        <w:rPr>
          <w:rFonts w:ascii="Arial" w:hAnsi="Arial" w:cs="Arial"/>
          <w:sz w:val="28"/>
          <w:szCs w:val="28"/>
        </w:rPr>
        <w:t>Nod y gweithgareddau oedd dysgu’r plant enwau’r anifeiliaid. Roedd defnyddio lluniau yn ffordd dda i wneud hyn oherwydd mae’n gwneud ên hwylus ar gyfer y plant. Amcan y gweithgaredd oedd rhoi lluniau’r anifeiliaid gyda’r enw cywir ac i’r plant ddysgu enw anifeiliaid. Amcan arall oedd rhoi llawer o gymorth i’r plant er mwyn gwneud yn siŵr bod nhw’n cyrraedd y nod. Nod arall oedd dysgu can i’r plant. Amcan dysgu'r can oedd helpu plant cofio enwau’r anifeiliaid oherwydd bydd hyn yn helpu nhw gyda’r gweithgaredd o roi’r llun ar bwys enw’r anifail.</w:t>
      </w:r>
    </w:p>
    <w:p w14:paraId="65042838" w14:textId="77777777" w:rsidR="00B0666E" w:rsidRPr="007D5997" w:rsidRDefault="00B0666E" w:rsidP="007D5997">
      <w:pPr>
        <w:jc w:val="both"/>
        <w:rPr>
          <w:rFonts w:ascii="Arial" w:hAnsi="Arial" w:cs="Arial"/>
          <w:sz w:val="28"/>
          <w:szCs w:val="28"/>
        </w:rPr>
      </w:pPr>
    </w:p>
    <w:p w14:paraId="0788A167" w14:textId="06BC7B04" w:rsidR="004829D5" w:rsidRPr="007D5997" w:rsidRDefault="004829D5" w:rsidP="007D5997">
      <w:pPr>
        <w:jc w:val="both"/>
        <w:rPr>
          <w:rFonts w:ascii="Arial" w:hAnsi="Arial" w:cs="Arial"/>
          <w:b/>
          <w:bCs/>
          <w:sz w:val="32"/>
          <w:szCs w:val="32"/>
          <w:u w:val="single"/>
        </w:rPr>
      </w:pPr>
      <w:r w:rsidRPr="007D5997">
        <w:rPr>
          <w:rFonts w:ascii="Arial" w:hAnsi="Arial" w:cs="Arial"/>
          <w:b/>
          <w:bCs/>
          <w:sz w:val="32"/>
          <w:szCs w:val="32"/>
          <w:u w:val="single"/>
        </w:rPr>
        <w:t xml:space="preserve">Fy </w:t>
      </w:r>
      <w:r w:rsidR="002F3AD3" w:rsidRPr="007D5997">
        <w:rPr>
          <w:rFonts w:ascii="Arial" w:hAnsi="Arial" w:cs="Arial"/>
          <w:b/>
          <w:bCs/>
          <w:sz w:val="32"/>
          <w:szCs w:val="32"/>
          <w:u w:val="single"/>
        </w:rPr>
        <w:t xml:space="preserve">rôl </w:t>
      </w:r>
      <w:r w:rsidRPr="007D5997">
        <w:rPr>
          <w:rFonts w:ascii="Arial" w:hAnsi="Arial" w:cs="Arial"/>
          <w:b/>
          <w:bCs/>
          <w:sz w:val="32"/>
          <w:szCs w:val="32"/>
          <w:u w:val="single"/>
        </w:rPr>
        <w:t>o fewn y gweithgaredd:</w:t>
      </w:r>
    </w:p>
    <w:p w14:paraId="09F2AFDF" w14:textId="02B7CE07" w:rsidR="004829D5" w:rsidRPr="007D5997" w:rsidRDefault="00B0666E" w:rsidP="007D5997">
      <w:pPr>
        <w:jc w:val="both"/>
        <w:rPr>
          <w:rFonts w:ascii="Arial" w:hAnsi="Arial" w:cs="Arial"/>
          <w:sz w:val="28"/>
          <w:szCs w:val="28"/>
        </w:rPr>
      </w:pPr>
      <w:r w:rsidRPr="007D5997">
        <w:rPr>
          <w:rFonts w:ascii="Arial" w:hAnsi="Arial" w:cs="Arial"/>
          <w:sz w:val="28"/>
          <w:szCs w:val="28"/>
        </w:rPr>
        <w:t xml:space="preserve">Fy </w:t>
      </w:r>
      <w:bookmarkStart w:id="2" w:name="_Hlk61035299"/>
      <w:r w:rsidRPr="007D5997">
        <w:rPr>
          <w:rFonts w:ascii="Arial" w:hAnsi="Arial" w:cs="Arial"/>
          <w:sz w:val="28"/>
          <w:szCs w:val="28"/>
        </w:rPr>
        <w:t>rôl</w:t>
      </w:r>
      <w:bookmarkEnd w:id="2"/>
      <w:r w:rsidRPr="007D5997">
        <w:rPr>
          <w:rFonts w:ascii="Arial" w:hAnsi="Arial" w:cs="Arial"/>
          <w:sz w:val="28"/>
          <w:szCs w:val="28"/>
        </w:rPr>
        <w:t xml:space="preserve"> o fewn y gweithgaredd yma yw rhoi cymorth i’r plant wrth iddyn nhw roi'r lluniau o’r anifeiliaid. Mae fy rôl yn bwysig iawn oherwydd bydd hyn yn helpu’r plant datblygu a dysgu. Bydd y dasg yn helpu’r plant datblygu sgiliau weithio gydag eraill a chyfathrebu ac mae'r rhain yn sgiliau pwysig iawn ar gyfer datblygiad plentyn. Mae’r dasg hefyd yn helpu datblygu sgiliau fy hunan wrth helpu’r plant oherwydd bydd hyn yn helpu fi gwybod sut i roi'r cymorth cywir i blant wrth iddyn nhw trial darganfod sut i wneud rhywbeth. Mae’n hefyd yn datblygu fy sgiliau oherwydd mae’n helpu gwella'r ffordd rwy’n cyflwyno’r gwaith i’r plant er mwyn gwneud yn siŵr bod nhw’n ddeall beth yw’r dasg. Mae hyn yn bwysig iawn oherwydd os mae’r plant yn deall y dasg byddant nhw’n fwy parod yw cymerud rhan ynddo.</w:t>
      </w:r>
    </w:p>
    <w:p w14:paraId="7E5B0D5D" w14:textId="77777777" w:rsidR="00B0666E" w:rsidRPr="007D5997" w:rsidRDefault="00B0666E" w:rsidP="007D5997">
      <w:pPr>
        <w:jc w:val="both"/>
        <w:rPr>
          <w:rFonts w:ascii="Arial" w:hAnsi="Arial" w:cs="Arial"/>
          <w:b/>
          <w:bCs/>
          <w:sz w:val="32"/>
          <w:szCs w:val="32"/>
          <w:u w:val="single"/>
        </w:rPr>
      </w:pPr>
    </w:p>
    <w:p w14:paraId="7CF2C56F" w14:textId="77777777" w:rsidR="00476E62" w:rsidRDefault="00476E62" w:rsidP="007D5997">
      <w:pPr>
        <w:jc w:val="both"/>
        <w:rPr>
          <w:rFonts w:ascii="Arial" w:hAnsi="Arial" w:cs="Arial"/>
          <w:b/>
          <w:bCs/>
          <w:sz w:val="32"/>
          <w:szCs w:val="32"/>
          <w:u w:val="single"/>
        </w:rPr>
      </w:pPr>
    </w:p>
    <w:p w14:paraId="7F493596" w14:textId="77777777" w:rsidR="006A05EB" w:rsidRDefault="006A05EB" w:rsidP="007D5997">
      <w:pPr>
        <w:jc w:val="both"/>
        <w:rPr>
          <w:rFonts w:ascii="Arial" w:hAnsi="Arial" w:cs="Arial"/>
          <w:b/>
          <w:bCs/>
          <w:sz w:val="32"/>
          <w:szCs w:val="32"/>
          <w:u w:val="single"/>
        </w:rPr>
      </w:pPr>
    </w:p>
    <w:p w14:paraId="5EC53D92" w14:textId="30106040" w:rsidR="004829D5" w:rsidRPr="007D5997" w:rsidRDefault="004829D5" w:rsidP="007D5997">
      <w:pPr>
        <w:jc w:val="both"/>
        <w:rPr>
          <w:rFonts w:ascii="Arial" w:hAnsi="Arial" w:cs="Arial"/>
          <w:b/>
          <w:bCs/>
          <w:sz w:val="32"/>
          <w:szCs w:val="32"/>
          <w:u w:val="single"/>
        </w:rPr>
      </w:pPr>
      <w:r w:rsidRPr="007D5997">
        <w:rPr>
          <w:rFonts w:ascii="Arial" w:hAnsi="Arial" w:cs="Arial"/>
          <w:b/>
          <w:bCs/>
          <w:sz w:val="32"/>
          <w:szCs w:val="32"/>
          <w:u w:val="single"/>
        </w:rPr>
        <w:lastRenderedPageBreak/>
        <w:t>Agweddau po</w:t>
      </w:r>
      <w:r w:rsidR="00821F31" w:rsidRPr="007D5997">
        <w:rPr>
          <w:rFonts w:ascii="Arial" w:hAnsi="Arial" w:cs="Arial"/>
          <w:b/>
          <w:bCs/>
          <w:sz w:val="32"/>
          <w:szCs w:val="32"/>
          <w:u w:val="single"/>
        </w:rPr>
        <w:t>sitif</w:t>
      </w:r>
      <w:r w:rsidRPr="007D5997">
        <w:rPr>
          <w:rFonts w:ascii="Arial" w:hAnsi="Arial" w:cs="Arial"/>
          <w:b/>
          <w:bCs/>
          <w:sz w:val="32"/>
          <w:szCs w:val="32"/>
          <w:u w:val="single"/>
        </w:rPr>
        <w:t xml:space="preserve">: </w:t>
      </w:r>
    </w:p>
    <w:p w14:paraId="546E1863" w14:textId="2C619813" w:rsidR="00122D09" w:rsidRPr="007D5997" w:rsidRDefault="00122D09" w:rsidP="007D5997">
      <w:pPr>
        <w:jc w:val="both"/>
        <w:rPr>
          <w:rFonts w:ascii="Arial" w:hAnsi="Arial" w:cs="Arial"/>
          <w:sz w:val="28"/>
          <w:szCs w:val="28"/>
        </w:rPr>
      </w:pPr>
      <w:r w:rsidRPr="007D5997">
        <w:rPr>
          <w:rFonts w:ascii="Arial" w:hAnsi="Arial" w:cs="Arial"/>
          <w:sz w:val="28"/>
          <w:szCs w:val="28"/>
        </w:rPr>
        <w:t>Mae yna lawer o agweddau positif wedi dod allan o’r gweithgareddau yma oherwydd mae’r plant wedi dysgu llawer o anifeiliaid gwahanol. Mae’n hefyd yn dda oherwydd wrth weithio fel tîm mae hyn yn datblygu sgiliau fel cyfathrebu a gweithio gydag eraill. Mae sgiliau yma yn bwysig iawn ar gyfer y dyfodol. Mae’r gweithgaredd gydag agwedd bositif hefyd oherwydd mae hyn yn ffordd o wneud dysgu yn hwyl i blant a bydd plant yn fwy cyffroes i ddysgu wrth wneud gweithgareddau. Gall datblygu'r agweddau positif y tro nesaf wrth roi 4 mewn grŵp er mwyn datblygu sgiliau cyfathrebu hyd yn oed yn fwy wrth gael grŵp maent yn fwy. Gallaf hefyd datblygu'r agweddau positif wrth rhoi fwy o fewn y gweithgaredd efallai pethau sydd yn cynnwys Mathemateg neu hyd yn oed lliwiau. Bydd hyn yn helpu ddysgu plant wahanol pwnciau mewn un gweithgaredd.</w:t>
      </w:r>
      <w:r w:rsidR="003A31B6" w:rsidRPr="007D5997">
        <w:rPr>
          <w:rFonts w:ascii="Arial" w:hAnsi="Arial" w:cs="Arial"/>
        </w:rPr>
        <w:t xml:space="preserve"> </w:t>
      </w:r>
      <w:r w:rsidR="003A31B6" w:rsidRPr="007D5997">
        <w:rPr>
          <w:rFonts w:ascii="Arial" w:hAnsi="Arial" w:cs="Arial"/>
          <w:sz w:val="28"/>
          <w:szCs w:val="28"/>
        </w:rPr>
        <w:t>Gallaf hefyd datblygu'r rhain trwy wneud y gweithgaredd ar bethau gwahanol a dim, dim ond anifeiliaid. Bydd hyn yn dda oherwydd bydd hyn yn ffordd dda i’r plant dysgu pethau gwahanol wrth ddefnyddio’r un gweithgaredd ar yn ddull o hyd. Bydd hyn yn helpu’r plant ddod yn gyfarwydd i beth i wneud a bydd hyn yn helpu nhw cofio fwy o bethau.</w:t>
      </w:r>
    </w:p>
    <w:p w14:paraId="3713E99E" w14:textId="77777777" w:rsidR="003A31B6" w:rsidRPr="007D5997" w:rsidRDefault="003A31B6" w:rsidP="007D5997">
      <w:pPr>
        <w:jc w:val="both"/>
        <w:rPr>
          <w:rFonts w:ascii="Arial" w:hAnsi="Arial" w:cs="Arial"/>
          <w:sz w:val="28"/>
          <w:szCs w:val="28"/>
        </w:rPr>
      </w:pPr>
    </w:p>
    <w:p w14:paraId="757058DC" w14:textId="77777777" w:rsidR="009218BD" w:rsidRPr="007D5997" w:rsidRDefault="004829D5" w:rsidP="007D5997">
      <w:pPr>
        <w:jc w:val="both"/>
        <w:rPr>
          <w:rFonts w:ascii="Arial" w:hAnsi="Arial" w:cs="Arial"/>
          <w:b/>
          <w:bCs/>
          <w:sz w:val="32"/>
          <w:szCs w:val="32"/>
          <w:u w:val="single"/>
        </w:rPr>
      </w:pPr>
      <w:r w:rsidRPr="007D5997">
        <w:rPr>
          <w:rFonts w:ascii="Arial" w:hAnsi="Arial" w:cs="Arial"/>
          <w:b/>
          <w:bCs/>
          <w:sz w:val="32"/>
          <w:szCs w:val="32"/>
          <w:u w:val="single"/>
        </w:rPr>
        <w:t>Agweddau heriol:</w:t>
      </w:r>
    </w:p>
    <w:p w14:paraId="631E543A" w14:textId="720DD718" w:rsidR="009218BD" w:rsidRPr="007D5997" w:rsidRDefault="009218BD" w:rsidP="007D5997">
      <w:pPr>
        <w:jc w:val="both"/>
        <w:rPr>
          <w:rFonts w:ascii="Arial" w:hAnsi="Arial" w:cs="Arial"/>
          <w:sz w:val="28"/>
          <w:szCs w:val="28"/>
        </w:rPr>
      </w:pPr>
      <w:r w:rsidRPr="007D5997">
        <w:rPr>
          <w:rFonts w:ascii="Arial" w:hAnsi="Arial" w:cs="Arial"/>
          <w:sz w:val="28"/>
          <w:szCs w:val="28"/>
        </w:rPr>
        <w:t>Un peth oedd yn heriol am weithgaredd yma oedd gwneud yn siŵr bod pob plentyn yn deall beth i wneud a gwneud yn siŵr bod nhw’n cael y cymorth sydd angen arnyn nhw heb helpu ormod a rhoi'r atebion iddyn nhw. Roedd hyn yn rhywbeth rwyf gallu gwella ar gyfer y tro nesaf oherwydd mae hyn yn rhywbeth rwyf gallu datblygu wrth ymarfer fwy gyda’r plant. Un peth heriol arall oedd gwneud yn siŵr bod y gweithgaredd yn rhywbeth bydd y plant yn dangos diddordeb i mewn oherwydd wrth i blant ddangos diddordeb bydd y plant yn fwy tebygol o ddysgu felly roedd ên bwysig ddewis llyfir gyda phwnc cyffroes ar gyfer plant.</w:t>
      </w:r>
    </w:p>
    <w:p w14:paraId="1801B892" w14:textId="77777777" w:rsidR="009218BD" w:rsidRPr="007D5997" w:rsidRDefault="009218BD" w:rsidP="007D5997">
      <w:pPr>
        <w:jc w:val="both"/>
        <w:rPr>
          <w:rFonts w:ascii="Arial" w:hAnsi="Arial" w:cs="Arial"/>
          <w:b/>
          <w:bCs/>
          <w:sz w:val="32"/>
          <w:szCs w:val="32"/>
          <w:u w:val="single"/>
        </w:rPr>
      </w:pPr>
    </w:p>
    <w:p w14:paraId="6FEFA003" w14:textId="2C0E5B0F" w:rsidR="004829D5" w:rsidRPr="007D5997" w:rsidRDefault="004829D5" w:rsidP="007D5997">
      <w:pPr>
        <w:jc w:val="both"/>
        <w:rPr>
          <w:rFonts w:ascii="Arial" w:hAnsi="Arial" w:cs="Arial"/>
          <w:b/>
          <w:bCs/>
          <w:sz w:val="32"/>
          <w:szCs w:val="32"/>
          <w:u w:val="single"/>
        </w:rPr>
      </w:pPr>
      <w:r w:rsidRPr="007D5997">
        <w:rPr>
          <w:rFonts w:ascii="Arial" w:hAnsi="Arial" w:cs="Arial"/>
          <w:b/>
          <w:bCs/>
          <w:sz w:val="32"/>
          <w:szCs w:val="32"/>
          <w:u w:val="single"/>
        </w:rPr>
        <w:t>Wybodaeth wnes i ddangos:</w:t>
      </w:r>
    </w:p>
    <w:p w14:paraId="4565B01D" w14:textId="1F02B01D" w:rsidR="00BA0032" w:rsidRPr="007D5997" w:rsidRDefault="00BA0032" w:rsidP="007D5997">
      <w:pPr>
        <w:jc w:val="both"/>
        <w:rPr>
          <w:rFonts w:ascii="Arial" w:hAnsi="Arial" w:cs="Arial"/>
          <w:sz w:val="28"/>
          <w:szCs w:val="28"/>
        </w:rPr>
      </w:pPr>
      <w:r w:rsidRPr="007D5997">
        <w:rPr>
          <w:rFonts w:ascii="Arial" w:hAnsi="Arial" w:cs="Arial"/>
          <w:sz w:val="28"/>
          <w:szCs w:val="28"/>
        </w:rPr>
        <w:t xml:space="preserve">Wybodaeth wnes i ddangos oedd wedi dod allan o’r llyfir. Ar gyfer y gweithgaredd roeddwn ni wedi cymerud y lluniau o’r llyfir a phrintio nhw allan a phrintio allan yr enwau. Roedd hyn wedi dod o’r llyfir. Roedd hyn yn wybodaeth roeddwn ni’n teimlo bydd yn bwysig i blant ifanc o’r oedran </w:t>
      </w:r>
      <w:r w:rsidRPr="007D5997">
        <w:rPr>
          <w:rFonts w:ascii="Arial" w:hAnsi="Arial" w:cs="Arial"/>
          <w:sz w:val="28"/>
          <w:szCs w:val="28"/>
        </w:rPr>
        <w:lastRenderedPageBreak/>
        <w:t>3-4 ddysgu oherwydd mae’n helpu nhw ddod yn gyfarwydd ag anifeiliaid gwahanol a dod i adnabod gwahaniaeth rhyngddyn nhw.</w:t>
      </w:r>
    </w:p>
    <w:p w14:paraId="5B4EA869" w14:textId="77777777" w:rsidR="00BA0032" w:rsidRPr="007D5997" w:rsidRDefault="00BA0032" w:rsidP="007D5997">
      <w:pPr>
        <w:jc w:val="both"/>
        <w:rPr>
          <w:rFonts w:ascii="Arial" w:hAnsi="Arial" w:cs="Arial"/>
          <w:b/>
          <w:bCs/>
          <w:sz w:val="32"/>
          <w:szCs w:val="32"/>
          <w:u w:val="single"/>
        </w:rPr>
      </w:pPr>
    </w:p>
    <w:p w14:paraId="7F8308FD" w14:textId="3EB8BC15" w:rsidR="004829D5" w:rsidRPr="007D5997" w:rsidRDefault="004829D5" w:rsidP="007D5997">
      <w:pPr>
        <w:jc w:val="both"/>
        <w:rPr>
          <w:rFonts w:ascii="Arial" w:hAnsi="Arial" w:cs="Arial"/>
          <w:b/>
          <w:bCs/>
          <w:sz w:val="32"/>
          <w:szCs w:val="32"/>
          <w:u w:val="single"/>
        </w:rPr>
      </w:pPr>
      <w:r w:rsidRPr="007D5997">
        <w:rPr>
          <w:rFonts w:ascii="Arial" w:hAnsi="Arial" w:cs="Arial"/>
          <w:b/>
          <w:bCs/>
          <w:sz w:val="32"/>
          <w:szCs w:val="32"/>
          <w:u w:val="single"/>
        </w:rPr>
        <w:t>Sgiliau wnes i defnyddio:</w:t>
      </w:r>
    </w:p>
    <w:p w14:paraId="50144A91" w14:textId="29881C00" w:rsidR="00A10542" w:rsidRPr="007D5997" w:rsidRDefault="00A10542" w:rsidP="007D5997">
      <w:pPr>
        <w:jc w:val="both"/>
        <w:rPr>
          <w:rFonts w:ascii="Arial" w:hAnsi="Arial" w:cs="Arial"/>
          <w:sz w:val="28"/>
          <w:szCs w:val="28"/>
        </w:rPr>
      </w:pPr>
      <w:r w:rsidRPr="007D5997">
        <w:rPr>
          <w:rFonts w:ascii="Arial" w:hAnsi="Arial" w:cs="Arial"/>
          <w:sz w:val="28"/>
          <w:szCs w:val="28"/>
        </w:rPr>
        <w:t>Wrth wneud y gweithgaredd yma gyda’r plant roeddwn i wedi defnyddio llawer o sgiliau pwysig iawn. Yn gyntaf roeddwn i wedi defnyddio sgiliau cyfathrebu oherwydd roedd ên bwysig i wneud yn siŵr bod pob un yn deall beth oedd y gweithgaredd a beth oedd angen gwneud. Sgil arall wnes i ddefnyddio oedd cyflwyno, roedd y sgil yma yn bwysig iawn oherwydd roed rhaid gwneud yn siŵr wrth gyflwyno’r gweithgaredd roedd ên bwysig i wneud ên cyffroes ar gyfer y plant. Sgil arall roeddwn i wedi defnyddio oedd gweithio gydag eraill oherwydd roedd yna ddwy ohonom ni yn cyflwyno'r dasg i’r plant. Roedd hyn yn bwysig oherwydd roedd rhaid gwneud yn siŵr bod y ddwy ohonon ni yn gwybod pa ran o’r gweithgaredd roeddwn ni’n gwneud.</w:t>
      </w:r>
    </w:p>
    <w:p w14:paraId="65A6EAA3" w14:textId="77777777" w:rsidR="002C517F" w:rsidRPr="007D5997" w:rsidRDefault="002C517F" w:rsidP="007D5997">
      <w:pPr>
        <w:jc w:val="both"/>
        <w:rPr>
          <w:rFonts w:ascii="Arial" w:hAnsi="Arial" w:cs="Arial"/>
          <w:sz w:val="28"/>
          <w:szCs w:val="28"/>
        </w:rPr>
      </w:pPr>
    </w:p>
    <w:p w14:paraId="4BF0F4BF" w14:textId="0029424B" w:rsidR="004829D5" w:rsidRPr="007D5997" w:rsidRDefault="004829D5" w:rsidP="007D5997">
      <w:pPr>
        <w:jc w:val="both"/>
        <w:rPr>
          <w:rFonts w:ascii="Arial" w:hAnsi="Arial" w:cs="Arial"/>
          <w:b/>
          <w:bCs/>
          <w:sz w:val="32"/>
          <w:szCs w:val="32"/>
          <w:u w:val="single"/>
        </w:rPr>
      </w:pPr>
      <w:r w:rsidRPr="007D5997">
        <w:rPr>
          <w:rFonts w:ascii="Arial" w:hAnsi="Arial" w:cs="Arial"/>
          <w:b/>
          <w:bCs/>
          <w:sz w:val="32"/>
          <w:szCs w:val="32"/>
          <w:u w:val="single"/>
        </w:rPr>
        <w:t xml:space="preserve">Werthoedd wnes i ddangos: </w:t>
      </w:r>
    </w:p>
    <w:p w14:paraId="49E0F92F" w14:textId="7A83D980" w:rsidR="00A27034" w:rsidRPr="007D5997" w:rsidRDefault="00A27034" w:rsidP="007D5997">
      <w:pPr>
        <w:jc w:val="both"/>
        <w:rPr>
          <w:rFonts w:ascii="Arial" w:hAnsi="Arial" w:cs="Arial"/>
          <w:sz w:val="28"/>
          <w:szCs w:val="28"/>
        </w:rPr>
      </w:pPr>
      <w:r w:rsidRPr="007D5997">
        <w:rPr>
          <w:rFonts w:ascii="Arial" w:hAnsi="Arial" w:cs="Arial"/>
          <w:sz w:val="28"/>
          <w:szCs w:val="28"/>
        </w:rPr>
        <w:t>Werthoedd wnes i ddangos oedd rhoi cymorth i blant. Mae hyn yn bwysig oherwydd mae hyn yn gwneud iddyn nhw deimlo bod nhw gallu gofyn cwestiynau gwahanol. Werth arall roeddwn i wedi dangos oedd arsylwi. Roeddwn I wedi cymerud cam nol ac arsylwi ar y plant a gweld sut roedden nhw wedi mynd ati i wneud y gweithgaredd. Wrth wneud hyn roeddwn i gallu gweld sut roedd pob plentyn yn teimlo tuag at y dasg. Roedd hyn hefyd yn helpu fi gweld os oedd angen help ar unrhyw un. Werth arall wnes i ddangos oedd gweithio gydag eraill oherwydd roedd ddwy ohonom ni yn cyflwyno’r gweithgaredd i’r plant ac roedd hyn yn meddwl bydd rhaid i ni weithio fel tîm.</w:t>
      </w:r>
    </w:p>
    <w:p w14:paraId="2F3C0534" w14:textId="77777777" w:rsidR="00A27034" w:rsidRPr="007D5997" w:rsidRDefault="00A27034" w:rsidP="007D5997">
      <w:pPr>
        <w:jc w:val="both"/>
        <w:rPr>
          <w:rFonts w:ascii="Arial" w:hAnsi="Arial" w:cs="Arial"/>
          <w:sz w:val="28"/>
          <w:szCs w:val="28"/>
        </w:rPr>
      </w:pPr>
    </w:p>
    <w:p w14:paraId="0A4F3885" w14:textId="5A7CC72E" w:rsidR="004829D5" w:rsidRPr="007D5997" w:rsidRDefault="004829D5" w:rsidP="007D5997">
      <w:pPr>
        <w:jc w:val="both"/>
        <w:rPr>
          <w:rFonts w:ascii="Arial" w:hAnsi="Arial" w:cs="Arial"/>
          <w:b/>
          <w:bCs/>
          <w:sz w:val="32"/>
          <w:szCs w:val="32"/>
          <w:u w:val="single"/>
        </w:rPr>
      </w:pPr>
      <w:r w:rsidRPr="007D5997">
        <w:rPr>
          <w:rFonts w:ascii="Arial" w:hAnsi="Arial" w:cs="Arial"/>
          <w:b/>
          <w:bCs/>
          <w:sz w:val="32"/>
          <w:szCs w:val="32"/>
          <w:u w:val="single"/>
        </w:rPr>
        <w:t>Beth gallau gwenud yn wahanol yn y dyfodol a pam:</w:t>
      </w:r>
    </w:p>
    <w:p w14:paraId="7FF22485" w14:textId="58F43492" w:rsidR="0074104F" w:rsidRPr="007D5997" w:rsidRDefault="00276929" w:rsidP="007D5997">
      <w:pPr>
        <w:jc w:val="both"/>
        <w:rPr>
          <w:rFonts w:ascii="Arial" w:hAnsi="Arial" w:cs="Arial"/>
          <w:sz w:val="28"/>
          <w:szCs w:val="28"/>
        </w:rPr>
      </w:pPr>
      <w:r w:rsidRPr="007D5997">
        <w:rPr>
          <w:rFonts w:ascii="Arial" w:hAnsi="Arial" w:cs="Arial"/>
          <w:sz w:val="28"/>
          <w:szCs w:val="28"/>
        </w:rPr>
        <w:t xml:space="preserve">Er mwyn gwella'r gweithgaredd ar gyfer y tro nesaf ac yn y dyfodol byddaf yn trial gwneud y gweithgaredd gyda grwpiau fwy o faint er mwyn datblygu sgiliau gweithio gydai gilydd hyd yn oed yn fwy. Byddaf hefyd yn meddwl am wneud y gweithgaredd gyda phethau gwahanol er mwyn dysgu gwahanol bethau. Byddaf hefyd yn defnyddio gwahanol bethau er mwyn ddysgu lliwiau, enwau a mathemateg er mwyn ddysgu llawer o pwnciau </w:t>
      </w:r>
      <w:r w:rsidRPr="007D5997">
        <w:rPr>
          <w:rFonts w:ascii="Arial" w:hAnsi="Arial" w:cs="Arial"/>
          <w:sz w:val="28"/>
          <w:szCs w:val="28"/>
        </w:rPr>
        <w:lastRenderedPageBreak/>
        <w:t>wrth ddefnyddio un gweithgaredd gyda’r plant. Un peth arall byddaf yn gwneud yn wahanol yn y dyfodol yw wrth brintio’r lluniau byddaf yn gwneud yn siŵr bod nhw’n fwy o faint oherwydd bydd hyn yn gwneud ên fwy haws i weld ac i’r plant gweithio allan beth yw e.</w:t>
      </w:r>
    </w:p>
    <w:p w14:paraId="6DB425A3" w14:textId="67617437" w:rsidR="003367B2" w:rsidRPr="007D5997" w:rsidRDefault="003367B2" w:rsidP="004829D5">
      <w:pPr>
        <w:jc w:val="both"/>
        <w:rPr>
          <w:rFonts w:ascii="Arial" w:hAnsi="Arial" w:cs="Arial"/>
          <w:b/>
          <w:bCs/>
          <w:sz w:val="32"/>
          <w:szCs w:val="32"/>
          <w:u w:val="single"/>
        </w:rPr>
      </w:pPr>
      <w:r w:rsidRPr="007D5997">
        <w:rPr>
          <w:rFonts w:ascii="Arial" w:hAnsi="Arial" w:cs="Arial"/>
          <w:b/>
          <w:bCs/>
          <w:sz w:val="32"/>
          <w:szCs w:val="32"/>
          <w:u w:val="single"/>
        </w:rPr>
        <w:t>Elfen 4: Datblygiad personol</w:t>
      </w:r>
    </w:p>
    <w:tbl>
      <w:tblPr>
        <w:tblpPr w:leftFromText="180" w:rightFromText="180" w:vertAnchor="page" w:horzAnchor="margin" w:tblpXSpec="center" w:tblpY="4358"/>
        <w:tblW w:w="11189" w:type="dxa"/>
        <w:tblLayout w:type="fixed"/>
        <w:tblCellMar>
          <w:left w:w="0" w:type="dxa"/>
          <w:right w:w="0" w:type="dxa"/>
        </w:tblCellMar>
        <w:tblLook w:val="04A0" w:firstRow="1" w:lastRow="0" w:firstColumn="1" w:lastColumn="0" w:noHBand="0" w:noVBand="1"/>
      </w:tblPr>
      <w:tblGrid>
        <w:gridCol w:w="1942"/>
        <w:gridCol w:w="2584"/>
        <w:gridCol w:w="2268"/>
        <w:gridCol w:w="3686"/>
        <w:gridCol w:w="709"/>
      </w:tblGrid>
      <w:tr w:rsidR="005E5DA3" w:rsidRPr="0034412F" w14:paraId="3B552872" w14:textId="77777777" w:rsidTr="008E3C21">
        <w:trPr>
          <w:trHeight w:val="2037"/>
        </w:trPr>
        <w:tc>
          <w:tcPr>
            <w:tcW w:w="1942"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6F9DE1C4" w14:textId="322BD7CC" w:rsidR="003367B2" w:rsidRPr="008E3C21" w:rsidRDefault="008E3C21" w:rsidP="008E3C21">
            <w:pPr>
              <w:spacing w:after="0" w:line="256" w:lineRule="auto"/>
              <w:rPr>
                <w:rFonts w:ascii="Arial" w:eastAsia="Times New Roman" w:hAnsi="Arial" w:cs="Arial"/>
                <w:b/>
                <w:bCs/>
                <w:sz w:val="36"/>
                <w:szCs w:val="36"/>
                <w:lang w:eastAsia="en-GB"/>
              </w:rPr>
            </w:pPr>
            <w:r w:rsidRPr="008E3C21">
              <w:rPr>
                <w:rFonts w:ascii="Arial" w:eastAsia="Times New Roman" w:hAnsi="Arial" w:cs="Arial"/>
                <w:b/>
                <w:bCs/>
                <w:sz w:val="24"/>
                <w:szCs w:val="24"/>
                <w:lang w:eastAsia="en-GB"/>
              </w:rPr>
              <w:t>Lle i'w ddatblygu ymhellach</w:t>
            </w:r>
          </w:p>
        </w:tc>
        <w:tc>
          <w:tcPr>
            <w:tcW w:w="2584"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16EB01BC" w14:textId="1C9C9EF3" w:rsidR="003367B2" w:rsidRPr="008E3C21" w:rsidRDefault="008E3C21" w:rsidP="003367B2">
            <w:pPr>
              <w:spacing w:after="0" w:line="256" w:lineRule="auto"/>
              <w:rPr>
                <w:rFonts w:ascii="Arial" w:eastAsia="Times New Roman" w:hAnsi="Arial" w:cs="Arial"/>
                <w:b/>
                <w:bCs/>
                <w:sz w:val="36"/>
                <w:szCs w:val="36"/>
                <w:lang w:eastAsia="en-GB"/>
              </w:rPr>
            </w:pPr>
            <w:r w:rsidRPr="008E3C21">
              <w:rPr>
                <w:rFonts w:ascii="Arial" w:eastAsia="Times New Roman" w:hAnsi="Arial" w:cs="Arial"/>
                <w:b/>
                <w:bCs/>
                <w:sz w:val="24"/>
                <w:szCs w:val="24"/>
                <w:lang w:eastAsia="en-GB"/>
              </w:rPr>
              <w:t>Pam mae angen i mi ddatblygu'r agwedd hon?</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50AE4191" w14:textId="6902962E" w:rsidR="003367B2" w:rsidRPr="008E3C21" w:rsidRDefault="008E3C21" w:rsidP="003367B2">
            <w:pPr>
              <w:spacing w:after="0" w:line="256" w:lineRule="auto"/>
              <w:rPr>
                <w:rFonts w:ascii="Arial" w:eastAsia="Times New Roman" w:hAnsi="Arial" w:cs="Arial"/>
                <w:b/>
                <w:bCs/>
                <w:sz w:val="36"/>
                <w:szCs w:val="36"/>
                <w:lang w:eastAsia="en-GB"/>
              </w:rPr>
            </w:pPr>
            <w:r w:rsidRPr="008E3C21">
              <w:rPr>
                <w:rFonts w:ascii="Arial" w:eastAsia="Times New Roman" w:hAnsi="Arial" w:cs="Arial"/>
                <w:b/>
                <w:bCs/>
                <w:sz w:val="24"/>
                <w:szCs w:val="24"/>
                <w:lang w:eastAsia="en-GB"/>
              </w:rPr>
              <w:t>Sut alla i gyflawni hyn?</w:t>
            </w:r>
          </w:p>
        </w:tc>
        <w:tc>
          <w:tcPr>
            <w:tcW w:w="368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48164153" w14:textId="75B978B0" w:rsidR="003367B2" w:rsidRPr="008E3C21" w:rsidRDefault="008E3C21" w:rsidP="003367B2">
            <w:pPr>
              <w:spacing w:after="0" w:line="256" w:lineRule="auto"/>
              <w:rPr>
                <w:rFonts w:ascii="Arial" w:eastAsia="Times New Roman" w:hAnsi="Arial" w:cs="Arial"/>
                <w:b/>
                <w:bCs/>
                <w:sz w:val="36"/>
                <w:szCs w:val="36"/>
                <w:lang w:eastAsia="en-GB"/>
              </w:rPr>
            </w:pPr>
            <w:r w:rsidRPr="008E3C21">
              <w:rPr>
                <w:rFonts w:ascii="Arial" w:eastAsia="Times New Roman" w:hAnsi="Arial" w:cs="Arial"/>
                <w:b/>
                <w:bCs/>
                <w:sz w:val="24"/>
                <w:szCs w:val="24"/>
                <w:lang w:eastAsia="en-GB"/>
              </w:rPr>
              <w:t>Pwy/Ble alla i fynd am help/cefnogaeth/darpariaeth?</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36A2E328" w14:textId="77777777" w:rsidR="003367B2" w:rsidRDefault="008E3C21" w:rsidP="003367B2">
            <w:pPr>
              <w:spacing w:after="0" w:line="256" w:lineRule="auto"/>
              <w:rPr>
                <w:rFonts w:ascii="Arial" w:eastAsia="Calibri" w:hAnsi="Arial" w:cs="Times New Roman"/>
                <w:b/>
                <w:bCs/>
                <w:color w:val="000000" w:themeColor="text1"/>
                <w:kern w:val="24"/>
                <w:sz w:val="20"/>
                <w:szCs w:val="20"/>
                <w:lang w:eastAsia="en-GB"/>
              </w:rPr>
            </w:pPr>
            <w:r w:rsidRPr="008E3C21">
              <w:rPr>
                <w:rFonts w:ascii="Arial" w:eastAsia="Calibri" w:hAnsi="Arial" w:cs="Times New Roman"/>
                <w:b/>
                <w:bCs/>
                <w:color w:val="000000" w:themeColor="text1"/>
                <w:kern w:val="24"/>
                <w:sz w:val="20"/>
                <w:szCs w:val="20"/>
                <w:lang w:eastAsia="en-GB"/>
              </w:rPr>
              <w:t>Pryd</w:t>
            </w:r>
            <w:r>
              <w:rPr>
                <w:rFonts w:ascii="Arial" w:eastAsia="Calibri" w:hAnsi="Arial" w:cs="Times New Roman"/>
                <w:b/>
                <w:bCs/>
                <w:color w:val="000000" w:themeColor="text1"/>
                <w:kern w:val="24"/>
                <w:sz w:val="20"/>
                <w:szCs w:val="20"/>
                <w:lang w:eastAsia="en-GB"/>
              </w:rPr>
              <w:t xml:space="preserve">       </w:t>
            </w:r>
          </w:p>
          <w:p w14:paraId="4230F92A" w14:textId="0B997D4A" w:rsidR="008E3C21" w:rsidRDefault="008E3C21" w:rsidP="008E3C21">
            <w:pPr>
              <w:jc w:val="center"/>
              <w:rPr>
                <w:rFonts w:ascii="Arial" w:eastAsia="Calibri" w:hAnsi="Arial" w:cs="Times New Roman"/>
                <w:b/>
                <w:bCs/>
                <w:color w:val="000000" w:themeColor="text1"/>
                <w:kern w:val="24"/>
                <w:sz w:val="20"/>
                <w:szCs w:val="20"/>
                <w:lang w:eastAsia="en-GB"/>
              </w:rPr>
            </w:pPr>
            <w:r>
              <w:rPr>
                <w:rFonts w:ascii="Arial" w:eastAsia="Calibri" w:hAnsi="Arial" w:cs="Times New Roman"/>
                <w:b/>
                <w:bCs/>
                <w:color w:val="000000" w:themeColor="text1"/>
                <w:kern w:val="24"/>
                <w:sz w:val="20"/>
                <w:szCs w:val="20"/>
                <w:lang w:eastAsia="en-GB"/>
              </w:rPr>
              <w:t>?</w:t>
            </w:r>
          </w:p>
          <w:p w14:paraId="18D4EB57" w14:textId="21F15405" w:rsidR="008E3C21" w:rsidRPr="008E3C21" w:rsidRDefault="008E3C21" w:rsidP="008E3C21">
            <w:pPr>
              <w:rPr>
                <w:rFonts w:ascii="Arial" w:eastAsia="Times New Roman" w:hAnsi="Arial" w:cs="Arial"/>
                <w:sz w:val="36"/>
                <w:szCs w:val="36"/>
                <w:lang w:eastAsia="en-GB"/>
              </w:rPr>
            </w:pPr>
          </w:p>
        </w:tc>
      </w:tr>
      <w:tr w:rsidR="005E5DA3" w:rsidRPr="0034412F" w14:paraId="453CAFC8" w14:textId="77777777" w:rsidTr="008E3C21">
        <w:trPr>
          <w:trHeight w:val="505"/>
        </w:trPr>
        <w:tc>
          <w:tcPr>
            <w:tcW w:w="1942"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4617D709" w14:textId="0D23758F" w:rsidR="003367B2" w:rsidRDefault="007D5997" w:rsidP="007D5997">
            <w:pPr>
              <w:spacing w:after="0" w:line="256" w:lineRule="auto"/>
              <w:rPr>
                <w:rFonts w:ascii="Arial" w:eastAsia="Times New Roman" w:hAnsi="Arial" w:cs="Arial"/>
                <w:sz w:val="28"/>
                <w:szCs w:val="28"/>
                <w:lang w:eastAsia="en-GB"/>
              </w:rPr>
            </w:pPr>
            <w:r>
              <w:rPr>
                <w:rFonts w:ascii="Arial" w:eastAsia="Times New Roman" w:hAnsi="Arial" w:cs="Arial"/>
                <w:sz w:val="28"/>
                <w:szCs w:val="28"/>
                <w:lang w:eastAsia="en-GB"/>
              </w:rPr>
              <w:t>Diogelwch bwyd</w:t>
            </w:r>
          </w:p>
          <w:p w14:paraId="4CFD6DF6" w14:textId="3788FDD1" w:rsidR="007D5997" w:rsidRPr="007D5997" w:rsidRDefault="007D5997" w:rsidP="007D5997">
            <w:pPr>
              <w:spacing w:after="0" w:line="256" w:lineRule="auto"/>
              <w:rPr>
                <w:rFonts w:ascii="Arial" w:eastAsia="Times New Roman" w:hAnsi="Arial" w:cs="Arial"/>
                <w:sz w:val="28"/>
                <w:szCs w:val="28"/>
                <w:lang w:eastAsia="en-GB"/>
              </w:rPr>
            </w:pPr>
            <w:r>
              <w:rPr>
                <w:rFonts w:ascii="Arial" w:eastAsia="Times New Roman" w:hAnsi="Arial" w:cs="Arial"/>
                <w:sz w:val="28"/>
                <w:szCs w:val="28"/>
                <w:lang w:eastAsia="en-GB"/>
              </w:rPr>
              <w:t>Level 1 a 2</w:t>
            </w:r>
          </w:p>
        </w:tc>
        <w:tc>
          <w:tcPr>
            <w:tcW w:w="2584"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31705A53" w14:textId="41E77A3A" w:rsidR="003367B2" w:rsidRPr="007D5997" w:rsidRDefault="007D5997" w:rsidP="007D5997">
            <w:pPr>
              <w:spacing w:after="0" w:line="256" w:lineRule="auto"/>
              <w:rPr>
                <w:rFonts w:ascii="Arial" w:eastAsia="Times New Roman" w:hAnsi="Arial" w:cs="Arial"/>
                <w:sz w:val="28"/>
                <w:szCs w:val="28"/>
                <w:lang w:eastAsia="en-GB"/>
              </w:rPr>
            </w:pPr>
            <w:r>
              <w:rPr>
                <w:rFonts w:ascii="Arial" w:eastAsia="Calibri" w:hAnsi="Arial" w:cs="Times New Roman"/>
                <w:color w:val="000000" w:themeColor="text1"/>
                <w:kern w:val="24"/>
                <w:sz w:val="28"/>
                <w:szCs w:val="28"/>
                <w:lang w:eastAsia="en-GB"/>
              </w:rPr>
              <w:t>Er mwyn gweithio gyda bwyd yn fy gweithle cartref gofal</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3E45E178" w14:textId="2AABBB29" w:rsidR="003367B2" w:rsidRPr="007D5997" w:rsidRDefault="003367B2" w:rsidP="007D5997">
            <w:pPr>
              <w:spacing w:after="0" w:line="256" w:lineRule="auto"/>
              <w:rPr>
                <w:rFonts w:ascii="Arial" w:eastAsia="Times New Roman" w:hAnsi="Arial" w:cs="Arial"/>
                <w:sz w:val="28"/>
                <w:szCs w:val="28"/>
                <w:lang w:eastAsia="en-GB"/>
              </w:rPr>
            </w:pPr>
            <w:r w:rsidRPr="0034412F">
              <w:rPr>
                <w:rFonts w:ascii="Arial" w:eastAsia="Calibri" w:hAnsi="Arial" w:cs="Times New Roman"/>
                <w:color w:val="000000" w:themeColor="text1"/>
                <w:kern w:val="24"/>
                <w:sz w:val="20"/>
                <w:szCs w:val="20"/>
                <w:lang w:eastAsia="en-GB"/>
              </w:rPr>
              <w:t> </w:t>
            </w:r>
            <w:r w:rsidR="007D5997">
              <w:rPr>
                <w:rFonts w:ascii="Arial" w:eastAsia="Calibri" w:hAnsi="Arial" w:cs="Times New Roman"/>
                <w:color w:val="000000" w:themeColor="text1"/>
                <w:kern w:val="24"/>
                <w:sz w:val="28"/>
                <w:szCs w:val="28"/>
                <w:lang w:eastAsia="en-GB"/>
              </w:rPr>
              <w:t>Cymerud cwrs ar lein</w:t>
            </w:r>
          </w:p>
        </w:tc>
        <w:tc>
          <w:tcPr>
            <w:tcW w:w="368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7F19801E" w14:textId="68AD89E6" w:rsidR="003367B2" w:rsidRPr="005E5DA3" w:rsidRDefault="003367B2" w:rsidP="007D5997">
            <w:pPr>
              <w:spacing w:after="0" w:line="256" w:lineRule="auto"/>
              <w:jc w:val="both"/>
              <w:rPr>
                <w:rFonts w:ascii="Arial" w:eastAsia="Calibri" w:hAnsi="Arial" w:cs="Times New Roman"/>
                <w:color w:val="000000" w:themeColor="text1"/>
                <w:kern w:val="24"/>
                <w:sz w:val="28"/>
                <w:szCs w:val="28"/>
                <w:lang w:eastAsia="en-GB"/>
              </w:rPr>
            </w:pPr>
            <w:r w:rsidRPr="005E5DA3">
              <w:rPr>
                <w:rFonts w:ascii="Arial" w:eastAsia="Calibri" w:hAnsi="Arial" w:cs="Times New Roman"/>
                <w:color w:val="000000" w:themeColor="text1"/>
                <w:kern w:val="24"/>
                <w:sz w:val="28"/>
                <w:szCs w:val="28"/>
                <w:lang w:eastAsia="en-GB"/>
              </w:rPr>
              <w:t> </w:t>
            </w:r>
            <w:hyperlink r:id="rId12" w:history="1">
              <w:r w:rsidR="00715646" w:rsidRPr="005E5DA3">
                <w:rPr>
                  <w:rStyle w:val="Hyperlink"/>
                  <w:rFonts w:ascii="Arial" w:eastAsia="Calibri" w:hAnsi="Arial" w:cs="Times New Roman"/>
                  <w:kern w:val="24"/>
                  <w:sz w:val="28"/>
                  <w:szCs w:val="28"/>
                  <w:lang w:eastAsia="en-GB"/>
                </w:rPr>
                <w:t>https://lms.elearningatwork.co.uk/login</w:t>
              </w:r>
            </w:hyperlink>
          </w:p>
          <w:p w14:paraId="4C04180A" w14:textId="1AE022CF" w:rsidR="00F413C8" w:rsidRPr="005E5DA3" w:rsidRDefault="00F413C8" w:rsidP="00F413C8">
            <w:pPr>
              <w:rPr>
                <w:rFonts w:ascii="Arial" w:eastAsia="Times New Roman" w:hAnsi="Arial" w:cs="Arial"/>
                <w:sz w:val="28"/>
                <w:szCs w:val="28"/>
                <w:lang w:eastAsia="en-GB"/>
              </w:rPr>
            </w:pPr>
            <w:r w:rsidRPr="005E5DA3">
              <w:rPr>
                <w:rFonts w:ascii="Arial" w:eastAsia="Times New Roman" w:hAnsi="Arial" w:cs="Arial"/>
                <w:sz w:val="28"/>
                <w:szCs w:val="28"/>
                <w:lang w:eastAsia="en-GB"/>
              </w:rPr>
              <w:t>Rwyf hefyd yn gallu gofyn cymorth wrth fy rheolwr yn gwaith.</w:t>
            </w:r>
          </w:p>
          <w:p w14:paraId="19E77EBB" w14:textId="52C433CD" w:rsidR="00F413C8" w:rsidRPr="005E5DA3" w:rsidRDefault="00F413C8" w:rsidP="00F413C8">
            <w:pPr>
              <w:rPr>
                <w:rFonts w:ascii="Arial" w:eastAsia="Times New Roman" w:hAnsi="Arial" w:cs="Arial"/>
                <w:sz w:val="28"/>
                <w:szCs w:val="28"/>
                <w:lang w:eastAsia="en-GB"/>
              </w:rPr>
            </w:pP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60F58002" w14:textId="4751AC65" w:rsidR="003367B2" w:rsidRPr="007D5997" w:rsidRDefault="003367B2" w:rsidP="007D5997">
            <w:pPr>
              <w:spacing w:after="0" w:line="256" w:lineRule="auto"/>
              <w:jc w:val="both"/>
              <w:rPr>
                <w:rFonts w:ascii="Arial" w:eastAsia="Times New Roman" w:hAnsi="Arial" w:cs="Arial"/>
                <w:sz w:val="28"/>
                <w:szCs w:val="28"/>
                <w:lang w:eastAsia="en-GB"/>
              </w:rPr>
            </w:pPr>
            <w:r w:rsidRPr="0034412F">
              <w:rPr>
                <w:rFonts w:ascii="Arial" w:eastAsia="Calibri" w:hAnsi="Arial" w:cs="Times New Roman"/>
                <w:color w:val="000000" w:themeColor="text1"/>
                <w:kern w:val="24"/>
                <w:sz w:val="20"/>
                <w:szCs w:val="20"/>
                <w:lang w:eastAsia="en-GB"/>
              </w:rPr>
              <w:t> </w:t>
            </w:r>
            <w:r w:rsidR="007D5997">
              <w:rPr>
                <w:rFonts w:ascii="Arial" w:eastAsia="Calibri" w:hAnsi="Arial" w:cs="Times New Roman"/>
                <w:color w:val="000000" w:themeColor="text1"/>
                <w:kern w:val="24"/>
                <w:sz w:val="28"/>
                <w:szCs w:val="28"/>
                <w:lang w:eastAsia="en-GB"/>
              </w:rPr>
              <w:t>1 Mis</w:t>
            </w:r>
          </w:p>
        </w:tc>
      </w:tr>
      <w:tr w:rsidR="005E5DA3" w:rsidRPr="0034412F" w14:paraId="6E626F7A" w14:textId="77777777" w:rsidTr="008E3C21">
        <w:trPr>
          <w:trHeight w:val="1308"/>
        </w:trPr>
        <w:tc>
          <w:tcPr>
            <w:tcW w:w="1942"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44306A71" w14:textId="36ADBA2A" w:rsidR="003367B2" w:rsidRPr="007D5997" w:rsidRDefault="003367B2" w:rsidP="003367B2">
            <w:pPr>
              <w:spacing w:after="0" w:line="256" w:lineRule="auto"/>
              <w:rPr>
                <w:rFonts w:ascii="Arial" w:eastAsia="Calibri" w:hAnsi="Arial" w:cs="Times New Roman"/>
                <w:color w:val="000000" w:themeColor="text1"/>
                <w:kern w:val="24"/>
                <w:sz w:val="28"/>
                <w:szCs w:val="28"/>
                <w:lang w:eastAsia="en-GB"/>
              </w:rPr>
            </w:pPr>
            <w:r w:rsidRPr="0034412F">
              <w:rPr>
                <w:rFonts w:ascii="Arial" w:eastAsia="Calibri" w:hAnsi="Arial" w:cs="Times New Roman"/>
                <w:color w:val="000000" w:themeColor="text1"/>
                <w:kern w:val="24"/>
                <w:sz w:val="20"/>
                <w:szCs w:val="20"/>
                <w:lang w:eastAsia="en-GB"/>
              </w:rPr>
              <w:t> </w:t>
            </w:r>
            <w:r w:rsidR="007D5997" w:rsidRPr="007D5997">
              <w:rPr>
                <w:rFonts w:ascii="Arial" w:eastAsia="Calibri" w:hAnsi="Arial" w:cs="Times New Roman"/>
                <w:color w:val="000000" w:themeColor="text1"/>
                <w:kern w:val="24"/>
                <w:sz w:val="28"/>
                <w:szCs w:val="28"/>
                <w:lang w:eastAsia="en-GB"/>
              </w:rPr>
              <w:t>QCF</w:t>
            </w:r>
            <w:r w:rsidR="007D5997">
              <w:rPr>
                <w:rFonts w:ascii="Arial" w:eastAsia="Calibri" w:hAnsi="Arial" w:cs="Times New Roman"/>
                <w:color w:val="000000" w:themeColor="text1"/>
                <w:kern w:val="24"/>
                <w:sz w:val="28"/>
                <w:szCs w:val="28"/>
                <w:lang w:eastAsia="en-GB"/>
              </w:rPr>
              <w:t xml:space="preserve"> Level 2 iechyd a gofal</w:t>
            </w:r>
            <w:r w:rsidR="007D5997">
              <w:rPr>
                <w:rFonts w:ascii="Arial" w:eastAsia="Calibri" w:hAnsi="Arial" w:cs="Times New Roman"/>
                <w:color w:val="000000" w:themeColor="text1"/>
                <w:kern w:val="24"/>
                <w:sz w:val="20"/>
                <w:szCs w:val="20"/>
                <w:lang w:eastAsia="en-GB"/>
              </w:rPr>
              <w:t xml:space="preserve"> </w:t>
            </w:r>
          </w:p>
        </w:tc>
        <w:tc>
          <w:tcPr>
            <w:tcW w:w="2584"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10704247" w14:textId="78FA1ACA" w:rsidR="003367B2" w:rsidRPr="007D5997" w:rsidRDefault="007D5997" w:rsidP="003367B2">
            <w:pPr>
              <w:spacing w:after="0" w:line="256" w:lineRule="auto"/>
              <w:rPr>
                <w:rFonts w:ascii="Arial" w:eastAsia="Times New Roman" w:hAnsi="Arial" w:cs="Arial"/>
                <w:sz w:val="28"/>
                <w:szCs w:val="28"/>
                <w:lang w:eastAsia="en-GB"/>
              </w:rPr>
            </w:pPr>
            <w:r>
              <w:rPr>
                <w:rFonts w:ascii="Arial" w:eastAsia="Calibri" w:hAnsi="Arial" w:cs="Times New Roman"/>
                <w:color w:val="000000" w:themeColor="text1"/>
                <w:kern w:val="24"/>
                <w:sz w:val="28"/>
                <w:szCs w:val="28"/>
                <w:lang w:eastAsia="en-GB"/>
              </w:rPr>
              <w:t xml:space="preserve">Mae angen y </w:t>
            </w:r>
            <w:r w:rsidR="0074755A">
              <w:rPr>
                <w:rFonts w:ascii="Arial" w:eastAsia="Calibri" w:hAnsi="Arial" w:cs="Times New Roman"/>
                <w:color w:val="000000" w:themeColor="text1"/>
                <w:kern w:val="24"/>
                <w:sz w:val="28"/>
                <w:szCs w:val="28"/>
                <w:lang w:eastAsia="en-GB"/>
              </w:rPr>
              <w:t>cymhwyster yma er mwyn bod yn weithwyr cymorth</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3DAB4D5F" w14:textId="2DE2B052" w:rsidR="003367B2" w:rsidRPr="00715646" w:rsidRDefault="00715646" w:rsidP="003367B2">
            <w:pPr>
              <w:spacing w:after="0" w:line="256" w:lineRule="auto"/>
              <w:rPr>
                <w:rFonts w:ascii="Arial" w:eastAsia="Times New Roman" w:hAnsi="Arial" w:cs="Arial"/>
                <w:sz w:val="28"/>
                <w:szCs w:val="28"/>
                <w:lang w:eastAsia="en-GB"/>
              </w:rPr>
            </w:pPr>
            <w:r>
              <w:rPr>
                <w:rFonts w:ascii="Arial" w:eastAsia="Calibri" w:hAnsi="Arial" w:cs="Times New Roman"/>
                <w:color w:val="000000" w:themeColor="text1"/>
                <w:kern w:val="24"/>
                <w:sz w:val="28"/>
                <w:szCs w:val="28"/>
                <w:lang w:eastAsia="en-GB"/>
              </w:rPr>
              <w:t>Cwrs sy’n cael yw gwneud ar lein dros teams</w:t>
            </w:r>
          </w:p>
        </w:tc>
        <w:tc>
          <w:tcPr>
            <w:tcW w:w="368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28B867AA" w14:textId="099FBA12" w:rsidR="003367B2" w:rsidRPr="005E5DA3" w:rsidRDefault="003367B2" w:rsidP="003367B2">
            <w:pPr>
              <w:spacing w:after="0" w:line="256" w:lineRule="auto"/>
              <w:rPr>
                <w:rFonts w:ascii="Arial" w:eastAsia="Calibri" w:hAnsi="Arial" w:cs="Times New Roman"/>
                <w:color w:val="000000" w:themeColor="text1"/>
                <w:kern w:val="24"/>
                <w:sz w:val="28"/>
                <w:szCs w:val="28"/>
                <w:lang w:eastAsia="en-GB"/>
              </w:rPr>
            </w:pPr>
            <w:r w:rsidRPr="005E5DA3">
              <w:rPr>
                <w:rFonts w:ascii="Arial" w:eastAsia="Calibri" w:hAnsi="Arial" w:cs="Times New Roman"/>
                <w:color w:val="000000" w:themeColor="text1"/>
                <w:kern w:val="24"/>
                <w:sz w:val="28"/>
                <w:szCs w:val="28"/>
                <w:lang w:eastAsia="en-GB"/>
              </w:rPr>
              <w:t> </w:t>
            </w:r>
            <w:hyperlink r:id="rId13" w:history="1">
              <w:r w:rsidR="00715646" w:rsidRPr="005E5DA3">
                <w:rPr>
                  <w:rStyle w:val="Hyperlink"/>
                  <w:rFonts w:ascii="Arial" w:eastAsia="Calibri" w:hAnsi="Arial" w:cs="Times New Roman"/>
                  <w:kern w:val="24"/>
                  <w:sz w:val="28"/>
                  <w:szCs w:val="28"/>
                  <w:lang w:eastAsia="en-GB"/>
                </w:rPr>
                <w:t>https://www.flexlearn.co.uk/nvq-level-2-in-health-and-social-care/</w:t>
              </w:r>
            </w:hyperlink>
          </w:p>
          <w:p w14:paraId="6FC41C76" w14:textId="1D827C5F" w:rsidR="00715646" w:rsidRPr="005E5DA3" w:rsidRDefault="00F413C8" w:rsidP="003367B2">
            <w:pPr>
              <w:spacing w:after="0" w:line="256" w:lineRule="auto"/>
              <w:rPr>
                <w:rFonts w:ascii="Arial" w:eastAsia="Times New Roman" w:hAnsi="Arial" w:cs="Arial"/>
                <w:sz w:val="28"/>
                <w:szCs w:val="28"/>
                <w:lang w:eastAsia="en-GB"/>
              </w:rPr>
            </w:pPr>
            <w:r w:rsidRPr="005E5DA3">
              <w:rPr>
                <w:rFonts w:ascii="Arial" w:eastAsia="Times New Roman" w:hAnsi="Arial" w:cs="Arial"/>
                <w:sz w:val="28"/>
                <w:szCs w:val="28"/>
                <w:lang w:eastAsia="en-GB"/>
              </w:rPr>
              <w:t xml:space="preserve">Ar gyfer hyn bydd yna person bydd yn gweithio gyda chi 1-1 os bydd angen unrhyw cymorth </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5184CABC" w14:textId="6724D56F" w:rsidR="003367B2" w:rsidRPr="00715646" w:rsidRDefault="003367B2" w:rsidP="003367B2">
            <w:pPr>
              <w:spacing w:after="0" w:line="256" w:lineRule="auto"/>
              <w:rPr>
                <w:rFonts w:ascii="Arial" w:eastAsia="Times New Roman" w:hAnsi="Arial" w:cs="Arial"/>
                <w:sz w:val="28"/>
                <w:szCs w:val="28"/>
                <w:lang w:eastAsia="en-GB"/>
              </w:rPr>
            </w:pPr>
            <w:r w:rsidRPr="0034412F">
              <w:rPr>
                <w:rFonts w:ascii="Arial" w:eastAsia="Calibri" w:hAnsi="Arial" w:cs="Times New Roman"/>
                <w:color w:val="000000" w:themeColor="text1"/>
                <w:kern w:val="24"/>
                <w:sz w:val="20"/>
                <w:szCs w:val="20"/>
                <w:lang w:eastAsia="en-GB"/>
              </w:rPr>
              <w:t> </w:t>
            </w:r>
            <w:r w:rsidR="00715646">
              <w:rPr>
                <w:rFonts w:ascii="Arial" w:eastAsia="Calibri" w:hAnsi="Arial" w:cs="Times New Roman"/>
                <w:color w:val="000000" w:themeColor="text1"/>
                <w:kern w:val="24"/>
                <w:sz w:val="28"/>
                <w:szCs w:val="28"/>
                <w:lang w:eastAsia="en-GB"/>
              </w:rPr>
              <w:t xml:space="preserve">3 Mis </w:t>
            </w:r>
          </w:p>
        </w:tc>
      </w:tr>
      <w:tr w:rsidR="005E5DA3" w:rsidRPr="0034412F" w14:paraId="042C32CE" w14:textId="77777777" w:rsidTr="008E3C21">
        <w:trPr>
          <w:trHeight w:val="505"/>
        </w:trPr>
        <w:tc>
          <w:tcPr>
            <w:tcW w:w="1942"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58C6CD6B" w14:textId="77777777" w:rsidR="0074041F" w:rsidRDefault="0074041F" w:rsidP="003367B2">
            <w:pPr>
              <w:spacing w:after="0" w:line="256" w:lineRule="auto"/>
              <w:rPr>
                <w:rFonts w:ascii="Arial" w:eastAsia="Calibri" w:hAnsi="Arial" w:cs="Times New Roman"/>
                <w:color w:val="000000" w:themeColor="text1"/>
                <w:kern w:val="24"/>
                <w:sz w:val="28"/>
                <w:szCs w:val="28"/>
                <w:lang w:eastAsia="en-GB"/>
              </w:rPr>
            </w:pPr>
            <w:r>
              <w:rPr>
                <w:rFonts w:ascii="Arial" w:eastAsia="Calibri" w:hAnsi="Arial" w:cs="Times New Roman"/>
                <w:color w:val="000000" w:themeColor="text1"/>
                <w:kern w:val="24"/>
                <w:sz w:val="28"/>
                <w:szCs w:val="28"/>
                <w:lang w:eastAsia="en-GB"/>
              </w:rPr>
              <w:t xml:space="preserve">Medication administration awareness </w:t>
            </w:r>
          </w:p>
          <w:p w14:paraId="515B8BB6" w14:textId="3C20693A" w:rsidR="0074041F" w:rsidRPr="0074041F" w:rsidRDefault="0074041F" w:rsidP="003367B2">
            <w:pPr>
              <w:spacing w:after="0" w:line="256" w:lineRule="auto"/>
              <w:rPr>
                <w:rFonts w:ascii="Arial" w:eastAsia="Calibri" w:hAnsi="Arial" w:cs="Times New Roman"/>
                <w:color w:val="000000" w:themeColor="text1"/>
                <w:kern w:val="24"/>
                <w:sz w:val="28"/>
                <w:szCs w:val="28"/>
                <w:lang w:eastAsia="en-GB"/>
              </w:rPr>
            </w:pPr>
            <w:r>
              <w:rPr>
                <w:rFonts w:ascii="Arial" w:eastAsia="Calibri" w:hAnsi="Arial" w:cs="Times New Roman"/>
                <w:color w:val="000000" w:themeColor="text1"/>
                <w:kern w:val="24"/>
                <w:sz w:val="28"/>
                <w:szCs w:val="28"/>
                <w:lang w:eastAsia="en-GB"/>
              </w:rPr>
              <w:t xml:space="preserve">Course </w:t>
            </w:r>
          </w:p>
        </w:tc>
        <w:tc>
          <w:tcPr>
            <w:tcW w:w="2584"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400BB0A4" w14:textId="6B7C3DAD" w:rsidR="003367B2" w:rsidRPr="0074041F" w:rsidRDefault="009046DB" w:rsidP="003367B2">
            <w:pPr>
              <w:spacing w:after="0" w:line="256" w:lineRule="auto"/>
              <w:rPr>
                <w:rFonts w:ascii="Arial" w:eastAsia="Times New Roman" w:hAnsi="Arial" w:cs="Arial"/>
                <w:sz w:val="28"/>
                <w:szCs w:val="28"/>
                <w:lang w:eastAsia="en-GB"/>
              </w:rPr>
            </w:pPr>
            <w:r w:rsidRPr="009046DB">
              <w:rPr>
                <w:rFonts w:ascii="Arial" w:eastAsia="Times New Roman" w:hAnsi="Arial" w:cs="Arial"/>
                <w:sz w:val="28"/>
                <w:szCs w:val="28"/>
                <w:lang w:eastAsia="en-GB"/>
              </w:rPr>
              <w:t>Mae’r cwrs yma yn bwysig ar gyfer fy swydd o fod yn weithwyr cymorth oherwydd mae meddyginiaethau yn rhan bwysig iawn o’r swydd felly bydd y cwrs yma yn helpu fi deall fwy am sut a pam mae’n bwysig.</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1B845028" w14:textId="1AE774D5" w:rsidR="003367B2" w:rsidRPr="0074041F" w:rsidRDefault="009046DB" w:rsidP="009046DB">
            <w:pPr>
              <w:spacing w:after="0" w:line="256" w:lineRule="auto"/>
              <w:rPr>
                <w:rFonts w:ascii="Arial" w:eastAsia="Times New Roman" w:hAnsi="Arial" w:cs="Arial"/>
                <w:sz w:val="28"/>
                <w:szCs w:val="28"/>
                <w:lang w:eastAsia="en-GB"/>
              </w:rPr>
            </w:pPr>
            <w:r w:rsidRPr="009046DB">
              <w:rPr>
                <w:rFonts w:ascii="Arial" w:eastAsia="Times New Roman" w:hAnsi="Arial" w:cs="Arial"/>
                <w:sz w:val="28"/>
                <w:szCs w:val="28"/>
                <w:lang w:eastAsia="en-GB"/>
              </w:rPr>
              <w:t>Fy mwriad yw i cymerud y cwrs ar lein. Mae’r cwrs yma yn cael yw cymerud dros teams oherwydd covid-19 ond fel arfer yn cael yw gwneud yn wyneb yw wyneb.</w:t>
            </w:r>
          </w:p>
        </w:tc>
        <w:tc>
          <w:tcPr>
            <w:tcW w:w="368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1FD0ED35" w14:textId="2AA3AB7A" w:rsidR="003367B2" w:rsidRPr="005E5DA3" w:rsidRDefault="005E7E87" w:rsidP="003367B2">
            <w:pPr>
              <w:spacing w:after="0" w:line="256" w:lineRule="auto"/>
              <w:rPr>
                <w:rFonts w:ascii="Arial" w:eastAsia="Calibri" w:hAnsi="Arial" w:cs="Times New Roman"/>
                <w:color w:val="000000" w:themeColor="text1"/>
                <w:kern w:val="24"/>
                <w:sz w:val="28"/>
                <w:szCs w:val="28"/>
                <w:lang w:eastAsia="en-GB"/>
              </w:rPr>
            </w:pPr>
            <w:hyperlink r:id="rId14" w:history="1">
              <w:r w:rsidR="0074041F" w:rsidRPr="005E5DA3">
                <w:rPr>
                  <w:rStyle w:val="Hyperlink"/>
                  <w:rFonts w:ascii="Arial" w:eastAsia="Calibri" w:hAnsi="Arial" w:cs="Times New Roman"/>
                  <w:kern w:val="24"/>
                  <w:sz w:val="28"/>
                  <w:szCs w:val="28"/>
                  <w:lang w:eastAsia="en-GB"/>
                </w:rPr>
                <w:t>https://swantoncare.cplonline.co.uk/</w:t>
              </w:r>
            </w:hyperlink>
          </w:p>
          <w:p w14:paraId="3E03DA6F" w14:textId="7B4F4B96" w:rsidR="0074041F" w:rsidRPr="005E5DA3" w:rsidRDefault="00F413C8" w:rsidP="003367B2">
            <w:pPr>
              <w:spacing w:after="0" w:line="256" w:lineRule="auto"/>
              <w:rPr>
                <w:rFonts w:ascii="Arial" w:eastAsia="Times New Roman" w:hAnsi="Arial" w:cs="Arial"/>
                <w:sz w:val="28"/>
                <w:szCs w:val="28"/>
                <w:lang w:eastAsia="en-GB"/>
              </w:rPr>
            </w:pPr>
            <w:r w:rsidRPr="005E5DA3">
              <w:rPr>
                <w:rFonts w:ascii="Arial" w:eastAsia="Times New Roman" w:hAnsi="Arial" w:cs="Arial"/>
                <w:sz w:val="28"/>
                <w:szCs w:val="28"/>
                <w:lang w:eastAsia="en-GB"/>
              </w:rPr>
              <w:t xml:space="preserve">Rwyf hefyd yn gallu gofyn cymorth wrth fy rheolwr yn gwaith. </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34DFAE3D" w14:textId="40FB1F01" w:rsidR="003367B2" w:rsidRPr="0034412F" w:rsidRDefault="0074041F" w:rsidP="003367B2">
            <w:pPr>
              <w:spacing w:after="0" w:line="256" w:lineRule="auto"/>
              <w:rPr>
                <w:rFonts w:ascii="Arial" w:eastAsia="Times New Roman" w:hAnsi="Arial" w:cs="Arial"/>
                <w:sz w:val="36"/>
                <w:szCs w:val="36"/>
                <w:lang w:eastAsia="en-GB"/>
              </w:rPr>
            </w:pPr>
            <w:r w:rsidRPr="0074041F">
              <w:rPr>
                <w:rFonts w:ascii="Arial" w:eastAsia="Times New Roman" w:hAnsi="Arial" w:cs="Arial"/>
                <w:sz w:val="28"/>
                <w:szCs w:val="28"/>
                <w:lang w:eastAsia="en-GB"/>
              </w:rPr>
              <w:t>1 Mis</w:t>
            </w:r>
          </w:p>
        </w:tc>
      </w:tr>
      <w:tr w:rsidR="005E5DA3" w:rsidRPr="0034412F" w14:paraId="511819C6" w14:textId="77777777" w:rsidTr="008E3C21">
        <w:trPr>
          <w:trHeight w:val="505"/>
        </w:trPr>
        <w:tc>
          <w:tcPr>
            <w:tcW w:w="1942"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2EA5B7BE" w14:textId="42146526" w:rsidR="003367B2" w:rsidRPr="00BF344A" w:rsidRDefault="00BF344A" w:rsidP="003367B2">
            <w:pPr>
              <w:spacing w:after="0" w:line="256" w:lineRule="auto"/>
              <w:rPr>
                <w:rFonts w:ascii="Arial" w:eastAsia="Times New Roman" w:hAnsi="Arial" w:cs="Arial"/>
                <w:sz w:val="28"/>
                <w:szCs w:val="28"/>
                <w:lang w:eastAsia="en-GB"/>
              </w:rPr>
            </w:pPr>
            <w:r>
              <w:rPr>
                <w:rFonts w:ascii="Arial" w:eastAsia="Calibri" w:hAnsi="Arial" w:cs="Times New Roman"/>
                <w:color w:val="000000" w:themeColor="text1"/>
                <w:kern w:val="24"/>
                <w:sz w:val="28"/>
                <w:szCs w:val="28"/>
                <w:lang w:eastAsia="en-GB"/>
              </w:rPr>
              <w:lastRenderedPageBreak/>
              <w:t xml:space="preserve">Cwrs cymorth gyntaf </w:t>
            </w:r>
          </w:p>
        </w:tc>
        <w:tc>
          <w:tcPr>
            <w:tcW w:w="2584"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2686C2A0" w14:textId="610E2D7D" w:rsidR="003367B2" w:rsidRPr="005E5DA3" w:rsidRDefault="009046DB" w:rsidP="003367B2">
            <w:pPr>
              <w:spacing w:after="0" w:line="256" w:lineRule="auto"/>
              <w:rPr>
                <w:rFonts w:ascii="Arial" w:eastAsia="Times New Roman" w:hAnsi="Arial" w:cs="Arial"/>
                <w:sz w:val="28"/>
                <w:szCs w:val="28"/>
                <w:lang w:eastAsia="en-GB"/>
              </w:rPr>
            </w:pPr>
            <w:r w:rsidRPr="009046DB">
              <w:rPr>
                <w:rFonts w:ascii="Arial" w:eastAsia="Times New Roman" w:hAnsi="Arial" w:cs="Arial"/>
                <w:sz w:val="28"/>
                <w:szCs w:val="28"/>
                <w:lang w:eastAsia="en-GB"/>
              </w:rPr>
              <w:t>Rwy’n teimlo bod yn rhywbeth bydd yn ddefnyddiol iawn yn fywyd, enwedig yn lle rwy’n gweithio.</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1AE53C5C" w14:textId="4D43EE28" w:rsidR="003367B2" w:rsidRPr="005E5DA3" w:rsidRDefault="003367B2" w:rsidP="003367B2">
            <w:pPr>
              <w:spacing w:after="0" w:line="256" w:lineRule="auto"/>
              <w:rPr>
                <w:rFonts w:ascii="Arial" w:eastAsia="Times New Roman" w:hAnsi="Arial" w:cs="Arial"/>
                <w:sz w:val="28"/>
                <w:szCs w:val="28"/>
                <w:lang w:eastAsia="en-GB"/>
              </w:rPr>
            </w:pPr>
            <w:r w:rsidRPr="0034412F">
              <w:rPr>
                <w:rFonts w:ascii="Arial" w:eastAsia="Calibri" w:hAnsi="Arial" w:cs="Times New Roman"/>
                <w:color w:val="000000" w:themeColor="text1"/>
                <w:kern w:val="24"/>
                <w:sz w:val="20"/>
                <w:szCs w:val="20"/>
                <w:lang w:eastAsia="en-GB"/>
              </w:rPr>
              <w:t> </w:t>
            </w:r>
            <w:r w:rsidR="005E5DA3">
              <w:rPr>
                <w:rFonts w:ascii="Arial" w:eastAsia="Calibri" w:hAnsi="Arial" w:cs="Times New Roman"/>
                <w:color w:val="000000" w:themeColor="text1"/>
                <w:kern w:val="24"/>
                <w:sz w:val="28"/>
                <w:szCs w:val="28"/>
                <w:lang w:eastAsia="en-GB"/>
              </w:rPr>
              <w:t xml:space="preserve">Mynd ar cwrs cymorth gyntaf </w:t>
            </w:r>
          </w:p>
        </w:tc>
        <w:tc>
          <w:tcPr>
            <w:tcW w:w="368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6E9261CE" w14:textId="77777777" w:rsidR="009046DB" w:rsidRPr="009046DB" w:rsidRDefault="009046DB" w:rsidP="009046DB">
            <w:pPr>
              <w:spacing w:after="0" w:line="256" w:lineRule="auto"/>
              <w:rPr>
                <w:rFonts w:ascii="Arial" w:eastAsia="Times New Roman" w:hAnsi="Arial" w:cs="Arial"/>
                <w:sz w:val="28"/>
                <w:szCs w:val="28"/>
                <w:lang w:eastAsia="en-GB"/>
              </w:rPr>
            </w:pPr>
            <w:r w:rsidRPr="009046DB">
              <w:rPr>
                <w:rFonts w:ascii="Arial" w:eastAsia="Times New Roman" w:hAnsi="Arial" w:cs="Arial"/>
                <w:sz w:val="28"/>
                <w:szCs w:val="28"/>
                <w:lang w:eastAsia="en-GB"/>
              </w:rPr>
              <w:t xml:space="preserve">Mae hyn yn rhywbeth bydd yn cael yw cynllunio gan fy rheolwr yn waith. </w:t>
            </w:r>
          </w:p>
          <w:p w14:paraId="67494CCB" w14:textId="00BF15C0" w:rsidR="005E5DA3" w:rsidRPr="005E5DA3" w:rsidRDefault="009046DB" w:rsidP="009046DB">
            <w:pPr>
              <w:spacing w:after="0" w:line="256" w:lineRule="auto"/>
              <w:rPr>
                <w:rFonts w:ascii="Arial" w:eastAsia="Times New Roman" w:hAnsi="Arial" w:cs="Arial"/>
                <w:sz w:val="28"/>
                <w:szCs w:val="28"/>
                <w:lang w:eastAsia="en-GB"/>
              </w:rPr>
            </w:pPr>
            <w:r w:rsidRPr="009046DB">
              <w:rPr>
                <w:rFonts w:ascii="Arial" w:eastAsia="Times New Roman" w:hAnsi="Arial" w:cs="Arial"/>
                <w:sz w:val="28"/>
                <w:szCs w:val="28"/>
                <w:lang w:eastAsia="en-GB"/>
              </w:rPr>
              <w:t>Mae yn llawer o wybodaeth ar lein hefyd am gymorth gyntaf er enghraifft y wefan</w:t>
            </w:r>
            <w:r w:rsidR="005E5DA3">
              <w:rPr>
                <w:rFonts w:ascii="Arial" w:eastAsia="Times New Roman" w:hAnsi="Arial" w:cs="Arial"/>
                <w:sz w:val="28"/>
                <w:szCs w:val="28"/>
                <w:lang w:eastAsia="en-GB"/>
              </w:rPr>
              <w:t xml:space="preserve">: </w:t>
            </w:r>
            <w:r w:rsidR="005E5DA3" w:rsidRPr="005E5DA3">
              <w:t xml:space="preserve"> </w:t>
            </w:r>
            <w:hyperlink r:id="rId15" w:history="1">
              <w:r w:rsidR="005E5DA3" w:rsidRPr="005E5DA3">
                <w:rPr>
                  <w:color w:val="0000FF"/>
                  <w:u w:val="single"/>
                </w:rPr>
                <w:t>I</w:t>
              </w:r>
              <w:r w:rsidR="005E5DA3" w:rsidRPr="005E5DA3">
                <w:rPr>
                  <w:rFonts w:ascii="Arial" w:hAnsi="Arial" w:cs="Arial"/>
                  <w:color w:val="0000FF"/>
                  <w:u w:val="single"/>
                </w:rPr>
                <w:t>ntroductiontoFirstAid(healthline.com)</w:t>
              </w:r>
            </w:hyperlink>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0213EA81" w14:textId="0C722791" w:rsidR="003367B2" w:rsidRPr="005E5DA3" w:rsidRDefault="003367B2" w:rsidP="003367B2">
            <w:pPr>
              <w:spacing w:after="0" w:line="256" w:lineRule="auto"/>
              <w:rPr>
                <w:rFonts w:ascii="Arial" w:eastAsia="Times New Roman" w:hAnsi="Arial" w:cs="Arial"/>
                <w:sz w:val="28"/>
                <w:szCs w:val="28"/>
                <w:lang w:eastAsia="en-GB"/>
              </w:rPr>
            </w:pPr>
            <w:r w:rsidRPr="0034412F">
              <w:rPr>
                <w:rFonts w:ascii="Arial" w:eastAsia="Calibri" w:hAnsi="Arial" w:cs="Times New Roman"/>
                <w:color w:val="000000" w:themeColor="text1"/>
                <w:kern w:val="24"/>
                <w:sz w:val="20"/>
                <w:szCs w:val="20"/>
                <w:lang w:eastAsia="en-GB"/>
              </w:rPr>
              <w:t> </w:t>
            </w:r>
            <w:r w:rsidR="005E5DA3">
              <w:rPr>
                <w:rFonts w:ascii="Arial" w:eastAsia="Calibri" w:hAnsi="Arial" w:cs="Times New Roman"/>
                <w:color w:val="000000" w:themeColor="text1"/>
                <w:kern w:val="24"/>
                <w:sz w:val="28"/>
                <w:szCs w:val="28"/>
                <w:lang w:eastAsia="en-GB"/>
              </w:rPr>
              <w:t>2 Mis</w:t>
            </w:r>
          </w:p>
        </w:tc>
      </w:tr>
      <w:tr w:rsidR="005E5DA3" w:rsidRPr="0034412F" w14:paraId="505AA0D7" w14:textId="77777777" w:rsidTr="008E3C21">
        <w:trPr>
          <w:trHeight w:val="505"/>
        </w:trPr>
        <w:tc>
          <w:tcPr>
            <w:tcW w:w="1942"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45C56058" w14:textId="77777777" w:rsidR="008E3C21" w:rsidRPr="008E3C21" w:rsidRDefault="008E3C21" w:rsidP="003367B2">
            <w:pPr>
              <w:spacing w:after="0" w:line="256" w:lineRule="auto"/>
              <w:rPr>
                <w:rFonts w:ascii="Arial" w:eastAsia="Calibri" w:hAnsi="Arial" w:cs="Times New Roman"/>
                <w:color w:val="000000" w:themeColor="text1"/>
                <w:kern w:val="24"/>
                <w:sz w:val="28"/>
                <w:szCs w:val="28"/>
                <w:lang w:eastAsia="en-GB"/>
              </w:rPr>
            </w:pPr>
            <w:r w:rsidRPr="008E3C21">
              <w:rPr>
                <w:rFonts w:ascii="Arial" w:eastAsia="Calibri" w:hAnsi="Arial" w:cs="Times New Roman"/>
                <w:color w:val="000000" w:themeColor="text1"/>
                <w:kern w:val="24"/>
                <w:sz w:val="28"/>
                <w:szCs w:val="28"/>
                <w:lang w:eastAsia="en-GB"/>
              </w:rPr>
              <w:t>Cwrs PBM-</w:t>
            </w:r>
          </w:p>
          <w:p w14:paraId="24A1A2A4" w14:textId="22663329" w:rsidR="003367B2" w:rsidRPr="0034412F" w:rsidRDefault="008E3C21" w:rsidP="003367B2">
            <w:pPr>
              <w:spacing w:after="0" w:line="256" w:lineRule="auto"/>
              <w:rPr>
                <w:rFonts w:ascii="Arial" w:eastAsia="Times New Roman" w:hAnsi="Arial" w:cs="Arial"/>
                <w:sz w:val="36"/>
                <w:szCs w:val="36"/>
                <w:lang w:eastAsia="en-GB"/>
              </w:rPr>
            </w:pPr>
            <w:r w:rsidRPr="008E3C21">
              <w:rPr>
                <w:rFonts w:ascii="Arial" w:eastAsia="Calibri" w:hAnsi="Arial" w:cs="Times New Roman"/>
                <w:color w:val="000000" w:themeColor="text1"/>
                <w:kern w:val="24"/>
                <w:sz w:val="28"/>
                <w:szCs w:val="28"/>
                <w:lang w:eastAsia="en-GB"/>
              </w:rPr>
              <w:t>Positive Behaviour Management</w:t>
            </w:r>
          </w:p>
        </w:tc>
        <w:tc>
          <w:tcPr>
            <w:tcW w:w="2584"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67E932A9" w14:textId="5F9B4C79" w:rsidR="003367B2" w:rsidRPr="008E3C21" w:rsidRDefault="008E3C21" w:rsidP="003367B2">
            <w:pPr>
              <w:spacing w:after="0" w:line="256" w:lineRule="auto"/>
              <w:rPr>
                <w:rFonts w:ascii="Arial" w:eastAsia="Times New Roman" w:hAnsi="Arial" w:cs="Arial"/>
                <w:sz w:val="28"/>
                <w:szCs w:val="28"/>
                <w:lang w:eastAsia="en-GB"/>
              </w:rPr>
            </w:pPr>
            <w:r w:rsidRPr="008E3C21">
              <w:rPr>
                <w:rFonts w:ascii="Arial" w:eastAsia="Calibri" w:hAnsi="Arial" w:cs="Times New Roman"/>
                <w:color w:val="000000" w:themeColor="text1"/>
                <w:kern w:val="24"/>
                <w:sz w:val="28"/>
                <w:szCs w:val="28"/>
                <w:lang w:eastAsia="en-GB"/>
              </w:rPr>
              <w:t>Mae’r cwrs yma yn rhoi cyfle i adnabod sut mae gwahanol bobl yn ymddwyn a pam maen nhw’n ymddwyn fel maen nhw’n ymddwyn.</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7849695D" w14:textId="4949A60B" w:rsidR="003367B2" w:rsidRPr="009046DB" w:rsidRDefault="003367B2" w:rsidP="003367B2">
            <w:pPr>
              <w:spacing w:after="0" w:line="256" w:lineRule="auto"/>
              <w:rPr>
                <w:rFonts w:ascii="Arial" w:eastAsia="Times New Roman" w:hAnsi="Arial" w:cs="Arial"/>
                <w:sz w:val="28"/>
                <w:szCs w:val="28"/>
                <w:lang w:eastAsia="en-GB"/>
              </w:rPr>
            </w:pPr>
            <w:r w:rsidRPr="0034412F">
              <w:rPr>
                <w:rFonts w:ascii="Arial" w:eastAsia="Calibri" w:hAnsi="Arial" w:cs="Times New Roman"/>
                <w:color w:val="000000" w:themeColor="text1"/>
                <w:kern w:val="24"/>
                <w:sz w:val="20"/>
                <w:szCs w:val="20"/>
                <w:lang w:eastAsia="en-GB"/>
              </w:rPr>
              <w:t> </w:t>
            </w:r>
            <w:r w:rsidR="009046DB">
              <w:rPr>
                <w:rFonts w:ascii="Arial" w:eastAsia="Calibri" w:hAnsi="Arial" w:cs="Times New Roman"/>
                <w:color w:val="000000" w:themeColor="text1"/>
                <w:kern w:val="24"/>
                <w:sz w:val="28"/>
                <w:szCs w:val="28"/>
                <w:lang w:eastAsia="en-GB"/>
              </w:rPr>
              <w:t xml:space="preserve">Mynd ar cwrs er mwyn darganfod wybodaeth am y pwnc yma. </w:t>
            </w:r>
          </w:p>
        </w:tc>
        <w:tc>
          <w:tcPr>
            <w:tcW w:w="368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335C0B2C" w14:textId="6C6760FB" w:rsidR="003367B2" w:rsidRPr="00996772" w:rsidRDefault="00996772" w:rsidP="003367B2">
            <w:pPr>
              <w:spacing w:after="0" w:line="256" w:lineRule="auto"/>
              <w:rPr>
                <w:rFonts w:ascii="Arial" w:eastAsia="Times New Roman" w:hAnsi="Arial" w:cs="Arial"/>
                <w:sz w:val="28"/>
                <w:szCs w:val="28"/>
                <w:lang w:eastAsia="en-GB"/>
              </w:rPr>
            </w:pPr>
            <w:r w:rsidRPr="00996772">
              <w:rPr>
                <w:rFonts w:ascii="Arial" w:eastAsia="Times New Roman" w:hAnsi="Arial" w:cs="Arial"/>
                <w:sz w:val="28"/>
                <w:szCs w:val="28"/>
                <w:lang w:eastAsia="en-GB"/>
              </w:rPr>
              <w:t>Bydd hyn yn rhywbeth bydd cyfle gyda fi i wneud trwy fy swydd o weithio fel gweithir cymorth felly bydd yna gymorth wrth reolwr gwaith a hefyd y bobl rwy’n gweithio gyda.</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6D257085" w14:textId="369C58B3" w:rsidR="003367B2" w:rsidRPr="00996772" w:rsidRDefault="003367B2" w:rsidP="003367B2">
            <w:pPr>
              <w:spacing w:after="0" w:line="256" w:lineRule="auto"/>
              <w:rPr>
                <w:rFonts w:ascii="Arial" w:eastAsia="Times New Roman" w:hAnsi="Arial" w:cs="Arial"/>
                <w:sz w:val="28"/>
                <w:szCs w:val="28"/>
                <w:lang w:eastAsia="en-GB"/>
              </w:rPr>
            </w:pPr>
            <w:r w:rsidRPr="0034412F">
              <w:rPr>
                <w:rFonts w:ascii="Arial" w:eastAsia="Calibri" w:hAnsi="Arial" w:cs="Times New Roman"/>
                <w:color w:val="000000" w:themeColor="text1"/>
                <w:kern w:val="24"/>
                <w:sz w:val="20"/>
                <w:szCs w:val="20"/>
                <w:lang w:eastAsia="en-GB"/>
              </w:rPr>
              <w:t> </w:t>
            </w:r>
            <w:r w:rsidR="00996772">
              <w:rPr>
                <w:rFonts w:ascii="Arial" w:eastAsia="Calibri" w:hAnsi="Arial" w:cs="Times New Roman"/>
                <w:color w:val="000000" w:themeColor="text1"/>
                <w:kern w:val="24"/>
                <w:sz w:val="28"/>
                <w:szCs w:val="28"/>
                <w:lang w:eastAsia="en-GB"/>
              </w:rPr>
              <w:t>5 Mis</w:t>
            </w:r>
          </w:p>
        </w:tc>
      </w:tr>
      <w:tr w:rsidR="005E5DA3" w:rsidRPr="0034412F" w14:paraId="74E15DD5" w14:textId="77777777" w:rsidTr="008E3C21">
        <w:trPr>
          <w:trHeight w:val="505"/>
        </w:trPr>
        <w:tc>
          <w:tcPr>
            <w:tcW w:w="1942"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3FD94221" w14:textId="07E923BC" w:rsidR="003367B2" w:rsidRPr="00996772" w:rsidRDefault="00BE6822" w:rsidP="003367B2">
            <w:pPr>
              <w:spacing w:after="0" w:line="256" w:lineRule="auto"/>
              <w:rPr>
                <w:rFonts w:ascii="Arial" w:eastAsia="Times New Roman" w:hAnsi="Arial" w:cs="Arial"/>
                <w:sz w:val="28"/>
                <w:szCs w:val="28"/>
                <w:lang w:eastAsia="en-GB"/>
              </w:rPr>
            </w:pPr>
            <w:r>
              <w:rPr>
                <w:rFonts w:ascii="Arial" w:eastAsia="Times New Roman" w:hAnsi="Arial" w:cs="Arial"/>
                <w:sz w:val="28"/>
                <w:szCs w:val="28"/>
                <w:lang w:eastAsia="en-GB"/>
              </w:rPr>
              <w:t>Cwrs “The mental health act 1983”</w:t>
            </w:r>
          </w:p>
        </w:tc>
        <w:tc>
          <w:tcPr>
            <w:tcW w:w="2584"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0CCAC6A8" w14:textId="78225563" w:rsidR="003367B2" w:rsidRPr="00BE6822" w:rsidRDefault="00BE6822" w:rsidP="003367B2">
            <w:pPr>
              <w:spacing w:after="0" w:line="256" w:lineRule="auto"/>
              <w:rPr>
                <w:rFonts w:ascii="Arial" w:eastAsia="Times New Roman" w:hAnsi="Arial" w:cs="Arial"/>
                <w:sz w:val="28"/>
                <w:szCs w:val="28"/>
                <w:lang w:eastAsia="en-GB"/>
              </w:rPr>
            </w:pPr>
            <w:r w:rsidRPr="00BE6822">
              <w:rPr>
                <w:rFonts w:ascii="Arial" w:eastAsia="Times New Roman" w:hAnsi="Arial" w:cs="Arial"/>
                <w:sz w:val="28"/>
                <w:szCs w:val="28"/>
                <w:lang w:eastAsia="en-GB"/>
              </w:rPr>
              <w:t>Rwy’n teimlo bod y cwrs yma yn bwysig iawn oherwydd bydd hyn yn rhoi cyfle i mi ddysgu llawer o bethau am iechyd meddwl a sut mae’n effeithio pobl yn ffordd wahanol.</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5A33C643" w14:textId="3D5FA69A" w:rsidR="003367B2" w:rsidRPr="00BE6822" w:rsidRDefault="00BE6822" w:rsidP="003367B2">
            <w:pPr>
              <w:spacing w:after="0" w:line="256" w:lineRule="auto"/>
              <w:rPr>
                <w:rFonts w:ascii="Arial" w:eastAsia="Times New Roman" w:hAnsi="Arial" w:cs="Arial"/>
                <w:sz w:val="28"/>
                <w:szCs w:val="28"/>
                <w:lang w:eastAsia="en-GB"/>
              </w:rPr>
            </w:pPr>
            <w:r w:rsidRPr="00BE6822">
              <w:rPr>
                <w:rFonts w:ascii="Arial" w:eastAsia="Calibri" w:hAnsi="Arial" w:cs="Times New Roman"/>
                <w:color w:val="000000" w:themeColor="text1"/>
                <w:kern w:val="24"/>
                <w:sz w:val="28"/>
                <w:szCs w:val="28"/>
                <w:lang w:eastAsia="en-GB"/>
              </w:rPr>
              <w:t>Mae yna lawer o wybodaeth ar y we am iechyd meddwl felly bydd hyn yn rhoi cyfle i mi ddysgu pethau cyn gwneud cwrs ar hyn.</w:t>
            </w:r>
          </w:p>
        </w:tc>
        <w:tc>
          <w:tcPr>
            <w:tcW w:w="368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759C8E38" w14:textId="396217D0" w:rsidR="003367B2" w:rsidRPr="00BE6822" w:rsidRDefault="00BE6822" w:rsidP="003367B2">
            <w:pPr>
              <w:spacing w:after="0" w:line="256" w:lineRule="auto"/>
              <w:rPr>
                <w:rFonts w:ascii="Arial" w:eastAsia="Calibri" w:hAnsi="Arial" w:cs="Times New Roman"/>
                <w:color w:val="000000" w:themeColor="text1"/>
                <w:kern w:val="24"/>
                <w:sz w:val="28"/>
                <w:szCs w:val="28"/>
                <w:lang w:eastAsia="en-GB"/>
              </w:rPr>
            </w:pPr>
            <w:r w:rsidRPr="00BE6822">
              <w:rPr>
                <w:rFonts w:ascii="Arial" w:eastAsia="Calibri" w:hAnsi="Arial" w:cs="Times New Roman"/>
                <w:color w:val="000000" w:themeColor="text1"/>
                <w:kern w:val="24"/>
                <w:sz w:val="28"/>
                <w:szCs w:val="28"/>
                <w:lang w:eastAsia="en-GB"/>
              </w:rPr>
              <w:t>Mae hyn yn rhywbeth rwyf yn gallu cael cymorth ar y we wrth wneud oherwydd mae yna lawer o wybodaeth ar y we ar gyfer iechyd meddwl. Mae yna hefyd elusen o’r enw “Mind” lle rwyf yn gallu troi ato er mwyn darganfod gwybodaeth a ffigurau gwahanol am iechyd meddwl.</w:t>
            </w:r>
          </w:p>
          <w:p w14:paraId="0F49F121" w14:textId="3F2801D7" w:rsidR="00BE6822" w:rsidRPr="00BE6822" w:rsidRDefault="005E7E87" w:rsidP="003367B2">
            <w:pPr>
              <w:spacing w:after="0" w:line="256" w:lineRule="auto"/>
              <w:rPr>
                <w:rFonts w:ascii="Arial" w:eastAsia="Times New Roman" w:hAnsi="Arial" w:cs="Arial"/>
                <w:sz w:val="28"/>
                <w:szCs w:val="28"/>
                <w:lang w:eastAsia="en-GB"/>
              </w:rPr>
            </w:pPr>
            <w:hyperlink r:id="rId16" w:history="1">
              <w:r w:rsidR="00BE6822" w:rsidRPr="00BE6822">
                <w:rPr>
                  <w:rStyle w:val="Hyperlink"/>
                  <w:rFonts w:ascii="Arial" w:eastAsia="Times New Roman" w:hAnsi="Arial" w:cs="Arial"/>
                  <w:sz w:val="28"/>
                  <w:szCs w:val="28"/>
                  <w:lang w:eastAsia="en-GB"/>
                </w:rPr>
                <w:t>https://www.mind.org.uk/</w:t>
              </w:r>
            </w:hyperlink>
            <w:r w:rsidR="00BE6822" w:rsidRPr="00BE6822">
              <w:rPr>
                <w:rFonts w:ascii="Arial" w:eastAsia="Times New Roman" w:hAnsi="Arial" w:cs="Arial"/>
                <w:sz w:val="28"/>
                <w:szCs w:val="28"/>
                <w:lang w:eastAsia="en-GB"/>
              </w:rPr>
              <w:t xml:space="preserve"> </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22B42AF9" w14:textId="27ADD2EB" w:rsidR="003367B2" w:rsidRPr="00BE6822" w:rsidRDefault="003367B2" w:rsidP="003367B2">
            <w:pPr>
              <w:spacing w:after="0" w:line="256" w:lineRule="auto"/>
              <w:rPr>
                <w:rFonts w:ascii="Arial" w:eastAsia="Times New Roman" w:hAnsi="Arial" w:cs="Arial"/>
                <w:sz w:val="28"/>
                <w:szCs w:val="28"/>
                <w:lang w:eastAsia="en-GB"/>
              </w:rPr>
            </w:pPr>
            <w:r w:rsidRPr="0034412F">
              <w:rPr>
                <w:rFonts w:ascii="Arial" w:eastAsia="Calibri" w:hAnsi="Arial" w:cs="Times New Roman"/>
                <w:color w:val="000000" w:themeColor="text1"/>
                <w:kern w:val="24"/>
                <w:sz w:val="20"/>
                <w:szCs w:val="20"/>
                <w:lang w:eastAsia="en-GB"/>
              </w:rPr>
              <w:t> </w:t>
            </w:r>
            <w:r w:rsidR="00BE6822">
              <w:rPr>
                <w:rFonts w:ascii="Arial" w:eastAsia="Calibri" w:hAnsi="Arial" w:cs="Times New Roman"/>
                <w:color w:val="000000" w:themeColor="text1"/>
                <w:kern w:val="24"/>
                <w:sz w:val="28"/>
                <w:szCs w:val="28"/>
                <w:lang w:eastAsia="en-GB"/>
              </w:rPr>
              <w:t>1 Mis</w:t>
            </w:r>
          </w:p>
        </w:tc>
      </w:tr>
      <w:tr w:rsidR="005E5DA3" w:rsidRPr="0034412F" w14:paraId="4D4C5560" w14:textId="77777777" w:rsidTr="00996772">
        <w:trPr>
          <w:trHeight w:val="659"/>
        </w:trPr>
        <w:tc>
          <w:tcPr>
            <w:tcW w:w="1942"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04D9AA3F" w14:textId="35FB2F88" w:rsidR="003367B2" w:rsidRPr="00846741" w:rsidRDefault="00846741" w:rsidP="003367B2">
            <w:pPr>
              <w:spacing w:after="0" w:line="256" w:lineRule="auto"/>
              <w:rPr>
                <w:rFonts w:ascii="Arial" w:eastAsia="Times New Roman" w:hAnsi="Arial" w:cs="Arial"/>
                <w:sz w:val="28"/>
                <w:szCs w:val="28"/>
                <w:lang w:eastAsia="en-GB"/>
              </w:rPr>
            </w:pPr>
            <w:r>
              <w:rPr>
                <w:rFonts w:ascii="Arial" w:eastAsia="Calibri" w:hAnsi="Arial" w:cs="Times New Roman"/>
                <w:color w:val="000000" w:themeColor="text1"/>
                <w:kern w:val="24"/>
                <w:sz w:val="28"/>
                <w:szCs w:val="28"/>
                <w:lang w:eastAsia="en-GB"/>
              </w:rPr>
              <w:t xml:space="preserve">CPL online courses </w:t>
            </w:r>
          </w:p>
        </w:tc>
        <w:tc>
          <w:tcPr>
            <w:tcW w:w="2584"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2D64DBB9" w14:textId="5D8EEFA7" w:rsidR="003367B2" w:rsidRPr="00846741" w:rsidRDefault="00846741" w:rsidP="003367B2">
            <w:pPr>
              <w:spacing w:after="0" w:line="256" w:lineRule="auto"/>
              <w:rPr>
                <w:rFonts w:ascii="Arial" w:eastAsia="Times New Roman" w:hAnsi="Arial" w:cs="Arial"/>
                <w:sz w:val="28"/>
                <w:szCs w:val="28"/>
                <w:lang w:eastAsia="en-GB"/>
              </w:rPr>
            </w:pPr>
            <w:r w:rsidRPr="00846741">
              <w:rPr>
                <w:rFonts w:ascii="Arial" w:eastAsia="Calibri" w:hAnsi="Arial" w:cs="Times New Roman"/>
                <w:color w:val="000000" w:themeColor="text1"/>
                <w:kern w:val="24"/>
                <w:sz w:val="28"/>
                <w:szCs w:val="28"/>
                <w:lang w:eastAsia="en-GB"/>
              </w:rPr>
              <w:t>Mae yna amrywiaeth o wahanol gyrsiau ar gael i wneud gyda gweithwyr gofal ac mae cyrsiau yma yn bwysig iawn i gymered</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114E21D3" w14:textId="4AFC1C3A" w:rsidR="003367B2" w:rsidRPr="00846741" w:rsidRDefault="00846741" w:rsidP="003367B2">
            <w:pPr>
              <w:spacing w:after="0" w:line="256" w:lineRule="auto"/>
              <w:rPr>
                <w:rFonts w:ascii="Arial" w:eastAsia="Times New Roman" w:hAnsi="Arial" w:cs="Arial"/>
                <w:sz w:val="28"/>
                <w:szCs w:val="28"/>
                <w:lang w:eastAsia="en-GB"/>
              </w:rPr>
            </w:pPr>
            <w:r w:rsidRPr="00846741">
              <w:rPr>
                <w:rFonts w:ascii="Arial" w:eastAsia="Calibri" w:hAnsi="Arial" w:cs="Times New Roman"/>
                <w:color w:val="000000" w:themeColor="text1"/>
                <w:kern w:val="24"/>
                <w:sz w:val="28"/>
                <w:szCs w:val="28"/>
                <w:lang w:eastAsia="en-GB"/>
              </w:rPr>
              <w:t>Mae cyrsiau yma ar gael ar y we. Bydd hyn yn rhoi cyfle i dderbyn tystysgrif ar gyfer gwahanol cyrsiau.</w:t>
            </w:r>
          </w:p>
        </w:tc>
        <w:tc>
          <w:tcPr>
            <w:tcW w:w="368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2B18B5F5" w14:textId="77777777" w:rsidR="003367B2" w:rsidRDefault="00846741" w:rsidP="003367B2">
            <w:pPr>
              <w:spacing w:after="0" w:line="256" w:lineRule="auto"/>
              <w:rPr>
                <w:rFonts w:ascii="Arial" w:eastAsia="Times New Roman" w:hAnsi="Arial" w:cs="Arial"/>
                <w:sz w:val="28"/>
                <w:szCs w:val="28"/>
                <w:lang w:eastAsia="en-GB"/>
              </w:rPr>
            </w:pPr>
            <w:r w:rsidRPr="00846741">
              <w:rPr>
                <w:rFonts w:ascii="Arial" w:eastAsia="Times New Roman" w:hAnsi="Arial" w:cs="Arial"/>
                <w:sz w:val="28"/>
                <w:szCs w:val="28"/>
                <w:lang w:eastAsia="en-GB"/>
              </w:rPr>
              <w:t>Bydd yna lawer o gymorth ar y we a bydd lawer o wybodaeth ar y wefan lle mae’r cyrsiau yn cymerud le.</w:t>
            </w:r>
          </w:p>
          <w:p w14:paraId="7ACE48AC" w14:textId="72F1B5C7" w:rsidR="00846741" w:rsidRDefault="005E7E87" w:rsidP="003367B2">
            <w:pPr>
              <w:spacing w:after="0" w:line="256" w:lineRule="auto"/>
              <w:rPr>
                <w:rFonts w:ascii="Arial" w:eastAsia="Times New Roman" w:hAnsi="Arial" w:cs="Arial"/>
                <w:sz w:val="28"/>
                <w:szCs w:val="28"/>
                <w:lang w:eastAsia="en-GB"/>
              </w:rPr>
            </w:pPr>
            <w:hyperlink r:id="rId17" w:history="1">
              <w:r w:rsidR="00846741" w:rsidRPr="007F5838">
                <w:rPr>
                  <w:rStyle w:val="Hyperlink"/>
                  <w:rFonts w:ascii="Arial" w:eastAsia="Times New Roman" w:hAnsi="Arial" w:cs="Arial"/>
                  <w:sz w:val="28"/>
                  <w:szCs w:val="28"/>
                  <w:lang w:eastAsia="en-GB"/>
                </w:rPr>
                <w:t>https://swantoncare.cplonline.co.uk/</w:t>
              </w:r>
            </w:hyperlink>
          </w:p>
          <w:p w14:paraId="7D74586A" w14:textId="65EE1CA8" w:rsidR="00846741" w:rsidRPr="00846741" w:rsidRDefault="00846741" w:rsidP="003367B2">
            <w:pPr>
              <w:spacing w:after="0" w:line="256" w:lineRule="auto"/>
              <w:rPr>
                <w:rFonts w:ascii="Arial" w:eastAsia="Times New Roman" w:hAnsi="Arial" w:cs="Arial"/>
                <w:sz w:val="28"/>
                <w:szCs w:val="28"/>
                <w:lang w:eastAsia="en-GB"/>
              </w:rPr>
            </w:pP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7370E69F" w14:textId="2194ADE7" w:rsidR="003367B2" w:rsidRPr="00846741" w:rsidRDefault="003367B2" w:rsidP="003367B2">
            <w:pPr>
              <w:spacing w:after="0" w:line="256" w:lineRule="auto"/>
              <w:rPr>
                <w:rFonts w:ascii="Arial" w:eastAsia="Times New Roman" w:hAnsi="Arial" w:cs="Arial"/>
                <w:sz w:val="28"/>
                <w:szCs w:val="28"/>
                <w:lang w:eastAsia="en-GB"/>
              </w:rPr>
            </w:pPr>
            <w:r w:rsidRPr="0034412F">
              <w:rPr>
                <w:rFonts w:ascii="Arial" w:eastAsia="Calibri" w:hAnsi="Arial" w:cs="Times New Roman"/>
                <w:color w:val="000000" w:themeColor="text1"/>
                <w:kern w:val="24"/>
                <w:sz w:val="20"/>
                <w:szCs w:val="20"/>
                <w:lang w:eastAsia="en-GB"/>
              </w:rPr>
              <w:t> </w:t>
            </w:r>
            <w:r w:rsidR="00846741">
              <w:rPr>
                <w:rFonts w:ascii="Arial" w:eastAsia="Calibri" w:hAnsi="Arial" w:cs="Times New Roman"/>
                <w:color w:val="000000" w:themeColor="text1"/>
                <w:kern w:val="24"/>
                <w:sz w:val="28"/>
                <w:szCs w:val="28"/>
                <w:lang w:eastAsia="en-GB"/>
              </w:rPr>
              <w:t>4 Mis</w:t>
            </w:r>
          </w:p>
        </w:tc>
      </w:tr>
    </w:tbl>
    <w:p w14:paraId="20B44E1B" w14:textId="40251968" w:rsidR="003367B2" w:rsidRDefault="003367B2" w:rsidP="004829D5">
      <w:pPr>
        <w:jc w:val="both"/>
        <w:rPr>
          <w:b/>
          <w:bCs/>
          <w:sz w:val="32"/>
          <w:szCs w:val="32"/>
          <w:u w:val="single"/>
        </w:rPr>
      </w:pPr>
    </w:p>
    <w:p w14:paraId="6A4C7C14" w14:textId="37CE3B57" w:rsidR="003367B2" w:rsidRDefault="003367B2" w:rsidP="004829D5">
      <w:pPr>
        <w:jc w:val="both"/>
        <w:rPr>
          <w:b/>
          <w:bCs/>
          <w:sz w:val="32"/>
          <w:szCs w:val="32"/>
          <w:u w:val="single"/>
        </w:rPr>
      </w:pPr>
    </w:p>
    <w:p w14:paraId="7DC7385E" w14:textId="7472D75B" w:rsidR="00E9232B" w:rsidRDefault="00E9232B" w:rsidP="004829D5">
      <w:pPr>
        <w:jc w:val="both"/>
        <w:rPr>
          <w:b/>
          <w:bCs/>
          <w:sz w:val="32"/>
          <w:szCs w:val="32"/>
          <w:u w:val="single"/>
        </w:rPr>
      </w:pPr>
      <w:r>
        <w:rPr>
          <w:b/>
          <w:bCs/>
          <w:sz w:val="32"/>
          <w:szCs w:val="32"/>
          <w:u w:val="single"/>
        </w:rPr>
        <w:lastRenderedPageBreak/>
        <w:t>Cyfeirnodi:</w:t>
      </w:r>
    </w:p>
    <w:p w14:paraId="510A2D34" w14:textId="77777777" w:rsidR="00E9232B" w:rsidRPr="00E9232B" w:rsidRDefault="00E9232B" w:rsidP="00E9232B">
      <w:pPr>
        <w:rPr>
          <w:sz w:val="28"/>
          <w:szCs w:val="28"/>
        </w:rPr>
      </w:pPr>
      <w:r w:rsidRPr="00E9232B">
        <w:rPr>
          <w:sz w:val="28"/>
          <w:szCs w:val="28"/>
        </w:rPr>
        <w:t>Aistear (2009, p.11) Reflective Practice in the Early Years [On-line] Available at: https://longfordchildcare.ie/reflective-practice-early-years (Accessed 11th of January 2021)</w:t>
      </w:r>
    </w:p>
    <w:p w14:paraId="0E750620" w14:textId="77777777" w:rsidR="00E9232B" w:rsidRPr="00E9232B" w:rsidRDefault="00E9232B" w:rsidP="00E9232B">
      <w:pPr>
        <w:rPr>
          <w:sz w:val="28"/>
          <w:szCs w:val="28"/>
        </w:rPr>
      </w:pPr>
    </w:p>
    <w:p w14:paraId="3A78B21F" w14:textId="77777777" w:rsidR="00E9232B" w:rsidRPr="00E9232B" w:rsidRDefault="00E9232B" w:rsidP="00E9232B">
      <w:pPr>
        <w:rPr>
          <w:sz w:val="28"/>
          <w:szCs w:val="28"/>
        </w:rPr>
      </w:pPr>
      <w:r w:rsidRPr="00E9232B">
        <w:rPr>
          <w:sz w:val="28"/>
          <w:szCs w:val="28"/>
        </w:rPr>
        <w:t>ASCD In Service (2016) Cultivating Positive Teacher-Child Relations Through Reflective Practice [On-line] Available at: https://inservice.ascd.org/  (Accessed 11th of January 2021)</w:t>
      </w:r>
    </w:p>
    <w:p w14:paraId="43562774" w14:textId="77777777" w:rsidR="00E9232B" w:rsidRPr="00E9232B" w:rsidRDefault="00E9232B" w:rsidP="00E9232B">
      <w:pPr>
        <w:rPr>
          <w:sz w:val="28"/>
          <w:szCs w:val="28"/>
        </w:rPr>
      </w:pPr>
    </w:p>
    <w:p w14:paraId="5B345EF6" w14:textId="7C7F1B27" w:rsidR="00E9232B" w:rsidRPr="00E9232B" w:rsidRDefault="00E9232B" w:rsidP="00E9232B">
      <w:pPr>
        <w:rPr>
          <w:sz w:val="28"/>
          <w:szCs w:val="28"/>
        </w:rPr>
      </w:pPr>
      <w:r w:rsidRPr="00E9232B">
        <w:rPr>
          <w:sz w:val="28"/>
          <w:szCs w:val="28"/>
        </w:rPr>
        <w:t>CIPD (Dim dyddiad) What is the role of reflection in professional learning? [On-line] Available at:  https://www.cipd.co.uk/Images/reflective-practice-guide_tcm18-12524.pdf (Accessed 11th of January 2021)</w:t>
      </w:r>
    </w:p>
    <w:p w14:paraId="032BEAB3" w14:textId="77777777" w:rsidR="00E9232B" w:rsidRPr="00E9232B" w:rsidRDefault="00E9232B" w:rsidP="00E9232B">
      <w:pPr>
        <w:rPr>
          <w:sz w:val="28"/>
          <w:szCs w:val="28"/>
        </w:rPr>
      </w:pPr>
    </w:p>
    <w:p w14:paraId="46D774A6" w14:textId="33419085" w:rsidR="00E9232B" w:rsidRPr="00E9232B" w:rsidRDefault="00E9232B" w:rsidP="00E9232B">
      <w:pPr>
        <w:rPr>
          <w:sz w:val="28"/>
          <w:szCs w:val="28"/>
        </w:rPr>
      </w:pPr>
      <w:r w:rsidRPr="00E9232B">
        <w:rPr>
          <w:sz w:val="28"/>
          <w:szCs w:val="28"/>
        </w:rPr>
        <w:t>Dywed Turesky a Wood (2010) Kolb Reflective Model [On-line] Available at: https://essaywritingserviceuk.co.uk/advice-and-guidance/kolb-reflective-model (Accessed 12th of January 2021)</w:t>
      </w:r>
    </w:p>
    <w:p w14:paraId="52A2D0CF" w14:textId="77777777" w:rsidR="00E9232B" w:rsidRPr="00E9232B" w:rsidRDefault="00E9232B" w:rsidP="00E9232B">
      <w:pPr>
        <w:rPr>
          <w:sz w:val="28"/>
          <w:szCs w:val="28"/>
        </w:rPr>
      </w:pPr>
    </w:p>
    <w:p w14:paraId="4B317123" w14:textId="77777777" w:rsidR="00E9232B" w:rsidRPr="00E9232B" w:rsidRDefault="00E9232B" w:rsidP="00E9232B">
      <w:pPr>
        <w:rPr>
          <w:sz w:val="28"/>
          <w:szCs w:val="28"/>
        </w:rPr>
      </w:pPr>
      <w:r w:rsidRPr="00E9232B">
        <w:rPr>
          <w:sz w:val="28"/>
          <w:szCs w:val="28"/>
        </w:rPr>
        <w:t>Early Years Careers (2015) Reflective Practice [On-line] Available at: http://www.earlyyearscareers.com/eyc/latest-news/reflective-practice/ (Accessed 11th of January 2021)</w:t>
      </w:r>
    </w:p>
    <w:p w14:paraId="42CE20AF" w14:textId="77777777" w:rsidR="00E9232B" w:rsidRPr="00E9232B" w:rsidRDefault="00E9232B" w:rsidP="00E9232B">
      <w:pPr>
        <w:rPr>
          <w:sz w:val="28"/>
          <w:szCs w:val="28"/>
        </w:rPr>
      </w:pPr>
    </w:p>
    <w:p w14:paraId="78C8B2A9" w14:textId="77777777" w:rsidR="00E9232B" w:rsidRPr="00E9232B" w:rsidRDefault="00E9232B" w:rsidP="00E9232B">
      <w:pPr>
        <w:rPr>
          <w:sz w:val="28"/>
          <w:szCs w:val="28"/>
        </w:rPr>
      </w:pPr>
      <w:r w:rsidRPr="00E9232B">
        <w:rPr>
          <w:sz w:val="28"/>
          <w:szCs w:val="28"/>
        </w:rPr>
        <w:t xml:space="preserve">Effective Practitioner (Dim dyddiad) Reflective Practice [On-line] Available at: https://www.effectivepractitioner.nes.scot.nhs.uk/ (Accessed 11th of January 2021) </w:t>
      </w:r>
    </w:p>
    <w:p w14:paraId="467AFC79" w14:textId="77777777" w:rsidR="00E9232B" w:rsidRPr="00E9232B" w:rsidRDefault="00E9232B" w:rsidP="00E9232B">
      <w:pPr>
        <w:rPr>
          <w:sz w:val="28"/>
          <w:szCs w:val="28"/>
        </w:rPr>
      </w:pPr>
    </w:p>
    <w:p w14:paraId="77348A31" w14:textId="77777777" w:rsidR="00E9232B" w:rsidRPr="00E9232B" w:rsidRDefault="00E9232B" w:rsidP="00E9232B">
      <w:pPr>
        <w:rPr>
          <w:sz w:val="28"/>
          <w:szCs w:val="28"/>
        </w:rPr>
      </w:pPr>
      <w:r w:rsidRPr="00E9232B">
        <w:rPr>
          <w:sz w:val="28"/>
          <w:szCs w:val="28"/>
        </w:rPr>
        <w:t>EPM (2020) Reflective Cycle [On-line] Available at: https://expertprogrammanagement.com/2019/05/gibbs-reflective-cycle/ (Accessed 12th of January 2021)</w:t>
      </w:r>
    </w:p>
    <w:p w14:paraId="35A66AA5" w14:textId="77777777" w:rsidR="00E9232B" w:rsidRPr="00E9232B" w:rsidRDefault="00E9232B" w:rsidP="00E9232B">
      <w:pPr>
        <w:rPr>
          <w:sz w:val="28"/>
          <w:szCs w:val="28"/>
        </w:rPr>
      </w:pPr>
    </w:p>
    <w:p w14:paraId="4C5604B2" w14:textId="77777777" w:rsidR="00E9232B" w:rsidRPr="00E9232B" w:rsidRDefault="00E9232B" w:rsidP="00E9232B">
      <w:pPr>
        <w:rPr>
          <w:sz w:val="28"/>
          <w:szCs w:val="28"/>
        </w:rPr>
      </w:pPr>
      <w:r w:rsidRPr="00E9232B">
        <w:rPr>
          <w:sz w:val="28"/>
          <w:szCs w:val="28"/>
        </w:rPr>
        <w:t>Essay Writing Uk (2020) Model of Reflection [On-line] Available at: https://essaywritingserviceuk.co.uk/ (Accessed 12th of January 2021)</w:t>
      </w:r>
    </w:p>
    <w:p w14:paraId="1AFF08D1" w14:textId="77777777" w:rsidR="00E9232B" w:rsidRPr="00E9232B" w:rsidRDefault="00E9232B" w:rsidP="00E9232B">
      <w:pPr>
        <w:rPr>
          <w:sz w:val="28"/>
          <w:szCs w:val="28"/>
        </w:rPr>
      </w:pPr>
    </w:p>
    <w:p w14:paraId="4501FFD5" w14:textId="77777777" w:rsidR="00E9232B" w:rsidRPr="00E9232B" w:rsidRDefault="00E9232B" w:rsidP="00E9232B">
      <w:pPr>
        <w:rPr>
          <w:sz w:val="28"/>
          <w:szCs w:val="28"/>
        </w:rPr>
      </w:pPr>
      <w:r w:rsidRPr="00E9232B">
        <w:rPr>
          <w:sz w:val="28"/>
          <w:szCs w:val="28"/>
        </w:rPr>
        <w:t>(Finlay, 2008) What is reflective practice? [On-line] Available at: https://www.cambridge-community.org.uk/professional-development/gswrp/index.html  (Accessed 11th of January 2021)</w:t>
      </w:r>
    </w:p>
    <w:p w14:paraId="78C07A46" w14:textId="77777777" w:rsidR="00E9232B" w:rsidRPr="00E9232B" w:rsidRDefault="00E9232B" w:rsidP="00E9232B">
      <w:pPr>
        <w:rPr>
          <w:sz w:val="28"/>
          <w:szCs w:val="28"/>
        </w:rPr>
      </w:pPr>
    </w:p>
    <w:p w14:paraId="0B1FBEDA" w14:textId="77777777" w:rsidR="00E9232B" w:rsidRPr="00E9232B" w:rsidRDefault="00E9232B" w:rsidP="00E9232B">
      <w:pPr>
        <w:rPr>
          <w:sz w:val="28"/>
          <w:szCs w:val="28"/>
        </w:rPr>
      </w:pPr>
      <w:r w:rsidRPr="00E9232B">
        <w:rPr>
          <w:sz w:val="28"/>
          <w:szCs w:val="28"/>
        </w:rPr>
        <w:t>Jasper, M. (2013) ERA Cycle [On line] Available at: https://libguides.cam.ac.uk/reflectivepracticetoolkit/models (Accessed 11th of January 2021)</w:t>
      </w:r>
    </w:p>
    <w:p w14:paraId="5BE96891" w14:textId="77777777" w:rsidR="00E9232B" w:rsidRPr="00E9232B" w:rsidRDefault="00E9232B" w:rsidP="00E9232B">
      <w:pPr>
        <w:rPr>
          <w:sz w:val="28"/>
          <w:szCs w:val="28"/>
        </w:rPr>
      </w:pPr>
    </w:p>
    <w:p w14:paraId="245D656F" w14:textId="77777777" w:rsidR="00E9232B" w:rsidRPr="00E9232B" w:rsidRDefault="00E9232B" w:rsidP="00E9232B">
      <w:pPr>
        <w:rPr>
          <w:sz w:val="28"/>
          <w:szCs w:val="28"/>
        </w:rPr>
      </w:pPr>
      <w:r w:rsidRPr="00E9232B">
        <w:rPr>
          <w:sz w:val="28"/>
          <w:szCs w:val="28"/>
        </w:rPr>
        <w:t>MMU (Dim dyddiad) Applying the Gibbs’ Reflective Model [On-line] Available at: https://www.mmu.ac.uk/media/mmuacuk/content/documents/careers/Applying-the-Gibbs-Model-2018.pdf (Accessed 12th of January 2021)</w:t>
      </w:r>
    </w:p>
    <w:p w14:paraId="2E09163D" w14:textId="77777777" w:rsidR="00E9232B" w:rsidRPr="00E9232B" w:rsidRDefault="00E9232B" w:rsidP="00E9232B">
      <w:pPr>
        <w:rPr>
          <w:sz w:val="28"/>
          <w:szCs w:val="28"/>
        </w:rPr>
      </w:pPr>
    </w:p>
    <w:p w14:paraId="2DA6DD81" w14:textId="77777777" w:rsidR="00E9232B" w:rsidRPr="00E9232B" w:rsidRDefault="00E9232B" w:rsidP="00E9232B">
      <w:pPr>
        <w:rPr>
          <w:sz w:val="28"/>
          <w:szCs w:val="28"/>
        </w:rPr>
      </w:pPr>
      <w:r w:rsidRPr="00E9232B">
        <w:rPr>
          <w:sz w:val="28"/>
          <w:szCs w:val="28"/>
        </w:rPr>
        <w:t>NSW Government (2020) The advantages of reflective practice [On-line] Available at: https://education.nsw.gov.au/teaching (Accessed 11th of January 2021)</w:t>
      </w:r>
    </w:p>
    <w:p w14:paraId="758C724E" w14:textId="77777777" w:rsidR="00E9232B" w:rsidRPr="00E9232B" w:rsidRDefault="00E9232B" w:rsidP="00E9232B">
      <w:pPr>
        <w:rPr>
          <w:sz w:val="28"/>
          <w:szCs w:val="28"/>
        </w:rPr>
      </w:pPr>
    </w:p>
    <w:p w14:paraId="280A0F60" w14:textId="77777777" w:rsidR="00E9232B" w:rsidRPr="00E9232B" w:rsidRDefault="00E9232B" w:rsidP="00E9232B">
      <w:pPr>
        <w:rPr>
          <w:sz w:val="28"/>
          <w:szCs w:val="28"/>
        </w:rPr>
      </w:pPr>
      <w:r w:rsidRPr="00E9232B">
        <w:rPr>
          <w:sz w:val="28"/>
          <w:szCs w:val="28"/>
        </w:rPr>
        <w:t>NUI Galway (2020) Reflective practice and reflective writing [On-line] Available at: https://www.nuigalway.ie/academic-skills (Accessed 11th of January 2021)</w:t>
      </w:r>
    </w:p>
    <w:p w14:paraId="24FCA53A" w14:textId="77777777" w:rsidR="00E9232B" w:rsidRPr="00E9232B" w:rsidRDefault="00E9232B" w:rsidP="00E9232B">
      <w:pPr>
        <w:rPr>
          <w:sz w:val="28"/>
          <w:szCs w:val="28"/>
        </w:rPr>
      </w:pPr>
    </w:p>
    <w:p w14:paraId="0B5B6343" w14:textId="77777777" w:rsidR="00E9232B" w:rsidRPr="00E9232B" w:rsidRDefault="00E9232B" w:rsidP="00E9232B">
      <w:pPr>
        <w:rPr>
          <w:sz w:val="28"/>
          <w:szCs w:val="28"/>
        </w:rPr>
      </w:pPr>
      <w:r w:rsidRPr="00E9232B">
        <w:rPr>
          <w:sz w:val="28"/>
          <w:szCs w:val="28"/>
        </w:rPr>
        <w:t>Online Assigment (2020) Here’s A Complete Guide to Gibbs Reflective Cycle with Examples [On-line] Available at: https://www.onlineassignmentexpert.com/blog/guide-to-gibbs-reflective-cycle-with-examples/ (Accessed 12th of January 2021)</w:t>
      </w:r>
    </w:p>
    <w:p w14:paraId="4BFBB5DD" w14:textId="77777777" w:rsidR="00E9232B" w:rsidRPr="00E9232B" w:rsidRDefault="00E9232B" w:rsidP="00E9232B">
      <w:pPr>
        <w:rPr>
          <w:sz w:val="28"/>
          <w:szCs w:val="28"/>
        </w:rPr>
      </w:pPr>
    </w:p>
    <w:p w14:paraId="127CC5CA" w14:textId="77777777" w:rsidR="00E9232B" w:rsidRPr="00E9232B" w:rsidRDefault="00E9232B" w:rsidP="00E9232B">
      <w:pPr>
        <w:rPr>
          <w:sz w:val="28"/>
          <w:szCs w:val="28"/>
        </w:rPr>
      </w:pPr>
      <w:r w:rsidRPr="00E9232B">
        <w:rPr>
          <w:sz w:val="28"/>
          <w:szCs w:val="28"/>
        </w:rPr>
        <w:t>Pacey (2016) Supporting members to provide the highest standards of care and learning for children [On-line] Available at: https://www.pacey.org.uk/Pacey  (Accessed 11th of January 2021)</w:t>
      </w:r>
    </w:p>
    <w:p w14:paraId="57BC9C71" w14:textId="77777777" w:rsidR="00E9232B" w:rsidRPr="00E9232B" w:rsidRDefault="00E9232B" w:rsidP="00E9232B">
      <w:pPr>
        <w:rPr>
          <w:sz w:val="28"/>
          <w:szCs w:val="28"/>
        </w:rPr>
      </w:pPr>
    </w:p>
    <w:p w14:paraId="79CA6E85" w14:textId="77777777" w:rsidR="00E9232B" w:rsidRPr="00E9232B" w:rsidRDefault="00E9232B" w:rsidP="00E9232B">
      <w:pPr>
        <w:rPr>
          <w:sz w:val="28"/>
          <w:szCs w:val="28"/>
        </w:rPr>
      </w:pPr>
      <w:r w:rsidRPr="00E9232B">
        <w:rPr>
          <w:sz w:val="28"/>
          <w:szCs w:val="28"/>
        </w:rPr>
        <w:lastRenderedPageBreak/>
        <w:t>Spalding (2020) How to encourage reflective teaching in your school [On-line] Available at: https://blog.irisconnect.com/uk/blog/5-benefits-of-encouraging-teacher-self-reflection (Accessed 11th of January 2021)</w:t>
      </w:r>
    </w:p>
    <w:p w14:paraId="65FECB7E" w14:textId="77777777" w:rsidR="00E9232B" w:rsidRPr="00E9232B" w:rsidRDefault="00E9232B" w:rsidP="00E9232B">
      <w:pPr>
        <w:rPr>
          <w:sz w:val="28"/>
          <w:szCs w:val="28"/>
        </w:rPr>
      </w:pPr>
      <w:r w:rsidRPr="00E9232B">
        <w:rPr>
          <w:sz w:val="28"/>
          <w:szCs w:val="28"/>
        </w:rPr>
        <w:t xml:space="preserve">Teach Early Years (2020) Reflective practice: Part 2 [On-line] Available at: https://www.teachearlyyears.com/cpd/view/reflective-practice-part-2 (Accessed 11th of January 2021) </w:t>
      </w:r>
    </w:p>
    <w:p w14:paraId="7AD17F41" w14:textId="77777777" w:rsidR="00E9232B" w:rsidRPr="00E9232B" w:rsidRDefault="00E9232B" w:rsidP="00E9232B">
      <w:pPr>
        <w:rPr>
          <w:sz w:val="28"/>
          <w:szCs w:val="28"/>
        </w:rPr>
      </w:pPr>
    </w:p>
    <w:p w14:paraId="520BE2B0" w14:textId="77777777" w:rsidR="00E9232B" w:rsidRPr="00E9232B" w:rsidRDefault="00E9232B" w:rsidP="00E9232B">
      <w:pPr>
        <w:rPr>
          <w:sz w:val="28"/>
          <w:szCs w:val="28"/>
        </w:rPr>
      </w:pPr>
      <w:r w:rsidRPr="00E9232B">
        <w:rPr>
          <w:sz w:val="28"/>
          <w:szCs w:val="28"/>
        </w:rPr>
        <w:t>The University Of Edinburgh (Dim Dyddiad) Gibbs' Reflective Cycle [On-line] Available at: https://www.ed.ac.uk/reflection/reflectors-toolkit/reflecting-on-experience/gibbs-reflective-cycle (Accessed 12th of January 2021)</w:t>
      </w:r>
    </w:p>
    <w:p w14:paraId="2D04605E" w14:textId="77777777" w:rsidR="00E9232B" w:rsidRPr="00E9232B" w:rsidRDefault="00E9232B" w:rsidP="00E9232B">
      <w:pPr>
        <w:rPr>
          <w:sz w:val="28"/>
          <w:szCs w:val="28"/>
        </w:rPr>
      </w:pPr>
    </w:p>
    <w:p w14:paraId="1BF1B53E" w14:textId="77777777" w:rsidR="00E9232B" w:rsidRPr="00E9232B" w:rsidRDefault="00E9232B" w:rsidP="00E9232B">
      <w:pPr>
        <w:rPr>
          <w:sz w:val="28"/>
          <w:szCs w:val="28"/>
        </w:rPr>
      </w:pPr>
      <w:r w:rsidRPr="00E9232B">
        <w:rPr>
          <w:sz w:val="28"/>
          <w:szCs w:val="28"/>
        </w:rPr>
        <w:t xml:space="preserve">Toolshero (2020) Gibbs Reflective Cycle by Graham Gibbs [On-line] Available at: https://www.toolshero.com/management/gibbs-reflective-cycle-graham-gibbs/ (Accessed 12th of January 2021) </w:t>
      </w:r>
    </w:p>
    <w:p w14:paraId="22C2BCC1" w14:textId="77777777" w:rsidR="00E9232B" w:rsidRPr="00E9232B" w:rsidRDefault="00E9232B" w:rsidP="00E9232B">
      <w:pPr>
        <w:rPr>
          <w:sz w:val="28"/>
          <w:szCs w:val="28"/>
        </w:rPr>
      </w:pPr>
    </w:p>
    <w:p w14:paraId="74BCA4EF" w14:textId="23CFF88E" w:rsidR="00E9232B" w:rsidRPr="00E9232B" w:rsidRDefault="00E9232B" w:rsidP="00E9232B">
      <w:pPr>
        <w:rPr>
          <w:sz w:val="28"/>
          <w:szCs w:val="28"/>
        </w:rPr>
      </w:pPr>
      <w:r w:rsidRPr="00E9232B">
        <w:rPr>
          <w:sz w:val="28"/>
          <w:szCs w:val="28"/>
        </w:rPr>
        <w:t>UK Essays (2013) 5.2.1 - Reflective practice: models of reflection [On-line] Available at: https://www.ukessays.com/courses/education/best-practice/reflective/1-lecture.php (Accessed 12th of January 2021)</w:t>
      </w:r>
    </w:p>
    <w:sectPr w:rsidR="00E9232B" w:rsidRPr="00E9232B">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B651DC" w14:textId="77777777" w:rsidR="005E7E87" w:rsidRDefault="005E7E87" w:rsidP="006B331A">
      <w:pPr>
        <w:spacing w:after="0" w:line="240" w:lineRule="auto"/>
      </w:pPr>
      <w:r>
        <w:separator/>
      </w:r>
    </w:p>
  </w:endnote>
  <w:endnote w:type="continuationSeparator" w:id="0">
    <w:p w14:paraId="1CB3716B" w14:textId="77777777" w:rsidR="005E7E87" w:rsidRDefault="005E7E87" w:rsidP="006B3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A99A30" w14:textId="77777777" w:rsidR="005E7E87" w:rsidRDefault="005E7E87" w:rsidP="006B331A">
      <w:pPr>
        <w:spacing w:after="0" w:line="240" w:lineRule="auto"/>
      </w:pPr>
      <w:r>
        <w:separator/>
      </w:r>
    </w:p>
  </w:footnote>
  <w:footnote w:type="continuationSeparator" w:id="0">
    <w:p w14:paraId="6F4A4287" w14:textId="77777777" w:rsidR="005E7E87" w:rsidRDefault="005E7E87" w:rsidP="006B33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53A21" w14:textId="77777777" w:rsidR="006B331A" w:rsidRDefault="006B331A" w:rsidP="006B331A">
    <w:pPr>
      <w:pStyle w:val="Header"/>
      <w:tabs>
        <w:tab w:val="clear" w:pos="4513"/>
        <w:tab w:val="clear" w:pos="9026"/>
        <w:tab w:val="left" w:pos="6774"/>
      </w:tabs>
    </w:pPr>
    <w:r>
      <w:t xml:space="preserve">   1902357</w:t>
    </w:r>
    <w:r>
      <w:tab/>
      <w:t xml:space="preserve">                </w:t>
    </w:r>
    <w:r w:rsidRPr="006B331A">
      <w:t>EAEE5002</w:t>
    </w:r>
    <w:r>
      <w:t>/C</w:t>
    </w:r>
  </w:p>
  <w:p w14:paraId="44E8B507" w14:textId="5395E064" w:rsidR="006B331A" w:rsidRDefault="006B331A" w:rsidP="006B331A">
    <w:pPr>
      <w:pStyle w:val="Header"/>
      <w:tabs>
        <w:tab w:val="clear" w:pos="4513"/>
        <w:tab w:val="clear" w:pos="9026"/>
        <w:tab w:val="left" w:pos="6774"/>
      </w:tabs>
    </w:pPr>
    <w:r>
      <w:t xml:space="preserve">                                                            Nifer o eiriau:</w:t>
    </w:r>
    <w:r w:rsidR="00E9232B">
      <w:t xml:space="preserve"> 3,350</w:t>
    </w:r>
    <w:r>
      <w:t xml:space="preserve"> </w:t>
    </w:r>
    <w:r w:rsidRPr="006B331A">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FC7AF6"/>
    <w:multiLevelType w:val="hybridMultilevel"/>
    <w:tmpl w:val="156A06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DAB"/>
    <w:rsid w:val="0002175E"/>
    <w:rsid w:val="000D6A9E"/>
    <w:rsid w:val="00122D09"/>
    <w:rsid w:val="0013010F"/>
    <w:rsid w:val="001303C2"/>
    <w:rsid w:val="001360C5"/>
    <w:rsid w:val="0018509C"/>
    <w:rsid w:val="00210681"/>
    <w:rsid w:val="00276929"/>
    <w:rsid w:val="00287866"/>
    <w:rsid w:val="002C517F"/>
    <w:rsid w:val="002F3AD3"/>
    <w:rsid w:val="003367B2"/>
    <w:rsid w:val="00395537"/>
    <w:rsid w:val="003A31B6"/>
    <w:rsid w:val="00476E62"/>
    <w:rsid w:val="004829D5"/>
    <w:rsid w:val="00484587"/>
    <w:rsid w:val="00513544"/>
    <w:rsid w:val="0054407F"/>
    <w:rsid w:val="00593881"/>
    <w:rsid w:val="005E5DA3"/>
    <w:rsid w:val="005E7E87"/>
    <w:rsid w:val="00633622"/>
    <w:rsid w:val="0067110A"/>
    <w:rsid w:val="006A05EB"/>
    <w:rsid w:val="006B331A"/>
    <w:rsid w:val="006B3EF7"/>
    <w:rsid w:val="00702EE6"/>
    <w:rsid w:val="00715646"/>
    <w:rsid w:val="0074041F"/>
    <w:rsid w:val="0074104F"/>
    <w:rsid w:val="00741F8A"/>
    <w:rsid w:val="0074755A"/>
    <w:rsid w:val="007548F8"/>
    <w:rsid w:val="007C6685"/>
    <w:rsid w:val="007D5834"/>
    <w:rsid w:val="007D5997"/>
    <w:rsid w:val="00821020"/>
    <w:rsid w:val="00821F31"/>
    <w:rsid w:val="00846741"/>
    <w:rsid w:val="008E3C21"/>
    <w:rsid w:val="009046DB"/>
    <w:rsid w:val="00906A0D"/>
    <w:rsid w:val="009218BD"/>
    <w:rsid w:val="00933446"/>
    <w:rsid w:val="00953DAB"/>
    <w:rsid w:val="00982146"/>
    <w:rsid w:val="009878B5"/>
    <w:rsid w:val="00996772"/>
    <w:rsid w:val="00A10542"/>
    <w:rsid w:val="00A15510"/>
    <w:rsid w:val="00A27034"/>
    <w:rsid w:val="00A52072"/>
    <w:rsid w:val="00A54DBC"/>
    <w:rsid w:val="00A62943"/>
    <w:rsid w:val="00B0666E"/>
    <w:rsid w:val="00B074DB"/>
    <w:rsid w:val="00B52883"/>
    <w:rsid w:val="00B52CD9"/>
    <w:rsid w:val="00B716EA"/>
    <w:rsid w:val="00B75CA5"/>
    <w:rsid w:val="00BA0032"/>
    <w:rsid w:val="00BE6822"/>
    <w:rsid w:val="00BF344A"/>
    <w:rsid w:val="00BF3724"/>
    <w:rsid w:val="00C441F8"/>
    <w:rsid w:val="00CB6372"/>
    <w:rsid w:val="00CF74F8"/>
    <w:rsid w:val="00D449F3"/>
    <w:rsid w:val="00D828DA"/>
    <w:rsid w:val="00DE7A55"/>
    <w:rsid w:val="00E00608"/>
    <w:rsid w:val="00E9232B"/>
    <w:rsid w:val="00F413C8"/>
    <w:rsid w:val="00F42971"/>
    <w:rsid w:val="00F66E92"/>
    <w:rsid w:val="00FC2248"/>
    <w:rsid w:val="00FC2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6902F"/>
  <w15:chartTrackingRefBased/>
  <w15:docId w15:val="{1017309E-4590-4B53-AA80-B76E38BEC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33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31A"/>
  </w:style>
  <w:style w:type="paragraph" w:styleId="Footer">
    <w:name w:val="footer"/>
    <w:basedOn w:val="Normal"/>
    <w:link w:val="FooterChar"/>
    <w:uiPriority w:val="99"/>
    <w:unhideWhenUsed/>
    <w:rsid w:val="006B33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31A"/>
  </w:style>
  <w:style w:type="character" w:styleId="Hyperlink">
    <w:name w:val="Hyperlink"/>
    <w:basedOn w:val="DefaultParagraphFont"/>
    <w:uiPriority w:val="99"/>
    <w:unhideWhenUsed/>
    <w:rsid w:val="00715646"/>
    <w:rPr>
      <w:color w:val="0563C1" w:themeColor="hyperlink"/>
      <w:u w:val="single"/>
    </w:rPr>
  </w:style>
  <w:style w:type="character" w:styleId="UnresolvedMention">
    <w:name w:val="Unresolved Mention"/>
    <w:basedOn w:val="DefaultParagraphFont"/>
    <w:uiPriority w:val="99"/>
    <w:semiHidden/>
    <w:unhideWhenUsed/>
    <w:rsid w:val="00715646"/>
    <w:rPr>
      <w:color w:val="605E5C"/>
      <w:shd w:val="clear" w:color="auto" w:fill="E1DFDD"/>
    </w:rPr>
  </w:style>
  <w:style w:type="paragraph" w:styleId="ListParagraph">
    <w:name w:val="List Paragraph"/>
    <w:basedOn w:val="Normal"/>
    <w:uiPriority w:val="34"/>
    <w:qFormat/>
    <w:rsid w:val="00741F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lexlearn.co.uk/nvq-level-2-in-health-and-social-care/"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ms.elearningatwork.co.uk/login" TargetMode="External"/><Relationship Id="rId17" Type="http://schemas.openxmlformats.org/officeDocument/2006/relationships/hyperlink" Target="https://swantoncare.cplonline.co.uk/" TargetMode="External"/><Relationship Id="rId2" Type="http://schemas.openxmlformats.org/officeDocument/2006/relationships/styles" Target="styles.xml"/><Relationship Id="rId16" Type="http://schemas.openxmlformats.org/officeDocument/2006/relationships/hyperlink" Target="https://www.mind.org.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service.ascd.org" TargetMode="External"/><Relationship Id="rId5" Type="http://schemas.openxmlformats.org/officeDocument/2006/relationships/footnotes" Target="footnotes.xml"/><Relationship Id="rId15" Type="http://schemas.openxmlformats.org/officeDocument/2006/relationships/hyperlink" Target="https://www.healthline.com/health/first-aid" TargetMode="External"/><Relationship Id="rId10" Type="http://schemas.openxmlformats.org/officeDocument/2006/relationships/hyperlink" Target="https://inservice.ascd.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swantoncare.cplonlin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1254</TotalTime>
  <Pages>13</Pages>
  <Words>3432</Words>
  <Characters>19565</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Walters</dc:creator>
  <cp:keywords/>
  <dc:description/>
  <cp:lastModifiedBy>Angharad Walters</cp:lastModifiedBy>
  <cp:revision>63</cp:revision>
  <dcterms:created xsi:type="dcterms:W3CDTF">2021-01-04T21:32:00Z</dcterms:created>
  <dcterms:modified xsi:type="dcterms:W3CDTF">2021-01-12T17:43:00Z</dcterms:modified>
</cp:coreProperties>
</file>