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350" w:rsidRDefault="00554350" w:rsidP="00554350">
      <w:pPr>
        <w:jc w:val="center"/>
        <w:rPr>
          <w:rFonts w:cs="Arial"/>
          <w:b/>
          <w:sz w:val="28"/>
          <w:lang w:val="en-GB"/>
        </w:rPr>
      </w:pPr>
      <w:r>
        <w:rPr>
          <w:noProof/>
          <w:lang w:val="en-GB"/>
        </w:rPr>
        <w:drawing>
          <wp:inline distT="0" distB="0" distL="0" distR="0" wp14:anchorId="202CAF83" wp14:editId="6D55EC8F">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554350" w:rsidRDefault="00554350" w:rsidP="00554350">
      <w:pPr>
        <w:jc w:val="center"/>
        <w:rPr>
          <w:rFonts w:cs="Arial"/>
          <w:b/>
          <w:sz w:val="28"/>
          <w:lang w:val="en-GB"/>
        </w:rPr>
      </w:pPr>
    </w:p>
    <w:p w:rsidR="00554350" w:rsidRDefault="00554350" w:rsidP="00554350">
      <w:pPr>
        <w:jc w:val="center"/>
        <w:rPr>
          <w:rFonts w:cs="Arial"/>
          <w:b/>
          <w:sz w:val="28"/>
          <w:lang w:val="en-GB"/>
        </w:rPr>
      </w:pPr>
    </w:p>
    <w:p w:rsidR="00554350" w:rsidRPr="002521E0" w:rsidRDefault="00554350" w:rsidP="00554350">
      <w:pPr>
        <w:jc w:val="center"/>
        <w:rPr>
          <w:rFonts w:cs="Arial"/>
          <w:b/>
          <w:sz w:val="28"/>
          <w:lang w:val="en-GB"/>
        </w:rPr>
      </w:pPr>
      <w:r w:rsidRPr="002521E0">
        <w:rPr>
          <w:rFonts w:cs="Arial"/>
          <w:b/>
          <w:sz w:val="28"/>
          <w:lang w:val="en-GB"/>
        </w:rPr>
        <w:t>BA</w:t>
      </w:r>
      <w:r>
        <w:rPr>
          <w:rFonts w:cs="Arial"/>
          <w:b/>
          <w:sz w:val="28"/>
          <w:lang w:val="en-GB"/>
        </w:rPr>
        <w:t xml:space="preserve"> </w:t>
      </w:r>
      <w:r w:rsidRPr="002521E0">
        <w:rPr>
          <w:rFonts w:cs="Arial"/>
          <w:b/>
          <w:sz w:val="28"/>
          <w:lang w:val="en-GB"/>
        </w:rPr>
        <w:t>(Hons) Business Management</w:t>
      </w:r>
    </w:p>
    <w:p w:rsidR="00554350" w:rsidRDefault="00554350" w:rsidP="00554350">
      <w:pPr>
        <w:jc w:val="center"/>
        <w:rPr>
          <w:rFonts w:cs="Arial"/>
          <w:b/>
          <w:sz w:val="28"/>
          <w:lang w:val="en-GB"/>
        </w:rPr>
      </w:pPr>
      <w:r w:rsidRPr="00554350">
        <w:rPr>
          <w:rFonts w:cs="Arial"/>
          <w:b/>
          <w:sz w:val="28"/>
          <w:lang w:val="en-GB"/>
        </w:rPr>
        <w:t>Student Name: Ioana Mihaela Bogdan</w:t>
      </w:r>
    </w:p>
    <w:p w:rsidR="00344D41" w:rsidRPr="00344D41" w:rsidRDefault="00344D41" w:rsidP="00554350">
      <w:pPr>
        <w:jc w:val="center"/>
        <w:rPr>
          <w:rFonts w:cs="Arial"/>
          <w:b/>
          <w:i/>
          <w:sz w:val="28"/>
          <w:lang w:val="en-GB"/>
        </w:rPr>
      </w:pPr>
      <w:r w:rsidRPr="00344D41">
        <w:rPr>
          <w:rFonts w:cs="Arial"/>
          <w:b/>
          <w:i/>
          <w:sz w:val="28"/>
          <w:lang w:val="en-GB"/>
        </w:rPr>
        <w:t>FreshPrep Ltd</w:t>
      </w:r>
    </w:p>
    <w:p w:rsidR="00554350" w:rsidRDefault="00554350" w:rsidP="00554350">
      <w:pPr>
        <w:jc w:val="center"/>
        <w:rPr>
          <w:rFonts w:cs="Arial"/>
          <w:b/>
          <w:sz w:val="28"/>
          <w:lang w:val="en-GB"/>
        </w:rPr>
      </w:pPr>
      <w:r w:rsidRPr="00554350">
        <w:rPr>
          <w:rFonts w:cs="Arial"/>
          <w:b/>
          <w:sz w:val="28"/>
          <w:lang w:val="en-GB"/>
        </w:rPr>
        <w:t>Student Number: 2416508</w:t>
      </w:r>
    </w:p>
    <w:p w:rsidR="00554350" w:rsidRPr="002521E0" w:rsidRDefault="00554350" w:rsidP="00654252">
      <w:pPr>
        <w:jc w:val="center"/>
        <w:rPr>
          <w:rFonts w:cs="Arial"/>
          <w:b/>
          <w:sz w:val="28"/>
          <w:lang w:val="en-GB"/>
        </w:rPr>
      </w:pPr>
      <w:r w:rsidRPr="002521E0">
        <w:rPr>
          <w:rFonts w:cs="Arial"/>
          <w:b/>
          <w:sz w:val="28"/>
          <w:lang w:val="en-GB"/>
        </w:rPr>
        <w:t xml:space="preserve">Course Name: </w:t>
      </w:r>
      <w:r w:rsidR="00654252">
        <w:rPr>
          <w:rFonts w:cs="Arial"/>
          <w:b/>
          <w:sz w:val="28"/>
          <w:lang w:val="en-GB"/>
        </w:rPr>
        <w:t xml:space="preserve">Entrepreneurship </w:t>
      </w:r>
      <w:r w:rsidR="00654252" w:rsidRPr="00654252">
        <w:rPr>
          <w:rFonts w:cs="Arial"/>
          <w:b/>
          <w:sz w:val="28"/>
          <w:lang w:val="en-GB"/>
        </w:rPr>
        <w:t>LCBB5013</w:t>
      </w:r>
    </w:p>
    <w:p w:rsidR="00554350" w:rsidRPr="002521E0" w:rsidRDefault="00554350" w:rsidP="00554350">
      <w:pPr>
        <w:jc w:val="center"/>
        <w:rPr>
          <w:rFonts w:cs="Arial"/>
          <w:b/>
          <w:sz w:val="28"/>
          <w:lang w:val="en-GB"/>
        </w:rPr>
      </w:pPr>
      <w:r w:rsidRPr="002521E0">
        <w:rPr>
          <w:rFonts w:cs="Arial"/>
          <w:b/>
          <w:sz w:val="28"/>
          <w:lang w:val="en-GB"/>
        </w:rPr>
        <w:t xml:space="preserve">Lecturer Name: </w:t>
      </w:r>
    </w:p>
    <w:p w:rsidR="00554350" w:rsidRDefault="00554350" w:rsidP="00554350">
      <w:pPr>
        <w:jc w:val="center"/>
        <w:rPr>
          <w:rFonts w:cs="Arial"/>
          <w:b/>
          <w:sz w:val="28"/>
          <w:lang w:val="en-GB"/>
        </w:rPr>
      </w:pPr>
      <w:r w:rsidRPr="002521E0">
        <w:rPr>
          <w:rFonts w:cs="Arial"/>
          <w:b/>
          <w:sz w:val="28"/>
          <w:lang w:val="en-GB"/>
        </w:rPr>
        <w:t xml:space="preserve">Session: </w:t>
      </w:r>
    </w:p>
    <w:p w:rsidR="00783525" w:rsidRDefault="00783525" w:rsidP="00783525">
      <w:pPr>
        <w:jc w:val="center"/>
        <w:rPr>
          <w:rFonts w:cs="Arial"/>
          <w:b/>
          <w:sz w:val="32"/>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sdt>
      <w:sdtPr>
        <w:rPr>
          <w:rFonts w:asciiTheme="minorHAnsi" w:eastAsiaTheme="minorEastAsia" w:hAnsiTheme="minorHAnsi" w:cstheme="minorBidi"/>
          <w:b w:val="0"/>
          <w:color w:val="auto"/>
          <w:sz w:val="22"/>
          <w:szCs w:val="22"/>
          <w:lang w:val="ro-RO" w:eastAsia="zh-CN"/>
        </w:rPr>
        <w:id w:val="733747752"/>
        <w:docPartObj>
          <w:docPartGallery w:val="Table of Contents"/>
          <w:docPartUnique/>
        </w:docPartObj>
      </w:sdtPr>
      <w:sdtEndPr>
        <w:rPr>
          <w:rFonts w:ascii="Arial" w:hAnsi="Arial"/>
          <w:bCs/>
          <w:noProof/>
          <w:sz w:val="24"/>
        </w:rPr>
      </w:sdtEndPr>
      <w:sdtContent>
        <w:p w:rsidR="00951221" w:rsidRDefault="00951221">
          <w:pPr>
            <w:pStyle w:val="TOCHeading"/>
          </w:pPr>
          <w:r>
            <w:t>Contents</w:t>
          </w:r>
          <w:bookmarkStart w:id="0" w:name="_GoBack"/>
          <w:bookmarkEnd w:id="0"/>
        </w:p>
        <w:p w:rsidR="0036191A" w:rsidRDefault="00951221">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27419256" w:history="1">
            <w:r w:rsidR="0036191A" w:rsidRPr="00E87C7C">
              <w:rPr>
                <w:rStyle w:val="Hyperlink"/>
                <w:noProof/>
              </w:rPr>
              <w:t>Task 3: Reflection on Entrepreneurship</w:t>
            </w:r>
            <w:r w:rsidR="0036191A">
              <w:rPr>
                <w:noProof/>
                <w:webHidden/>
              </w:rPr>
              <w:tab/>
            </w:r>
            <w:r w:rsidR="0036191A">
              <w:rPr>
                <w:noProof/>
                <w:webHidden/>
              </w:rPr>
              <w:fldChar w:fldCharType="begin"/>
            </w:r>
            <w:r w:rsidR="0036191A">
              <w:rPr>
                <w:noProof/>
                <w:webHidden/>
              </w:rPr>
              <w:instrText xml:space="preserve"> PAGEREF _Toc227419256 \h </w:instrText>
            </w:r>
            <w:r w:rsidR="0036191A">
              <w:rPr>
                <w:noProof/>
                <w:webHidden/>
              </w:rPr>
            </w:r>
            <w:r w:rsidR="0036191A">
              <w:rPr>
                <w:noProof/>
                <w:webHidden/>
              </w:rPr>
              <w:fldChar w:fldCharType="separate"/>
            </w:r>
            <w:r w:rsidR="0036191A">
              <w:rPr>
                <w:noProof/>
                <w:webHidden/>
              </w:rPr>
              <w:t>3</w:t>
            </w:r>
            <w:r w:rsidR="0036191A">
              <w:rPr>
                <w:noProof/>
                <w:webHidden/>
              </w:rPr>
              <w:fldChar w:fldCharType="end"/>
            </w:r>
          </w:hyperlink>
        </w:p>
        <w:p w:rsidR="0036191A" w:rsidRDefault="0036191A">
          <w:pPr>
            <w:pStyle w:val="TOC1"/>
            <w:tabs>
              <w:tab w:val="right" w:leader="dot" w:pos="9016"/>
            </w:tabs>
            <w:rPr>
              <w:rFonts w:asciiTheme="minorHAnsi" w:hAnsiTheme="minorHAnsi"/>
              <w:noProof/>
              <w:sz w:val="22"/>
              <w:lang w:val="en-GB"/>
            </w:rPr>
          </w:pPr>
          <w:hyperlink w:anchor="_Toc227419257" w:history="1">
            <w:r w:rsidRPr="00E87C7C">
              <w:rPr>
                <w:rStyle w:val="Hyperlink"/>
                <w:noProof/>
              </w:rPr>
              <w:t>References</w:t>
            </w:r>
            <w:r>
              <w:rPr>
                <w:noProof/>
                <w:webHidden/>
              </w:rPr>
              <w:tab/>
            </w:r>
            <w:r>
              <w:rPr>
                <w:noProof/>
                <w:webHidden/>
              </w:rPr>
              <w:fldChar w:fldCharType="begin"/>
            </w:r>
            <w:r>
              <w:rPr>
                <w:noProof/>
                <w:webHidden/>
              </w:rPr>
              <w:instrText xml:space="preserve"> PAGEREF _Toc227419257 \h </w:instrText>
            </w:r>
            <w:r>
              <w:rPr>
                <w:noProof/>
                <w:webHidden/>
              </w:rPr>
            </w:r>
            <w:r>
              <w:rPr>
                <w:noProof/>
                <w:webHidden/>
              </w:rPr>
              <w:fldChar w:fldCharType="separate"/>
            </w:r>
            <w:r>
              <w:rPr>
                <w:noProof/>
                <w:webHidden/>
              </w:rPr>
              <w:t>5</w:t>
            </w:r>
            <w:r>
              <w:rPr>
                <w:noProof/>
                <w:webHidden/>
              </w:rPr>
              <w:fldChar w:fldCharType="end"/>
            </w:r>
          </w:hyperlink>
        </w:p>
        <w:p w:rsidR="00951221" w:rsidRDefault="00951221">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3A7D09" w:rsidRDefault="003A7D09" w:rsidP="00951221">
      <w:pPr>
        <w:rPr>
          <w:rFonts w:cs="Arial"/>
        </w:rPr>
      </w:pPr>
    </w:p>
    <w:p w:rsidR="003A7D09" w:rsidRDefault="003A7D09" w:rsidP="00951221">
      <w:pPr>
        <w:rPr>
          <w:rFonts w:cs="Arial"/>
        </w:rPr>
      </w:pPr>
    </w:p>
    <w:p w:rsidR="003B04D4" w:rsidRDefault="003B04D4" w:rsidP="00951221">
      <w:pPr>
        <w:rPr>
          <w:rFonts w:cs="Arial"/>
        </w:rPr>
      </w:pPr>
    </w:p>
    <w:p w:rsidR="0036191A" w:rsidRDefault="0036191A" w:rsidP="00951221">
      <w:pPr>
        <w:rPr>
          <w:rFonts w:cs="Arial"/>
        </w:rPr>
      </w:pPr>
    </w:p>
    <w:p w:rsidR="0036191A" w:rsidRDefault="0036191A" w:rsidP="00951221">
      <w:pPr>
        <w:rPr>
          <w:rFonts w:cs="Arial"/>
        </w:rPr>
      </w:pPr>
    </w:p>
    <w:p w:rsidR="0036191A" w:rsidRDefault="0036191A" w:rsidP="00951221">
      <w:pPr>
        <w:rPr>
          <w:rFonts w:cs="Arial"/>
        </w:rPr>
      </w:pPr>
    </w:p>
    <w:p w:rsidR="0036191A" w:rsidRDefault="0036191A" w:rsidP="00951221">
      <w:pPr>
        <w:rPr>
          <w:rFonts w:cs="Arial"/>
        </w:rPr>
      </w:pPr>
    </w:p>
    <w:p w:rsidR="0036191A" w:rsidRDefault="0036191A" w:rsidP="00951221">
      <w:pPr>
        <w:rPr>
          <w:rFonts w:cs="Arial"/>
        </w:rPr>
      </w:pPr>
    </w:p>
    <w:p w:rsidR="003B04D4" w:rsidRDefault="003B04D4" w:rsidP="00951221">
      <w:pPr>
        <w:rPr>
          <w:rFonts w:cs="Arial"/>
        </w:rPr>
      </w:pPr>
    </w:p>
    <w:p w:rsidR="003B04D4" w:rsidRDefault="003B04D4" w:rsidP="00951221">
      <w:pPr>
        <w:rPr>
          <w:rFonts w:cs="Arial"/>
        </w:rPr>
      </w:pPr>
    </w:p>
    <w:p w:rsidR="003A7D09" w:rsidRDefault="003A7D09" w:rsidP="003A7D09">
      <w:pPr>
        <w:pStyle w:val="Heading1"/>
      </w:pPr>
      <w:bookmarkStart w:id="1" w:name="_Toc227419256"/>
      <w:r>
        <w:lastRenderedPageBreak/>
        <w:t>Task 3</w:t>
      </w:r>
      <w:r w:rsidRPr="003A7D09">
        <w:t>: Reflection on Entrepreneurship</w:t>
      </w:r>
      <w:bookmarkEnd w:id="1"/>
      <w:r w:rsidRPr="003A7D09">
        <w:t xml:space="preserve"> </w:t>
      </w:r>
    </w:p>
    <w:p w:rsidR="003B04D4" w:rsidRPr="003B04D4" w:rsidRDefault="003B04D4" w:rsidP="003B04D4">
      <w:pPr>
        <w:rPr>
          <w:rFonts w:cs="Arial"/>
        </w:rPr>
      </w:pPr>
      <w:r w:rsidRPr="003B04D4">
        <w:rPr>
          <w:rFonts w:cs="Arial"/>
        </w:rPr>
        <w:t>Entrepreneurship is most effectively comprehended through the examination of individuals who have successfully converted concepts into significant enterprises. Ben Francis, the founder and Chief Executive Officer of Gymshark, a UK-based fitness gear firm, is an entrepreneur who has profoundly inspired me. His progression from university student to leader of a worldwide business exemplifies essential entrepreneurial attributes, including inventiveness, resilience, and strategic vision.</w:t>
      </w:r>
    </w:p>
    <w:p w:rsidR="003B04D4" w:rsidRPr="003B04D4" w:rsidRDefault="003B04D4" w:rsidP="003B04D4">
      <w:pPr>
        <w:rPr>
          <w:rFonts w:cs="Arial"/>
        </w:rPr>
      </w:pPr>
      <w:r w:rsidRPr="003B04D4">
        <w:rPr>
          <w:rFonts w:cs="Arial"/>
        </w:rPr>
        <w:t>In 2012, at the age of 19, Ben Francis established Gymshark while attending Aston University. Commencing operations from his parents' garage, he recognised a market void for economical, fashionable, and high-performance workout apparel. Francis is distinguished as an entrepreneur by his early adeptness in utilising digital platforms and influencer marketing, notably within social media and fitness networks. This strategy facilitated Gymshark's swift expansion independent of conventional retail avenues, underscoring the significance of digital transformation in contemporary commerce (Chaffey &amp; Ellis-Chadwick, 2019).</w:t>
      </w:r>
    </w:p>
    <w:p w:rsidR="003B04D4" w:rsidRPr="003B04D4" w:rsidRDefault="003B04D4" w:rsidP="003B04D4">
      <w:pPr>
        <w:rPr>
          <w:rFonts w:cs="Arial"/>
        </w:rPr>
      </w:pPr>
      <w:r w:rsidRPr="003B04D4">
        <w:rPr>
          <w:rFonts w:cs="Arial"/>
        </w:rPr>
        <w:t>One of the most remarkable facets of Francis's path is his dedication to perpetual learning and flexibility. Although initially lacking substantial commercial experience, he cultivated his skills over time, illustrating that entrepreneurial success relies not only on initial ability but also on the readiness to learn and adapt. This corresponds with entrepreneurial philosophy, which underscores the significance of experiential learning and adaptation in attaining sustained success (Burns, 2020).</w:t>
      </w:r>
    </w:p>
    <w:p w:rsidR="003B04D4" w:rsidRPr="003B04D4" w:rsidRDefault="003B04D4" w:rsidP="003B04D4">
      <w:pPr>
        <w:rPr>
          <w:rFonts w:cs="Arial"/>
        </w:rPr>
      </w:pPr>
      <w:r w:rsidRPr="003B04D4">
        <w:rPr>
          <w:rFonts w:cs="Arial"/>
        </w:rPr>
        <w:t>Moreover, Francis's leadership underscores the significance of customer-centricity and the cultivation of brand communities. Gymshark has established a robust brand identity by directly connecting with its audience via social media, events, and partnerships with fitness influencers. This method has fostered customer loyalty and enhanced brand value, demonstrating that emotional connection and community involvement can yield a competitive advantage (Kotler et al., 2019).</w:t>
      </w:r>
    </w:p>
    <w:p w:rsidR="003B04D4" w:rsidRPr="003B04D4" w:rsidRDefault="003B04D4" w:rsidP="003B04D4">
      <w:pPr>
        <w:rPr>
          <w:rFonts w:cs="Arial"/>
        </w:rPr>
      </w:pPr>
      <w:r w:rsidRPr="003B04D4">
        <w:rPr>
          <w:rFonts w:cs="Arial"/>
        </w:rPr>
        <w:t xml:space="preserve">A crucial lesson from Francis's entrepreneurial experience is the importance of resilience when confronted with challenges. Similar to numerous start-ups, Gymshark encountered operational challenges during its initial growth phases, including logistical complications and website malfunctions during peak demand periods. Francis's </w:t>
      </w:r>
      <w:r w:rsidRPr="003B04D4">
        <w:rPr>
          <w:rFonts w:cs="Arial"/>
        </w:rPr>
        <w:lastRenderedPageBreak/>
        <w:t>capacity to address these difficulties and execute enhancements exemplifies proficient problem-solving and leadership in high-pressure situations.</w:t>
      </w:r>
    </w:p>
    <w:p w:rsidR="003B04D4" w:rsidRPr="003B04D4" w:rsidRDefault="003B04D4" w:rsidP="003B04D4">
      <w:pPr>
        <w:rPr>
          <w:rFonts w:cs="Arial"/>
        </w:rPr>
      </w:pPr>
      <w:r w:rsidRPr="003B04D4">
        <w:rPr>
          <w:rFonts w:cs="Arial"/>
        </w:rPr>
        <w:t>From a personal standpoint, Ben Francis is especially motivating due to his enterprise's operation in the health and fitness industry, which closely corresponds with my aspiration to establish a food-related firm like FreshPrep. His success exemplifies how enterprises that advocate for healthy lifestyles can attain both financial prosperity and beneficial societal influence. Moreover, his focus on innovation and digital engagement underscores the necessity of incorporating technology into contemporary corporate frameworks.</w:t>
      </w:r>
    </w:p>
    <w:p w:rsidR="003A7D09" w:rsidRDefault="003B04D4" w:rsidP="003B04D4">
      <w:pPr>
        <w:rPr>
          <w:rFonts w:cs="Arial"/>
        </w:rPr>
      </w:pPr>
      <w:r w:rsidRPr="003B04D4">
        <w:rPr>
          <w:rFonts w:cs="Arial"/>
        </w:rPr>
        <w:t>In summary, Ben Francis exemplifies modern entrepreneurship characterised by vision, adaptability, and client orientation. His experience illustrates that entrepreneurial success can be attained through the smart use of digital resources, effective brand positioning, and ongoing self-improvement. These insights are pertinent to my entrepreneurial ambitions and will shape my approach to developing and expanding a sustainable and competitive enterprise.</w:t>
      </w:r>
    </w:p>
    <w:p w:rsidR="00951221" w:rsidRDefault="00951221" w:rsidP="00951221">
      <w:pPr>
        <w:rPr>
          <w:rFonts w:cs="Arial"/>
        </w:rPr>
      </w:pPr>
    </w:p>
    <w:p w:rsidR="00E7004C" w:rsidRDefault="00E7004C" w:rsidP="00E7004C"/>
    <w:p w:rsidR="009A386E" w:rsidRDefault="009A386E" w:rsidP="00E7004C"/>
    <w:p w:rsidR="009A386E" w:rsidRDefault="009A386E" w:rsidP="00E7004C"/>
    <w:p w:rsidR="009A386E" w:rsidRDefault="009A386E" w:rsidP="00E7004C"/>
    <w:p w:rsidR="009A386E" w:rsidRDefault="009A386E" w:rsidP="00E7004C"/>
    <w:p w:rsidR="003A7D09" w:rsidRDefault="00B03F1D" w:rsidP="009A386E">
      <w:pPr>
        <w:pStyle w:val="Heading1"/>
      </w:pPr>
      <w:bookmarkStart w:id="2" w:name="_Toc227419257"/>
      <w:r>
        <w:lastRenderedPageBreak/>
        <w:t>References</w:t>
      </w:r>
      <w:bookmarkEnd w:id="2"/>
    </w:p>
    <w:p w:rsidR="009A386E" w:rsidRPr="00151034" w:rsidRDefault="009A386E" w:rsidP="00715FF1">
      <w:pPr>
        <w:rPr>
          <w:rFonts w:cs="Arial"/>
        </w:rPr>
      </w:pPr>
      <w:r w:rsidRPr="009A386E">
        <w:rPr>
          <w:noProof/>
          <w:lang w:val="en-GB"/>
        </w:rPr>
        <w:drawing>
          <wp:inline distT="0" distB="0" distL="0" distR="0" wp14:anchorId="79B0EE53" wp14:editId="5FE00E43">
            <wp:extent cx="5731510" cy="70878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087870"/>
                    </a:xfrm>
                    <a:prstGeom prst="rect">
                      <a:avLst/>
                    </a:prstGeom>
                  </pic:spPr>
                </pic:pic>
              </a:graphicData>
            </a:graphic>
          </wp:inline>
        </w:drawing>
      </w:r>
    </w:p>
    <w:sectPr w:rsidR="009A386E" w:rsidRPr="00151034" w:rsidSect="00951221">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477" w:rsidRDefault="00C25477" w:rsidP="00951221">
      <w:pPr>
        <w:spacing w:after="0" w:line="240" w:lineRule="auto"/>
      </w:pPr>
      <w:r>
        <w:separator/>
      </w:r>
    </w:p>
  </w:endnote>
  <w:endnote w:type="continuationSeparator" w:id="0">
    <w:p w:rsidR="00C25477" w:rsidRDefault="00C25477"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15861"/>
      <w:docPartObj>
        <w:docPartGallery w:val="Page Numbers (Bottom of Page)"/>
        <w:docPartUnique/>
      </w:docPartObj>
    </w:sdtPr>
    <w:sdtEndPr>
      <w:rPr>
        <w:color w:val="7F7F7F" w:themeColor="background1" w:themeShade="7F"/>
        <w:spacing w:val="60"/>
      </w:rPr>
    </w:sdtEndPr>
    <w:sdtContent>
      <w:p w:rsidR="00951221" w:rsidRDefault="00951221">
        <w:pPr>
          <w:pStyle w:val="Footer"/>
          <w:pBdr>
            <w:top w:val="single" w:sz="4" w:space="1" w:color="D9D9D9" w:themeColor="background1" w:themeShade="D9"/>
          </w:pBdr>
          <w:jc w:val="right"/>
        </w:pPr>
        <w:r>
          <w:fldChar w:fldCharType="begin"/>
        </w:r>
        <w:r>
          <w:instrText xml:space="preserve"> PAGE   \* MERGEFORMAT </w:instrText>
        </w:r>
        <w:r>
          <w:fldChar w:fldCharType="separate"/>
        </w:r>
        <w:r w:rsidR="0036191A">
          <w:rPr>
            <w:noProof/>
          </w:rPr>
          <w:t>5</w:t>
        </w:r>
        <w:r>
          <w:rPr>
            <w:noProof/>
          </w:rPr>
          <w:fldChar w:fldCharType="end"/>
        </w:r>
        <w:r>
          <w:t xml:space="preserve"> | </w:t>
        </w:r>
        <w:r>
          <w:rPr>
            <w:color w:val="7F7F7F" w:themeColor="background1" w:themeShade="7F"/>
            <w:spacing w:val="60"/>
          </w:rPr>
          <w:t>Page</w:t>
        </w:r>
      </w:p>
    </w:sdtContent>
  </w:sdt>
  <w:p w:rsidR="00951221" w:rsidRDefault="00951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477" w:rsidRDefault="00C25477" w:rsidP="00951221">
      <w:pPr>
        <w:spacing w:after="0" w:line="240" w:lineRule="auto"/>
      </w:pPr>
      <w:r>
        <w:separator/>
      </w:r>
    </w:p>
  </w:footnote>
  <w:footnote w:type="continuationSeparator" w:id="0">
    <w:p w:rsidR="00C25477" w:rsidRDefault="00C25477" w:rsidP="00951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2240A"/>
    <w:rsid w:val="000306AF"/>
    <w:rsid w:val="00031695"/>
    <w:rsid w:val="0003763C"/>
    <w:rsid w:val="0004196B"/>
    <w:rsid w:val="0004352F"/>
    <w:rsid w:val="000477CB"/>
    <w:rsid w:val="0005121E"/>
    <w:rsid w:val="00062CD0"/>
    <w:rsid w:val="0009769E"/>
    <w:rsid w:val="000E0A14"/>
    <w:rsid w:val="000E7C13"/>
    <w:rsid w:val="0010351D"/>
    <w:rsid w:val="00151034"/>
    <w:rsid w:val="00160707"/>
    <w:rsid w:val="00160821"/>
    <w:rsid w:val="00167951"/>
    <w:rsid w:val="00197E4C"/>
    <w:rsid w:val="001B0059"/>
    <w:rsid w:val="001B2CD5"/>
    <w:rsid w:val="002464E5"/>
    <w:rsid w:val="002B68AD"/>
    <w:rsid w:val="002F66DF"/>
    <w:rsid w:val="003145E4"/>
    <w:rsid w:val="00326B1C"/>
    <w:rsid w:val="00344D41"/>
    <w:rsid w:val="00352874"/>
    <w:rsid w:val="0036191A"/>
    <w:rsid w:val="003A7D09"/>
    <w:rsid w:val="003B04D4"/>
    <w:rsid w:val="003F2E86"/>
    <w:rsid w:val="003F6D51"/>
    <w:rsid w:val="00404E8D"/>
    <w:rsid w:val="004700BA"/>
    <w:rsid w:val="00475932"/>
    <w:rsid w:val="0049466D"/>
    <w:rsid w:val="004C2CA6"/>
    <w:rsid w:val="0050221D"/>
    <w:rsid w:val="00550DB0"/>
    <w:rsid w:val="00554350"/>
    <w:rsid w:val="005C23BA"/>
    <w:rsid w:val="0063027B"/>
    <w:rsid w:val="00650862"/>
    <w:rsid w:val="00654252"/>
    <w:rsid w:val="006E0A5B"/>
    <w:rsid w:val="00710FE2"/>
    <w:rsid w:val="00715FF1"/>
    <w:rsid w:val="00735243"/>
    <w:rsid w:val="007366F6"/>
    <w:rsid w:val="0076028A"/>
    <w:rsid w:val="00760641"/>
    <w:rsid w:val="00764BCA"/>
    <w:rsid w:val="00783525"/>
    <w:rsid w:val="007A4C0B"/>
    <w:rsid w:val="007B22C3"/>
    <w:rsid w:val="007B2711"/>
    <w:rsid w:val="00813288"/>
    <w:rsid w:val="00820897"/>
    <w:rsid w:val="008268A8"/>
    <w:rsid w:val="0084490C"/>
    <w:rsid w:val="008E574F"/>
    <w:rsid w:val="00925A79"/>
    <w:rsid w:val="00934E4A"/>
    <w:rsid w:val="00945BDD"/>
    <w:rsid w:val="00951221"/>
    <w:rsid w:val="00964AD2"/>
    <w:rsid w:val="00966853"/>
    <w:rsid w:val="00983CD9"/>
    <w:rsid w:val="009A386E"/>
    <w:rsid w:val="009C122D"/>
    <w:rsid w:val="00A3307E"/>
    <w:rsid w:val="00A90454"/>
    <w:rsid w:val="00A9388F"/>
    <w:rsid w:val="00A978B2"/>
    <w:rsid w:val="00AD3A47"/>
    <w:rsid w:val="00B03F1D"/>
    <w:rsid w:val="00B10B87"/>
    <w:rsid w:val="00B6477E"/>
    <w:rsid w:val="00B85045"/>
    <w:rsid w:val="00BB368E"/>
    <w:rsid w:val="00BE00C3"/>
    <w:rsid w:val="00BE0821"/>
    <w:rsid w:val="00C150AA"/>
    <w:rsid w:val="00C17A50"/>
    <w:rsid w:val="00C25477"/>
    <w:rsid w:val="00CB7299"/>
    <w:rsid w:val="00CC7DAB"/>
    <w:rsid w:val="00CD3945"/>
    <w:rsid w:val="00CE1888"/>
    <w:rsid w:val="00D40831"/>
    <w:rsid w:val="00D605FA"/>
    <w:rsid w:val="00D70DCD"/>
    <w:rsid w:val="00D7365C"/>
    <w:rsid w:val="00DA41F9"/>
    <w:rsid w:val="00DF7C02"/>
    <w:rsid w:val="00E508F7"/>
    <w:rsid w:val="00E7004C"/>
    <w:rsid w:val="00E9251C"/>
    <w:rsid w:val="00F13B5A"/>
    <w:rsid w:val="00F1622D"/>
    <w:rsid w:val="00F33CBF"/>
    <w:rsid w:val="00F65EF8"/>
    <w:rsid w:val="00FC7639"/>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707"/>
    <w:pPr>
      <w:spacing w:line="360" w:lineRule="auto"/>
      <w:jc w:val="both"/>
    </w:pPr>
    <w:rPr>
      <w:rFonts w:ascii="Arial" w:hAnsi="Arial"/>
      <w:sz w:val="24"/>
    </w:rPr>
  </w:style>
  <w:style w:type="paragraph" w:styleId="Heading1">
    <w:name w:val="heading 1"/>
    <w:basedOn w:val="Normal"/>
    <w:next w:val="Normal"/>
    <w:link w:val="Heading1Char"/>
    <w:uiPriority w:val="9"/>
    <w:qFormat/>
    <w:rsid w:val="003A7D0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A7D09"/>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A9388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D09"/>
    <w:rPr>
      <w:rFonts w:ascii="Arial" w:eastAsiaTheme="majorEastAsia" w:hAnsi="Arial" w:cstheme="majorBidi"/>
      <w:b/>
      <w:color w:val="2E74B5" w:themeColor="accent1" w:themeShade="BF"/>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3A7D09"/>
    <w:rPr>
      <w:rFonts w:ascii="Arial" w:eastAsiaTheme="majorEastAsia" w:hAnsi="Arial" w:cstheme="majorBidi"/>
      <w:b/>
      <w:color w:val="2E74B5" w:themeColor="accent1" w:themeShade="BF"/>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styleId="FollowedHyperlink">
    <w:name w:val="FollowedHyperlink"/>
    <w:basedOn w:val="DefaultParagraphFont"/>
    <w:uiPriority w:val="99"/>
    <w:semiHidden/>
    <w:unhideWhenUsed/>
    <w:rsid w:val="00A9388F"/>
    <w:rPr>
      <w:color w:val="954F72" w:themeColor="followedHyperlink"/>
      <w:u w:val="single"/>
    </w:rPr>
  </w:style>
  <w:style w:type="character" w:customStyle="1" w:styleId="Heading3Char">
    <w:name w:val="Heading 3 Char"/>
    <w:basedOn w:val="DefaultParagraphFont"/>
    <w:link w:val="Heading3"/>
    <w:uiPriority w:val="9"/>
    <w:semiHidden/>
    <w:rsid w:val="00A9388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3288"/>
    <w:rPr>
      <w:b/>
      <w:bCs/>
    </w:rPr>
  </w:style>
  <w:style w:type="table" w:styleId="TableGrid">
    <w:name w:val="Table Grid"/>
    <w:basedOn w:val="TableNormal"/>
    <w:uiPriority w:val="39"/>
    <w:rsid w:val="002B6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54252"/>
    <w:pPr>
      <w:spacing w:after="0" w:line="36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466897761">
      <w:bodyDiv w:val="1"/>
      <w:marLeft w:val="0"/>
      <w:marRight w:val="0"/>
      <w:marTop w:val="0"/>
      <w:marBottom w:val="0"/>
      <w:divBdr>
        <w:top w:val="none" w:sz="0" w:space="0" w:color="auto"/>
        <w:left w:val="none" w:sz="0" w:space="0" w:color="auto"/>
        <w:bottom w:val="none" w:sz="0" w:space="0" w:color="auto"/>
        <w:right w:val="none" w:sz="0" w:space="0" w:color="auto"/>
      </w:divBdr>
    </w:div>
    <w:div w:id="478156039">
      <w:bodyDiv w:val="1"/>
      <w:marLeft w:val="0"/>
      <w:marRight w:val="0"/>
      <w:marTop w:val="0"/>
      <w:marBottom w:val="0"/>
      <w:divBdr>
        <w:top w:val="none" w:sz="0" w:space="0" w:color="auto"/>
        <w:left w:val="none" w:sz="0" w:space="0" w:color="auto"/>
        <w:bottom w:val="none" w:sz="0" w:space="0" w:color="auto"/>
        <w:right w:val="none" w:sz="0" w:space="0" w:color="auto"/>
      </w:divBdr>
    </w:div>
    <w:div w:id="485511008">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846364457">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577592252">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53871122">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27B84-50CE-4363-A75A-B4451FF78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Pages>
  <Words>601</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100</cp:revision>
  <dcterms:created xsi:type="dcterms:W3CDTF">2024-04-27T08:57:00Z</dcterms:created>
  <dcterms:modified xsi:type="dcterms:W3CDTF">2026-04-18T14:40:00Z</dcterms:modified>
</cp:coreProperties>
</file>