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u w:val="single"/>
          <w:lang w:eastAsia="en-GB"/>
        </w:rPr>
        <w:t>CYCS7021</w:t>
      </w:r>
      <w:r w:rsidRPr="00F032F2">
        <w:rPr>
          <w:rFonts w:ascii="Calibri" w:eastAsia="Times New Roman" w:hAnsi="Calibri" w:cs="Times New Roman"/>
          <w:b/>
          <w:bCs/>
          <w:color w:val="000000"/>
          <w:sz w:val="24"/>
          <w:szCs w:val="24"/>
          <w:u w:val="single"/>
          <w:bdr w:val="none" w:sz="0" w:space="0" w:color="auto" w:frame="1"/>
          <w:lang w:eastAsia="en-GB"/>
        </w:rPr>
        <w:t>    </w:t>
      </w:r>
      <w:r w:rsidRPr="00F032F2">
        <w:rPr>
          <w:rFonts w:ascii="Calibri" w:eastAsia="Times New Roman" w:hAnsi="Calibri" w:cs="Times New Roman"/>
          <w:b/>
          <w:bCs/>
          <w:color w:val="000000"/>
          <w:sz w:val="24"/>
          <w:szCs w:val="24"/>
          <w:u w:val="single"/>
          <w:lang w:eastAsia="en-GB"/>
        </w:rPr>
        <w:t>Celtic Arthur</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lang w:eastAsia="en-GB"/>
        </w:rPr>
        <w:t> </w:t>
      </w: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lang w:eastAsia="en-GB"/>
        </w:rPr>
        <w:t>1907042</w:t>
      </w:r>
      <w:r w:rsidRPr="00F032F2">
        <w:rPr>
          <w:rFonts w:ascii="Calibri" w:eastAsia="Times New Roman" w:hAnsi="Calibri" w:cs="Times New Roman"/>
          <w:b/>
          <w:bCs/>
          <w:color w:val="000000"/>
          <w:sz w:val="24"/>
          <w:szCs w:val="24"/>
          <w:bdr w:val="none" w:sz="0" w:space="0" w:color="auto" w:frame="1"/>
          <w:lang w:eastAsia="en-GB"/>
        </w:rPr>
        <w:t>                                     </w:t>
      </w:r>
      <w:r w:rsidRPr="00F032F2">
        <w:rPr>
          <w:rFonts w:ascii="Calibri" w:eastAsia="Times New Roman" w:hAnsi="Calibri" w:cs="Times New Roman"/>
          <w:b/>
          <w:bCs/>
          <w:color w:val="000000"/>
          <w:sz w:val="24"/>
          <w:szCs w:val="24"/>
          <w:lang w:eastAsia="en-GB"/>
        </w:rPr>
        <w:t>Lalita Carlton-Jones</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lang w:eastAsia="en-GB"/>
        </w:rPr>
        <w:t> </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lang w:eastAsia="en-GB"/>
        </w:rPr>
        <w:t>Analyse the depiction of Arthur and the Arthurian milieu in ii Culhwch and Olwen</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b/>
          <w:bCs/>
          <w:color w:val="000000"/>
          <w:sz w:val="24"/>
          <w:szCs w:val="24"/>
          <w:lang w:eastAsia="en-GB"/>
        </w:rPr>
        <w:t> </w:t>
      </w: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It is possible that the story of Culhwch and Olwen was written in the eleventh century although some scholars think that it is based on earlier, oral stories influenced by Irish and Welsh folklore.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 hope to show that Arthur was an important, powerful leader in this tale with sufficient gravitas to involve many followers and even Kings of other counties such as Brittany and France.</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w:t>
      </w:r>
      <w:r w:rsidRPr="00F032F2">
        <w:rPr>
          <w:rFonts w:ascii="Calibri" w:eastAsia="Times New Roman" w:hAnsi="Calibri" w:cs="Times New Roman"/>
          <w:i/>
          <w:iCs/>
          <w:color w:val="000000"/>
          <w:sz w:val="24"/>
          <w:szCs w:val="24"/>
          <w:lang w:eastAsia="en-GB"/>
        </w:rPr>
        <w:t>How Culhwch Won </w:t>
      </w:r>
      <w:r w:rsidRPr="00F032F2">
        <w:rPr>
          <w:rFonts w:ascii="Calibri" w:eastAsia="Times New Roman" w:hAnsi="Calibri" w:cs="Times New Roman"/>
          <w:i/>
          <w:iCs/>
          <w:color w:val="000000"/>
          <w:sz w:val="24"/>
          <w:szCs w:val="24"/>
          <w:bdr w:val="none" w:sz="0" w:space="0" w:color="auto" w:frame="1"/>
          <w:lang w:eastAsia="en-GB"/>
        </w:rPr>
        <w:t> </w:t>
      </w:r>
      <w:r w:rsidRPr="00F032F2">
        <w:rPr>
          <w:rFonts w:ascii="Calibri" w:eastAsia="Times New Roman" w:hAnsi="Calibri" w:cs="Times New Roman"/>
          <w:i/>
          <w:iCs/>
          <w:color w:val="000000"/>
          <w:sz w:val="24"/>
          <w:szCs w:val="24"/>
          <w:lang w:eastAsia="en-GB"/>
        </w:rPr>
        <w:t>Olwen’</w:t>
      </w:r>
      <w:r w:rsidRPr="00F032F2">
        <w:rPr>
          <w:rFonts w:ascii="Calibri" w:eastAsia="Times New Roman" w:hAnsi="Calibri" w:cs="Times New Roman"/>
          <w:color w:val="000000"/>
          <w:sz w:val="24"/>
          <w:szCs w:val="24"/>
          <w:lang w:eastAsia="en-GB"/>
        </w:rPr>
        <w:t> is a weird tale where once again what we now call magic realism is the basis of this story.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tale begins with some background information and scene setting. The character, Culhwch was born or found in a pig sty as his mother Goleuddydd (daylight) was afraid of pigs and went in to labour when she saw them.</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As the boy was of noble blood and also a cousin of Arthur he was as custom dictated placed with and brought up by foster parents, the swine herd and his wife.</w:t>
      </w: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Sadly his mother was ill and knew that she was dying so told her husband, Cilydd son of Celyddon Wledig (Lord Celyddon) and the boy</w:t>
      </w:r>
      <w:r w:rsidR="002C2801">
        <w:rPr>
          <w:rFonts w:ascii="Calibri" w:eastAsia="Times New Roman" w:hAnsi="Calibri" w:cs="Times New Roman"/>
          <w:color w:val="000000"/>
          <w:sz w:val="24"/>
          <w:szCs w:val="24"/>
          <w:lang w:eastAsia="en-GB"/>
        </w:rPr>
        <w:t>’</w:t>
      </w:r>
      <w:r w:rsidRPr="00F032F2">
        <w:rPr>
          <w:rFonts w:ascii="Calibri" w:eastAsia="Times New Roman" w:hAnsi="Calibri" w:cs="Times New Roman"/>
          <w:color w:val="000000"/>
          <w:sz w:val="24"/>
          <w:szCs w:val="24"/>
          <w:lang w:eastAsia="en-GB"/>
        </w:rPr>
        <w:t>s father that after her death, he should not ill treat their son and that he should re-marry but only after a two headed briar would grow on her grave.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Cilydd agreed to this and then Goleuddyn died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but she had kept a secret,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that she had asked her chaplain to keep her grave clear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and not let anything grow on it.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Each day the king would send a servant to look at the grave and see if anything was growing on it but there was nothing. After seven years the chaplain forgot and the king discovered a briar growing on the grave.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He then decided to have another wife and asked his noble men for advice and was advised by one of his counsellors that he should find the wife of King Doged as she would be well suited to him and make an excellent partner.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So they did no more than go and look for her and took her after killing King Doged.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brought her and her daughter back to the court of Cilydd and they were married.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She then discovered that King Cilydd had a son Culhwch and asked the king why he was hiding the boy.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king brought the boy to the court and the queen said that it was time for him to marry.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But Culhwch said that he was too young to marry, the queen disagreed and told him that she had thought of the ideal bride for him a girl called Olwen, daughter of Ysbaddaden Bencarw which probably translates as the Chief Giant. This seems to be an excuse of a wicked step</w:t>
      </w:r>
      <w:r>
        <w:rPr>
          <w:rFonts w:ascii="Calibri" w:eastAsia="Times New Roman" w:hAnsi="Calibri" w:cs="Times New Roman"/>
          <w:color w:val="000000"/>
          <w:sz w:val="24"/>
          <w:szCs w:val="24"/>
          <w:lang w:eastAsia="en-GB"/>
        </w:rPr>
        <w:t xml:space="preserve"> mother wanting to get rid of</w:t>
      </w:r>
      <w:r w:rsidRPr="00F032F2">
        <w:rPr>
          <w:rFonts w:ascii="Calibri" w:eastAsia="Times New Roman" w:hAnsi="Calibri" w:cs="Times New Roman"/>
          <w:color w:val="000000"/>
          <w:sz w:val="24"/>
          <w:szCs w:val="24"/>
          <w:lang w:eastAsia="en-GB"/>
        </w:rPr>
        <w:t xml:space="preserve"> an unwanted step son a common theme in many cultures folklore.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king noticed that the boy was blushing, having immediately fallen in love with a girl he had never met and asked the boy what was wrong and Culhwch replied that his step mother had just told him that he would never marry unless it was to Olwen, daughter of a giant. But king Cilydd saw no problem and told the boy to go and see his cousin Arthur and ask him for Olwen’s hand as his gift.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It was the custom in Wales for a gift to be bestowed on someone when he was accepted by a lord in to his family.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His father also told Culhwch to get his hair trimmed which was a means of recognising</w:t>
      </w:r>
      <w:r w:rsidR="002C2801">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 blood relationship.</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lastRenderedPageBreak/>
        <w:t>The boy was then sent off to meet Arthur and a great deal of detail is given by the author of the story in to how richly Culhwch was dressed and the quality of his four year old horse decorated with gold and how well equipped with arms Culhwch was, with two sharp silver spears, a long battle axe so sharp ’it would draw blood from the wind’, a gold hilted sword on his thigh and a gold chased shield.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He was accompanied by two white-breasted greyhounds with jewelled collars and his four cornered cloak was decorated with a ruby gold ball at each corner, each ball being worth one hundred cows and his buskins and stirrups worth a further three hundred cows.</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It is at this point that Culhwch arrives at Arthur’s court and amazingly in spite of all this display of wealth he is not allowed in by the gate keeper.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custom of Arthur’s court was that as the court was now dining and drinking no one was allowed to enter unless they were the son of a lawful king of a country, or a craftsman with a craft which would be needed and useful . Otherwise they would have to wait outside until the next day.</w:t>
      </w: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The gate keeper then hospitably offers Culhwch food for himself, his horse and his dogs and wine and song and a woman to sleep with plus the company in the hostel of many other travellers from afar thus demonstarting how popular Arthur’s court was and how wealthy Arthur must be to be able to house, entertain and feed so many visitors to his court and this must have been a regular occurance given that the gate keeper had his strict instructions and that a hostel just for guests had been built and made available to them.</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gate keeper then tells Culhwch that he will be the first in through the gate on the following morning and that he can choose where ever he sits in Arthur’s court, upper hall or lower hall there is no distinction.</w:t>
      </w:r>
      <w:r w:rsidRPr="00F032F2">
        <w:rPr>
          <w:rFonts w:ascii="Calibri" w:eastAsia="Times New Roman" w:hAnsi="Calibri" w:cs="Times New Roman"/>
          <w:color w:val="000000"/>
          <w:sz w:val="24"/>
          <w:szCs w:val="24"/>
          <w:bdr w:val="none" w:sz="0" w:space="0" w:color="auto" w:frame="1"/>
          <w:lang w:eastAsia="en-GB"/>
        </w:rPr>
        <w:t>  </w:t>
      </w:r>
      <w:r w:rsidR="002C2801">
        <w:rPr>
          <w:rFonts w:ascii="Calibri" w:eastAsia="Times New Roman" w:hAnsi="Calibri" w:cs="Times New Roman"/>
          <w:color w:val="000000"/>
          <w:sz w:val="24"/>
          <w:szCs w:val="24"/>
          <w:lang w:eastAsia="en-GB"/>
        </w:rPr>
        <w:t>This is unusual as usually only</w:t>
      </w:r>
      <w:r w:rsidRPr="00F032F2">
        <w:rPr>
          <w:rFonts w:ascii="Calibri" w:eastAsia="Times New Roman" w:hAnsi="Calibri" w:cs="Times New Roman"/>
          <w:color w:val="000000"/>
          <w:sz w:val="24"/>
          <w:szCs w:val="24"/>
          <w:lang w:eastAsia="en-GB"/>
        </w:rPr>
        <w:t> family, noble men and friends of a lo</w:t>
      </w:r>
      <w:r w:rsidR="002C2801">
        <w:rPr>
          <w:rFonts w:ascii="Calibri" w:eastAsia="Times New Roman" w:hAnsi="Calibri" w:cs="Times New Roman"/>
          <w:color w:val="000000"/>
          <w:sz w:val="24"/>
          <w:szCs w:val="24"/>
          <w:lang w:eastAsia="en-GB"/>
        </w:rPr>
        <w:t>rd are normally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allowed to sit in the upper hall and all others, strangers and visitors sit in the lower hall, below the salt, knowing their place.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Is this an example of Arthur’s court being democratic?</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Suddenly the shy, blushing young boy who thought that he was too young to marry has a total change of character and becomes obnoxious.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He demands imm</w:t>
      </w:r>
      <w:r>
        <w:rPr>
          <w:rFonts w:ascii="Calibri" w:eastAsia="Times New Roman" w:hAnsi="Calibri" w:cs="Times New Roman"/>
          <w:color w:val="000000"/>
          <w:sz w:val="24"/>
          <w:szCs w:val="24"/>
          <w:lang w:eastAsia="en-GB"/>
        </w:rPr>
        <w:t>ediate entrance, threatening to</w:t>
      </w:r>
      <w:r w:rsidRPr="00F032F2">
        <w:rPr>
          <w:rFonts w:ascii="Calibri" w:eastAsia="Times New Roman" w:hAnsi="Calibri" w:cs="Times New Roman"/>
          <w:color w:val="000000"/>
          <w:sz w:val="24"/>
          <w:szCs w:val="24"/>
          <w:lang w:eastAsia="en-GB"/>
        </w:rPr>
        <w:t xml:space="preserve"> </w:t>
      </w:r>
      <w:r>
        <w:rPr>
          <w:rFonts w:ascii="Calibri" w:eastAsia="Times New Roman" w:hAnsi="Calibri" w:cs="Times New Roman"/>
          <w:color w:val="000000"/>
          <w:sz w:val="24"/>
          <w:szCs w:val="24"/>
          <w:lang w:eastAsia="en-GB"/>
        </w:rPr>
        <w:t>b</w:t>
      </w:r>
      <w:r w:rsidRPr="00F032F2">
        <w:rPr>
          <w:rFonts w:ascii="Calibri" w:eastAsia="Times New Roman" w:hAnsi="Calibri" w:cs="Times New Roman"/>
          <w:color w:val="000000"/>
          <w:sz w:val="24"/>
          <w:szCs w:val="24"/>
          <w:lang w:eastAsia="en-GB"/>
        </w:rPr>
        <w:t>ring dishonour on Arthur and shouting so loudly that he will be heard from Cornwall to Ireland in the west and the Pictland in the north of Scotland, a distance of nine hundred miles!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All pregnant women at court will miscarry and those who are not pregnant never will be.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What a terrible threat and we do not know how he planned to carry out these threats, by magic one supposes.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gate keeper Glewlwyd Gafaelfawr is more fearful of Arthur than the boy and insists that Culhwch no matter how much he shouts, he </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may not enter without Arthur’s permission and that he should wait outside whilst Glewlwyd goes in to consult Arthur.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So he goes in to the court to speak to Arthur and has immediate access to him.</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gate keeper then recites a fanciful list of where he has travelled with Arthur seemingly as far as India! Then he ends with the comment that during all those escapades he has never seen such a handsome boy as the one waiting at the gate to come in. No mention of all Culhwchs posturing is referred to.</w:t>
      </w: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Arthur comments that it is a shame to leave such a man in the wind and rain</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and ignores his friend and close confidant, </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Cai who comments that the laws of the land should not be broken.</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is firm saying that when others seek him out the greater gifts we bestow, the greater will our nobility and fame and honour be recognised.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He is obviously egotistical and conscious of his fame or notoriety. Glewl</w:t>
      </w:r>
      <w:r>
        <w:rPr>
          <w:rFonts w:ascii="Calibri" w:eastAsia="Times New Roman" w:hAnsi="Calibri" w:cs="Times New Roman"/>
          <w:color w:val="000000"/>
          <w:sz w:val="24"/>
          <w:szCs w:val="24"/>
          <w:lang w:eastAsia="en-GB"/>
        </w:rPr>
        <w:t>w</w:t>
      </w:r>
      <w:r w:rsidRPr="00F032F2">
        <w:rPr>
          <w:rFonts w:ascii="Calibri" w:eastAsia="Times New Roman" w:hAnsi="Calibri" w:cs="Times New Roman"/>
          <w:color w:val="000000"/>
          <w:sz w:val="24"/>
          <w:szCs w:val="24"/>
          <w:lang w:eastAsia="en-GB"/>
        </w:rPr>
        <w:t>yd is sent to open the gate and allow Culhwch to enter and he arrogantly enters on his horse.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 xml:space="preserve">He then greets Arthur and his court and Arthur invites him to sit between any two of his warriors and be entertained and he promises to share any bounty he has between his guests and travellers again demonstrating </w:t>
      </w:r>
      <w:r w:rsidRPr="00F032F2">
        <w:rPr>
          <w:rFonts w:ascii="Calibri" w:eastAsia="Times New Roman" w:hAnsi="Calibri" w:cs="Times New Roman"/>
          <w:color w:val="000000"/>
          <w:sz w:val="24"/>
          <w:szCs w:val="24"/>
          <w:lang w:eastAsia="en-GB"/>
        </w:rPr>
        <w:lastRenderedPageBreak/>
        <w:t>his wealth and magnanimity.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But Culhwch says that he is not there to sponge off Arthur and asks</w:t>
      </w:r>
      <w:r>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for his gift and again threatens to dishonour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if he does not get it.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It is interesting that no one in the court stands up to defend Arthur against this rudeness and threat, they are obviously more than aware that Arthur can take care of himself and does not need anyone to defend him against such a whipper snapper.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Cleverly Arthur chooses to ignore the threats and offers to give the boy he calls a chieftan whatever he desires except his ship, his cloak, his sword, his spear, his shield, his dagger oh and lastly, his wife!</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Culhwch asks to have his hair trimmed and Arthur does it himself with a golden comb and shears with loops of silver.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It is only then that Arthu</w:t>
      </w:r>
      <w:r>
        <w:rPr>
          <w:rFonts w:ascii="Calibri" w:eastAsia="Times New Roman" w:hAnsi="Calibri" w:cs="Times New Roman"/>
          <w:color w:val="000000"/>
          <w:sz w:val="24"/>
          <w:szCs w:val="24"/>
          <w:lang w:eastAsia="en-GB"/>
        </w:rPr>
        <w:t>r</w:t>
      </w:r>
      <w:r w:rsidRPr="00F032F2">
        <w:rPr>
          <w:rFonts w:ascii="Calibri" w:eastAsia="Times New Roman" w:hAnsi="Calibri" w:cs="Times New Roman"/>
          <w:color w:val="000000"/>
          <w:sz w:val="24"/>
          <w:szCs w:val="24"/>
          <w:lang w:eastAsia="en-GB"/>
        </w:rPr>
        <w:t xml:space="preserve"> realises that they are kin.</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Culhwch explains that he is the son of Cilydd and Goleuddydd and Arthur agrees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that they are cousins and again asks what he wants as his gift as he shall have it. Culhwch asks him to get Olwen the daughter of Ysbaddaden Bencawr as he wants her for his wife and he then st</w:t>
      </w:r>
      <w:r>
        <w:rPr>
          <w:rFonts w:ascii="Calibri" w:eastAsia="Times New Roman" w:hAnsi="Calibri" w:cs="Times New Roman"/>
          <w:color w:val="000000"/>
          <w:sz w:val="24"/>
          <w:szCs w:val="24"/>
          <w:lang w:eastAsia="en-GB"/>
        </w:rPr>
        <w:t>ran</w:t>
      </w:r>
      <w:r w:rsidRPr="00F032F2">
        <w:rPr>
          <w:rFonts w:ascii="Calibri" w:eastAsia="Times New Roman" w:hAnsi="Calibri" w:cs="Times New Roman"/>
          <w:color w:val="000000"/>
          <w:sz w:val="24"/>
          <w:szCs w:val="24"/>
          <w:lang w:eastAsia="en-GB"/>
        </w:rPr>
        <w:t>gely recites the names of two hundred and fifty people, all members of Arthur’s court although some names may have been added later by various authors.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In his book ‘</w:t>
      </w:r>
      <w:r w:rsidRPr="00F032F2">
        <w:rPr>
          <w:rFonts w:ascii="Calibri" w:eastAsia="Times New Roman" w:hAnsi="Calibri" w:cs="Times New Roman"/>
          <w:i/>
          <w:color w:val="000000"/>
          <w:sz w:val="24"/>
          <w:szCs w:val="24"/>
          <w:lang w:eastAsia="en-GB"/>
        </w:rPr>
        <w:t>King Arthur: The Making of a Legend’</w:t>
      </w:r>
      <w:r w:rsidRPr="00F032F2">
        <w:rPr>
          <w:rFonts w:ascii="Calibri" w:eastAsia="Times New Roman" w:hAnsi="Calibri" w:cs="Times New Roman"/>
          <w:color w:val="000000"/>
          <w:sz w:val="24"/>
          <w:szCs w:val="24"/>
          <w:lang w:eastAsia="en-GB"/>
        </w:rPr>
        <w:t>,</w:t>
      </w:r>
      <w:hyperlink r:id="rId7" w:anchor="_ftn1" w:tgtFrame="_blank" w:tooltip="" w:history="1">
        <w:r w:rsidRPr="00F032F2">
          <w:rPr>
            <w:rFonts w:ascii="Calibri" w:eastAsia="Times New Roman" w:hAnsi="Calibri" w:cs="Times New Roman"/>
            <w:color w:val="0000FF"/>
            <w:u w:val="single"/>
            <w:bdr w:val="none" w:sz="0" w:space="0" w:color="auto" w:frame="1"/>
            <w:lang w:eastAsia="en-GB"/>
          </w:rPr>
          <w:t>[1]</w:t>
        </w:r>
      </w:hyperlink>
      <w:r w:rsidRPr="00F032F2">
        <w:rPr>
          <w:rFonts w:ascii="Calibri" w:eastAsia="Times New Roman" w:hAnsi="Calibri" w:cs="Times New Roman"/>
          <w:color w:val="000000"/>
          <w:sz w:val="24"/>
          <w:szCs w:val="24"/>
          <w:lang w:eastAsia="en-GB"/>
        </w:rPr>
        <w:t> the author Nicholas Higham says that among Arthur’s following were six Irish heroes, kings and one Gwilenhin who may have been William the Conqueror.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This is obviously wrong as Gwilenhin is killed later in the service of Arthur whilst chasing the wild boar.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It is an attempt by the author to demonstrate how powerful and important Arthur is and impossible to prove or disprove.</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As Sioned Davies writes in her book ‘</w:t>
      </w:r>
      <w:r w:rsidRPr="00F032F2">
        <w:rPr>
          <w:rFonts w:ascii="Calibri" w:eastAsia="Times New Roman" w:hAnsi="Calibri" w:cs="Times New Roman"/>
          <w:i/>
          <w:color w:val="000000"/>
          <w:sz w:val="24"/>
          <w:szCs w:val="24"/>
          <w:lang w:eastAsia="en-GB"/>
        </w:rPr>
        <w:t>The Mabinogion’</w:t>
      </w:r>
      <w:hyperlink r:id="rId8" w:anchor="_ftn2" w:tgtFrame="_blank" w:tooltip="" w:history="1">
        <w:r w:rsidRPr="00F032F2">
          <w:rPr>
            <w:rFonts w:ascii="Calibri" w:eastAsia="Times New Roman" w:hAnsi="Calibri" w:cs="Times New Roman"/>
            <w:color w:val="0000FF"/>
            <w:u w:val="single"/>
            <w:bdr w:val="none" w:sz="0" w:space="0" w:color="auto" w:frame="1"/>
            <w:lang w:eastAsia="en-GB"/>
          </w:rPr>
          <w:t>[2]</w:t>
        </w:r>
      </w:hyperlink>
      <w:r w:rsidRPr="00F032F2">
        <w:rPr>
          <w:rFonts w:ascii="Calibri" w:eastAsia="Times New Roman" w:hAnsi="Calibri" w:cs="Times New Roman"/>
          <w:color w:val="000000"/>
          <w:sz w:val="24"/>
          <w:szCs w:val="24"/>
          <w:lang w:eastAsia="en-GB"/>
        </w:rPr>
        <w:t>, this list was writen to be read aloud with aliteration and rhyme being used although some names were obviously invented</w:t>
      </w:r>
      <w:r>
        <w:rPr>
          <w:rFonts w:ascii="Calibri" w:eastAsia="Times New Roman" w:hAnsi="Calibri" w:cs="Times New Roman"/>
          <w:color w:val="000000"/>
          <w:sz w:val="24"/>
          <w:szCs w:val="24"/>
          <w:lang w:eastAsia="en-GB"/>
        </w:rPr>
        <w:t xml:space="preserve"> such as Ear son of Hearer,</w:t>
      </w:r>
      <w:r w:rsidRPr="00F032F2">
        <w:rPr>
          <w:rFonts w:ascii="Calibri" w:eastAsia="Times New Roman" w:hAnsi="Calibri" w:cs="Times New Roman"/>
          <w:color w:val="000000"/>
          <w:sz w:val="24"/>
          <w:szCs w:val="24"/>
          <w:lang w:eastAsia="en-GB"/>
        </w:rPr>
        <w:t xml:space="preserve"> for the purpose of the rhythm of the story.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replies that he has never heard of Olwen or her parents but th</w:t>
      </w:r>
      <w:r>
        <w:rPr>
          <w:rFonts w:ascii="Calibri" w:eastAsia="Times New Roman" w:hAnsi="Calibri" w:cs="Times New Roman"/>
          <w:color w:val="000000"/>
          <w:sz w:val="24"/>
          <w:szCs w:val="24"/>
          <w:lang w:eastAsia="en-GB"/>
        </w:rPr>
        <w:t>at he is happy to send out messe</w:t>
      </w:r>
      <w:r w:rsidRPr="00F032F2">
        <w:rPr>
          <w:rFonts w:ascii="Calibri" w:eastAsia="Times New Roman" w:hAnsi="Calibri" w:cs="Times New Roman"/>
          <w:color w:val="000000"/>
          <w:sz w:val="24"/>
          <w:szCs w:val="24"/>
          <w:lang w:eastAsia="en-GB"/>
        </w:rPr>
        <w:t>ngers to search for her and also asks for time to do this.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Culhwch agrees to a year from that night.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But after a year of searching there is no news of her.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Culhwch is angry and upset that everyone has had a gift except him and again threatens to leave, taking Arthur’s honour with him.</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For the second time, Cai, Arthur’s steward interferes and tells Culhwch that he has insulted Arthur and that he should stay with the court until the girl is found or until Culhwch admits that she is a figment of his imagination.</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This time, Arthur allows Cai to have his say and chooses not to argue this time as he knows that Cai is correct.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Another example of a democratic court with Arthur listening and this time taking advice.</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F032F2" w:rsidP="00F032F2">
      <w:pPr>
        <w:shd w:val="clear" w:color="auto" w:fill="FFFFFF"/>
        <w:spacing w:after="0" w:line="240" w:lineRule="auto"/>
        <w:rPr>
          <w:rFonts w:ascii="Calibri" w:eastAsia="Times New Roman" w:hAnsi="Calibri" w:cs="Times New Roman"/>
          <w:color w:val="000000"/>
          <w:sz w:val="24"/>
          <w:szCs w:val="24"/>
          <w:bdr w:val="none" w:sz="0" w:space="0" w:color="auto" w:frame="1"/>
          <w:lang w:eastAsia="en-GB"/>
        </w:rPr>
      </w:pPr>
      <w:r w:rsidRPr="00F032F2">
        <w:rPr>
          <w:rFonts w:ascii="Calibri" w:eastAsia="Times New Roman" w:hAnsi="Calibri" w:cs="Times New Roman"/>
          <w:color w:val="000000"/>
          <w:sz w:val="24"/>
          <w:szCs w:val="24"/>
          <w:lang w:eastAsia="en-GB"/>
        </w:rPr>
        <w:t>Arthur decides to choose a number of his most trusted and talented men</w:t>
      </w:r>
      <w:r>
        <w:rPr>
          <w:rFonts w:ascii="Calibri" w:eastAsia="Times New Roman" w:hAnsi="Calibri" w:cs="Times New Roman"/>
          <w:color w:val="000000"/>
          <w:sz w:val="24"/>
          <w:szCs w:val="24"/>
          <w:lang w:eastAsia="en-GB"/>
        </w:rPr>
        <w:t xml:space="preserve"> and sends them</w:t>
      </w:r>
      <w:r w:rsidRPr="00F032F2">
        <w:rPr>
          <w:rFonts w:ascii="Calibri" w:eastAsia="Times New Roman" w:hAnsi="Calibri" w:cs="Times New Roman"/>
          <w:color w:val="000000"/>
          <w:sz w:val="24"/>
          <w:szCs w:val="24"/>
          <w:lang w:eastAsia="en-GB"/>
        </w:rPr>
        <w:t xml:space="preserve"> to go and look for Olwen and eventually they find the castle of 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 Bencawr.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At the home of Custennin and his wife who is the giant</w:t>
      </w:r>
      <w:r>
        <w:rPr>
          <w:rFonts w:ascii="Calibri" w:eastAsia="Times New Roman" w:hAnsi="Calibri" w:cs="Times New Roman"/>
          <w:color w:val="000000"/>
          <w:sz w:val="24"/>
          <w:szCs w:val="24"/>
          <w:lang w:eastAsia="en-GB"/>
        </w:rPr>
        <w:t>’</w:t>
      </w:r>
      <w:r w:rsidRPr="00F032F2">
        <w:rPr>
          <w:rFonts w:ascii="Calibri" w:eastAsia="Times New Roman" w:hAnsi="Calibri" w:cs="Times New Roman"/>
          <w:color w:val="000000"/>
          <w:sz w:val="24"/>
          <w:szCs w:val="24"/>
          <w:lang w:eastAsia="en-GB"/>
        </w:rPr>
        <w:t>s sister they persuade her to send for Olwen and she arrives beautifully dressed.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When Culhwch sees her he tells her that he loves her and asks her to go with him but she refuses telling him that she has promised to consult her father regarding her possible marriage.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She warns him that whatever her father asks of Culhwch, he should agree, any hesitation and he will be lucky to escape alive.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all spend the night as guests of Custennin and the next day they went to the fort and met with 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 Bencawr and asked for his daughter’s hand in marriage in exchange for her dowry and fees.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 Bencawr then pretend</w:t>
      </w:r>
      <w:r>
        <w:rPr>
          <w:rFonts w:ascii="Calibri" w:eastAsia="Times New Roman" w:hAnsi="Calibri" w:cs="Times New Roman"/>
          <w:color w:val="000000"/>
          <w:sz w:val="24"/>
          <w:szCs w:val="24"/>
          <w:lang w:eastAsia="en-GB"/>
        </w:rPr>
        <w:t>ed to consult further family mem</w:t>
      </w:r>
      <w:r w:rsidRPr="00F032F2">
        <w:rPr>
          <w:rFonts w:ascii="Calibri" w:eastAsia="Times New Roman" w:hAnsi="Calibri" w:cs="Times New Roman"/>
          <w:color w:val="000000"/>
          <w:sz w:val="24"/>
          <w:szCs w:val="24"/>
          <w:lang w:eastAsia="en-GB"/>
        </w:rPr>
        <w:t>bers and offered the party food whilst they waited for a reply.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But this is a trick.</w:t>
      </w:r>
      <w:r w:rsidRPr="00F032F2">
        <w:rPr>
          <w:rFonts w:ascii="Calibri" w:eastAsia="Times New Roman" w:hAnsi="Calibri" w:cs="Times New Roman"/>
          <w:color w:val="000000"/>
          <w:sz w:val="24"/>
          <w:szCs w:val="24"/>
          <w:bdr w:val="none" w:sz="0" w:space="0" w:color="auto" w:frame="1"/>
          <w:lang w:eastAsia="en-GB"/>
        </w:rPr>
        <w:t> </w:t>
      </w:r>
    </w:p>
    <w:p w:rsidR="002C2801" w:rsidRPr="002C2801" w:rsidRDefault="002C2801" w:rsidP="002C2801">
      <w:pPr>
        <w:shd w:val="clear" w:color="auto" w:fill="FFFFFF"/>
        <w:spacing w:line="240" w:lineRule="auto"/>
        <w:rPr>
          <w:rFonts w:ascii="Calibri" w:eastAsia="Times New Roman" w:hAnsi="Calibri" w:cs="Times New Roman"/>
          <w:color w:val="000000"/>
          <w:sz w:val="24"/>
          <w:szCs w:val="24"/>
          <w:lang w:eastAsia="en-GB"/>
        </w:rPr>
      </w:pPr>
      <w:r w:rsidRPr="002C2801">
        <w:rPr>
          <w:rFonts w:ascii="Calibri" w:eastAsia="Times New Roman" w:hAnsi="Calibri" w:cs="Times New Roman"/>
          <w:b/>
          <w:bCs/>
          <w:color w:val="000000"/>
          <w:sz w:val="24"/>
          <w:szCs w:val="24"/>
          <w:lang w:eastAsia="en-GB"/>
        </w:rPr>
        <w:t> </w:t>
      </w:r>
    </w:p>
    <w:p w:rsidR="002C2801" w:rsidRPr="002C2801" w:rsidRDefault="002C2801" w:rsidP="002C2801">
      <w:pPr>
        <w:shd w:val="clear" w:color="auto" w:fill="FFFFFF"/>
        <w:spacing w:line="240" w:lineRule="auto"/>
        <w:rPr>
          <w:rFonts w:ascii="Calibri" w:eastAsia="Times New Roman" w:hAnsi="Calibri" w:cs="Times New Roman"/>
          <w:color w:val="000000"/>
          <w:sz w:val="24"/>
          <w:szCs w:val="24"/>
          <w:lang w:eastAsia="en-GB"/>
        </w:rPr>
      </w:pPr>
      <w:r w:rsidRPr="002C2801">
        <w:rPr>
          <w:rFonts w:ascii="Calibri" w:eastAsia="Times New Roman" w:hAnsi="Calibri" w:cs="Times New Roman"/>
          <w:b/>
          <w:bCs/>
          <w:color w:val="000000"/>
          <w:sz w:val="24"/>
          <w:szCs w:val="24"/>
          <w:lang w:eastAsia="en-GB"/>
        </w:rPr>
        <w:lastRenderedPageBreak/>
        <w:t> </w:t>
      </w:r>
      <w:r w:rsidRPr="002C2801">
        <w:rPr>
          <w:rFonts w:ascii="Times New Roman" w:eastAsia="Times New Roman" w:hAnsi="Times New Roman" w:cs="Times New Roman"/>
          <w:color w:val="000000"/>
          <w:sz w:val="24"/>
          <w:szCs w:val="24"/>
          <w:lang w:eastAsia="en-GB"/>
        </w:rPr>
        <w:pict>
          <v:rect id="_x0000_i1025" style="width:148.95pt;height:.75pt" o:hrpct="330" o:hrstd="t" o:hr="t" fillcolor="#a0a0a0" stroked="f"/>
        </w:pict>
      </w:r>
    </w:p>
    <w:p w:rsidR="002C2801" w:rsidRPr="002C2801" w:rsidRDefault="002C2801" w:rsidP="002C2801">
      <w:pPr>
        <w:shd w:val="clear" w:color="auto" w:fill="FFFFFF"/>
        <w:spacing w:after="0" w:line="240" w:lineRule="auto"/>
        <w:textAlignment w:val="baseline"/>
        <w:rPr>
          <w:rFonts w:ascii="Calibri" w:eastAsia="Times New Roman" w:hAnsi="Calibri" w:cs="Times New Roman"/>
          <w:color w:val="000000"/>
          <w:sz w:val="24"/>
          <w:szCs w:val="24"/>
          <w:lang w:eastAsia="en-GB"/>
        </w:rPr>
      </w:pPr>
      <w:hyperlink r:id="rId9" w:anchor="_ftnref1" w:tgtFrame="_blank" w:tooltip="" w:history="1">
        <w:r w:rsidRPr="002C2801">
          <w:rPr>
            <w:rFonts w:ascii="Calibri" w:eastAsia="Times New Roman" w:hAnsi="Calibri" w:cs="Times New Roman"/>
            <w:color w:val="0000FF"/>
            <w:sz w:val="20"/>
            <w:szCs w:val="20"/>
            <w:u w:val="single"/>
            <w:bdr w:val="none" w:sz="0" w:space="0" w:color="auto" w:frame="1"/>
            <w:lang w:eastAsia="en-GB"/>
          </w:rPr>
          <w:t>[1]</w:t>
        </w:r>
      </w:hyperlink>
      <w:r w:rsidRPr="002C2801">
        <w:rPr>
          <w:rFonts w:ascii="Calibri" w:eastAsia="Times New Roman" w:hAnsi="Calibri" w:cs="Times New Roman"/>
          <w:color w:val="000000"/>
          <w:sz w:val="20"/>
          <w:szCs w:val="20"/>
          <w:lang w:eastAsia="en-GB"/>
        </w:rPr>
        <w:t> Nicholas J. Higham. ‘ King Arthur: The Making Of A Legend’. London 2018. P.238.</w:t>
      </w:r>
    </w:p>
    <w:p w:rsidR="002C2801" w:rsidRPr="002C2801" w:rsidRDefault="002C2801" w:rsidP="002C2801">
      <w:pPr>
        <w:shd w:val="clear" w:color="auto" w:fill="FFFFFF"/>
        <w:spacing w:after="0" w:line="240" w:lineRule="auto"/>
        <w:textAlignment w:val="baseline"/>
        <w:rPr>
          <w:rFonts w:ascii="Calibri" w:eastAsia="Times New Roman" w:hAnsi="Calibri" w:cs="Times New Roman"/>
          <w:color w:val="000000"/>
          <w:sz w:val="24"/>
          <w:szCs w:val="24"/>
          <w:lang w:eastAsia="en-GB"/>
        </w:rPr>
      </w:pPr>
      <w:hyperlink r:id="rId10" w:anchor="_ftnref2" w:tgtFrame="_blank" w:tooltip="" w:history="1">
        <w:r w:rsidRPr="002C2801">
          <w:rPr>
            <w:rFonts w:ascii="Calibri" w:eastAsia="Times New Roman" w:hAnsi="Calibri" w:cs="Times New Roman"/>
            <w:color w:val="0000FF"/>
            <w:sz w:val="20"/>
            <w:szCs w:val="20"/>
            <w:u w:val="single"/>
            <w:bdr w:val="none" w:sz="0" w:space="0" w:color="auto" w:frame="1"/>
            <w:lang w:eastAsia="en-GB"/>
          </w:rPr>
          <w:t>[2]</w:t>
        </w:r>
      </w:hyperlink>
      <w:r w:rsidRPr="002C2801">
        <w:rPr>
          <w:rFonts w:ascii="Calibri" w:eastAsia="Times New Roman" w:hAnsi="Calibri" w:cs="Times New Roman"/>
          <w:color w:val="000000"/>
          <w:sz w:val="20"/>
          <w:szCs w:val="20"/>
          <w:bdr w:val="none" w:sz="0" w:space="0" w:color="auto" w:frame="1"/>
          <w:lang w:eastAsia="en-GB"/>
        </w:rPr>
        <w:t>  </w:t>
      </w:r>
      <w:r w:rsidRPr="002C2801">
        <w:rPr>
          <w:rFonts w:ascii="Calibri" w:eastAsia="Times New Roman" w:hAnsi="Calibri" w:cs="Times New Roman"/>
          <w:color w:val="000000"/>
          <w:sz w:val="20"/>
          <w:szCs w:val="20"/>
          <w:lang w:eastAsia="en-GB"/>
        </w:rPr>
        <w:t>Sioned Davies.</w:t>
      </w:r>
      <w:r w:rsidRPr="002C2801">
        <w:rPr>
          <w:rFonts w:ascii="Calibri" w:eastAsia="Times New Roman" w:hAnsi="Calibri" w:cs="Times New Roman"/>
          <w:color w:val="000000"/>
          <w:sz w:val="20"/>
          <w:szCs w:val="20"/>
          <w:bdr w:val="none" w:sz="0" w:space="0" w:color="auto" w:frame="1"/>
          <w:lang w:eastAsia="en-GB"/>
        </w:rPr>
        <w:t>  </w:t>
      </w:r>
      <w:r w:rsidRPr="002C2801">
        <w:rPr>
          <w:rFonts w:ascii="Calibri" w:eastAsia="Times New Roman" w:hAnsi="Calibri" w:cs="Times New Roman"/>
          <w:color w:val="000000"/>
          <w:sz w:val="20"/>
          <w:szCs w:val="20"/>
          <w:lang w:eastAsia="en-GB"/>
        </w:rPr>
        <w:t>The Mabinogion. Explanatory notes 183. P.262.</w:t>
      </w:r>
    </w:p>
    <w:p w:rsidR="002C2801"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As they turn away, he hurls a poisoned stone spear at the group.</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 xml:space="preserve">This happens three times and each time it is caught by a different member of the party who then hurls it back at the giant, </w:t>
      </w: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Ysbad</w:t>
      </w:r>
      <w:r>
        <w:rPr>
          <w:rFonts w:ascii="Calibri" w:eastAsia="Times New Roman" w:hAnsi="Calibri" w:cs="Times New Roman"/>
          <w:color w:val="000000"/>
          <w:sz w:val="24"/>
          <w:szCs w:val="24"/>
          <w:lang w:eastAsia="en-GB"/>
        </w:rPr>
        <w:t>dad</w:t>
      </w:r>
      <w:r w:rsidRPr="00F032F2">
        <w:rPr>
          <w:rFonts w:ascii="Calibri" w:eastAsia="Times New Roman" w:hAnsi="Calibri" w:cs="Times New Roman"/>
          <w:color w:val="000000"/>
          <w:sz w:val="24"/>
          <w:szCs w:val="24"/>
          <w:lang w:eastAsia="en-GB"/>
        </w:rPr>
        <w:t>en Benawr and each time, he is injured – in the knee cap, the middle of his chest and in his eyeball and each time he complains of the pain he is in and how each injury will affect him in the future.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All these injuries individually would have killed a normal human being.</w:t>
      </w:r>
      <w:r w:rsidRPr="00F032F2">
        <w:rPr>
          <w:rFonts w:ascii="Calibri" w:eastAsia="Times New Roman" w:hAnsi="Calibri" w:cs="Times New Roman"/>
          <w:color w:val="000000"/>
          <w:sz w:val="24"/>
          <w:szCs w:val="24"/>
          <w:bdr w:val="none" w:sz="0" w:space="0" w:color="auto" w:frame="1"/>
          <w:lang w:eastAsia="en-GB"/>
        </w:rPr>
        <w:t>  </w:t>
      </w:r>
      <w:r>
        <w:rPr>
          <w:rFonts w:ascii="Calibri" w:eastAsia="Times New Roman" w:hAnsi="Calibri" w:cs="Times New Roman"/>
          <w:color w:val="000000"/>
          <w:sz w:val="24"/>
          <w:szCs w:val="24"/>
          <w:lang w:eastAsia="en-GB"/>
        </w:rPr>
        <w:t xml:space="preserve">Eventually the group tells him </w:t>
      </w:r>
      <w:r w:rsidRPr="00F032F2">
        <w:rPr>
          <w:rFonts w:ascii="Calibri" w:eastAsia="Times New Roman" w:hAnsi="Calibri" w:cs="Times New Roman"/>
          <w:color w:val="000000"/>
          <w:sz w:val="24"/>
          <w:szCs w:val="24"/>
          <w:lang w:eastAsia="en-GB"/>
        </w:rPr>
        <w:t>to stop and he asks to see wh</w:t>
      </w:r>
      <w:r>
        <w:rPr>
          <w:rFonts w:ascii="Calibri" w:eastAsia="Times New Roman" w:hAnsi="Calibri" w:cs="Times New Roman"/>
          <w:color w:val="000000"/>
          <w:sz w:val="24"/>
          <w:szCs w:val="24"/>
          <w:lang w:eastAsia="en-GB"/>
        </w:rPr>
        <w:t>o</w:t>
      </w:r>
      <w:r w:rsidRPr="00F032F2">
        <w:rPr>
          <w:rFonts w:ascii="Calibri" w:eastAsia="Times New Roman" w:hAnsi="Calibri" w:cs="Times New Roman"/>
          <w:color w:val="000000"/>
          <w:sz w:val="24"/>
          <w:szCs w:val="24"/>
          <w:lang w:eastAsia="en-GB"/>
        </w:rPr>
        <w:t xml:space="preserve"> wishes to marry his daughter.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Culhwch sits in front of him</w:t>
      </w:r>
      <w:r>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and answers some general questions.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Then 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 Benca</w:t>
      </w:r>
      <w:r>
        <w:rPr>
          <w:rFonts w:ascii="Calibri" w:eastAsia="Times New Roman" w:hAnsi="Calibri" w:cs="Times New Roman"/>
          <w:color w:val="000000"/>
          <w:sz w:val="24"/>
          <w:szCs w:val="24"/>
          <w:lang w:eastAsia="en-GB"/>
        </w:rPr>
        <w:t>w</w:t>
      </w:r>
      <w:r w:rsidRPr="00F032F2">
        <w:rPr>
          <w:rFonts w:ascii="Calibri" w:eastAsia="Times New Roman" w:hAnsi="Calibri" w:cs="Times New Roman"/>
          <w:color w:val="000000"/>
          <w:sz w:val="24"/>
          <w:szCs w:val="24"/>
          <w:lang w:eastAsia="en-GB"/>
        </w:rPr>
        <w:t>r recites a list of forty seemingly</w:t>
      </w:r>
      <w:r>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difficult if not impossible tasks</w:t>
      </w:r>
      <w:r>
        <w:rPr>
          <w:rFonts w:ascii="Calibri" w:eastAsia="Times New Roman" w:hAnsi="Calibri" w:cs="Times New Roman"/>
          <w:color w:val="000000"/>
          <w:sz w:val="24"/>
          <w:szCs w:val="24"/>
          <w:lang w:eastAsia="en-GB"/>
        </w:rPr>
        <w:t xml:space="preserve"> most of which will result in the capture of treasure of some sort which will have to be presented to Ysbaddaden Bencawr as proof of the task having been done successfully and</w:t>
      </w:r>
      <w:r w:rsidRPr="00F032F2">
        <w:rPr>
          <w:rFonts w:ascii="Calibri" w:eastAsia="Times New Roman" w:hAnsi="Calibri" w:cs="Times New Roman"/>
          <w:color w:val="000000"/>
          <w:sz w:val="24"/>
          <w:szCs w:val="24"/>
          <w:lang w:eastAsia="en-GB"/>
        </w:rPr>
        <w:t xml:space="preserve"> which will have to be done before Culhwch can have his daughter in marriage and after each task is recited, Culhwch does not react but replies,</w:t>
      </w: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bdr w:val="none" w:sz="0" w:space="0" w:color="auto" w:frame="1"/>
          <w:lang w:eastAsia="en-GB"/>
        </w:rPr>
        <w:t>  </w:t>
      </w:r>
      <w:r>
        <w:rPr>
          <w:rFonts w:ascii="Calibri" w:eastAsia="Times New Roman" w:hAnsi="Calibri" w:cs="Times New Roman"/>
          <w:color w:val="000000"/>
          <w:sz w:val="24"/>
          <w:szCs w:val="24"/>
          <w:bdr w:val="none" w:sz="0" w:space="0" w:color="auto" w:frame="1"/>
          <w:lang w:eastAsia="en-GB"/>
        </w:rPr>
        <w:t xml:space="preserve">    </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It is easy for me to get that, though you may think it is not easy</w:t>
      </w:r>
    </w:p>
    <w:p w:rsidR="00F032F2" w:rsidRP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The group leaves on its quest</w:t>
      </w:r>
      <w:r>
        <w:rPr>
          <w:rFonts w:ascii="Calibri" w:eastAsia="Times New Roman" w:hAnsi="Calibri" w:cs="Times New Roman"/>
          <w:color w:val="000000"/>
          <w:sz w:val="24"/>
          <w:szCs w:val="24"/>
          <w:lang w:eastAsia="en-GB"/>
        </w:rPr>
        <w:t>s</w:t>
      </w:r>
      <w:r w:rsidRPr="00F032F2">
        <w:rPr>
          <w:rFonts w:ascii="Calibri" w:eastAsia="Times New Roman" w:hAnsi="Calibri" w:cs="Times New Roman"/>
          <w:color w:val="000000"/>
          <w:sz w:val="24"/>
          <w:szCs w:val="24"/>
          <w:lang w:eastAsia="en-GB"/>
        </w:rPr>
        <w:t xml:space="preserve"> and they come across a fort and on enquiring discover that it is owned by Wrnach Gwawr, another giant, the owner of a sword which they have on their list of demands from 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Bencawr.</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must take the sword in order to fulfil one of these forty tasks.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Cai and Bedwyr enter the fort and trick Wrnach Gwawr into giving them his sword to sharpen and his sheath to repair it. Once Cai has the sword, he beheads Wrnach Gwawr and the party of men leave for Arthur’s court with the sword.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When they tell Arthur of their adventures and Ysbadd</w:t>
      </w:r>
      <w:r>
        <w:rPr>
          <w:rFonts w:ascii="Calibri" w:eastAsia="Times New Roman" w:hAnsi="Calibri" w:cs="Times New Roman"/>
          <w:color w:val="000000"/>
          <w:sz w:val="24"/>
          <w:szCs w:val="24"/>
          <w:lang w:eastAsia="en-GB"/>
        </w:rPr>
        <w:t>ad</w:t>
      </w:r>
      <w:r w:rsidRPr="00F032F2">
        <w:rPr>
          <w:rFonts w:ascii="Calibri" w:eastAsia="Times New Roman" w:hAnsi="Calibri" w:cs="Times New Roman"/>
          <w:color w:val="000000"/>
          <w:sz w:val="24"/>
          <w:szCs w:val="24"/>
          <w:lang w:eastAsia="en-GB"/>
        </w:rPr>
        <w:t>en Bencawr’s forty seemingly impossible tasks, Arthur asks them which task should they do first.</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all decide to go and look for Mabon son of Modron and discover that his kinsman Eidol is imprisoned by Gliwi.</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master tactitian negotiates with Gliwi and assures him that they do not wish to do him harm they would just like him to release Eidoel.</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His men then persuade Arthur to go home to his court as these things are too trivia to bother him and he has a country to rule.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 xml:space="preserve">Arthur </w:t>
      </w:r>
      <w:r>
        <w:rPr>
          <w:rFonts w:ascii="Calibri" w:eastAsia="Times New Roman" w:hAnsi="Calibri" w:cs="Times New Roman"/>
          <w:color w:val="000000"/>
          <w:sz w:val="24"/>
          <w:szCs w:val="24"/>
          <w:lang w:eastAsia="en-GB"/>
        </w:rPr>
        <w:t xml:space="preserve">agrees and </w:t>
      </w:r>
      <w:r w:rsidRPr="00F032F2">
        <w:rPr>
          <w:rFonts w:ascii="Calibri" w:eastAsia="Times New Roman" w:hAnsi="Calibri" w:cs="Times New Roman"/>
          <w:color w:val="000000"/>
          <w:sz w:val="24"/>
          <w:szCs w:val="24"/>
          <w:lang w:eastAsia="en-GB"/>
        </w:rPr>
        <w:t>then appoints his men to do the task on his behalf and leaves.</w:t>
      </w:r>
      <w:r>
        <w:rPr>
          <w:rFonts w:ascii="Calibri" w:eastAsia="Times New Roman" w:hAnsi="Calibri" w:cs="Times New Roman"/>
          <w:color w:val="000000"/>
          <w:sz w:val="24"/>
          <w:szCs w:val="24"/>
          <w:lang w:eastAsia="en-GB"/>
        </w:rPr>
        <w:t xml:space="preserve"> Of course Arthur cannot resist the challenge and continues to be involved.</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Of the forty tasks set by Ysbaddaden Bencawr, only ten under Arthur’s leadership are actually accomplished and that is all that is necessary.</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travels to Britanny and Ireland and the north making peace between two noble men in the north, namely Gwyn son of Nydd and Gwythyr son of Greidol which meant that Arthur alone obtained Myngddwyn the horse of Gweddw and the leash of Cors Cant Ewin and he managed to get other positive re</w:t>
      </w:r>
      <w:r>
        <w:rPr>
          <w:rFonts w:ascii="Calibri" w:eastAsia="Times New Roman" w:hAnsi="Calibri" w:cs="Times New Roman"/>
          <w:color w:val="000000"/>
          <w:sz w:val="24"/>
          <w:szCs w:val="24"/>
          <w:lang w:eastAsia="en-GB"/>
        </w:rPr>
        <w:t>s</w:t>
      </w:r>
      <w:r w:rsidRPr="00F032F2">
        <w:rPr>
          <w:rFonts w:ascii="Calibri" w:eastAsia="Times New Roman" w:hAnsi="Calibri" w:cs="Times New Roman"/>
          <w:color w:val="000000"/>
          <w:sz w:val="24"/>
          <w:szCs w:val="24"/>
          <w:lang w:eastAsia="en-GB"/>
        </w:rPr>
        <w:t>ults to help Culhwch in his quest in spite of having to rule, he couldn’t resist the challenges. Incidentally, Culhwch does not seem to have done a great deal in seeking to gain Olwen’s hand thus thwarting her father.</w:t>
      </w:r>
    </w:p>
    <w:p w:rsidR="002C2801" w:rsidRPr="00F032F2"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F032F2" w:rsidP="00F032F2">
      <w:pPr>
        <w:shd w:val="clear" w:color="auto" w:fill="FFFFFF"/>
        <w:spacing w:after="0" w:line="240" w:lineRule="auto"/>
        <w:rPr>
          <w:rFonts w:ascii="Calibri" w:eastAsia="Times New Roman" w:hAnsi="Calibri" w:cs="Times New Roman"/>
          <w:color w:val="000000"/>
          <w:sz w:val="24"/>
          <w:szCs w:val="24"/>
          <w:bdr w:val="none" w:sz="0" w:space="0" w:color="auto" w:frame="1"/>
          <w:lang w:eastAsia="en-GB"/>
        </w:rPr>
      </w:pPr>
      <w:r w:rsidRPr="00F032F2">
        <w:rPr>
          <w:rFonts w:ascii="Calibri" w:eastAsia="Times New Roman" w:hAnsi="Calibri" w:cs="Times New Roman"/>
          <w:color w:val="000000"/>
          <w:sz w:val="24"/>
          <w:szCs w:val="24"/>
          <w:lang w:eastAsia="en-GB"/>
        </w:rPr>
        <w:t>Arthur and his men then travelled to Cornwall and a great hunt for Twrch Trwyth the boar ensued.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 xml:space="preserve">This story continues through Cornwall and in to Ireland where Arthur and his men kill and steal in order to get the cauldron of Diwrnach Wyddel and they return to Dyfed with </w:t>
      </w:r>
      <w:r w:rsidRPr="00F032F2">
        <w:rPr>
          <w:rFonts w:ascii="Calibri" w:eastAsia="Times New Roman" w:hAnsi="Calibri" w:cs="Times New Roman"/>
          <w:color w:val="000000"/>
          <w:sz w:val="24"/>
          <w:szCs w:val="24"/>
          <w:lang w:eastAsia="en-GB"/>
        </w:rPr>
        <w:lastRenderedPageBreak/>
        <w:t>the cauldron full of stolen treasure.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Arthur is so powerful that he is able to gather together men from the Three Islands of Britain; France; Britanny; Normandy and the Summer County, known as Gwlad yr Haf which is the south west peninsula of England now known as Somerset, Devon and Cornwall.</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He then takes all these men and their horses and hounds back to Ireland.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 saints of Ireland (holy monks like the saints of Wales?) come and ask him for his blessing and protection which is granted.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Then the men of Ireland pay tribute with food which he accepts for all his followers.</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Then they all go searching for the boar Twrch Trwyth and attack him and his seven piglets. He is so powerful that he beats them and overpowers them and they fight all day to no avail and the next day he lays to waste a fifth of Ireland. On the third day and for a further nine days and nights Arthur fought the boar and only succeeded in killing one of the piglets. Although one of his men was sent to negotiate, shape shifting in to the form of a bird, he failed to get</w:t>
      </w:r>
      <w:r>
        <w:rPr>
          <w:rFonts w:ascii="Calibri" w:eastAsia="Times New Roman" w:hAnsi="Calibri" w:cs="Times New Roman"/>
          <w:color w:val="000000"/>
          <w:sz w:val="24"/>
          <w:szCs w:val="24"/>
          <w:lang w:eastAsia="en-GB"/>
        </w:rPr>
        <w:t xml:space="preserve"> the</w:t>
      </w:r>
      <w:r w:rsidRPr="00F032F2">
        <w:rPr>
          <w:rFonts w:ascii="Calibri" w:eastAsia="Times New Roman" w:hAnsi="Calibri" w:cs="Times New Roman"/>
          <w:color w:val="000000"/>
          <w:sz w:val="24"/>
          <w:szCs w:val="24"/>
          <w:lang w:eastAsia="en-GB"/>
        </w:rPr>
        <w:t xml:space="preserve"> agreement of the pigs and they next day sailed to Wales to wreak havoc on Arthur’s land.</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landed in Dyfed and started killing cattle.</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 xml:space="preserve">In the next few days the boar and piglets battled with Arthur’s men and managed to kill four of Arthur’s champions and Arthur’s son Gwydre. More killing ensued as Twrch Trwyth gradually moved inland </w:t>
      </w:r>
      <w:r>
        <w:rPr>
          <w:rFonts w:ascii="Calibri" w:eastAsia="Times New Roman" w:hAnsi="Calibri" w:cs="Times New Roman"/>
          <w:color w:val="000000"/>
          <w:sz w:val="24"/>
          <w:szCs w:val="24"/>
          <w:lang w:eastAsia="en-GB"/>
        </w:rPr>
        <w:t xml:space="preserve">and </w:t>
      </w:r>
      <w:r w:rsidRPr="00F032F2">
        <w:rPr>
          <w:rFonts w:ascii="Calibri" w:eastAsia="Times New Roman" w:hAnsi="Calibri" w:cs="Times New Roman"/>
          <w:color w:val="000000"/>
          <w:sz w:val="24"/>
          <w:szCs w:val="24"/>
          <w:lang w:eastAsia="en-GB"/>
        </w:rPr>
        <w:t>in spite of Arthur’s best efforts, the rampaging across the countryside continued.</w:t>
      </w:r>
      <w:r w:rsidRPr="00F032F2">
        <w:rPr>
          <w:rFonts w:ascii="Calibri" w:eastAsia="Times New Roman" w:hAnsi="Calibri" w:cs="Times New Roman"/>
          <w:color w:val="000000"/>
          <w:sz w:val="24"/>
          <w:szCs w:val="24"/>
          <w:bdr w:val="none" w:sz="0" w:space="0" w:color="auto" w:frame="1"/>
          <w:lang w:eastAsia="en-GB"/>
        </w:rPr>
        <w:t>  </w:t>
      </w:r>
    </w:p>
    <w:p w:rsidR="002C2801" w:rsidRDefault="002C2801" w:rsidP="00F032F2">
      <w:pPr>
        <w:shd w:val="clear" w:color="auto" w:fill="FFFFFF"/>
        <w:spacing w:after="0" w:line="240" w:lineRule="auto"/>
        <w:rPr>
          <w:rFonts w:ascii="Calibri" w:eastAsia="Times New Roman" w:hAnsi="Calibri" w:cs="Times New Roman"/>
          <w:color w:val="000000"/>
          <w:sz w:val="24"/>
          <w:szCs w:val="24"/>
          <w:bdr w:val="none" w:sz="0" w:space="0" w:color="auto" w:frame="1"/>
          <w:lang w:eastAsia="en-GB"/>
        </w:rPr>
      </w:pPr>
    </w:p>
    <w:p w:rsidR="00F032F2" w:rsidRDefault="00F032F2" w:rsidP="00F032F2">
      <w:pPr>
        <w:shd w:val="clear" w:color="auto" w:fill="FFFFFF"/>
        <w:spacing w:after="0"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 xml:space="preserve">Eventually, Arthur summoned even more men and managed to get </w:t>
      </w:r>
      <w:r>
        <w:rPr>
          <w:rFonts w:ascii="Calibri" w:eastAsia="Times New Roman" w:hAnsi="Calibri" w:cs="Times New Roman"/>
          <w:color w:val="000000"/>
          <w:sz w:val="24"/>
          <w:szCs w:val="24"/>
          <w:lang w:eastAsia="en-GB"/>
        </w:rPr>
        <w:t xml:space="preserve">another trophy for Ysbaddeden Bencawr </w:t>
      </w:r>
      <w:r w:rsidRPr="00F032F2">
        <w:rPr>
          <w:rFonts w:ascii="Calibri" w:eastAsia="Times New Roman" w:hAnsi="Calibri" w:cs="Times New Roman"/>
          <w:color w:val="000000"/>
          <w:sz w:val="24"/>
          <w:szCs w:val="24"/>
          <w:lang w:eastAsia="en-GB"/>
        </w:rPr>
        <w:t>the razor and shears from the boars head and then the comb before the boar was driven in to the sea.</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They finished their quest by getting blood from the Very Black Witch and finally Culhwch and Gorau the son of Custennin and their followers returned to Ysbaddaden Bencawr and took all the wonders he had demanded with them.</w:t>
      </w:r>
      <w:r w:rsidRPr="00F032F2">
        <w:rPr>
          <w:rFonts w:ascii="Calibri" w:eastAsia="Times New Roman" w:hAnsi="Calibri" w:cs="Times New Roman"/>
          <w:color w:val="000000"/>
          <w:sz w:val="24"/>
          <w:szCs w:val="24"/>
          <w:bdr w:val="none" w:sz="0" w:space="0" w:color="auto" w:frame="1"/>
          <w:lang w:eastAsia="en-GB"/>
        </w:rPr>
        <w:t>  </w:t>
      </w:r>
      <w:r w:rsidRPr="00F032F2">
        <w:rPr>
          <w:rFonts w:ascii="Calibri" w:eastAsia="Times New Roman" w:hAnsi="Calibri" w:cs="Times New Roman"/>
          <w:color w:val="000000"/>
          <w:sz w:val="24"/>
          <w:szCs w:val="24"/>
          <w:lang w:eastAsia="en-GB"/>
        </w:rPr>
        <w:t>Caw of Prydyn shaved off Ysbaddaden’s beard, flesh and skin to the bone and both ears</w:t>
      </w:r>
      <w:r w:rsidR="00CB1590">
        <w:rPr>
          <w:rFonts w:ascii="Calibri" w:eastAsia="Times New Roman" w:hAnsi="Calibri" w:cs="Times New Roman"/>
          <w:color w:val="000000"/>
          <w:sz w:val="24"/>
          <w:szCs w:val="24"/>
          <w:lang w:eastAsia="en-GB"/>
        </w:rPr>
        <w:t>. Culhwch asked if he had been shaved, surely he could see this had been done, bleeding ears?  Ysbaddaden Bencawr said yes, then Culhwch asked him if his daughter Olwen was now his and Ysbaddaden Bencawr replied yes.  Then tellingly said that Arthur had done all the organising of men and gathering of the treasures, all for Culhwch, implying that Culhwch had done nothing.  He then said that as Arthur had done all this for Culhwch if it was up to Ysbaddaden Bencawr, then he would not allow Culhwch to have Olwen as he did not deserve her.  Then he asked for them to take his life.  Gorau, the son of Custennin grabbed him by the hair and dragged him away and cut off his head and placed it on a wooden post.  Culhwch and Olwen were now together and she was his only wife as long as he lived.  Arthur’ men having eventually completed their tasks with great loss of life were given permission by Arthur to return to their homes and countries.  I have lost count of just how many men were killed all so that Arthur could keep his promise of a gift for Culhwch but it must be dozens.  Plus poor Cai, Arthur’s right hand man took offence at an englyn that Arthur sang –</w:t>
      </w: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     A leash was made by Cai</w:t>
      </w: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     From the beard of Dillus son of Efrai</w:t>
      </w: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     Were he alive he would kill you</w:t>
      </w: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After this, Cai refused to have anything to do with Arthur even though Arthur needed his support having lost so many of his men.</w:t>
      </w:r>
    </w:p>
    <w:p w:rsidR="00CB1590" w:rsidRDefault="00CB1590"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lastRenderedPageBreak/>
        <w:t xml:space="preserve">Perhaps this whole tale should have been called Arthur and Olwen as his presence in the story is overwhelmingly positive with Arthur either doing or organising all the hunts for the treasures and tasks demanded by Ysbaddaden Bencawr.  Culhwch just disappears into the background feeling very entitled and despite all his bluster and bravado as the notes say, he is eclipsed by Arthur.  The court of Arthur has strict rules which are adhered to implicitly. </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Was there just one individual called Arthur living in possibly the seventh century?  A great leader, king of Wales and parts of England, perhaps a Roman general?  Unless important archaeological remains are ever found or ancient manuscripts all of which is vaguely possible then the answer probably is, we will never know.  Perhaps the story is an invention or indeed a construct of a number of leaders invented to assure the populace that all was well.  However in this story, we are presented with a strong man a leader who is honoured and is loyal to his men as long as they obey his laws.  He comes over as ruthless, killing enemies all over the land in the name of a gift for a rather unpleasant sounding and demanding young man, Culhwch.  But Arthur is ready to take advice as well as give it. The story tells of him making peace between two leaders in the north and how he Is able to negotiate. He must be troubled that his friendship with his right hand man, Cai has ended but does not seem to do anything about it choosing to be spurned rather than pursuing Cai and trying to heal the problem.  In particular the story tells us that he had lost four important men and needs someone of Cai’s calibre and acumen but he does nothing apparently.  He also comes across as being rather egocentric but then he is king!  To have such a powerful man ruling great swathes of England and Wales in troubled times, Anglo Saxon and later Viking invaders on the east coast of Britain of which Arthur would have been aware would have been comforting for his people, here was someone willing to fight with hundreds of men at his beck and call.  In the story of ‘Culhwch and Olwen’ we also see that he is so powerful and respected that he is able to call on so many men but also neighbouring kings, from Ireland and Britanny to come and help him. The story thus describes him and his court as extremely powerful, law abiding and well organised.</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3713</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b/>
          <w:color w:val="000000"/>
          <w:sz w:val="24"/>
          <w:szCs w:val="24"/>
          <w:lang w:eastAsia="en-GB"/>
        </w:rPr>
      </w:pPr>
      <w:r w:rsidRPr="002C2801">
        <w:rPr>
          <w:rFonts w:ascii="Calibri" w:eastAsia="Times New Roman" w:hAnsi="Calibri" w:cs="Times New Roman"/>
          <w:b/>
          <w:color w:val="000000"/>
          <w:sz w:val="24"/>
          <w:szCs w:val="24"/>
          <w:lang w:eastAsia="en-GB"/>
        </w:rPr>
        <w:t>Bibliography</w:t>
      </w:r>
    </w:p>
    <w:p w:rsidR="002C2801" w:rsidRDefault="002C2801" w:rsidP="00F032F2">
      <w:pPr>
        <w:shd w:val="clear" w:color="auto" w:fill="FFFFFF"/>
        <w:spacing w:after="0" w:line="240" w:lineRule="auto"/>
        <w:rPr>
          <w:rFonts w:ascii="Calibri" w:eastAsia="Times New Roman" w:hAnsi="Calibri" w:cs="Times New Roman"/>
          <w:b/>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Sioned Davies.  ‘</w:t>
      </w:r>
      <w:r w:rsidRPr="002C2801">
        <w:rPr>
          <w:rFonts w:ascii="Calibri" w:eastAsia="Times New Roman" w:hAnsi="Calibri" w:cs="Times New Roman"/>
          <w:i/>
          <w:color w:val="000000"/>
          <w:sz w:val="24"/>
          <w:szCs w:val="24"/>
          <w:lang w:eastAsia="en-GB"/>
        </w:rPr>
        <w:t>The Mabinogion’</w:t>
      </w:r>
      <w:r>
        <w:rPr>
          <w:rFonts w:ascii="Calibri" w:eastAsia="Times New Roman" w:hAnsi="Calibri" w:cs="Times New Roman"/>
          <w:i/>
          <w:color w:val="000000"/>
          <w:sz w:val="24"/>
          <w:szCs w:val="24"/>
          <w:lang w:eastAsia="en-GB"/>
        </w:rPr>
        <w:t xml:space="preserve">, </w:t>
      </w:r>
      <w:r w:rsidRPr="002C2801">
        <w:rPr>
          <w:rFonts w:ascii="Calibri" w:eastAsia="Times New Roman" w:hAnsi="Calibri" w:cs="Times New Roman"/>
          <w:color w:val="000000"/>
          <w:sz w:val="24"/>
          <w:szCs w:val="24"/>
          <w:lang w:eastAsia="en-GB"/>
        </w:rPr>
        <w:t>OUP, Oxford. England.2007</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Nicholas J. Higham. ‘</w:t>
      </w:r>
      <w:r>
        <w:rPr>
          <w:rFonts w:ascii="Calibri" w:eastAsia="Times New Roman" w:hAnsi="Calibri" w:cs="Times New Roman"/>
          <w:i/>
          <w:color w:val="000000"/>
          <w:sz w:val="24"/>
          <w:szCs w:val="24"/>
          <w:lang w:eastAsia="en-GB"/>
        </w:rPr>
        <w:t>King Arthur.</w:t>
      </w:r>
      <w:r w:rsidRPr="002C2801">
        <w:rPr>
          <w:rFonts w:ascii="Calibri" w:eastAsia="Times New Roman" w:hAnsi="Calibri" w:cs="Times New Roman"/>
          <w:i/>
          <w:color w:val="000000"/>
          <w:sz w:val="24"/>
          <w:szCs w:val="24"/>
          <w:lang w:eastAsia="en-GB"/>
        </w:rPr>
        <w:t>The Making Of A Legend’</w:t>
      </w:r>
      <w:r>
        <w:rPr>
          <w:rFonts w:ascii="Calibri" w:eastAsia="Times New Roman" w:hAnsi="Calibri" w:cs="Times New Roman"/>
          <w:color w:val="000000"/>
          <w:sz w:val="24"/>
          <w:szCs w:val="24"/>
          <w:lang w:eastAsia="en-GB"/>
        </w:rPr>
        <w:t xml:space="preserve"> Yale University Press, USA.2018</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Geoffrey of Monmouth. </w:t>
      </w:r>
      <w:r w:rsidRPr="002C2801">
        <w:rPr>
          <w:rFonts w:ascii="Calibri" w:eastAsia="Times New Roman" w:hAnsi="Calibri" w:cs="Times New Roman"/>
          <w:i/>
          <w:color w:val="000000"/>
          <w:sz w:val="24"/>
          <w:szCs w:val="24"/>
          <w:lang w:eastAsia="en-GB"/>
        </w:rPr>
        <w:t>‘Historia Regum Britanniae’</w:t>
      </w:r>
      <w:r>
        <w:rPr>
          <w:rFonts w:ascii="Calibri" w:eastAsia="Times New Roman" w:hAnsi="Calibri" w:cs="Times New Roman"/>
          <w:color w:val="000000"/>
          <w:sz w:val="24"/>
          <w:szCs w:val="24"/>
          <w:lang w:eastAsia="en-GB"/>
        </w:rPr>
        <w:t>. Woodbridge, Suffolk. England 2007</w:t>
      </w: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J. Rowland, ‘</w:t>
      </w:r>
      <w:r w:rsidRPr="002C2801">
        <w:rPr>
          <w:rFonts w:ascii="Calibri" w:eastAsia="Times New Roman" w:hAnsi="Calibri" w:cs="Times New Roman"/>
          <w:i/>
          <w:color w:val="000000"/>
          <w:sz w:val="24"/>
          <w:szCs w:val="24"/>
          <w:lang w:eastAsia="en-GB"/>
        </w:rPr>
        <w:t>Early Welsh saga Poetry: A Study and edition of the Englynion’</w:t>
      </w:r>
      <w:r>
        <w:rPr>
          <w:rFonts w:ascii="Calibri" w:eastAsia="Times New Roman" w:hAnsi="Calibri" w:cs="Times New Roman"/>
          <w:i/>
          <w:color w:val="000000"/>
          <w:sz w:val="24"/>
          <w:szCs w:val="24"/>
          <w:lang w:eastAsia="en-GB"/>
        </w:rPr>
        <w:t xml:space="preserve"> </w:t>
      </w:r>
      <w:r>
        <w:rPr>
          <w:rFonts w:ascii="Calibri" w:eastAsia="Times New Roman" w:hAnsi="Calibri" w:cs="Times New Roman"/>
          <w:color w:val="000000"/>
          <w:sz w:val="24"/>
          <w:szCs w:val="24"/>
          <w:lang w:eastAsia="en-GB"/>
        </w:rPr>
        <w:t xml:space="preserve">Cambridge   </w:t>
      </w:r>
    </w:p>
    <w:p w:rsidR="002C2801" w:rsidRP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            University Press, England. 1990</w:t>
      </w:r>
      <w:bookmarkStart w:id="0" w:name="_GoBack"/>
      <w:bookmarkEnd w:id="0"/>
    </w:p>
    <w:p w:rsidR="002C2801" w:rsidRDefault="002C2801" w:rsidP="00F032F2">
      <w:pPr>
        <w:shd w:val="clear" w:color="auto" w:fill="FFFFFF"/>
        <w:spacing w:after="0" w:line="240" w:lineRule="auto"/>
        <w:rPr>
          <w:rFonts w:ascii="Calibri" w:eastAsia="Times New Roman" w:hAnsi="Calibri" w:cs="Times New Roman"/>
          <w:color w:val="000000"/>
          <w:sz w:val="24"/>
          <w:szCs w:val="24"/>
          <w:lang w:eastAsia="en-GB"/>
        </w:rPr>
      </w:pPr>
    </w:p>
    <w:p w:rsidR="00CB1590" w:rsidRPr="00F032F2" w:rsidRDefault="00CB1590" w:rsidP="00F032F2">
      <w:pPr>
        <w:shd w:val="clear" w:color="auto" w:fill="FFFFFF"/>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 </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 </w:t>
      </w:r>
    </w:p>
    <w:p w:rsidR="00F032F2" w:rsidRPr="00F032F2" w:rsidRDefault="00F032F2" w:rsidP="00F032F2">
      <w:pPr>
        <w:shd w:val="clear" w:color="auto" w:fill="FFFFFF"/>
        <w:spacing w:line="240" w:lineRule="auto"/>
        <w:rPr>
          <w:rFonts w:ascii="Calibri" w:eastAsia="Times New Roman" w:hAnsi="Calibri" w:cs="Times New Roman"/>
          <w:color w:val="000000"/>
          <w:sz w:val="24"/>
          <w:szCs w:val="24"/>
          <w:lang w:eastAsia="en-GB"/>
        </w:rPr>
      </w:pPr>
      <w:r w:rsidRPr="00F032F2">
        <w:rPr>
          <w:rFonts w:ascii="Calibri" w:eastAsia="Times New Roman" w:hAnsi="Calibri" w:cs="Times New Roman"/>
          <w:color w:val="000000"/>
          <w:sz w:val="24"/>
          <w:szCs w:val="24"/>
          <w:lang w:eastAsia="en-GB"/>
        </w:rPr>
        <w:t> </w:t>
      </w:r>
    </w:p>
    <w:p w:rsidR="00F032F2" w:rsidRPr="00F032F2" w:rsidRDefault="00F032F2" w:rsidP="00F032F2">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F032F2">
        <w:rPr>
          <w:rFonts w:ascii="Calibri" w:eastAsia="Times New Roman" w:hAnsi="Calibri" w:cs="Times New Roman"/>
          <w:color w:val="000000"/>
          <w:sz w:val="24"/>
          <w:szCs w:val="24"/>
          <w:lang w:eastAsia="en-GB"/>
        </w:rPr>
        <w:lastRenderedPageBreak/>
        <w:br/>
      </w:r>
    </w:p>
    <w:sectPr w:rsidR="00F032F2" w:rsidRPr="00F032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695" w:rsidRDefault="00466695" w:rsidP="002C2801">
      <w:pPr>
        <w:spacing w:after="0" w:line="240" w:lineRule="auto"/>
      </w:pPr>
      <w:r>
        <w:separator/>
      </w:r>
    </w:p>
  </w:endnote>
  <w:endnote w:type="continuationSeparator" w:id="0">
    <w:p w:rsidR="00466695" w:rsidRDefault="00466695" w:rsidP="002C2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695" w:rsidRDefault="00466695" w:rsidP="002C2801">
      <w:pPr>
        <w:spacing w:after="0" w:line="240" w:lineRule="auto"/>
      </w:pPr>
      <w:r>
        <w:separator/>
      </w:r>
    </w:p>
  </w:footnote>
  <w:footnote w:type="continuationSeparator" w:id="0">
    <w:p w:rsidR="00466695" w:rsidRDefault="00466695" w:rsidP="002C2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2F2"/>
    <w:rsid w:val="001A3D49"/>
    <w:rsid w:val="002C2801"/>
    <w:rsid w:val="00466695"/>
    <w:rsid w:val="00CB1590"/>
    <w:rsid w:val="00F03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D42501-BCC4-4F24-931D-259E1201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28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2801"/>
    <w:rPr>
      <w:sz w:val="20"/>
      <w:szCs w:val="20"/>
    </w:rPr>
  </w:style>
  <w:style w:type="character" w:styleId="FootnoteReference">
    <w:name w:val="footnote reference"/>
    <w:basedOn w:val="DefaultParagraphFont"/>
    <w:uiPriority w:val="99"/>
    <w:semiHidden/>
    <w:unhideWhenUsed/>
    <w:rsid w:val="002C28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811717">
      <w:bodyDiv w:val="1"/>
      <w:marLeft w:val="0"/>
      <w:marRight w:val="0"/>
      <w:marTop w:val="0"/>
      <w:marBottom w:val="0"/>
      <w:divBdr>
        <w:top w:val="none" w:sz="0" w:space="0" w:color="auto"/>
        <w:left w:val="none" w:sz="0" w:space="0" w:color="auto"/>
        <w:bottom w:val="none" w:sz="0" w:space="0" w:color="auto"/>
        <w:right w:val="none" w:sz="0" w:space="0" w:color="auto"/>
      </w:divBdr>
      <w:divsChild>
        <w:div w:id="412900760">
          <w:marLeft w:val="0"/>
          <w:marRight w:val="0"/>
          <w:marTop w:val="0"/>
          <w:marBottom w:val="0"/>
          <w:divBdr>
            <w:top w:val="none" w:sz="0" w:space="0" w:color="auto"/>
            <w:left w:val="none" w:sz="0" w:space="0" w:color="auto"/>
            <w:bottom w:val="none" w:sz="0" w:space="0" w:color="auto"/>
            <w:right w:val="none" w:sz="0" w:space="0" w:color="auto"/>
          </w:divBdr>
          <w:divsChild>
            <w:div w:id="909774865">
              <w:marLeft w:val="0"/>
              <w:marRight w:val="0"/>
              <w:marTop w:val="0"/>
              <w:marBottom w:val="0"/>
              <w:divBdr>
                <w:top w:val="none" w:sz="0" w:space="0" w:color="auto"/>
                <w:left w:val="none" w:sz="0" w:space="0" w:color="auto"/>
                <w:bottom w:val="none" w:sz="0" w:space="0" w:color="auto"/>
                <w:right w:val="none" w:sz="0" w:space="0" w:color="auto"/>
              </w:divBdr>
            </w:div>
            <w:div w:id="169727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350290">
      <w:bodyDiv w:val="1"/>
      <w:marLeft w:val="0"/>
      <w:marRight w:val="0"/>
      <w:marTop w:val="0"/>
      <w:marBottom w:val="0"/>
      <w:divBdr>
        <w:top w:val="none" w:sz="0" w:space="0" w:color="auto"/>
        <w:left w:val="none" w:sz="0" w:space="0" w:color="auto"/>
        <w:bottom w:val="none" w:sz="0" w:space="0" w:color="auto"/>
        <w:right w:val="none" w:sz="0" w:space="0" w:color="auto"/>
      </w:divBdr>
      <w:divsChild>
        <w:div w:id="1558005571">
          <w:marLeft w:val="0"/>
          <w:marRight w:val="0"/>
          <w:marTop w:val="0"/>
          <w:marBottom w:val="0"/>
          <w:divBdr>
            <w:top w:val="none" w:sz="0" w:space="0" w:color="auto"/>
            <w:left w:val="none" w:sz="0" w:space="0" w:color="auto"/>
            <w:bottom w:val="none" w:sz="0" w:space="0" w:color="auto"/>
            <w:right w:val="none" w:sz="0" w:space="0" w:color="auto"/>
          </w:divBdr>
          <w:divsChild>
            <w:div w:id="486282198">
              <w:marLeft w:val="0"/>
              <w:marRight w:val="0"/>
              <w:marTop w:val="0"/>
              <w:marBottom w:val="0"/>
              <w:divBdr>
                <w:top w:val="none" w:sz="0" w:space="0" w:color="auto"/>
                <w:left w:val="none" w:sz="0" w:space="0" w:color="auto"/>
                <w:bottom w:val="none" w:sz="0" w:space="0" w:color="auto"/>
                <w:right w:val="none" w:sz="0" w:space="0" w:color="auto"/>
              </w:divBdr>
            </w:div>
            <w:div w:id="209381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tlook.live.com/mail/0/inbox" TargetMode="External"/><Relationship Id="rId3" Type="http://schemas.openxmlformats.org/officeDocument/2006/relationships/settings" Target="settings.xml"/><Relationship Id="rId7" Type="http://schemas.openxmlformats.org/officeDocument/2006/relationships/hyperlink" Target="https://outlook.live.com/mail/0/inbo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utlook.live.com/mail/0/inbox" TargetMode="External"/><Relationship Id="rId4" Type="http://schemas.openxmlformats.org/officeDocument/2006/relationships/webSettings" Target="webSettings.xml"/><Relationship Id="rId9" Type="http://schemas.openxmlformats.org/officeDocument/2006/relationships/hyperlink" Target="https://outlook.live.com/mail/0/in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C23D3-018B-47A0-942F-7CEA13353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3138</Words>
  <Characters>17889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Conwy CBC PN</Company>
  <LinksUpToDate>false</LinksUpToDate>
  <CharactersWithSpaces>20986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iCam Adult</dc:creator>
  <cp:keywords/>
  <dc:description/>
  <cp:lastModifiedBy>iCam Adult</cp:lastModifiedBy>
  <cp:revision>3</cp:revision>
  <dcterms:created xsi:type="dcterms:W3CDTF">2020-01-09T17:09:00Z</dcterms:created>
  <dcterms:modified xsi:type="dcterms:W3CDTF">2020-01-09T18:08:00Z</dcterms:modified>
</cp:coreProperties>
</file>