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441110668"/>
        <w:docPartObj>
          <w:docPartGallery w:val="Cover Pages"/>
          <w:docPartUnique/>
        </w:docPartObj>
      </w:sdtPr>
      <w:sdtContent>
        <w:p w14:paraId="77918010" w14:textId="210D0FD6" w:rsidR="00F709CC" w:rsidRDefault="00F709CC">
          <w:pPr>
            <w:pStyle w:val="NoSpacing"/>
          </w:pPr>
          <w:r>
            <w:rPr>
              <w:noProof/>
            </w:rPr>
            <mc:AlternateContent>
              <mc:Choice Requires="wpg">
                <w:drawing>
                  <wp:anchor distT="0" distB="0" distL="114300" distR="114300" simplePos="0" relativeHeight="251659264" behindDoc="1" locked="0" layoutInCell="1" allowOverlap="1" wp14:anchorId="23EADFA6" wp14:editId="0492A44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ED86B1" w14:textId="580CF01B" w:rsidR="00F709CC" w:rsidRDefault="00F709CC">
                                  <w:pPr>
                                    <w:pStyle w:val="NoSpacing"/>
                                    <w:jc w:val="right"/>
                                    <w:rPr>
                                      <w:color w:val="FFFFFF" w:themeColor="background1"/>
                                      <w:sz w:val="28"/>
                                      <w:szCs w:val="28"/>
                                    </w:rPr>
                                  </w:pPr>
                                  <w:r>
                                    <w:rPr>
                                      <w:color w:val="FFFFFF" w:themeColor="background1"/>
                                      <w:sz w:val="28"/>
                                      <w:szCs w:val="28"/>
                                    </w:rPr>
                                    <w:t>14/12/2023</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3EADFA6"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7DED86B1" w14:textId="580CF01B" w:rsidR="00F709CC" w:rsidRDefault="00F709CC">
                            <w:pPr>
                              <w:pStyle w:val="NoSpacing"/>
                              <w:jc w:val="right"/>
                              <w:rPr>
                                <w:color w:val="FFFFFF" w:themeColor="background1"/>
                                <w:sz w:val="28"/>
                                <w:szCs w:val="28"/>
                              </w:rPr>
                            </w:pPr>
                            <w:r>
                              <w:rPr>
                                <w:color w:val="FFFFFF" w:themeColor="background1"/>
                                <w:sz w:val="28"/>
                                <w:szCs w:val="28"/>
                              </w:rPr>
                              <w:t>14/12/2023</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8B4B10E" wp14:editId="16F90C3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448CE" w14:textId="0B851B30" w:rsidR="00F709C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709CC">
                                      <w:rPr>
                                        <w:color w:val="4472C4" w:themeColor="accent1"/>
                                        <w:sz w:val="26"/>
                                        <w:szCs w:val="26"/>
                                      </w:rPr>
                                      <w:t>Katy Grummett (2209790)</w:t>
                                    </w:r>
                                  </w:sdtContent>
                                </w:sdt>
                              </w:p>
                              <w:p w14:paraId="3599AD80" w14:textId="731800EE" w:rsidR="00F709C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709CC">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8B4B10E"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BF448CE" w14:textId="0B851B30" w:rsidR="00F709C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709CC">
                                <w:rPr>
                                  <w:color w:val="4472C4" w:themeColor="accent1"/>
                                  <w:sz w:val="26"/>
                                  <w:szCs w:val="26"/>
                                </w:rPr>
                                <w:t>Katy Grummett (2209790)</w:t>
                              </w:r>
                            </w:sdtContent>
                          </w:sdt>
                        </w:p>
                        <w:p w14:paraId="3599AD80" w14:textId="731800EE" w:rsidR="00F709C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F709CC">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B56D201" wp14:editId="7CC34E6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C2A62" w14:textId="75AB53AF" w:rsidR="00F709C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709CC" w:rsidRPr="00414771">
                                      <w:rPr>
                                        <w:rFonts w:asciiTheme="majorHAnsi" w:eastAsiaTheme="majorEastAsia" w:hAnsiTheme="majorHAnsi" w:cstheme="majorBidi"/>
                                        <w:color w:val="262626" w:themeColor="text1" w:themeTint="D9"/>
                                        <w:sz w:val="72"/>
                                        <w:szCs w:val="72"/>
                                      </w:rPr>
                                      <w:t>Investigating the impact of A</w:t>
                                    </w:r>
                                    <w:r w:rsidR="00DF31B0">
                                      <w:rPr>
                                        <w:rFonts w:asciiTheme="majorHAnsi" w:eastAsiaTheme="majorEastAsia" w:hAnsiTheme="majorHAnsi" w:cstheme="majorBidi"/>
                                        <w:color w:val="262626" w:themeColor="text1" w:themeTint="D9"/>
                                        <w:sz w:val="72"/>
                                        <w:szCs w:val="72"/>
                                      </w:rPr>
                                      <w:t>rtificial Intelligence</w:t>
                                    </w:r>
                                    <w:r w:rsidR="00F709CC" w:rsidRPr="00414771">
                                      <w:rPr>
                                        <w:rFonts w:asciiTheme="majorHAnsi" w:eastAsiaTheme="majorEastAsia" w:hAnsiTheme="majorHAnsi" w:cstheme="majorBidi"/>
                                        <w:color w:val="262626" w:themeColor="text1" w:themeTint="D9"/>
                                        <w:sz w:val="72"/>
                                        <w:szCs w:val="72"/>
                                      </w:rPr>
                                      <w:t xml:space="preserve"> on the accounting industry</w:t>
                                    </w:r>
                                  </w:sdtContent>
                                </w:sdt>
                              </w:p>
                              <w:p w14:paraId="17B2CC7E" w14:textId="357E756C" w:rsidR="00F709CC"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709CC">
                                      <w:rPr>
                                        <w:color w:val="404040" w:themeColor="text1" w:themeTint="BF"/>
                                        <w:sz w:val="36"/>
                                        <w:szCs w:val="36"/>
                                      </w:rPr>
                                      <w:t>Changemakers: Creativity and Value Creation BMBM5020</w:t>
                                    </w:r>
                                  </w:sdtContent>
                                </w:sdt>
                              </w:p>
                              <w:p w14:paraId="6C2C861B" w14:textId="4027A3A6" w:rsidR="00F709CC" w:rsidRDefault="00F709CC">
                                <w:pPr>
                                  <w:spacing w:before="120"/>
                                  <w:rPr>
                                    <w:color w:val="404040" w:themeColor="text1" w:themeTint="BF"/>
                                    <w:sz w:val="36"/>
                                    <w:szCs w:val="36"/>
                                  </w:rPr>
                                </w:pPr>
                                <w:r>
                                  <w:rPr>
                                    <w:color w:val="404040" w:themeColor="text1" w:themeTint="BF"/>
                                    <w:sz w:val="36"/>
                                    <w:szCs w:val="36"/>
                                  </w:rPr>
                                  <w:t>Assignment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B56D201"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2BC2A62" w14:textId="75AB53AF" w:rsidR="00F709CC"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709CC" w:rsidRPr="00414771">
                                <w:rPr>
                                  <w:rFonts w:asciiTheme="majorHAnsi" w:eastAsiaTheme="majorEastAsia" w:hAnsiTheme="majorHAnsi" w:cstheme="majorBidi"/>
                                  <w:color w:val="262626" w:themeColor="text1" w:themeTint="D9"/>
                                  <w:sz w:val="72"/>
                                  <w:szCs w:val="72"/>
                                </w:rPr>
                                <w:t>Investigating the impact of A</w:t>
                              </w:r>
                              <w:r w:rsidR="00DF31B0">
                                <w:rPr>
                                  <w:rFonts w:asciiTheme="majorHAnsi" w:eastAsiaTheme="majorEastAsia" w:hAnsiTheme="majorHAnsi" w:cstheme="majorBidi"/>
                                  <w:color w:val="262626" w:themeColor="text1" w:themeTint="D9"/>
                                  <w:sz w:val="72"/>
                                  <w:szCs w:val="72"/>
                                </w:rPr>
                                <w:t>rtificial Intelligence</w:t>
                              </w:r>
                              <w:r w:rsidR="00F709CC" w:rsidRPr="00414771">
                                <w:rPr>
                                  <w:rFonts w:asciiTheme="majorHAnsi" w:eastAsiaTheme="majorEastAsia" w:hAnsiTheme="majorHAnsi" w:cstheme="majorBidi"/>
                                  <w:color w:val="262626" w:themeColor="text1" w:themeTint="D9"/>
                                  <w:sz w:val="72"/>
                                  <w:szCs w:val="72"/>
                                </w:rPr>
                                <w:t xml:space="preserve"> on the accounting industry</w:t>
                              </w:r>
                            </w:sdtContent>
                          </w:sdt>
                        </w:p>
                        <w:p w14:paraId="17B2CC7E" w14:textId="357E756C" w:rsidR="00F709CC"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F709CC">
                                <w:rPr>
                                  <w:color w:val="404040" w:themeColor="text1" w:themeTint="BF"/>
                                  <w:sz w:val="36"/>
                                  <w:szCs w:val="36"/>
                                </w:rPr>
                                <w:t>Changemakers: Creativity and Value Creation BMBM5020</w:t>
                              </w:r>
                            </w:sdtContent>
                          </w:sdt>
                        </w:p>
                        <w:p w14:paraId="6C2C861B" w14:textId="4027A3A6" w:rsidR="00F709CC" w:rsidRDefault="00F709CC">
                          <w:pPr>
                            <w:spacing w:before="120"/>
                            <w:rPr>
                              <w:color w:val="404040" w:themeColor="text1" w:themeTint="BF"/>
                              <w:sz w:val="36"/>
                              <w:szCs w:val="36"/>
                            </w:rPr>
                          </w:pPr>
                          <w:r>
                            <w:rPr>
                              <w:color w:val="404040" w:themeColor="text1" w:themeTint="BF"/>
                              <w:sz w:val="36"/>
                              <w:szCs w:val="36"/>
                            </w:rPr>
                            <w:t>Assignment 1</w:t>
                          </w:r>
                        </w:p>
                      </w:txbxContent>
                    </v:textbox>
                    <w10:wrap anchorx="page" anchory="page"/>
                  </v:shape>
                </w:pict>
              </mc:Fallback>
            </mc:AlternateContent>
          </w:r>
        </w:p>
        <w:p w14:paraId="0F32FFA9" w14:textId="6BA37765" w:rsidR="00F709CC" w:rsidRDefault="00F709CC">
          <w:r>
            <w:br w:type="page"/>
          </w:r>
        </w:p>
      </w:sdtContent>
    </w:sdt>
    <w:sdt>
      <w:sdtPr>
        <w:rPr>
          <w:rFonts w:asciiTheme="minorHAnsi" w:eastAsiaTheme="minorHAnsi" w:hAnsiTheme="minorHAnsi" w:cstheme="minorBidi"/>
          <w:color w:val="auto"/>
          <w:kern w:val="2"/>
          <w:sz w:val="22"/>
          <w:szCs w:val="22"/>
          <w:lang w:val="en-GB"/>
          <w14:ligatures w14:val="standardContextual"/>
        </w:rPr>
        <w:id w:val="-88312046"/>
        <w:docPartObj>
          <w:docPartGallery w:val="Table of Contents"/>
          <w:docPartUnique/>
        </w:docPartObj>
      </w:sdtPr>
      <w:sdtEndPr>
        <w:rPr>
          <w:b/>
          <w:bCs/>
          <w:noProof/>
        </w:rPr>
      </w:sdtEndPr>
      <w:sdtContent>
        <w:p w14:paraId="17248DE6" w14:textId="58D1A2C9" w:rsidR="00F709CC" w:rsidRPr="00B83809" w:rsidRDefault="00F709CC">
          <w:pPr>
            <w:pStyle w:val="TOCHeading"/>
            <w:rPr>
              <w:b/>
              <w:bCs/>
              <w:color w:val="4472C4" w:themeColor="accent1"/>
            </w:rPr>
          </w:pPr>
          <w:r w:rsidRPr="00B83809">
            <w:rPr>
              <w:b/>
              <w:bCs/>
              <w:color w:val="4472C4" w:themeColor="accent1"/>
            </w:rPr>
            <w:t>Contents</w:t>
          </w:r>
        </w:p>
        <w:p w14:paraId="6390E44F" w14:textId="693F546B" w:rsidR="00942CC9" w:rsidRDefault="00F709C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53362041" w:history="1">
            <w:r w:rsidR="00942CC9" w:rsidRPr="00713570">
              <w:rPr>
                <w:rStyle w:val="Hyperlink"/>
                <w:b/>
                <w:bCs/>
                <w:noProof/>
              </w:rPr>
              <w:t>Task 1 – Research Question</w:t>
            </w:r>
            <w:r w:rsidR="00942CC9">
              <w:rPr>
                <w:noProof/>
                <w:webHidden/>
              </w:rPr>
              <w:tab/>
            </w:r>
            <w:r w:rsidR="00942CC9">
              <w:rPr>
                <w:noProof/>
                <w:webHidden/>
              </w:rPr>
              <w:fldChar w:fldCharType="begin"/>
            </w:r>
            <w:r w:rsidR="00942CC9">
              <w:rPr>
                <w:noProof/>
                <w:webHidden/>
              </w:rPr>
              <w:instrText xml:space="preserve"> PAGEREF _Toc153362041 \h </w:instrText>
            </w:r>
            <w:r w:rsidR="00942CC9">
              <w:rPr>
                <w:noProof/>
                <w:webHidden/>
              </w:rPr>
            </w:r>
            <w:r w:rsidR="00942CC9">
              <w:rPr>
                <w:noProof/>
                <w:webHidden/>
              </w:rPr>
              <w:fldChar w:fldCharType="separate"/>
            </w:r>
            <w:r w:rsidR="00942CC9">
              <w:rPr>
                <w:noProof/>
                <w:webHidden/>
              </w:rPr>
              <w:t>2</w:t>
            </w:r>
            <w:r w:rsidR="00942CC9">
              <w:rPr>
                <w:noProof/>
                <w:webHidden/>
              </w:rPr>
              <w:fldChar w:fldCharType="end"/>
            </w:r>
          </w:hyperlink>
        </w:p>
        <w:p w14:paraId="489384B0" w14:textId="52BDF626" w:rsidR="00942CC9" w:rsidRDefault="00942CC9">
          <w:pPr>
            <w:pStyle w:val="TOC1"/>
            <w:tabs>
              <w:tab w:val="right" w:leader="dot" w:pos="9016"/>
            </w:tabs>
            <w:rPr>
              <w:rFonts w:eastAsiaTheme="minorEastAsia"/>
              <w:noProof/>
              <w:sz w:val="24"/>
              <w:szCs w:val="24"/>
              <w:lang w:eastAsia="en-GB"/>
            </w:rPr>
          </w:pPr>
          <w:hyperlink w:anchor="_Toc153362042" w:history="1">
            <w:r w:rsidRPr="00713570">
              <w:rPr>
                <w:rStyle w:val="Hyperlink"/>
                <w:b/>
                <w:bCs/>
                <w:noProof/>
              </w:rPr>
              <w:t>Task 2 – Research Techniques</w:t>
            </w:r>
            <w:r>
              <w:rPr>
                <w:noProof/>
                <w:webHidden/>
              </w:rPr>
              <w:tab/>
            </w:r>
            <w:r>
              <w:rPr>
                <w:noProof/>
                <w:webHidden/>
              </w:rPr>
              <w:fldChar w:fldCharType="begin"/>
            </w:r>
            <w:r>
              <w:rPr>
                <w:noProof/>
                <w:webHidden/>
              </w:rPr>
              <w:instrText xml:space="preserve"> PAGEREF _Toc153362042 \h </w:instrText>
            </w:r>
            <w:r>
              <w:rPr>
                <w:noProof/>
                <w:webHidden/>
              </w:rPr>
            </w:r>
            <w:r>
              <w:rPr>
                <w:noProof/>
                <w:webHidden/>
              </w:rPr>
              <w:fldChar w:fldCharType="separate"/>
            </w:r>
            <w:r>
              <w:rPr>
                <w:noProof/>
                <w:webHidden/>
              </w:rPr>
              <w:t>4</w:t>
            </w:r>
            <w:r>
              <w:rPr>
                <w:noProof/>
                <w:webHidden/>
              </w:rPr>
              <w:fldChar w:fldCharType="end"/>
            </w:r>
          </w:hyperlink>
        </w:p>
        <w:p w14:paraId="5E56338B" w14:textId="3DE1B344" w:rsidR="00942CC9" w:rsidRDefault="00942CC9">
          <w:pPr>
            <w:pStyle w:val="TOC2"/>
            <w:tabs>
              <w:tab w:val="right" w:leader="dot" w:pos="9016"/>
            </w:tabs>
            <w:rPr>
              <w:rFonts w:eastAsiaTheme="minorEastAsia"/>
              <w:noProof/>
              <w:sz w:val="24"/>
              <w:szCs w:val="24"/>
              <w:lang w:eastAsia="en-GB"/>
            </w:rPr>
          </w:pPr>
          <w:hyperlink w:anchor="_Toc153362043" w:history="1">
            <w:r w:rsidRPr="00713570">
              <w:rPr>
                <w:rStyle w:val="Hyperlink"/>
                <w:b/>
                <w:bCs/>
                <w:noProof/>
              </w:rPr>
              <w:t>Primary Research</w:t>
            </w:r>
            <w:r>
              <w:rPr>
                <w:noProof/>
                <w:webHidden/>
              </w:rPr>
              <w:tab/>
            </w:r>
            <w:r>
              <w:rPr>
                <w:noProof/>
                <w:webHidden/>
              </w:rPr>
              <w:fldChar w:fldCharType="begin"/>
            </w:r>
            <w:r>
              <w:rPr>
                <w:noProof/>
                <w:webHidden/>
              </w:rPr>
              <w:instrText xml:space="preserve"> PAGEREF _Toc153362043 \h </w:instrText>
            </w:r>
            <w:r>
              <w:rPr>
                <w:noProof/>
                <w:webHidden/>
              </w:rPr>
            </w:r>
            <w:r>
              <w:rPr>
                <w:noProof/>
                <w:webHidden/>
              </w:rPr>
              <w:fldChar w:fldCharType="separate"/>
            </w:r>
            <w:r>
              <w:rPr>
                <w:noProof/>
                <w:webHidden/>
              </w:rPr>
              <w:t>4</w:t>
            </w:r>
            <w:r>
              <w:rPr>
                <w:noProof/>
                <w:webHidden/>
              </w:rPr>
              <w:fldChar w:fldCharType="end"/>
            </w:r>
          </w:hyperlink>
        </w:p>
        <w:p w14:paraId="2C045302" w14:textId="0C0CBEE1" w:rsidR="00942CC9" w:rsidRDefault="00942CC9">
          <w:pPr>
            <w:pStyle w:val="TOC2"/>
            <w:tabs>
              <w:tab w:val="right" w:leader="dot" w:pos="9016"/>
            </w:tabs>
            <w:rPr>
              <w:rFonts w:eastAsiaTheme="minorEastAsia"/>
              <w:noProof/>
              <w:sz w:val="24"/>
              <w:szCs w:val="24"/>
              <w:lang w:eastAsia="en-GB"/>
            </w:rPr>
          </w:pPr>
          <w:hyperlink w:anchor="_Toc153362044" w:history="1">
            <w:r w:rsidRPr="00713570">
              <w:rPr>
                <w:rStyle w:val="Hyperlink"/>
                <w:b/>
                <w:bCs/>
                <w:noProof/>
              </w:rPr>
              <w:t>Secondary Research</w:t>
            </w:r>
            <w:r>
              <w:rPr>
                <w:noProof/>
                <w:webHidden/>
              </w:rPr>
              <w:tab/>
            </w:r>
            <w:r>
              <w:rPr>
                <w:noProof/>
                <w:webHidden/>
              </w:rPr>
              <w:fldChar w:fldCharType="begin"/>
            </w:r>
            <w:r>
              <w:rPr>
                <w:noProof/>
                <w:webHidden/>
              </w:rPr>
              <w:instrText xml:space="preserve"> PAGEREF _Toc153362044 \h </w:instrText>
            </w:r>
            <w:r>
              <w:rPr>
                <w:noProof/>
                <w:webHidden/>
              </w:rPr>
            </w:r>
            <w:r>
              <w:rPr>
                <w:noProof/>
                <w:webHidden/>
              </w:rPr>
              <w:fldChar w:fldCharType="separate"/>
            </w:r>
            <w:r>
              <w:rPr>
                <w:noProof/>
                <w:webHidden/>
              </w:rPr>
              <w:t>4</w:t>
            </w:r>
            <w:r>
              <w:rPr>
                <w:noProof/>
                <w:webHidden/>
              </w:rPr>
              <w:fldChar w:fldCharType="end"/>
            </w:r>
          </w:hyperlink>
        </w:p>
        <w:p w14:paraId="3CF142B4" w14:textId="14EE4764" w:rsidR="00942CC9" w:rsidRDefault="00942CC9">
          <w:pPr>
            <w:pStyle w:val="TOC3"/>
            <w:tabs>
              <w:tab w:val="right" w:leader="dot" w:pos="9016"/>
            </w:tabs>
            <w:rPr>
              <w:rFonts w:eastAsiaTheme="minorEastAsia"/>
              <w:noProof/>
              <w:sz w:val="24"/>
              <w:szCs w:val="24"/>
              <w:lang w:eastAsia="en-GB"/>
            </w:rPr>
          </w:pPr>
          <w:hyperlink w:anchor="_Toc153362045" w:history="1">
            <w:r w:rsidRPr="00713570">
              <w:rPr>
                <w:rStyle w:val="Hyperlink"/>
                <w:b/>
                <w:bCs/>
                <w:noProof/>
              </w:rPr>
              <w:t>Defining what Artificial Intelligence is</w:t>
            </w:r>
            <w:r>
              <w:rPr>
                <w:noProof/>
                <w:webHidden/>
              </w:rPr>
              <w:tab/>
            </w:r>
            <w:r>
              <w:rPr>
                <w:noProof/>
                <w:webHidden/>
              </w:rPr>
              <w:fldChar w:fldCharType="begin"/>
            </w:r>
            <w:r>
              <w:rPr>
                <w:noProof/>
                <w:webHidden/>
              </w:rPr>
              <w:instrText xml:space="preserve"> PAGEREF _Toc153362045 \h </w:instrText>
            </w:r>
            <w:r>
              <w:rPr>
                <w:noProof/>
                <w:webHidden/>
              </w:rPr>
            </w:r>
            <w:r>
              <w:rPr>
                <w:noProof/>
                <w:webHidden/>
              </w:rPr>
              <w:fldChar w:fldCharType="separate"/>
            </w:r>
            <w:r>
              <w:rPr>
                <w:noProof/>
                <w:webHidden/>
              </w:rPr>
              <w:t>4</w:t>
            </w:r>
            <w:r>
              <w:rPr>
                <w:noProof/>
                <w:webHidden/>
              </w:rPr>
              <w:fldChar w:fldCharType="end"/>
            </w:r>
          </w:hyperlink>
        </w:p>
        <w:p w14:paraId="0E98B81A" w14:textId="4EFCEDFF" w:rsidR="00942CC9" w:rsidRDefault="00942CC9">
          <w:pPr>
            <w:pStyle w:val="TOC3"/>
            <w:tabs>
              <w:tab w:val="right" w:leader="dot" w:pos="9016"/>
            </w:tabs>
            <w:rPr>
              <w:rFonts w:eastAsiaTheme="minorEastAsia"/>
              <w:noProof/>
              <w:sz w:val="24"/>
              <w:szCs w:val="24"/>
              <w:lang w:eastAsia="en-GB"/>
            </w:rPr>
          </w:pPr>
          <w:hyperlink w:anchor="_Toc153362046" w:history="1">
            <w:r w:rsidRPr="00713570">
              <w:rPr>
                <w:rStyle w:val="Hyperlink"/>
                <w:b/>
                <w:bCs/>
                <w:noProof/>
              </w:rPr>
              <w:t>Identifying factors of Artificial Intelligence that impose a risk on accountants</w:t>
            </w:r>
            <w:r>
              <w:rPr>
                <w:noProof/>
                <w:webHidden/>
              </w:rPr>
              <w:tab/>
            </w:r>
            <w:r>
              <w:rPr>
                <w:noProof/>
                <w:webHidden/>
              </w:rPr>
              <w:fldChar w:fldCharType="begin"/>
            </w:r>
            <w:r>
              <w:rPr>
                <w:noProof/>
                <w:webHidden/>
              </w:rPr>
              <w:instrText xml:space="preserve"> PAGEREF _Toc153362046 \h </w:instrText>
            </w:r>
            <w:r>
              <w:rPr>
                <w:noProof/>
                <w:webHidden/>
              </w:rPr>
            </w:r>
            <w:r>
              <w:rPr>
                <w:noProof/>
                <w:webHidden/>
              </w:rPr>
              <w:fldChar w:fldCharType="separate"/>
            </w:r>
            <w:r>
              <w:rPr>
                <w:noProof/>
                <w:webHidden/>
              </w:rPr>
              <w:t>4</w:t>
            </w:r>
            <w:r>
              <w:rPr>
                <w:noProof/>
                <w:webHidden/>
              </w:rPr>
              <w:fldChar w:fldCharType="end"/>
            </w:r>
          </w:hyperlink>
        </w:p>
        <w:p w14:paraId="13DB8694" w14:textId="1BC9A77F" w:rsidR="00942CC9" w:rsidRDefault="00942CC9">
          <w:pPr>
            <w:pStyle w:val="TOC3"/>
            <w:tabs>
              <w:tab w:val="right" w:leader="dot" w:pos="9016"/>
            </w:tabs>
            <w:rPr>
              <w:rFonts w:eastAsiaTheme="minorEastAsia"/>
              <w:noProof/>
              <w:sz w:val="24"/>
              <w:szCs w:val="24"/>
              <w:lang w:eastAsia="en-GB"/>
            </w:rPr>
          </w:pPr>
          <w:hyperlink w:anchor="_Toc153362047" w:history="1">
            <w:r w:rsidRPr="00713570">
              <w:rPr>
                <w:rStyle w:val="Hyperlink"/>
                <w:b/>
                <w:bCs/>
                <w:noProof/>
              </w:rPr>
              <w:t>The current impact Artificial Intelligence has on the accounting industry</w:t>
            </w:r>
            <w:r>
              <w:rPr>
                <w:noProof/>
                <w:webHidden/>
              </w:rPr>
              <w:tab/>
            </w:r>
            <w:r>
              <w:rPr>
                <w:noProof/>
                <w:webHidden/>
              </w:rPr>
              <w:fldChar w:fldCharType="begin"/>
            </w:r>
            <w:r>
              <w:rPr>
                <w:noProof/>
                <w:webHidden/>
              </w:rPr>
              <w:instrText xml:space="preserve"> PAGEREF _Toc153362047 \h </w:instrText>
            </w:r>
            <w:r>
              <w:rPr>
                <w:noProof/>
                <w:webHidden/>
              </w:rPr>
            </w:r>
            <w:r>
              <w:rPr>
                <w:noProof/>
                <w:webHidden/>
              </w:rPr>
              <w:fldChar w:fldCharType="separate"/>
            </w:r>
            <w:r>
              <w:rPr>
                <w:noProof/>
                <w:webHidden/>
              </w:rPr>
              <w:t>4</w:t>
            </w:r>
            <w:r>
              <w:rPr>
                <w:noProof/>
                <w:webHidden/>
              </w:rPr>
              <w:fldChar w:fldCharType="end"/>
            </w:r>
          </w:hyperlink>
        </w:p>
        <w:p w14:paraId="67C69A07" w14:textId="5E11413F" w:rsidR="00942CC9" w:rsidRDefault="00942CC9">
          <w:pPr>
            <w:pStyle w:val="TOC1"/>
            <w:tabs>
              <w:tab w:val="right" w:leader="dot" w:pos="9016"/>
            </w:tabs>
            <w:rPr>
              <w:rFonts w:eastAsiaTheme="minorEastAsia"/>
              <w:noProof/>
              <w:sz w:val="24"/>
              <w:szCs w:val="24"/>
              <w:lang w:eastAsia="en-GB"/>
            </w:rPr>
          </w:pPr>
          <w:hyperlink w:anchor="_Toc153362048" w:history="1">
            <w:r w:rsidRPr="00713570">
              <w:rPr>
                <w:rStyle w:val="Hyperlink"/>
                <w:b/>
                <w:bCs/>
                <w:noProof/>
              </w:rPr>
              <w:t>Task 3 – Presentation of Ideas</w:t>
            </w:r>
            <w:r>
              <w:rPr>
                <w:noProof/>
                <w:webHidden/>
              </w:rPr>
              <w:tab/>
            </w:r>
            <w:r>
              <w:rPr>
                <w:noProof/>
                <w:webHidden/>
              </w:rPr>
              <w:fldChar w:fldCharType="begin"/>
            </w:r>
            <w:r>
              <w:rPr>
                <w:noProof/>
                <w:webHidden/>
              </w:rPr>
              <w:instrText xml:space="preserve"> PAGEREF _Toc153362048 \h </w:instrText>
            </w:r>
            <w:r>
              <w:rPr>
                <w:noProof/>
                <w:webHidden/>
              </w:rPr>
            </w:r>
            <w:r>
              <w:rPr>
                <w:noProof/>
                <w:webHidden/>
              </w:rPr>
              <w:fldChar w:fldCharType="separate"/>
            </w:r>
            <w:r>
              <w:rPr>
                <w:noProof/>
                <w:webHidden/>
              </w:rPr>
              <w:t>5</w:t>
            </w:r>
            <w:r>
              <w:rPr>
                <w:noProof/>
                <w:webHidden/>
              </w:rPr>
              <w:fldChar w:fldCharType="end"/>
            </w:r>
          </w:hyperlink>
        </w:p>
        <w:p w14:paraId="490FFC92" w14:textId="14B6AF3E" w:rsidR="00942CC9" w:rsidRDefault="00942CC9">
          <w:pPr>
            <w:pStyle w:val="TOC2"/>
            <w:tabs>
              <w:tab w:val="right" w:leader="dot" w:pos="9016"/>
            </w:tabs>
            <w:rPr>
              <w:rFonts w:eastAsiaTheme="minorEastAsia"/>
              <w:noProof/>
              <w:sz w:val="24"/>
              <w:szCs w:val="24"/>
              <w:lang w:eastAsia="en-GB"/>
            </w:rPr>
          </w:pPr>
          <w:hyperlink w:anchor="_Toc153362049" w:history="1">
            <w:r w:rsidRPr="00713570">
              <w:rPr>
                <w:rStyle w:val="Hyperlink"/>
                <w:noProof/>
              </w:rPr>
              <w:t>Feedback</w:t>
            </w:r>
            <w:r>
              <w:rPr>
                <w:noProof/>
                <w:webHidden/>
              </w:rPr>
              <w:tab/>
            </w:r>
            <w:r>
              <w:rPr>
                <w:noProof/>
                <w:webHidden/>
              </w:rPr>
              <w:fldChar w:fldCharType="begin"/>
            </w:r>
            <w:r>
              <w:rPr>
                <w:noProof/>
                <w:webHidden/>
              </w:rPr>
              <w:instrText xml:space="preserve"> PAGEREF _Toc153362049 \h </w:instrText>
            </w:r>
            <w:r>
              <w:rPr>
                <w:noProof/>
                <w:webHidden/>
              </w:rPr>
            </w:r>
            <w:r>
              <w:rPr>
                <w:noProof/>
                <w:webHidden/>
              </w:rPr>
              <w:fldChar w:fldCharType="separate"/>
            </w:r>
            <w:r>
              <w:rPr>
                <w:noProof/>
                <w:webHidden/>
              </w:rPr>
              <w:t>5</w:t>
            </w:r>
            <w:r>
              <w:rPr>
                <w:noProof/>
                <w:webHidden/>
              </w:rPr>
              <w:fldChar w:fldCharType="end"/>
            </w:r>
          </w:hyperlink>
        </w:p>
        <w:p w14:paraId="05595AD0" w14:textId="02644D66" w:rsidR="00942CC9" w:rsidRDefault="00942CC9">
          <w:pPr>
            <w:pStyle w:val="TOC1"/>
            <w:tabs>
              <w:tab w:val="right" w:leader="dot" w:pos="9016"/>
            </w:tabs>
            <w:rPr>
              <w:rFonts w:eastAsiaTheme="minorEastAsia"/>
              <w:noProof/>
              <w:sz w:val="24"/>
              <w:szCs w:val="24"/>
              <w:lang w:eastAsia="en-GB"/>
            </w:rPr>
          </w:pPr>
          <w:hyperlink w:anchor="_Toc153362050" w:history="1">
            <w:r w:rsidRPr="00713570">
              <w:rPr>
                <w:rStyle w:val="Hyperlink"/>
                <w:b/>
                <w:bCs/>
                <w:noProof/>
              </w:rPr>
              <w:t>Task 4 – Data Analysis</w:t>
            </w:r>
            <w:r>
              <w:rPr>
                <w:noProof/>
                <w:webHidden/>
              </w:rPr>
              <w:tab/>
            </w:r>
            <w:r>
              <w:rPr>
                <w:noProof/>
                <w:webHidden/>
              </w:rPr>
              <w:fldChar w:fldCharType="begin"/>
            </w:r>
            <w:r>
              <w:rPr>
                <w:noProof/>
                <w:webHidden/>
              </w:rPr>
              <w:instrText xml:space="preserve"> PAGEREF _Toc153362050 \h </w:instrText>
            </w:r>
            <w:r>
              <w:rPr>
                <w:noProof/>
                <w:webHidden/>
              </w:rPr>
            </w:r>
            <w:r>
              <w:rPr>
                <w:noProof/>
                <w:webHidden/>
              </w:rPr>
              <w:fldChar w:fldCharType="separate"/>
            </w:r>
            <w:r>
              <w:rPr>
                <w:noProof/>
                <w:webHidden/>
              </w:rPr>
              <w:t>6</w:t>
            </w:r>
            <w:r>
              <w:rPr>
                <w:noProof/>
                <w:webHidden/>
              </w:rPr>
              <w:fldChar w:fldCharType="end"/>
            </w:r>
          </w:hyperlink>
        </w:p>
        <w:p w14:paraId="4FFD9502" w14:textId="425647FA" w:rsidR="00942CC9" w:rsidRDefault="00942CC9">
          <w:pPr>
            <w:pStyle w:val="TOC1"/>
            <w:tabs>
              <w:tab w:val="right" w:leader="dot" w:pos="9016"/>
            </w:tabs>
            <w:rPr>
              <w:rFonts w:eastAsiaTheme="minorEastAsia"/>
              <w:noProof/>
              <w:sz w:val="24"/>
              <w:szCs w:val="24"/>
              <w:lang w:eastAsia="en-GB"/>
            </w:rPr>
          </w:pPr>
          <w:hyperlink w:anchor="_Toc153362051" w:history="1">
            <w:r w:rsidRPr="00713570">
              <w:rPr>
                <w:rStyle w:val="Hyperlink"/>
                <w:b/>
                <w:bCs/>
                <w:noProof/>
              </w:rPr>
              <w:t>Reference List</w:t>
            </w:r>
            <w:r>
              <w:rPr>
                <w:noProof/>
                <w:webHidden/>
              </w:rPr>
              <w:tab/>
            </w:r>
            <w:r>
              <w:rPr>
                <w:noProof/>
                <w:webHidden/>
              </w:rPr>
              <w:fldChar w:fldCharType="begin"/>
            </w:r>
            <w:r>
              <w:rPr>
                <w:noProof/>
                <w:webHidden/>
              </w:rPr>
              <w:instrText xml:space="preserve"> PAGEREF _Toc153362051 \h </w:instrText>
            </w:r>
            <w:r>
              <w:rPr>
                <w:noProof/>
                <w:webHidden/>
              </w:rPr>
            </w:r>
            <w:r>
              <w:rPr>
                <w:noProof/>
                <w:webHidden/>
              </w:rPr>
              <w:fldChar w:fldCharType="separate"/>
            </w:r>
            <w:r>
              <w:rPr>
                <w:noProof/>
                <w:webHidden/>
              </w:rPr>
              <w:t>7</w:t>
            </w:r>
            <w:r>
              <w:rPr>
                <w:noProof/>
                <w:webHidden/>
              </w:rPr>
              <w:fldChar w:fldCharType="end"/>
            </w:r>
          </w:hyperlink>
        </w:p>
        <w:p w14:paraId="70646BBF" w14:textId="4E4A5773" w:rsidR="00F709CC" w:rsidRDefault="00F709CC">
          <w:r>
            <w:rPr>
              <w:b/>
              <w:bCs/>
              <w:noProof/>
            </w:rPr>
            <w:fldChar w:fldCharType="end"/>
          </w:r>
        </w:p>
      </w:sdtContent>
    </w:sdt>
    <w:p w14:paraId="784EA932" w14:textId="5DE86EFC" w:rsidR="00F709CC" w:rsidRDefault="00F709CC">
      <w:r>
        <w:br w:type="page"/>
      </w:r>
    </w:p>
    <w:p w14:paraId="636F8735" w14:textId="5B5E6BFE" w:rsidR="00F709CC" w:rsidRPr="00B83809" w:rsidRDefault="00F709CC" w:rsidP="00E417C0">
      <w:pPr>
        <w:pStyle w:val="Heading1"/>
        <w:rPr>
          <w:b/>
          <w:bCs/>
          <w:color w:val="4472C4" w:themeColor="accent1"/>
        </w:rPr>
      </w:pPr>
      <w:bookmarkStart w:id="0" w:name="_Toc153362041"/>
      <w:r w:rsidRPr="00B83809">
        <w:rPr>
          <w:b/>
          <w:bCs/>
          <w:color w:val="4472C4" w:themeColor="accent1"/>
        </w:rPr>
        <w:lastRenderedPageBreak/>
        <w:t>Task 1 – Research Question</w:t>
      </w:r>
      <w:bookmarkEnd w:id="0"/>
    </w:p>
    <w:p w14:paraId="06FF4E05" w14:textId="1476CC71" w:rsidR="00F709CC" w:rsidRDefault="00F709CC" w:rsidP="000D58B4">
      <w:pPr>
        <w:jc w:val="both"/>
        <w:rPr>
          <w:sz w:val="24"/>
          <w:szCs w:val="24"/>
        </w:rPr>
      </w:pPr>
      <w:r>
        <w:rPr>
          <w:sz w:val="24"/>
          <w:szCs w:val="24"/>
        </w:rPr>
        <w:t>This project is going to be investigating the impact of Artificial Intelligence (AI) on the accounting industry. AI has become a big topic of conversation in recent years, with a lot of discussion surrounding whether people are at risk of their jobs being taken over by AI</w:t>
      </w:r>
      <w:r w:rsidR="000D74F6">
        <w:rPr>
          <w:sz w:val="24"/>
          <w:szCs w:val="24"/>
        </w:rPr>
        <w:t>, accountants included.</w:t>
      </w:r>
      <w:r w:rsidR="0084415E">
        <w:rPr>
          <w:sz w:val="24"/>
          <w:szCs w:val="24"/>
        </w:rPr>
        <w:t xml:space="preserve"> </w:t>
      </w:r>
      <w:r w:rsidR="00017B17">
        <w:rPr>
          <w:sz w:val="24"/>
          <w:szCs w:val="24"/>
        </w:rPr>
        <w:t xml:space="preserve">My research question is “Are employees within the accounting industry at risk of losing their jobs to artificial intelligence?”. </w:t>
      </w:r>
      <w:r w:rsidR="00F5455F">
        <w:rPr>
          <w:sz w:val="24"/>
          <w:szCs w:val="24"/>
        </w:rPr>
        <w:t>I have chosen this research question because I find the concept of AI very interesting</w:t>
      </w:r>
      <w:r w:rsidR="009827B3">
        <w:rPr>
          <w:sz w:val="24"/>
          <w:szCs w:val="24"/>
        </w:rPr>
        <w:t xml:space="preserve">. </w:t>
      </w:r>
      <w:r w:rsidR="002E18F7">
        <w:rPr>
          <w:sz w:val="24"/>
          <w:szCs w:val="24"/>
        </w:rPr>
        <w:t xml:space="preserve">There has been some discussion in recent years around AI already being used in certain jobs and industries, for example </w:t>
      </w:r>
      <w:r w:rsidR="009827B3">
        <w:rPr>
          <w:sz w:val="24"/>
          <w:szCs w:val="24"/>
        </w:rPr>
        <w:t xml:space="preserve">AI is already quite heavily used in the healthcare industry by assisting with the diagnosis of illnesses and </w:t>
      </w:r>
      <w:r w:rsidR="009827B3" w:rsidRPr="009827B3">
        <w:rPr>
          <w:sz w:val="24"/>
          <w:szCs w:val="24"/>
        </w:rPr>
        <w:t xml:space="preserve">diseases form X-ray pictures, which </w:t>
      </w:r>
      <w:r w:rsidR="009827B3">
        <w:rPr>
          <w:sz w:val="24"/>
          <w:szCs w:val="24"/>
        </w:rPr>
        <w:t xml:space="preserve">has also helped to </w:t>
      </w:r>
      <w:r w:rsidR="009827B3" w:rsidRPr="009827B3">
        <w:rPr>
          <w:sz w:val="24"/>
          <w:szCs w:val="24"/>
        </w:rPr>
        <w:t xml:space="preserve">reduce the expenses </w:t>
      </w:r>
      <w:r w:rsidR="009827B3">
        <w:rPr>
          <w:sz w:val="24"/>
          <w:szCs w:val="24"/>
        </w:rPr>
        <w:t xml:space="preserve">within this industry </w:t>
      </w:r>
      <w:r w:rsidR="009827B3" w:rsidRPr="009827B3">
        <w:rPr>
          <w:sz w:val="24"/>
          <w:szCs w:val="24"/>
        </w:rPr>
        <w:t>(</w:t>
      </w:r>
      <w:proofErr w:type="spellStart"/>
      <w:r w:rsidR="009827B3" w:rsidRPr="009827B3">
        <w:rPr>
          <w:sz w:val="24"/>
          <w:szCs w:val="24"/>
        </w:rPr>
        <w:t>Moonpreneur</w:t>
      </w:r>
      <w:proofErr w:type="spellEnd"/>
      <w:r w:rsidR="009827B3" w:rsidRPr="009827B3">
        <w:rPr>
          <w:sz w:val="24"/>
          <w:szCs w:val="24"/>
        </w:rPr>
        <w:t>, 2023)</w:t>
      </w:r>
      <w:r w:rsidR="009827B3">
        <w:rPr>
          <w:sz w:val="24"/>
          <w:szCs w:val="24"/>
        </w:rPr>
        <w:t xml:space="preserve">. I am intrigued to do more research into whether my future profession is at risk of AI being introduced this heavily, and whether its introduction will have a positive or negative impact. </w:t>
      </w:r>
      <w:r w:rsidR="009E746D">
        <w:rPr>
          <w:sz w:val="24"/>
          <w:szCs w:val="24"/>
        </w:rPr>
        <w:t xml:space="preserve">The aim of this study is to research into whether employees within the accounting industry are at risk of losing their jobs to artificial intelligence. To achieve this aim, I am going to use the following objectives: define what </w:t>
      </w:r>
      <w:r w:rsidR="007128F7">
        <w:rPr>
          <w:sz w:val="24"/>
          <w:szCs w:val="24"/>
        </w:rPr>
        <w:t xml:space="preserve">artificial intelligence </w:t>
      </w:r>
      <w:r w:rsidR="009E746D">
        <w:rPr>
          <w:sz w:val="24"/>
          <w:szCs w:val="24"/>
        </w:rPr>
        <w:t>is</w:t>
      </w:r>
      <w:r w:rsidR="007128F7">
        <w:rPr>
          <w:sz w:val="24"/>
          <w:szCs w:val="24"/>
        </w:rPr>
        <w:t xml:space="preserve">, identify what factors of artificial intelligence are imposing a risk on accountants, and assess the current impact of artificial intelligence on the accounting industry. </w:t>
      </w:r>
      <w:r w:rsidR="002C0243">
        <w:rPr>
          <w:sz w:val="24"/>
          <w:szCs w:val="24"/>
        </w:rPr>
        <w:t>This study will be of value to employees within the accounting industry as it will aid in them deciding if they feel their job is at risk or not.</w:t>
      </w:r>
    </w:p>
    <w:p w14:paraId="10A9BF8F" w14:textId="14A78303" w:rsidR="000977EC" w:rsidRDefault="000977EC" w:rsidP="000D58B4">
      <w:pPr>
        <w:jc w:val="both"/>
        <w:rPr>
          <w:sz w:val="24"/>
          <w:szCs w:val="24"/>
        </w:rPr>
      </w:pPr>
      <w:r>
        <w:rPr>
          <w:sz w:val="24"/>
          <w:szCs w:val="24"/>
        </w:rPr>
        <w:t xml:space="preserve">There are several different research approaches that I could use to conduct my research </w:t>
      </w:r>
      <w:r w:rsidR="00D2239C">
        <w:rPr>
          <w:sz w:val="24"/>
          <w:szCs w:val="24"/>
        </w:rPr>
        <w:t xml:space="preserve">for this project </w:t>
      </w:r>
      <w:r>
        <w:rPr>
          <w:sz w:val="24"/>
          <w:szCs w:val="24"/>
        </w:rPr>
        <w:t xml:space="preserve">such as deductive, </w:t>
      </w:r>
      <w:r w:rsidR="000D74F6">
        <w:rPr>
          <w:sz w:val="24"/>
          <w:szCs w:val="24"/>
        </w:rPr>
        <w:t xml:space="preserve">inductive, or </w:t>
      </w:r>
      <w:r>
        <w:rPr>
          <w:sz w:val="24"/>
          <w:szCs w:val="24"/>
        </w:rPr>
        <w:t xml:space="preserve">abductive research. </w:t>
      </w:r>
      <w:r w:rsidR="007128F7">
        <w:rPr>
          <w:sz w:val="24"/>
          <w:szCs w:val="24"/>
        </w:rPr>
        <w:t xml:space="preserve">Deductive research is used when you are testing a theory that already exists </w:t>
      </w:r>
      <w:r w:rsidR="007128F7" w:rsidRPr="000B1C68">
        <w:rPr>
          <w:sz w:val="24"/>
          <w:szCs w:val="24"/>
        </w:rPr>
        <w:t>(</w:t>
      </w:r>
      <w:proofErr w:type="spellStart"/>
      <w:r w:rsidR="007128F7" w:rsidRPr="000B1C68">
        <w:rPr>
          <w:sz w:val="24"/>
          <w:szCs w:val="24"/>
        </w:rPr>
        <w:t>Streefkerk</w:t>
      </w:r>
      <w:proofErr w:type="spellEnd"/>
      <w:r w:rsidR="007128F7" w:rsidRPr="000B1C68">
        <w:rPr>
          <w:sz w:val="24"/>
          <w:szCs w:val="24"/>
        </w:rPr>
        <w:t>, 2022)</w:t>
      </w:r>
      <w:r w:rsidR="007128F7">
        <w:rPr>
          <w:sz w:val="24"/>
          <w:szCs w:val="24"/>
        </w:rPr>
        <w:t xml:space="preserve">, inductive research is used when the researcher </w:t>
      </w:r>
      <w:r w:rsidR="00DC2C50">
        <w:rPr>
          <w:sz w:val="24"/>
          <w:szCs w:val="24"/>
        </w:rPr>
        <w:t xml:space="preserve">is collecting data to develop a theory that does not yet exist </w:t>
      </w:r>
      <w:r w:rsidR="00DC2C50" w:rsidRPr="00DC2C50">
        <w:rPr>
          <w:sz w:val="24"/>
          <w:szCs w:val="24"/>
        </w:rPr>
        <w:t>(</w:t>
      </w:r>
      <w:proofErr w:type="spellStart"/>
      <w:r w:rsidR="00DC2C50" w:rsidRPr="00DC2C50">
        <w:rPr>
          <w:sz w:val="24"/>
          <w:szCs w:val="24"/>
        </w:rPr>
        <w:t>Sirisilla</w:t>
      </w:r>
      <w:proofErr w:type="spellEnd"/>
      <w:r w:rsidR="00DC2C50" w:rsidRPr="00DC2C50">
        <w:rPr>
          <w:sz w:val="24"/>
          <w:szCs w:val="24"/>
        </w:rPr>
        <w:t>, 2023)</w:t>
      </w:r>
      <w:r w:rsidR="00DC2C50">
        <w:rPr>
          <w:sz w:val="24"/>
          <w:szCs w:val="24"/>
        </w:rPr>
        <w:t xml:space="preserve">, and abductive research is used when </w:t>
      </w:r>
      <w:r w:rsidR="001E0695">
        <w:rPr>
          <w:sz w:val="24"/>
          <w:szCs w:val="24"/>
        </w:rPr>
        <w:t xml:space="preserve">the researcher finds puzzling observations that are not easily explained, and choses the best answer to the question out of multiple options they have found </w:t>
      </w:r>
      <w:r w:rsidR="001E0695" w:rsidRPr="001E0695">
        <w:rPr>
          <w:sz w:val="24"/>
          <w:szCs w:val="24"/>
        </w:rPr>
        <w:t>(Dudovskiy, 2012)</w:t>
      </w:r>
      <w:r w:rsidR="001E0695">
        <w:rPr>
          <w:sz w:val="24"/>
          <w:szCs w:val="24"/>
        </w:rPr>
        <w:t xml:space="preserve">. </w:t>
      </w:r>
      <w:r w:rsidR="00D2239C">
        <w:rPr>
          <w:sz w:val="24"/>
          <w:szCs w:val="24"/>
        </w:rPr>
        <w:t>The approach that I am going to be using i</w:t>
      </w:r>
      <w:r w:rsidR="003B0032">
        <w:rPr>
          <w:sz w:val="24"/>
          <w:szCs w:val="24"/>
        </w:rPr>
        <w:t>s</w:t>
      </w:r>
      <w:r w:rsidR="00D2239C">
        <w:rPr>
          <w:sz w:val="24"/>
          <w:szCs w:val="24"/>
        </w:rPr>
        <w:t xml:space="preserve"> deductive. </w:t>
      </w:r>
      <w:r w:rsidR="001E0695">
        <w:rPr>
          <w:sz w:val="24"/>
          <w:szCs w:val="24"/>
        </w:rPr>
        <w:t>I feel that this is the appropriate approach for me to use because t</w:t>
      </w:r>
      <w:r w:rsidR="003B0032" w:rsidRPr="000B1C68">
        <w:rPr>
          <w:sz w:val="24"/>
          <w:szCs w:val="24"/>
        </w:rPr>
        <w:t>he theory that jobs are at risk of being taken over by AI already exists, therefor</w:t>
      </w:r>
      <w:r w:rsidR="001E0695">
        <w:rPr>
          <w:sz w:val="24"/>
          <w:szCs w:val="24"/>
        </w:rPr>
        <w:t xml:space="preserve">e I cannot use inductive or abductive research. </w:t>
      </w:r>
    </w:p>
    <w:p w14:paraId="5FC4318C" w14:textId="77777777" w:rsidR="00C85A90" w:rsidRDefault="005164EE" w:rsidP="000B1C68">
      <w:pPr>
        <w:jc w:val="both"/>
        <w:rPr>
          <w:sz w:val="24"/>
          <w:szCs w:val="24"/>
        </w:rPr>
      </w:pPr>
      <w:r>
        <w:rPr>
          <w:sz w:val="24"/>
          <w:szCs w:val="24"/>
        </w:rPr>
        <w:t xml:space="preserve">Within this project </w:t>
      </w:r>
      <w:r w:rsidR="006F6F6A">
        <w:rPr>
          <w:sz w:val="24"/>
          <w:szCs w:val="24"/>
        </w:rPr>
        <w:t xml:space="preserve">I could either use a quantitative or qualitative data collection method. The method that I have chosen to use to complete my primary research is </w:t>
      </w:r>
      <w:r w:rsidR="00D2239C">
        <w:rPr>
          <w:sz w:val="24"/>
          <w:szCs w:val="24"/>
        </w:rPr>
        <w:t>quantitative.  Quantitative research is</w:t>
      </w:r>
      <w:r>
        <w:rPr>
          <w:sz w:val="24"/>
          <w:szCs w:val="24"/>
        </w:rPr>
        <w:t xml:space="preserve"> used when dealing with data that can be converted into numbers </w:t>
      </w:r>
      <w:r w:rsidRPr="005164EE">
        <w:rPr>
          <w:sz w:val="24"/>
          <w:szCs w:val="24"/>
        </w:rPr>
        <w:t>(Sheard, 2018) for example closed questions or multiple-choice questions that can easily be turned into charts and graphs.</w:t>
      </w:r>
      <w:r w:rsidR="00D2239C">
        <w:rPr>
          <w:sz w:val="24"/>
          <w:szCs w:val="24"/>
        </w:rPr>
        <w:t xml:space="preserve"> </w:t>
      </w:r>
      <w:r w:rsidR="003A05C8">
        <w:rPr>
          <w:sz w:val="24"/>
          <w:szCs w:val="24"/>
        </w:rPr>
        <w:t xml:space="preserve">The reason why I will not be using </w:t>
      </w:r>
      <w:r w:rsidR="00D2239C">
        <w:rPr>
          <w:sz w:val="24"/>
          <w:szCs w:val="24"/>
        </w:rPr>
        <w:t xml:space="preserve">qualitative research </w:t>
      </w:r>
      <w:r w:rsidR="003A05C8">
        <w:rPr>
          <w:sz w:val="24"/>
          <w:szCs w:val="24"/>
        </w:rPr>
        <w:t xml:space="preserve">is because it </w:t>
      </w:r>
      <w:r w:rsidR="00D2239C">
        <w:rPr>
          <w:sz w:val="24"/>
          <w:szCs w:val="24"/>
        </w:rPr>
        <w:t xml:space="preserve">is used when </w:t>
      </w:r>
      <w:r w:rsidR="00BB1EDB">
        <w:rPr>
          <w:sz w:val="24"/>
          <w:szCs w:val="24"/>
        </w:rPr>
        <w:t xml:space="preserve">you want the </w:t>
      </w:r>
      <w:r w:rsidR="00BB1EDB" w:rsidRPr="00BB1EDB">
        <w:rPr>
          <w:sz w:val="24"/>
          <w:szCs w:val="24"/>
        </w:rPr>
        <w:t xml:space="preserve">participants behaviours, </w:t>
      </w:r>
      <w:r>
        <w:rPr>
          <w:sz w:val="24"/>
          <w:szCs w:val="24"/>
        </w:rPr>
        <w:t>motives,</w:t>
      </w:r>
      <w:r w:rsidR="003A05C8">
        <w:rPr>
          <w:sz w:val="24"/>
          <w:szCs w:val="24"/>
        </w:rPr>
        <w:t xml:space="preserve"> and attitudes as well as </w:t>
      </w:r>
      <w:r w:rsidR="00BB1EDB" w:rsidRPr="00BB1EDB">
        <w:rPr>
          <w:sz w:val="24"/>
          <w:szCs w:val="24"/>
        </w:rPr>
        <w:t>more in-depth opinions (Barnham, 2015)</w:t>
      </w:r>
      <w:r w:rsidR="00BB1EDB">
        <w:rPr>
          <w:sz w:val="24"/>
          <w:szCs w:val="24"/>
        </w:rPr>
        <w:t xml:space="preserve"> however with my research I will be looking for </w:t>
      </w:r>
      <w:r w:rsidR="000D74F6">
        <w:rPr>
          <w:sz w:val="24"/>
          <w:szCs w:val="24"/>
        </w:rPr>
        <w:t xml:space="preserve">specific answers to specific questions, hence why quantitative research will work better for me in this scenario. </w:t>
      </w:r>
      <w:r w:rsidR="006F6F6A">
        <w:rPr>
          <w:sz w:val="24"/>
          <w:szCs w:val="24"/>
        </w:rPr>
        <w:t>Along with this approach, I will be using a survey as my method of collecting the data from participants.</w:t>
      </w:r>
      <w:r w:rsidR="001D119D" w:rsidRPr="001D119D">
        <w:t xml:space="preserve"> </w:t>
      </w:r>
      <w:r w:rsidR="001D119D">
        <w:rPr>
          <w:sz w:val="24"/>
          <w:szCs w:val="24"/>
        </w:rPr>
        <w:t>I</w:t>
      </w:r>
      <w:r w:rsidR="001D119D" w:rsidRPr="001D119D">
        <w:rPr>
          <w:sz w:val="24"/>
          <w:szCs w:val="24"/>
        </w:rPr>
        <w:t xml:space="preserve"> chose a survey because it is the ideal method for quantitative research due to the ease of collecting answers and converting them to graphs and charts that can be easily </w:t>
      </w:r>
      <w:r w:rsidR="001D119D">
        <w:rPr>
          <w:sz w:val="24"/>
          <w:szCs w:val="24"/>
        </w:rPr>
        <w:t>analysed.</w:t>
      </w:r>
      <w:r w:rsidR="00047478">
        <w:rPr>
          <w:sz w:val="24"/>
          <w:szCs w:val="24"/>
        </w:rPr>
        <w:t xml:space="preserve"> I </w:t>
      </w:r>
      <w:r w:rsidR="009754E5">
        <w:rPr>
          <w:sz w:val="24"/>
          <w:szCs w:val="24"/>
        </w:rPr>
        <w:t xml:space="preserve">decided not </w:t>
      </w:r>
      <w:r w:rsidR="00047478">
        <w:rPr>
          <w:sz w:val="24"/>
          <w:szCs w:val="24"/>
        </w:rPr>
        <w:t xml:space="preserve">to use interviewing as my data collection </w:t>
      </w:r>
      <w:r w:rsidR="00047478">
        <w:rPr>
          <w:sz w:val="24"/>
          <w:szCs w:val="24"/>
        </w:rPr>
        <w:lastRenderedPageBreak/>
        <w:t xml:space="preserve">method because I plan on asking closed questions which will be quick to answer, whereas interviews are more beneficial when in depth answers are needed. </w:t>
      </w:r>
    </w:p>
    <w:p w14:paraId="07C38C6F" w14:textId="278D5AC0" w:rsidR="00C85A90" w:rsidRDefault="00C85A90" w:rsidP="000B1C68">
      <w:pPr>
        <w:jc w:val="both"/>
        <w:rPr>
          <w:sz w:val="24"/>
          <w:szCs w:val="24"/>
        </w:rPr>
      </w:pPr>
      <w:r>
        <w:rPr>
          <w:sz w:val="24"/>
          <w:szCs w:val="24"/>
        </w:rPr>
        <w:t>There are numerous options available in terms of sampling methods. They are split into two different categories</w:t>
      </w:r>
      <w:r w:rsidR="00E90EAB">
        <w:rPr>
          <w:sz w:val="24"/>
          <w:szCs w:val="24"/>
        </w:rPr>
        <w:t xml:space="preserve"> which are probability sampling methods and non-probability sampling methods </w:t>
      </w:r>
      <w:r w:rsidR="00E90EAB" w:rsidRPr="00E90EAB">
        <w:rPr>
          <w:sz w:val="24"/>
          <w:szCs w:val="24"/>
        </w:rPr>
        <w:t>(</w:t>
      </w:r>
      <w:proofErr w:type="spellStart"/>
      <w:r w:rsidR="00E90EAB" w:rsidRPr="00E90EAB">
        <w:rPr>
          <w:sz w:val="24"/>
          <w:szCs w:val="24"/>
        </w:rPr>
        <w:t>McCombes</w:t>
      </w:r>
      <w:proofErr w:type="spellEnd"/>
      <w:r w:rsidR="00E90EAB" w:rsidRPr="00E90EAB">
        <w:rPr>
          <w:sz w:val="24"/>
          <w:szCs w:val="24"/>
        </w:rPr>
        <w:t xml:space="preserve">, 2022). </w:t>
      </w:r>
      <w:proofErr w:type="spellStart"/>
      <w:r w:rsidR="001962D8">
        <w:rPr>
          <w:sz w:val="24"/>
          <w:szCs w:val="24"/>
        </w:rPr>
        <w:t>McCombes</w:t>
      </w:r>
      <w:proofErr w:type="spellEnd"/>
      <w:r w:rsidR="001962D8">
        <w:rPr>
          <w:sz w:val="24"/>
          <w:szCs w:val="24"/>
        </w:rPr>
        <w:t xml:space="preserve"> (2022) explains that probability sampling methods are used when you want your results to reflect the whole population. This method means that everyone in the </w:t>
      </w:r>
      <w:r w:rsidR="00CE143C">
        <w:rPr>
          <w:sz w:val="24"/>
          <w:szCs w:val="24"/>
        </w:rPr>
        <w:t>public</w:t>
      </w:r>
      <w:r w:rsidR="001962D8">
        <w:rPr>
          <w:sz w:val="24"/>
          <w:szCs w:val="24"/>
        </w:rPr>
        <w:t xml:space="preserve"> will have an equal opportunity of being picked.</w:t>
      </w:r>
      <w:r w:rsidR="00CE143C">
        <w:rPr>
          <w:sz w:val="24"/>
          <w:szCs w:val="24"/>
        </w:rPr>
        <w:t xml:space="preserve"> However, non-probability methods are the opposite because they are non-random methods </w:t>
      </w:r>
      <w:r w:rsidR="00CE143C" w:rsidRPr="00CE143C">
        <w:rPr>
          <w:sz w:val="24"/>
          <w:szCs w:val="24"/>
        </w:rPr>
        <w:t>(Qualtrics, 2022)</w:t>
      </w:r>
      <w:r w:rsidR="00CE143C">
        <w:rPr>
          <w:sz w:val="24"/>
          <w:szCs w:val="24"/>
        </w:rPr>
        <w:t xml:space="preserve"> </w:t>
      </w:r>
      <w:r w:rsidR="0084415E">
        <w:rPr>
          <w:sz w:val="24"/>
          <w:szCs w:val="24"/>
        </w:rPr>
        <w:t>meaning that n</w:t>
      </w:r>
      <w:r w:rsidR="0084415E" w:rsidRPr="0084415E">
        <w:rPr>
          <w:sz w:val="24"/>
          <w:szCs w:val="24"/>
        </w:rPr>
        <w:t xml:space="preserve">ot every person in the population has the same </w:t>
      </w:r>
      <w:r w:rsidR="0084415E">
        <w:rPr>
          <w:sz w:val="24"/>
          <w:szCs w:val="24"/>
        </w:rPr>
        <w:t>chance of being picked</w:t>
      </w:r>
      <w:r w:rsidR="00DD63CD">
        <w:rPr>
          <w:sz w:val="24"/>
          <w:szCs w:val="24"/>
        </w:rPr>
        <w:t xml:space="preserve"> to participate</w:t>
      </w:r>
      <w:r w:rsidR="0084415E" w:rsidRPr="0084415E">
        <w:rPr>
          <w:sz w:val="24"/>
          <w:szCs w:val="24"/>
        </w:rPr>
        <w:t>.</w:t>
      </w:r>
      <w:r w:rsidR="0084415E">
        <w:rPr>
          <w:sz w:val="24"/>
          <w:szCs w:val="24"/>
        </w:rPr>
        <w:t xml:space="preserve"> </w:t>
      </w:r>
      <w:r w:rsidR="00E90EAB">
        <w:rPr>
          <w:sz w:val="24"/>
          <w:szCs w:val="24"/>
        </w:rPr>
        <w:t>T</w:t>
      </w:r>
      <w:r w:rsidR="0084415E">
        <w:rPr>
          <w:sz w:val="24"/>
          <w:szCs w:val="24"/>
        </w:rPr>
        <w:t>here</w:t>
      </w:r>
      <w:r w:rsidR="00E90EAB">
        <w:rPr>
          <w:sz w:val="24"/>
          <w:szCs w:val="24"/>
        </w:rPr>
        <w:t xml:space="preserve"> are four sampling methods within each category. </w:t>
      </w:r>
      <w:r w:rsidR="001962D8">
        <w:rPr>
          <w:sz w:val="24"/>
          <w:szCs w:val="24"/>
        </w:rPr>
        <w:t>The sampling methods in the probability category are simple random sampling, systematic sampling, stratified sampling, and cluster sampling. The sampling methods in the non-probability category are convenience sampling, voluntary response sampling, snowball sampling, and purposive sampling</w:t>
      </w:r>
      <w:r w:rsidR="00DD63CD">
        <w:rPr>
          <w:sz w:val="24"/>
          <w:szCs w:val="24"/>
        </w:rPr>
        <w:t xml:space="preserve"> </w:t>
      </w:r>
      <w:r w:rsidR="00DD63CD" w:rsidRPr="00E90EAB">
        <w:rPr>
          <w:sz w:val="24"/>
          <w:szCs w:val="24"/>
        </w:rPr>
        <w:t>(</w:t>
      </w:r>
      <w:proofErr w:type="spellStart"/>
      <w:r w:rsidR="00DD63CD" w:rsidRPr="00E90EAB">
        <w:rPr>
          <w:sz w:val="24"/>
          <w:szCs w:val="24"/>
        </w:rPr>
        <w:t>McCombes</w:t>
      </w:r>
      <w:proofErr w:type="spellEnd"/>
      <w:r w:rsidR="00DD63CD" w:rsidRPr="00E90EAB">
        <w:rPr>
          <w:sz w:val="24"/>
          <w:szCs w:val="24"/>
        </w:rPr>
        <w:t>, 2022)</w:t>
      </w:r>
      <w:r w:rsidR="00DD63CD">
        <w:rPr>
          <w:sz w:val="24"/>
          <w:szCs w:val="24"/>
        </w:rPr>
        <w:t xml:space="preserve">. The method that I am going to be using for this project is convenience sampling. </w:t>
      </w:r>
      <w:r w:rsidR="00F31D92" w:rsidRPr="00F31D92">
        <w:rPr>
          <w:sz w:val="24"/>
          <w:szCs w:val="24"/>
        </w:rPr>
        <w:t>Convenience sampling is u</w:t>
      </w:r>
      <w:r w:rsidR="00F31D92">
        <w:rPr>
          <w:sz w:val="24"/>
          <w:szCs w:val="24"/>
        </w:rPr>
        <w:t xml:space="preserve">sed </w:t>
      </w:r>
      <w:r w:rsidR="00F31D92" w:rsidRPr="00F31D92">
        <w:rPr>
          <w:sz w:val="24"/>
          <w:szCs w:val="24"/>
        </w:rPr>
        <w:t xml:space="preserve">when </w:t>
      </w:r>
      <w:r w:rsidR="00F31D92">
        <w:rPr>
          <w:sz w:val="24"/>
          <w:szCs w:val="24"/>
        </w:rPr>
        <w:t xml:space="preserve">the </w:t>
      </w:r>
      <w:r w:rsidR="00F31D92" w:rsidRPr="00F31D92">
        <w:rPr>
          <w:sz w:val="24"/>
          <w:szCs w:val="24"/>
        </w:rPr>
        <w:t xml:space="preserve">data will be </w:t>
      </w:r>
      <w:r w:rsidR="00F31D92">
        <w:rPr>
          <w:sz w:val="24"/>
          <w:szCs w:val="24"/>
        </w:rPr>
        <w:t>gathered</w:t>
      </w:r>
      <w:r w:rsidR="00F31D92" w:rsidRPr="00F31D92">
        <w:rPr>
          <w:sz w:val="24"/>
          <w:szCs w:val="24"/>
        </w:rPr>
        <w:t xml:space="preserve"> from a group of people who are easily accessible</w:t>
      </w:r>
      <w:r w:rsidR="00F31D92">
        <w:rPr>
          <w:sz w:val="24"/>
          <w:szCs w:val="24"/>
        </w:rPr>
        <w:t xml:space="preserve"> </w:t>
      </w:r>
      <w:r w:rsidR="00F31D92" w:rsidRPr="00F31D92">
        <w:rPr>
          <w:sz w:val="24"/>
          <w:szCs w:val="24"/>
        </w:rPr>
        <w:t>(Simkus, 2023)</w:t>
      </w:r>
      <w:r w:rsidR="00F31D92">
        <w:rPr>
          <w:sz w:val="24"/>
          <w:szCs w:val="24"/>
        </w:rPr>
        <w:t xml:space="preserve">. </w:t>
      </w:r>
      <w:r w:rsidR="00A2209D">
        <w:rPr>
          <w:sz w:val="24"/>
          <w:szCs w:val="24"/>
        </w:rPr>
        <w:t>This is the most appropriate method for this project because I will be sending the survey to the other members of my class due to the time limit of this project.</w:t>
      </w:r>
      <w:r w:rsidR="000A7F5A">
        <w:rPr>
          <w:sz w:val="24"/>
          <w:szCs w:val="24"/>
        </w:rPr>
        <w:t xml:space="preserve"> This factor also means that the sample size for this project is going to be relatively small. I will aim for a minimum for 10 responses to my survey to ensure I receive enough feedback to aid in answering my research question. </w:t>
      </w:r>
    </w:p>
    <w:p w14:paraId="5D324512" w14:textId="77777777" w:rsidR="00C85A90" w:rsidRDefault="00C85A90" w:rsidP="000B1C68">
      <w:pPr>
        <w:jc w:val="both"/>
        <w:rPr>
          <w:sz w:val="24"/>
          <w:szCs w:val="24"/>
        </w:rPr>
      </w:pPr>
    </w:p>
    <w:p w14:paraId="1748DD5D" w14:textId="77777777" w:rsidR="00C85A90" w:rsidRDefault="00C85A90" w:rsidP="000B1C68">
      <w:pPr>
        <w:jc w:val="both"/>
        <w:rPr>
          <w:sz w:val="24"/>
          <w:szCs w:val="24"/>
        </w:rPr>
      </w:pPr>
    </w:p>
    <w:p w14:paraId="4A067B35" w14:textId="04ADB6C2" w:rsidR="00F709CC" w:rsidRPr="00C85A90" w:rsidRDefault="000B1C68" w:rsidP="000B1C68">
      <w:pPr>
        <w:jc w:val="both"/>
        <w:rPr>
          <w:sz w:val="24"/>
          <w:szCs w:val="24"/>
        </w:rPr>
      </w:pPr>
      <w:r>
        <w:rPr>
          <w:sz w:val="24"/>
          <w:szCs w:val="24"/>
        </w:rPr>
        <w:t xml:space="preserve"> </w:t>
      </w:r>
      <w:r w:rsidR="00F709CC">
        <w:br w:type="page"/>
      </w:r>
    </w:p>
    <w:p w14:paraId="30432481" w14:textId="3776373A" w:rsidR="00F709CC" w:rsidRPr="00B83809" w:rsidRDefault="00F709CC" w:rsidP="00F709CC">
      <w:pPr>
        <w:pStyle w:val="Heading1"/>
        <w:rPr>
          <w:b/>
          <w:bCs/>
          <w:color w:val="4472C4" w:themeColor="accent1"/>
        </w:rPr>
      </w:pPr>
      <w:bookmarkStart w:id="1" w:name="_Toc153362042"/>
      <w:r w:rsidRPr="00B83809">
        <w:rPr>
          <w:b/>
          <w:bCs/>
          <w:color w:val="4472C4" w:themeColor="accent1"/>
        </w:rPr>
        <w:lastRenderedPageBreak/>
        <w:t>Task 2 – Research Techniques</w:t>
      </w:r>
      <w:bookmarkEnd w:id="1"/>
    </w:p>
    <w:p w14:paraId="2DA3F8D2" w14:textId="30A499B6" w:rsidR="00541376" w:rsidRPr="00B83809" w:rsidRDefault="00541376" w:rsidP="00EE726D">
      <w:pPr>
        <w:pStyle w:val="Heading2"/>
        <w:jc w:val="both"/>
        <w:rPr>
          <w:b/>
          <w:bCs/>
          <w:color w:val="4472C4" w:themeColor="accent1"/>
          <w:sz w:val="30"/>
          <w:szCs w:val="30"/>
        </w:rPr>
      </w:pPr>
      <w:bookmarkStart w:id="2" w:name="_Toc153362043"/>
      <w:r w:rsidRPr="00B83809">
        <w:rPr>
          <w:b/>
          <w:bCs/>
          <w:color w:val="4472C4" w:themeColor="accent1"/>
          <w:sz w:val="30"/>
          <w:szCs w:val="30"/>
        </w:rPr>
        <w:t>Primary Research</w:t>
      </w:r>
      <w:bookmarkEnd w:id="2"/>
      <w:r w:rsidRPr="00B83809">
        <w:rPr>
          <w:b/>
          <w:bCs/>
          <w:color w:val="4472C4" w:themeColor="accent1"/>
          <w:sz w:val="30"/>
          <w:szCs w:val="30"/>
        </w:rPr>
        <w:t xml:space="preserve"> </w:t>
      </w:r>
    </w:p>
    <w:p w14:paraId="6CDBFEEF" w14:textId="52ED99AF" w:rsidR="00541376" w:rsidRDefault="00541376" w:rsidP="00EE726D">
      <w:pPr>
        <w:jc w:val="both"/>
        <w:rPr>
          <w:sz w:val="24"/>
          <w:szCs w:val="24"/>
        </w:rPr>
      </w:pPr>
      <w:r>
        <w:rPr>
          <w:sz w:val="24"/>
          <w:szCs w:val="24"/>
        </w:rPr>
        <w:t>Please find below a link for my primary research</w:t>
      </w:r>
      <w:r w:rsidR="005A5750">
        <w:rPr>
          <w:sz w:val="24"/>
          <w:szCs w:val="24"/>
        </w:rPr>
        <w:t>,</w:t>
      </w:r>
      <w:r>
        <w:rPr>
          <w:sz w:val="24"/>
          <w:szCs w:val="24"/>
        </w:rPr>
        <w:t xml:space="preserve"> which is a survey. </w:t>
      </w:r>
      <w:r w:rsidR="005A5750">
        <w:rPr>
          <w:sz w:val="24"/>
          <w:szCs w:val="24"/>
        </w:rPr>
        <w:t xml:space="preserve">This survey asks multiple questions about the impact of Artificial Intelligence on the accounting </w:t>
      </w:r>
      <w:r w:rsidR="00B83809">
        <w:rPr>
          <w:sz w:val="24"/>
          <w:szCs w:val="24"/>
        </w:rPr>
        <w:t>industry and</w:t>
      </w:r>
      <w:r w:rsidR="005A5750">
        <w:rPr>
          <w:sz w:val="24"/>
          <w:szCs w:val="24"/>
        </w:rPr>
        <w:t xml:space="preserve"> has been answer by other students.</w:t>
      </w:r>
    </w:p>
    <w:p w14:paraId="587DCADA" w14:textId="741328CE" w:rsidR="00541376" w:rsidRPr="005A5750" w:rsidRDefault="00000000" w:rsidP="00EE726D">
      <w:pPr>
        <w:jc w:val="both"/>
        <w:rPr>
          <w:sz w:val="24"/>
          <w:szCs w:val="24"/>
        </w:rPr>
      </w:pPr>
      <w:hyperlink r:id="rId7" w:history="1">
        <w:r w:rsidR="005A5750" w:rsidRPr="005829D3">
          <w:rPr>
            <w:rStyle w:val="Hyperlink"/>
            <w:sz w:val="24"/>
            <w:szCs w:val="24"/>
          </w:rPr>
          <w:t>https://www.smartsurvey.co.uk/s/WSJYON/</w:t>
        </w:r>
      </w:hyperlink>
      <w:r w:rsidR="005A5750">
        <w:rPr>
          <w:sz w:val="24"/>
          <w:szCs w:val="24"/>
        </w:rPr>
        <w:t xml:space="preserve"> </w:t>
      </w:r>
    </w:p>
    <w:p w14:paraId="682354A5" w14:textId="6A6EE92F" w:rsidR="00541376" w:rsidRPr="00B83809" w:rsidRDefault="00541376" w:rsidP="00EE726D">
      <w:pPr>
        <w:pStyle w:val="Heading2"/>
        <w:jc w:val="both"/>
        <w:rPr>
          <w:b/>
          <w:bCs/>
          <w:color w:val="4472C4" w:themeColor="accent1"/>
          <w:sz w:val="30"/>
          <w:szCs w:val="30"/>
        </w:rPr>
      </w:pPr>
      <w:bookmarkStart w:id="3" w:name="_Toc153362044"/>
      <w:r w:rsidRPr="00B83809">
        <w:rPr>
          <w:b/>
          <w:bCs/>
          <w:color w:val="4472C4" w:themeColor="accent1"/>
          <w:sz w:val="30"/>
          <w:szCs w:val="30"/>
        </w:rPr>
        <w:t>Secondary Research</w:t>
      </w:r>
      <w:bookmarkEnd w:id="3"/>
      <w:r w:rsidRPr="00B83809">
        <w:rPr>
          <w:b/>
          <w:bCs/>
          <w:color w:val="4472C4" w:themeColor="accent1"/>
          <w:sz w:val="30"/>
          <w:szCs w:val="30"/>
        </w:rPr>
        <w:t xml:space="preserve"> </w:t>
      </w:r>
    </w:p>
    <w:p w14:paraId="38C81686" w14:textId="11B8C6E1" w:rsidR="00541376" w:rsidRPr="00B83809" w:rsidRDefault="00541376" w:rsidP="00EE726D">
      <w:pPr>
        <w:pStyle w:val="Heading3"/>
        <w:jc w:val="both"/>
        <w:rPr>
          <w:b/>
          <w:bCs/>
          <w:color w:val="4472C4" w:themeColor="accent1"/>
          <w:sz w:val="28"/>
          <w:szCs w:val="28"/>
        </w:rPr>
      </w:pPr>
      <w:bookmarkStart w:id="4" w:name="_Toc153362045"/>
      <w:r w:rsidRPr="00B83809">
        <w:rPr>
          <w:b/>
          <w:bCs/>
          <w:color w:val="4472C4" w:themeColor="accent1"/>
          <w:sz w:val="28"/>
          <w:szCs w:val="28"/>
        </w:rPr>
        <w:t>Defining what Artificial Intelligence is</w:t>
      </w:r>
      <w:bookmarkEnd w:id="4"/>
    </w:p>
    <w:p w14:paraId="2B635BC3" w14:textId="12F6020D" w:rsidR="00541376" w:rsidRPr="00470B41" w:rsidRDefault="00470B41" w:rsidP="00EE726D">
      <w:pPr>
        <w:jc w:val="both"/>
        <w:rPr>
          <w:sz w:val="24"/>
          <w:szCs w:val="24"/>
        </w:rPr>
      </w:pPr>
      <w:r w:rsidRPr="00470B41">
        <w:rPr>
          <w:sz w:val="24"/>
          <w:szCs w:val="24"/>
        </w:rPr>
        <w:t xml:space="preserve">Artificial Intelligence (AI) is a development of machines and robots that have the capability to carry out cognitive tasks which are typically associated with </w:t>
      </w:r>
      <w:r>
        <w:rPr>
          <w:sz w:val="24"/>
          <w:szCs w:val="24"/>
        </w:rPr>
        <w:t xml:space="preserve">the minds of </w:t>
      </w:r>
      <w:r w:rsidRPr="00470B41">
        <w:rPr>
          <w:sz w:val="24"/>
          <w:szCs w:val="24"/>
        </w:rPr>
        <w:t xml:space="preserve">human beings (McKinsey &amp; Company, 2023). </w:t>
      </w:r>
    </w:p>
    <w:p w14:paraId="6EE14FF5" w14:textId="403710CD" w:rsidR="00541376" w:rsidRPr="00B83809" w:rsidRDefault="00541376" w:rsidP="00EE726D">
      <w:pPr>
        <w:pStyle w:val="Heading3"/>
        <w:jc w:val="both"/>
        <w:rPr>
          <w:b/>
          <w:bCs/>
          <w:color w:val="4472C4" w:themeColor="accent1"/>
          <w:sz w:val="28"/>
          <w:szCs w:val="28"/>
        </w:rPr>
      </w:pPr>
      <w:bookmarkStart w:id="5" w:name="_Toc153362046"/>
      <w:r w:rsidRPr="00B83809">
        <w:rPr>
          <w:b/>
          <w:bCs/>
          <w:color w:val="4472C4" w:themeColor="accent1"/>
          <w:sz w:val="28"/>
          <w:szCs w:val="28"/>
        </w:rPr>
        <w:t>Identifying factors of Artificial Intelligence that impose a risk on accountants</w:t>
      </w:r>
      <w:bookmarkEnd w:id="5"/>
      <w:r w:rsidRPr="00B83809">
        <w:rPr>
          <w:b/>
          <w:bCs/>
          <w:color w:val="4472C4" w:themeColor="accent1"/>
          <w:sz w:val="28"/>
          <w:szCs w:val="28"/>
        </w:rPr>
        <w:t xml:space="preserve"> </w:t>
      </w:r>
    </w:p>
    <w:p w14:paraId="360C5539" w14:textId="3955BB41" w:rsidR="00470B41" w:rsidRDefault="00470B41" w:rsidP="00EE726D">
      <w:pPr>
        <w:jc w:val="both"/>
        <w:rPr>
          <w:sz w:val="24"/>
          <w:szCs w:val="24"/>
        </w:rPr>
      </w:pPr>
      <w:r w:rsidRPr="00185E47">
        <w:rPr>
          <w:sz w:val="24"/>
          <w:szCs w:val="24"/>
        </w:rPr>
        <w:t>According to McKinsey and Company (2023), AI has a specific fo</w:t>
      </w:r>
      <w:r w:rsidR="00185E47" w:rsidRPr="00185E47">
        <w:rPr>
          <w:sz w:val="24"/>
          <w:szCs w:val="24"/>
        </w:rPr>
        <w:t>r</w:t>
      </w:r>
      <w:r w:rsidRPr="00185E47">
        <w:rPr>
          <w:sz w:val="24"/>
          <w:szCs w:val="24"/>
        </w:rPr>
        <w:t xml:space="preserve">m known as machine learning which is based on algorithms. Machine learning allows AI to be able to </w:t>
      </w:r>
      <w:r w:rsidR="00185E47" w:rsidRPr="00185E47">
        <w:rPr>
          <w:sz w:val="24"/>
          <w:szCs w:val="24"/>
        </w:rPr>
        <w:t xml:space="preserve">recognise trends and patterns and have the ability to predict and make recommendations based on its findings. </w:t>
      </w:r>
      <w:r w:rsidR="00600900">
        <w:rPr>
          <w:sz w:val="24"/>
          <w:szCs w:val="24"/>
        </w:rPr>
        <w:t xml:space="preserve">This factor is imposing a risk on the accounting industry, </w:t>
      </w:r>
      <w:r w:rsidR="00B46FD2">
        <w:rPr>
          <w:sz w:val="24"/>
          <w:szCs w:val="24"/>
        </w:rPr>
        <w:t xml:space="preserve">specifically to financial analysts/advisors. This is because financial analysts/advisors are responsible for making recommendations to the business on how they can improve their finances. If this form of AI gets further developed, there is a chance that it would replace financial analysts/advisors. </w:t>
      </w:r>
    </w:p>
    <w:p w14:paraId="0697F58B" w14:textId="1D92CD2B" w:rsidR="00541376" w:rsidRPr="00F9189A" w:rsidRDefault="00874E11" w:rsidP="00EE726D">
      <w:pPr>
        <w:jc w:val="both"/>
        <w:rPr>
          <w:sz w:val="24"/>
          <w:szCs w:val="24"/>
        </w:rPr>
      </w:pPr>
      <w:r>
        <w:rPr>
          <w:sz w:val="24"/>
          <w:szCs w:val="24"/>
        </w:rPr>
        <w:t xml:space="preserve">According to </w:t>
      </w:r>
      <w:bookmarkStart w:id="6" w:name="_Hlk153029860"/>
      <w:r w:rsidRPr="0071470B">
        <w:rPr>
          <w:sz w:val="24"/>
          <w:szCs w:val="24"/>
        </w:rPr>
        <w:t xml:space="preserve">Zhang et al. (2023), </w:t>
      </w:r>
      <w:bookmarkEnd w:id="6"/>
      <w:r w:rsidRPr="0071470B">
        <w:rPr>
          <w:sz w:val="24"/>
          <w:szCs w:val="24"/>
        </w:rPr>
        <w:t>another job at risk of be</w:t>
      </w:r>
      <w:r w:rsidR="0071470B" w:rsidRPr="0071470B">
        <w:rPr>
          <w:sz w:val="24"/>
          <w:szCs w:val="24"/>
        </w:rPr>
        <w:t xml:space="preserve">ing replaced by AI is managerial accounting. They argue this because managerial accounting is far more flexible than financial accounting and is also based on predictions and solutions being made, which we have already established AI can do. However, the use of AI within managerial accounting can pose </w:t>
      </w:r>
      <w:r w:rsidR="00F9189A">
        <w:rPr>
          <w:sz w:val="24"/>
          <w:szCs w:val="24"/>
        </w:rPr>
        <w:t xml:space="preserve">the risk of ethical issues arising due to the fact that it is unknown if AI is capable of thinking ethically when making decisions and recommendations, which could result in poor decisions being made which could potentially harm the business </w:t>
      </w:r>
      <w:r w:rsidR="00F9189A" w:rsidRPr="00F9189A">
        <w:rPr>
          <w:sz w:val="24"/>
          <w:szCs w:val="24"/>
        </w:rPr>
        <w:t>(Zhang et al., 2023).</w:t>
      </w:r>
    </w:p>
    <w:p w14:paraId="718D087D" w14:textId="077E20B1" w:rsidR="00541376" w:rsidRPr="00B83809" w:rsidRDefault="00541376" w:rsidP="00EE726D">
      <w:pPr>
        <w:pStyle w:val="Heading3"/>
        <w:jc w:val="both"/>
        <w:rPr>
          <w:b/>
          <w:bCs/>
          <w:color w:val="4472C4" w:themeColor="accent1"/>
          <w:sz w:val="28"/>
          <w:szCs w:val="28"/>
        </w:rPr>
      </w:pPr>
      <w:bookmarkStart w:id="7" w:name="_Toc153362047"/>
      <w:r w:rsidRPr="00B83809">
        <w:rPr>
          <w:b/>
          <w:bCs/>
          <w:color w:val="4472C4" w:themeColor="accent1"/>
          <w:sz w:val="28"/>
          <w:szCs w:val="28"/>
        </w:rPr>
        <w:t>The current impact Artificial Intelligence has on the accounting industry</w:t>
      </w:r>
      <w:bookmarkEnd w:id="7"/>
    </w:p>
    <w:p w14:paraId="757BD386" w14:textId="67FF35EA" w:rsidR="00541376" w:rsidRPr="00F9189A" w:rsidRDefault="00F9189A" w:rsidP="00EE726D">
      <w:pPr>
        <w:jc w:val="both"/>
        <w:rPr>
          <w:sz w:val="24"/>
          <w:szCs w:val="24"/>
        </w:rPr>
      </w:pPr>
      <w:r w:rsidRPr="00F9189A">
        <w:rPr>
          <w:sz w:val="24"/>
          <w:szCs w:val="24"/>
        </w:rPr>
        <w:t>According to Arnold (2023),</w:t>
      </w:r>
      <w:r w:rsidR="00E8081E">
        <w:rPr>
          <w:sz w:val="24"/>
          <w:szCs w:val="24"/>
        </w:rPr>
        <w:t xml:space="preserve"> </w:t>
      </w:r>
      <w:r w:rsidRPr="00F9189A">
        <w:rPr>
          <w:sz w:val="24"/>
          <w:szCs w:val="24"/>
        </w:rPr>
        <w:t>AI has already been brought to the accounting industry to make accountants' jobs easier due to the industry's shortage of accountants.</w:t>
      </w:r>
      <w:r w:rsidR="00E8081E">
        <w:rPr>
          <w:sz w:val="24"/>
          <w:szCs w:val="24"/>
        </w:rPr>
        <w:t xml:space="preserve"> They explain that AI has assisted in the completion of repetitive tasks that are very time consuming, which frees up time for accountants to carry out the more complicated tasks for the business</w:t>
      </w:r>
      <w:r w:rsidR="00E417C0">
        <w:rPr>
          <w:sz w:val="24"/>
          <w:szCs w:val="24"/>
        </w:rPr>
        <w:t xml:space="preserve">, implying that AI is currently having a positive impact on the accounting industry. </w:t>
      </w:r>
    </w:p>
    <w:p w14:paraId="6917F898" w14:textId="77777777" w:rsidR="003E09FB" w:rsidRPr="00F9189A" w:rsidRDefault="003E09FB" w:rsidP="003E09FB">
      <w:pPr>
        <w:rPr>
          <w:sz w:val="24"/>
          <w:szCs w:val="24"/>
        </w:rPr>
      </w:pPr>
    </w:p>
    <w:p w14:paraId="00D88EB8" w14:textId="77777777" w:rsidR="003E09FB" w:rsidRPr="003E09FB" w:rsidRDefault="003E09FB" w:rsidP="003E09FB">
      <w:pPr>
        <w:rPr>
          <w:sz w:val="24"/>
          <w:szCs w:val="24"/>
        </w:rPr>
      </w:pPr>
    </w:p>
    <w:p w14:paraId="4D317054" w14:textId="77777777" w:rsidR="00F709CC" w:rsidRPr="00F9189A" w:rsidRDefault="00F709CC">
      <w:pPr>
        <w:rPr>
          <w:sz w:val="24"/>
          <w:szCs w:val="24"/>
        </w:rPr>
      </w:pPr>
      <w:r w:rsidRPr="00F9189A">
        <w:rPr>
          <w:sz w:val="24"/>
          <w:szCs w:val="24"/>
        </w:rPr>
        <w:br w:type="page"/>
      </w:r>
    </w:p>
    <w:p w14:paraId="32F5701C" w14:textId="1B3250A3" w:rsidR="00F709CC" w:rsidRPr="00B83809" w:rsidRDefault="00F709CC" w:rsidP="00F709CC">
      <w:pPr>
        <w:pStyle w:val="Heading1"/>
        <w:rPr>
          <w:b/>
          <w:bCs/>
          <w:color w:val="4472C4" w:themeColor="accent1"/>
        </w:rPr>
      </w:pPr>
      <w:bookmarkStart w:id="8" w:name="_Toc153362048"/>
      <w:r w:rsidRPr="00B83809">
        <w:rPr>
          <w:b/>
          <w:bCs/>
          <w:color w:val="4472C4" w:themeColor="accent1"/>
        </w:rPr>
        <w:lastRenderedPageBreak/>
        <w:t>Task 3 – Presentation of Ideas</w:t>
      </w:r>
      <w:bookmarkEnd w:id="8"/>
    </w:p>
    <w:p w14:paraId="12220943" w14:textId="77777777" w:rsidR="00EE726D" w:rsidRDefault="003E12DC" w:rsidP="000D43AC">
      <w:pPr>
        <w:jc w:val="both"/>
        <w:rPr>
          <w:sz w:val="24"/>
          <w:szCs w:val="24"/>
        </w:rPr>
      </w:pPr>
      <w:r w:rsidRPr="003E12DC">
        <w:rPr>
          <w:sz w:val="24"/>
          <w:szCs w:val="24"/>
        </w:rPr>
        <w:t xml:space="preserve">Please see below a link to my presentation of ideas in the form of an elevator pitch. </w:t>
      </w:r>
    </w:p>
    <w:p w14:paraId="2D86DA2C" w14:textId="411B682D" w:rsidR="00EE726D" w:rsidRDefault="000D43AC" w:rsidP="00EE726D">
      <w:pPr>
        <w:jc w:val="center"/>
      </w:pPr>
      <w:r>
        <w:object w:dxaOrig="3210" w:dyaOrig="818" w14:anchorId="7E3751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60.5pt;height:40.9pt" o:ole="">
            <v:imagedata r:id="rId8" o:title=""/>
          </v:shape>
          <o:OLEObject Type="Embed" ProgID="Package" ShapeID="_x0000_i1033" DrawAspect="Content" ObjectID="_1763977618" r:id="rId9"/>
        </w:object>
      </w:r>
    </w:p>
    <w:p w14:paraId="475E0203" w14:textId="6326CF5A" w:rsidR="00942CC9" w:rsidRDefault="00942CC9" w:rsidP="00942CC9">
      <w:pPr>
        <w:pStyle w:val="Heading2"/>
        <w:rPr>
          <w:b/>
          <w:bCs/>
          <w:color w:val="4472C4" w:themeColor="accent1"/>
          <w:sz w:val="28"/>
          <w:szCs w:val="28"/>
        </w:rPr>
      </w:pPr>
      <w:bookmarkStart w:id="9" w:name="_Toc153362049"/>
      <w:r w:rsidRPr="00942CC9">
        <w:rPr>
          <w:b/>
          <w:bCs/>
          <w:color w:val="4472C4" w:themeColor="accent1"/>
          <w:sz w:val="28"/>
          <w:szCs w:val="28"/>
        </w:rPr>
        <w:t>Feedback</w:t>
      </w:r>
      <w:bookmarkEnd w:id="9"/>
    </w:p>
    <w:p w14:paraId="650E8757" w14:textId="0D86AA1A" w:rsidR="00942CC9" w:rsidRPr="000D43AC" w:rsidRDefault="00A17130" w:rsidP="000D43AC">
      <w:pPr>
        <w:jc w:val="both"/>
        <w:rPr>
          <w:sz w:val="24"/>
          <w:szCs w:val="24"/>
        </w:rPr>
      </w:pPr>
      <w:r w:rsidRPr="000D43AC">
        <w:rPr>
          <w:sz w:val="24"/>
          <w:szCs w:val="24"/>
        </w:rPr>
        <w:t>After sharing my presentation with my peers, I did receive some feedback that overall was very positive which I was happy with. My peers stated that the presentation was clear and concise and easy to understand and follow. I tried to be mindful of speaking clearly to ensure I could be understood as I am aware that I can speak quickly at times, so I was pleased when I received that feedback because it shows</w:t>
      </w:r>
      <w:r w:rsidR="000000E9" w:rsidRPr="000D43AC">
        <w:rPr>
          <w:sz w:val="24"/>
          <w:szCs w:val="24"/>
        </w:rPr>
        <w:t xml:space="preserve"> that</w:t>
      </w:r>
      <w:r w:rsidRPr="000D43AC">
        <w:rPr>
          <w:sz w:val="24"/>
          <w:szCs w:val="24"/>
        </w:rPr>
        <w:t xml:space="preserve"> I am improving. </w:t>
      </w:r>
      <w:r w:rsidR="000000E9" w:rsidRPr="000D43AC">
        <w:rPr>
          <w:sz w:val="24"/>
          <w:szCs w:val="24"/>
        </w:rPr>
        <w:t xml:space="preserve">They also felt that my pitch was well presented </w:t>
      </w:r>
      <w:r w:rsidR="000D43AC" w:rsidRPr="000D43AC">
        <w:rPr>
          <w:sz w:val="24"/>
          <w:szCs w:val="24"/>
        </w:rPr>
        <w:t xml:space="preserve">which helped make it easy to follow. I did receive some constructive criticism regarding the content on the slides of my presentation. One of my peers stated that I could have included a graph or chart from my primary research for the audience to look at while I was discussing the findings. Looking back, I definitely should have included this as it would have made the information even easier to comprehend and would have also made the presentation slides more eye-catching. </w:t>
      </w:r>
    </w:p>
    <w:p w14:paraId="744C4AB0" w14:textId="528759A4" w:rsidR="00F709CC" w:rsidRDefault="00F709CC">
      <w:pPr>
        <w:rPr>
          <w:rFonts w:asciiTheme="majorHAnsi" w:eastAsiaTheme="majorEastAsia" w:hAnsiTheme="majorHAnsi" w:cstheme="majorBidi"/>
          <w:color w:val="2F5496" w:themeColor="accent1" w:themeShade="BF"/>
          <w:sz w:val="32"/>
          <w:szCs w:val="32"/>
        </w:rPr>
      </w:pPr>
      <w:r>
        <w:br w:type="page"/>
      </w:r>
    </w:p>
    <w:p w14:paraId="578818F5" w14:textId="0DB20F9B" w:rsidR="00F709CC" w:rsidRDefault="00B01981" w:rsidP="00F709CC">
      <w:pPr>
        <w:pStyle w:val="Heading1"/>
        <w:rPr>
          <w:b/>
          <w:bCs/>
          <w:color w:val="4472C4" w:themeColor="accent1"/>
        </w:rPr>
      </w:pPr>
      <w:bookmarkStart w:id="10" w:name="_Toc153362050"/>
      <w:r>
        <w:rPr>
          <w:noProof/>
        </w:rPr>
        <w:lastRenderedPageBreak/>
        <w:drawing>
          <wp:anchor distT="0" distB="0" distL="114300" distR="114300" simplePos="0" relativeHeight="251662336" behindDoc="0" locked="0" layoutInCell="1" allowOverlap="1" wp14:anchorId="3CC37D5C" wp14:editId="6E0B1264">
            <wp:simplePos x="0" y="0"/>
            <wp:positionH relativeFrom="margin">
              <wp:align>center</wp:align>
            </wp:positionH>
            <wp:positionV relativeFrom="paragraph">
              <wp:posOffset>242887</wp:posOffset>
            </wp:positionV>
            <wp:extent cx="6507797" cy="8724889"/>
            <wp:effectExtent l="0" t="0" r="7620" b="635"/>
            <wp:wrapNone/>
            <wp:docPr id="1195103612" name="Picture 2" descr="A close-up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03612" name="Picture 2" descr="A close-up of a web pa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07797" cy="8724889"/>
                    </a:xfrm>
                    <a:prstGeom prst="rect">
                      <a:avLst/>
                    </a:prstGeom>
                  </pic:spPr>
                </pic:pic>
              </a:graphicData>
            </a:graphic>
            <wp14:sizeRelH relativeFrom="page">
              <wp14:pctWidth>0</wp14:pctWidth>
            </wp14:sizeRelH>
            <wp14:sizeRelV relativeFrom="page">
              <wp14:pctHeight>0</wp14:pctHeight>
            </wp14:sizeRelV>
          </wp:anchor>
        </w:drawing>
      </w:r>
      <w:r w:rsidR="00F709CC" w:rsidRPr="00B83809">
        <w:rPr>
          <w:b/>
          <w:bCs/>
          <w:color w:val="4472C4" w:themeColor="accent1"/>
        </w:rPr>
        <w:t>Task 4 – Data Analysis</w:t>
      </w:r>
      <w:bookmarkEnd w:id="10"/>
    </w:p>
    <w:p w14:paraId="01D4D1E8" w14:textId="5D4A7D34" w:rsidR="00B01981" w:rsidRPr="00B01981" w:rsidRDefault="00B01981" w:rsidP="00B01981"/>
    <w:p w14:paraId="3961ABBF" w14:textId="34C52C80" w:rsidR="00F709CC" w:rsidRDefault="00F709CC">
      <w:pPr>
        <w:rPr>
          <w:rFonts w:asciiTheme="majorHAnsi" w:eastAsiaTheme="majorEastAsia" w:hAnsiTheme="majorHAnsi" w:cstheme="majorBidi"/>
          <w:color w:val="2F5496" w:themeColor="accent1" w:themeShade="BF"/>
          <w:sz w:val="32"/>
          <w:szCs w:val="32"/>
        </w:rPr>
      </w:pPr>
      <w:r>
        <w:br w:type="page"/>
      </w:r>
    </w:p>
    <w:p w14:paraId="7D79BF41" w14:textId="36CDE1EB" w:rsidR="00F709CC" w:rsidRDefault="00F709CC" w:rsidP="00F709CC">
      <w:pPr>
        <w:pStyle w:val="Heading1"/>
        <w:rPr>
          <w:b/>
          <w:bCs/>
          <w:color w:val="4472C4" w:themeColor="accent1"/>
        </w:rPr>
      </w:pPr>
      <w:bookmarkStart w:id="11" w:name="_Toc153362051"/>
      <w:r w:rsidRPr="00B83809">
        <w:rPr>
          <w:b/>
          <w:bCs/>
          <w:color w:val="4472C4" w:themeColor="accent1"/>
        </w:rPr>
        <w:lastRenderedPageBreak/>
        <w:t>Reference List</w:t>
      </w:r>
      <w:bookmarkEnd w:id="11"/>
    </w:p>
    <w:p w14:paraId="68BB5A12" w14:textId="06568904"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Arnold, K. (2023) </w:t>
      </w:r>
      <w:r w:rsidRPr="00F74E1B">
        <w:rPr>
          <w:rFonts w:asciiTheme="minorHAnsi" w:hAnsiTheme="minorHAnsi" w:cstheme="minorHAnsi"/>
          <w:i/>
          <w:iCs/>
        </w:rPr>
        <w:t>AI in Accounting: Embracing the Future of Finance</w:t>
      </w:r>
      <w:r w:rsidRPr="00F74E1B">
        <w:rPr>
          <w:rFonts w:asciiTheme="minorHAnsi" w:hAnsiTheme="minorHAnsi" w:cstheme="minorHAnsi"/>
        </w:rPr>
        <w:t xml:space="preserve">. Available at: </w:t>
      </w:r>
      <w:hyperlink r:id="rId11" w:history="1">
        <w:r w:rsidR="00F74E1B" w:rsidRPr="00131D5D">
          <w:rPr>
            <w:rStyle w:val="Hyperlink"/>
            <w:rFonts w:asciiTheme="minorHAnsi" w:hAnsiTheme="minorHAnsi" w:cstheme="minorHAnsi"/>
          </w:rPr>
          <w:t>https://leasequery.com/blog/ai-accounting-impact-embracing-the-future-of-finance/#:~:text=AI%20algorithms%20can%20quickly%20detect</w:t>
        </w:r>
      </w:hyperlink>
      <w:r w:rsidRPr="00F74E1B">
        <w:rPr>
          <w:rFonts w:asciiTheme="minorHAnsi" w:hAnsiTheme="minorHAnsi" w:cstheme="minorHAnsi"/>
        </w:rPr>
        <w:t>.</w:t>
      </w:r>
      <w:r w:rsidR="00F74E1B">
        <w:rPr>
          <w:rFonts w:asciiTheme="minorHAnsi" w:hAnsiTheme="minorHAnsi" w:cstheme="minorHAnsi"/>
        </w:rPr>
        <w:t xml:space="preserve"> (Accessed 30</w:t>
      </w:r>
      <w:r w:rsidR="00F74E1B" w:rsidRPr="00F74E1B">
        <w:rPr>
          <w:rFonts w:asciiTheme="minorHAnsi" w:hAnsiTheme="minorHAnsi" w:cstheme="minorHAnsi"/>
          <w:vertAlign w:val="superscript"/>
        </w:rPr>
        <w:t>th</w:t>
      </w:r>
      <w:r w:rsidR="00F74E1B">
        <w:rPr>
          <w:rFonts w:asciiTheme="minorHAnsi" w:hAnsiTheme="minorHAnsi" w:cstheme="minorHAnsi"/>
        </w:rPr>
        <w:t xml:space="preserve"> November 2023).</w:t>
      </w:r>
    </w:p>
    <w:p w14:paraId="767B5993" w14:textId="7384A2E2"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Barnham, C. (2015)</w:t>
      </w:r>
      <w:r w:rsidR="00F74E1B">
        <w:rPr>
          <w:rFonts w:asciiTheme="minorHAnsi" w:hAnsiTheme="minorHAnsi" w:cstheme="minorHAnsi"/>
        </w:rPr>
        <w:t xml:space="preserve"> ‘</w:t>
      </w:r>
      <w:r w:rsidRPr="00F74E1B">
        <w:rPr>
          <w:rFonts w:asciiTheme="minorHAnsi" w:hAnsiTheme="minorHAnsi" w:cstheme="minorHAnsi"/>
        </w:rPr>
        <w:t>Quantitative and Qualitative Research: Perceptual Foundations</w:t>
      </w:r>
      <w:r w:rsidR="00F74E1B">
        <w:rPr>
          <w:rFonts w:asciiTheme="minorHAnsi" w:hAnsiTheme="minorHAnsi" w:cstheme="minorHAnsi"/>
        </w:rPr>
        <w:t xml:space="preserve">’, </w:t>
      </w:r>
      <w:r w:rsidRPr="00F74E1B">
        <w:rPr>
          <w:rFonts w:asciiTheme="minorHAnsi" w:hAnsiTheme="minorHAnsi" w:cstheme="minorHAnsi"/>
          <w:i/>
          <w:iCs/>
        </w:rPr>
        <w:t>International Journal of Market Research</w:t>
      </w:r>
      <w:r w:rsidRPr="00F74E1B">
        <w:rPr>
          <w:rFonts w:asciiTheme="minorHAnsi" w:hAnsiTheme="minorHAnsi" w:cstheme="minorHAnsi"/>
        </w:rPr>
        <w:t xml:space="preserve">, 57(6), pp.837–854. </w:t>
      </w:r>
      <w:proofErr w:type="spellStart"/>
      <w:r w:rsidRPr="00F74E1B">
        <w:rPr>
          <w:rFonts w:asciiTheme="minorHAnsi" w:hAnsiTheme="minorHAnsi" w:cstheme="minorHAnsi"/>
        </w:rPr>
        <w:t>doi:https</w:t>
      </w:r>
      <w:proofErr w:type="spellEnd"/>
      <w:r w:rsidRPr="00F74E1B">
        <w:rPr>
          <w:rFonts w:asciiTheme="minorHAnsi" w:hAnsiTheme="minorHAnsi" w:cstheme="minorHAnsi"/>
        </w:rPr>
        <w:t>://doi.org/10.2501/ijmr-2015-070.</w:t>
      </w:r>
      <w:r w:rsidR="00F74E1B">
        <w:rPr>
          <w:rFonts w:asciiTheme="minorHAnsi" w:hAnsiTheme="minorHAnsi" w:cstheme="minorHAnsi"/>
        </w:rPr>
        <w:t xml:space="preserve"> </w:t>
      </w:r>
    </w:p>
    <w:p w14:paraId="752851F6" w14:textId="0C9E895C"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Dudovskiy, J. (2012) </w:t>
      </w:r>
      <w:r w:rsidRPr="00F74E1B">
        <w:rPr>
          <w:rFonts w:asciiTheme="minorHAnsi" w:hAnsiTheme="minorHAnsi" w:cstheme="minorHAnsi"/>
          <w:i/>
          <w:iCs/>
        </w:rPr>
        <w:t>Abductive reasoning (abductive approach) - Research-Methodology</w:t>
      </w:r>
      <w:r w:rsidRPr="00F74E1B">
        <w:rPr>
          <w:rFonts w:asciiTheme="minorHAnsi" w:hAnsiTheme="minorHAnsi" w:cstheme="minorHAnsi"/>
        </w:rPr>
        <w:t xml:space="preserve">. Available at: </w:t>
      </w:r>
      <w:hyperlink r:id="rId12" w:history="1">
        <w:r w:rsidR="00F74E1B" w:rsidRPr="00131D5D">
          <w:rPr>
            <w:rStyle w:val="Hyperlink"/>
            <w:rFonts w:asciiTheme="minorHAnsi" w:hAnsiTheme="minorHAnsi" w:cstheme="minorHAnsi"/>
          </w:rPr>
          <w:t>https://research-methodology.net/research-methodology/research-approach/abductive-reasoning-abductive-approach/</w:t>
        </w:r>
      </w:hyperlink>
      <w:r w:rsidRPr="00F74E1B">
        <w:rPr>
          <w:rFonts w:asciiTheme="minorHAnsi" w:hAnsiTheme="minorHAnsi" w:cstheme="minorHAnsi"/>
        </w:rPr>
        <w:t>.</w:t>
      </w:r>
      <w:r w:rsidR="00F74E1B">
        <w:rPr>
          <w:rFonts w:asciiTheme="minorHAnsi" w:hAnsiTheme="minorHAnsi" w:cstheme="minorHAnsi"/>
        </w:rPr>
        <w:t xml:space="preserve"> (Accessed 20</w:t>
      </w:r>
      <w:r w:rsidR="00F74E1B" w:rsidRPr="00F74E1B">
        <w:rPr>
          <w:rFonts w:asciiTheme="minorHAnsi" w:hAnsiTheme="minorHAnsi" w:cstheme="minorHAnsi"/>
          <w:vertAlign w:val="superscript"/>
        </w:rPr>
        <w:t>th</w:t>
      </w:r>
      <w:r w:rsidR="00F74E1B">
        <w:rPr>
          <w:rFonts w:asciiTheme="minorHAnsi" w:hAnsiTheme="minorHAnsi" w:cstheme="minorHAnsi"/>
        </w:rPr>
        <w:t xml:space="preserve"> November 2023).</w:t>
      </w:r>
    </w:p>
    <w:p w14:paraId="26DD4A6C" w14:textId="3F6DCD18"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European Parliament (2020) </w:t>
      </w:r>
      <w:r w:rsidRPr="00F74E1B">
        <w:rPr>
          <w:rFonts w:asciiTheme="minorHAnsi" w:hAnsiTheme="minorHAnsi" w:cstheme="minorHAnsi"/>
          <w:i/>
          <w:iCs/>
        </w:rPr>
        <w:t xml:space="preserve">What is artificial intelligence and how is it used? </w:t>
      </w:r>
      <w:r w:rsidRPr="00F74E1B">
        <w:rPr>
          <w:rFonts w:asciiTheme="minorHAnsi" w:hAnsiTheme="minorHAnsi" w:cstheme="minorHAnsi"/>
        </w:rPr>
        <w:t xml:space="preserve">Available at: </w:t>
      </w:r>
      <w:hyperlink r:id="rId13" w:history="1">
        <w:r w:rsidR="00F74E1B" w:rsidRPr="00131D5D">
          <w:rPr>
            <w:rStyle w:val="Hyperlink"/>
            <w:rFonts w:asciiTheme="minorHAnsi" w:hAnsiTheme="minorHAnsi" w:cstheme="minorHAnsi"/>
          </w:rPr>
          <w:t>https://www.europarl.europa.eu/news/en/headlines/society/20200827STO85804/what-is-artificial-intelligence-and-how-is-it-used#:~:text=AI%20enables%20technical%20systems%20to</w:t>
        </w:r>
      </w:hyperlink>
      <w:r w:rsidRPr="00F74E1B">
        <w:rPr>
          <w:rFonts w:asciiTheme="minorHAnsi" w:hAnsiTheme="minorHAnsi" w:cstheme="minorHAnsi"/>
        </w:rPr>
        <w:t>.</w:t>
      </w:r>
      <w:r w:rsidR="00F74E1B">
        <w:rPr>
          <w:rFonts w:asciiTheme="minorHAnsi" w:hAnsiTheme="minorHAnsi" w:cstheme="minorHAnsi"/>
        </w:rPr>
        <w:t xml:space="preserve"> (Accessed 30</w:t>
      </w:r>
      <w:r w:rsidR="00F74E1B" w:rsidRPr="00F74E1B">
        <w:rPr>
          <w:rFonts w:asciiTheme="minorHAnsi" w:hAnsiTheme="minorHAnsi" w:cstheme="minorHAnsi"/>
          <w:vertAlign w:val="superscript"/>
        </w:rPr>
        <w:t>th</w:t>
      </w:r>
      <w:r w:rsidR="00F74E1B">
        <w:rPr>
          <w:rFonts w:asciiTheme="minorHAnsi" w:hAnsiTheme="minorHAnsi" w:cstheme="minorHAnsi"/>
        </w:rPr>
        <w:t xml:space="preserve"> November 2023).</w:t>
      </w:r>
    </w:p>
    <w:p w14:paraId="127CD50C" w14:textId="529A2156"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proofErr w:type="spellStart"/>
      <w:r w:rsidRPr="00F74E1B">
        <w:rPr>
          <w:rFonts w:asciiTheme="minorHAnsi" w:hAnsiTheme="minorHAnsi" w:cstheme="minorHAnsi"/>
        </w:rPr>
        <w:t>McCombes</w:t>
      </w:r>
      <w:proofErr w:type="spellEnd"/>
      <w:r w:rsidRPr="00F74E1B">
        <w:rPr>
          <w:rFonts w:asciiTheme="minorHAnsi" w:hAnsiTheme="minorHAnsi" w:cstheme="minorHAnsi"/>
        </w:rPr>
        <w:t xml:space="preserve">, S. (2022) </w:t>
      </w:r>
      <w:r w:rsidRPr="00F74E1B">
        <w:rPr>
          <w:rFonts w:asciiTheme="minorHAnsi" w:hAnsiTheme="minorHAnsi" w:cstheme="minorHAnsi"/>
          <w:i/>
          <w:iCs/>
        </w:rPr>
        <w:t>Sampling Methods | Types, Techniques, &amp; Examples</w:t>
      </w:r>
      <w:r w:rsidRPr="00F74E1B">
        <w:rPr>
          <w:rFonts w:asciiTheme="minorHAnsi" w:hAnsiTheme="minorHAnsi" w:cstheme="minorHAnsi"/>
        </w:rPr>
        <w:t xml:space="preserve">. Available at: </w:t>
      </w:r>
      <w:hyperlink r:id="rId14" w:history="1">
        <w:r w:rsidR="00F74E1B" w:rsidRPr="00131D5D">
          <w:rPr>
            <w:rStyle w:val="Hyperlink"/>
            <w:rFonts w:asciiTheme="minorHAnsi" w:hAnsiTheme="minorHAnsi" w:cstheme="minorHAnsi"/>
          </w:rPr>
          <w:t>https://www.scribbr.co.uk/research-methods/sampling/</w:t>
        </w:r>
      </w:hyperlink>
      <w:r w:rsidRPr="00F74E1B">
        <w:rPr>
          <w:rFonts w:asciiTheme="minorHAnsi" w:hAnsiTheme="minorHAnsi" w:cstheme="minorHAnsi"/>
        </w:rPr>
        <w:t>.</w:t>
      </w:r>
      <w:r w:rsidR="00F74E1B">
        <w:rPr>
          <w:rFonts w:asciiTheme="minorHAnsi" w:hAnsiTheme="minorHAnsi" w:cstheme="minorHAnsi"/>
        </w:rPr>
        <w:t xml:space="preserve"> (Accessed 24</w:t>
      </w:r>
      <w:r w:rsidR="00F74E1B" w:rsidRPr="00F74E1B">
        <w:rPr>
          <w:rFonts w:asciiTheme="minorHAnsi" w:hAnsiTheme="minorHAnsi" w:cstheme="minorHAnsi"/>
          <w:vertAlign w:val="superscript"/>
        </w:rPr>
        <w:t>th</w:t>
      </w:r>
      <w:r w:rsidR="00F74E1B">
        <w:rPr>
          <w:rFonts w:asciiTheme="minorHAnsi" w:hAnsiTheme="minorHAnsi" w:cstheme="minorHAnsi"/>
        </w:rPr>
        <w:t xml:space="preserve"> November 2023).</w:t>
      </w:r>
    </w:p>
    <w:p w14:paraId="5A05EF98" w14:textId="0301B6ED"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McKinsey &amp; Company (2023) </w:t>
      </w:r>
      <w:r w:rsidRPr="00F74E1B">
        <w:rPr>
          <w:rFonts w:asciiTheme="minorHAnsi" w:hAnsiTheme="minorHAnsi" w:cstheme="minorHAnsi"/>
          <w:i/>
          <w:iCs/>
        </w:rPr>
        <w:t>What is AI?</w:t>
      </w:r>
      <w:r w:rsidRPr="00F74E1B">
        <w:rPr>
          <w:rFonts w:asciiTheme="minorHAnsi" w:hAnsiTheme="minorHAnsi" w:cstheme="minorHAnsi"/>
        </w:rPr>
        <w:t xml:space="preserve"> Available at: </w:t>
      </w:r>
      <w:hyperlink r:id="rId15" w:history="1">
        <w:r w:rsidR="00F74E1B" w:rsidRPr="00131D5D">
          <w:rPr>
            <w:rStyle w:val="Hyperlink"/>
            <w:rFonts w:asciiTheme="minorHAnsi" w:hAnsiTheme="minorHAnsi" w:cstheme="minorHAnsi"/>
          </w:rPr>
          <w:t>https://www.mckinsey.com/featured-insights/mckinsey-explainers/what-is-ai</w:t>
        </w:r>
      </w:hyperlink>
      <w:r w:rsidRPr="00F74E1B">
        <w:rPr>
          <w:rFonts w:asciiTheme="minorHAnsi" w:hAnsiTheme="minorHAnsi" w:cstheme="minorHAnsi"/>
        </w:rPr>
        <w:t>.</w:t>
      </w:r>
      <w:r w:rsidR="00F74E1B">
        <w:rPr>
          <w:rFonts w:asciiTheme="minorHAnsi" w:hAnsiTheme="minorHAnsi" w:cstheme="minorHAnsi"/>
        </w:rPr>
        <w:t xml:space="preserve"> (Accessed 30</w:t>
      </w:r>
      <w:r w:rsidR="00F74E1B" w:rsidRPr="00F74E1B">
        <w:rPr>
          <w:rFonts w:asciiTheme="minorHAnsi" w:hAnsiTheme="minorHAnsi" w:cstheme="minorHAnsi"/>
          <w:vertAlign w:val="superscript"/>
        </w:rPr>
        <w:t>th</w:t>
      </w:r>
      <w:r w:rsidR="00F74E1B">
        <w:rPr>
          <w:rFonts w:asciiTheme="minorHAnsi" w:hAnsiTheme="minorHAnsi" w:cstheme="minorHAnsi"/>
        </w:rPr>
        <w:t xml:space="preserve"> November 2023).</w:t>
      </w:r>
    </w:p>
    <w:p w14:paraId="30C589F0" w14:textId="6EEA6EEF"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proofErr w:type="spellStart"/>
      <w:r w:rsidRPr="00F74E1B">
        <w:rPr>
          <w:rFonts w:asciiTheme="minorHAnsi" w:hAnsiTheme="minorHAnsi" w:cstheme="minorHAnsi"/>
        </w:rPr>
        <w:t>Moonpreneur</w:t>
      </w:r>
      <w:proofErr w:type="spellEnd"/>
      <w:r w:rsidRPr="00F74E1B">
        <w:rPr>
          <w:rFonts w:asciiTheme="minorHAnsi" w:hAnsiTheme="minorHAnsi" w:cstheme="minorHAnsi"/>
        </w:rPr>
        <w:t xml:space="preserve"> (2023) </w:t>
      </w:r>
      <w:r w:rsidRPr="00F74E1B">
        <w:rPr>
          <w:rFonts w:asciiTheme="minorHAnsi" w:hAnsiTheme="minorHAnsi" w:cstheme="minorHAnsi"/>
          <w:i/>
          <w:iCs/>
        </w:rPr>
        <w:t>10 Latest Developments in Artificial Intelligence in 2023</w:t>
      </w:r>
      <w:r w:rsidRPr="00F74E1B">
        <w:rPr>
          <w:rFonts w:asciiTheme="minorHAnsi" w:hAnsiTheme="minorHAnsi" w:cstheme="minorHAnsi"/>
        </w:rPr>
        <w:t xml:space="preserve">. Available at: </w:t>
      </w:r>
      <w:hyperlink r:id="rId16" w:history="1">
        <w:r w:rsidR="00F74E1B" w:rsidRPr="00131D5D">
          <w:rPr>
            <w:rStyle w:val="Hyperlink"/>
            <w:rFonts w:asciiTheme="minorHAnsi" w:hAnsiTheme="minorHAnsi" w:cstheme="minorHAnsi"/>
          </w:rPr>
          <w:t>https://moonpreneur.com/blog/latest-developments-in-artificial-intelligence/#:~:text=2.-</w:t>
        </w:r>
      </w:hyperlink>
      <w:r w:rsidRPr="00F74E1B">
        <w:rPr>
          <w:rFonts w:asciiTheme="minorHAnsi" w:hAnsiTheme="minorHAnsi" w:cstheme="minorHAnsi"/>
        </w:rPr>
        <w:t>.</w:t>
      </w:r>
      <w:r w:rsidR="00F74E1B">
        <w:rPr>
          <w:rFonts w:asciiTheme="minorHAnsi" w:hAnsiTheme="minorHAnsi" w:cstheme="minorHAnsi"/>
        </w:rPr>
        <w:t xml:space="preserve"> (Accessed 20</w:t>
      </w:r>
      <w:r w:rsidR="00F74E1B" w:rsidRPr="00F74E1B">
        <w:rPr>
          <w:rFonts w:asciiTheme="minorHAnsi" w:hAnsiTheme="minorHAnsi" w:cstheme="minorHAnsi"/>
          <w:vertAlign w:val="superscript"/>
        </w:rPr>
        <w:t>th</w:t>
      </w:r>
      <w:r w:rsidR="00F74E1B">
        <w:rPr>
          <w:rFonts w:asciiTheme="minorHAnsi" w:hAnsiTheme="minorHAnsi" w:cstheme="minorHAnsi"/>
        </w:rPr>
        <w:t xml:space="preserve"> November 2023).</w:t>
      </w:r>
    </w:p>
    <w:p w14:paraId="25498F5C" w14:textId="7610AB14"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Qualtrics (2022) </w:t>
      </w:r>
      <w:r w:rsidRPr="00F74E1B">
        <w:rPr>
          <w:rFonts w:asciiTheme="minorHAnsi" w:hAnsiTheme="minorHAnsi" w:cstheme="minorHAnsi"/>
          <w:i/>
          <w:iCs/>
        </w:rPr>
        <w:t>What is Non-probability Sampling? Definition &amp; Examples</w:t>
      </w:r>
      <w:r w:rsidRPr="00F74E1B">
        <w:rPr>
          <w:rFonts w:asciiTheme="minorHAnsi" w:hAnsiTheme="minorHAnsi" w:cstheme="minorHAnsi"/>
        </w:rPr>
        <w:t xml:space="preserve">. Available at: </w:t>
      </w:r>
      <w:hyperlink r:id="rId17" w:history="1">
        <w:r w:rsidR="00F74E1B" w:rsidRPr="00131D5D">
          <w:rPr>
            <w:rStyle w:val="Hyperlink"/>
            <w:rFonts w:asciiTheme="minorHAnsi" w:hAnsiTheme="minorHAnsi" w:cstheme="minorHAnsi"/>
          </w:rPr>
          <w:t>https://www.qualtrics.com/uk/experience-management/research/non-probability-sampling/</w:t>
        </w:r>
      </w:hyperlink>
      <w:r w:rsidRPr="00F74E1B">
        <w:rPr>
          <w:rFonts w:asciiTheme="minorHAnsi" w:hAnsiTheme="minorHAnsi" w:cstheme="minorHAnsi"/>
        </w:rPr>
        <w:t>.</w:t>
      </w:r>
      <w:r w:rsidR="00F74E1B">
        <w:rPr>
          <w:rFonts w:asciiTheme="minorHAnsi" w:hAnsiTheme="minorHAnsi" w:cstheme="minorHAnsi"/>
        </w:rPr>
        <w:t xml:space="preserve"> (Accessed 24</w:t>
      </w:r>
      <w:r w:rsidR="00F74E1B" w:rsidRPr="00F74E1B">
        <w:rPr>
          <w:rFonts w:asciiTheme="minorHAnsi" w:hAnsiTheme="minorHAnsi" w:cstheme="minorHAnsi"/>
          <w:vertAlign w:val="superscript"/>
        </w:rPr>
        <w:t>th</w:t>
      </w:r>
      <w:r w:rsidR="00F74E1B">
        <w:rPr>
          <w:rFonts w:asciiTheme="minorHAnsi" w:hAnsiTheme="minorHAnsi" w:cstheme="minorHAnsi"/>
        </w:rPr>
        <w:t xml:space="preserve"> November 2023).</w:t>
      </w:r>
    </w:p>
    <w:p w14:paraId="120D87BA" w14:textId="430A2926"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lastRenderedPageBreak/>
        <w:t xml:space="preserve">Schroer, A. (2023) </w:t>
      </w:r>
      <w:r w:rsidRPr="00F74E1B">
        <w:rPr>
          <w:rFonts w:asciiTheme="minorHAnsi" w:hAnsiTheme="minorHAnsi" w:cstheme="minorHAnsi"/>
          <w:i/>
          <w:iCs/>
        </w:rPr>
        <w:t>What is artificial intelligence? How does AI work?</w:t>
      </w:r>
      <w:r w:rsidRPr="00F74E1B">
        <w:rPr>
          <w:rFonts w:asciiTheme="minorHAnsi" w:hAnsiTheme="minorHAnsi" w:cstheme="minorHAnsi"/>
        </w:rPr>
        <w:t xml:space="preserve"> Available at: </w:t>
      </w:r>
      <w:hyperlink r:id="rId18" w:history="1">
        <w:r w:rsidR="00F74E1B" w:rsidRPr="00131D5D">
          <w:rPr>
            <w:rStyle w:val="Hyperlink"/>
            <w:rFonts w:asciiTheme="minorHAnsi" w:hAnsiTheme="minorHAnsi" w:cstheme="minorHAnsi"/>
          </w:rPr>
          <w:t>https://builtin.com/artificial-intelligence</w:t>
        </w:r>
      </w:hyperlink>
      <w:r w:rsidRPr="00F74E1B">
        <w:rPr>
          <w:rFonts w:asciiTheme="minorHAnsi" w:hAnsiTheme="minorHAnsi" w:cstheme="minorHAnsi"/>
        </w:rPr>
        <w:t>.</w:t>
      </w:r>
      <w:r w:rsidR="00F74E1B">
        <w:rPr>
          <w:rFonts w:asciiTheme="minorHAnsi" w:hAnsiTheme="minorHAnsi" w:cstheme="minorHAnsi"/>
        </w:rPr>
        <w:t xml:space="preserve"> (Accessed 1</w:t>
      </w:r>
      <w:r w:rsidR="00F74E1B" w:rsidRPr="00F74E1B">
        <w:rPr>
          <w:rFonts w:asciiTheme="minorHAnsi" w:hAnsiTheme="minorHAnsi" w:cstheme="minorHAnsi"/>
          <w:vertAlign w:val="superscript"/>
        </w:rPr>
        <w:t>st</w:t>
      </w:r>
      <w:r w:rsidR="00F74E1B">
        <w:rPr>
          <w:rFonts w:asciiTheme="minorHAnsi" w:hAnsiTheme="minorHAnsi" w:cstheme="minorHAnsi"/>
        </w:rPr>
        <w:t xml:space="preserve"> December 2023).</w:t>
      </w:r>
    </w:p>
    <w:p w14:paraId="2C1CB31A" w14:textId="5F8DFC08"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Sheard, J. (2018) </w:t>
      </w:r>
      <w:r w:rsidRPr="00F74E1B">
        <w:rPr>
          <w:rFonts w:asciiTheme="minorHAnsi" w:hAnsiTheme="minorHAnsi" w:cstheme="minorHAnsi"/>
          <w:i/>
          <w:iCs/>
        </w:rPr>
        <w:t>Quantitative Research - an overview</w:t>
      </w:r>
      <w:r w:rsidR="00534F0A">
        <w:rPr>
          <w:rFonts w:asciiTheme="minorHAnsi" w:hAnsiTheme="minorHAnsi" w:cstheme="minorHAnsi"/>
          <w:i/>
          <w:iCs/>
        </w:rPr>
        <w:t xml:space="preserve">. </w:t>
      </w:r>
      <w:r w:rsidRPr="00F74E1B">
        <w:rPr>
          <w:rFonts w:asciiTheme="minorHAnsi" w:hAnsiTheme="minorHAnsi" w:cstheme="minorHAnsi"/>
        </w:rPr>
        <w:t xml:space="preserve">Available at: </w:t>
      </w:r>
      <w:hyperlink r:id="rId19" w:history="1">
        <w:r w:rsidR="00534F0A" w:rsidRPr="00131D5D">
          <w:rPr>
            <w:rStyle w:val="Hyperlink"/>
            <w:rFonts w:asciiTheme="minorHAnsi" w:hAnsiTheme="minorHAnsi" w:cstheme="minorHAnsi"/>
          </w:rPr>
          <w:t>https://www.sciencedirect.com/topics/social-sciences/quantitative-research</w:t>
        </w:r>
      </w:hyperlink>
      <w:r w:rsidRPr="00F74E1B">
        <w:rPr>
          <w:rFonts w:asciiTheme="minorHAnsi" w:hAnsiTheme="minorHAnsi" w:cstheme="minorHAnsi"/>
        </w:rPr>
        <w:t>.</w:t>
      </w:r>
      <w:r w:rsidR="00534F0A">
        <w:rPr>
          <w:rFonts w:asciiTheme="minorHAnsi" w:hAnsiTheme="minorHAnsi" w:cstheme="minorHAnsi"/>
        </w:rPr>
        <w:t xml:space="preserve"> (Accessed 20</w:t>
      </w:r>
      <w:r w:rsidR="00534F0A" w:rsidRPr="00534F0A">
        <w:rPr>
          <w:rFonts w:asciiTheme="minorHAnsi" w:hAnsiTheme="minorHAnsi" w:cstheme="minorHAnsi"/>
          <w:vertAlign w:val="superscript"/>
        </w:rPr>
        <w:t>th</w:t>
      </w:r>
      <w:r w:rsidR="00534F0A">
        <w:rPr>
          <w:rFonts w:asciiTheme="minorHAnsi" w:hAnsiTheme="minorHAnsi" w:cstheme="minorHAnsi"/>
        </w:rPr>
        <w:t xml:space="preserve"> November 2023).</w:t>
      </w:r>
    </w:p>
    <w:p w14:paraId="640FBFB0" w14:textId="37DBD9A2"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Simkus, J. (2023) </w:t>
      </w:r>
      <w:r w:rsidRPr="00F74E1B">
        <w:rPr>
          <w:rFonts w:asciiTheme="minorHAnsi" w:hAnsiTheme="minorHAnsi" w:cstheme="minorHAnsi"/>
          <w:i/>
          <w:iCs/>
        </w:rPr>
        <w:t>Convenience sampling: Definition, method and examples</w:t>
      </w:r>
      <w:r w:rsidRPr="00F74E1B">
        <w:rPr>
          <w:rFonts w:asciiTheme="minorHAnsi" w:hAnsiTheme="minorHAnsi" w:cstheme="minorHAnsi"/>
        </w:rPr>
        <w:t xml:space="preserve">. Available at: </w:t>
      </w:r>
      <w:hyperlink r:id="rId20" w:history="1">
        <w:r w:rsidR="00534F0A" w:rsidRPr="00131D5D">
          <w:rPr>
            <w:rStyle w:val="Hyperlink"/>
            <w:rFonts w:asciiTheme="minorHAnsi" w:hAnsiTheme="minorHAnsi" w:cstheme="minorHAnsi"/>
          </w:rPr>
          <w:t>https://www.simplypsychology.org/convenience-sampling.html</w:t>
        </w:r>
      </w:hyperlink>
      <w:r w:rsidRPr="00F74E1B">
        <w:rPr>
          <w:rFonts w:asciiTheme="minorHAnsi" w:hAnsiTheme="minorHAnsi" w:cstheme="minorHAnsi"/>
        </w:rPr>
        <w:t>.</w:t>
      </w:r>
      <w:r w:rsidR="00534F0A">
        <w:rPr>
          <w:rFonts w:asciiTheme="minorHAnsi" w:hAnsiTheme="minorHAnsi" w:cstheme="minorHAnsi"/>
        </w:rPr>
        <w:t xml:space="preserve"> (Accessed 24</w:t>
      </w:r>
      <w:r w:rsidR="00534F0A" w:rsidRPr="00534F0A">
        <w:rPr>
          <w:rFonts w:asciiTheme="minorHAnsi" w:hAnsiTheme="minorHAnsi" w:cstheme="minorHAnsi"/>
          <w:vertAlign w:val="superscript"/>
        </w:rPr>
        <w:t>th</w:t>
      </w:r>
      <w:r w:rsidR="00534F0A">
        <w:rPr>
          <w:rFonts w:asciiTheme="minorHAnsi" w:hAnsiTheme="minorHAnsi" w:cstheme="minorHAnsi"/>
        </w:rPr>
        <w:t xml:space="preserve"> November 2023).</w:t>
      </w:r>
    </w:p>
    <w:p w14:paraId="4B39BB92" w14:textId="7C2B7720"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proofErr w:type="spellStart"/>
      <w:r w:rsidRPr="00F74E1B">
        <w:rPr>
          <w:rFonts w:asciiTheme="minorHAnsi" w:hAnsiTheme="minorHAnsi" w:cstheme="minorHAnsi"/>
        </w:rPr>
        <w:t>Sirisilla</w:t>
      </w:r>
      <w:proofErr w:type="spellEnd"/>
      <w:r w:rsidRPr="00F74E1B">
        <w:rPr>
          <w:rFonts w:asciiTheme="minorHAnsi" w:hAnsiTheme="minorHAnsi" w:cstheme="minorHAnsi"/>
        </w:rPr>
        <w:t xml:space="preserve">, S. (2023) </w:t>
      </w:r>
      <w:r w:rsidRPr="00F74E1B">
        <w:rPr>
          <w:rFonts w:asciiTheme="minorHAnsi" w:hAnsiTheme="minorHAnsi" w:cstheme="minorHAnsi"/>
          <w:i/>
          <w:iCs/>
        </w:rPr>
        <w:t>Inductive and Deductive Reasoning | Definitions, Limits &amp; Stages</w:t>
      </w:r>
      <w:r w:rsidRPr="00F74E1B">
        <w:rPr>
          <w:rFonts w:asciiTheme="minorHAnsi" w:hAnsiTheme="minorHAnsi" w:cstheme="minorHAnsi"/>
        </w:rPr>
        <w:t xml:space="preserve">. Available at: </w:t>
      </w:r>
      <w:hyperlink r:id="rId21" w:history="1">
        <w:r w:rsidR="00534F0A" w:rsidRPr="00131D5D">
          <w:rPr>
            <w:rStyle w:val="Hyperlink"/>
            <w:rFonts w:asciiTheme="minorHAnsi" w:hAnsiTheme="minorHAnsi" w:cstheme="minorHAnsi"/>
          </w:rPr>
          <w:t>https://www.enago.com/academy/inductive-and-deductive-reasoning/</w:t>
        </w:r>
      </w:hyperlink>
      <w:r w:rsidRPr="00F74E1B">
        <w:rPr>
          <w:rFonts w:asciiTheme="minorHAnsi" w:hAnsiTheme="minorHAnsi" w:cstheme="minorHAnsi"/>
        </w:rPr>
        <w:t>.</w:t>
      </w:r>
      <w:r w:rsidR="00534F0A">
        <w:rPr>
          <w:rFonts w:asciiTheme="minorHAnsi" w:hAnsiTheme="minorHAnsi" w:cstheme="minorHAnsi"/>
        </w:rPr>
        <w:t xml:space="preserve"> (Accessed 24</w:t>
      </w:r>
      <w:r w:rsidR="00534F0A" w:rsidRPr="00534F0A">
        <w:rPr>
          <w:rFonts w:asciiTheme="minorHAnsi" w:hAnsiTheme="minorHAnsi" w:cstheme="minorHAnsi"/>
          <w:vertAlign w:val="superscript"/>
        </w:rPr>
        <w:t>th</w:t>
      </w:r>
      <w:r w:rsidR="00534F0A">
        <w:rPr>
          <w:rFonts w:asciiTheme="minorHAnsi" w:hAnsiTheme="minorHAnsi" w:cstheme="minorHAnsi"/>
        </w:rPr>
        <w:t xml:space="preserve"> November 2023).</w:t>
      </w:r>
    </w:p>
    <w:p w14:paraId="00DDBAD1" w14:textId="15A5DDD0"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proofErr w:type="spellStart"/>
      <w:r w:rsidRPr="00F74E1B">
        <w:rPr>
          <w:rFonts w:asciiTheme="minorHAnsi" w:hAnsiTheme="minorHAnsi" w:cstheme="minorHAnsi"/>
        </w:rPr>
        <w:t>Streefkerk</w:t>
      </w:r>
      <w:proofErr w:type="spellEnd"/>
      <w:r w:rsidRPr="00F74E1B">
        <w:rPr>
          <w:rFonts w:asciiTheme="minorHAnsi" w:hAnsiTheme="minorHAnsi" w:cstheme="minorHAnsi"/>
        </w:rPr>
        <w:t xml:space="preserve">, R. (2022) </w:t>
      </w:r>
      <w:r w:rsidRPr="00F74E1B">
        <w:rPr>
          <w:rFonts w:asciiTheme="minorHAnsi" w:hAnsiTheme="minorHAnsi" w:cstheme="minorHAnsi"/>
          <w:i/>
          <w:iCs/>
        </w:rPr>
        <w:t>Inductive vs Deductive Research Approach (with Examples</w:t>
      </w:r>
      <w:r w:rsidR="00534F0A">
        <w:rPr>
          <w:rFonts w:asciiTheme="minorHAnsi" w:hAnsiTheme="minorHAnsi" w:cstheme="minorHAnsi"/>
          <w:i/>
          <w:iCs/>
        </w:rPr>
        <w:t xml:space="preserve">). </w:t>
      </w:r>
      <w:r w:rsidRPr="00F74E1B">
        <w:rPr>
          <w:rFonts w:asciiTheme="minorHAnsi" w:hAnsiTheme="minorHAnsi" w:cstheme="minorHAnsi"/>
        </w:rPr>
        <w:t xml:space="preserve">Available at: </w:t>
      </w:r>
      <w:hyperlink r:id="rId22" w:history="1">
        <w:r w:rsidR="00534F0A" w:rsidRPr="00131D5D">
          <w:rPr>
            <w:rStyle w:val="Hyperlink"/>
            <w:rFonts w:asciiTheme="minorHAnsi" w:hAnsiTheme="minorHAnsi" w:cstheme="minorHAnsi"/>
          </w:rPr>
          <w:t>https://www.scribbr.co.uk/research-methods/inductive-vs-deductive-reasoning/</w:t>
        </w:r>
      </w:hyperlink>
      <w:r w:rsidRPr="00F74E1B">
        <w:rPr>
          <w:rFonts w:asciiTheme="minorHAnsi" w:hAnsiTheme="minorHAnsi" w:cstheme="minorHAnsi"/>
        </w:rPr>
        <w:t>.</w:t>
      </w:r>
      <w:r w:rsidR="00534F0A">
        <w:rPr>
          <w:rFonts w:asciiTheme="minorHAnsi" w:hAnsiTheme="minorHAnsi" w:cstheme="minorHAnsi"/>
        </w:rPr>
        <w:t xml:space="preserve"> (Accessed 20</w:t>
      </w:r>
      <w:r w:rsidR="00534F0A" w:rsidRPr="00534F0A">
        <w:rPr>
          <w:rFonts w:asciiTheme="minorHAnsi" w:hAnsiTheme="minorHAnsi" w:cstheme="minorHAnsi"/>
          <w:vertAlign w:val="superscript"/>
        </w:rPr>
        <w:t>th</w:t>
      </w:r>
      <w:r w:rsidR="00534F0A">
        <w:rPr>
          <w:rFonts w:asciiTheme="minorHAnsi" w:hAnsiTheme="minorHAnsi" w:cstheme="minorHAnsi"/>
        </w:rPr>
        <w:t xml:space="preserve"> November 2023).</w:t>
      </w:r>
    </w:p>
    <w:p w14:paraId="5554912E" w14:textId="01A15224"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Tableau (2023) </w:t>
      </w:r>
      <w:r w:rsidRPr="00F74E1B">
        <w:rPr>
          <w:rFonts w:asciiTheme="minorHAnsi" w:hAnsiTheme="minorHAnsi" w:cstheme="minorHAnsi"/>
          <w:i/>
          <w:iCs/>
        </w:rPr>
        <w:t>What is the history of artificial intelligence (AI)?</w:t>
      </w:r>
      <w:r w:rsidRPr="00F74E1B">
        <w:rPr>
          <w:rFonts w:asciiTheme="minorHAnsi" w:hAnsiTheme="minorHAnsi" w:cstheme="minorHAnsi"/>
        </w:rPr>
        <w:t xml:space="preserve">. Available at: </w:t>
      </w:r>
      <w:hyperlink r:id="rId23" w:history="1">
        <w:r w:rsidR="00534F0A" w:rsidRPr="00131D5D">
          <w:rPr>
            <w:rStyle w:val="Hyperlink"/>
            <w:rFonts w:asciiTheme="minorHAnsi" w:hAnsiTheme="minorHAnsi" w:cstheme="minorHAnsi"/>
          </w:rPr>
          <w:t>https://www.tableau.com/data-insights/ai/history#ai-maturation</w:t>
        </w:r>
      </w:hyperlink>
      <w:r w:rsidRPr="00F74E1B">
        <w:rPr>
          <w:rFonts w:asciiTheme="minorHAnsi" w:hAnsiTheme="minorHAnsi" w:cstheme="minorHAnsi"/>
        </w:rPr>
        <w:t>.</w:t>
      </w:r>
      <w:r w:rsidR="00534F0A">
        <w:rPr>
          <w:rFonts w:asciiTheme="minorHAnsi" w:hAnsiTheme="minorHAnsi" w:cstheme="minorHAnsi"/>
        </w:rPr>
        <w:t xml:space="preserve"> (Accessed 5th December 2023).</w:t>
      </w:r>
    </w:p>
    <w:p w14:paraId="285286D4" w14:textId="5A227D57" w:rsidR="00EE726D" w:rsidRPr="00F74E1B" w:rsidRDefault="00EE726D" w:rsidP="00942CC9">
      <w:pPr>
        <w:pStyle w:val="NormalWeb"/>
        <w:spacing w:before="0" w:beforeAutospacing="0" w:after="240" w:afterAutospacing="0" w:line="360" w:lineRule="auto"/>
        <w:jc w:val="both"/>
        <w:rPr>
          <w:rFonts w:asciiTheme="minorHAnsi" w:hAnsiTheme="minorHAnsi" w:cstheme="minorHAnsi"/>
        </w:rPr>
      </w:pPr>
      <w:r w:rsidRPr="00F74E1B">
        <w:rPr>
          <w:rFonts w:asciiTheme="minorHAnsi" w:hAnsiTheme="minorHAnsi" w:cstheme="minorHAnsi"/>
        </w:rPr>
        <w:t xml:space="preserve">Zhang, C., Zhu, W., Dai, J., Wu, Y. and Chen, X. (2023) </w:t>
      </w:r>
      <w:r w:rsidR="00534F0A">
        <w:rPr>
          <w:rFonts w:asciiTheme="minorHAnsi" w:hAnsiTheme="minorHAnsi" w:cstheme="minorHAnsi"/>
        </w:rPr>
        <w:t>‘</w:t>
      </w:r>
      <w:r w:rsidRPr="00F74E1B">
        <w:rPr>
          <w:rFonts w:asciiTheme="minorHAnsi" w:hAnsiTheme="minorHAnsi" w:cstheme="minorHAnsi"/>
        </w:rPr>
        <w:t>Ethical impact of artificial intelligence in managerial accounting</w:t>
      </w:r>
      <w:r w:rsidR="00534F0A">
        <w:rPr>
          <w:rFonts w:asciiTheme="minorHAnsi" w:hAnsiTheme="minorHAnsi" w:cstheme="minorHAnsi"/>
        </w:rPr>
        <w:t>’,</w:t>
      </w:r>
      <w:r w:rsidRPr="00F74E1B">
        <w:rPr>
          <w:rFonts w:asciiTheme="minorHAnsi" w:hAnsiTheme="minorHAnsi" w:cstheme="minorHAnsi"/>
        </w:rPr>
        <w:t xml:space="preserve"> </w:t>
      </w:r>
      <w:r w:rsidRPr="00F74E1B">
        <w:rPr>
          <w:rFonts w:asciiTheme="minorHAnsi" w:hAnsiTheme="minorHAnsi" w:cstheme="minorHAnsi"/>
          <w:i/>
          <w:iCs/>
        </w:rPr>
        <w:t>International Journal of Accounting Information Systems</w:t>
      </w:r>
      <w:r w:rsidRPr="00F74E1B">
        <w:rPr>
          <w:rFonts w:asciiTheme="minorHAnsi" w:hAnsiTheme="minorHAnsi" w:cstheme="minorHAnsi"/>
        </w:rPr>
        <w:t xml:space="preserve">, 49, p.100619. </w:t>
      </w:r>
      <w:proofErr w:type="spellStart"/>
      <w:r w:rsidRPr="00F74E1B">
        <w:rPr>
          <w:rFonts w:asciiTheme="minorHAnsi" w:hAnsiTheme="minorHAnsi" w:cstheme="minorHAnsi"/>
        </w:rPr>
        <w:t>doi:https</w:t>
      </w:r>
      <w:proofErr w:type="spellEnd"/>
      <w:r w:rsidRPr="00F74E1B">
        <w:rPr>
          <w:rFonts w:asciiTheme="minorHAnsi" w:hAnsiTheme="minorHAnsi" w:cstheme="minorHAnsi"/>
        </w:rPr>
        <w:t>://doi.org/10.1016/j.accinf.2023.100619.</w:t>
      </w:r>
    </w:p>
    <w:p w14:paraId="4432513A" w14:textId="77777777" w:rsidR="00EE726D" w:rsidRPr="00EE726D" w:rsidRDefault="00EE726D" w:rsidP="00EE726D"/>
    <w:sectPr w:rsidR="00EE726D" w:rsidRPr="00EE726D" w:rsidSect="00F709CC">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63F6F" w14:textId="77777777" w:rsidR="00EC5666" w:rsidRDefault="00EC5666" w:rsidP="00F709CC">
      <w:pPr>
        <w:spacing w:after="0" w:line="240" w:lineRule="auto"/>
      </w:pPr>
      <w:r>
        <w:separator/>
      </w:r>
    </w:p>
  </w:endnote>
  <w:endnote w:type="continuationSeparator" w:id="0">
    <w:p w14:paraId="1C617661" w14:textId="77777777" w:rsidR="00EC5666" w:rsidRDefault="00EC5666" w:rsidP="00F70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37217"/>
      <w:docPartObj>
        <w:docPartGallery w:val="Page Numbers (Bottom of Page)"/>
        <w:docPartUnique/>
      </w:docPartObj>
    </w:sdtPr>
    <w:sdtEndPr>
      <w:rPr>
        <w:noProof/>
      </w:rPr>
    </w:sdtEndPr>
    <w:sdtContent>
      <w:p w14:paraId="0591C9C8" w14:textId="4746B367" w:rsidR="00F709CC" w:rsidRDefault="00F709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320B00" w14:textId="77777777" w:rsidR="00F709CC" w:rsidRDefault="00F709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7088F" w14:textId="77777777" w:rsidR="00EC5666" w:rsidRDefault="00EC5666" w:rsidP="00F709CC">
      <w:pPr>
        <w:spacing w:after="0" w:line="240" w:lineRule="auto"/>
      </w:pPr>
      <w:r>
        <w:separator/>
      </w:r>
    </w:p>
  </w:footnote>
  <w:footnote w:type="continuationSeparator" w:id="0">
    <w:p w14:paraId="27AE3CBC" w14:textId="77777777" w:rsidR="00EC5666" w:rsidRDefault="00EC5666" w:rsidP="00F709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9CC"/>
    <w:rsid w:val="000000E9"/>
    <w:rsid w:val="00017B17"/>
    <w:rsid w:val="00025A91"/>
    <w:rsid w:val="00047478"/>
    <w:rsid w:val="000977EC"/>
    <w:rsid w:val="000A7F5A"/>
    <w:rsid w:val="000B1C68"/>
    <w:rsid w:val="000C0744"/>
    <w:rsid w:val="000D3771"/>
    <w:rsid w:val="000D43AC"/>
    <w:rsid w:val="000D58B4"/>
    <w:rsid w:val="000D74F6"/>
    <w:rsid w:val="00185E47"/>
    <w:rsid w:val="001962D8"/>
    <w:rsid w:val="001D119D"/>
    <w:rsid w:val="001E0695"/>
    <w:rsid w:val="00201BE1"/>
    <w:rsid w:val="00254F88"/>
    <w:rsid w:val="002C0243"/>
    <w:rsid w:val="002E18F7"/>
    <w:rsid w:val="003518FA"/>
    <w:rsid w:val="003710ED"/>
    <w:rsid w:val="00392089"/>
    <w:rsid w:val="003A05C8"/>
    <w:rsid w:val="003B0032"/>
    <w:rsid w:val="003E09FB"/>
    <w:rsid w:val="003E12DC"/>
    <w:rsid w:val="003F70A6"/>
    <w:rsid w:val="00416EC9"/>
    <w:rsid w:val="00470B41"/>
    <w:rsid w:val="004926CB"/>
    <w:rsid w:val="00494FB3"/>
    <w:rsid w:val="005164EE"/>
    <w:rsid w:val="00534F0A"/>
    <w:rsid w:val="005363A9"/>
    <w:rsid w:val="00541376"/>
    <w:rsid w:val="00590DDD"/>
    <w:rsid w:val="005A5750"/>
    <w:rsid w:val="00600900"/>
    <w:rsid w:val="006E705A"/>
    <w:rsid w:val="006F6F6A"/>
    <w:rsid w:val="007128F7"/>
    <w:rsid w:val="0071470B"/>
    <w:rsid w:val="007163C5"/>
    <w:rsid w:val="0084415E"/>
    <w:rsid w:val="00866FEF"/>
    <w:rsid w:val="00874E11"/>
    <w:rsid w:val="00926AD5"/>
    <w:rsid w:val="00942CC9"/>
    <w:rsid w:val="009754E5"/>
    <w:rsid w:val="009827B3"/>
    <w:rsid w:val="009E746D"/>
    <w:rsid w:val="00A15D53"/>
    <w:rsid w:val="00A17130"/>
    <w:rsid w:val="00A2209D"/>
    <w:rsid w:val="00B01981"/>
    <w:rsid w:val="00B46FD2"/>
    <w:rsid w:val="00B80105"/>
    <w:rsid w:val="00B83809"/>
    <w:rsid w:val="00BB1EDB"/>
    <w:rsid w:val="00C37BFB"/>
    <w:rsid w:val="00C85A90"/>
    <w:rsid w:val="00CE143C"/>
    <w:rsid w:val="00D2239C"/>
    <w:rsid w:val="00D36CEF"/>
    <w:rsid w:val="00D40893"/>
    <w:rsid w:val="00DC2C50"/>
    <w:rsid w:val="00DD63CD"/>
    <w:rsid w:val="00DF31B0"/>
    <w:rsid w:val="00E417C0"/>
    <w:rsid w:val="00E8081E"/>
    <w:rsid w:val="00E90EAB"/>
    <w:rsid w:val="00EC5666"/>
    <w:rsid w:val="00EE726D"/>
    <w:rsid w:val="00EF5C6E"/>
    <w:rsid w:val="00F31D92"/>
    <w:rsid w:val="00F5455F"/>
    <w:rsid w:val="00F709CC"/>
    <w:rsid w:val="00F74E1B"/>
    <w:rsid w:val="00F9189A"/>
    <w:rsid w:val="00FD0555"/>
    <w:rsid w:val="00FF6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7BEC3"/>
  <w15:chartTrackingRefBased/>
  <w15:docId w15:val="{1D6CE7FA-D2C1-4845-96C0-602C364FF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9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09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413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09C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09CC"/>
    <w:rPr>
      <w:rFonts w:eastAsiaTheme="minorEastAsia"/>
      <w:kern w:val="0"/>
      <w:lang w:val="en-US"/>
      <w14:ligatures w14:val="none"/>
    </w:rPr>
  </w:style>
  <w:style w:type="character" w:customStyle="1" w:styleId="Heading1Char">
    <w:name w:val="Heading 1 Char"/>
    <w:basedOn w:val="DefaultParagraphFont"/>
    <w:link w:val="Heading1"/>
    <w:uiPriority w:val="9"/>
    <w:rsid w:val="00F709C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09CC"/>
    <w:pPr>
      <w:outlineLvl w:val="9"/>
    </w:pPr>
    <w:rPr>
      <w:kern w:val="0"/>
      <w:lang w:val="en-US"/>
      <w14:ligatures w14:val="none"/>
    </w:rPr>
  </w:style>
  <w:style w:type="paragraph" w:styleId="TOC1">
    <w:name w:val="toc 1"/>
    <w:basedOn w:val="Normal"/>
    <w:next w:val="Normal"/>
    <w:autoRedefine/>
    <w:uiPriority w:val="39"/>
    <w:unhideWhenUsed/>
    <w:rsid w:val="00F709CC"/>
    <w:pPr>
      <w:spacing w:after="100"/>
    </w:pPr>
  </w:style>
  <w:style w:type="character" w:styleId="Hyperlink">
    <w:name w:val="Hyperlink"/>
    <w:basedOn w:val="DefaultParagraphFont"/>
    <w:uiPriority w:val="99"/>
    <w:unhideWhenUsed/>
    <w:rsid w:val="00F709CC"/>
    <w:rPr>
      <w:color w:val="0563C1" w:themeColor="hyperlink"/>
      <w:u w:val="single"/>
    </w:rPr>
  </w:style>
  <w:style w:type="paragraph" w:styleId="Header">
    <w:name w:val="header"/>
    <w:basedOn w:val="Normal"/>
    <w:link w:val="HeaderChar"/>
    <w:uiPriority w:val="99"/>
    <w:unhideWhenUsed/>
    <w:rsid w:val="00F709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9CC"/>
  </w:style>
  <w:style w:type="paragraph" w:styleId="Footer">
    <w:name w:val="footer"/>
    <w:basedOn w:val="Normal"/>
    <w:link w:val="FooterChar"/>
    <w:uiPriority w:val="99"/>
    <w:unhideWhenUsed/>
    <w:rsid w:val="00F709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9CC"/>
  </w:style>
  <w:style w:type="character" w:customStyle="1" w:styleId="Heading2Char">
    <w:name w:val="Heading 2 Char"/>
    <w:basedOn w:val="DefaultParagraphFont"/>
    <w:link w:val="Heading2"/>
    <w:uiPriority w:val="9"/>
    <w:rsid w:val="00F709C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41376"/>
    <w:pPr>
      <w:spacing w:after="100"/>
      <w:ind w:left="220"/>
    </w:pPr>
  </w:style>
  <w:style w:type="character" w:customStyle="1" w:styleId="Heading3Char">
    <w:name w:val="Heading 3 Char"/>
    <w:basedOn w:val="DefaultParagraphFont"/>
    <w:link w:val="Heading3"/>
    <w:uiPriority w:val="9"/>
    <w:semiHidden/>
    <w:rsid w:val="0054137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41376"/>
    <w:pPr>
      <w:spacing w:after="100"/>
      <w:ind w:left="440"/>
    </w:pPr>
  </w:style>
  <w:style w:type="character" w:styleId="UnresolvedMention">
    <w:name w:val="Unresolved Mention"/>
    <w:basedOn w:val="DefaultParagraphFont"/>
    <w:uiPriority w:val="99"/>
    <w:semiHidden/>
    <w:unhideWhenUsed/>
    <w:rsid w:val="005A5750"/>
    <w:rPr>
      <w:color w:val="605E5C"/>
      <w:shd w:val="clear" w:color="auto" w:fill="E1DFDD"/>
    </w:rPr>
  </w:style>
  <w:style w:type="character" w:styleId="FollowedHyperlink">
    <w:name w:val="FollowedHyperlink"/>
    <w:basedOn w:val="DefaultParagraphFont"/>
    <w:uiPriority w:val="99"/>
    <w:semiHidden/>
    <w:unhideWhenUsed/>
    <w:rsid w:val="005A5750"/>
    <w:rPr>
      <w:color w:val="954F72" w:themeColor="followedHyperlink"/>
      <w:u w:val="single"/>
    </w:rPr>
  </w:style>
  <w:style w:type="paragraph" w:styleId="NormalWeb">
    <w:name w:val="Normal (Web)"/>
    <w:basedOn w:val="Normal"/>
    <w:uiPriority w:val="99"/>
    <w:semiHidden/>
    <w:unhideWhenUsed/>
    <w:rsid w:val="00EE726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470192">
      <w:bodyDiv w:val="1"/>
      <w:marLeft w:val="0"/>
      <w:marRight w:val="0"/>
      <w:marTop w:val="0"/>
      <w:marBottom w:val="0"/>
      <w:divBdr>
        <w:top w:val="none" w:sz="0" w:space="0" w:color="auto"/>
        <w:left w:val="none" w:sz="0" w:space="0" w:color="auto"/>
        <w:bottom w:val="none" w:sz="0" w:space="0" w:color="auto"/>
        <w:right w:val="none" w:sz="0" w:space="0" w:color="auto"/>
      </w:divBdr>
      <w:divsChild>
        <w:div w:id="1994750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europarl.europa.eu/news/en/headlines/society/20200827STO85804/what-is-artificial-intelligence-and-how-is-it-used#:~:text=AI%20enables%20technical%20systems%20to" TargetMode="External"/><Relationship Id="rId18" Type="http://schemas.openxmlformats.org/officeDocument/2006/relationships/hyperlink" Target="https://builtin.com/artificial-intelligen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enago.com/academy/inductive-and-deductive-reasoning/" TargetMode="External"/><Relationship Id="rId7" Type="http://schemas.openxmlformats.org/officeDocument/2006/relationships/hyperlink" Target="https://www.smartsurvey.co.uk/s/WSJYON/" TargetMode="External"/><Relationship Id="rId12" Type="http://schemas.openxmlformats.org/officeDocument/2006/relationships/hyperlink" Target="https://research-methodology.net/research-methodology/research-approach/abductive-reasoning-abductive-approach/" TargetMode="External"/><Relationship Id="rId17" Type="http://schemas.openxmlformats.org/officeDocument/2006/relationships/hyperlink" Target="https://www.qualtrics.com/uk/experience-management/research/non-probability-sampl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oonpreneur.com/blog/latest-developments-in-artificial-intelligence/#:~:text=2.-" TargetMode="External"/><Relationship Id="rId20" Type="http://schemas.openxmlformats.org/officeDocument/2006/relationships/hyperlink" Target="https://www.simplypsychology.org/convenience-sampling.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easequery.com/blog/ai-accounting-impact-embracing-the-future-of-finance/#:~:text=AI%20algorithms%20can%20quickly%20detec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mckinsey.com/featured-insights/mckinsey-explainers/what-is-ai" TargetMode="External"/><Relationship Id="rId23" Type="http://schemas.openxmlformats.org/officeDocument/2006/relationships/hyperlink" Target="https://www.tableau.com/data-insights/ai/history#ai-maturation" TargetMode="External"/><Relationship Id="rId10" Type="http://schemas.openxmlformats.org/officeDocument/2006/relationships/image" Target="media/image2.jpeg"/><Relationship Id="rId19" Type="http://schemas.openxmlformats.org/officeDocument/2006/relationships/hyperlink" Target="https://www.sciencedirect.com/topics/social-sciences/quantitative-research" TargetMode="Externa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yperlink" Target="https://www.scribbr.co.uk/research-methods/sampling/" TargetMode="External"/><Relationship Id="rId22" Type="http://schemas.openxmlformats.org/officeDocument/2006/relationships/hyperlink" Target="https://www.scribbr.co.uk/research-methods/inductive-vs-deductive-reaso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7424E-2DA7-47E2-ABFA-A0E71067D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9</Pages>
  <Words>2158</Words>
  <Characters>12306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Investigating the impact of Artificial Intelligence on the accounting industry</vt:lpstr>
    </vt:vector>
  </TitlesOfParts>
  <Company>University of Wales Trinity Saint David</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impact of Artificial Intelligence on the accounting industry</dc:title>
  <dc:subject>Changemakers: Creativity and Value Creation BMBM5020</dc:subject>
  <dc:creator>Katy Grummett (2209790)</dc:creator>
  <cp:keywords/>
  <dc:description/>
  <cp:lastModifiedBy>Katy Grummett (2209790)</cp:lastModifiedBy>
  <cp:revision>42</cp:revision>
  <dcterms:created xsi:type="dcterms:W3CDTF">2023-11-09T10:00:00Z</dcterms:created>
  <dcterms:modified xsi:type="dcterms:W3CDTF">2023-12-13T13:00:00Z</dcterms:modified>
</cp:coreProperties>
</file>