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D877A86" w14:textId="060E0F46" w:rsidR="008A64DC" w:rsidRDefault="008A64DC" w:rsidP="008A64DC">
      <w:pPr>
        <w:pStyle w:val="Heading1"/>
        <w:spacing w:after="3"/>
        <w:jc w:val="center"/>
      </w:pPr>
      <w:r>
        <w:t xml:space="preserve">LEVEL 4 ASSESSMENT Resit  Component 2  </w:t>
      </w:r>
    </w:p>
    <w:p w14:paraId="61744ADB" w14:textId="77777777" w:rsidR="008A64DC" w:rsidRDefault="008A64DC" w:rsidP="008A64DC">
      <w:pPr>
        <w:spacing w:after="0" w:line="259" w:lineRule="auto"/>
        <w:ind w:left="69" w:right="0" w:firstLine="0"/>
        <w:jc w:val="center"/>
      </w:pPr>
      <w:r>
        <w:rPr>
          <w:b/>
          <w:i/>
          <w:sz w:val="32"/>
        </w:rPr>
        <w:t xml:space="preserve"> </w:t>
      </w:r>
    </w:p>
    <w:tbl>
      <w:tblPr>
        <w:tblStyle w:val="TableGrid"/>
        <w:tblW w:w="9933" w:type="dxa"/>
        <w:tblInd w:w="392" w:type="dxa"/>
        <w:tblCellMar>
          <w:left w:w="111" w:type="dxa"/>
          <w:right w:w="33" w:type="dxa"/>
        </w:tblCellMar>
        <w:tblLook w:val="04A0" w:firstRow="1" w:lastRow="0" w:firstColumn="1" w:lastColumn="0" w:noHBand="0" w:noVBand="1"/>
      </w:tblPr>
      <w:tblGrid>
        <w:gridCol w:w="2095"/>
        <w:gridCol w:w="3304"/>
        <w:gridCol w:w="2264"/>
        <w:gridCol w:w="2270"/>
      </w:tblGrid>
      <w:tr w:rsidR="008A64DC" w14:paraId="1BE36D3A" w14:textId="77777777" w:rsidTr="006C529A">
        <w:trPr>
          <w:trHeight w:val="509"/>
        </w:trPr>
        <w:tc>
          <w:tcPr>
            <w:tcW w:w="2095" w:type="dxa"/>
            <w:tcBorders>
              <w:top w:val="single" w:sz="6" w:space="0" w:color="000000"/>
              <w:left w:val="single" w:sz="6" w:space="0" w:color="000000"/>
              <w:bottom w:val="single" w:sz="6" w:space="0" w:color="000000"/>
              <w:right w:val="single" w:sz="6" w:space="0" w:color="000000"/>
            </w:tcBorders>
            <w:shd w:val="clear" w:color="auto" w:fill="D9D9D9"/>
            <w:vAlign w:val="center"/>
          </w:tcPr>
          <w:p w14:paraId="4568AE24" w14:textId="77777777" w:rsidR="008A64DC" w:rsidRDefault="008A64DC" w:rsidP="006C529A">
            <w:pPr>
              <w:spacing w:after="0" w:line="259" w:lineRule="auto"/>
              <w:ind w:left="7" w:right="0" w:firstLine="0"/>
              <w:jc w:val="left"/>
            </w:pPr>
            <w:r>
              <w:rPr>
                <w:b/>
              </w:rPr>
              <w:t xml:space="preserve">Student name: </w:t>
            </w:r>
          </w:p>
        </w:tc>
        <w:tc>
          <w:tcPr>
            <w:tcW w:w="3304" w:type="dxa"/>
            <w:tcBorders>
              <w:top w:val="single" w:sz="6" w:space="0" w:color="000000"/>
              <w:left w:val="single" w:sz="6" w:space="0" w:color="000000"/>
              <w:bottom w:val="single" w:sz="6" w:space="0" w:color="000000"/>
              <w:right w:val="single" w:sz="6" w:space="0" w:color="000000"/>
            </w:tcBorders>
            <w:vAlign w:val="center"/>
          </w:tcPr>
          <w:p w14:paraId="5BED7B36" w14:textId="77777777" w:rsidR="008A64DC" w:rsidRDefault="008A64DC" w:rsidP="006C529A">
            <w:pPr>
              <w:spacing w:after="0" w:line="259" w:lineRule="auto"/>
              <w:ind w:left="0" w:right="0" w:firstLine="0"/>
              <w:jc w:val="left"/>
            </w:pPr>
            <w:r>
              <w:rPr>
                <w:b/>
              </w:rPr>
              <w:t xml:space="preserve">      </w:t>
            </w:r>
          </w:p>
        </w:tc>
        <w:tc>
          <w:tcPr>
            <w:tcW w:w="2264" w:type="dxa"/>
            <w:tcBorders>
              <w:top w:val="single" w:sz="6" w:space="0" w:color="000000"/>
              <w:left w:val="single" w:sz="6" w:space="0" w:color="000000"/>
              <w:bottom w:val="single" w:sz="6" w:space="0" w:color="000000"/>
              <w:right w:val="single" w:sz="6" w:space="0" w:color="000000"/>
            </w:tcBorders>
            <w:shd w:val="clear" w:color="auto" w:fill="D9D9D9"/>
            <w:vAlign w:val="center"/>
          </w:tcPr>
          <w:p w14:paraId="409CA22E" w14:textId="77777777" w:rsidR="008A64DC" w:rsidRDefault="008A64DC" w:rsidP="006C529A">
            <w:pPr>
              <w:spacing w:after="0" w:line="259" w:lineRule="auto"/>
              <w:ind w:left="0" w:right="0" w:firstLine="0"/>
            </w:pPr>
            <w:r>
              <w:rPr>
                <w:b/>
              </w:rPr>
              <w:t xml:space="preserve">Student ID number: </w:t>
            </w:r>
          </w:p>
        </w:tc>
        <w:tc>
          <w:tcPr>
            <w:tcW w:w="2270" w:type="dxa"/>
            <w:tcBorders>
              <w:top w:val="single" w:sz="6" w:space="0" w:color="000000"/>
              <w:left w:val="single" w:sz="6" w:space="0" w:color="000000"/>
              <w:bottom w:val="single" w:sz="6" w:space="0" w:color="000000"/>
              <w:right w:val="single" w:sz="6" w:space="0" w:color="000000"/>
            </w:tcBorders>
            <w:vAlign w:val="center"/>
          </w:tcPr>
          <w:p w14:paraId="54069733" w14:textId="77777777" w:rsidR="008A64DC" w:rsidRDefault="008A64DC" w:rsidP="006C529A">
            <w:pPr>
              <w:spacing w:after="0" w:line="259" w:lineRule="auto"/>
              <w:ind w:left="4" w:right="0" w:firstLine="0"/>
              <w:jc w:val="left"/>
            </w:pPr>
            <w:r>
              <w:rPr>
                <w:b/>
              </w:rPr>
              <w:t xml:space="preserve"> </w:t>
            </w:r>
          </w:p>
        </w:tc>
      </w:tr>
      <w:tr w:rsidR="008A64DC" w14:paraId="79E87051" w14:textId="77777777" w:rsidTr="006C529A">
        <w:trPr>
          <w:trHeight w:val="496"/>
        </w:trPr>
        <w:tc>
          <w:tcPr>
            <w:tcW w:w="2095" w:type="dxa"/>
            <w:tcBorders>
              <w:top w:val="single" w:sz="6" w:space="0" w:color="000000"/>
              <w:left w:val="single" w:sz="6" w:space="0" w:color="000000"/>
              <w:bottom w:val="single" w:sz="6" w:space="0" w:color="000000"/>
              <w:right w:val="single" w:sz="6" w:space="0" w:color="000000"/>
            </w:tcBorders>
            <w:shd w:val="clear" w:color="auto" w:fill="D9D9D9"/>
            <w:vAlign w:val="center"/>
          </w:tcPr>
          <w:p w14:paraId="7EE1FA8C" w14:textId="77777777" w:rsidR="008A64DC" w:rsidRDefault="008A64DC" w:rsidP="006C529A">
            <w:pPr>
              <w:spacing w:after="0" w:line="259" w:lineRule="auto"/>
              <w:ind w:left="7" w:right="0" w:firstLine="0"/>
              <w:jc w:val="left"/>
            </w:pPr>
            <w:r>
              <w:rPr>
                <w:b/>
              </w:rPr>
              <w:t xml:space="preserve">Programme: </w:t>
            </w:r>
          </w:p>
        </w:tc>
        <w:tc>
          <w:tcPr>
            <w:tcW w:w="7838" w:type="dxa"/>
            <w:gridSpan w:val="3"/>
            <w:tcBorders>
              <w:top w:val="single" w:sz="6" w:space="0" w:color="000000"/>
              <w:left w:val="single" w:sz="6" w:space="0" w:color="000000"/>
              <w:bottom w:val="single" w:sz="6" w:space="0" w:color="000000"/>
              <w:right w:val="single" w:sz="6" w:space="0" w:color="000000"/>
            </w:tcBorders>
            <w:vAlign w:val="center"/>
          </w:tcPr>
          <w:p w14:paraId="3E55BAB4" w14:textId="77777777" w:rsidR="008A64DC" w:rsidRDefault="008A64DC" w:rsidP="006C529A">
            <w:pPr>
              <w:spacing w:after="0" w:line="259" w:lineRule="auto"/>
              <w:ind w:left="0" w:right="0" w:firstLine="0"/>
              <w:jc w:val="left"/>
            </w:pPr>
            <w:r>
              <w:rPr>
                <w:b/>
              </w:rPr>
              <w:t xml:space="preserve">Certificate of Higher Education in Employability Skills </w:t>
            </w:r>
          </w:p>
        </w:tc>
      </w:tr>
      <w:tr w:rsidR="008A64DC" w14:paraId="62926B80" w14:textId="77777777" w:rsidTr="006C529A">
        <w:trPr>
          <w:trHeight w:val="510"/>
        </w:trPr>
        <w:tc>
          <w:tcPr>
            <w:tcW w:w="2095" w:type="dxa"/>
            <w:tcBorders>
              <w:top w:val="single" w:sz="6" w:space="0" w:color="000000"/>
              <w:left w:val="single" w:sz="6" w:space="0" w:color="000000"/>
              <w:bottom w:val="single" w:sz="6" w:space="0" w:color="000000"/>
              <w:right w:val="single" w:sz="6" w:space="0" w:color="000000"/>
            </w:tcBorders>
            <w:shd w:val="clear" w:color="auto" w:fill="D9D9D9"/>
            <w:vAlign w:val="center"/>
          </w:tcPr>
          <w:p w14:paraId="6529C6F7" w14:textId="77777777" w:rsidR="008A64DC" w:rsidRDefault="008A64DC" w:rsidP="006C529A">
            <w:pPr>
              <w:spacing w:after="0" w:line="259" w:lineRule="auto"/>
              <w:ind w:left="7" w:right="0" w:firstLine="0"/>
              <w:jc w:val="left"/>
            </w:pPr>
            <w:r>
              <w:rPr>
                <w:b/>
              </w:rPr>
              <w:t xml:space="preserve">Module: </w:t>
            </w:r>
          </w:p>
        </w:tc>
        <w:tc>
          <w:tcPr>
            <w:tcW w:w="7838" w:type="dxa"/>
            <w:gridSpan w:val="3"/>
            <w:tcBorders>
              <w:top w:val="single" w:sz="6" w:space="0" w:color="000000"/>
              <w:left w:val="single" w:sz="6" w:space="0" w:color="000000"/>
              <w:bottom w:val="single" w:sz="6" w:space="0" w:color="000000"/>
              <w:right w:val="single" w:sz="6" w:space="0" w:color="000000"/>
            </w:tcBorders>
            <w:vAlign w:val="center"/>
          </w:tcPr>
          <w:p w14:paraId="0EC2CF2B" w14:textId="5F3B1C26" w:rsidR="008A64DC" w:rsidRDefault="008A64DC" w:rsidP="006C529A">
            <w:pPr>
              <w:spacing w:after="0" w:line="259" w:lineRule="auto"/>
              <w:ind w:left="0" w:right="0" w:firstLine="0"/>
              <w:jc w:val="left"/>
            </w:pPr>
            <w:r>
              <w:rPr>
                <w:b/>
              </w:rPr>
              <w:t>Problem Solving and Innovation - Component 2</w:t>
            </w:r>
          </w:p>
        </w:tc>
      </w:tr>
      <w:tr w:rsidR="008A64DC" w14:paraId="10FD90EC" w14:textId="77777777" w:rsidTr="006C529A">
        <w:trPr>
          <w:trHeight w:val="765"/>
        </w:trPr>
        <w:tc>
          <w:tcPr>
            <w:tcW w:w="2095" w:type="dxa"/>
            <w:tcBorders>
              <w:top w:val="single" w:sz="6" w:space="0" w:color="000000"/>
              <w:left w:val="single" w:sz="6" w:space="0" w:color="000000"/>
              <w:bottom w:val="single" w:sz="6" w:space="0" w:color="000000"/>
              <w:right w:val="single" w:sz="6" w:space="0" w:color="000000"/>
            </w:tcBorders>
            <w:shd w:val="clear" w:color="auto" w:fill="D9D9D9"/>
          </w:tcPr>
          <w:p w14:paraId="26330743" w14:textId="77777777" w:rsidR="008A64DC" w:rsidRDefault="008A64DC" w:rsidP="006C529A">
            <w:pPr>
              <w:spacing w:after="0" w:line="259" w:lineRule="auto"/>
              <w:ind w:left="7" w:right="0" w:firstLine="0"/>
              <w:jc w:val="left"/>
            </w:pPr>
            <w:r>
              <w:rPr>
                <w:b/>
              </w:rPr>
              <w:t xml:space="preserve">Module code: </w:t>
            </w:r>
          </w:p>
        </w:tc>
        <w:tc>
          <w:tcPr>
            <w:tcW w:w="3304" w:type="dxa"/>
            <w:tcBorders>
              <w:top w:val="single" w:sz="6" w:space="0" w:color="000000"/>
              <w:left w:val="single" w:sz="6" w:space="0" w:color="000000"/>
              <w:bottom w:val="single" w:sz="6" w:space="0" w:color="000000"/>
              <w:right w:val="single" w:sz="6" w:space="0" w:color="000000"/>
            </w:tcBorders>
          </w:tcPr>
          <w:p w14:paraId="1EC66BF3" w14:textId="77777777" w:rsidR="008A64DC" w:rsidRDefault="008A64DC" w:rsidP="006C529A">
            <w:pPr>
              <w:spacing w:after="0" w:line="259" w:lineRule="auto"/>
              <w:ind w:left="0" w:right="0" w:firstLine="0"/>
              <w:jc w:val="left"/>
              <w:rPr>
                <w:b/>
              </w:rPr>
            </w:pPr>
            <w:r>
              <w:rPr>
                <w:b/>
              </w:rPr>
              <w:t xml:space="preserve">BMSW4014 </w:t>
            </w:r>
          </w:p>
          <w:p w14:paraId="4254A712" w14:textId="77777777" w:rsidR="008A64DC" w:rsidRDefault="008A64DC" w:rsidP="006C529A">
            <w:pPr>
              <w:spacing w:after="0" w:line="259" w:lineRule="auto"/>
              <w:ind w:left="0" w:right="0" w:firstLine="0"/>
              <w:jc w:val="left"/>
              <w:rPr>
                <w:b/>
              </w:rPr>
            </w:pPr>
          </w:p>
          <w:p w14:paraId="0EAA4F30" w14:textId="449A2D1D" w:rsidR="008A64DC" w:rsidRDefault="008A64DC" w:rsidP="006C529A">
            <w:pPr>
              <w:spacing w:after="0" w:line="259" w:lineRule="auto"/>
              <w:ind w:left="0" w:right="0" w:firstLine="0"/>
              <w:jc w:val="left"/>
            </w:pPr>
            <w:r>
              <w:rPr>
                <w:b/>
              </w:rPr>
              <w:t>REWORK/RESIT</w:t>
            </w:r>
          </w:p>
        </w:tc>
        <w:tc>
          <w:tcPr>
            <w:tcW w:w="2264" w:type="dxa"/>
            <w:tcBorders>
              <w:top w:val="single" w:sz="6" w:space="0" w:color="000000"/>
              <w:left w:val="single" w:sz="6" w:space="0" w:color="000000"/>
              <w:bottom w:val="single" w:sz="6" w:space="0" w:color="000000"/>
              <w:right w:val="single" w:sz="6" w:space="0" w:color="000000"/>
            </w:tcBorders>
            <w:shd w:val="clear" w:color="auto" w:fill="D9D9D9"/>
          </w:tcPr>
          <w:p w14:paraId="36ACA09B" w14:textId="77777777" w:rsidR="008A64DC" w:rsidRDefault="008A64DC" w:rsidP="006C529A">
            <w:pPr>
              <w:spacing w:after="0" w:line="259" w:lineRule="auto"/>
              <w:ind w:left="0" w:right="60" w:firstLine="0"/>
            </w:pPr>
            <w:r>
              <w:rPr>
                <w:b/>
              </w:rPr>
              <w:t xml:space="preserve">Contribution to Overall Module Assessment (%): </w:t>
            </w:r>
          </w:p>
        </w:tc>
        <w:tc>
          <w:tcPr>
            <w:tcW w:w="2270" w:type="dxa"/>
            <w:tcBorders>
              <w:top w:val="single" w:sz="6" w:space="0" w:color="000000"/>
              <w:left w:val="single" w:sz="6" w:space="0" w:color="000000"/>
              <w:bottom w:val="single" w:sz="6" w:space="0" w:color="000000"/>
              <w:right w:val="single" w:sz="6" w:space="0" w:color="000000"/>
            </w:tcBorders>
          </w:tcPr>
          <w:p w14:paraId="179A2EAE" w14:textId="77777777" w:rsidR="008A64DC" w:rsidRDefault="008A64DC" w:rsidP="006C529A">
            <w:pPr>
              <w:spacing w:after="0" w:line="259" w:lineRule="auto"/>
              <w:ind w:left="4" w:right="0" w:firstLine="0"/>
              <w:jc w:val="left"/>
            </w:pPr>
            <w:r>
              <w:rPr>
                <w:b/>
              </w:rPr>
              <w:t xml:space="preserve">50% </w:t>
            </w:r>
          </w:p>
        </w:tc>
      </w:tr>
      <w:tr w:rsidR="008A64DC" w14:paraId="0B1434AF" w14:textId="77777777" w:rsidTr="006C529A">
        <w:trPr>
          <w:trHeight w:val="510"/>
        </w:trPr>
        <w:tc>
          <w:tcPr>
            <w:tcW w:w="2095" w:type="dxa"/>
            <w:tcBorders>
              <w:top w:val="single" w:sz="6" w:space="0" w:color="000000"/>
              <w:left w:val="single" w:sz="6" w:space="0" w:color="000000"/>
              <w:bottom w:val="single" w:sz="6" w:space="0" w:color="000000"/>
              <w:right w:val="single" w:sz="6" w:space="0" w:color="000000"/>
            </w:tcBorders>
            <w:shd w:val="clear" w:color="auto" w:fill="D9D9D9"/>
            <w:vAlign w:val="center"/>
          </w:tcPr>
          <w:p w14:paraId="6AAD5AB0" w14:textId="77777777" w:rsidR="008A64DC" w:rsidRDefault="008A64DC" w:rsidP="006C529A">
            <w:pPr>
              <w:spacing w:after="0" w:line="259" w:lineRule="auto"/>
              <w:ind w:left="7" w:right="0" w:firstLine="0"/>
              <w:jc w:val="left"/>
            </w:pPr>
            <w:r>
              <w:rPr>
                <w:b/>
              </w:rPr>
              <w:t xml:space="preserve">Lecturer: </w:t>
            </w:r>
          </w:p>
        </w:tc>
        <w:tc>
          <w:tcPr>
            <w:tcW w:w="3304" w:type="dxa"/>
            <w:tcBorders>
              <w:top w:val="single" w:sz="6" w:space="0" w:color="000000"/>
              <w:left w:val="single" w:sz="6" w:space="0" w:color="000000"/>
              <w:bottom w:val="single" w:sz="6" w:space="0" w:color="000000"/>
              <w:right w:val="single" w:sz="6" w:space="0" w:color="000000"/>
            </w:tcBorders>
            <w:vAlign w:val="center"/>
          </w:tcPr>
          <w:p w14:paraId="177D118B" w14:textId="77777777" w:rsidR="008A64DC" w:rsidRDefault="008A64DC" w:rsidP="006C529A">
            <w:pPr>
              <w:spacing w:after="0" w:line="259" w:lineRule="auto"/>
              <w:ind w:left="0" w:right="0" w:firstLine="0"/>
              <w:jc w:val="left"/>
            </w:pPr>
            <w:r>
              <w:rPr>
                <w:b/>
              </w:rPr>
              <w:t xml:space="preserve">Chris Rogers </w:t>
            </w:r>
          </w:p>
        </w:tc>
        <w:tc>
          <w:tcPr>
            <w:tcW w:w="2264" w:type="dxa"/>
            <w:tcBorders>
              <w:top w:val="single" w:sz="6" w:space="0" w:color="000000"/>
              <w:left w:val="single" w:sz="6" w:space="0" w:color="000000"/>
              <w:bottom w:val="single" w:sz="6" w:space="0" w:color="000000"/>
              <w:right w:val="single" w:sz="6" w:space="0" w:color="000000"/>
            </w:tcBorders>
            <w:shd w:val="clear" w:color="auto" w:fill="D9D9D9"/>
            <w:vAlign w:val="center"/>
          </w:tcPr>
          <w:p w14:paraId="3416C1C9" w14:textId="77777777" w:rsidR="008A64DC" w:rsidRDefault="008A64DC" w:rsidP="006C529A">
            <w:pPr>
              <w:spacing w:after="0" w:line="259" w:lineRule="auto"/>
              <w:ind w:left="0" w:right="0" w:firstLine="0"/>
              <w:jc w:val="left"/>
            </w:pPr>
            <w:r>
              <w:rPr>
                <w:b/>
              </w:rPr>
              <w:t xml:space="preserve">Internal Verifier: </w:t>
            </w:r>
          </w:p>
        </w:tc>
        <w:tc>
          <w:tcPr>
            <w:tcW w:w="2270" w:type="dxa"/>
            <w:tcBorders>
              <w:top w:val="single" w:sz="6" w:space="0" w:color="000000"/>
              <w:left w:val="single" w:sz="6" w:space="0" w:color="000000"/>
              <w:bottom w:val="single" w:sz="6" w:space="0" w:color="000000"/>
              <w:right w:val="single" w:sz="6" w:space="0" w:color="000000"/>
            </w:tcBorders>
            <w:vAlign w:val="center"/>
          </w:tcPr>
          <w:p w14:paraId="68151003" w14:textId="77777777" w:rsidR="008A64DC" w:rsidRDefault="008A64DC" w:rsidP="006C529A">
            <w:pPr>
              <w:spacing w:after="0" w:line="259" w:lineRule="auto"/>
              <w:ind w:left="4" w:right="0" w:firstLine="0"/>
              <w:jc w:val="left"/>
            </w:pPr>
            <w:r>
              <w:rPr>
                <w:b/>
              </w:rPr>
              <w:t xml:space="preserve">Rhiannon Akers </w:t>
            </w:r>
          </w:p>
        </w:tc>
      </w:tr>
      <w:tr w:rsidR="008A64DC" w14:paraId="229E5EAF" w14:textId="77777777" w:rsidTr="006C529A">
        <w:trPr>
          <w:trHeight w:val="1517"/>
        </w:trPr>
        <w:tc>
          <w:tcPr>
            <w:tcW w:w="2095" w:type="dxa"/>
            <w:tcBorders>
              <w:top w:val="single" w:sz="6" w:space="0" w:color="000000"/>
              <w:left w:val="single" w:sz="6" w:space="0" w:color="000000"/>
              <w:bottom w:val="single" w:sz="6" w:space="0" w:color="000000"/>
              <w:right w:val="single" w:sz="6" w:space="0" w:color="000000"/>
            </w:tcBorders>
            <w:shd w:val="clear" w:color="auto" w:fill="D9D9D9"/>
          </w:tcPr>
          <w:p w14:paraId="2135DF24" w14:textId="77777777" w:rsidR="008A64DC" w:rsidRDefault="008A64DC" w:rsidP="006C529A">
            <w:pPr>
              <w:spacing w:after="0" w:line="259" w:lineRule="auto"/>
              <w:ind w:left="7" w:right="0" w:firstLine="0"/>
              <w:jc w:val="left"/>
            </w:pPr>
            <w:r>
              <w:rPr>
                <w:b/>
              </w:rPr>
              <w:t xml:space="preserve">Assignment Title: </w:t>
            </w:r>
          </w:p>
        </w:tc>
        <w:tc>
          <w:tcPr>
            <w:tcW w:w="3304" w:type="dxa"/>
            <w:tcBorders>
              <w:top w:val="single" w:sz="6" w:space="0" w:color="000000"/>
              <w:left w:val="single" w:sz="6" w:space="0" w:color="000000"/>
              <w:bottom w:val="single" w:sz="6" w:space="0" w:color="000000"/>
              <w:right w:val="single" w:sz="6" w:space="0" w:color="000000"/>
            </w:tcBorders>
          </w:tcPr>
          <w:p w14:paraId="2ABE1915" w14:textId="77777777" w:rsidR="008A64DC" w:rsidRDefault="008A64DC" w:rsidP="006C529A">
            <w:pPr>
              <w:spacing w:after="0" w:line="259" w:lineRule="auto"/>
              <w:ind w:left="0" w:right="0" w:firstLine="0"/>
              <w:jc w:val="left"/>
            </w:pPr>
            <w:r>
              <w:rPr>
                <w:b/>
              </w:rPr>
              <w:t xml:space="preserve">The rise of shoplifting in the UK </w:t>
            </w:r>
          </w:p>
        </w:tc>
        <w:tc>
          <w:tcPr>
            <w:tcW w:w="2264" w:type="dxa"/>
            <w:tcBorders>
              <w:top w:val="single" w:sz="6" w:space="0" w:color="000000"/>
              <w:left w:val="single" w:sz="6" w:space="0" w:color="000000"/>
              <w:bottom w:val="single" w:sz="6" w:space="0" w:color="000000"/>
              <w:right w:val="single" w:sz="6" w:space="0" w:color="000000"/>
            </w:tcBorders>
            <w:shd w:val="clear" w:color="auto" w:fill="D9D9D9"/>
          </w:tcPr>
          <w:p w14:paraId="59D50C86" w14:textId="77777777" w:rsidR="008A64DC" w:rsidRDefault="008A64DC" w:rsidP="006C529A">
            <w:pPr>
              <w:spacing w:after="0" w:line="259" w:lineRule="auto"/>
              <w:ind w:left="0" w:right="0" w:firstLine="0"/>
              <w:jc w:val="left"/>
            </w:pPr>
            <w:r>
              <w:rPr>
                <w:b/>
              </w:rPr>
              <w:t xml:space="preserve">Word </w:t>
            </w:r>
            <w:r>
              <w:rPr>
                <w:b/>
              </w:rPr>
              <w:tab/>
              <w:t xml:space="preserve">count </w:t>
            </w:r>
            <w:r>
              <w:rPr>
                <w:b/>
              </w:rPr>
              <w:tab/>
              <w:t xml:space="preserve">(or equivalent): </w:t>
            </w:r>
          </w:p>
        </w:tc>
        <w:tc>
          <w:tcPr>
            <w:tcW w:w="2270" w:type="dxa"/>
            <w:tcBorders>
              <w:top w:val="single" w:sz="6" w:space="0" w:color="000000"/>
              <w:left w:val="single" w:sz="6" w:space="0" w:color="000000"/>
              <w:bottom w:val="single" w:sz="6" w:space="0" w:color="000000"/>
              <w:right w:val="single" w:sz="6" w:space="0" w:color="000000"/>
            </w:tcBorders>
            <w:vAlign w:val="center"/>
          </w:tcPr>
          <w:p w14:paraId="5D4E5EF9" w14:textId="77777777" w:rsidR="008A64DC" w:rsidRDefault="008A64DC" w:rsidP="006C529A">
            <w:pPr>
              <w:spacing w:after="0" w:line="259" w:lineRule="auto"/>
              <w:ind w:left="4" w:right="63" w:firstLine="0"/>
            </w:pPr>
            <w:r>
              <w:rPr>
                <w:b/>
              </w:rPr>
              <w:t xml:space="preserve">10 minute group presentation with 500 word individual supporting document. </w:t>
            </w:r>
          </w:p>
        </w:tc>
      </w:tr>
      <w:tr w:rsidR="008A64DC" w14:paraId="12360511" w14:textId="77777777" w:rsidTr="006C529A">
        <w:trPr>
          <w:trHeight w:val="1501"/>
        </w:trPr>
        <w:tc>
          <w:tcPr>
            <w:tcW w:w="2095" w:type="dxa"/>
            <w:tcBorders>
              <w:top w:val="single" w:sz="6" w:space="0" w:color="000000"/>
              <w:left w:val="single" w:sz="6" w:space="0" w:color="000000"/>
              <w:bottom w:val="single" w:sz="6" w:space="0" w:color="000000"/>
              <w:right w:val="single" w:sz="6" w:space="0" w:color="000000"/>
            </w:tcBorders>
            <w:shd w:val="clear" w:color="auto" w:fill="D9D9D9"/>
          </w:tcPr>
          <w:p w14:paraId="30A32C74" w14:textId="77777777" w:rsidR="008A64DC" w:rsidRDefault="008A64DC" w:rsidP="006C529A">
            <w:pPr>
              <w:spacing w:after="0" w:line="259" w:lineRule="auto"/>
              <w:ind w:left="7" w:right="0" w:firstLine="0"/>
              <w:jc w:val="left"/>
            </w:pPr>
            <w:r>
              <w:rPr>
                <w:b/>
              </w:rPr>
              <w:t xml:space="preserve">Submission deadline: </w:t>
            </w:r>
          </w:p>
        </w:tc>
        <w:tc>
          <w:tcPr>
            <w:tcW w:w="3304" w:type="dxa"/>
            <w:tcBorders>
              <w:top w:val="single" w:sz="6" w:space="0" w:color="000000"/>
              <w:left w:val="single" w:sz="6" w:space="0" w:color="000000"/>
              <w:bottom w:val="single" w:sz="6" w:space="0" w:color="000000"/>
              <w:right w:val="single" w:sz="6" w:space="0" w:color="000000"/>
            </w:tcBorders>
            <w:vAlign w:val="center"/>
          </w:tcPr>
          <w:p w14:paraId="7EED1F8D" w14:textId="0D04FA94" w:rsidR="008A64DC" w:rsidRDefault="00FE20FC" w:rsidP="006C529A">
            <w:pPr>
              <w:spacing w:after="106" w:line="259" w:lineRule="auto"/>
              <w:ind w:left="0" w:right="0" w:firstLine="0"/>
              <w:jc w:val="left"/>
            </w:pPr>
            <w:r>
              <w:rPr>
                <w:b/>
              </w:rPr>
              <w:t>30</w:t>
            </w:r>
            <w:r w:rsidRPr="00FE20FC">
              <w:rPr>
                <w:b/>
                <w:vertAlign w:val="superscript"/>
              </w:rPr>
              <w:t>th</w:t>
            </w:r>
            <w:r>
              <w:rPr>
                <w:b/>
              </w:rPr>
              <w:t xml:space="preserve"> </w:t>
            </w:r>
            <w:r w:rsidR="008A64DC">
              <w:rPr>
                <w:b/>
              </w:rPr>
              <w:t xml:space="preserve">June 2025 at 23:59 </w:t>
            </w:r>
          </w:p>
          <w:p w14:paraId="69E05403" w14:textId="4749D86B" w:rsidR="008A64DC" w:rsidRDefault="008A64DC" w:rsidP="006C529A">
            <w:pPr>
              <w:spacing w:after="0" w:line="259" w:lineRule="auto"/>
              <w:ind w:left="0" w:right="0" w:firstLine="0"/>
              <w:jc w:val="left"/>
            </w:pPr>
            <w:r>
              <w:t xml:space="preserve">(Draft deadline: </w:t>
            </w:r>
            <w:r w:rsidR="00FE20FC">
              <w:t>18</w:t>
            </w:r>
            <w:r>
              <w:rPr>
                <w:sz w:val="21"/>
                <w:vertAlign w:val="superscript"/>
              </w:rPr>
              <w:t>th</w:t>
            </w:r>
            <w:r>
              <w:t xml:space="preserve"> June 2025 at </w:t>
            </w:r>
          </w:p>
          <w:p w14:paraId="5E03F797" w14:textId="77777777" w:rsidR="008A64DC" w:rsidRDefault="008A64DC" w:rsidP="006C529A">
            <w:pPr>
              <w:spacing w:after="96" w:line="259" w:lineRule="auto"/>
              <w:ind w:left="0" w:right="0" w:firstLine="0"/>
              <w:jc w:val="left"/>
            </w:pPr>
            <w:r>
              <w:t xml:space="preserve">23:59) </w:t>
            </w:r>
          </w:p>
          <w:p w14:paraId="593E4966" w14:textId="77777777" w:rsidR="008A64DC" w:rsidRDefault="008A64DC" w:rsidP="006C529A">
            <w:pPr>
              <w:spacing w:after="0" w:line="259" w:lineRule="auto"/>
              <w:ind w:left="0" w:right="0" w:firstLine="0"/>
              <w:jc w:val="left"/>
            </w:pPr>
            <w:r>
              <w:rPr>
                <w:b/>
              </w:rPr>
              <w:t xml:space="preserve"> </w:t>
            </w:r>
          </w:p>
        </w:tc>
        <w:tc>
          <w:tcPr>
            <w:tcW w:w="2264" w:type="dxa"/>
            <w:tcBorders>
              <w:top w:val="single" w:sz="6" w:space="0" w:color="000000"/>
              <w:left w:val="single" w:sz="6" w:space="0" w:color="000000"/>
              <w:bottom w:val="single" w:sz="6" w:space="0" w:color="000000"/>
              <w:right w:val="single" w:sz="6" w:space="0" w:color="000000"/>
            </w:tcBorders>
            <w:shd w:val="clear" w:color="auto" w:fill="D9D9D9"/>
          </w:tcPr>
          <w:p w14:paraId="4592BD53" w14:textId="77777777" w:rsidR="008A64DC" w:rsidRDefault="008A64DC" w:rsidP="006C529A">
            <w:pPr>
              <w:spacing w:after="0" w:line="259" w:lineRule="auto"/>
              <w:ind w:left="0" w:right="60" w:firstLine="0"/>
            </w:pPr>
            <w:r>
              <w:rPr>
                <w:b/>
              </w:rPr>
              <w:t xml:space="preserve">Return date of provisional marks &amp; written feedback: </w:t>
            </w:r>
          </w:p>
        </w:tc>
        <w:tc>
          <w:tcPr>
            <w:tcW w:w="2270" w:type="dxa"/>
            <w:tcBorders>
              <w:top w:val="single" w:sz="6" w:space="0" w:color="000000"/>
              <w:left w:val="single" w:sz="6" w:space="0" w:color="000000"/>
              <w:bottom w:val="single" w:sz="6" w:space="0" w:color="000000"/>
              <w:right w:val="single" w:sz="6" w:space="0" w:color="000000"/>
            </w:tcBorders>
          </w:tcPr>
          <w:p w14:paraId="2975E8E1" w14:textId="3EFD16B7" w:rsidR="008A64DC" w:rsidRDefault="00FE20FC" w:rsidP="00FE20FC">
            <w:pPr>
              <w:spacing w:after="0" w:line="259" w:lineRule="auto"/>
              <w:ind w:left="0" w:right="0" w:firstLine="0"/>
              <w:jc w:val="left"/>
            </w:pPr>
            <w:r>
              <w:rPr>
                <w:b/>
              </w:rPr>
              <w:t>1</w:t>
            </w:r>
            <w:r w:rsidRPr="00FE20FC">
              <w:rPr>
                <w:b/>
                <w:vertAlign w:val="superscript"/>
              </w:rPr>
              <w:t>st</w:t>
            </w:r>
            <w:r>
              <w:rPr>
                <w:b/>
              </w:rPr>
              <w:t xml:space="preserve"> August</w:t>
            </w:r>
            <w:r w:rsidR="008A64DC">
              <w:rPr>
                <w:b/>
              </w:rPr>
              <w:t xml:space="preserve"> 2025 at </w:t>
            </w:r>
          </w:p>
          <w:p w14:paraId="2B73BD68" w14:textId="77777777" w:rsidR="008A64DC" w:rsidRDefault="008A64DC" w:rsidP="006C529A">
            <w:pPr>
              <w:spacing w:after="0" w:line="259" w:lineRule="auto"/>
              <w:ind w:left="4" w:right="0" w:firstLine="0"/>
              <w:jc w:val="left"/>
            </w:pPr>
            <w:r>
              <w:rPr>
                <w:b/>
              </w:rPr>
              <w:t xml:space="preserve">23:59 </w:t>
            </w:r>
          </w:p>
        </w:tc>
      </w:tr>
      <w:tr w:rsidR="008A64DC" w14:paraId="698FB775" w14:textId="77777777" w:rsidTr="006C529A">
        <w:trPr>
          <w:trHeight w:val="5165"/>
        </w:trPr>
        <w:tc>
          <w:tcPr>
            <w:tcW w:w="2095" w:type="dxa"/>
            <w:tcBorders>
              <w:top w:val="single" w:sz="6" w:space="0" w:color="000000"/>
              <w:left w:val="single" w:sz="6" w:space="0" w:color="000000"/>
              <w:bottom w:val="single" w:sz="6" w:space="0" w:color="000000"/>
              <w:right w:val="single" w:sz="6" w:space="0" w:color="000000"/>
            </w:tcBorders>
            <w:shd w:val="clear" w:color="auto" w:fill="D9D9D9"/>
          </w:tcPr>
          <w:p w14:paraId="3D6D1F30" w14:textId="77777777" w:rsidR="008A64DC" w:rsidRDefault="008A64DC" w:rsidP="006C529A">
            <w:pPr>
              <w:spacing w:after="0" w:line="259" w:lineRule="auto"/>
              <w:ind w:left="7" w:right="0" w:firstLine="0"/>
              <w:jc w:val="left"/>
            </w:pPr>
            <w:r>
              <w:rPr>
                <w:b/>
              </w:rPr>
              <w:t xml:space="preserve">Submission method: </w:t>
            </w:r>
          </w:p>
        </w:tc>
        <w:tc>
          <w:tcPr>
            <w:tcW w:w="7838" w:type="dxa"/>
            <w:gridSpan w:val="3"/>
            <w:tcBorders>
              <w:top w:val="single" w:sz="6" w:space="0" w:color="000000"/>
              <w:left w:val="single" w:sz="6" w:space="0" w:color="000000"/>
              <w:bottom w:val="single" w:sz="6" w:space="0" w:color="000000"/>
              <w:right w:val="single" w:sz="6" w:space="0" w:color="000000"/>
            </w:tcBorders>
          </w:tcPr>
          <w:p w14:paraId="1E524F41" w14:textId="77777777" w:rsidR="008A64DC" w:rsidRDefault="008A64DC" w:rsidP="006C529A">
            <w:pPr>
              <w:spacing w:after="107" w:line="249" w:lineRule="auto"/>
              <w:ind w:left="0" w:right="146" w:firstLine="0"/>
            </w:pPr>
            <w:r>
              <w:t xml:space="preserve">All written assessments, where practical and possible, must be submitted via Turnitin unless otherwise instructed by the Lecturer. (Please DO NOT put this assessment specification into Turnitin or it will match many similarities with other students’ submissions.) </w:t>
            </w:r>
          </w:p>
          <w:p w14:paraId="56B729C8" w14:textId="77777777" w:rsidR="008A64DC" w:rsidRDefault="008A64DC" w:rsidP="006C529A">
            <w:pPr>
              <w:spacing w:after="96" w:line="259" w:lineRule="auto"/>
              <w:ind w:left="0" w:right="0" w:firstLine="0"/>
              <w:jc w:val="left"/>
            </w:pPr>
            <w:r>
              <w:rPr>
                <w:b/>
              </w:rPr>
              <w:t xml:space="preserve">Alternative submission method (if applicable):  </w:t>
            </w:r>
          </w:p>
          <w:p w14:paraId="4BCACE33" w14:textId="77777777" w:rsidR="008A64DC" w:rsidRDefault="008A64DC" w:rsidP="006C529A">
            <w:pPr>
              <w:spacing w:after="116" w:line="352" w:lineRule="auto"/>
              <w:ind w:left="0" w:right="72" w:firstLine="0"/>
            </w:pPr>
            <w:r>
              <w:rPr>
                <w:b/>
              </w:rPr>
              <w:t xml:space="preserve">Late submission of the assessment will result in a late penalty mark: </w:t>
            </w:r>
            <w:r>
              <w:t xml:space="preserve">Work which is submitted up to 1 week late will be capped at 40% for the first attempt and will be awarded a mark of 0% for re-assessment. Late submission penalties may be lifted only if there is an approved extenuating circumstances claim.  </w:t>
            </w:r>
          </w:p>
          <w:p w14:paraId="3E554DA0" w14:textId="77777777" w:rsidR="008A64DC" w:rsidRDefault="008A64DC" w:rsidP="006C529A">
            <w:pPr>
              <w:spacing w:after="0" w:line="259" w:lineRule="auto"/>
              <w:ind w:left="0" w:right="74" w:firstLine="0"/>
            </w:pPr>
            <w:r>
              <w:t xml:space="preserve">Work submitted more than 1 week late will be considered as a non-submission and will not be marked. The work may be considered as a submission for reassessment if offered by an Examining Board or if there is an approved extenuating circumstances claim.  </w:t>
            </w:r>
            <w:r>
              <w:rPr>
                <w:b/>
              </w:rPr>
              <w:t xml:space="preserve"> </w:t>
            </w:r>
          </w:p>
        </w:tc>
      </w:tr>
      <w:tr w:rsidR="008A64DC" w14:paraId="0F244A3C" w14:textId="77777777" w:rsidTr="006C529A">
        <w:trPr>
          <w:trHeight w:val="1260"/>
        </w:trPr>
        <w:tc>
          <w:tcPr>
            <w:tcW w:w="2095" w:type="dxa"/>
            <w:tcBorders>
              <w:top w:val="single" w:sz="6" w:space="0" w:color="000000"/>
              <w:left w:val="single" w:sz="6" w:space="0" w:color="000000"/>
              <w:bottom w:val="single" w:sz="6" w:space="0" w:color="000000"/>
              <w:right w:val="single" w:sz="6" w:space="0" w:color="000000"/>
            </w:tcBorders>
            <w:shd w:val="clear" w:color="auto" w:fill="D9D9D9"/>
          </w:tcPr>
          <w:p w14:paraId="497DF685" w14:textId="77777777" w:rsidR="008A64DC" w:rsidRDefault="008A64DC" w:rsidP="006C529A">
            <w:pPr>
              <w:spacing w:after="0" w:line="259" w:lineRule="auto"/>
              <w:ind w:left="7" w:right="1" w:firstLine="0"/>
              <w:jc w:val="left"/>
            </w:pPr>
            <w:r>
              <w:rPr>
                <w:b/>
              </w:rPr>
              <w:t xml:space="preserve">Academic honesty / referencing: </w:t>
            </w:r>
          </w:p>
        </w:tc>
        <w:tc>
          <w:tcPr>
            <w:tcW w:w="7838" w:type="dxa"/>
            <w:gridSpan w:val="3"/>
            <w:tcBorders>
              <w:top w:val="single" w:sz="6" w:space="0" w:color="000000"/>
              <w:left w:val="single" w:sz="6" w:space="0" w:color="000000"/>
              <w:bottom w:val="single" w:sz="6" w:space="0" w:color="000000"/>
              <w:right w:val="single" w:sz="6" w:space="0" w:color="000000"/>
            </w:tcBorders>
            <w:vAlign w:val="center"/>
          </w:tcPr>
          <w:p w14:paraId="00671F31" w14:textId="77777777" w:rsidR="008A64DC" w:rsidRDefault="008A64DC" w:rsidP="006C529A">
            <w:pPr>
              <w:spacing w:after="0" w:line="259" w:lineRule="auto"/>
              <w:ind w:left="0" w:right="76" w:firstLine="0"/>
            </w:pPr>
            <w:r>
              <w:t xml:space="preserve">Academic honesty is required. In the main body of your submission you must give credit to authors on whose research and ideas your work is based. Append to your submission a reference list that indicates the books, articles, </w:t>
            </w:r>
            <w:r>
              <w:lastRenderedPageBreak/>
              <w:t xml:space="preserve">etc. that you have used, cited or quoted in order to complete this assessment.   </w:t>
            </w:r>
          </w:p>
        </w:tc>
      </w:tr>
    </w:tbl>
    <w:p w14:paraId="7E409272" w14:textId="77777777" w:rsidR="008A64DC" w:rsidRDefault="008A64DC" w:rsidP="008A64DC">
      <w:pPr>
        <w:spacing w:after="0" w:line="259" w:lineRule="auto"/>
        <w:ind w:left="0" w:right="0" w:firstLine="0"/>
        <w:jc w:val="left"/>
      </w:pPr>
      <w:r>
        <w:rPr>
          <w:sz w:val="32"/>
        </w:rPr>
        <w:lastRenderedPageBreak/>
        <w:t xml:space="preserve"> </w:t>
      </w:r>
    </w:p>
    <w:p w14:paraId="0E3F25E5" w14:textId="77777777" w:rsidR="008A64DC" w:rsidRDefault="008A64DC" w:rsidP="008A64DC">
      <w:pPr>
        <w:spacing w:after="0" w:line="259" w:lineRule="auto"/>
        <w:ind w:left="0" w:right="0" w:firstLine="0"/>
        <w:jc w:val="left"/>
      </w:pPr>
      <w:r>
        <w:rPr>
          <w:sz w:val="32"/>
        </w:rPr>
        <w:t xml:space="preserve"> </w:t>
      </w:r>
    </w:p>
    <w:p w14:paraId="279D7F43" w14:textId="77777777" w:rsidR="008A64DC" w:rsidRDefault="008A64DC" w:rsidP="008A64DC">
      <w:pPr>
        <w:spacing w:after="0" w:line="259" w:lineRule="auto"/>
        <w:ind w:left="0" w:right="0" w:firstLine="0"/>
        <w:jc w:val="left"/>
      </w:pPr>
      <w:r>
        <w:rPr>
          <w:sz w:val="32"/>
        </w:rPr>
        <w:t xml:space="preserve"> </w:t>
      </w:r>
    </w:p>
    <w:p w14:paraId="6027E23D" w14:textId="77777777" w:rsidR="008A64DC" w:rsidRDefault="008A64DC" w:rsidP="008A64DC">
      <w:pPr>
        <w:spacing w:after="0" w:line="259" w:lineRule="auto"/>
        <w:ind w:left="0" w:right="0" w:firstLine="0"/>
        <w:jc w:val="left"/>
      </w:pPr>
      <w:r>
        <w:rPr>
          <w:sz w:val="32"/>
        </w:rPr>
        <w:t xml:space="preserve"> </w:t>
      </w:r>
    </w:p>
    <w:p w14:paraId="751F2123" w14:textId="77777777" w:rsidR="008A64DC" w:rsidRDefault="008A64DC" w:rsidP="008A64DC">
      <w:pPr>
        <w:spacing w:after="0" w:line="259" w:lineRule="auto"/>
        <w:ind w:left="0" w:right="0" w:firstLine="0"/>
        <w:jc w:val="left"/>
      </w:pPr>
      <w:r>
        <w:rPr>
          <w:sz w:val="32"/>
        </w:rPr>
        <w:t xml:space="preserve"> </w:t>
      </w:r>
    </w:p>
    <w:p w14:paraId="464739E5" w14:textId="77777777" w:rsidR="008A64DC" w:rsidRDefault="008A64DC" w:rsidP="008A64DC">
      <w:pPr>
        <w:spacing w:after="0" w:line="259" w:lineRule="auto"/>
        <w:ind w:left="0" w:right="0" w:firstLine="0"/>
        <w:jc w:val="left"/>
      </w:pPr>
      <w:r>
        <w:rPr>
          <w:sz w:val="32"/>
        </w:rPr>
        <w:t xml:space="preserve"> </w:t>
      </w:r>
    </w:p>
    <w:tbl>
      <w:tblPr>
        <w:tblStyle w:val="TableGrid"/>
        <w:tblW w:w="9754" w:type="dxa"/>
        <w:tblInd w:w="392" w:type="dxa"/>
        <w:tblCellMar>
          <w:top w:w="1" w:type="dxa"/>
          <w:left w:w="118" w:type="dxa"/>
          <w:right w:w="33" w:type="dxa"/>
        </w:tblCellMar>
        <w:tblLook w:val="04A0" w:firstRow="1" w:lastRow="0" w:firstColumn="1" w:lastColumn="0" w:noHBand="0" w:noVBand="1"/>
      </w:tblPr>
      <w:tblGrid>
        <w:gridCol w:w="9754"/>
      </w:tblGrid>
      <w:tr w:rsidR="008A64DC" w14:paraId="44E6EC56" w14:textId="77777777" w:rsidTr="006C529A">
        <w:trPr>
          <w:trHeight w:val="510"/>
        </w:trPr>
        <w:tc>
          <w:tcPr>
            <w:tcW w:w="9754" w:type="dxa"/>
            <w:tcBorders>
              <w:top w:val="single" w:sz="6" w:space="0" w:color="000000"/>
              <w:left w:val="single" w:sz="6" w:space="0" w:color="000000"/>
              <w:bottom w:val="single" w:sz="6" w:space="0" w:color="000000"/>
              <w:right w:val="single" w:sz="6" w:space="0" w:color="000000"/>
            </w:tcBorders>
            <w:shd w:val="clear" w:color="auto" w:fill="E5E5E5"/>
          </w:tcPr>
          <w:p w14:paraId="3584DB89" w14:textId="77777777" w:rsidR="008A64DC" w:rsidRDefault="008A64DC" w:rsidP="006C529A">
            <w:pPr>
              <w:spacing w:after="0" w:line="259" w:lineRule="auto"/>
              <w:ind w:left="0" w:right="5992" w:firstLine="0"/>
            </w:pPr>
            <w:r>
              <w:rPr>
                <w:b/>
              </w:rPr>
              <w:t>Module Learning Outcomes  (from module syllabus)</w:t>
            </w:r>
            <w:r>
              <w:t xml:space="preserve"> </w:t>
            </w:r>
          </w:p>
        </w:tc>
      </w:tr>
      <w:tr w:rsidR="008A64DC" w14:paraId="3F6C4088" w14:textId="77777777" w:rsidTr="006C529A">
        <w:trPr>
          <w:trHeight w:val="3590"/>
        </w:trPr>
        <w:tc>
          <w:tcPr>
            <w:tcW w:w="9754" w:type="dxa"/>
            <w:tcBorders>
              <w:top w:val="single" w:sz="6" w:space="0" w:color="000000"/>
              <w:left w:val="single" w:sz="6" w:space="0" w:color="000000"/>
              <w:bottom w:val="single" w:sz="6" w:space="0" w:color="000000"/>
              <w:right w:val="single" w:sz="6" w:space="0" w:color="000000"/>
            </w:tcBorders>
          </w:tcPr>
          <w:p w14:paraId="6A0589B7" w14:textId="77777777" w:rsidR="008A64DC" w:rsidRDefault="008A64DC" w:rsidP="006C529A">
            <w:pPr>
              <w:spacing w:after="0" w:line="259" w:lineRule="auto"/>
              <w:ind w:left="0" w:right="0" w:firstLine="0"/>
              <w:jc w:val="left"/>
            </w:pPr>
            <w:r>
              <w:t xml:space="preserve"> </w:t>
            </w:r>
          </w:p>
          <w:p w14:paraId="71810F96" w14:textId="77777777" w:rsidR="008A64DC" w:rsidRDefault="008A64DC" w:rsidP="006C529A">
            <w:pPr>
              <w:spacing w:after="93" w:line="259" w:lineRule="auto"/>
              <w:ind w:left="135" w:right="0" w:firstLine="0"/>
              <w:jc w:val="left"/>
            </w:pPr>
            <w:r>
              <w:rPr>
                <w:sz w:val="24"/>
              </w:rPr>
              <w:t xml:space="preserve">Upon the successful completion of this module, the student should be able to: </w:t>
            </w:r>
          </w:p>
          <w:p w14:paraId="7F3FF316" w14:textId="77777777" w:rsidR="008A64DC" w:rsidRDefault="008A64DC" w:rsidP="006C529A">
            <w:pPr>
              <w:spacing w:after="93" w:line="259" w:lineRule="auto"/>
              <w:ind w:left="0" w:right="0" w:firstLine="0"/>
              <w:jc w:val="left"/>
            </w:pPr>
            <w:r>
              <w:rPr>
                <w:sz w:val="24"/>
              </w:rPr>
              <w:t xml:space="preserve"> </w:t>
            </w:r>
          </w:p>
          <w:p w14:paraId="535D8E19" w14:textId="77777777" w:rsidR="008A64DC" w:rsidRDefault="008A64DC" w:rsidP="008A64DC">
            <w:pPr>
              <w:numPr>
                <w:ilvl w:val="0"/>
                <w:numId w:val="2"/>
              </w:numPr>
              <w:spacing w:after="237" w:line="252" w:lineRule="auto"/>
              <w:ind w:right="0" w:hanging="571"/>
              <w:jc w:val="left"/>
            </w:pPr>
            <w:r>
              <w:rPr>
                <w:sz w:val="24"/>
              </w:rPr>
              <w:t xml:space="preserve">identify and evaluate contemporary issues and their impact on today's environment; </w:t>
            </w:r>
          </w:p>
          <w:p w14:paraId="47213FB4" w14:textId="77777777" w:rsidR="008A64DC" w:rsidRDefault="008A64DC" w:rsidP="008A64DC">
            <w:pPr>
              <w:numPr>
                <w:ilvl w:val="0"/>
                <w:numId w:val="2"/>
              </w:numPr>
              <w:spacing w:after="0" w:line="259" w:lineRule="auto"/>
              <w:ind w:right="0" w:hanging="571"/>
              <w:jc w:val="left"/>
            </w:pPr>
            <w:r>
              <w:rPr>
                <w:sz w:val="24"/>
              </w:rPr>
              <w:t xml:space="preserve">gather and interpret information to understand a problem; </w:t>
            </w:r>
          </w:p>
          <w:p w14:paraId="6195C86F" w14:textId="77777777" w:rsidR="008A64DC" w:rsidRDefault="008A64DC" w:rsidP="006C529A">
            <w:pPr>
              <w:spacing w:after="108" w:line="259" w:lineRule="auto"/>
              <w:ind w:left="0" w:right="0" w:firstLine="0"/>
              <w:jc w:val="left"/>
            </w:pPr>
            <w:r>
              <w:rPr>
                <w:sz w:val="24"/>
              </w:rPr>
              <w:t xml:space="preserve"> </w:t>
            </w:r>
          </w:p>
          <w:p w14:paraId="4A3747AE" w14:textId="77777777" w:rsidR="008A64DC" w:rsidRDefault="008A64DC" w:rsidP="008A64DC">
            <w:pPr>
              <w:numPr>
                <w:ilvl w:val="0"/>
                <w:numId w:val="2"/>
              </w:numPr>
              <w:spacing w:after="208" w:line="259" w:lineRule="auto"/>
              <w:ind w:right="0" w:hanging="571"/>
              <w:jc w:val="left"/>
            </w:pPr>
            <w:r>
              <w:rPr>
                <w:sz w:val="24"/>
              </w:rPr>
              <w:t xml:space="preserve">demonstrate understanding of approaches to innovation to generate solutions; </w:t>
            </w:r>
          </w:p>
          <w:p w14:paraId="45C5B3A1" w14:textId="77777777" w:rsidR="008A64DC" w:rsidRDefault="008A64DC" w:rsidP="008A64DC">
            <w:pPr>
              <w:numPr>
                <w:ilvl w:val="0"/>
                <w:numId w:val="2"/>
              </w:numPr>
              <w:spacing w:after="0" w:line="259" w:lineRule="auto"/>
              <w:ind w:right="0" w:hanging="571"/>
              <w:jc w:val="left"/>
            </w:pPr>
            <w:r>
              <w:rPr>
                <w:sz w:val="24"/>
              </w:rPr>
              <w:t xml:space="preserve">evaluate options to make a decision. </w:t>
            </w:r>
          </w:p>
          <w:p w14:paraId="4C890406" w14:textId="77777777" w:rsidR="008A64DC" w:rsidRDefault="008A64DC" w:rsidP="006C529A">
            <w:pPr>
              <w:spacing w:after="0" w:line="259" w:lineRule="auto"/>
              <w:ind w:left="0" w:right="0" w:firstLine="0"/>
              <w:jc w:val="left"/>
            </w:pPr>
            <w:r>
              <w:t xml:space="preserve"> </w:t>
            </w:r>
          </w:p>
        </w:tc>
      </w:tr>
    </w:tbl>
    <w:p w14:paraId="36F47FE4" w14:textId="77777777" w:rsidR="008A64DC" w:rsidRDefault="008A64DC" w:rsidP="008A64DC">
      <w:pPr>
        <w:spacing w:after="178" w:line="259" w:lineRule="auto"/>
        <w:ind w:left="0" w:right="0" w:firstLine="0"/>
        <w:jc w:val="left"/>
      </w:pPr>
      <w:r>
        <w:rPr>
          <w:b/>
          <w:sz w:val="20"/>
        </w:rPr>
        <w:t xml:space="preserve"> </w:t>
      </w:r>
    </w:p>
    <w:p w14:paraId="5CDB298A" w14:textId="77777777" w:rsidR="008A64DC" w:rsidRDefault="008A64DC" w:rsidP="008A64DC">
      <w:pPr>
        <w:pBdr>
          <w:top w:val="single" w:sz="6" w:space="0" w:color="000000"/>
          <w:left w:val="single" w:sz="6" w:space="0" w:color="000000"/>
          <w:bottom w:val="single" w:sz="6" w:space="0" w:color="000000"/>
          <w:right w:val="single" w:sz="6" w:space="0" w:color="000000"/>
        </w:pBdr>
        <w:shd w:val="clear" w:color="auto" w:fill="C0C0C0"/>
        <w:spacing w:after="0" w:line="259" w:lineRule="auto"/>
        <w:ind w:left="10" w:right="3138"/>
        <w:jc w:val="right"/>
      </w:pPr>
      <w:r>
        <w:rPr>
          <w:b/>
          <w:sz w:val="41"/>
        </w:rPr>
        <w:t xml:space="preserve">TASK DESCRIPTION </w:t>
      </w:r>
    </w:p>
    <w:p w14:paraId="5ED5798F" w14:textId="77777777" w:rsidR="008A64DC" w:rsidRDefault="008A64DC" w:rsidP="008A64DC">
      <w:pPr>
        <w:spacing w:after="0" w:line="259" w:lineRule="auto"/>
        <w:ind w:left="721" w:right="0" w:firstLine="0"/>
        <w:jc w:val="left"/>
      </w:pPr>
      <w:r>
        <w:rPr>
          <w:sz w:val="24"/>
        </w:rPr>
        <w:t xml:space="preserve"> </w:t>
      </w:r>
    </w:p>
    <w:p w14:paraId="3EA54867" w14:textId="77777777" w:rsidR="008A64DC" w:rsidRDefault="008A64DC" w:rsidP="008A64DC">
      <w:pPr>
        <w:pStyle w:val="Heading2"/>
        <w:ind w:left="716"/>
      </w:pPr>
      <w:r>
        <w:t>Use of Generative AI in Assessment</w:t>
      </w:r>
      <w:r>
        <w:rPr>
          <w:rFonts w:ascii="Arial" w:eastAsia="Arial" w:hAnsi="Arial" w:cs="Arial"/>
          <w:sz w:val="24"/>
        </w:rPr>
        <w:t xml:space="preserve"> </w:t>
      </w:r>
    </w:p>
    <w:p w14:paraId="65D76F02" w14:textId="77777777" w:rsidR="008A64DC" w:rsidRDefault="008A64DC" w:rsidP="008A64DC">
      <w:pPr>
        <w:spacing w:after="0" w:line="259" w:lineRule="auto"/>
        <w:ind w:left="0" w:right="0" w:firstLine="0"/>
        <w:jc w:val="left"/>
      </w:pPr>
      <w:r>
        <w:rPr>
          <w:rFonts w:ascii="Times New Roman" w:eastAsia="Times New Roman" w:hAnsi="Times New Roman" w:cs="Times New Roman"/>
          <w:sz w:val="20"/>
        </w:rPr>
        <w:t xml:space="preserve"> </w:t>
      </w:r>
    </w:p>
    <w:tbl>
      <w:tblPr>
        <w:tblStyle w:val="TableGrid"/>
        <w:tblW w:w="9267" w:type="dxa"/>
        <w:tblInd w:w="608" w:type="dxa"/>
        <w:tblCellMar>
          <w:top w:w="11" w:type="dxa"/>
          <w:left w:w="113" w:type="dxa"/>
          <w:right w:w="72" w:type="dxa"/>
        </w:tblCellMar>
        <w:tblLook w:val="04A0" w:firstRow="1" w:lastRow="0" w:firstColumn="1" w:lastColumn="0" w:noHBand="0" w:noVBand="1"/>
      </w:tblPr>
      <w:tblGrid>
        <w:gridCol w:w="2479"/>
        <w:gridCol w:w="5226"/>
        <w:gridCol w:w="1562"/>
      </w:tblGrid>
      <w:tr w:rsidR="008A64DC" w14:paraId="2CBE330F" w14:textId="77777777" w:rsidTr="006C529A">
        <w:trPr>
          <w:trHeight w:val="1006"/>
        </w:trPr>
        <w:tc>
          <w:tcPr>
            <w:tcW w:w="2479" w:type="dxa"/>
            <w:tcBorders>
              <w:top w:val="single" w:sz="6" w:space="0" w:color="000000"/>
              <w:left w:val="single" w:sz="6" w:space="0" w:color="000000"/>
              <w:bottom w:val="single" w:sz="6" w:space="0" w:color="000000"/>
              <w:right w:val="single" w:sz="6" w:space="0" w:color="000000"/>
            </w:tcBorders>
          </w:tcPr>
          <w:p w14:paraId="14CA8688" w14:textId="77777777" w:rsidR="008A64DC" w:rsidRDefault="008A64DC" w:rsidP="006C529A">
            <w:pPr>
              <w:spacing w:after="0" w:line="259" w:lineRule="auto"/>
              <w:ind w:left="1" w:right="0" w:firstLine="0"/>
              <w:jc w:val="left"/>
            </w:pPr>
            <w:r>
              <w:rPr>
                <w:sz w:val="20"/>
              </w:rPr>
              <w:t xml:space="preserve">RESEARCH </w:t>
            </w:r>
          </w:p>
        </w:tc>
        <w:tc>
          <w:tcPr>
            <w:tcW w:w="5227" w:type="dxa"/>
            <w:tcBorders>
              <w:top w:val="single" w:sz="6" w:space="0" w:color="000000"/>
              <w:left w:val="single" w:sz="6" w:space="0" w:color="000000"/>
              <w:bottom w:val="single" w:sz="6" w:space="0" w:color="000000"/>
              <w:right w:val="single" w:sz="6" w:space="0" w:color="000000"/>
            </w:tcBorders>
          </w:tcPr>
          <w:p w14:paraId="3897CAFA" w14:textId="77777777" w:rsidR="008A64DC" w:rsidRDefault="008A64DC" w:rsidP="006C529A">
            <w:pPr>
              <w:spacing w:after="0" w:line="259" w:lineRule="auto"/>
              <w:ind w:left="0" w:right="292" w:firstLine="0"/>
            </w:pPr>
            <w:r>
              <w:rPr>
                <w:sz w:val="20"/>
              </w:rPr>
              <w:t xml:space="preserve">For this assessment, you can use Generative AI to support you in research, including searching for bibliography, using tools to summarise, compare and interrogate materials. </w:t>
            </w:r>
          </w:p>
        </w:tc>
        <w:tc>
          <w:tcPr>
            <w:tcW w:w="1562" w:type="dxa"/>
            <w:tcBorders>
              <w:top w:val="single" w:sz="6" w:space="0" w:color="000000"/>
              <w:left w:val="single" w:sz="6" w:space="0" w:color="000000"/>
              <w:bottom w:val="single" w:sz="6" w:space="0" w:color="000000"/>
              <w:right w:val="single" w:sz="6" w:space="0" w:color="000000"/>
            </w:tcBorders>
          </w:tcPr>
          <w:p w14:paraId="32529BCF" w14:textId="77777777" w:rsidR="008A64DC" w:rsidRDefault="008A64DC" w:rsidP="006C529A">
            <w:pPr>
              <w:spacing w:after="0" w:line="259" w:lineRule="auto"/>
              <w:ind w:left="0" w:right="0" w:firstLine="0"/>
              <w:jc w:val="left"/>
            </w:pPr>
            <w:r>
              <w:rPr>
                <w:sz w:val="20"/>
              </w:rPr>
              <w:t xml:space="preserve">Yes  </w:t>
            </w:r>
          </w:p>
          <w:p w14:paraId="26301683" w14:textId="77777777" w:rsidR="008A64DC" w:rsidRDefault="008A64DC" w:rsidP="006C529A">
            <w:pPr>
              <w:spacing w:after="0" w:line="259" w:lineRule="auto"/>
              <w:ind w:left="0" w:right="0" w:firstLine="0"/>
              <w:jc w:val="left"/>
            </w:pPr>
            <w:r>
              <w:rPr>
                <w:sz w:val="20"/>
              </w:rPr>
              <w:t xml:space="preserve">  </w:t>
            </w:r>
          </w:p>
          <w:p w14:paraId="1DDC6FEA" w14:textId="77777777" w:rsidR="008A64DC" w:rsidRDefault="008A64DC" w:rsidP="006C529A">
            <w:pPr>
              <w:spacing w:after="0" w:line="259" w:lineRule="auto"/>
              <w:ind w:left="0" w:right="0" w:firstLine="0"/>
              <w:jc w:val="left"/>
            </w:pPr>
            <w:r>
              <w:rPr>
                <w:sz w:val="20"/>
              </w:rPr>
              <w:t xml:space="preserve">No  x </w:t>
            </w:r>
          </w:p>
        </w:tc>
      </w:tr>
      <w:tr w:rsidR="008A64DC" w14:paraId="6EB84C58" w14:textId="77777777" w:rsidTr="006C529A">
        <w:trPr>
          <w:trHeight w:val="1006"/>
        </w:trPr>
        <w:tc>
          <w:tcPr>
            <w:tcW w:w="2479" w:type="dxa"/>
            <w:tcBorders>
              <w:top w:val="single" w:sz="6" w:space="0" w:color="000000"/>
              <w:left w:val="single" w:sz="6" w:space="0" w:color="000000"/>
              <w:bottom w:val="single" w:sz="6" w:space="0" w:color="000000"/>
              <w:right w:val="single" w:sz="6" w:space="0" w:color="000000"/>
            </w:tcBorders>
          </w:tcPr>
          <w:p w14:paraId="17B99221" w14:textId="77777777" w:rsidR="008A64DC" w:rsidRDefault="008A64DC" w:rsidP="006C529A">
            <w:pPr>
              <w:spacing w:after="0" w:line="259" w:lineRule="auto"/>
              <w:ind w:left="1" w:right="0" w:firstLine="0"/>
              <w:jc w:val="left"/>
            </w:pPr>
            <w:r>
              <w:rPr>
                <w:sz w:val="20"/>
              </w:rPr>
              <w:t xml:space="preserve">STRUCTURE </w:t>
            </w:r>
          </w:p>
        </w:tc>
        <w:tc>
          <w:tcPr>
            <w:tcW w:w="5227" w:type="dxa"/>
            <w:tcBorders>
              <w:top w:val="single" w:sz="6" w:space="0" w:color="000000"/>
              <w:left w:val="single" w:sz="6" w:space="0" w:color="000000"/>
              <w:bottom w:val="single" w:sz="6" w:space="0" w:color="000000"/>
              <w:right w:val="single" w:sz="6" w:space="0" w:color="000000"/>
            </w:tcBorders>
          </w:tcPr>
          <w:p w14:paraId="4527C0FF" w14:textId="77777777" w:rsidR="008A64DC" w:rsidRDefault="008A64DC" w:rsidP="006C529A">
            <w:pPr>
              <w:spacing w:after="0" w:line="259" w:lineRule="auto"/>
              <w:ind w:left="0" w:right="0" w:firstLine="0"/>
              <w:jc w:val="left"/>
            </w:pPr>
            <w:r>
              <w:rPr>
                <w:sz w:val="20"/>
              </w:rPr>
              <w:t xml:space="preserve">For this assessment, you can use Generative AI to support you in structuring your submission, including creating a draft argument structure, identifying parts and headings, etc. </w:t>
            </w:r>
          </w:p>
        </w:tc>
        <w:tc>
          <w:tcPr>
            <w:tcW w:w="1562" w:type="dxa"/>
            <w:tcBorders>
              <w:top w:val="single" w:sz="6" w:space="0" w:color="000000"/>
              <w:left w:val="single" w:sz="6" w:space="0" w:color="000000"/>
              <w:bottom w:val="single" w:sz="6" w:space="0" w:color="000000"/>
              <w:right w:val="single" w:sz="6" w:space="0" w:color="000000"/>
            </w:tcBorders>
          </w:tcPr>
          <w:p w14:paraId="2123DBA4" w14:textId="77777777" w:rsidR="008A64DC" w:rsidRDefault="008A64DC" w:rsidP="006C529A">
            <w:pPr>
              <w:spacing w:after="0" w:line="259" w:lineRule="auto"/>
              <w:ind w:left="0" w:right="0" w:firstLine="0"/>
              <w:jc w:val="left"/>
            </w:pPr>
            <w:r>
              <w:rPr>
                <w:sz w:val="20"/>
              </w:rPr>
              <w:t xml:space="preserve">Yes  </w:t>
            </w:r>
          </w:p>
          <w:p w14:paraId="77ADF6B8" w14:textId="77777777" w:rsidR="008A64DC" w:rsidRDefault="008A64DC" w:rsidP="006C529A">
            <w:pPr>
              <w:spacing w:after="0" w:line="259" w:lineRule="auto"/>
              <w:ind w:left="0" w:right="0" w:firstLine="0"/>
              <w:jc w:val="left"/>
            </w:pPr>
            <w:r>
              <w:rPr>
                <w:sz w:val="20"/>
              </w:rPr>
              <w:t xml:space="preserve">  </w:t>
            </w:r>
          </w:p>
          <w:p w14:paraId="67DEF05F" w14:textId="77777777" w:rsidR="008A64DC" w:rsidRDefault="008A64DC" w:rsidP="006C529A">
            <w:pPr>
              <w:spacing w:after="0" w:line="259" w:lineRule="auto"/>
              <w:ind w:left="0" w:right="0" w:firstLine="0"/>
              <w:jc w:val="left"/>
            </w:pPr>
            <w:r>
              <w:rPr>
                <w:sz w:val="20"/>
              </w:rPr>
              <w:t xml:space="preserve">No  x </w:t>
            </w:r>
          </w:p>
        </w:tc>
      </w:tr>
      <w:tr w:rsidR="008A64DC" w14:paraId="7D7AC221" w14:textId="77777777" w:rsidTr="006C529A">
        <w:trPr>
          <w:trHeight w:val="1005"/>
        </w:trPr>
        <w:tc>
          <w:tcPr>
            <w:tcW w:w="2479" w:type="dxa"/>
            <w:tcBorders>
              <w:top w:val="single" w:sz="6" w:space="0" w:color="000000"/>
              <w:left w:val="single" w:sz="6" w:space="0" w:color="000000"/>
              <w:bottom w:val="single" w:sz="6" w:space="0" w:color="000000"/>
              <w:right w:val="single" w:sz="6" w:space="0" w:color="000000"/>
            </w:tcBorders>
          </w:tcPr>
          <w:p w14:paraId="2F55B206" w14:textId="77777777" w:rsidR="008A64DC" w:rsidRDefault="008A64DC" w:rsidP="006C529A">
            <w:pPr>
              <w:spacing w:after="0" w:line="259" w:lineRule="auto"/>
              <w:ind w:left="1" w:right="0" w:firstLine="0"/>
              <w:jc w:val="left"/>
            </w:pPr>
            <w:r>
              <w:rPr>
                <w:sz w:val="20"/>
              </w:rPr>
              <w:t xml:space="preserve">PROOFREADING </w:t>
            </w:r>
          </w:p>
        </w:tc>
        <w:tc>
          <w:tcPr>
            <w:tcW w:w="5227" w:type="dxa"/>
            <w:tcBorders>
              <w:top w:val="single" w:sz="6" w:space="0" w:color="000000"/>
              <w:left w:val="single" w:sz="6" w:space="0" w:color="000000"/>
              <w:bottom w:val="single" w:sz="6" w:space="0" w:color="000000"/>
              <w:right w:val="single" w:sz="6" w:space="0" w:color="000000"/>
            </w:tcBorders>
          </w:tcPr>
          <w:p w14:paraId="059B52F2" w14:textId="77777777" w:rsidR="008A64DC" w:rsidRDefault="008A64DC" w:rsidP="006C529A">
            <w:pPr>
              <w:spacing w:after="0" w:line="259" w:lineRule="auto"/>
              <w:ind w:left="0" w:right="217" w:firstLine="0"/>
            </w:pPr>
            <w:r>
              <w:rPr>
                <w:sz w:val="20"/>
              </w:rPr>
              <w:t xml:space="preserve">For this assessment, you can use Generative AI to check your own text/creation for grammatical and syntactical mistakes, including rephrasing of your own work within specific standards. </w:t>
            </w:r>
          </w:p>
        </w:tc>
        <w:tc>
          <w:tcPr>
            <w:tcW w:w="1562" w:type="dxa"/>
            <w:tcBorders>
              <w:top w:val="single" w:sz="6" w:space="0" w:color="000000"/>
              <w:left w:val="single" w:sz="6" w:space="0" w:color="000000"/>
              <w:bottom w:val="single" w:sz="6" w:space="0" w:color="000000"/>
              <w:right w:val="single" w:sz="6" w:space="0" w:color="000000"/>
            </w:tcBorders>
          </w:tcPr>
          <w:p w14:paraId="32C9BB52" w14:textId="77777777" w:rsidR="008A64DC" w:rsidRDefault="008A64DC" w:rsidP="006C529A">
            <w:pPr>
              <w:spacing w:after="0" w:line="259" w:lineRule="auto"/>
              <w:ind w:left="0" w:right="0" w:firstLine="0"/>
              <w:jc w:val="left"/>
            </w:pPr>
            <w:r>
              <w:rPr>
                <w:sz w:val="20"/>
              </w:rPr>
              <w:t xml:space="preserve">Yes  </w:t>
            </w:r>
          </w:p>
          <w:p w14:paraId="0024157B" w14:textId="77777777" w:rsidR="008A64DC" w:rsidRDefault="008A64DC" w:rsidP="006C529A">
            <w:pPr>
              <w:spacing w:after="0" w:line="259" w:lineRule="auto"/>
              <w:ind w:left="0" w:right="0" w:firstLine="0"/>
              <w:jc w:val="left"/>
            </w:pPr>
            <w:r>
              <w:rPr>
                <w:sz w:val="20"/>
              </w:rPr>
              <w:t xml:space="preserve">  </w:t>
            </w:r>
          </w:p>
          <w:p w14:paraId="0358B740" w14:textId="77777777" w:rsidR="008A64DC" w:rsidRDefault="008A64DC" w:rsidP="006C529A">
            <w:pPr>
              <w:spacing w:after="0" w:line="259" w:lineRule="auto"/>
              <w:ind w:left="0" w:right="0" w:firstLine="0"/>
              <w:jc w:val="left"/>
            </w:pPr>
            <w:r>
              <w:rPr>
                <w:sz w:val="20"/>
              </w:rPr>
              <w:t xml:space="preserve">No  x </w:t>
            </w:r>
          </w:p>
        </w:tc>
      </w:tr>
      <w:tr w:rsidR="008A64DC" w14:paraId="33DBA715" w14:textId="77777777" w:rsidTr="006C529A">
        <w:trPr>
          <w:trHeight w:val="706"/>
        </w:trPr>
        <w:tc>
          <w:tcPr>
            <w:tcW w:w="2479" w:type="dxa"/>
            <w:tcBorders>
              <w:top w:val="single" w:sz="6" w:space="0" w:color="000000"/>
              <w:left w:val="single" w:sz="6" w:space="0" w:color="000000"/>
              <w:bottom w:val="single" w:sz="6" w:space="0" w:color="000000"/>
              <w:right w:val="single" w:sz="6" w:space="0" w:color="000000"/>
            </w:tcBorders>
          </w:tcPr>
          <w:p w14:paraId="697656D2" w14:textId="77777777" w:rsidR="008A64DC" w:rsidRDefault="008A64DC" w:rsidP="006C529A">
            <w:pPr>
              <w:spacing w:after="0" w:line="259" w:lineRule="auto"/>
              <w:ind w:left="1" w:right="0" w:firstLine="0"/>
              <w:jc w:val="left"/>
            </w:pPr>
            <w:r>
              <w:rPr>
                <w:sz w:val="20"/>
              </w:rPr>
              <w:t xml:space="preserve">WRITING </w:t>
            </w:r>
          </w:p>
        </w:tc>
        <w:tc>
          <w:tcPr>
            <w:tcW w:w="5227" w:type="dxa"/>
            <w:tcBorders>
              <w:top w:val="single" w:sz="6" w:space="0" w:color="000000"/>
              <w:left w:val="single" w:sz="6" w:space="0" w:color="000000"/>
              <w:bottom w:val="single" w:sz="6" w:space="0" w:color="000000"/>
              <w:right w:val="single" w:sz="6" w:space="0" w:color="000000"/>
            </w:tcBorders>
          </w:tcPr>
          <w:p w14:paraId="7BEDA076" w14:textId="77777777" w:rsidR="008A64DC" w:rsidRDefault="008A64DC" w:rsidP="006C529A">
            <w:pPr>
              <w:spacing w:after="0" w:line="259" w:lineRule="auto"/>
              <w:ind w:left="0" w:right="0" w:firstLine="0"/>
            </w:pPr>
            <w:r>
              <w:rPr>
                <w:sz w:val="20"/>
              </w:rPr>
              <w:t xml:space="preserve">For this assessment, you can use Generative AI to create text for submission. </w:t>
            </w:r>
          </w:p>
        </w:tc>
        <w:tc>
          <w:tcPr>
            <w:tcW w:w="1562" w:type="dxa"/>
            <w:tcBorders>
              <w:top w:val="single" w:sz="6" w:space="0" w:color="000000"/>
              <w:left w:val="single" w:sz="6" w:space="0" w:color="000000"/>
              <w:bottom w:val="single" w:sz="6" w:space="0" w:color="000000"/>
              <w:right w:val="single" w:sz="6" w:space="0" w:color="000000"/>
            </w:tcBorders>
          </w:tcPr>
          <w:p w14:paraId="6631B777" w14:textId="77777777" w:rsidR="008A64DC" w:rsidRDefault="008A64DC" w:rsidP="006C529A">
            <w:pPr>
              <w:spacing w:after="0" w:line="259" w:lineRule="auto"/>
              <w:ind w:left="0" w:right="0" w:firstLine="0"/>
              <w:jc w:val="left"/>
            </w:pPr>
            <w:r>
              <w:rPr>
                <w:sz w:val="20"/>
              </w:rPr>
              <w:t xml:space="preserve">Yes  </w:t>
            </w:r>
          </w:p>
          <w:p w14:paraId="1C583FF3" w14:textId="77777777" w:rsidR="008A64DC" w:rsidRDefault="008A64DC" w:rsidP="006C529A">
            <w:pPr>
              <w:spacing w:after="0" w:line="259" w:lineRule="auto"/>
              <w:ind w:left="0" w:right="0" w:firstLine="0"/>
              <w:jc w:val="left"/>
            </w:pPr>
            <w:r>
              <w:rPr>
                <w:sz w:val="20"/>
              </w:rPr>
              <w:t xml:space="preserve">  </w:t>
            </w:r>
          </w:p>
          <w:p w14:paraId="009A2074" w14:textId="77777777" w:rsidR="008A64DC" w:rsidRDefault="008A64DC" w:rsidP="006C529A">
            <w:pPr>
              <w:spacing w:after="0" w:line="259" w:lineRule="auto"/>
              <w:ind w:left="0" w:right="0" w:firstLine="0"/>
              <w:jc w:val="left"/>
            </w:pPr>
            <w:r>
              <w:rPr>
                <w:sz w:val="20"/>
              </w:rPr>
              <w:t xml:space="preserve">No  x </w:t>
            </w:r>
          </w:p>
        </w:tc>
      </w:tr>
      <w:tr w:rsidR="008A64DC" w14:paraId="7F8274E7" w14:textId="77777777" w:rsidTr="006C529A">
        <w:trPr>
          <w:trHeight w:val="706"/>
        </w:trPr>
        <w:tc>
          <w:tcPr>
            <w:tcW w:w="2479" w:type="dxa"/>
            <w:tcBorders>
              <w:top w:val="single" w:sz="6" w:space="0" w:color="000000"/>
              <w:left w:val="single" w:sz="6" w:space="0" w:color="000000"/>
              <w:bottom w:val="single" w:sz="6" w:space="0" w:color="000000"/>
              <w:right w:val="single" w:sz="6" w:space="0" w:color="000000"/>
            </w:tcBorders>
          </w:tcPr>
          <w:p w14:paraId="0CA5992A" w14:textId="77777777" w:rsidR="008A64DC" w:rsidRDefault="008A64DC" w:rsidP="006C529A">
            <w:pPr>
              <w:spacing w:after="0" w:line="259" w:lineRule="auto"/>
              <w:ind w:left="1" w:right="0" w:firstLine="0"/>
              <w:jc w:val="left"/>
            </w:pPr>
            <w:r>
              <w:rPr>
                <w:sz w:val="20"/>
              </w:rPr>
              <w:lastRenderedPageBreak/>
              <w:t xml:space="preserve">CREATIVE </w:t>
            </w:r>
          </w:p>
        </w:tc>
        <w:tc>
          <w:tcPr>
            <w:tcW w:w="5227" w:type="dxa"/>
            <w:tcBorders>
              <w:top w:val="single" w:sz="6" w:space="0" w:color="000000"/>
              <w:left w:val="single" w:sz="6" w:space="0" w:color="000000"/>
              <w:bottom w:val="single" w:sz="6" w:space="0" w:color="000000"/>
              <w:right w:val="single" w:sz="6" w:space="0" w:color="000000"/>
            </w:tcBorders>
          </w:tcPr>
          <w:p w14:paraId="47F198A4" w14:textId="77777777" w:rsidR="008A64DC" w:rsidRDefault="008A64DC" w:rsidP="006C529A">
            <w:pPr>
              <w:spacing w:after="0" w:line="259" w:lineRule="auto"/>
              <w:ind w:left="0" w:right="0" w:firstLine="0"/>
            </w:pPr>
            <w:r>
              <w:rPr>
                <w:sz w:val="20"/>
              </w:rPr>
              <w:t xml:space="preserve">For this assessment, you can use Generative AI to create creative materials, such as images. </w:t>
            </w:r>
          </w:p>
        </w:tc>
        <w:tc>
          <w:tcPr>
            <w:tcW w:w="1562" w:type="dxa"/>
            <w:tcBorders>
              <w:top w:val="single" w:sz="6" w:space="0" w:color="000000"/>
              <w:left w:val="single" w:sz="6" w:space="0" w:color="000000"/>
              <w:bottom w:val="single" w:sz="6" w:space="0" w:color="000000"/>
              <w:right w:val="single" w:sz="6" w:space="0" w:color="000000"/>
            </w:tcBorders>
          </w:tcPr>
          <w:p w14:paraId="1A79AC80" w14:textId="77777777" w:rsidR="008A64DC" w:rsidRDefault="008A64DC" w:rsidP="006C529A">
            <w:pPr>
              <w:spacing w:after="0" w:line="259" w:lineRule="auto"/>
              <w:ind w:left="0" w:right="0" w:firstLine="0"/>
              <w:jc w:val="left"/>
            </w:pPr>
            <w:r>
              <w:rPr>
                <w:sz w:val="20"/>
              </w:rPr>
              <w:t xml:space="preserve">Yes  </w:t>
            </w:r>
          </w:p>
          <w:p w14:paraId="48DB6F49" w14:textId="77777777" w:rsidR="008A64DC" w:rsidRDefault="008A64DC" w:rsidP="006C529A">
            <w:pPr>
              <w:spacing w:after="0" w:line="259" w:lineRule="auto"/>
              <w:ind w:left="0" w:right="0" w:firstLine="0"/>
              <w:jc w:val="left"/>
            </w:pPr>
            <w:r>
              <w:rPr>
                <w:sz w:val="20"/>
              </w:rPr>
              <w:t xml:space="preserve">  </w:t>
            </w:r>
          </w:p>
          <w:p w14:paraId="2549139F" w14:textId="77777777" w:rsidR="008A64DC" w:rsidRDefault="008A64DC" w:rsidP="006C529A">
            <w:pPr>
              <w:spacing w:after="0" w:line="259" w:lineRule="auto"/>
              <w:ind w:left="0" w:right="0" w:firstLine="0"/>
              <w:jc w:val="left"/>
            </w:pPr>
            <w:r>
              <w:rPr>
                <w:sz w:val="20"/>
              </w:rPr>
              <w:t xml:space="preserve">No  x </w:t>
            </w:r>
          </w:p>
        </w:tc>
      </w:tr>
      <w:tr w:rsidR="008A64DC" w14:paraId="4BAA0151" w14:textId="77777777" w:rsidTr="006C529A">
        <w:trPr>
          <w:trHeight w:val="720"/>
        </w:trPr>
        <w:tc>
          <w:tcPr>
            <w:tcW w:w="2479" w:type="dxa"/>
            <w:tcBorders>
              <w:top w:val="single" w:sz="6" w:space="0" w:color="000000"/>
              <w:left w:val="single" w:sz="6" w:space="0" w:color="000000"/>
              <w:bottom w:val="single" w:sz="6" w:space="0" w:color="000000"/>
              <w:right w:val="single" w:sz="6" w:space="0" w:color="000000"/>
            </w:tcBorders>
          </w:tcPr>
          <w:p w14:paraId="4ACBC052" w14:textId="77777777" w:rsidR="008A64DC" w:rsidRDefault="008A64DC" w:rsidP="006C529A">
            <w:pPr>
              <w:spacing w:after="0" w:line="259" w:lineRule="auto"/>
              <w:ind w:left="1" w:right="0" w:firstLine="0"/>
              <w:jc w:val="left"/>
            </w:pPr>
            <w:r>
              <w:rPr>
                <w:sz w:val="20"/>
              </w:rPr>
              <w:t xml:space="preserve">PROGRAMING </w:t>
            </w:r>
          </w:p>
        </w:tc>
        <w:tc>
          <w:tcPr>
            <w:tcW w:w="5227" w:type="dxa"/>
            <w:tcBorders>
              <w:top w:val="single" w:sz="6" w:space="0" w:color="000000"/>
              <w:left w:val="single" w:sz="6" w:space="0" w:color="000000"/>
              <w:bottom w:val="single" w:sz="6" w:space="0" w:color="000000"/>
              <w:right w:val="single" w:sz="6" w:space="0" w:color="000000"/>
            </w:tcBorders>
          </w:tcPr>
          <w:p w14:paraId="059DF41E" w14:textId="77777777" w:rsidR="008A64DC" w:rsidRDefault="008A64DC" w:rsidP="006C529A">
            <w:pPr>
              <w:spacing w:after="0" w:line="259" w:lineRule="auto"/>
              <w:ind w:left="0" w:right="0" w:firstLine="0"/>
            </w:pPr>
            <w:r>
              <w:rPr>
                <w:sz w:val="20"/>
              </w:rPr>
              <w:t xml:space="preserve">For this assessment, you can use Generative AI to create and check code. </w:t>
            </w:r>
          </w:p>
        </w:tc>
        <w:tc>
          <w:tcPr>
            <w:tcW w:w="1562" w:type="dxa"/>
            <w:tcBorders>
              <w:top w:val="single" w:sz="6" w:space="0" w:color="000000"/>
              <w:left w:val="single" w:sz="6" w:space="0" w:color="000000"/>
              <w:bottom w:val="single" w:sz="6" w:space="0" w:color="000000"/>
              <w:right w:val="single" w:sz="6" w:space="0" w:color="000000"/>
            </w:tcBorders>
          </w:tcPr>
          <w:p w14:paraId="17AACCB6" w14:textId="77777777" w:rsidR="008A64DC" w:rsidRDefault="008A64DC" w:rsidP="006C529A">
            <w:pPr>
              <w:spacing w:after="0" w:line="259" w:lineRule="auto"/>
              <w:ind w:left="0" w:right="0" w:firstLine="0"/>
              <w:jc w:val="left"/>
            </w:pPr>
            <w:r>
              <w:rPr>
                <w:sz w:val="20"/>
              </w:rPr>
              <w:t xml:space="preserve">Yes  </w:t>
            </w:r>
          </w:p>
          <w:p w14:paraId="0E7C233C" w14:textId="77777777" w:rsidR="008A64DC" w:rsidRDefault="008A64DC" w:rsidP="006C529A">
            <w:pPr>
              <w:spacing w:after="0" w:line="259" w:lineRule="auto"/>
              <w:ind w:left="0" w:right="0" w:firstLine="0"/>
              <w:jc w:val="left"/>
            </w:pPr>
            <w:r>
              <w:rPr>
                <w:sz w:val="20"/>
              </w:rPr>
              <w:t xml:space="preserve">  </w:t>
            </w:r>
          </w:p>
          <w:p w14:paraId="4B60625A" w14:textId="77777777" w:rsidR="008A64DC" w:rsidRDefault="008A64DC" w:rsidP="006C529A">
            <w:pPr>
              <w:spacing w:after="0" w:line="259" w:lineRule="auto"/>
              <w:ind w:left="0" w:right="0" w:firstLine="0"/>
              <w:jc w:val="left"/>
            </w:pPr>
            <w:r>
              <w:rPr>
                <w:sz w:val="20"/>
              </w:rPr>
              <w:t xml:space="preserve">No  x </w:t>
            </w:r>
          </w:p>
        </w:tc>
      </w:tr>
      <w:tr w:rsidR="008A64DC" w14:paraId="782FF838" w14:textId="77777777" w:rsidTr="006C529A">
        <w:trPr>
          <w:trHeight w:val="1006"/>
        </w:trPr>
        <w:tc>
          <w:tcPr>
            <w:tcW w:w="2479" w:type="dxa"/>
            <w:tcBorders>
              <w:top w:val="single" w:sz="6" w:space="0" w:color="000000"/>
              <w:left w:val="single" w:sz="6" w:space="0" w:color="000000"/>
              <w:bottom w:val="single" w:sz="6" w:space="0" w:color="000000"/>
              <w:right w:val="single" w:sz="6" w:space="0" w:color="000000"/>
            </w:tcBorders>
          </w:tcPr>
          <w:p w14:paraId="54016C79" w14:textId="77777777" w:rsidR="008A64DC" w:rsidRDefault="008A64DC" w:rsidP="006C529A">
            <w:pPr>
              <w:spacing w:after="0" w:line="259" w:lineRule="auto"/>
              <w:ind w:left="1" w:right="0" w:firstLine="0"/>
              <w:jc w:val="left"/>
            </w:pPr>
            <w:r>
              <w:rPr>
                <w:sz w:val="20"/>
              </w:rPr>
              <w:t xml:space="preserve">NONE </w:t>
            </w:r>
          </w:p>
        </w:tc>
        <w:tc>
          <w:tcPr>
            <w:tcW w:w="5227" w:type="dxa"/>
            <w:tcBorders>
              <w:top w:val="single" w:sz="6" w:space="0" w:color="000000"/>
              <w:left w:val="single" w:sz="6" w:space="0" w:color="000000"/>
              <w:bottom w:val="single" w:sz="6" w:space="0" w:color="000000"/>
              <w:right w:val="single" w:sz="6" w:space="0" w:color="000000"/>
            </w:tcBorders>
          </w:tcPr>
          <w:p w14:paraId="55AB34F3" w14:textId="77777777" w:rsidR="008A64DC" w:rsidRDefault="008A64DC" w:rsidP="006C529A">
            <w:pPr>
              <w:spacing w:after="0" w:line="259" w:lineRule="auto"/>
              <w:ind w:left="0" w:right="76" w:firstLine="0"/>
            </w:pPr>
            <w:r>
              <w:rPr>
                <w:sz w:val="20"/>
              </w:rPr>
              <w:t xml:space="preserve">For this assessment, you are not allowed to use </w:t>
            </w:r>
            <w:r>
              <w:rPr>
                <w:b/>
                <w:sz w:val="20"/>
              </w:rPr>
              <w:t>any</w:t>
            </w:r>
            <w:r>
              <w:rPr>
                <w:sz w:val="20"/>
              </w:rPr>
              <w:t xml:space="preserve"> type of Generative AI support. This includes research support, structure support, writing/proofreading support and creative support. </w:t>
            </w:r>
          </w:p>
        </w:tc>
        <w:tc>
          <w:tcPr>
            <w:tcW w:w="1562" w:type="dxa"/>
            <w:tcBorders>
              <w:top w:val="single" w:sz="6" w:space="0" w:color="000000"/>
              <w:left w:val="single" w:sz="6" w:space="0" w:color="000000"/>
              <w:bottom w:val="single" w:sz="6" w:space="0" w:color="000000"/>
              <w:right w:val="single" w:sz="6" w:space="0" w:color="000000"/>
            </w:tcBorders>
          </w:tcPr>
          <w:p w14:paraId="241B23B3" w14:textId="77777777" w:rsidR="008A64DC" w:rsidRDefault="008A64DC" w:rsidP="006C529A">
            <w:pPr>
              <w:spacing w:after="0" w:line="259" w:lineRule="auto"/>
              <w:ind w:left="0" w:right="0" w:firstLine="0"/>
              <w:jc w:val="left"/>
            </w:pPr>
            <w:r>
              <w:rPr>
                <w:sz w:val="20"/>
              </w:rPr>
              <w:t xml:space="preserve">Yes </w:t>
            </w:r>
            <w:r>
              <w:rPr>
                <w:rFonts w:ascii="Segoe UI Symbol" w:eastAsia="Segoe UI Symbol" w:hAnsi="Segoe UI Symbol" w:cs="Segoe UI Symbol"/>
                <w:sz w:val="20"/>
              </w:rPr>
              <w:t>x</w:t>
            </w:r>
            <w:r>
              <w:rPr>
                <w:sz w:val="20"/>
              </w:rPr>
              <w:t xml:space="preserve"> </w:t>
            </w:r>
          </w:p>
          <w:p w14:paraId="40354033" w14:textId="77777777" w:rsidR="008A64DC" w:rsidRDefault="008A64DC" w:rsidP="006C529A">
            <w:pPr>
              <w:spacing w:after="0" w:line="259" w:lineRule="auto"/>
              <w:ind w:left="0" w:right="0" w:firstLine="0"/>
              <w:jc w:val="left"/>
            </w:pPr>
            <w:r>
              <w:rPr>
                <w:sz w:val="20"/>
              </w:rPr>
              <w:t xml:space="preserve">  </w:t>
            </w:r>
          </w:p>
          <w:p w14:paraId="55ECCAE1" w14:textId="77777777" w:rsidR="008A64DC" w:rsidRDefault="008A64DC" w:rsidP="006C529A">
            <w:pPr>
              <w:spacing w:after="0" w:line="259" w:lineRule="auto"/>
              <w:ind w:left="0" w:right="0" w:firstLine="0"/>
              <w:jc w:val="left"/>
            </w:pPr>
            <w:r>
              <w:rPr>
                <w:sz w:val="20"/>
              </w:rPr>
              <w:t xml:space="preserve">No   </w:t>
            </w:r>
          </w:p>
        </w:tc>
      </w:tr>
    </w:tbl>
    <w:p w14:paraId="63527E6B" w14:textId="77777777" w:rsidR="008A64DC" w:rsidRDefault="008A64DC" w:rsidP="008A64DC">
      <w:pPr>
        <w:spacing w:after="0" w:line="259" w:lineRule="auto"/>
        <w:ind w:left="721" w:right="0" w:firstLine="0"/>
        <w:jc w:val="left"/>
      </w:pPr>
      <w:r>
        <w:rPr>
          <w:sz w:val="24"/>
        </w:rPr>
        <w:t xml:space="preserve"> </w:t>
      </w:r>
    </w:p>
    <w:p w14:paraId="6EC8B54C" w14:textId="77777777" w:rsidR="008A64DC" w:rsidRDefault="008A64DC" w:rsidP="008A64DC">
      <w:pPr>
        <w:spacing w:after="0" w:line="259" w:lineRule="auto"/>
        <w:ind w:left="721" w:right="0" w:firstLine="0"/>
        <w:jc w:val="left"/>
      </w:pPr>
      <w:r>
        <w:rPr>
          <w:sz w:val="24"/>
        </w:rPr>
        <w:t xml:space="preserve"> </w:t>
      </w:r>
    </w:p>
    <w:p w14:paraId="24E00A10" w14:textId="77777777" w:rsidR="008A64DC" w:rsidRDefault="008A64DC" w:rsidP="008A64DC">
      <w:pPr>
        <w:spacing w:after="0" w:line="259" w:lineRule="auto"/>
        <w:ind w:left="721" w:right="0" w:firstLine="0"/>
        <w:jc w:val="left"/>
      </w:pPr>
      <w:r>
        <w:rPr>
          <w:sz w:val="24"/>
        </w:rPr>
        <w:t xml:space="preserve"> </w:t>
      </w:r>
    </w:p>
    <w:p w14:paraId="41EEDF8E" w14:textId="77777777" w:rsidR="008A64DC" w:rsidRDefault="008A64DC" w:rsidP="008A64DC">
      <w:pPr>
        <w:spacing w:after="0" w:line="259" w:lineRule="auto"/>
        <w:ind w:left="721" w:right="0" w:firstLine="0"/>
        <w:jc w:val="left"/>
      </w:pPr>
      <w:r>
        <w:rPr>
          <w:sz w:val="24"/>
        </w:rPr>
        <w:t xml:space="preserve"> </w:t>
      </w:r>
    </w:p>
    <w:p w14:paraId="040318F7" w14:textId="77777777" w:rsidR="008A64DC" w:rsidRDefault="008A64DC" w:rsidP="008A64DC">
      <w:pPr>
        <w:spacing w:after="0" w:line="259" w:lineRule="auto"/>
        <w:ind w:left="721" w:right="0" w:firstLine="0"/>
        <w:jc w:val="left"/>
      </w:pPr>
      <w:r>
        <w:rPr>
          <w:sz w:val="24"/>
        </w:rPr>
        <w:t xml:space="preserve"> </w:t>
      </w:r>
    </w:p>
    <w:p w14:paraId="05E16F0F" w14:textId="77777777" w:rsidR="008A64DC" w:rsidRDefault="008A64DC" w:rsidP="008A64DC">
      <w:pPr>
        <w:spacing w:after="0" w:line="259" w:lineRule="auto"/>
        <w:ind w:left="721" w:right="0" w:firstLine="0"/>
        <w:jc w:val="left"/>
      </w:pPr>
      <w:r>
        <w:rPr>
          <w:sz w:val="24"/>
        </w:rPr>
        <w:t xml:space="preserve"> </w:t>
      </w:r>
    </w:p>
    <w:p w14:paraId="346E562F" w14:textId="77777777" w:rsidR="008A64DC" w:rsidRDefault="008A64DC" w:rsidP="008A64DC">
      <w:pPr>
        <w:spacing w:after="0" w:line="259" w:lineRule="auto"/>
        <w:ind w:left="721" w:right="0" w:firstLine="0"/>
        <w:jc w:val="left"/>
      </w:pPr>
      <w:r>
        <w:rPr>
          <w:sz w:val="24"/>
        </w:rPr>
        <w:t xml:space="preserve"> </w:t>
      </w:r>
    </w:p>
    <w:p w14:paraId="07ED2AB6" w14:textId="77777777" w:rsidR="008A64DC" w:rsidRDefault="008A64DC" w:rsidP="008A64DC">
      <w:pPr>
        <w:spacing w:after="0" w:line="259" w:lineRule="auto"/>
        <w:ind w:left="721" w:right="0" w:firstLine="0"/>
        <w:jc w:val="left"/>
      </w:pPr>
      <w:r>
        <w:rPr>
          <w:sz w:val="24"/>
        </w:rPr>
        <w:t xml:space="preserve"> </w:t>
      </w:r>
    </w:p>
    <w:p w14:paraId="308C2F3B" w14:textId="77777777" w:rsidR="008A64DC" w:rsidRDefault="008A64DC" w:rsidP="008A64DC">
      <w:pPr>
        <w:spacing w:after="0" w:line="259" w:lineRule="auto"/>
        <w:ind w:left="721" w:right="0" w:firstLine="0"/>
        <w:jc w:val="left"/>
      </w:pPr>
      <w:r>
        <w:rPr>
          <w:sz w:val="24"/>
        </w:rPr>
        <w:t xml:space="preserve"> </w:t>
      </w:r>
    </w:p>
    <w:p w14:paraId="0CFCBD3C" w14:textId="77777777" w:rsidR="008A64DC" w:rsidRDefault="008A64DC" w:rsidP="008A64DC">
      <w:pPr>
        <w:spacing w:after="14" w:line="248" w:lineRule="auto"/>
        <w:ind w:left="716" w:right="0"/>
        <w:jc w:val="left"/>
      </w:pPr>
      <w:r>
        <w:rPr>
          <w:sz w:val="24"/>
        </w:rPr>
        <w:t xml:space="preserve">Title: The rise of shoplifting in the UK – A root cause analysis (RCA) </w:t>
      </w:r>
    </w:p>
    <w:p w14:paraId="56F44F42" w14:textId="77777777" w:rsidR="008A64DC" w:rsidRDefault="008A64DC" w:rsidP="008A64DC">
      <w:pPr>
        <w:spacing w:after="0" w:line="259" w:lineRule="auto"/>
        <w:ind w:left="721" w:right="0" w:firstLine="0"/>
        <w:jc w:val="left"/>
      </w:pPr>
      <w:r>
        <w:rPr>
          <w:sz w:val="24"/>
        </w:rPr>
        <w:t xml:space="preserve"> </w:t>
      </w:r>
    </w:p>
    <w:p w14:paraId="7591741C" w14:textId="77777777" w:rsidR="008A64DC" w:rsidRDefault="008A64DC" w:rsidP="008A64DC">
      <w:pPr>
        <w:spacing w:after="14" w:line="248" w:lineRule="auto"/>
        <w:ind w:left="716" w:right="0"/>
        <w:jc w:val="left"/>
      </w:pPr>
      <w:r>
        <w:rPr>
          <w:sz w:val="24"/>
        </w:rPr>
        <w:t xml:space="preserve">The following articles highlight the rise of retail crime in recent years: </w:t>
      </w:r>
    </w:p>
    <w:p w14:paraId="68204DE8" w14:textId="77777777" w:rsidR="008A64DC" w:rsidRDefault="008A64DC" w:rsidP="008A64DC">
      <w:pPr>
        <w:spacing w:after="0" w:line="259" w:lineRule="auto"/>
        <w:ind w:left="721" w:right="0" w:firstLine="0"/>
        <w:jc w:val="left"/>
      </w:pPr>
      <w:r>
        <w:rPr>
          <w:sz w:val="24"/>
        </w:rPr>
        <w:t xml:space="preserve"> </w:t>
      </w:r>
    </w:p>
    <w:p w14:paraId="3A59A150" w14:textId="77777777" w:rsidR="008A64DC" w:rsidRDefault="008A64DC" w:rsidP="008A64DC">
      <w:pPr>
        <w:spacing w:after="0" w:line="259" w:lineRule="auto"/>
        <w:ind w:left="716" w:right="0"/>
        <w:jc w:val="left"/>
      </w:pPr>
      <w:hyperlink r:id="rId7">
        <w:r>
          <w:rPr>
            <w:rFonts w:ascii="Times New Roman" w:eastAsia="Times New Roman" w:hAnsi="Times New Roman" w:cs="Times New Roman"/>
            <w:color w:val="0000FF"/>
            <w:sz w:val="20"/>
            <w:u w:val="single" w:color="0000FF"/>
          </w:rPr>
          <w:t>‘It’s very brazen’: retail workers and shoplifters on the UK’s record theft statistics | Retail industry | The Guardian</w:t>
        </w:r>
      </w:hyperlink>
      <w:r>
        <w:rPr>
          <w:rFonts w:ascii="Times New Roman" w:eastAsia="Times New Roman" w:hAnsi="Times New Roman" w:cs="Times New Roman"/>
          <w:sz w:val="20"/>
        </w:rPr>
        <w:t xml:space="preserve"> </w:t>
      </w:r>
    </w:p>
    <w:p w14:paraId="1B8E4059" w14:textId="77777777" w:rsidR="008A64DC" w:rsidRDefault="008A64DC" w:rsidP="008A64DC">
      <w:pPr>
        <w:spacing w:after="39" w:line="259" w:lineRule="auto"/>
        <w:ind w:left="721" w:right="0" w:firstLine="0"/>
        <w:jc w:val="left"/>
      </w:pPr>
      <w:r>
        <w:rPr>
          <w:rFonts w:ascii="Times New Roman" w:eastAsia="Times New Roman" w:hAnsi="Times New Roman" w:cs="Times New Roman"/>
          <w:sz w:val="20"/>
        </w:rPr>
        <w:t xml:space="preserve"> </w:t>
      </w:r>
    </w:p>
    <w:p w14:paraId="3B475858" w14:textId="77777777" w:rsidR="008A64DC" w:rsidRDefault="008A64DC" w:rsidP="008A64DC">
      <w:pPr>
        <w:spacing w:after="0" w:line="259" w:lineRule="auto"/>
        <w:ind w:left="716" w:right="0"/>
        <w:jc w:val="left"/>
      </w:pPr>
      <w:hyperlink r:id="rId8">
        <w:r>
          <w:rPr>
            <w:rFonts w:ascii="Times New Roman" w:eastAsia="Times New Roman" w:hAnsi="Times New Roman" w:cs="Times New Roman"/>
            <w:color w:val="0000FF"/>
            <w:sz w:val="20"/>
            <w:u w:val="single" w:color="0000FF"/>
          </w:rPr>
          <w:t xml:space="preserve">UK shoplifting on the rise and more brazen, new survey says </w:t>
        </w:r>
      </w:hyperlink>
      <w:hyperlink r:id="rId9">
        <w:r>
          <w:rPr>
            <w:rFonts w:ascii="Times New Roman" w:eastAsia="Times New Roman" w:hAnsi="Times New Roman" w:cs="Times New Roman"/>
            <w:color w:val="0000FF"/>
            <w:sz w:val="20"/>
            <w:u w:val="single" w:color="0000FF"/>
          </w:rPr>
          <w:t xml:space="preserve">- </w:t>
        </w:r>
      </w:hyperlink>
      <w:hyperlink r:id="rId10">
        <w:r>
          <w:rPr>
            <w:rFonts w:ascii="Times New Roman" w:eastAsia="Times New Roman" w:hAnsi="Times New Roman" w:cs="Times New Roman"/>
            <w:color w:val="0000FF"/>
            <w:sz w:val="20"/>
            <w:u w:val="single" w:color="0000FF"/>
          </w:rPr>
          <w:t>BBC News</w:t>
        </w:r>
      </w:hyperlink>
      <w:hyperlink r:id="rId11">
        <w:r>
          <w:rPr>
            <w:sz w:val="24"/>
          </w:rPr>
          <w:t xml:space="preserve"> </w:t>
        </w:r>
      </w:hyperlink>
    </w:p>
    <w:p w14:paraId="3B1502C8" w14:textId="77777777" w:rsidR="008A64DC" w:rsidRDefault="008A64DC" w:rsidP="008A64DC">
      <w:pPr>
        <w:spacing w:after="0" w:line="259" w:lineRule="auto"/>
        <w:ind w:left="0" w:right="0" w:firstLine="0"/>
        <w:jc w:val="left"/>
      </w:pPr>
      <w:r>
        <w:rPr>
          <w:sz w:val="24"/>
        </w:rPr>
        <w:t xml:space="preserve"> </w:t>
      </w:r>
    </w:p>
    <w:p w14:paraId="30189231" w14:textId="77777777" w:rsidR="008A64DC" w:rsidRDefault="008A64DC" w:rsidP="008A64DC">
      <w:pPr>
        <w:spacing w:after="14" w:line="248" w:lineRule="auto"/>
        <w:ind w:left="716" w:right="0"/>
        <w:jc w:val="left"/>
      </w:pPr>
      <w:r>
        <w:rPr>
          <w:sz w:val="24"/>
        </w:rPr>
        <w:t xml:space="preserve">Within your designated group (3-5 students) you are required complete a root cause analysis (RCA). Following this you should design and deliver a group PowerPoint presentation outlining the findings of your RCA. The presentation should last 10 minutes and each member of the group is required to present for a minimum of 2 minutes. Each group member is also required to submit 500 words of individual speaker notes to support their section of the presentation.  </w:t>
      </w:r>
    </w:p>
    <w:p w14:paraId="39AD2BFB" w14:textId="77777777" w:rsidR="008A64DC" w:rsidRDefault="008A64DC" w:rsidP="008A64DC">
      <w:pPr>
        <w:spacing w:after="0" w:line="259" w:lineRule="auto"/>
        <w:ind w:left="721" w:right="0" w:firstLine="0"/>
        <w:jc w:val="left"/>
      </w:pPr>
      <w:r>
        <w:rPr>
          <w:sz w:val="24"/>
        </w:rPr>
        <w:t xml:space="preserve"> </w:t>
      </w:r>
    </w:p>
    <w:p w14:paraId="437D0F47" w14:textId="77777777" w:rsidR="008A64DC" w:rsidRDefault="008A64DC" w:rsidP="008A64DC">
      <w:pPr>
        <w:spacing w:after="14" w:line="248" w:lineRule="auto"/>
        <w:ind w:left="716" w:right="0"/>
        <w:jc w:val="left"/>
      </w:pPr>
      <w:r>
        <w:rPr>
          <w:sz w:val="24"/>
        </w:rPr>
        <w:t xml:space="preserve">The presentation should include the following:  </w:t>
      </w:r>
    </w:p>
    <w:p w14:paraId="2FC0017E" w14:textId="77777777" w:rsidR="008A64DC" w:rsidRDefault="008A64DC" w:rsidP="008A64DC">
      <w:pPr>
        <w:numPr>
          <w:ilvl w:val="0"/>
          <w:numId w:val="1"/>
        </w:numPr>
        <w:spacing w:after="14" w:line="248" w:lineRule="auto"/>
        <w:ind w:left="1442" w:right="0" w:hanging="360"/>
        <w:jc w:val="left"/>
      </w:pPr>
      <w:r>
        <w:rPr>
          <w:sz w:val="24"/>
        </w:rPr>
        <w:t xml:space="preserve">An introduction to the topic. </w:t>
      </w:r>
    </w:p>
    <w:p w14:paraId="74060B6C" w14:textId="77777777" w:rsidR="008A64DC" w:rsidRDefault="008A64DC" w:rsidP="008A64DC">
      <w:pPr>
        <w:numPr>
          <w:ilvl w:val="0"/>
          <w:numId w:val="1"/>
        </w:numPr>
        <w:spacing w:after="14" w:line="248" w:lineRule="auto"/>
        <w:ind w:left="1442" w:right="0" w:hanging="360"/>
        <w:jc w:val="left"/>
      </w:pPr>
      <w:r>
        <w:rPr>
          <w:sz w:val="24"/>
        </w:rPr>
        <w:t xml:space="preserve">A summary of the impact of the current situation – You could choose to focus on a specific retailer as an example.  </w:t>
      </w:r>
    </w:p>
    <w:p w14:paraId="26F12778" w14:textId="77777777" w:rsidR="008A64DC" w:rsidRDefault="008A64DC" w:rsidP="008A64DC">
      <w:pPr>
        <w:numPr>
          <w:ilvl w:val="0"/>
          <w:numId w:val="1"/>
        </w:numPr>
        <w:spacing w:after="14" w:line="248" w:lineRule="auto"/>
        <w:ind w:left="1442" w:right="0" w:hanging="360"/>
        <w:jc w:val="left"/>
      </w:pPr>
      <w:r>
        <w:rPr>
          <w:sz w:val="24"/>
        </w:rPr>
        <w:t xml:space="preserve">A root cause analysis (RCA) to examine the cause of the recent increase – What key factors have influenced the increase?  </w:t>
      </w:r>
    </w:p>
    <w:p w14:paraId="0C83FC8A" w14:textId="77777777" w:rsidR="008A64DC" w:rsidRDefault="008A64DC" w:rsidP="008A64DC">
      <w:pPr>
        <w:numPr>
          <w:ilvl w:val="0"/>
          <w:numId w:val="1"/>
        </w:numPr>
        <w:spacing w:after="14" w:line="248" w:lineRule="auto"/>
        <w:ind w:left="1442" w:right="0" w:hanging="360"/>
        <w:jc w:val="left"/>
      </w:pPr>
      <w:r>
        <w:rPr>
          <w:sz w:val="24"/>
        </w:rPr>
        <w:t xml:space="preserve">Conclusion - What can you conclude from your analysis?  </w:t>
      </w:r>
    </w:p>
    <w:p w14:paraId="3E7BFAB9" w14:textId="77777777" w:rsidR="008A64DC" w:rsidRDefault="008A64DC" w:rsidP="008A64DC">
      <w:pPr>
        <w:spacing w:after="0" w:line="259" w:lineRule="auto"/>
        <w:ind w:left="0" w:right="0" w:firstLine="0"/>
        <w:jc w:val="left"/>
      </w:pPr>
      <w:r>
        <w:rPr>
          <w:sz w:val="24"/>
        </w:rPr>
        <w:t xml:space="preserve"> </w:t>
      </w:r>
    </w:p>
    <w:p w14:paraId="354E54B6" w14:textId="77777777" w:rsidR="008A64DC" w:rsidRDefault="008A64DC" w:rsidP="008A64DC">
      <w:pPr>
        <w:spacing w:after="8" w:line="238" w:lineRule="auto"/>
        <w:ind w:left="716" w:right="324"/>
      </w:pPr>
      <w:r>
        <w:rPr>
          <w:sz w:val="24"/>
        </w:rPr>
        <w:t xml:space="preserve">The speaker notes should include information to support the content of your slides. For example, you may have bullet points on your slides and provide the detail within your speaker notes.  </w:t>
      </w:r>
    </w:p>
    <w:p w14:paraId="1914AB3A" w14:textId="77777777" w:rsidR="008A64DC" w:rsidRDefault="008A64DC" w:rsidP="008A64DC">
      <w:pPr>
        <w:spacing w:after="0" w:line="259" w:lineRule="auto"/>
        <w:ind w:left="0" w:right="0" w:firstLine="0"/>
        <w:jc w:val="left"/>
      </w:pPr>
      <w:r>
        <w:rPr>
          <w:sz w:val="24"/>
        </w:rPr>
        <w:t xml:space="preserve"> </w:t>
      </w:r>
    </w:p>
    <w:p w14:paraId="48F99322" w14:textId="77777777" w:rsidR="008A64DC" w:rsidRDefault="008A64DC" w:rsidP="008A64DC">
      <w:pPr>
        <w:spacing w:after="8" w:line="238" w:lineRule="auto"/>
        <w:ind w:left="716" w:right="324"/>
      </w:pPr>
      <w:r>
        <w:rPr>
          <w:sz w:val="24"/>
        </w:rPr>
        <w:lastRenderedPageBreak/>
        <w:t xml:space="preserve">Your work should be referenced accordingly, by both providing in-text citations and a reference list containing a minimum of 5 references for your speaker notes. This should follow UWTSD Harvard Referencing Guide which can be located on Moodle. </w:t>
      </w:r>
    </w:p>
    <w:p w14:paraId="298E48A2" w14:textId="77777777" w:rsidR="008A64DC" w:rsidRDefault="008A64DC" w:rsidP="008A64DC">
      <w:pPr>
        <w:spacing w:after="0" w:line="259" w:lineRule="auto"/>
        <w:ind w:left="721" w:right="0" w:firstLine="0"/>
        <w:jc w:val="left"/>
      </w:pPr>
      <w:r>
        <w:rPr>
          <w:sz w:val="24"/>
        </w:rPr>
        <w:t xml:space="preserve"> </w:t>
      </w:r>
    </w:p>
    <w:p w14:paraId="52853B0E" w14:textId="6B456216" w:rsidR="008A64DC" w:rsidRDefault="008A64DC" w:rsidP="008A64DC">
      <w:pPr>
        <w:spacing w:after="14" w:line="248" w:lineRule="auto"/>
        <w:ind w:left="716" w:right="0"/>
        <w:jc w:val="left"/>
      </w:pPr>
      <w:r>
        <w:rPr>
          <w:sz w:val="24"/>
        </w:rPr>
        <w:t xml:space="preserve">The presentations will take place during the week commencing </w:t>
      </w:r>
      <w:r w:rsidR="00F666C4">
        <w:rPr>
          <w:b/>
          <w:sz w:val="24"/>
        </w:rPr>
        <w:t>30</w:t>
      </w:r>
      <w:r>
        <w:rPr>
          <w:b/>
          <w:sz w:val="24"/>
          <w:vertAlign w:val="superscript"/>
        </w:rPr>
        <w:t>th</w:t>
      </w:r>
      <w:r>
        <w:rPr>
          <w:b/>
          <w:sz w:val="24"/>
        </w:rPr>
        <w:t xml:space="preserve"> June 2025</w:t>
      </w:r>
      <w:r>
        <w:rPr>
          <w:sz w:val="24"/>
        </w:rPr>
        <w:t xml:space="preserve">.  All members of the group are required to take part in the presentation. </w:t>
      </w:r>
    </w:p>
    <w:p w14:paraId="5C375782" w14:textId="77777777" w:rsidR="008A64DC" w:rsidRDefault="008A64DC" w:rsidP="008A64DC">
      <w:pPr>
        <w:spacing w:after="0" w:line="259" w:lineRule="auto"/>
        <w:ind w:left="721" w:right="0" w:firstLine="0"/>
        <w:jc w:val="left"/>
      </w:pPr>
      <w:r>
        <w:rPr>
          <w:sz w:val="24"/>
        </w:rPr>
        <w:t xml:space="preserve"> </w:t>
      </w:r>
    </w:p>
    <w:p w14:paraId="522504BF" w14:textId="30739610" w:rsidR="008A64DC" w:rsidRDefault="008A64DC" w:rsidP="008A64DC">
      <w:pPr>
        <w:spacing w:after="14" w:line="248" w:lineRule="auto"/>
        <w:ind w:left="716" w:right="0"/>
        <w:jc w:val="left"/>
      </w:pPr>
      <w:r>
        <w:rPr>
          <w:sz w:val="24"/>
        </w:rPr>
        <w:t xml:space="preserve">Please nominate one group member to email your PowerPoint slides to your lecturer and each student should submit their 500 words of individual speaker notes to Turnitin by </w:t>
      </w:r>
      <w:r w:rsidR="00F666C4">
        <w:rPr>
          <w:b/>
          <w:sz w:val="24"/>
        </w:rPr>
        <w:t>30</w:t>
      </w:r>
      <w:r>
        <w:rPr>
          <w:b/>
          <w:sz w:val="24"/>
          <w:vertAlign w:val="superscript"/>
        </w:rPr>
        <w:t>th</w:t>
      </w:r>
      <w:r>
        <w:rPr>
          <w:b/>
          <w:sz w:val="24"/>
        </w:rPr>
        <w:t xml:space="preserve"> June 2025</w:t>
      </w:r>
      <w:r>
        <w:rPr>
          <w:sz w:val="24"/>
        </w:rPr>
        <w:t xml:space="preserve"> at </w:t>
      </w:r>
      <w:r>
        <w:rPr>
          <w:b/>
          <w:sz w:val="24"/>
        </w:rPr>
        <w:t>23:59</w:t>
      </w:r>
      <w:r>
        <w:rPr>
          <w:sz w:val="24"/>
        </w:rPr>
        <w:t xml:space="preserve">. </w:t>
      </w:r>
    </w:p>
    <w:p w14:paraId="7133EA27" w14:textId="77777777" w:rsidR="008A64DC" w:rsidRDefault="008A64DC" w:rsidP="008A64DC">
      <w:pPr>
        <w:spacing w:after="150" w:line="250" w:lineRule="auto"/>
        <w:ind w:left="0" w:right="9684" w:firstLine="0"/>
        <w:jc w:val="left"/>
      </w:pPr>
      <w:r>
        <w:rPr>
          <w:sz w:val="24"/>
        </w:rPr>
        <w:t xml:space="preserve"> </w:t>
      </w:r>
      <w:r>
        <w:t xml:space="preserve"> </w:t>
      </w:r>
    </w:p>
    <w:p w14:paraId="6FAAC10B" w14:textId="77777777" w:rsidR="008A64DC" w:rsidRDefault="008A64DC" w:rsidP="008A64DC">
      <w:pPr>
        <w:pStyle w:val="Heading1"/>
        <w:shd w:val="clear" w:color="auto" w:fill="D9D9D9"/>
        <w:spacing w:after="3"/>
        <w:ind w:left="183" w:right="115"/>
      </w:pPr>
      <w:r>
        <w:t xml:space="preserve">GUIDANCE FOR STUDENTS IN THE COMPLETION OF TASKS </w:t>
      </w:r>
    </w:p>
    <w:p w14:paraId="04BCABF9" w14:textId="77777777" w:rsidR="008A64DC" w:rsidRDefault="008A64DC" w:rsidP="008A64DC">
      <w:pPr>
        <w:spacing w:after="0" w:line="259" w:lineRule="auto"/>
        <w:ind w:left="0" w:right="0" w:firstLine="0"/>
        <w:jc w:val="left"/>
      </w:pPr>
      <w:r>
        <w:t xml:space="preserve"> </w:t>
      </w:r>
    </w:p>
    <w:p w14:paraId="551E355D" w14:textId="77777777" w:rsidR="008A64DC" w:rsidRDefault="008A64DC" w:rsidP="008A64DC">
      <w:pPr>
        <w:spacing w:after="1" w:line="259" w:lineRule="auto"/>
        <w:ind w:left="-5" w:right="0"/>
        <w:jc w:val="left"/>
      </w:pPr>
      <w:r>
        <w:rPr>
          <w:b/>
        </w:rPr>
        <w:t xml:space="preserve">NOTE: The guidance offered below is linked to the five generic assessment criteria overleaf. </w:t>
      </w:r>
    </w:p>
    <w:p w14:paraId="02F21CB0" w14:textId="77777777" w:rsidR="008A64DC" w:rsidRDefault="008A64DC" w:rsidP="008A64DC">
      <w:pPr>
        <w:spacing w:after="0" w:line="259" w:lineRule="auto"/>
        <w:ind w:left="0" w:right="0" w:firstLine="0"/>
        <w:jc w:val="left"/>
      </w:pPr>
      <w:r>
        <w:rPr>
          <w:b/>
        </w:rPr>
        <w:t xml:space="preserve"> </w:t>
      </w:r>
    </w:p>
    <w:p w14:paraId="1D432EA2" w14:textId="77777777" w:rsidR="008A64DC" w:rsidRDefault="008A64DC" w:rsidP="008A64DC">
      <w:pPr>
        <w:pStyle w:val="Heading2"/>
        <w:ind w:left="-5"/>
      </w:pPr>
      <w:r>
        <w:t xml:space="preserve">1. Engagement with Literature Skills </w:t>
      </w:r>
    </w:p>
    <w:p w14:paraId="3560B427" w14:textId="77777777" w:rsidR="008A64DC" w:rsidRDefault="008A64DC" w:rsidP="008A64DC">
      <w:pPr>
        <w:ind w:left="-5" w:right="0"/>
      </w:pPr>
      <w:r>
        <w:t xml:space="preserve">Your work must be informed and supported by scholarly material that is </w:t>
      </w:r>
      <w:r>
        <w:rPr>
          <w:i/>
        </w:rPr>
        <w:t>relevant</w:t>
      </w:r>
      <w:r>
        <w:t xml:space="preserve"> to and </w:t>
      </w:r>
      <w:r>
        <w:rPr>
          <w:i/>
        </w:rPr>
        <w:t>focused</w:t>
      </w:r>
      <w:r>
        <w:t xml:space="preserve"> on the task(s) set.    You should provide evidence that you have accessed an appropriate </w:t>
      </w:r>
      <w:r>
        <w:rPr>
          <w:i/>
        </w:rPr>
        <w:t>range</w:t>
      </w:r>
      <w:r>
        <w:t xml:space="preserve"> of sources, which may be academic, governmental and industrial; these sources may include academic journal articles, textbooks, current news articles, organisational documents, and websites.  You should consider the </w:t>
      </w:r>
      <w:r>
        <w:rPr>
          <w:i/>
        </w:rPr>
        <w:t>credibility</w:t>
      </w:r>
      <w: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Pr>
          <w:i/>
        </w:rPr>
        <w:t>evidence</w:t>
      </w:r>
      <w:r>
        <w:t xml:space="preserve"> of your research/own reading throughout your work, using a suitable referencing system, including in-text citations in the main body of your work and a reference list at the end of your work.  </w:t>
      </w:r>
    </w:p>
    <w:p w14:paraId="59EC0898" w14:textId="77777777" w:rsidR="008A64DC" w:rsidRDefault="008A64DC" w:rsidP="008A64DC">
      <w:pPr>
        <w:spacing w:after="0" w:line="259" w:lineRule="auto"/>
        <w:ind w:left="0" w:right="0" w:firstLine="0"/>
        <w:jc w:val="left"/>
      </w:pPr>
      <w:r>
        <w:t xml:space="preserve"> </w:t>
      </w:r>
    </w:p>
    <w:p w14:paraId="4F12938C" w14:textId="77777777" w:rsidR="008A64DC" w:rsidRDefault="008A64DC" w:rsidP="008A64DC">
      <w:pPr>
        <w:spacing w:after="7" w:line="230" w:lineRule="auto"/>
        <w:ind w:left="-5" w:right="0"/>
      </w:pPr>
      <w:r>
        <w:rPr>
          <w:b/>
          <w:i/>
        </w:rPr>
        <w:t>Guidance specific to this assessment:</w:t>
      </w:r>
      <w:r>
        <w:rPr>
          <w:i/>
        </w:rPr>
        <w:t xml:space="preserve"> You should include at least 5 references within your individual speaker notes. These should be taken from appropriate journals, textbooks and reliable websites. A reference list should be provided at the end of your slides using Harvard referencing conventions.  </w:t>
      </w:r>
    </w:p>
    <w:p w14:paraId="16B34405" w14:textId="77777777" w:rsidR="008A64DC" w:rsidRDefault="008A64DC" w:rsidP="008A64DC">
      <w:pPr>
        <w:spacing w:after="0" w:line="259" w:lineRule="auto"/>
        <w:ind w:left="0" w:right="0" w:firstLine="0"/>
        <w:jc w:val="left"/>
      </w:pPr>
      <w:r>
        <w:t xml:space="preserve"> </w:t>
      </w:r>
    </w:p>
    <w:p w14:paraId="76452557" w14:textId="77777777" w:rsidR="008A64DC" w:rsidRDefault="008A64DC" w:rsidP="008A64DC">
      <w:pPr>
        <w:spacing w:after="0" w:line="259" w:lineRule="auto"/>
        <w:ind w:left="0" w:right="0" w:firstLine="0"/>
        <w:jc w:val="left"/>
      </w:pPr>
      <w:r>
        <w:t xml:space="preserve"> </w:t>
      </w:r>
    </w:p>
    <w:p w14:paraId="55B67D48" w14:textId="77777777" w:rsidR="008A64DC" w:rsidRDefault="008A64DC" w:rsidP="008A64DC">
      <w:pPr>
        <w:pStyle w:val="Heading2"/>
        <w:ind w:left="-5"/>
      </w:pPr>
      <w:r>
        <w:t xml:space="preserve">2. Knowledge and Understanding Skills </w:t>
      </w:r>
    </w:p>
    <w:p w14:paraId="54F1049A" w14:textId="77777777" w:rsidR="008A64DC" w:rsidRDefault="008A64DC" w:rsidP="008A64DC">
      <w:pPr>
        <w:ind w:left="-5" w:right="0"/>
      </w:pPr>
      <w:r>
        <w:t xml:space="preserve">At level 4, you should be able to demonstrate knowledge of the underlying concepts and principles associated with your area(s) of study.  </w:t>
      </w:r>
      <w:r>
        <w:rPr>
          <w:i/>
        </w:rPr>
        <w:t>Knowledge</w:t>
      </w:r>
      <w:r>
        <w:t xml:space="preserve"> relates to the facts, information and skills you have acquired through your learning.  You demonstrate your </w:t>
      </w:r>
      <w:r>
        <w:rPr>
          <w:i/>
        </w:rPr>
        <w:t>understanding</w:t>
      </w:r>
      <w:r>
        <w:t xml:space="preserve"> by interpreting the meaning of the facts and information (knowledge). This means that you need to select and include in your work the concepts, techniques, models, </w:t>
      </w:r>
      <w:r>
        <w:lastRenderedPageBreak/>
        <w:t xml:space="preserve">theories, etc. appropriate to the task(s) set.  You should be able to explain the theories, concepts, etc. to show your understanding.  Your mark/grade will also depend upon the </w:t>
      </w:r>
      <w:r>
        <w:rPr>
          <w:i/>
        </w:rPr>
        <w:t>extent</w:t>
      </w:r>
      <w:r>
        <w:t xml:space="preserve"> to which you demonstrate your knowledge and understanding.</w:t>
      </w:r>
      <w:r>
        <w:rPr>
          <w:rFonts w:ascii="Times New Roman" w:eastAsia="Times New Roman" w:hAnsi="Times New Roman" w:cs="Times New Roman"/>
          <w:sz w:val="20"/>
        </w:rPr>
        <w:t xml:space="preserve"> </w:t>
      </w:r>
      <w:r>
        <w:t xml:space="preserve"> </w:t>
      </w:r>
    </w:p>
    <w:p w14:paraId="3D4A72CB" w14:textId="77777777" w:rsidR="008A64DC" w:rsidRDefault="008A64DC" w:rsidP="008A64DC">
      <w:pPr>
        <w:spacing w:after="0" w:line="259" w:lineRule="auto"/>
        <w:ind w:left="0" w:right="0" w:firstLine="0"/>
        <w:jc w:val="left"/>
      </w:pPr>
      <w:r>
        <w:rPr>
          <w:b/>
          <w:i/>
        </w:rPr>
        <w:t xml:space="preserve"> </w:t>
      </w:r>
    </w:p>
    <w:p w14:paraId="6C22B055" w14:textId="77777777" w:rsidR="008A64DC" w:rsidRDefault="008A64DC" w:rsidP="008A64DC">
      <w:pPr>
        <w:spacing w:after="7" w:line="230" w:lineRule="auto"/>
        <w:ind w:left="-5" w:right="0"/>
      </w:pPr>
      <w:r>
        <w:rPr>
          <w:b/>
          <w:i/>
        </w:rPr>
        <w:t>Guidance specific to this assessment:</w:t>
      </w:r>
      <w:r>
        <w:rPr>
          <w:i/>
        </w:rPr>
        <w:t xml:space="preserve"> You should demonstrate your understanding of the current underlying issues and what has led to the increase in retail crime throughout the UK. You should apply theories taught in the module and show your understanding of conducting a root cause analysis. You need to use the correct terminology throughout both your presentation and written form.   </w:t>
      </w:r>
    </w:p>
    <w:p w14:paraId="09D39DE0" w14:textId="77777777" w:rsidR="008A64DC" w:rsidRDefault="008A64DC" w:rsidP="008A64DC">
      <w:pPr>
        <w:spacing w:after="0" w:line="259" w:lineRule="auto"/>
        <w:ind w:left="0" w:right="0" w:firstLine="0"/>
        <w:jc w:val="left"/>
      </w:pPr>
      <w:r>
        <w:t xml:space="preserve"> </w:t>
      </w:r>
    </w:p>
    <w:p w14:paraId="165C4A8F" w14:textId="77777777" w:rsidR="008A64DC" w:rsidRDefault="008A64DC" w:rsidP="008A64DC">
      <w:pPr>
        <w:spacing w:after="0" w:line="259" w:lineRule="auto"/>
        <w:ind w:left="0" w:right="0" w:firstLine="0"/>
        <w:jc w:val="left"/>
      </w:pPr>
      <w:r>
        <w:rPr>
          <w:b/>
        </w:rPr>
        <w:t xml:space="preserve"> </w:t>
      </w:r>
    </w:p>
    <w:p w14:paraId="6DA4FB8E" w14:textId="77777777" w:rsidR="008A64DC" w:rsidRDefault="008A64DC" w:rsidP="008A64DC">
      <w:pPr>
        <w:pStyle w:val="Heading2"/>
        <w:ind w:left="-5"/>
      </w:pPr>
      <w:r>
        <w:t xml:space="preserve">3. Cognitive and Intellectual Skills </w:t>
      </w:r>
    </w:p>
    <w:p w14:paraId="6D536BD9" w14:textId="77777777" w:rsidR="008A64DC" w:rsidRDefault="008A64DC" w:rsidP="008A64DC">
      <w:pPr>
        <w:ind w:left="-5" w:right="0"/>
      </w:pPr>
      <w:r>
        <w:t xml:space="preserve">You should be able to present, evaluate and interpret qualitative and quantitative data, in order to develop lines of argument and make sound judgements in accordance with basic theories and concepts of your subject(s) of study. You should be able to evaluate the appropriateness of different approaches to solving problems related to your area(s) of study and/or work. Your work must contain evidence of logical, analytical thinking. For example, to examine and break information down into parts, make inferences, compile, compare and contrast information.  This means not just describing what! But also justifying: Why? How? When? Who? Where? At what cost? You should provide justification for your arguments and judgements using evidence that you have reflected upon the ideas of others within the subject area and that you are able to make sound judgements and arguments using data and concepts.  Where relevant, alternative solutions and recommendations may be proposed. </w:t>
      </w:r>
    </w:p>
    <w:p w14:paraId="345D4803" w14:textId="77777777" w:rsidR="008A64DC" w:rsidRDefault="008A64DC" w:rsidP="008A64DC">
      <w:pPr>
        <w:spacing w:after="0" w:line="259" w:lineRule="auto"/>
        <w:ind w:left="0" w:right="0" w:firstLine="0"/>
        <w:jc w:val="left"/>
      </w:pPr>
      <w:r>
        <w:t xml:space="preserve"> </w:t>
      </w:r>
    </w:p>
    <w:p w14:paraId="79A06F62" w14:textId="77777777" w:rsidR="008A64DC" w:rsidRDefault="008A64DC" w:rsidP="008A64DC">
      <w:pPr>
        <w:spacing w:after="7" w:line="230" w:lineRule="auto"/>
        <w:ind w:left="-5" w:right="0"/>
      </w:pPr>
      <w:r>
        <w:rPr>
          <w:b/>
          <w:i/>
        </w:rPr>
        <w:t>Guidance specific to this assessment:</w:t>
      </w:r>
      <w:r>
        <w:rPr>
          <w:i/>
        </w:rPr>
        <w:t xml:space="preserve"> You should demonstrate your ability to complete a root cause analysis by utilising relevant tools from the module. You are required to support with relevant literature.  </w:t>
      </w:r>
    </w:p>
    <w:p w14:paraId="1ADDE9B5" w14:textId="77777777" w:rsidR="008A64DC" w:rsidRDefault="008A64DC" w:rsidP="008A64DC">
      <w:pPr>
        <w:spacing w:after="0" w:line="259" w:lineRule="auto"/>
        <w:ind w:left="0" w:right="0" w:firstLine="0"/>
        <w:jc w:val="left"/>
      </w:pPr>
      <w:r>
        <w:rPr>
          <w:b/>
        </w:rPr>
        <w:t xml:space="preserve"> </w:t>
      </w:r>
    </w:p>
    <w:p w14:paraId="4E5B75D5" w14:textId="77777777" w:rsidR="008A64DC" w:rsidRDefault="008A64DC" w:rsidP="008A64DC">
      <w:pPr>
        <w:pStyle w:val="Heading2"/>
        <w:ind w:left="-5"/>
      </w:pPr>
      <w:r>
        <w:t xml:space="preserve">4. Practical Skills </w:t>
      </w:r>
    </w:p>
    <w:p w14:paraId="25C4453F" w14:textId="77777777" w:rsidR="008A64DC" w:rsidRDefault="008A64DC" w:rsidP="008A64DC">
      <w:pPr>
        <w:ind w:left="-5" w:right="0"/>
      </w:pPr>
      <w:r>
        <w:t xml:space="preserve">At level 4, you should be able to apply the basic underlying concepts and principles to evaluate and interpret these within the context of your area of study. You should be able to demonstrate how the subject-related concepts and ideas relate to real world situations and/or a particular context.  How do they work in practice?  You will deploy models, methods, techniques, and/or theories, in that context, to assess current situations, perhaps to formulate plans or solutions to solve problems, or to create artefacts.  This is likely to involve, for instance, the use of real world artefacts, examples and cases, the application of a model within an organisation and/or benchmarking one theory or organisation against others based on stated criteria.   </w:t>
      </w:r>
    </w:p>
    <w:p w14:paraId="75A145B2" w14:textId="77777777" w:rsidR="008A64DC" w:rsidRDefault="008A64DC" w:rsidP="008A64DC">
      <w:pPr>
        <w:spacing w:after="0" w:line="259" w:lineRule="auto"/>
        <w:ind w:left="0" w:right="0" w:firstLine="0"/>
        <w:jc w:val="left"/>
      </w:pPr>
      <w:r>
        <w:t xml:space="preserve"> </w:t>
      </w:r>
    </w:p>
    <w:p w14:paraId="46FBA644" w14:textId="77777777" w:rsidR="008A64DC" w:rsidRDefault="008A64DC" w:rsidP="008A64DC">
      <w:pPr>
        <w:spacing w:after="7" w:line="230" w:lineRule="auto"/>
        <w:ind w:left="-5" w:right="0"/>
      </w:pPr>
      <w:r>
        <w:rPr>
          <w:b/>
          <w:i/>
        </w:rPr>
        <w:t>Guidance specific to this assessment:</w:t>
      </w:r>
      <w:r>
        <w:rPr>
          <w:i/>
        </w:rPr>
        <w:t xml:space="preserve"> You should demonstrate your ability to analyse the cause of a problem and make a relevant conclusion from the findings. </w:t>
      </w:r>
    </w:p>
    <w:p w14:paraId="3F26480F" w14:textId="77777777" w:rsidR="008A64DC" w:rsidRDefault="008A64DC" w:rsidP="008A64DC">
      <w:pPr>
        <w:spacing w:after="0" w:line="259" w:lineRule="auto"/>
        <w:ind w:left="0" w:right="0" w:firstLine="0"/>
        <w:jc w:val="left"/>
      </w:pPr>
      <w:r>
        <w:t xml:space="preserve"> </w:t>
      </w:r>
    </w:p>
    <w:p w14:paraId="3AA73A9F" w14:textId="77777777" w:rsidR="008A64DC" w:rsidRDefault="008A64DC" w:rsidP="008A64DC">
      <w:pPr>
        <w:spacing w:after="0" w:line="259" w:lineRule="auto"/>
        <w:ind w:left="0" w:right="0" w:firstLine="0"/>
        <w:jc w:val="left"/>
      </w:pPr>
      <w:r>
        <w:t xml:space="preserve"> </w:t>
      </w:r>
    </w:p>
    <w:p w14:paraId="3C80B111" w14:textId="77777777" w:rsidR="008A64DC" w:rsidRDefault="008A64DC" w:rsidP="008A64DC">
      <w:pPr>
        <w:pStyle w:val="Heading2"/>
        <w:ind w:left="-5"/>
      </w:pPr>
      <w:r>
        <w:t xml:space="preserve">5. Transferable Skills for Life and Professional Practice  </w:t>
      </w:r>
    </w:p>
    <w:p w14:paraId="3015A1B5" w14:textId="77777777" w:rsidR="008A64DC" w:rsidRDefault="008A64DC" w:rsidP="008A64DC">
      <w:pPr>
        <w:ind w:left="-5" w:right="0"/>
      </w:pPr>
      <w:r>
        <w:t xml:space="preserve">Your work must provide evidence of the qualities and transferable skills necessary for employment requiring the exercise of some personal responsibility.  This includes </w:t>
      </w:r>
      <w:r>
        <w:lastRenderedPageBreak/>
        <w:t xml:space="preserve">demonstrating: that you can communicate the results of your study/work accurately and reliably, and with structured and coherent arguments; that you can initiate and complete tasks and procedures, whether individually and/or collaboratively; fluency of expression; clarity and effectiveness in presentation and organisation. Work should be coherent and well-structured in presentation and organisation. </w:t>
      </w:r>
    </w:p>
    <w:p w14:paraId="48E97000" w14:textId="77777777" w:rsidR="008A64DC" w:rsidRDefault="008A64DC" w:rsidP="008A64DC">
      <w:pPr>
        <w:spacing w:after="0" w:line="259" w:lineRule="auto"/>
        <w:ind w:left="0" w:right="0" w:firstLine="0"/>
        <w:jc w:val="left"/>
      </w:pPr>
      <w:r>
        <w:t xml:space="preserve"> </w:t>
      </w:r>
    </w:p>
    <w:p w14:paraId="3E7A8246" w14:textId="77777777" w:rsidR="008A64DC" w:rsidRDefault="008A64DC" w:rsidP="008A64DC">
      <w:pPr>
        <w:spacing w:after="0" w:line="259" w:lineRule="auto"/>
        <w:ind w:left="0" w:right="0" w:firstLine="0"/>
        <w:jc w:val="left"/>
      </w:pPr>
      <w:r>
        <w:t xml:space="preserve"> </w:t>
      </w:r>
    </w:p>
    <w:p w14:paraId="7CE47BD6" w14:textId="77777777" w:rsidR="008A64DC" w:rsidRDefault="008A64DC" w:rsidP="008A64DC">
      <w:pPr>
        <w:spacing w:after="7" w:line="230" w:lineRule="auto"/>
        <w:ind w:left="-5" w:right="0"/>
      </w:pPr>
      <w:r>
        <w:rPr>
          <w:b/>
          <w:i/>
        </w:rPr>
        <w:t>Guidance specific to this assessment:</w:t>
      </w:r>
      <w:r>
        <w:rPr>
          <w:i/>
        </w:rPr>
        <w:t xml:space="preserve"> You should demonstrate good communication skills both verbally and written. You are required to play an active role within your group. You must abide by the following Microsoft Settings for your speaker notes; Arial font, size 12, 1.5 line spacing and the text should be justified. </w:t>
      </w:r>
    </w:p>
    <w:p w14:paraId="646FBAB9" w14:textId="77777777" w:rsidR="008A64DC" w:rsidRDefault="008A64DC" w:rsidP="008A64DC">
      <w:pPr>
        <w:spacing w:after="0" w:line="259" w:lineRule="auto"/>
        <w:ind w:left="0" w:right="0" w:firstLine="0"/>
        <w:jc w:val="left"/>
      </w:pPr>
      <w:r>
        <w:t xml:space="preserve"> </w:t>
      </w:r>
    </w:p>
    <w:p w14:paraId="2D5B4052" w14:textId="77777777" w:rsidR="008A64DC" w:rsidRDefault="008A64DC" w:rsidP="008A64DC">
      <w:pPr>
        <w:spacing w:after="0" w:line="259" w:lineRule="auto"/>
        <w:ind w:left="-5" w:right="0"/>
        <w:jc w:val="left"/>
      </w:pPr>
      <w:r>
        <w:rPr>
          <w:b/>
          <w:i/>
        </w:rPr>
        <w:t xml:space="preserve">Please note: </w:t>
      </w:r>
    </w:p>
    <w:p w14:paraId="20BF5FF5" w14:textId="77777777" w:rsidR="008A64DC" w:rsidRDefault="008A64DC" w:rsidP="008A64DC">
      <w:pPr>
        <w:ind w:left="-5" w:right="0"/>
      </w:pPr>
      <w:r>
        <w:t xml:space="preserve">Up to 10% above the word limit – No deduction off final mark  </w:t>
      </w:r>
    </w:p>
    <w:p w14:paraId="68D10F7F" w14:textId="77777777" w:rsidR="008A64DC" w:rsidRDefault="008A64DC" w:rsidP="008A64DC">
      <w:pPr>
        <w:ind w:left="-5" w:right="0"/>
      </w:pPr>
      <w:r>
        <w:t xml:space="preserve">Between 10% and 25% above the word limit – Deduction of 5 marks off final mark  </w:t>
      </w:r>
    </w:p>
    <w:p w14:paraId="374C5EA4" w14:textId="77777777" w:rsidR="008A64DC" w:rsidRDefault="008A64DC" w:rsidP="008A64DC">
      <w:pPr>
        <w:ind w:left="-5" w:right="0"/>
      </w:pPr>
      <w:r>
        <w:t xml:space="preserve">Between 25% and 50% above the word limit – Deduction of 10 marks off final mark  </w:t>
      </w:r>
    </w:p>
    <w:p w14:paraId="07D79BD0" w14:textId="77777777" w:rsidR="008A64DC" w:rsidRDefault="008A64DC" w:rsidP="008A64DC">
      <w:pPr>
        <w:ind w:left="-5" w:right="0"/>
      </w:pPr>
      <w:r>
        <w:t xml:space="preserve">50% or more over length – Maximum mark of capped mark (iii) A failure to meet the word limit (or minimum word limit if a range is given) may result in lower marks based on the quality of the work because the work may not include the necessary information required for the assessment to meet the stated learning outcomes. (iv) The feedback on the assessment should explicitly mention any mark deduction and the reason for it. </w:t>
      </w:r>
    </w:p>
    <w:p w14:paraId="7581330E" w14:textId="77777777" w:rsidR="008A64DC" w:rsidRDefault="008A64DC" w:rsidP="008A64DC">
      <w:pPr>
        <w:spacing w:after="0" w:line="259" w:lineRule="auto"/>
        <w:ind w:left="0" w:right="0" w:firstLine="0"/>
        <w:jc w:val="left"/>
      </w:pPr>
      <w:r>
        <w:t xml:space="preserve"> </w:t>
      </w:r>
      <w:r>
        <w:tab/>
        <w:t xml:space="preserve"> </w:t>
      </w:r>
      <w:r>
        <w:br w:type="page"/>
      </w:r>
    </w:p>
    <w:p w14:paraId="1F47CC0D" w14:textId="77777777" w:rsidR="006A6FD5" w:rsidRDefault="006A6FD5"/>
    <w:sectPr w:rsidR="006A6FD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8F9C363" w14:textId="77777777" w:rsidR="00FE20FC" w:rsidRDefault="00FE20FC" w:rsidP="00FE20FC">
      <w:pPr>
        <w:spacing w:after="0" w:line="240" w:lineRule="auto"/>
      </w:pPr>
      <w:r>
        <w:separator/>
      </w:r>
    </w:p>
  </w:endnote>
  <w:endnote w:type="continuationSeparator" w:id="0">
    <w:p w14:paraId="218D14C7" w14:textId="77777777" w:rsidR="00FE20FC" w:rsidRDefault="00FE20FC" w:rsidP="00FE20F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F053512" w14:textId="77777777" w:rsidR="00FE20FC" w:rsidRDefault="00FE20FC" w:rsidP="00FE20FC">
      <w:pPr>
        <w:spacing w:after="0" w:line="240" w:lineRule="auto"/>
      </w:pPr>
      <w:r>
        <w:separator/>
      </w:r>
    </w:p>
  </w:footnote>
  <w:footnote w:type="continuationSeparator" w:id="0">
    <w:p w14:paraId="34F34E8D" w14:textId="77777777" w:rsidR="00FE20FC" w:rsidRDefault="00FE20FC" w:rsidP="00FE20F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46333F8"/>
    <w:multiLevelType w:val="hybridMultilevel"/>
    <w:tmpl w:val="C004F972"/>
    <w:lvl w:ilvl="0" w:tplc="4A2E5CBE">
      <w:start w:val="1"/>
      <w:numFmt w:val="bullet"/>
      <w:lvlText w:val="•"/>
      <w:lvlJc w:val="left"/>
      <w:pPr>
        <w:ind w:left="1142"/>
      </w:pPr>
      <w:rPr>
        <w:rFonts w:ascii="Arial" w:eastAsia="Arial" w:hAnsi="Arial" w:cs="Arial"/>
        <w:b w:val="0"/>
        <w:i w:val="0"/>
        <w:strike w:val="0"/>
        <w:dstrike w:val="0"/>
        <w:color w:val="000000"/>
        <w:sz w:val="23"/>
        <w:szCs w:val="23"/>
        <w:u w:val="none" w:color="000000"/>
        <w:bdr w:val="none" w:sz="0" w:space="0" w:color="auto"/>
        <w:shd w:val="clear" w:color="auto" w:fill="auto"/>
        <w:vertAlign w:val="baseline"/>
      </w:rPr>
    </w:lvl>
    <w:lvl w:ilvl="1" w:tplc="503097F6">
      <w:start w:val="1"/>
      <w:numFmt w:val="bullet"/>
      <w:lvlText w:val="o"/>
      <w:lvlJc w:val="left"/>
      <w:pPr>
        <w:ind w:left="1769"/>
      </w:pPr>
      <w:rPr>
        <w:rFonts w:ascii="Segoe UI Symbol" w:eastAsia="Segoe UI Symbol" w:hAnsi="Segoe UI Symbol" w:cs="Segoe UI Symbol"/>
        <w:b w:val="0"/>
        <w:i w:val="0"/>
        <w:strike w:val="0"/>
        <w:dstrike w:val="0"/>
        <w:color w:val="000000"/>
        <w:sz w:val="23"/>
        <w:szCs w:val="23"/>
        <w:u w:val="none" w:color="000000"/>
        <w:bdr w:val="none" w:sz="0" w:space="0" w:color="auto"/>
        <w:shd w:val="clear" w:color="auto" w:fill="auto"/>
        <w:vertAlign w:val="baseline"/>
      </w:rPr>
    </w:lvl>
    <w:lvl w:ilvl="2" w:tplc="3EE2F434">
      <w:start w:val="1"/>
      <w:numFmt w:val="bullet"/>
      <w:lvlText w:val="▪"/>
      <w:lvlJc w:val="left"/>
      <w:pPr>
        <w:ind w:left="2489"/>
      </w:pPr>
      <w:rPr>
        <w:rFonts w:ascii="Segoe UI Symbol" w:eastAsia="Segoe UI Symbol" w:hAnsi="Segoe UI Symbol" w:cs="Segoe UI Symbol"/>
        <w:b w:val="0"/>
        <w:i w:val="0"/>
        <w:strike w:val="0"/>
        <w:dstrike w:val="0"/>
        <w:color w:val="000000"/>
        <w:sz w:val="23"/>
        <w:szCs w:val="23"/>
        <w:u w:val="none" w:color="000000"/>
        <w:bdr w:val="none" w:sz="0" w:space="0" w:color="auto"/>
        <w:shd w:val="clear" w:color="auto" w:fill="auto"/>
        <w:vertAlign w:val="baseline"/>
      </w:rPr>
    </w:lvl>
    <w:lvl w:ilvl="3" w:tplc="2E921DD6">
      <w:start w:val="1"/>
      <w:numFmt w:val="bullet"/>
      <w:lvlText w:val="•"/>
      <w:lvlJc w:val="left"/>
      <w:pPr>
        <w:ind w:left="3209"/>
      </w:pPr>
      <w:rPr>
        <w:rFonts w:ascii="Arial" w:eastAsia="Arial" w:hAnsi="Arial" w:cs="Arial"/>
        <w:b w:val="0"/>
        <w:i w:val="0"/>
        <w:strike w:val="0"/>
        <w:dstrike w:val="0"/>
        <w:color w:val="000000"/>
        <w:sz w:val="23"/>
        <w:szCs w:val="23"/>
        <w:u w:val="none" w:color="000000"/>
        <w:bdr w:val="none" w:sz="0" w:space="0" w:color="auto"/>
        <w:shd w:val="clear" w:color="auto" w:fill="auto"/>
        <w:vertAlign w:val="baseline"/>
      </w:rPr>
    </w:lvl>
    <w:lvl w:ilvl="4" w:tplc="026061C8">
      <w:start w:val="1"/>
      <w:numFmt w:val="bullet"/>
      <w:lvlText w:val="o"/>
      <w:lvlJc w:val="left"/>
      <w:pPr>
        <w:ind w:left="3929"/>
      </w:pPr>
      <w:rPr>
        <w:rFonts w:ascii="Segoe UI Symbol" w:eastAsia="Segoe UI Symbol" w:hAnsi="Segoe UI Symbol" w:cs="Segoe UI Symbol"/>
        <w:b w:val="0"/>
        <w:i w:val="0"/>
        <w:strike w:val="0"/>
        <w:dstrike w:val="0"/>
        <w:color w:val="000000"/>
        <w:sz w:val="23"/>
        <w:szCs w:val="23"/>
        <w:u w:val="none" w:color="000000"/>
        <w:bdr w:val="none" w:sz="0" w:space="0" w:color="auto"/>
        <w:shd w:val="clear" w:color="auto" w:fill="auto"/>
        <w:vertAlign w:val="baseline"/>
      </w:rPr>
    </w:lvl>
    <w:lvl w:ilvl="5" w:tplc="995CE70E">
      <w:start w:val="1"/>
      <w:numFmt w:val="bullet"/>
      <w:lvlText w:val="▪"/>
      <w:lvlJc w:val="left"/>
      <w:pPr>
        <w:ind w:left="4649"/>
      </w:pPr>
      <w:rPr>
        <w:rFonts w:ascii="Segoe UI Symbol" w:eastAsia="Segoe UI Symbol" w:hAnsi="Segoe UI Symbol" w:cs="Segoe UI Symbol"/>
        <w:b w:val="0"/>
        <w:i w:val="0"/>
        <w:strike w:val="0"/>
        <w:dstrike w:val="0"/>
        <w:color w:val="000000"/>
        <w:sz w:val="23"/>
        <w:szCs w:val="23"/>
        <w:u w:val="none" w:color="000000"/>
        <w:bdr w:val="none" w:sz="0" w:space="0" w:color="auto"/>
        <w:shd w:val="clear" w:color="auto" w:fill="auto"/>
        <w:vertAlign w:val="baseline"/>
      </w:rPr>
    </w:lvl>
    <w:lvl w:ilvl="6" w:tplc="8A16DAD4">
      <w:start w:val="1"/>
      <w:numFmt w:val="bullet"/>
      <w:lvlText w:val="•"/>
      <w:lvlJc w:val="left"/>
      <w:pPr>
        <w:ind w:left="5369"/>
      </w:pPr>
      <w:rPr>
        <w:rFonts w:ascii="Arial" w:eastAsia="Arial" w:hAnsi="Arial" w:cs="Arial"/>
        <w:b w:val="0"/>
        <w:i w:val="0"/>
        <w:strike w:val="0"/>
        <w:dstrike w:val="0"/>
        <w:color w:val="000000"/>
        <w:sz w:val="23"/>
        <w:szCs w:val="23"/>
        <w:u w:val="none" w:color="000000"/>
        <w:bdr w:val="none" w:sz="0" w:space="0" w:color="auto"/>
        <w:shd w:val="clear" w:color="auto" w:fill="auto"/>
        <w:vertAlign w:val="baseline"/>
      </w:rPr>
    </w:lvl>
    <w:lvl w:ilvl="7" w:tplc="B3986554">
      <w:start w:val="1"/>
      <w:numFmt w:val="bullet"/>
      <w:lvlText w:val="o"/>
      <w:lvlJc w:val="left"/>
      <w:pPr>
        <w:ind w:left="6089"/>
      </w:pPr>
      <w:rPr>
        <w:rFonts w:ascii="Segoe UI Symbol" w:eastAsia="Segoe UI Symbol" w:hAnsi="Segoe UI Symbol" w:cs="Segoe UI Symbol"/>
        <w:b w:val="0"/>
        <w:i w:val="0"/>
        <w:strike w:val="0"/>
        <w:dstrike w:val="0"/>
        <w:color w:val="000000"/>
        <w:sz w:val="23"/>
        <w:szCs w:val="23"/>
        <w:u w:val="none" w:color="000000"/>
        <w:bdr w:val="none" w:sz="0" w:space="0" w:color="auto"/>
        <w:shd w:val="clear" w:color="auto" w:fill="auto"/>
        <w:vertAlign w:val="baseline"/>
      </w:rPr>
    </w:lvl>
    <w:lvl w:ilvl="8" w:tplc="A3E076CA">
      <w:start w:val="1"/>
      <w:numFmt w:val="bullet"/>
      <w:lvlText w:val="▪"/>
      <w:lvlJc w:val="left"/>
      <w:pPr>
        <w:ind w:left="6809"/>
      </w:pPr>
      <w:rPr>
        <w:rFonts w:ascii="Segoe UI Symbol" w:eastAsia="Segoe UI Symbol" w:hAnsi="Segoe UI Symbol" w:cs="Segoe UI Symbol"/>
        <w:b w:val="0"/>
        <w:i w:val="0"/>
        <w:strike w:val="0"/>
        <w:dstrike w:val="0"/>
        <w:color w:val="000000"/>
        <w:sz w:val="23"/>
        <w:szCs w:val="23"/>
        <w:u w:val="none" w:color="000000"/>
        <w:bdr w:val="none" w:sz="0" w:space="0" w:color="auto"/>
        <w:shd w:val="clear" w:color="auto" w:fill="auto"/>
        <w:vertAlign w:val="baseline"/>
      </w:rPr>
    </w:lvl>
  </w:abstractNum>
  <w:abstractNum w:abstractNumId="1" w15:restartNumberingAfterBreak="0">
    <w:nsid w:val="39A355E0"/>
    <w:multiLevelType w:val="hybridMultilevel"/>
    <w:tmpl w:val="54FA59F2"/>
    <w:lvl w:ilvl="0" w:tplc="14D0D306">
      <w:start w:val="1"/>
      <w:numFmt w:val="bullet"/>
      <w:lvlText w:val="•"/>
      <w:lvlJc w:val="left"/>
      <w:pPr>
        <w:ind w:left="1441"/>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0A442682">
      <w:start w:val="1"/>
      <w:numFmt w:val="bullet"/>
      <w:lvlText w:val="o"/>
      <w:lvlJc w:val="left"/>
      <w:pPr>
        <w:ind w:left="2162"/>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2" w:tplc="B3322B68">
      <w:start w:val="1"/>
      <w:numFmt w:val="bullet"/>
      <w:lvlText w:val="▪"/>
      <w:lvlJc w:val="left"/>
      <w:pPr>
        <w:ind w:left="2882"/>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3" w:tplc="BDE8E164">
      <w:start w:val="1"/>
      <w:numFmt w:val="bullet"/>
      <w:lvlText w:val="•"/>
      <w:lvlJc w:val="left"/>
      <w:pPr>
        <w:ind w:left="3602"/>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71206C5A">
      <w:start w:val="1"/>
      <w:numFmt w:val="bullet"/>
      <w:lvlText w:val="o"/>
      <w:lvlJc w:val="left"/>
      <w:pPr>
        <w:ind w:left="4322"/>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5" w:tplc="1F64AA80">
      <w:start w:val="1"/>
      <w:numFmt w:val="bullet"/>
      <w:lvlText w:val="▪"/>
      <w:lvlJc w:val="left"/>
      <w:pPr>
        <w:ind w:left="5042"/>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6" w:tplc="680C0080">
      <w:start w:val="1"/>
      <w:numFmt w:val="bullet"/>
      <w:lvlText w:val="•"/>
      <w:lvlJc w:val="left"/>
      <w:pPr>
        <w:ind w:left="5762"/>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935A5B20">
      <w:start w:val="1"/>
      <w:numFmt w:val="bullet"/>
      <w:lvlText w:val="o"/>
      <w:lvlJc w:val="left"/>
      <w:pPr>
        <w:ind w:left="6482"/>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8" w:tplc="305A6A82">
      <w:start w:val="1"/>
      <w:numFmt w:val="bullet"/>
      <w:lvlText w:val="▪"/>
      <w:lvlJc w:val="left"/>
      <w:pPr>
        <w:ind w:left="7202"/>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abstractNum>
  <w:num w:numId="1" w16cid:durableId="997806262">
    <w:abstractNumId w:val="1"/>
  </w:num>
  <w:num w:numId="2" w16cid:durableId="66940382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A64DC"/>
    <w:rsid w:val="005D697A"/>
    <w:rsid w:val="006A6FD5"/>
    <w:rsid w:val="008303CB"/>
    <w:rsid w:val="008A64DC"/>
    <w:rsid w:val="008B7901"/>
    <w:rsid w:val="00DF4513"/>
    <w:rsid w:val="00E376D9"/>
    <w:rsid w:val="00F666C4"/>
    <w:rsid w:val="00FE20FC"/>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752D972"/>
  <w15:chartTrackingRefBased/>
  <w15:docId w15:val="{B9C72349-FF76-4BCB-9038-BBAE8ED6881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A64DC"/>
    <w:pPr>
      <w:spacing w:after="3" w:line="247" w:lineRule="auto"/>
      <w:ind w:left="431" w:right="1495" w:hanging="10"/>
      <w:jc w:val="both"/>
    </w:pPr>
    <w:rPr>
      <w:rFonts w:ascii="Arial" w:eastAsia="Arial" w:hAnsi="Arial" w:cs="Arial"/>
      <w:color w:val="000000"/>
      <w:sz w:val="23"/>
    </w:rPr>
  </w:style>
  <w:style w:type="paragraph" w:styleId="Heading1">
    <w:name w:val="heading 1"/>
    <w:basedOn w:val="Normal"/>
    <w:next w:val="Normal"/>
    <w:link w:val="Heading1Char"/>
    <w:uiPriority w:val="9"/>
    <w:qFormat/>
    <w:rsid w:val="008A64D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8A64D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A64D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A64D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A64D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A64D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A64D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A64D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A64D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8A64D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rsid w:val="008A64D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A64D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A64D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A64D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A64D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A64D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A64D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A64DC"/>
    <w:rPr>
      <w:rFonts w:eastAsiaTheme="majorEastAsia" w:cstheme="majorBidi"/>
      <w:color w:val="272727" w:themeColor="text1" w:themeTint="D8"/>
    </w:rPr>
  </w:style>
  <w:style w:type="paragraph" w:styleId="Title">
    <w:name w:val="Title"/>
    <w:basedOn w:val="Normal"/>
    <w:next w:val="Normal"/>
    <w:link w:val="TitleChar"/>
    <w:uiPriority w:val="10"/>
    <w:qFormat/>
    <w:rsid w:val="008A64D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A64D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A64DC"/>
    <w:pPr>
      <w:numPr>
        <w:ilvl w:val="1"/>
      </w:numPr>
      <w:ind w:left="431" w:hanging="1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A64D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A64DC"/>
    <w:pPr>
      <w:spacing w:before="160"/>
      <w:jc w:val="center"/>
    </w:pPr>
    <w:rPr>
      <w:i/>
      <w:iCs/>
      <w:color w:val="404040" w:themeColor="text1" w:themeTint="BF"/>
    </w:rPr>
  </w:style>
  <w:style w:type="character" w:customStyle="1" w:styleId="QuoteChar">
    <w:name w:val="Quote Char"/>
    <w:basedOn w:val="DefaultParagraphFont"/>
    <w:link w:val="Quote"/>
    <w:uiPriority w:val="29"/>
    <w:rsid w:val="008A64DC"/>
    <w:rPr>
      <w:i/>
      <w:iCs/>
      <w:color w:val="404040" w:themeColor="text1" w:themeTint="BF"/>
    </w:rPr>
  </w:style>
  <w:style w:type="paragraph" w:styleId="ListParagraph">
    <w:name w:val="List Paragraph"/>
    <w:basedOn w:val="Normal"/>
    <w:uiPriority w:val="34"/>
    <w:qFormat/>
    <w:rsid w:val="008A64DC"/>
    <w:pPr>
      <w:ind w:left="720"/>
      <w:contextualSpacing/>
    </w:pPr>
  </w:style>
  <w:style w:type="character" w:styleId="IntenseEmphasis">
    <w:name w:val="Intense Emphasis"/>
    <w:basedOn w:val="DefaultParagraphFont"/>
    <w:uiPriority w:val="21"/>
    <w:qFormat/>
    <w:rsid w:val="008A64DC"/>
    <w:rPr>
      <w:i/>
      <w:iCs/>
      <w:color w:val="0F4761" w:themeColor="accent1" w:themeShade="BF"/>
    </w:rPr>
  </w:style>
  <w:style w:type="paragraph" w:styleId="IntenseQuote">
    <w:name w:val="Intense Quote"/>
    <w:basedOn w:val="Normal"/>
    <w:next w:val="Normal"/>
    <w:link w:val="IntenseQuoteChar"/>
    <w:uiPriority w:val="30"/>
    <w:qFormat/>
    <w:rsid w:val="008A64D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A64DC"/>
    <w:rPr>
      <w:i/>
      <w:iCs/>
      <w:color w:val="0F4761" w:themeColor="accent1" w:themeShade="BF"/>
    </w:rPr>
  </w:style>
  <w:style w:type="character" w:styleId="IntenseReference">
    <w:name w:val="Intense Reference"/>
    <w:basedOn w:val="DefaultParagraphFont"/>
    <w:uiPriority w:val="32"/>
    <w:qFormat/>
    <w:rsid w:val="008A64DC"/>
    <w:rPr>
      <w:b/>
      <w:bCs/>
      <w:smallCaps/>
      <w:color w:val="0F4761" w:themeColor="accent1" w:themeShade="BF"/>
      <w:spacing w:val="5"/>
    </w:rPr>
  </w:style>
  <w:style w:type="table" w:customStyle="1" w:styleId="TableGrid">
    <w:name w:val="TableGrid"/>
    <w:rsid w:val="008A64DC"/>
    <w:pPr>
      <w:spacing w:after="0" w:line="240" w:lineRule="auto"/>
    </w:pPr>
    <w:tblPr>
      <w:tblCellMar>
        <w:top w:w="0" w:type="dxa"/>
        <w:left w:w="0" w:type="dxa"/>
        <w:bottom w:w="0" w:type="dxa"/>
        <w:right w:w="0" w:type="dxa"/>
      </w:tblCellMar>
    </w:tblPr>
  </w:style>
  <w:style w:type="paragraph" w:styleId="Header">
    <w:name w:val="header"/>
    <w:basedOn w:val="Normal"/>
    <w:link w:val="HeaderChar"/>
    <w:uiPriority w:val="99"/>
    <w:unhideWhenUsed/>
    <w:rsid w:val="00FE20FC"/>
    <w:pPr>
      <w:tabs>
        <w:tab w:val="center" w:pos="4513"/>
        <w:tab w:val="right" w:pos="9026"/>
      </w:tabs>
      <w:spacing w:after="0" w:line="240" w:lineRule="auto"/>
    </w:pPr>
  </w:style>
  <w:style w:type="character" w:customStyle="1" w:styleId="HeaderChar">
    <w:name w:val="Header Char"/>
    <w:basedOn w:val="DefaultParagraphFont"/>
    <w:link w:val="Header"/>
    <w:uiPriority w:val="99"/>
    <w:rsid w:val="00FE20FC"/>
    <w:rPr>
      <w:rFonts w:ascii="Arial" w:eastAsia="Arial" w:hAnsi="Arial" w:cs="Arial"/>
      <w:color w:val="000000"/>
      <w:sz w:val="23"/>
    </w:rPr>
  </w:style>
  <w:style w:type="paragraph" w:styleId="Footer">
    <w:name w:val="footer"/>
    <w:basedOn w:val="Normal"/>
    <w:link w:val="FooterChar"/>
    <w:uiPriority w:val="99"/>
    <w:unhideWhenUsed/>
    <w:rsid w:val="00FE20FC"/>
    <w:pPr>
      <w:tabs>
        <w:tab w:val="center" w:pos="4513"/>
        <w:tab w:val="right" w:pos="9026"/>
      </w:tabs>
      <w:spacing w:after="0" w:line="240" w:lineRule="auto"/>
    </w:pPr>
  </w:style>
  <w:style w:type="character" w:customStyle="1" w:styleId="FooterChar">
    <w:name w:val="Footer Char"/>
    <w:basedOn w:val="DefaultParagraphFont"/>
    <w:link w:val="Footer"/>
    <w:uiPriority w:val="99"/>
    <w:rsid w:val="00FE20FC"/>
    <w:rPr>
      <w:rFonts w:ascii="Arial" w:eastAsia="Arial" w:hAnsi="Arial" w:cs="Arial"/>
      <w:color w:val="000000"/>
      <w:sz w:val="23"/>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bc.co.uk/news/articles/cp82jvd3g54o"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theguardian.com/business/2025/mar/04/retail-workers-shoplifters-uk-record-theft-crime"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bbc.co.uk/news/articles/cp82jvd3g54o" TargetMode="External"/><Relationship Id="rId5" Type="http://schemas.openxmlformats.org/officeDocument/2006/relationships/footnotes" Target="footnotes.xml"/><Relationship Id="rId10" Type="http://schemas.openxmlformats.org/officeDocument/2006/relationships/hyperlink" Target="https://www.bbc.co.uk/news/articles/cp82jvd3g54o" TargetMode="External"/><Relationship Id="rId4" Type="http://schemas.openxmlformats.org/officeDocument/2006/relationships/webSettings" Target="webSettings.xml"/><Relationship Id="rId9" Type="http://schemas.openxmlformats.org/officeDocument/2006/relationships/hyperlink" Target="https://www.bbc.co.uk/news/articles/cp82jvd3g54o"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7</Pages>
  <Words>1842</Words>
  <Characters>10500</Characters>
  <Application>Microsoft Office Word</Application>
  <DocSecurity>0</DocSecurity>
  <Lines>87</Lines>
  <Paragraphs>24</Paragraphs>
  <ScaleCrop>false</ScaleCrop>
  <Company>University of Wales Trinity Saint David</Company>
  <LinksUpToDate>false</LinksUpToDate>
  <CharactersWithSpaces>12318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Christopher Rogers</dc:creator>
  <cp:keywords/>
  <dc:description/>
  <cp:lastModifiedBy>Christopher Rogers</cp:lastModifiedBy>
  <cp:revision>3</cp:revision>
  <dcterms:created xsi:type="dcterms:W3CDTF">2025-05-20T08:37:00Z</dcterms:created>
  <dcterms:modified xsi:type="dcterms:W3CDTF">2025-05-20T08:44:00Z</dcterms:modified>
</cp:coreProperties>
</file>