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5DB" w:rsidRPr="00AF05DB" w:rsidRDefault="00AF05DB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40"/>
          <w:szCs w:val="24"/>
          <w:lang w:eastAsia="en-GB"/>
        </w:rPr>
      </w:pPr>
      <w:r w:rsidRPr="00AF05DB">
        <w:rPr>
          <w:rFonts w:eastAsia="Times New Roman" w:cstheme="minorHAnsi"/>
          <w:b/>
          <w:color w:val="000000"/>
          <w:sz w:val="40"/>
          <w:szCs w:val="24"/>
          <w:lang w:eastAsia="en-GB"/>
        </w:rPr>
        <w:t xml:space="preserve">Further Support </w:t>
      </w:r>
      <w:r w:rsidR="00E42666">
        <w:rPr>
          <w:rFonts w:eastAsia="Times New Roman" w:cstheme="minorHAnsi"/>
          <w:b/>
          <w:color w:val="000000"/>
          <w:sz w:val="40"/>
          <w:szCs w:val="24"/>
          <w:lang w:eastAsia="en-GB"/>
        </w:rPr>
        <w:t xml:space="preserve">&amp; External Resources </w:t>
      </w:r>
    </w:p>
    <w:p w:rsidR="00AF05DB" w:rsidRDefault="00AF05DB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976C31" w:rsidRPr="00976C31" w:rsidRDefault="00976C31" w:rsidP="00976C31">
      <w:pPr>
        <w:pStyle w:val="lead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</w:rPr>
      </w:pPr>
      <w:r w:rsidRPr="00123F37">
        <w:rPr>
          <w:rFonts w:asciiTheme="minorHAnsi" w:hAnsiTheme="minorHAnsi" w:cstheme="minorHAnsi"/>
          <w:bdr w:val="none" w:sz="0" w:space="0" w:color="auto" w:frame="1"/>
        </w:rPr>
        <w:t xml:space="preserve">More information regarding disability support can be found via the UWTSD website: </w:t>
      </w:r>
      <w:hyperlink r:id="rId5" w:history="1">
        <w:r w:rsidRPr="003A1467">
          <w:rPr>
            <w:rStyle w:val="Hyperlink"/>
            <w:rFonts w:asciiTheme="minorHAnsi" w:hAnsiTheme="minorHAnsi" w:cstheme="minorHAnsi"/>
          </w:rPr>
          <w:t>https://www.uwtsd.ac.uk/services-for-disabled-students/</w:t>
        </w:r>
      </w:hyperlink>
      <w:r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</w:p>
    <w:p w:rsidR="00976C31" w:rsidRDefault="00976C31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D452B4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4"/>
          <w:lang w:eastAsia="en-GB"/>
        </w:rPr>
      </w:pP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If </w:t>
      </w:r>
      <w:r w:rsidRPr="00D452B4">
        <w:rPr>
          <w:rFonts w:cstheme="minorHAnsi"/>
          <w:b/>
          <w:bCs/>
          <w:sz w:val="28"/>
          <w:szCs w:val="24"/>
        </w:rPr>
        <w:t xml:space="preserve">you are experiencing a medical emergency, or a critical or life-threatening problem or </w:t>
      </w: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>you require fast mental health me</w:t>
      </w:r>
      <w:bookmarkStart w:id="0" w:name="_GoBack"/>
      <w:bookmarkEnd w:id="0"/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dical emergency help: </w:t>
      </w:r>
    </w:p>
    <w:p w:rsidR="00835B2C" w:rsidRPr="00D452B4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4"/>
          <w:lang w:eastAsia="en-GB"/>
        </w:rPr>
      </w:pPr>
    </w:p>
    <w:p w:rsidR="00835B2C" w:rsidRPr="00D452B4" w:rsidRDefault="00835B2C" w:rsidP="00835B2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4"/>
          <w:lang w:eastAsia="en-GB"/>
        </w:rPr>
      </w:pP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Dial </w:t>
      </w:r>
      <w:r w:rsidRPr="00D452B4">
        <w:rPr>
          <w:rFonts w:eastAsia="Times New Roman" w:cstheme="minorHAnsi"/>
          <w:b/>
          <w:color w:val="000000"/>
          <w:sz w:val="28"/>
          <w:szCs w:val="24"/>
          <w:lang w:eastAsia="en-GB"/>
        </w:rPr>
        <w:t>999</w:t>
      </w: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 to contact </w:t>
      </w:r>
      <w:r w:rsidRPr="00D452B4">
        <w:rPr>
          <w:rFonts w:eastAsia="Times New Roman" w:cstheme="minorHAnsi"/>
          <w:b/>
          <w:color w:val="000000"/>
          <w:sz w:val="28"/>
          <w:szCs w:val="24"/>
          <w:lang w:eastAsia="en-GB"/>
        </w:rPr>
        <w:t>emergency services</w:t>
      </w:r>
    </w:p>
    <w:p w:rsidR="00835B2C" w:rsidRPr="00D452B4" w:rsidRDefault="00835B2C" w:rsidP="00835B2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4"/>
          <w:lang w:eastAsia="en-GB"/>
        </w:rPr>
      </w:pP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Visit your nearest Accident &amp; Emergency </w:t>
      </w:r>
      <w:r w:rsidRPr="00D452B4">
        <w:rPr>
          <w:rFonts w:eastAsia="Times New Roman" w:cstheme="minorHAnsi"/>
          <w:b/>
          <w:color w:val="000000"/>
          <w:sz w:val="28"/>
          <w:szCs w:val="24"/>
          <w:lang w:eastAsia="en-GB"/>
        </w:rPr>
        <w:t>(A&amp;E)</w:t>
      </w:r>
      <w:r w:rsidRPr="00D452B4">
        <w:rPr>
          <w:rFonts w:eastAsia="Times New Roman" w:cstheme="minorHAnsi"/>
          <w:color w:val="000000"/>
          <w:sz w:val="28"/>
          <w:szCs w:val="24"/>
          <w:lang w:eastAsia="en-GB"/>
        </w:rPr>
        <w:t xml:space="preserve"> department  </w:t>
      </w:r>
    </w:p>
    <w:p w:rsidR="00835B2C" w:rsidRPr="00E512A9" w:rsidRDefault="00835B2C" w:rsidP="00835B2C">
      <w:pPr>
        <w:pStyle w:val="ListParagraph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cstheme="minorHAnsi"/>
          <w:sz w:val="24"/>
          <w:szCs w:val="24"/>
        </w:rPr>
        <w:t>If you are feeling unwell and need advice now, but it is not a medical emergency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: </w:t>
      </w: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</w:p>
    <w:p w:rsidR="00835B2C" w:rsidRPr="00E512A9" w:rsidRDefault="00835B2C" w:rsidP="00835B2C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Dial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NHS Direct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on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111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 for professional health advice 24/7, all year round, for guidance on accessing appropriate health services or visit </w:t>
      </w:r>
      <w:hyperlink r:id="rId6" w:history="1">
        <w:r w:rsidRPr="00E512A9">
          <w:rPr>
            <w:rStyle w:val="Hyperlink"/>
            <w:rFonts w:cstheme="minorHAnsi"/>
            <w:sz w:val="24"/>
            <w:szCs w:val="24"/>
          </w:rPr>
          <w:t>https://111.nhs.uk/</w:t>
        </w:r>
      </w:hyperlink>
      <w:r w:rsidRPr="00E512A9">
        <w:rPr>
          <w:rStyle w:val="Hyperlink"/>
          <w:rFonts w:cstheme="minorHAnsi"/>
          <w:sz w:val="24"/>
          <w:szCs w:val="24"/>
        </w:rPr>
        <w:t xml:space="preserve"> </w:t>
      </w:r>
    </w:p>
    <w:p w:rsidR="00835B2C" w:rsidRDefault="00835B2C" w:rsidP="00835B2C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Contact your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GP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or out of hours service </w:t>
      </w:r>
    </w:p>
    <w:p w:rsidR="00976C31" w:rsidRDefault="00976C31" w:rsidP="00976C31">
      <w:pPr>
        <w:spacing w:after="0" w:line="240" w:lineRule="auto"/>
        <w:textAlignment w:val="baseline"/>
        <w:rPr>
          <w:rFonts w:cstheme="minorHAnsi"/>
          <w:b/>
          <w:sz w:val="24"/>
          <w:szCs w:val="24"/>
          <w:shd w:val="clear" w:color="auto" w:fill="FFFFFF"/>
        </w:rPr>
      </w:pPr>
    </w:p>
    <w:p w:rsidR="00976C31" w:rsidRPr="00976C31" w:rsidRDefault="00976C31" w:rsidP="00976C31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976C31">
        <w:rPr>
          <w:rFonts w:cstheme="minorHAnsi"/>
          <w:b/>
          <w:sz w:val="24"/>
          <w:szCs w:val="24"/>
          <w:shd w:val="clear" w:color="auto" w:fill="FFFFFF"/>
        </w:rPr>
        <w:t xml:space="preserve">NHS </w:t>
      </w:r>
      <w:r w:rsidRPr="00976C31">
        <w:rPr>
          <w:rFonts w:cstheme="minorHAnsi"/>
          <w:sz w:val="24"/>
          <w:szCs w:val="24"/>
          <w:shd w:val="clear" w:color="auto" w:fill="FFFFFF"/>
        </w:rPr>
        <w:t xml:space="preserve">(guide to conditions, symptoms and treatments, including what to do and when to get help): </w:t>
      </w:r>
      <w:hyperlink r:id="rId7" w:history="1">
        <w:r w:rsidRPr="00976C31">
          <w:rPr>
            <w:rStyle w:val="Hyperlink"/>
            <w:rFonts w:cstheme="minorHAnsi"/>
            <w:sz w:val="24"/>
            <w:szCs w:val="24"/>
          </w:rPr>
          <w:t>https://www.nhs.uk/</w:t>
        </w:r>
      </w:hyperlink>
      <w:r w:rsidRPr="00976C31">
        <w:rPr>
          <w:rStyle w:val="Hyperlink"/>
          <w:rFonts w:cstheme="minorHAnsi"/>
          <w:color w:val="auto"/>
          <w:sz w:val="24"/>
          <w:szCs w:val="24"/>
        </w:rPr>
        <w:t xml:space="preserve"> </w:t>
      </w:r>
      <w:r w:rsidRPr="00976C31">
        <w:rPr>
          <w:rFonts w:cstheme="minorHAnsi"/>
          <w:sz w:val="24"/>
          <w:szCs w:val="24"/>
        </w:rPr>
        <w:t xml:space="preserve">  </w:t>
      </w:r>
    </w:p>
    <w:p w:rsidR="00976C31" w:rsidRPr="00976C31" w:rsidRDefault="00976C31" w:rsidP="00976C31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Emotional and Crisis Support Helpline: </w:t>
      </w: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>Samaritans</w:t>
      </w:r>
      <w:r w:rsidRPr="00BE214E"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  <w:t xml:space="preserve"> 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(if you need someone to talk to confidentially and offer non-judgemental support, </w:t>
      </w:r>
      <w:r w:rsidRPr="00BE214E">
        <w:rPr>
          <w:rFonts w:cstheme="minorHAnsi"/>
          <w:sz w:val="24"/>
          <w:szCs w:val="24"/>
        </w:rPr>
        <w:t>24/7, all year round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): </w:t>
      </w:r>
    </w:p>
    <w:p w:rsidR="00835B2C" w:rsidRPr="00E512A9" w:rsidRDefault="00835B2C" w:rsidP="00835B2C">
      <w:pPr>
        <w:pStyle w:val="ListParagraph"/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Phone: 116 123 (Freephone) </w:t>
      </w: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Email: </w:t>
      </w:r>
      <w:hyperlink r:id="rId8" w:history="1">
        <w:r w:rsidRPr="00BE214E">
          <w:rPr>
            <w:rStyle w:val="Hyperlink"/>
            <w:rFonts w:cstheme="minorHAnsi"/>
            <w:sz w:val="24"/>
            <w:szCs w:val="24"/>
          </w:rPr>
          <w:t>jo@samaritans.org</w:t>
        </w:r>
      </w:hyperlink>
      <w:r w:rsidRPr="00BE214E">
        <w:rPr>
          <w:rFonts w:cstheme="minorHAnsi"/>
          <w:sz w:val="24"/>
          <w:szCs w:val="24"/>
        </w:rPr>
        <w:t xml:space="preserve"> </w:t>
      </w: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Website: </w:t>
      </w:r>
      <w:hyperlink r:id="rId9" w:history="1">
        <w:r w:rsidRPr="00BE214E">
          <w:rPr>
            <w:rStyle w:val="Hyperlink"/>
            <w:rFonts w:cstheme="minorHAnsi"/>
            <w:sz w:val="24"/>
            <w:szCs w:val="24"/>
          </w:rPr>
          <w:t>www.samaritans.org</w:t>
        </w:r>
      </w:hyperlink>
      <w:r w:rsidRPr="00BE214E">
        <w:rPr>
          <w:rFonts w:cstheme="minorHAnsi"/>
          <w:sz w:val="24"/>
          <w:szCs w:val="24"/>
        </w:rPr>
        <w:t xml:space="preserve"> </w:t>
      </w:r>
    </w:p>
    <w:p w:rsidR="00835B2C" w:rsidRPr="00E512A9" w:rsidRDefault="00835B2C" w:rsidP="00835B2C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</w:pPr>
      <w:r w:rsidRPr="00E512A9">
        <w:rPr>
          <w:rFonts w:cstheme="minorHAnsi"/>
          <w:b/>
          <w:sz w:val="24"/>
          <w:szCs w:val="24"/>
        </w:rPr>
        <w:t xml:space="preserve"> </w:t>
      </w: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bdr w:val="none" w:sz="0" w:space="0" w:color="auto" w:frame="1"/>
          <w:lang w:eastAsia="en-GB"/>
        </w:rPr>
        <w:t>Student</w:t>
      </w: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 non-crisis services are: </w:t>
      </w:r>
    </w:p>
    <w:p w:rsidR="00835B2C" w:rsidRPr="00250690" w:rsidRDefault="00835B2C" w:rsidP="00835B2C">
      <w:pPr>
        <w:shd w:val="clear" w:color="auto" w:fill="FFFFFF"/>
        <w:spacing w:after="0" w:line="235" w:lineRule="atLeast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 xml:space="preserve">BIG WHITE WALL </w:t>
      </w:r>
    </w:p>
    <w:p w:rsidR="00835B2C" w:rsidRPr="00E512A9" w:rsidRDefault="00835B2C" w:rsidP="00835B2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UWTSD now offers all students access to a </w:t>
      </w:r>
      <w:r w:rsidRPr="00E512A9">
        <w:rPr>
          <w:rFonts w:cstheme="minorHAnsi"/>
          <w:b/>
          <w:sz w:val="24"/>
          <w:szCs w:val="24"/>
        </w:rPr>
        <w:t>free 24/7 online supportive service</w:t>
      </w:r>
      <w:r w:rsidRPr="00E512A9">
        <w:rPr>
          <w:rFonts w:cstheme="minorHAnsi"/>
          <w:sz w:val="24"/>
          <w:szCs w:val="24"/>
        </w:rPr>
        <w:t xml:space="preserve"> called Big White Wall. Big White Wall is an anonymous space that you can visit when you're feeling down, need support or just need to talk. </w:t>
      </w:r>
    </w:p>
    <w:p w:rsidR="00835B2C" w:rsidRPr="00E512A9" w:rsidRDefault="00835B2C" w:rsidP="00835B2C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p w:rsidR="00835B2C" w:rsidRPr="00E512A9" w:rsidRDefault="00835B2C" w:rsidP="00835B2C">
      <w:pPr>
        <w:spacing w:after="0" w:line="240" w:lineRule="auto"/>
        <w:rPr>
          <w:rFonts w:cstheme="minorHAnsi"/>
          <w:b/>
          <w:sz w:val="24"/>
          <w:szCs w:val="24"/>
        </w:rPr>
      </w:pPr>
      <w:r w:rsidRPr="00E512A9">
        <w:rPr>
          <w:rFonts w:cstheme="minorHAnsi"/>
          <w:b/>
          <w:sz w:val="24"/>
          <w:szCs w:val="24"/>
        </w:rPr>
        <w:t xml:space="preserve">What does it offer?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You can learn practical skills to help you feel better and tackle a variety of issues.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Use peer networks to discuss your issues with people experiencing similar problems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Use self-assessment tools to monitor your progress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Join group courses and discussion on common issues like negative thinking and stress </w:t>
      </w:r>
    </w:p>
    <w:p w:rsidR="00835B2C" w:rsidRPr="00E512A9" w:rsidRDefault="00835B2C" w:rsidP="00835B2C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p w:rsidR="00835B2C" w:rsidRPr="00E512A9" w:rsidRDefault="00835B2C" w:rsidP="00835B2C">
      <w:pPr>
        <w:spacing w:after="0" w:line="240" w:lineRule="auto"/>
        <w:rPr>
          <w:rFonts w:cstheme="minorHAnsi"/>
          <w:b/>
          <w:sz w:val="24"/>
          <w:szCs w:val="24"/>
        </w:rPr>
      </w:pPr>
      <w:r w:rsidRPr="00E512A9">
        <w:rPr>
          <w:rFonts w:cstheme="minorHAnsi"/>
          <w:b/>
          <w:sz w:val="24"/>
          <w:szCs w:val="24"/>
        </w:rPr>
        <w:t xml:space="preserve">How do I sign up? </w:t>
      </w:r>
    </w:p>
    <w:p w:rsidR="00835B2C" w:rsidRPr="00E512A9" w:rsidRDefault="00835B2C" w:rsidP="00835B2C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</w:pPr>
      <w:r w:rsidRPr="00E512A9">
        <w:rPr>
          <w:rFonts w:cstheme="minorHAnsi"/>
          <w:sz w:val="24"/>
          <w:szCs w:val="24"/>
        </w:rPr>
        <w:lastRenderedPageBreak/>
        <w:t xml:space="preserve">-Visit: </w:t>
      </w:r>
      <w:hyperlink r:id="rId10" w:history="1">
        <w:r w:rsidRPr="00E512A9">
          <w:rPr>
            <w:rStyle w:val="Hyperlink"/>
            <w:rFonts w:cstheme="minorHAnsi"/>
            <w:sz w:val="24"/>
            <w:szCs w:val="24"/>
          </w:rPr>
          <w:t>https://www.bigwhitewall.com/</w:t>
        </w:r>
      </w:hyperlink>
      <w:r w:rsidRPr="00E512A9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-Sign up with your UWTSD email address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-Choose an anonymous username </w:t>
      </w:r>
    </w:p>
    <w:p w:rsidR="00835B2C" w:rsidRPr="00E512A9" w:rsidRDefault="00835B2C" w:rsidP="00835B2C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>-Access the support you need</w:t>
      </w: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BE214E">
        <w:rPr>
          <w:rFonts w:cstheme="minorHAnsi"/>
          <w:b/>
          <w:sz w:val="28"/>
          <w:szCs w:val="24"/>
        </w:rPr>
        <w:t xml:space="preserve">Student Minds </w:t>
      </w:r>
      <w:r w:rsidRPr="00BE214E">
        <w:rPr>
          <w:rFonts w:cstheme="minorHAnsi"/>
          <w:sz w:val="24"/>
          <w:szCs w:val="24"/>
        </w:rPr>
        <w:t xml:space="preserve">(UK’s student mental health charity): </w:t>
      </w: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Email: </w:t>
      </w:r>
      <w:hyperlink r:id="rId11" w:history="1">
        <w:r w:rsidRPr="00BE214E">
          <w:rPr>
            <w:rStyle w:val="Hyperlink"/>
            <w:rFonts w:eastAsia="Times New Roman" w:cstheme="minorHAnsi"/>
            <w:sz w:val="24"/>
            <w:szCs w:val="24"/>
            <w:bdr w:val="none" w:sz="0" w:space="0" w:color="auto" w:frame="1"/>
            <w:lang w:eastAsia="en-GB"/>
          </w:rPr>
          <w:t>info@studentminds.org.uk</w:t>
        </w:r>
      </w:hyperlink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835B2C" w:rsidRPr="00BE214E" w:rsidRDefault="00835B2C" w:rsidP="00835B2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Website: </w:t>
      </w:r>
      <w:r w:rsidRPr="00BE214E">
        <w:rPr>
          <w:rFonts w:cstheme="minorHAnsi"/>
          <w:sz w:val="24"/>
          <w:szCs w:val="24"/>
        </w:rPr>
        <w:t>www.studentminds.org.uk</w:t>
      </w: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>Other non-crisis services are:</w:t>
      </w:r>
    </w:p>
    <w:p w:rsidR="00835B2C" w:rsidRPr="00E512A9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 xml:space="preserve">Mind 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(general mental health charity): </w:t>
      </w: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Phone: 0300 123 3393 </w:t>
      </w:r>
    </w:p>
    <w:p w:rsidR="00835B2C" w:rsidRPr="00BE214E" w:rsidRDefault="00835B2C" w:rsidP="00835B2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Email: info@mind.org.uk </w:t>
      </w:r>
    </w:p>
    <w:p w:rsidR="00835B2C" w:rsidRDefault="00835B2C" w:rsidP="00835B2C">
      <w:pPr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Website: </w:t>
      </w:r>
      <w:hyperlink r:id="rId12" w:history="1">
        <w:r w:rsidR="00976C31" w:rsidRPr="00CD3894">
          <w:rPr>
            <w:rStyle w:val="Hyperlink"/>
            <w:rFonts w:cstheme="minorHAnsi"/>
            <w:sz w:val="24"/>
            <w:szCs w:val="24"/>
          </w:rPr>
          <w:t>www.mind.org.uk</w:t>
        </w:r>
      </w:hyperlink>
    </w:p>
    <w:p w:rsidR="00976C31" w:rsidRDefault="00976C31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976C31" w:rsidRPr="00976C31" w:rsidRDefault="00976C31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976C31"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Other External Resources </w:t>
      </w:r>
    </w:p>
    <w:p w:rsidR="0090353D" w:rsidRPr="00123F37" w:rsidRDefault="0090353D" w:rsidP="0090353D">
      <w:pPr>
        <w:spacing w:after="0" w:line="240" w:lineRule="auto"/>
        <w:rPr>
          <w:rFonts w:eastAsia="Times New Roman" w:cstheme="minorHAnsi"/>
          <w:sz w:val="28"/>
          <w:szCs w:val="24"/>
          <w:lang w:eastAsia="en-GB"/>
        </w:rPr>
      </w:pP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  <w:u w:val="single"/>
        </w:rPr>
        <w:t>https:</w:t>
      </w:r>
      <w:hyperlink r:id="rId13" w:history="1">
        <w:r>
          <w:rPr>
            <w:rStyle w:val="Hyperlink"/>
            <w:rFonts w:ascii="Segoe UI" w:hAnsi="Segoe UI" w:cs="Segoe UI"/>
            <w:color w:val="003E5A"/>
            <w:sz w:val="23"/>
            <w:szCs w:val="23"/>
          </w:rPr>
          <w:t>www.bdadyslexia.org.uk/</w:t>
        </w:r>
      </w:hyperlink>
      <w:r>
        <w:rPr>
          <w:rFonts w:ascii="Segoe UI" w:hAnsi="Segoe UI" w:cs="Segoe UI"/>
          <w:color w:val="373A3C"/>
          <w:sz w:val="23"/>
          <w:szCs w:val="23"/>
        </w:rPr>
        <w:t> British Dyslexia Association</w:t>
      </w: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proofErr w:type="gramStart"/>
      <w:r>
        <w:rPr>
          <w:rFonts w:ascii="Segoe UI" w:hAnsi="Segoe UI" w:cs="Segoe UI"/>
          <w:color w:val="373A3C"/>
          <w:sz w:val="23"/>
          <w:szCs w:val="23"/>
          <w:u w:val="single"/>
        </w:rPr>
        <w:t>https:www.dyslexialondon.org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> Dyslexia London</w:t>
      </w: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  <w:u w:val="single"/>
        </w:rPr>
        <w:t>https:</w:t>
      </w:r>
      <w:hyperlink r:id="rId14" w:history="1">
        <w:r>
          <w:rPr>
            <w:rStyle w:val="Hyperlink"/>
            <w:rFonts w:ascii="Segoe UI" w:hAnsi="Segoe UI" w:cs="Segoe UI"/>
            <w:color w:val="003E5A"/>
            <w:sz w:val="23"/>
            <w:szCs w:val="23"/>
          </w:rPr>
          <w:t>www.dyslexiaaction.org.uk</w:t>
        </w:r>
      </w:hyperlink>
      <w:r>
        <w:rPr>
          <w:rFonts w:ascii="Segoe UI" w:hAnsi="Segoe UI" w:cs="Segoe UI"/>
          <w:color w:val="373A3C"/>
          <w:sz w:val="23"/>
          <w:szCs w:val="23"/>
        </w:rPr>
        <w:t> Dyslexia Action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5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https://dyspraxiafoundation.org.uk/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Dyspraxia Foundation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6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https://www.adhdfoundation.org.uk/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ADHD Foundation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7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https://www.nhs.uk/conditions/attention-deficit-hyperactivity-disorder-adhd/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NHS advice for ADHD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8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https://www.dyscalculia.me.uk/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Dyscalculia Information Centre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9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https://www.understood.org/en/learning-attention-issues/child-learning-disabilities/dysgraphia/understanding-dysgraphia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Information on dysgraphia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0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https://www.understood.org/en/family/taking-care-of-yourself/do-i-have-learning-attention-issue/checklist-the-signs-of-learning-and-attention-issues-in-adults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General Info for adults with SpLDs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1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https://www.autism.org.uk/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National Autistic Society</w:t>
      </w:r>
    </w:p>
    <w:p w:rsidR="0090353D" w:rsidRDefault="00D452B4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2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https://www.autismresearchtrust.org/the-autism-research-trust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Autism Research Trust</w:t>
      </w:r>
    </w:p>
    <w:p w:rsidR="00E75984" w:rsidRDefault="00E75984"/>
    <w:sectPr w:rsidR="00E75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663BD"/>
    <w:multiLevelType w:val="hybridMultilevel"/>
    <w:tmpl w:val="FF669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2443F"/>
    <w:multiLevelType w:val="hybridMultilevel"/>
    <w:tmpl w:val="C4A8F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3D"/>
    <w:rsid w:val="00035638"/>
    <w:rsid w:val="001F4D16"/>
    <w:rsid w:val="003C38CC"/>
    <w:rsid w:val="00835B2C"/>
    <w:rsid w:val="0090353D"/>
    <w:rsid w:val="00976C31"/>
    <w:rsid w:val="00A338D0"/>
    <w:rsid w:val="00AF05DB"/>
    <w:rsid w:val="00CB0E3D"/>
    <w:rsid w:val="00CE1731"/>
    <w:rsid w:val="00D452B4"/>
    <w:rsid w:val="00E42666"/>
    <w:rsid w:val="00E5025E"/>
    <w:rsid w:val="00E7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62B0"/>
  <w15:chartTrackingRefBased/>
  <w15:docId w15:val="{63AD5319-8CA8-4E07-95AE-34EC5BD5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5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3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0353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35B2C"/>
    <w:pPr>
      <w:ind w:left="720"/>
      <w:contextualSpacing/>
    </w:pPr>
  </w:style>
  <w:style w:type="paragraph" w:customStyle="1" w:styleId="lead">
    <w:name w:val="lead"/>
    <w:basedOn w:val="Normal"/>
    <w:rsid w:val="0097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76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@samaritans.org" TargetMode="External"/><Relationship Id="rId13" Type="http://schemas.openxmlformats.org/officeDocument/2006/relationships/hyperlink" Target="http://www.bdadyslexia.org.uk/" TargetMode="External"/><Relationship Id="rId18" Type="http://schemas.openxmlformats.org/officeDocument/2006/relationships/hyperlink" Target="https://www.dyscalculia.me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utism.org.uk/" TargetMode="External"/><Relationship Id="rId7" Type="http://schemas.openxmlformats.org/officeDocument/2006/relationships/hyperlink" Target="https://www.nhs.uk/" TargetMode="External"/><Relationship Id="rId12" Type="http://schemas.openxmlformats.org/officeDocument/2006/relationships/hyperlink" Target="http://www.mind.org.uk" TargetMode="External"/><Relationship Id="rId17" Type="http://schemas.openxmlformats.org/officeDocument/2006/relationships/hyperlink" Target="https://www.nhs.uk/conditions/attention-deficit-hyperactivity-disorder-adh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dhdfoundation.org.uk/" TargetMode="External"/><Relationship Id="rId20" Type="http://schemas.openxmlformats.org/officeDocument/2006/relationships/hyperlink" Target="https://www.understood.org/en/family/taking-care-of-yourself/do-i-have-learning-attention-issue/checklist-the-signs-of-learning-and-attention-issues-in-adult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111.nhs.uk/" TargetMode="External"/><Relationship Id="rId11" Type="http://schemas.openxmlformats.org/officeDocument/2006/relationships/hyperlink" Target="mailto:info@studentminds.org.uk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uwtsd.ac.uk/services-for-disabled-students/" TargetMode="External"/><Relationship Id="rId15" Type="http://schemas.openxmlformats.org/officeDocument/2006/relationships/hyperlink" Target="https://dyspraxiafoundation.org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igwhitewall.com/" TargetMode="External"/><Relationship Id="rId19" Type="http://schemas.openxmlformats.org/officeDocument/2006/relationships/hyperlink" Target="https://www.understood.org/en/learning-attention-issues/child-learning-disabilities/dysgraphia/understanding-dysgraph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aritans.org" TargetMode="External"/><Relationship Id="rId14" Type="http://schemas.openxmlformats.org/officeDocument/2006/relationships/hyperlink" Target="http://www.dyslexiaaction.org.uk/" TargetMode="External"/><Relationship Id="rId22" Type="http://schemas.openxmlformats.org/officeDocument/2006/relationships/hyperlink" Target="https://www.autismresearchtrust.org/the-autism-research-tru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Leonard</dc:creator>
  <cp:keywords/>
  <dc:description/>
  <cp:lastModifiedBy>Hana Jacobson</cp:lastModifiedBy>
  <cp:revision>8</cp:revision>
  <dcterms:created xsi:type="dcterms:W3CDTF">2020-03-25T15:21:00Z</dcterms:created>
  <dcterms:modified xsi:type="dcterms:W3CDTF">2020-04-21T16:31:00Z</dcterms:modified>
</cp:coreProperties>
</file>