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85BA4" w14:textId="6DB3B162" w:rsidR="00D47902" w:rsidRDefault="00D47902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1EC6D086" wp14:editId="076FF918">
            <wp:extent cx="1905000" cy="1905000"/>
            <wp:effectExtent l="0" t="0" r="0" b="0"/>
            <wp:docPr id="506436545" name="Picture 1" descr="UWTSD Birmingham Campu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Birmingham Campus | LinkedI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2432B" w14:textId="1F5D4121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University of Wales Trinity Saint David Birmingham</w:t>
      </w:r>
    </w:p>
    <w:p w14:paraId="48236A2C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8CBE0C2" w14:textId="377F454A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Module: Digital Skills and Research Methods</w:t>
      </w:r>
    </w:p>
    <w:p w14:paraId="3850CD31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 Code: LCHS4007</w:t>
      </w:r>
    </w:p>
    <w:p w14:paraId="6EBEA483" w14:textId="41216CF7" w:rsid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 xml:space="preserve">Task </w:t>
      </w:r>
      <w:r w:rsidR="00676E35">
        <w:rPr>
          <w:rFonts w:ascii="Arial" w:hAnsi="Arial" w:cs="Arial"/>
          <w:b/>
          <w:bCs/>
        </w:rPr>
        <w:t>2</w:t>
      </w:r>
      <w:r w:rsidRPr="000F6387">
        <w:rPr>
          <w:rFonts w:ascii="Arial" w:hAnsi="Arial" w:cs="Arial"/>
          <w:b/>
          <w:bCs/>
        </w:rPr>
        <w:t xml:space="preserve"> (Research report)</w:t>
      </w:r>
      <w:r w:rsidR="00676E35">
        <w:rPr>
          <w:rFonts w:ascii="Arial" w:hAnsi="Arial" w:cs="Arial"/>
          <w:b/>
          <w:bCs/>
        </w:rPr>
        <w:t xml:space="preserve"> on</w:t>
      </w:r>
    </w:p>
    <w:p w14:paraId="474FA47A" w14:textId="77777777" w:rsidR="00676E35" w:rsidRDefault="00676E35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A08D0DE" w14:textId="06D10E62" w:rsidR="47B0C5C8" w:rsidRDefault="47B0C5C8" w:rsidP="5AFA49FB">
      <w:pPr>
        <w:spacing w:line="360" w:lineRule="auto"/>
        <w:jc w:val="center"/>
      </w:pPr>
      <w:r w:rsidRPr="5AFA49FB">
        <w:rPr>
          <w:rFonts w:ascii="Arial" w:eastAsia="Arial" w:hAnsi="Arial" w:cs="Arial"/>
        </w:rPr>
        <w:t>The Role of Carers in Supporting Individuals with Dementia</w:t>
      </w:r>
    </w:p>
    <w:p w14:paraId="5CEADBB3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D6A74D3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9C05E94" w14:textId="1F31FDC7" w:rsidR="50020373" w:rsidRDefault="50020373" w:rsidP="5AFA49FB">
      <w:pPr>
        <w:spacing w:line="360" w:lineRule="auto"/>
        <w:jc w:val="center"/>
        <w:rPr>
          <w:rFonts w:ascii="Arial" w:hAnsi="Arial" w:cs="Arial"/>
          <w:b/>
          <w:bCs/>
        </w:rPr>
      </w:pPr>
      <w:r w:rsidRPr="5AFA49FB">
        <w:rPr>
          <w:rFonts w:ascii="Arial" w:hAnsi="Arial" w:cs="Arial"/>
          <w:b/>
          <w:bCs/>
        </w:rPr>
        <w:t>Submitted by</w:t>
      </w:r>
    </w:p>
    <w:p w14:paraId="66E8837A" w14:textId="43F7EC65" w:rsidR="000F6387" w:rsidRPr="000F6387" w:rsidRDefault="50020373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5AFA49FB">
        <w:rPr>
          <w:rFonts w:ascii="Arial" w:hAnsi="Arial" w:cs="Arial"/>
          <w:b/>
          <w:bCs/>
        </w:rPr>
        <w:t>Name of the student:</w:t>
      </w:r>
      <w:r w:rsidR="00484FE9">
        <w:rPr>
          <w:rFonts w:ascii="Arial" w:hAnsi="Arial" w:cs="Arial"/>
          <w:b/>
          <w:bCs/>
        </w:rPr>
        <w:t xml:space="preserve"> Sabrina Rose</w:t>
      </w:r>
    </w:p>
    <w:p w14:paraId="206DEAB0" w14:textId="6D6C897D" w:rsidR="50020373" w:rsidRDefault="50020373" w:rsidP="5AFA49FB">
      <w:pPr>
        <w:spacing w:line="360" w:lineRule="auto"/>
        <w:jc w:val="center"/>
        <w:rPr>
          <w:rFonts w:ascii="Arial" w:hAnsi="Arial" w:cs="Arial"/>
          <w:b/>
          <w:bCs/>
        </w:rPr>
      </w:pPr>
      <w:r w:rsidRPr="5AFA49FB">
        <w:rPr>
          <w:rFonts w:ascii="Arial" w:hAnsi="Arial" w:cs="Arial"/>
          <w:b/>
          <w:bCs/>
        </w:rPr>
        <w:t>ID number:</w:t>
      </w:r>
      <w:r w:rsidR="25D14BAA" w:rsidRPr="5AFA49FB">
        <w:rPr>
          <w:rFonts w:ascii="Arial" w:hAnsi="Arial" w:cs="Arial"/>
          <w:b/>
          <w:bCs/>
        </w:rPr>
        <w:t xml:space="preserve"> </w:t>
      </w:r>
      <w:r w:rsidR="00484FE9">
        <w:rPr>
          <w:rFonts w:ascii="Arial" w:hAnsi="Arial" w:cs="Arial"/>
          <w:b/>
          <w:bCs/>
        </w:rPr>
        <w:t>2511942</w:t>
      </w:r>
    </w:p>
    <w:p w14:paraId="0A40F6AD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FB7F6F7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to</w:t>
      </w:r>
    </w:p>
    <w:p w14:paraId="16F5D9CE" w14:textId="64D6850A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Name of the lecturer:</w:t>
      </w:r>
      <w:r w:rsidR="00484FE9">
        <w:rPr>
          <w:rFonts w:ascii="Arial" w:hAnsi="Arial" w:cs="Arial"/>
          <w:b/>
          <w:bCs/>
        </w:rPr>
        <w:t xml:space="preserve"> Masud Siddiqui</w:t>
      </w:r>
    </w:p>
    <w:p w14:paraId="63DD6DD1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7D8CDAB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on</w:t>
      </w:r>
    </w:p>
    <w:p w14:paraId="69971C76" w14:textId="0073299A" w:rsidR="00D47902" w:rsidRDefault="003C1E35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3E919BD7">
        <w:rPr>
          <w:rFonts w:ascii="Arial" w:hAnsi="Arial" w:cs="Arial"/>
          <w:b/>
          <w:bCs/>
        </w:rPr>
        <w:t xml:space="preserve">Date: </w:t>
      </w:r>
      <w:r w:rsidR="00DF2B07">
        <w:rPr>
          <w:rFonts w:ascii="Arial" w:hAnsi="Arial" w:cs="Arial"/>
          <w:b/>
          <w:bCs/>
        </w:rPr>
        <w:t>1</w:t>
      </w:r>
      <w:r w:rsidR="00A171AE">
        <w:rPr>
          <w:rFonts w:ascii="Arial" w:hAnsi="Arial" w:cs="Arial"/>
          <w:b/>
          <w:bCs/>
        </w:rPr>
        <w:t>8</w:t>
      </w:r>
      <w:r w:rsidR="00DF2B07">
        <w:rPr>
          <w:rFonts w:ascii="Arial" w:hAnsi="Arial" w:cs="Arial"/>
          <w:b/>
          <w:bCs/>
        </w:rPr>
        <w:t>th</w:t>
      </w:r>
      <w:r w:rsidR="270D8EF5" w:rsidRPr="3E919BD7">
        <w:rPr>
          <w:rFonts w:ascii="Arial" w:hAnsi="Arial" w:cs="Arial"/>
          <w:b/>
          <w:bCs/>
        </w:rPr>
        <w:t xml:space="preserve"> November 2025</w:t>
      </w:r>
    </w:p>
    <w:p w14:paraId="5B2A599F" w14:textId="77777777" w:rsidR="00D47902" w:rsidRDefault="00D47902" w:rsidP="00FB75C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6701689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44FE45" w14:textId="398AE969" w:rsidR="00512D76" w:rsidRDefault="00512D76" w:rsidP="00FB75C3">
          <w:pPr>
            <w:pStyle w:val="TOCHeading"/>
            <w:spacing w:line="360" w:lineRule="auto"/>
            <w:jc w:val="center"/>
          </w:pPr>
          <w:r w:rsidRPr="00512D76">
            <w:rPr>
              <w:rStyle w:val="Heading1Char"/>
            </w:rPr>
            <w:t>Table of contents</w:t>
          </w:r>
        </w:p>
        <w:p w14:paraId="4FA22421" w14:textId="61985E5E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640866" w:history="1">
            <w:r w:rsidRPr="003F66B9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0D7E3" w14:textId="0F455DB1" w:rsidR="00512D76" w:rsidRDefault="00000000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7" w:history="1">
            <w:r w:rsidR="00512D76" w:rsidRPr="003F66B9">
              <w:rPr>
                <w:rStyle w:val="Hyperlink"/>
                <w:noProof/>
              </w:rPr>
              <w:t>2. Research topic identification</w:t>
            </w:r>
            <w:r w:rsidR="00512D76">
              <w:rPr>
                <w:noProof/>
                <w:webHidden/>
              </w:rPr>
              <w:tab/>
            </w:r>
            <w:r w:rsidR="00512D76">
              <w:rPr>
                <w:noProof/>
                <w:webHidden/>
              </w:rPr>
              <w:fldChar w:fldCharType="begin"/>
            </w:r>
            <w:r w:rsidR="00512D76">
              <w:rPr>
                <w:noProof/>
                <w:webHidden/>
              </w:rPr>
              <w:instrText xml:space="preserve"> PAGEREF _Toc212640867 \h </w:instrText>
            </w:r>
            <w:r w:rsidR="00512D76">
              <w:rPr>
                <w:noProof/>
                <w:webHidden/>
              </w:rPr>
            </w:r>
            <w:r w:rsidR="00512D76"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 w:rsidR="00512D76">
              <w:rPr>
                <w:noProof/>
                <w:webHidden/>
              </w:rPr>
              <w:fldChar w:fldCharType="end"/>
            </w:r>
          </w:hyperlink>
        </w:p>
        <w:p w14:paraId="2A76E766" w14:textId="72B1187D" w:rsidR="00512D76" w:rsidRDefault="00000000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8" w:history="1">
            <w:r w:rsidR="00512D76" w:rsidRPr="003F66B9">
              <w:rPr>
                <w:rStyle w:val="Hyperlink"/>
                <w:noProof/>
              </w:rPr>
              <w:t>2.1 Identifying the problem/issue</w:t>
            </w:r>
            <w:r w:rsidR="00512D76">
              <w:rPr>
                <w:noProof/>
                <w:webHidden/>
              </w:rPr>
              <w:tab/>
            </w:r>
            <w:r w:rsidR="00512D76">
              <w:rPr>
                <w:noProof/>
                <w:webHidden/>
              </w:rPr>
              <w:fldChar w:fldCharType="begin"/>
            </w:r>
            <w:r w:rsidR="00512D76">
              <w:rPr>
                <w:noProof/>
                <w:webHidden/>
              </w:rPr>
              <w:instrText xml:space="preserve"> PAGEREF _Toc212640868 \h </w:instrText>
            </w:r>
            <w:r w:rsidR="00512D76">
              <w:rPr>
                <w:noProof/>
                <w:webHidden/>
              </w:rPr>
            </w:r>
            <w:r w:rsidR="00512D76"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 w:rsidR="00512D76">
              <w:rPr>
                <w:noProof/>
                <w:webHidden/>
              </w:rPr>
              <w:fldChar w:fldCharType="end"/>
            </w:r>
          </w:hyperlink>
        </w:p>
        <w:p w14:paraId="2E97F5EB" w14:textId="3511DBB0" w:rsidR="00512D76" w:rsidRDefault="00000000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9" w:history="1">
            <w:r w:rsidR="00512D76" w:rsidRPr="003F66B9">
              <w:rPr>
                <w:rStyle w:val="Hyperlink"/>
                <w:noProof/>
              </w:rPr>
              <w:t>2.2 Justification for the research</w:t>
            </w:r>
            <w:r w:rsidR="00512D76">
              <w:rPr>
                <w:noProof/>
                <w:webHidden/>
              </w:rPr>
              <w:tab/>
            </w:r>
            <w:r w:rsidR="00512D76">
              <w:rPr>
                <w:noProof/>
                <w:webHidden/>
              </w:rPr>
              <w:fldChar w:fldCharType="begin"/>
            </w:r>
            <w:r w:rsidR="00512D76">
              <w:rPr>
                <w:noProof/>
                <w:webHidden/>
              </w:rPr>
              <w:instrText xml:space="preserve"> PAGEREF _Toc212640869 \h </w:instrText>
            </w:r>
            <w:r w:rsidR="00512D76">
              <w:rPr>
                <w:noProof/>
                <w:webHidden/>
              </w:rPr>
            </w:r>
            <w:r w:rsidR="00512D76"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 w:rsidR="00512D76">
              <w:rPr>
                <w:noProof/>
                <w:webHidden/>
              </w:rPr>
              <w:fldChar w:fldCharType="end"/>
            </w:r>
          </w:hyperlink>
        </w:p>
        <w:p w14:paraId="16C20540" w14:textId="76A4A9F9" w:rsidR="00512D76" w:rsidRDefault="00000000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0" w:history="1">
            <w:r w:rsidR="00512D76" w:rsidRPr="003F66B9">
              <w:rPr>
                <w:rStyle w:val="Hyperlink"/>
                <w:noProof/>
              </w:rPr>
              <w:t>2.3 Literature review</w:t>
            </w:r>
            <w:r w:rsidR="00512D76">
              <w:rPr>
                <w:noProof/>
                <w:webHidden/>
              </w:rPr>
              <w:tab/>
            </w:r>
            <w:r w:rsidR="00512D76">
              <w:rPr>
                <w:noProof/>
                <w:webHidden/>
              </w:rPr>
              <w:fldChar w:fldCharType="begin"/>
            </w:r>
            <w:r w:rsidR="00512D76">
              <w:rPr>
                <w:noProof/>
                <w:webHidden/>
              </w:rPr>
              <w:instrText xml:space="preserve"> PAGEREF _Toc212640870 \h </w:instrText>
            </w:r>
            <w:r w:rsidR="00512D76">
              <w:rPr>
                <w:noProof/>
                <w:webHidden/>
              </w:rPr>
            </w:r>
            <w:r w:rsidR="00512D76"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4</w:t>
            </w:r>
            <w:r w:rsidR="00512D76">
              <w:rPr>
                <w:noProof/>
                <w:webHidden/>
              </w:rPr>
              <w:fldChar w:fldCharType="end"/>
            </w:r>
          </w:hyperlink>
        </w:p>
        <w:p w14:paraId="2C5029AA" w14:textId="23B7EBBD" w:rsidR="00512D76" w:rsidRDefault="00000000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1" w:history="1">
            <w:r w:rsidR="00512D76" w:rsidRPr="003F66B9">
              <w:rPr>
                <w:rStyle w:val="Hyperlink"/>
                <w:noProof/>
              </w:rPr>
              <w:t>2.4 Research methodology</w:t>
            </w:r>
            <w:r w:rsidR="00512D76">
              <w:rPr>
                <w:noProof/>
                <w:webHidden/>
              </w:rPr>
              <w:tab/>
            </w:r>
            <w:r w:rsidR="00512D76">
              <w:rPr>
                <w:noProof/>
                <w:webHidden/>
              </w:rPr>
              <w:fldChar w:fldCharType="begin"/>
            </w:r>
            <w:r w:rsidR="00512D76">
              <w:rPr>
                <w:noProof/>
                <w:webHidden/>
              </w:rPr>
              <w:instrText xml:space="preserve"> PAGEREF _Toc212640871 \h </w:instrText>
            </w:r>
            <w:r w:rsidR="00512D76">
              <w:rPr>
                <w:noProof/>
                <w:webHidden/>
              </w:rPr>
            </w:r>
            <w:r w:rsidR="00512D76"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4</w:t>
            </w:r>
            <w:r w:rsidR="00512D76">
              <w:rPr>
                <w:noProof/>
                <w:webHidden/>
              </w:rPr>
              <w:fldChar w:fldCharType="end"/>
            </w:r>
          </w:hyperlink>
        </w:p>
        <w:p w14:paraId="1A5B2831" w14:textId="01B4A9BB" w:rsidR="00512D76" w:rsidRDefault="00000000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2" w:history="1">
            <w:r w:rsidR="00512D76" w:rsidRPr="003F66B9">
              <w:rPr>
                <w:rStyle w:val="Hyperlink"/>
                <w:noProof/>
              </w:rPr>
              <w:t>3. Data collection</w:t>
            </w:r>
            <w:r w:rsidR="00512D76">
              <w:rPr>
                <w:noProof/>
                <w:webHidden/>
              </w:rPr>
              <w:tab/>
            </w:r>
            <w:r w:rsidR="00512D76">
              <w:rPr>
                <w:noProof/>
                <w:webHidden/>
              </w:rPr>
              <w:fldChar w:fldCharType="begin"/>
            </w:r>
            <w:r w:rsidR="00512D76">
              <w:rPr>
                <w:noProof/>
                <w:webHidden/>
              </w:rPr>
              <w:instrText xml:space="preserve"> PAGEREF _Toc212640872 \h </w:instrText>
            </w:r>
            <w:r w:rsidR="00512D76">
              <w:rPr>
                <w:noProof/>
                <w:webHidden/>
              </w:rPr>
            </w:r>
            <w:r w:rsidR="00512D76"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 w:rsidR="00512D76">
              <w:rPr>
                <w:noProof/>
                <w:webHidden/>
              </w:rPr>
              <w:fldChar w:fldCharType="end"/>
            </w:r>
          </w:hyperlink>
        </w:p>
        <w:p w14:paraId="36219394" w14:textId="4F2D0A92" w:rsidR="00512D76" w:rsidRDefault="00000000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3" w:history="1">
            <w:r w:rsidR="00512D76" w:rsidRPr="003F66B9">
              <w:rPr>
                <w:rStyle w:val="Hyperlink"/>
                <w:noProof/>
              </w:rPr>
              <w:t>3.1 Primary vs. Secondary Data</w:t>
            </w:r>
            <w:r w:rsidR="00512D76">
              <w:rPr>
                <w:noProof/>
                <w:webHidden/>
              </w:rPr>
              <w:tab/>
            </w:r>
            <w:r w:rsidR="00512D76">
              <w:rPr>
                <w:noProof/>
                <w:webHidden/>
              </w:rPr>
              <w:fldChar w:fldCharType="begin"/>
            </w:r>
            <w:r w:rsidR="00512D76">
              <w:rPr>
                <w:noProof/>
                <w:webHidden/>
              </w:rPr>
              <w:instrText xml:space="preserve"> PAGEREF _Toc212640873 \h </w:instrText>
            </w:r>
            <w:r w:rsidR="00512D76">
              <w:rPr>
                <w:noProof/>
                <w:webHidden/>
              </w:rPr>
            </w:r>
            <w:r w:rsidR="00512D76"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 w:rsidR="00512D76">
              <w:rPr>
                <w:noProof/>
                <w:webHidden/>
              </w:rPr>
              <w:fldChar w:fldCharType="end"/>
            </w:r>
          </w:hyperlink>
        </w:p>
        <w:p w14:paraId="41275BF3" w14:textId="4419FE2C" w:rsidR="00512D76" w:rsidRDefault="00000000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4" w:history="1">
            <w:r w:rsidR="00512D76" w:rsidRPr="003F66B9">
              <w:rPr>
                <w:rStyle w:val="Hyperlink"/>
                <w:noProof/>
              </w:rPr>
              <w:t>3.2 Data choice for this research</w:t>
            </w:r>
            <w:r w:rsidR="00512D76">
              <w:rPr>
                <w:noProof/>
                <w:webHidden/>
              </w:rPr>
              <w:tab/>
            </w:r>
            <w:r w:rsidR="00512D76">
              <w:rPr>
                <w:noProof/>
                <w:webHidden/>
              </w:rPr>
              <w:fldChar w:fldCharType="begin"/>
            </w:r>
            <w:r w:rsidR="00512D76">
              <w:rPr>
                <w:noProof/>
                <w:webHidden/>
              </w:rPr>
              <w:instrText xml:space="preserve"> PAGEREF _Toc212640874 \h </w:instrText>
            </w:r>
            <w:r w:rsidR="00512D76">
              <w:rPr>
                <w:noProof/>
                <w:webHidden/>
              </w:rPr>
            </w:r>
            <w:r w:rsidR="00512D76"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 w:rsidR="00512D76">
              <w:rPr>
                <w:noProof/>
                <w:webHidden/>
              </w:rPr>
              <w:fldChar w:fldCharType="end"/>
            </w:r>
          </w:hyperlink>
        </w:p>
        <w:p w14:paraId="1DFF422F" w14:textId="78DA0703" w:rsidR="00512D76" w:rsidRDefault="00000000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5" w:history="1">
            <w:r w:rsidR="00512D76" w:rsidRPr="003F66B9">
              <w:rPr>
                <w:rStyle w:val="Hyperlink"/>
                <w:noProof/>
              </w:rPr>
              <w:t>4. Conclusion</w:t>
            </w:r>
            <w:r w:rsidR="00512D76">
              <w:rPr>
                <w:noProof/>
                <w:webHidden/>
              </w:rPr>
              <w:tab/>
            </w:r>
            <w:r w:rsidR="00512D76">
              <w:rPr>
                <w:noProof/>
                <w:webHidden/>
              </w:rPr>
              <w:fldChar w:fldCharType="begin"/>
            </w:r>
            <w:r w:rsidR="00512D76">
              <w:rPr>
                <w:noProof/>
                <w:webHidden/>
              </w:rPr>
              <w:instrText xml:space="preserve"> PAGEREF _Toc212640875 \h </w:instrText>
            </w:r>
            <w:r w:rsidR="00512D76">
              <w:rPr>
                <w:noProof/>
                <w:webHidden/>
              </w:rPr>
            </w:r>
            <w:r w:rsidR="00512D76"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 w:rsidR="00512D76">
              <w:rPr>
                <w:noProof/>
                <w:webHidden/>
              </w:rPr>
              <w:fldChar w:fldCharType="end"/>
            </w:r>
          </w:hyperlink>
        </w:p>
        <w:p w14:paraId="649AD4CC" w14:textId="1D02161A" w:rsidR="00512D76" w:rsidRDefault="00000000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6" w:history="1">
            <w:r w:rsidR="00512D76" w:rsidRPr="003F66B9">
              <w:rPr>
                <w:rStyle w:val="Hyperlink"/>
                <w:noProof/>
              </w:rPr>
              <w:t>5. References</w:t>
            </w:r>
            <w:r w:rsidR="00512D76">
              <w:rPr>
                <w:noProof/>
                <w:webHidden/>
              </w:rPr>
              <w:tab/>
            </w:r>
            <w:r w:rsidR="00512D76">
              <w:rPr>
                <w:noProof/>
                <w:webHidden/>
              </w:rPr>
              <w:fldChar w:fldCharType="begin"/>
            </w:r>
            <w:r w:rsidR="00512D76">
              <w:rPr>
                <w:noProof/>
                <w:webHidden/>
              </w:rPr>
              <w:instrText xml:space="preserve"> PAGEREF _Toc212640876 \h </w:instrText>
            </w:r>
            <w:r w:rsidR="00512D76">
              <w:rPr>
                <w:noProof/>
                <w:webHidden/>
              </w:rPr>
            </w:r>
            <w:r w:rsidR="00512D76"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 w:rsidR="00512D76">
              <w:rPr>
                <w:noProof/>
                <w:webHidden/>
              </w:rPr>
              <w:fldChar w:fldCharType="end"/>
            </w:r>
          </w:hyperlink>
        </w:p>
        <w:p w14:paraId="46DB8032" w14:textId="22E27A24" w:rsidR="00512D76" w:rsidRDefault="00512D76" w:rsidP="00FB75C3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5005338C" w14:textId="1D61AEB6" w:rsidR="00C82FE1" w:rsidRDefault="000F6387" w:rsidP="006936DB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br w:type="page"/>
      </w:r>
    </w:p>
    <w:p w14:paraId="68375767" w14:textId="2104E452" w:rsidR="00810196" w:rsidRPr="00611B20" w:rsidRDefault="003844C2" w:rsidP="006936DB">
      <w:pPr>
        <w:spacing w:line="360" w:lineRule="auto"/>
        <w:rPr>
          <w:rFonts w:ascii="Arial" w:hAnsi="Arial" w:cs="Arial"/>
        </w:rPr>
      </w:pPr>
      <w:r w:rsidRPr="00611B20">
        <w:rPr>
          <w:rFonts w:ascii="Arial" w:hAnsi="Arial" w:cs="Arial"/>
        </w:rPr>
        <w:lastRenderedPageBreak/>
        <w:t xml:space="preserve">This report will research the role of carers </w:t>
      </w:r>
      <w:r w:rsidR="00FC5376" w:rsidRPr="00611B20">
        <w:rPr>
          <w:rFonts w:ascii="Arial" w:hAnsi="Arial" w:cs="Arial"/>
        </w:rPr>
        <w:t>in supporting individuals with Dementia.</w:t>
      </w:r>
      <w:r w:rsidR="002F7E8D" w:rsidRPr="00611B20">
        <w:rPr>
          <w:rFonts w:ascii="Arial" w:hAnsi="Arial" w:cs="Arial"/>
        </w:rPr>
        <w:t xml:space="preserve"> </w:t>
      </w:r>
      <w:r w:rsidR="00AB7B6C" w:rsidRPr="00611B20">
        <w:rPr>
          <w:rFonts w:ascii="Arial" w:hAnsi="Arial" w:cs="Arial"/>
        </w:rPr>
        <w:t>Oxford languages online</w:t>
      </w:r>
      <w:r w:rsidR="00007E80" w:rsidRPr="00611B20">
        <w:rPr>
          <w:rFonts w:ascii="Arial" w:hAnsi="Arial" w:cs="Arial"/>
        </w:rPr>
        <w:t xml:space="preserve"> suggests that Dementia can be defined as</w:t>
      </w:r>
      <w:r w:rsidR="00A807BD" w:rsidRPr="00611B20">
        <w:rPr>
          <w:rFonts w:ascii="Arial" w:hAnsi="Arial" w:cs="Arial"/>
        </w:rPr>
        <w:t xml:space="preserve"> </w:t>
      </w:r>
      <w:r w:rsidR="00685F5C" w:rsidRPr="00611B20">
        <w:rPr>
          <w:rFonts w:ascii="Arial" w:hAnsi="Arial" w:cs="Arial"/>
        </w:rPr>
        <w:t>being</w:t>
      </w:r>
      <w:r w:rsidR="00A807BD" w:rsidRPr="00611B20">
        <w:rPr>
          <w:rFonts w:ascii="Arial" w:hAnsi="Arial" w:cs="Arial"/>
        </w:rPr>
        <w:t xml:space="preserve"> </w:t>
      </w:r>
      <w:r w:rsidR="000D6277" w:rsidRPr="000D6277">
        <w:rPr>
          <w:rFonts w:ascii="Arial" w:hAnsi="Arial" w:cs="Arial"/>
        </w:rPr>
        <w:t>a neurodegenerative disease</w:t>
      </w:r>
      <w:r w:rsidR="0021657A" w:rsidRPr="00611B20">
        <w:rPr>
          <w:rFonts w:ascii="Arial" w:hAnsi="Arial" w:cs="Arial"/>
        </w:rPr>
        <w:t>,</w:t>
      </w:r>
      <w:r w:rsidR="00A807BD" w:rsidRPr="00611B20">
        <w:rPr>
          <w:rFonts w:ascii="Arial" w:hAnsi="Arial" w:cs="Arial"/>
        </w:rPr>
        <w:t xml:space="preserve"> that affects</w:t>
      </w:r>
      <w:r w:rsidR="0097203A" w:rsidRPr="00611B20">
        <w:rPr>
          <w:rFonts w:ascii="Arial" w:hAnsi="Arial" w:cs="Arial"/>
        </w:rPr>
        <w:t xml:space="preserve"> </w:t>
      </w:r>
      <w:r w:rsidR="009F04A5" w:rsidRPr="00611B20">
        <w:rPr>
          <w:rFonts w:ascii="Arial" w:hAnsi="Arial" w:cs="Arial"/>
        </w:rPr>
        <w:t>functionality</w:t>
      </w:r>
      <w:r w:rsidR="002E0288" w:rsidRPr="00611B20">
        <w:rPr>
          <w:rFonts w:ascii="Arial" w:hAnsi="Arial" w:cs="Arial"/>
        </w:rPr>
        <w:t>. Dementia</w:t>
      </w:r>
      <w:r w:rsidR="0023690D" w:rsidRPr="00611B20">
        <w:rPr>
          <w:rFonts w:ascii="Arial" w:hAnsi="Arial" w:cs="Arial"/>
        </w:rPr>
        <w:t xml:space="preserve"> </w:t>
      </w:r>
      <w:r w:rsidR="00F10632" w:rsidRPr="00611B20">
        <w:rPr>
          <w:rFonts w:ascii="Arial" w:hAnsi="Arial" w:cs="Arial"/>
        </w:rPr>
        <w:t>caus</w:t>
      </w:r>
      <w:r w:rsidR="002E0288" w:rsidRPr="00611B20">
        <w:rPr>
          <w:rFonts w:ascii="Arial" w:hAnsi="Arial" w:cs="Arial"/>
        </w:rPr>
        <w:t>es</w:t>
      </w:r>
      <w:r w:rsidR="00F10632" w:rsidRPr="00611B20">
        <w:rPr>
          <w:rFonts w:ascii="Arial" w:hAnsi="Arial" w:cs="Arial"/>
        </w:rPr>
        <w:t xml:space="preserve"> problems with abstract thinking and is commonly known to </w:t>
      </w:r>
      <w:r w:rsidR="0021657A" w:rsidRPr="00611B20">
        <w:rPr>
          <w:rFonts w:ascii="Arial" w:hAnsi="Arial" w:cs="Arial"/>
        </w:rPr>
        <w:t>impair memory</w:t>
      </w:r>
      <w:r w:rsidR="0016666E" w:rsidRPr="00611B20">
        <w:rPr>
          <w:rFonts w:ascii="Arial" w:hAnsi="Arial" w:cs="Arial"/>
        </w:rPr>
        <w:t>.</w:t>
      </w:r>
      <w:r w:rsidR="008957A6">
        <w:rPr>
          <w:rFonts w:ascii="Arial" w:hAnsi="Arial" w:cs="Arial"/>
        </w:rPr>
        <w:t xml:space="preserve"> Dementia currently affects 55 million people worldwide</w:t>
      </w:r>
      <w:r w:rsidR="006052B1">
        <w:rPr>
          <w:rFonts w:ascii="Arial" w:hAnsi="Arial" w:cs="Arial"/>
        </w:rPr>
        <w:t>.</w:t>
      </w:r>
      <w:r w:rsidR="00FC5376" w:rsidRPr="00611B20">
        <w:rPr>
          <w:rFonts w:ascii="Arial" w:hAnsi="Arial" w:cs="Arial"/>
        </w:rPr>
        <w:t xml:space="preserve"> According to</w:t>
      </w:r>
      <w:r w:rsidR="0004105F" w:rsidRPr="00611B20">
        <w:rPr>
          <w:rFonts w:ascii="Arial" w:hAnsi="Arial" w:cs="Arial"/>
        </w:rPr>
        <w:t xml:space="preserve"> </w:t>
      </w:r>
      <w:r w:rsidR="00C52C22" w:rsidRPr="00611B20">
        <w:rPr>
          <w:rFonts w:ascii="Arial" w:hAnsi="Arial" w:cs="Arial"/>
        </w:rPr>
        <w:t>Alzheimer’s society as of</w:t>
      </w:r>
      <w:r w:rsidR="005A4D43" w:rsidRPr="00611B20">
        <w:rPr>
          <w:rFonts w:ascii="Arial" w:hAnsi="Arial" w:cs="Arial"/>
        </w:rPr>
        <w:t xml:space="preserve"> </w:t>
      </w:r>
      <w:r w:rsidR="00CB1550" w:rsidRPr="00611B20">
        <w:rPr>
          <w:rFonts w:ascii="Arial" w:hAnsi="Arial" w:cs="Arial"/>
        </w:rPr>
        <w:t>May 2024</w:t>
      </w:r>
      <w:r w:rsidR="005A4D43" w:rsidRPr="00611B20">
        <w:rPr>
          <w:rFonts w:ascii="Arial" w:hAnsi="Arial" w:cs="Arial"/>
        </w:rPr>
        <w:t>, there are currently 982</w:t>
      </w:r>
      <w:r w:rsidR="00C85593" w:rsidRPr="00611B20">
        <w:rPr>
          <w:rFonts w:ascii="Arial" w:hAnsi="Arial" w:cs="Arial"/>
        </w:rPr>
        <w:t>,000 dementia sufferers in the UK.</w:t>
      </w:r>
      <w:r w:rsidR="00307D6F" w:rsidRPr="00611B20">
        <w:rPr>
          <w:rFonts w:ascii="Arial" w:hAnsi="Arial" w:cs="Arial"/>
        </w:rPr>
        <w:t xml:space="preserve"> There is a high percentage of society that is still undiagnosed and thus,</w:t>
      </w:r>
      <w:r w:rsidR="00C85593" w:rsidRPr="00611B20">
        <w:rPr>
          <w:rFonts w:ascii="Arial" w:hAnsi="Arial" w:cs="Arial"/>
        </w:rPr>
        <w:t xml:space="preserve"> </w:t>
      </w:r>
      <w:r w:rsidR="00307D6F" w:rsidRPr="00611B20">
        <w:rPr>
          <w:rFonts w:ascii="Arial" w:hAnsi="Arial" w:cs="Arial"/>
        </w:rPr>
        <w:t>t</w:t>
      </w:r>
      <w:r w:rsidR="00C85593" w:rsidRPr="00611B20">
        <w:rPr>
          <w:rFonts w:ascii="Arial" w:hAnsi="Arial" w:cs="Arial"/>
        </w:rPr>
        <w:t>hat number is expected to rise to over a million</w:t>
      </w:r>
      <w:r w:rsidR="00CB1550" w:rsidRPr="00611B20">
        <w:rPr>
          <w:rFonts w:ascii="Arial" w:hAnsi="Arial" w:cs="Arial"/>
        </w:rPr>
        <w:t xml:space="preserve"> by 2040</w:t>
      </w:r>
      <w:r w:rsidR="00D666C2" w:rsidRPr="00611B20">
        <w:rPr>
          <w:rFonts w:ascii="Arial" w:hAnsi="Arial" w:cs="Arial"/>
        </w:rPr>
        <w:t xml:space="preserve">. </w:t>
      </w:r>
      <w:r w:rsidR="00D319A4" w:rsidRPr="00611B20">
        <w:rPr>
          <w:rFonts w:ascii="Arial" w:hAnsi="Arial" w:cs="Arial"/>
        </w:rPr>
        <w:t xml:space="preserve">Those who suffer with dementia </w:t>
      </w:r>
      <w:r w:rsidR="00D35346" w:rsidRPr="00611B20">
        <w:rPr>
          <w:rFonts w:ascii="Arial" w:hAnsi="Arial" w:cs="Arial"/>
        </w:rPr>
        <w:t>inevitably require support from carers</w:t>
      </w:r>
      <w:r w:rsidR="009326E6" w:rsidRPr="00611B20">
        <w:rPr>
          <w:rFonts w:ascii="Arial" w:hAnsi="Arial" w:cs="Arial"/>
        </w:rPr>
        <w:t xml:space="preserve">, </w:t>
      </w:r>
      <w:r w:rsidR="00425AF7" w:rsidRPr="00611B20">
        <w:rPr>
          <w:rFonts w:ascii="Arial" w:hAnsi="Arial" w:cs="Arial"/>
        </w:rPr>
        <w:t>these can be professional, relatives or friends.</w:t>
      </w:r>
      <w:r w:rsidR="00D35346" w:rsidRPr="00611B20">
        <w:rPr>
          <w:rFonts w:ascii="Arial" w:hAnsi="Arial" w:cs="Arial"/>
        </w:rPr>
        <w:t xml:space="preserve"> </w:t>
      </w:r>
    </w:p>
    <w:p w14:paraId="7C2F7DD2" w14:textId="55E79434" w:rsidR="00322395" w:rsidRDefault="005E2EF9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Often it is a complex process to get a diagnosis,</w:t>
      </w:r>
      <w:r w:rsidR="00CE3D0C">
        <w:rPr>
          <w:rFonts w:ascii="Arial" w:hAnsi="Arial" w:cs="Arial"/>
        </w:rPr>
        <w:t xml:space="preserve"> which is</w:t>
      </w:r>
      <w:r>
        <w:rPr>
          <w:rFonts w:ascii="Arial" w:hAnsi="Arial" w:cs="Arial"/>
        </w:rPr>
        <w:t xml:space="preserve"> leaving </w:t>
      </w:r>
      <w:r w:rsidR="00731E29">
        <w:rPr>
          <w:rFonts w:ascii="Arial" w:hAnsi="Arial" w:cs="Arial"/>
        </w:rPr>
        <w:t>people undiagnosed.</w:t>
      </w:r>
      <w:r w:rsidR="00CE3D0C">
        <w:rPr>
          <w:rFonts w:ascii="Arial" w:hAnsi="Arial" w:cs="Arial"/>
        </w:rPr>
        <w:t xml:space="preserve"> Some people </w:t>
      </w:r>
      <w:r w:rsidR="00F419DE">
        <w:rPr>
          <w:rFonts w:ascii="Arial" w:hAnsi="Arial" w:cs="Arial"/>
        </w:rPr>
        <w:t>are also</w:t>
      </w:r>
      <w:r w:rsidR="00CE3D0C">
        <w:rPr>
          <w:rFonts w:ascii="Arial" w:hAnsi="Arial" w:cs="Arial"/>
        </w:rPr>
        <w:t xml:space="preserve"> in denial of what they are</w:t>
      </w:r>
      <w:r w:rsidR="00F419DE">
        <w:rPr>
          <w:rFonts w:ascii="Arial" w:hAnsi="Arial" w:cs="Arial"/>
        </w:rPr>
        <w:t xml:space="preserve"> facing</w:t>
      </w:r>
      <w:r w:rsidR="00CE3D0C">
        <w:rPr>
          <w:rFonts w:ascii="Arial" w:hAnsi="Arial" w:cs="Arial"/>
        </w:rPr>
        <w:t xml:space="preserve"> mentally</w:t>
      </w:r>
      <w:r w:rsidR="00F419DE">
        <w:rPr>
          <w:rFonts w:ascii="Arial" w:hAnsi="Arial" w:cs="Arial"/>
        </w:rPr>
        <w:t>.</w:t>
      </w:r>
      <w:r w:rsidR="00731E29">
        <w:rPr>
          <w:rFonts w:ascii="Arial" w:hAnsi="Arial" w:cs="Arial"/>
        </w:rPr>
        <w:t xml:space="preserve"> Once</w:t>
      </w:r>
      <w:r w:rsidR="00F419DE">
        <w:rPr>
          <w:rFonts w:ascii="Arial" w:hAnsi="Arial" w:cs="Arial"/>
        </w:rPr>
        <w:t xml:space="preserve"> receiving</w:t>
      </w:r>
      <w:r w:rsidR="00731E29">
        <w:rPr>
          <w:rFonts w:ascii="Arial" w:hAnsi="Arial" w:cs="Arial"/>
        </w:rPr>
        <w:t xml:space="preserve"> </w:t>
      </w:r>
      <w:r w:rsidR="00AC0EBB">
        <w:rPr>
          <w:rFonts w:ascii="Arial" w:hAnsi="Arial" w:cs="Arial"/>
        </w:rPr>
        <w:t>a diagnosis</w:t>
      </w:r>
      <w:r w:rsidR="00313064">
        <w:rPr>
          <w:rFonts w:ascii="Arial" w:hAnsi="Arial" w:cs="Arial"/>
        </w:rPr>
        <w:t>,</w:t>
      </w:r>
      <w:r w:rsidR="00AC0EBB">
        <w:rPr>
          <w:rFonts w:ascii="Arial" w:hAnsi="Arial" w:cs="Arial"/>
        </w:rPr>
        <w:t xml:space="preserve"> p</w:t>
      </w:r>
      <w:r w:rsidR="000D4583">
        <w:rPr>
          <w:rFonts w:ascii="Arial" w:hAnsi="Arial" w:cs="Arial"/>
        </w:rPr>
        <w:t>atients often feel neglected</w:t>
      </w:r>
      <w:r w:rsidR="005528C0">
        <w:rPr>
          <w:rFonts w:ascii="Arial" w:hAnsi="Arial" w:cs="Arial"/>
        </w:rPr>
        <w:t>,</w:t>
      </w:r>
      <w:r w:rsidR="000D4583">
        <w:rPr>
          <w:rFonts w:ascii="Arial" w:hAnsi="Arial" w:cs="Arial"/>
        </w:rPr>
        <w:t xml:space="preserve"> this is reflected by the following statem</w:t>
      </w:r>
      <w:r w:rsidR="005528C0">
        <w:rPr>
          <w:rFonts w:ascii="Arial" w:hAnsi="Arial" w:cs="Arial"/>
        </w:rPr>
        <w:t>ent.</w:t>
      </w:r>
      <w:r w:rsidR="00731E29">
        <w:rPr>
          <w:rFonts w:ascii="Arial" w:hAnsi="Arial" w:cs="Arial"/>
        </w:rPr>
        <w:t xml:space="preserve"> </w:t>
      </w:r>
      <w:r w:rsidR="000D310A">
        <w:rPr>
          <w:rFonts w:ascii="Arial" w:hAnsi="Arial" w:cs="Arial"/>
        </w:rPr>
        <w:t>“</w:t>
      </w:r>
      <w:r w:rsidR="004B6113" w:rsidRPr="004B6113">
        <w:rPr>
          <w:rFonts w:ascii="Arial" w:hAnsi="Arial" w:cs="Arial"/>
        </w:rPr>
        <w:t>Only a minority agree that the government is prioritising dementia. This is likely contributing to a feeling of being ‘sidelined’ for the community and a lack of confidence that significant change will ease the challenges they are experiencing.</w:t>
      </w:r>
      <w:r w:rsidR="000D310A">
        <w:rPr>
          <w:rFonts w:ascii="Arial" w:hAnsi="Arial" w:cs="Arial"/>
        </w:rPr>
        <w:t>”</w:t>
      </w:r>
      <w:r w:rsidR="005E6931">
        <w:rPr>
          <w:rFonts w:ascii="Arial" w:hAnsi="Arial" w:cs="Arial"/>
        </w:rPr>
        <w:t xml:space="preserve"> </w:t>
      </w:r>
      <w:r w:rsidR="008F10C5">
        <w:rPr>
          <w:rFonts w:ascii="Arial" w:hAnsi="Arial" w:cs="Arial"/>
        </w:rPr>
        <w:t>This is a finding from a survey conducted by the Alzheimer’s society</w:t>
      </w:r>
      <w:r w:rsidR="004D4214" w:rsidRPr="004B6113">
        <w:rPr>
          <w:rFonts w:ascii="Arial" w:hAnsi="Arial" w:cs="Arial"/>
        </w:rPr>
        <w:t xml:space="preserve"> of Dementia pat</w:t>
      </w:r>
      <w:r w:rsidR="00B35234" w:rsidRPr="004B6113">
        <w:rPr>
          <w:rFonts w:ascii="Arial" w:hAnsi="Arial" w:cs="Arial"/>
        </w:rPr>
        <w:t>ients</w:t>
      </w:r>
      <w:r w:rsidR="00AC52B0" w:rsidRPr="004B6113">
        <w:rPr>
          <w:rFonts w:ascii="Arial" w:hAnsi="Arial" w:cs="Arial"/>
        </w:rPr>
        <w:t xml:space="preserve"> and their</w:t>
      </w:r>
      <w:r w:rsidR="004B6113" w:rsidRPr="004B6113">
        <w:rPr>
          <w:rFonts w:ascii="Arial" w:hAnsi="Arial" w:cs="Arial"/>
        </w:rPr>
        <w:t xml:space="preserve"> carers</w:t>
      </w:r>
      <w:r w:rsidR="00DD32E8">
        <w:rPr>
          <w:rFonts w:ascii="Arial" w:hAnsi="Arial" w:cs="Arial"/>
        </w:rPr>
        <w:t>.</w:t>
      </w:r>
      <w:r w:rsidR="00336D2E">
        <w:rPr>
          <w:rFonts w:ascii="Arial" w:hAnsi="Arial" w:cs="Arial"/>
        </w:rPr>
        <w:t xml:space="preserve"> </w:t>
      </w:r>
      <w:r w:rsidR="009E3D3D">
        <w:rPr>
          <w:rFonts w:ascii="Arial" w:hAnsi="Arial" w:cs="Arial"/>
        </w:rPr>
        <w:t>When delivering care to patients suffering from dem</w:t>
      </w:r>
      <w:r w:rsidR="008F6F3B">
        <w:rPr>
          <w:rFonts w:ascii="Arial" w:hAnsi="Arial" w:cs="Arial"/>
        </w:rPr>
        <w:t xml:space="preserve">entia, it is complex and requires </w:t>
      </w:r>
      <w:r w:rsidR="004439FC">
        <w:rPr>
          <w:rFonts w:ascii="Arial" w:hAnsi="Arial" w:cs="Arial"/>
        </w:rPr>
        <w:t xml:space="preserve">the care of more than a singular </w:t>
      </w:r>
      <w:r w:rsidR="003274DA">
        <w:rPr>
          <w:rFonts w:ascii="Arial" w:hAnsi="Arial" w:cs="Arial"/>
        </w:rPr>
        <w:t>medical</w:t>
      </w:r>
      <w:r w:rsidR="00FC68C9">
        <w:rPr>
          <w:rFonts w:ascii="Arial" w:hAnsi="Arial" w:cs="Arial"/>
        </w:rPr>
        <w:t xml:space="preserve"> setting or carer, this is in accordance with</w:t>
      </w:r>
      <w:r w:rsidR="004F3179">
        <w:rPr>
          <w:rFonts w:ascii="Arial" w:hAnsi="Arial" w:cs="Arial"/>
        </w:rPr>
        <w:t xml:space="preserve"> </w:t>
      </w:r>
      <w:r w:rsidR="004F3179" w:rsidRPr="004F3179">
        <w:rPr>
          <w:rFonts w:ascii="Arial" w:hAnsi="Arial" w:cs="Arial"/>
        </w:rPr>
        <w:t>Bynum JPW. (January 2025)</w:t>
      </w:r>
      <w:r w:rsidR="004F3179">
        <w:rPr>
          <w:rFonts w:ascii="Arial" w:hAnsi="Arial" w:cs="Arial"/>
        </w:rPr>
        <w:t>.</w:t>
      </w:r>
      <w:r w:rsidR="006052B1">
        <w:rPr>
          <w:rFonts w:ascii="Arial" w:hAnsi="Arial" w:cs="Arial"/>
        </w:rPr>
        <w:t xml:space="preserve"> </w:t>
      </w:r>
      <w:r w:rsidR="003F5325">
        <w:rPr>
          <w:rFonts w:ascii="Arial" w:hAnsi="Arial" w:cs="Arial"/>
        </w:rPr>
        <w:t xml:space="preserve">The impact of Dementia affects </w:t>
      </w:r>
      <w:r w:rsidR="00656756">
        <w:rPr>
          <w:rFonts w:ascii="Arial" w:hAnsi="Arial" w:cs="Arial"/>
        </w:rPr>
        <w:t>not only the patient but also the families as they see the change in their loved ones</w:t>
      </w:r>
      <w:r w:rsidR="000461AC">
        <w:rPr>
          <w:rFonts w:ascii="Arial" w:hAnsi="Arial" w:cs="Arial"/>
        </w:rPr>
        <w:t xml:space="preserve">. </w:t>
      </w:r>
      <w:r w:rsidR="00957357">
        <w:rPr>
          <w:rFonts w:ascii="Arial" w:hAnsi="Arial" w:cs="Arial"/>
        </w:rPr>
        <w:t>Even in the early stages of Dementia these s</w:t>
      </w:r>
      <w:r w:rsidR="00F35C35">
        <w:rPr>
          <w:rFonts w:ascii="Arial" w:hAnsi="Arial" w:cs="Arial"/>
        </w:rPr>
        <w:t>ymptoms have an emotional impact as the patient slowly forgets names, forgets memorable places and eventually how to care for themselves.</w:t>
      </w:r>
      <w:r w:rsidR="00147798">
        <w:rPr>
          <w:rFonts w:ascii="Arial" w:hAnsi="Arial" w:cs="Arial"/>
        </w:rPr>
        <w:t xml:space="preserve"> Social isolation is a major </w:t>
      </w:r>
      <w:r w:rsidR="00D07F1F">
        <w:rPr>
          <w:rFonts w:ascii="Arial" w:hAnsi="Arial" w:cs="Arial"/>
        </w:rPr>
        <w:t>challenge faced by dementia patients but also, their carers</w:t>
      </w:r>
      <w:r w:rsidR="0058724B">
        <w:rPr>
          <w:rFonts w:ascii="Arial" w:hAnsi="Arial" w:cs="Arial"/>
        </w:rPr>
        <w:t>.</w:t>
      </w:r>
      <w:r w:rsidR="00660B10">
        <w:rPr>
          <w:rFonts w:ascii="Arial" w:hAnsi="Arial" w:cs="Arial"/>
        </w:rPr>
        <w:t xml:space="preserve"> </w:t>
      </w:r>
      <w:r w:rsidR="00683E32">
        <w:rPr>
          <w:rFonts w:ascii="Arial" w:hAnsi="Arial" w:cs="Arial"/>
        </w:rPr>
        <w:t>A study conducted in April 2020</w:t>
      </w:r>
      <w:r w:rsidR="00970733">
        <w:rPr>
          <w:rFonts w:ascii="Arial" w:hAnsi="Arial" w:cs="Arial"/>
        </w:rPr>
        <w:t xml:space="preserve"> by the Alzheimer’s society found that </w:t>
      </w:r>
      <w:r w:rsidR="0088373A">
        <w:rPr>
          <w:rFonts w:ascii="Arial" w:hAnsi="Arial" w:cs="Arial"/>
        </w:rPr>
        <w:t>one third of dementia pat</w:t>
      </w:r>
      <w:r w:rsidR="00297790">
        <w:rPr>
          <w:rFonts w:ascii="Arial" w:hAnsi="Arial" w:cs="Arial"/>
        </w:rPr>
        <w:t>ients and two thirds of their carers felt lonely</w:t>
      </w:r>
      <w:r w:rsidR="00594261">
        <w:rPr>
          <w:rFonts w:ascii="Arial" w:hAnsi="Arial" w:cs="Arial"/>
        </w:rPr>
        <w:t>.</w:t>
      </w:r>
      <w:r w:rsidR="00F37ABC">
        <w:rPr>
          <w:rFonts w:ascii="Arial" w:hAnsi="Arial" w:cs="Arial"/>
        </w:rPr>
        <w:t xml:space="preserve"> Whilst a study conducted by</w:t>
      </w:r>
      <w:r w:rsidR="00E13DF9">
        <w:rPr>
          <w:rFonts w:ascii="Arial" w:hAnsi="Arial" w:cs="Arial"/>
        </w:rPr>
        <w:t xml:space="preserve"> </w:t>
      </w:r>
      <w:r w:rsidR="0088373A">
        <w:rPr>
          <w:rFonts w:ascii="Arial" w:hAnsi="Arial" w:cs="Arial"/>
        </w:rPr>
        <w:t xml:space="preserve"> </w:t>
      </w:r>
      <w:r w:rsidR="00E13DF9" w:rsidRPr="00E13DF9">
        <w:rPr>
          <w:rFonts w:ascii="Arial" w:hAnsi="Arial" w:cs="Arial"/>
        </w:rPr>
        <w:t>Riccardo Manca</w:t>
      </w:r>
      <w:r w:rsidR="00E13DF9">
        <w:rPr>
          <w:rFonts w:ascii="Arial" w:hAnsi="Arial" w:cs="Arial"/>
        </w:rPr>
        <w:t xml:space="preserve"> </w:t>
      </w:r>
      <w:r w:rsidR="00DF186D">
        <w:rPr>
          <w:rFonts w:ascii="Arial" w:hAnsi="Arial" w:cs="Arial"/>
        </w:rPr>
        <w:t>et al. April 2022</w:t>
      </w:r>
      <w:r w:rsidR="001A310B">
        <w:rPr>
          <w:rFonts w:ascii="Arial" w:hAnsi="Arial" w:cs="Arial"/>
        </w:rPr>
        <w:t xml:space="preserve"> found that 44% of care givers </w:t>
      </w:r>
      <w:r w:rsidR="004E080E">
        <w:rPr>
          <w:rFonts w:ascii="Arial" w:hAnsi="Arial" w:cs="Arial"/>
        </w:rPr>
        <w:t xml:space="preserve">experienced an increase in anxiety </w:t>
      </w:r>
      <w:r w:rsidR="00632315">
        <w:rPr>
          <w:rFonts w:ascii="Arial" w:hAnsi="Arial" w:cs="Arial"/>
        </w:rPr>
        <w:t xml:space="preserve">from their patients. This </w:t>
      </w:r>
      <w:r w:rsidR="006B12CB">
        <w:rPr>
          <w:rFonts w:ascii="Arial" w:hAnsi="Arial" w:cs="Arial"/>
        </w:rPr>
        <w:t>raised a concern that social iso</w:t>
      </w:r>
      <w:r w:rsidR="008358F3">
        <w:rPr>
          <w:rFonts w:ascii="Arial" w:hAnsi="Arial" w:cs="Arial"/>
        </w:rPr>
        <w:t>lation can cause a rapid increase in the diseases progression.</w:t>
      </w:r>
    </w:p>
    <w:p w14:paraId="5BB84158" w14:textId="2D1C0012" w:rsidR="00C9547A" w:rsidRPr="00C9547A" w:rsidRDefault="00C9547A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overcome this challenge</w:t>
      </w:r>
      <w:r w:rsidR="00C44E4B">
        <w:rPr>
          <w:rFonts w:ascii="Arial" w:hAnsi="Arial" w:cs="Arial"/>
        </w:rPr>
        <w:t xml:space="preserve">, there are various solutions that can be explored. </w:t>
      </w:r>
      <w:r w:rsidR="00984650">
        <w:rPr>
          <w:rFonts w:ascii="Arial" w:hAnsi="Arial" w:cs="Arial"/>
        </w:rPr>
        <w:t xml:space="preserve">One idea is that </w:t>
      </w:r>
      <w:r w:rsidR="00D26662">
        <w:rPr>
          <w:rFonts w:ascii="Arial" w:hAnsi="Arial" w:cs="Arial"/>
        </w:rPr>
        <w:t xml:space="preserve">support networks are formed, </w:t>
      </w:r>
      <w:r w:rsidR="004D4E4E">
        <w:rPr>
          <w:rFonts w:ascii="Arial" w:hAnsi="Arial" w:cs="Arial"/>
        </w:rPr>
        <w:t>for</w:t>
      </w:r>
      <w:r w:rsidR="00D26662">
        <w:rPr>
          <w:rFonts w:ascii="Arial" w:hAnsi="Arial" w:cs="Arial"/>
        </w:rPr>
        <w:t xml:space="preserve"> people with dementia</w:t>
      </w:r>
      <w:r w:rsidR="00256A2B">
        <w:rPr>
          <w:rFonts w:ascii="Arial" w:hAnsi="Arial" w:cs="Arial"/>
        </w:rPr>
        <w:t xml:space="preserve"> along with any working professionals and family</w:t>
      </w:r>
      <w:r w:rsidR="0053631E">
        <w:rPr>
          <w:rFonts w:ascii="Arial" w:hAnsi="Arial" w:cs="Arial"/>
        </w:rPr>
        <w:t xml:space="preserve"> so that they</w:t>
      </w:r>
      <w:r w:rsidR="00256A2B">
        <w:rPr>
          <w:rFonts w:ascii="Arial" w:hAnsi="Arial" w:cs="Arial"/>
        </w:rPr>
        <w:t xml:space="preserve"> can provide support with socialisation</w:t>
      </w:r>
      <w:r w:rsidR="00812DE0">
        <w:rPr>
          <w:rFonts w:ascii="Arial" w:hAnsi="Arial" w:cs="Arial"/>
        </w:rPr>
        <w:t>. Educating family and friends of the negative impacts of social isolation can be beneficial</w:t>
      </w:r>
      <w:r w:rsidR="007C643E">
        <w:rPr>
          <w:rFonts w:ascii="Arial" w:hAnsi="Arial" w:cs="Arial"/>
        </w:rPr>
        <w:t xml:space="preserve"> in promoting an active social life for the patient in order to prevent </w:t>
      </w:r>
      <w:r w:rsidR="00F911CC">
        <w:rPr>
          <w:rFonts w:ascii="Arial" w:hAnsi="Arial" w:cs="Arial"/>
        </w:rPr>
        <w:t>an increase in their symptoms.</w:t>
      </w:r>
      <w:r w:rsidR="009A4420">
        <w:rPr>
          <w:rFonts w:ascii="Arial" w:hAnsi="Arial" w:cs="Arial"/>
        </w:rPr>
        <w:t xml:space="preserve"> A study</w:t>
      </w:r>
      <w:r w:rsidR="0092612D">
        <w:rPr>
          <w:rFonts w:ascii="Arial" w:hAnsi="Arial" w:cs="Arial"/>
        </w:rPr>
        <w:t xml:space="preserve"> conducted by Mudar </w:t>
      </w:r>
      <w:r w:rsidR="00FF5FEC">
        <w:rPr>
          <w:rFonts w:ascii="Arial" w:hAnsi="Arial" w:cs="Arial"/>
        </w:rPr>
        <w:t>(2024)</w:t>
      </w:r>
      <w:r w:rsidR="009A4420">
        <w:rPr>
          <w:rFonts w:ascii="Arial" w:hAnsi="Arial" w:cs="Arial"/>
        </w:rPr>
        <w:t xml:space="preserve"> found that</w:t>
      </w:r>
      <w:r w:rsidR="00256A2B">
        <w:rPr>
          <w:rFonts w:ascii="Arial" w:hAnsi="Arial" w:cs="Arial"/>
        </w:rPr>
        <w:t xml:space="preserve"> </w:t>
      </w:r>
      <w:r w:rsidR="00020514">
        <w:rPr>
          <w:rFonts w:ascii="Arial" w:hAnsi="Arial" w:cs="Arial"/>
        </w:rPr>
        <w:t xml:space="preserve">Niel et al </w:t>
      </w:r>
      <w:r w:rsidR="008A7279">
        <w:rPr>
          <w:rFonts w:ascii="Arial" w:hAnsi="Arial" w:cs="Arial"/>
        </w:rPr>
        <w:t xml:space="preserve">(2020) </w:t>
      </w:r>
      <w:r w:rsidR="008A7279" w:rsidRPr="008A7279">
        <w:rPr>
          <w:rFonts w:ascii="Arial" w:hAnsi="Arial" w:cs="Arial"/>
        </w:rPr>
        <w:t>published design guidance for using video technology platforms to support social engagement interventions for older adults</w:t>
      </w:r>
      <w:r w:rsidR="00FF5FEC">
        <w:rPr>
          <w:rFonts w:ascii="Arial" w:hAnsi="Arial" w:cs="Arial"/>
        </w:rPr>
        <w:t>.</w:t>
      </w:r>
      <w:r w:rsidR="0024377A">
        <w:rPr>
          <w:rFonts w:ascii="Arial" w:hAnsi="Arial" w:cs="Arial"/>
        </w:rPr>
        <w:t xml:space="preserve"> This would be beneficial as dementia patients</w:t>
      </w:r>
      <w:r w:rsidR="00F06276">
        <w:rPr>
          <w:rFonts w:ascii="Arial" w:hAnsi="Arial" w:cs="Arial"/>
        </w:rPr>
        <w:t xml:space="preserve"> tend to be older, therefore earlier intervention could prevent the disease </w:t>
      </w:r>
      <w:r w:rsidR="008C55CC">
        <w:rPr>
          <w:rFonts w:ascii="Arial" w:hAnsi="Arial" w:cs="Arial"/>
        </w:rPr>
        <w:t>progressing. Wh</w:t>
      </w:r>
      <w:r w:rsidR="008938B4">
        <w:rPr>
          <w:rFonts w:ascii="Arial" w:hAnsi="Arial" w:cs="Arial"/>
        </w:rPr>
        <w:t>en</w:t>
      </w:r>
      <w:r w:rsidR="008C55CC">
        <w:rPr>
          <w:rFonts w:ascii="Arial" w:hAnsi="Arial" w:cs="Arial"/>
        </w:rPr>
        <w:t xml:space="preserve"> the person with dementia ha</w:t>
      </w:r>
      <w:r w:rsidR="008938B4">
        <w:rPr>
          <w:rFonts w:ascii="Arial" w:hAnsi="Arial" w:cs="Arial"/>
        </w:rPr>
        <w:t>s</w:t>
      </w:r>
      <w:r w:rsidR="008C55CC">
        <w:rPr>
          <w:rFonts w:ascii="Arial" w:hAnsi="Arial" w:cs="Arial"/>
        </w:rPr>
        <w:t xml:space="preserve"> </w:t>
      </w:r>
      <w:r w:rsidR="000911FD">
        <w:rPr>
          <w:rFonts w:ascii="Arial" w:hAnsi="Arial" w:cs="Arial"/>
        </w:rPr>
        <w:t>socialisation methods it allows for the caregiver to have time free to complete other tasks a</w:t>
      </w:r>
      <w:r w:rsidR="008938B4">
        <w:rPr>
          <w:rFonts w:ascii="Arial" w:hAnsi="Arial" w:cs="Arial"/>
        </w:rPr>
        <w:t>nd activities</w:t>
      </w:r>
      <w:r w:rsidR="00DA67CE">
        <w:rPr>
          <w:rFonts w:ascii="Arial" w:hAnsi="Arial" w:cs="Arial"/>
        </w:rPr>
        <w:t>. This will</w:t>
      </w:r>
      <w:r w:rsidR="003244E4">
        <w:rPr>
          <w:rFonts w:ascii="Arial" w:hAnsi="Arial" w:cs="Arial"/>
        </w:rPr>
        <w:t xml:space="preserve"> </w:t>
      </w:r>
      <w:r w:rsidR="003244E4">
        <w:rPr>
          <w:rFonts w:ascii="Arial" w:hAnsi="Arial" w:cs="Arial"/>
        </w:rPr>
        <w:lastRenderedPageBreak/>
        <w:t>also</w:t>
      </w:r>
      <w:r w:rsidR="00DA67CE">
        <w:rPr>
          <w:rFonts w:ascii="Arial" w:hAnsi="Arial" w:cs="Arial"/>
        </w:rPr>
        <w:t xml:space="preserve"> increase the mental well-being</w:t>
      </w:r>
      <w:r w:rsidR="003244E4">
        <w:rPr>
          <w:rFonts w:ascii="Arial" w:hAnsi="Arial" w:cs="Arial"/>
        </w:rPr>
        <w:t xml:space="preserve"> of the care giver.</w:t>
      </w:r>
      <w:r w:rsidR="00DA67CE">
        <w:rPr>
          <w:rFonts w:ascii="Arial" w:hAnsi="Arial" w:cs="Arial"/>
        </w:rPr>
        <w:t xml:space="preserve"> </w:t>
      </w:r>
      <w:r w:rsidR="001B08E2">
        <w:rPr>
          <w:rFonts w:ascii="Arial" w:hAnsi="Arial" w:cs="Arial"/>
        </w:rPr>
        <w:t>Though this is an option it is still open to further research.</w:t>
      </w:r>
    </w:p>
    <w:p w14:paraId="32977FDB" w14:textId="438658A5" w:rsidR="00C82FE1" w:rsidRPr="000F6387" w:rsidRDefault="008C6514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is a high level of importance </w:t>
      </w:r>
      <w:r w:rsidR="004845BC">
        <w:rPr>
          <w:rFonts w:ascii="Arial" w:hAnsi="Arial" w:cs="Arial"/>
        </w:rPr>
        <w:t>in regard to</w:t>
      </w:r>
      <w:r>
        <w:rPr>
          <w:rFonts w:ascii="Arial" w:hAnsi="Arial" w:cs="Arial"/>
        </w:rPr>
        <w:t xml:space="preserve"> social isolation </w:t>
      </w:r>
      <w:r w:rsidR="0024377A">
        <w:rPr>
          <w:rFonts w:ascii="Arial" w:hAnsi="Arial" w:cs="Arial"/>
        </w:rPr>
        <w:t>among carers providing care to dementia patients</w:t>
      </w:r>
      <w:r w:rsidR="00191CC6">
        <w:rPr>
          <w:rFonts w:ascii="Arial" w:hAnsi="Arial" w:cs="Arial"/>
        </w:rPr>
        <w:t xml:space="preserve"> and the effects</w:t>
      </w:r>
      <w:r w:rsidR="0024377A">
        <w:rPr>
          <w:rFonts w:ascii="Arial" w:hAnsi="Arial" w:cs="Arial"/>
        </w:rPr>
        <w:t>.</w:t>
      </w:r>
    </w:p>
    <w:p w14:paraId="3C9C1C4D" w14:textId="2493D375" w:rsidR="00C82FE1" w:rsidRDefault="00FE5E9E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further my research in future I will use Boolean markers on Google scholar to refine my research further.</w:t>
      </w:r>
    </w:p>
    <w:p w14:paraId="5D573408" w14:textId="77777777" w:rsidR="00322395" w:rsidRPr="000F6387" w:rsidRDefault="00322395" w:rsidP="00FB75C3">
      <w:pPr>
        <w:spacing w:line="360" w:lineRule="auto"/>
        <w:rPr>
          <w:rFonts w:ascii="Arial" w:hAnsi="Arial" w:cs="Arial"/>
        </w:rPr>
      </w:pPr>
    </w:p>
    <w:p w14:paraId="7880D446" w14:textId="0EA6D286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.</w:t>
      </w:r>
    </w:p>
    <w:p w14:paraId="7DF51176" w14:textId="77777777" w:rsidR="00FB75C3" w:rsidRDefault="00FB75C3" w:rsidP="00FB75C3">
      <w:pPr>
        <w:spacing w:line="360" w:lineRule="auto"/>
        <w:rPr>
          <w:rStyle w:val="Heading2Char"/>
        </w:rPr>
      </w:pPr>
      <w:bookmarkStart w:id="0" w:name="_Toc212640869"/>
    </w:p>
    <w:p w14:paraId="04FA04C4" w14:textId="6A544680" w:rsidR="00222839" w:rsidRPr="007E195C" w:rsidRDefault="00C82FE1" w:rsidP="007E195C">
      <w:pPr>
        <w:pStyle w:val="Heading1"/>
        <w:spacing w:line="360" w:lineRule="auto"/>
        <w:rPr>
          <w:b w:val="0"/>
          <w:bCs/>
          <w:u w:val="single"/>
        </w:rPr>
      </w:pPr>
      <w:bookmarkStart w:id="1" w:name="_Toc212640876"/>
      <w:bookmarkEnd w:id="0"/>
      <w:r w:rsidRPr="00635280">
        <w:rPr>
          <w:b w:val="0"/>
          <w:bCs/>
          <w:u w:val="single"/>
        </w:rPr>
        <w:t>References</w:t>
      </w:r>
      <w:bookmarkEnd w:id="1"/>
      <w:r w:rsidR="00635280" w:rsidRPr="00635280">
        <w:rPr>
          <w:b w:val="0"/>
          <w:bCs/>
          <w:u w:val="single"/>
        </w:rPr>
        <w:t>:</w:t>
      </w:r>
    </w:p>
    <w:p w14:paraId="0356A4F7" w14:textId="0479DEC6" w:rsidR="00635280" w:rsidRDefault="001F60BD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Oxford languages online 2</w:t>
      </w:r>
      <w:r w:rsidR="00E82A23">
        <w:rPr>
          <w:rFonts w:ascii="Arial" w:hAnsi="Arial" w:cs="Arial"/>
        </w:rPr>
        <w:t>025</w:t>
      </w:r>
      <w:r w:rsidR="00E548A9">
        <w:rPr>
          <w:rFonts w:ascii="Arial" w:hAnsi="Arial" w:cs="Arial"/>
        </w:rPr>
        <w:t xml:space="preserve"> </w:t>
      </w:r>
      <w:hyperlink r:id="rId12" w:history="1">
        <w:r w:rsidR="0059079E" w:rsidRPr="00283133">
          <w:rPr>
            <w:rStyle w:val="Hyperlink"/>
            <w:rFonts w:ascii="Arial" w:hAnsi="Arial" w:cs="Arial"/>
          </w:rPr>
          <w:t>http://www.languages.oup.com/google-dictionary-en/</w:t>
        </w:r>
      </w:hyperlink>
      <w:r w:rsidR="0059079E">
        <w:rPr>
          <w:rFonts w:ascii="Arial" w:hAnsi="Arial" w:cs="Arial"/>
        </w:rPr>
        <w:t xml:space="preserve"> (Date accessed November 2025)</w:t>
      </w:r>
    </w:p>
    <w:p w14:paraId="6252B6E6" w14:textId="5ECD27BF" w:rsidR="0059079E" w:rsidRDefault="00A63331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Alzheimer’s</w:t>
      </w:r>
      <w:r w:rsidR="00AF5C8E">
        <w:rPr>
          <w:rFonts w:ascii="Arial" w:hAnsi="Arial" w:cs="Arial"/>
        </w:rPr>
        <w:t xml:space="preserve"> society</w:t>
      </w:r>
      <w:r w:rsidR="00624F51">
        <w:rPr>
          <w:rFonts w:ascii="Arial" w:hAnsi="Arial" w:cs="Arial"/>
        </w:rPr>
        <w:t xml:space="preserve"> 2025</w:t>
      </w:r>
      <w:r w:rsidR="00AF5C8E">
        <w:rPr>
          <w:rFonts w:ascii="Arial" w:hAnsi="Arial" w:cs="Arial"/>
        </w:rPr>
        <w:t xml:space="preserve"> </w:t>
      </w:r>
      <w:hyperlink r:id="rId13" w:history="1">
        <w:r w:rsidR="00AF5C8E" w:rsidRPr="00283133">
          <w:rPr>
            <w:rStyle w:val="Hyperlink"/>
            <w:rFonts w:ascii="Arial" w:hAnsi="Arial" w:cs="Arial"/>
          </w:rPr>
          <w:t>https://www.alzheimers.org.uk/blog/how-many-people-have-dementia-uk</w:t>
        </w:r>
      </w:hyperlink>
      <w:r w:rsidR="0074032F">
        <w:rPr>
          <w:rFonts w:ascii="Arial" w:hAnsi="Arial" w:cs="Arial"/>
        </w:rPr>
        <w:t xml:space="preserve"> (Da</w:t>
      </w:r>
      <w:r w:rsidR="00624F51">
        <w:rPr>
          <w:rFonts w:ascii="Arial" w:hAnsi="Arial" w:cs="Arial"/>
        </w:rPr>
        <w:t>t</w:t>
      </w:r>
      <w:r w:rsidR="0074032F">
        <w:rPr>
          <w:rFonts w:ascii="Arial" w:hAnsi="Arial" w:cs="Arial"/>
        </w:rPr>
        <w:t xml:space="preserve">e accessed </w:t>
      </w:r>
      <w:r w:rsidR="00AF5C8E">
        <w:rPr>
          <w:rFonts w:ascii="Arial" w:hAnsi="Arial" w:cs="Arial"/>
        </w:rPr>
        <w:t>November 2025</w:t>
      </w:r>
      <w:r w:rsidR="0074032F">
        <w:rPr>
          <w:rFonts w:ascii="Arial" w:hAnsi="Arial" w:cs="Arial"/>
        </w:rPr>
        <w:t>)</w:t>
      </w:r>
    </w:p>
    <w:p w14:paraId="12A65911" w14:textId="48880984" w:rsidR="0059079E" w:rsidRPr="00676E35" w:rsidRDefault="00A63331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Alzheimer’s</w:t>
      </w:r>
      <w:r w:rsidR="004C0937">
        <w:rPr>
          <w:rFonts w:ascii="Arial" w:hAnsi="Arial" w:cs="Arial"/>
        </w:rPr>
        <w:t xml:space="preserve"> society Research report March 2024</w:t>
      </w:r>
      <w:r>
        <w:rPr>
          <w:rFonts w:ascii="Arial" w:hAnsi="Arial" w:cs="Arial"/>
        </w:rPr>
        <w:t xml:space="preserve"> </w:t>
      </w:r>
      <w:hyperlink r:id="rId14" w:history="1">
        <w:r w:rsidRPr="00283133">
          <w:rPr>
            <w:rStyle w:val="Hyperlink"/>
            <w:rFonts w:ascii="Arial" w:hAnsi="Arial" w:cs="Arial"/>
          </w:rPr>
          <w:t>https://www.alzheimers.org.uk/sites/default/files/2024-10/personal-experiences-dementia-journey-true-picture-report.pdf</w:t>
        </w:r>
      </w:hyperlink>
      <w:r>
        <w:rPr>
          <w:rFonts w:ascii="Arial" w:hAnsi="Arial" w:cs="Arial"/>
        </w:rPr>
        <w:t xml:space="preserve"> (Date accessed October 2025)</w:t>
      </w:r>
    </w:p>
    <w:p w14:paraId="0C84EF73" w14:textId="7B26A6E6" w:rsidR="00901BE5" w:rsidRDefault="00901BE5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Alzheimer’s society study </w:t>
      </w:r>
      <w:r w:rsidR="008B5AEC">
        <w:rPr>
          <w:rFonts w:ascii="Arial" w:hAnsi="Arial" w:cs="Arial"/>
        </w:rPr>
        <w:t xml:space="preserve">April 2020 </w:t>
      </w:r>
      <w:hyperlink r:id="rId15" w:history="1">
        <w:r w:rsidR="008B5AEC" w:rsidRPr="008B5AEC">
          <w:rPr>
            <w:rStyle w:val="Hyperlink"/>
            <w:rFonts w:ascii="Arial" w:hAnsi="Arial" w:cs="Arial"/>
          </w:rPr>
          <w:t>Alzheimer’s Society funded study reveals a third of people with dementia and two thirds of carers feel lonely | Alzheimer's Society</w:t>
        </w:r>
      </w:hyperlink>
      <w:r w:rsidR="008B5AEC">
        <w:rPr>
          <w:rFonts w:ascii="Arial" w:hAnsi="Arial" w:cs="Arial"/>
        </w:rPr>
        <w:t xml:space="preserve"> (Date accessed November 2025)</w:t>
      </w:r>
    </w:p>
    <w:p w14:paraId="6320F7FB" w14:textId="54F66B73" w:rsidR="00B83C72" w:rsidRDefault="00864A1D" w:rsidP="00FB75C3">
      <w:pPr>
        <w:spacing w:line="360" w:lineRule="auto"/>
        <w:rPr>
          <w:rFonts w:ascii="Arial" w:hAnsi="Arial" w:cs="Arial"/>
        </w:rPr>
      </w:pPr>
      <w:r w:rsidRPr="00864A1D">
        <w:rPr>
          <w:rFonts w:ascii="Arial" w:hAnsi="Arial" w:cs="Arial"/>
        </w:rPr>
        <w:t>Bynum JPW.</w:t>
      </w:r>
      <w:r w:rsidR="00376B12">
        <w:rPr>
          <w:rFonts w:ascii="Arial" w:hAnsi="Arial" w:cs="Arial"/>
        </w:rPr>
        <w:t xml:space="preserve"> (January 2025)</w:t>
      </w:r>
      <w:r w:rsidRPr="00864A1D">
        <w:rPr>
          <w:rFonts w:ascii="Arial" w:hAnsi="Arial" w:cs="Arial"/>
        </w:rPr>
        <w:t xml:space="preserve"> Challenges and Innovations in Dementia Care—Evaluating Comprehensive Models.</w:t>
      </w:r>
      <w:r w:rsidR="00F67DF7">
        <w:rPr>
          <w:rFonts w:ascii="Arial" w:hAnsi="Arial" w:cs="Arial"/>
        </w:rPr>
        <w:t xml:space="preserve"> </w:t>
      </w:r>
      <w:hyperlink r:id="rId16" w:history="1">
        <w:r w:rsidR="00F67DF7" w:rsidRPr="00F67DF7">
          <w:rPr>
            <w:rStyle w:val="Hyperlink"/>
            <w:rFonts w:ascii="Arial" w:hAnsi="Arial" w:cs="Arial"/>
          </w:rPr>
          <w:t>Challenges and Innovations in Dementia Care—Evaluating Comprehensive Models | Neurology | JAMA | JAMA Network</w:t>
        </w:r>
      </w:hyperlink>
      <w:r w:rsidR="00F67DF7">
        <w:rPr>
          <w:rFonts w:ascii="Arial" w:hAnsi="Arial" w:cs="Arial"/>
        </w:rPr>
        <w:t xml:space="preserve"> (Date accessed November 2025)</w:t>
      </w:r>
    </w:p>
    <w:p w14:paraId="5531DAA9" w14:textId="1FAAFBFE" w:rsidR="00FD310A" w:rsidRDefault="00FD310A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Mudar </w:t>
      </w:r>
      <w:r w:rsidR="008C770B">
        <w:rPr>
          <w:rFonts w:ascii="Arial" w:hAnsi="Arial" w:cs="Arial"/>
        </w:rPr>
        <w:t xml:space="preserve">(2024) </w:t>
      </w:r>
      <w:hyperlink r:id="rId17" w:history="1">
        <w:r w:rsidR="008C770B" w:rsidRPr="008C770B">
          <w:rPr>
            <w:rStyle w:val="Hyperlink"/>
            <w:rFonts w:ascii="Arial" w:hAnsi="Arial" w:cs="Arial"/>
          </w:rPr>
          <w:t>Social Isolation and Engagement - Aging in Place with Dementia - NCBI Bookshelf</w:t>
        </w:r>
      </w:hyperlink>
      <w:r w:rsidR="008C770B">
        <w:rPr>
          <w:rFonts w:ascii="Arial" w:hAnsi="Arial" w:cs="Arial"/>
        </w:rPr>
        <w:t xml:space="preserve"> </w:t>
      </w:r>
      <w:r w:rsidR="00127DF3">
        <w:rPr>
          <w:rFonts w:ascii="Arial" w:hAnsi="Arial" w:cs="Arial"/>
        </w:rPr>
        <w:t>(</w:t>
      </w:r>
      <w:r w:rsidR="008C770B">
        <w:rPr>
          <w:rFonts w:ascii="Arial" w:hAnsi="Arial" w:cs="Arial"/>
        </w:rPr>
        <w:t>Date accessed October 2025</w:t>
      </w:r>
      <w:r w:rsidR="00127DF3">
        <w:rPr>
          <w:rFonts w:ascii="Arial" w:hAnsi="Arial" w:cs="Arial"/>
        </w:rPr>
        <w:t>)</w:t>
      </w:r>
    </w:p>
    <w:p w14:paraId="2D93F1C1" w14:textId="263B8A35" w:rsidR="00B83677" w:rsidRPr="000F6387" w:rsidRDefault="00DF186D" w:rsidP="00FB75C3">
      <w:pPr>
        <w:spacing w:line="360" w:lineRule="auto"/>
        <w:rPr>
          <w:rFonts w:ascii="Arial" w:hAnsi="Arial" w:cs="Arial"/>
        </w:rPr>
      </w:pPr>
      <w:r w:rsidRPr="00DF186D">
        <w:rPr>
          <w:rFonts w:ascii="Arial" w:hAnsi="Arial" w:cs="Arial"/>
        </w:rPr>
        <w:t>Riccardo Manca</w:t>
      </w:r>
      <w:r>
        <w:rPr>
          <w:rFonts w:ascii="Arial" w:hAnsi="Arial" w:cs="Arial"/>
        </w:rPr>
        <w:t xml:space="preserve"> et al </w:t>
      </w:r>
      <w:r w:rsidR="0094793F">
        <w:rPr>
          <w:rFonts w:ascii="Arial" w:hAnsi="Arial" w:cs="Arial"/>
        </w:rPr>
        <w:t xml:space="preserve">(April 2022) </w:t>
      </w:r>
      <w:hyperlink r:id="rId18" w:history="1">
        <w:r w:rsidR="00736AAD" w:rsidRPr="00736AAD">
          <w:rPr>
            <w:rStyle w:val="Hyperlink"/>
            <w:rFonts w:ascii="Arial" w:hAnsi="Arial" w:cs="Arial"/>
          </w:rPr>
          <w:t>The impact of social isolation due to the COVID-19 pandemic on patients with dementia and caregivers | Acta Neuropsychiatrica | Cambridge Core</w:t>
        </w:r>
      </w:hyperlink>
      <w:r w:rsidR="00736AAD">
        <w:rPr>
          <w:rFonts w:ascii="Arial" w:hAnsi="Arial" w:cs="Arial"/>
        </w:rPr>
        <w:t xml:space="preserve">  (Date accessed October 2025)</w:t>
      </w:r>
    </w:p>
    <w:sectPr w:rsidR="00B83677" w:rsidRPr="000F6387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31C666" w14:textId="77777777" w:rsidR="008274C2" w:rsidRDefault="008274C2" w:rsidP="00C82FE1">
      <w:pPr>
        <w:spacing w:after="0" w:line="240" w:lineRule="auto"/>
      </w:pPr>
      <w:r>
        <w:separator/>
      </w:r>
    </w:p>
  </w:endnote>
  <w:endnote w:type="continuationSeparator" w:id="0">
    <w:p w14:paraId="4AC3CFB0" w14:textId="77777777" w:rsidR="008274C2" w:rsidRDefault="008274C2" w:rsidP="00C82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8746653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74D07CE" w14:textId="2176551D" w:rsidR="00C82FE1" w:rsidRDefault="00C82FE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13F2D3" w14:textId="77777777" w:rsidR="00C82FE1" w:rsidRDefault="00C82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0DBC9" w14:textId="77777777" w:rsidR="008274C2" w:rsidRDefault="008274C2" w:rsidP="00C82FE1">
      <w:pPr>
        <w:spacing w:after="0" w:line="240" w:lineRule="auto"/>
      </w:pPr>
      <w:r>
        <w:separator/>
      </w:r>
    </w:p>
  </w:footnote>
  <w:footnote w:type="continuationSeparator" w:id="0">
    <w:p w14:paraId="345D1F17" w14:textId="77777777" w:rsidR="008274C2" w:rsidRDefault="008274C2" w:rsidP="00C82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A2103"/>
    <w:multiLevelType w:val="multilevel"/>
    <w:tmpl w:val="69F8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45374"/>
    <w:multiLevelType w:val="multilevel"/>
    <w:tmpl w:val="94DEA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15C8B"/>
    <w:multiLevelType w:val="multilevel"/>
    <w:tmpl w:val="F5EE3F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21CFE"/>
    <w:multiLevelType w:val="multilevel"/>
    <w:tmpl w:val="08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F87F7B"/>
    <w:multiLevelType w:val="multilevel"/>
    <w:tmpl w:val="BEC2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0F7677"/>
    <w:multiLevelType w:val="multilevel"/>
    <w:tmpl w:val="07E0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B50010"/>
    <w:multiLevelType w:val="multilevel"/>
    <w:tmpl w:val="1202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236650"/>
    <w:multiLevelType w:val="multilevel"/>
    <w:tmpl w:val="93F2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9C0D2A"/>
    <w:multiLevelType w:val="multilevel"/>
    <w:tmpl w:val="8DD6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307B9B"/>
    <w:multiLevelType w:val="multilevel"/>
    <w:tmpl w:val="62D4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7153871">
    <w:abstractNumId w:val="4"/>
  </w:num>
  <w:num w:numId="2" w16cid:durableId="142504706">
    <w:abstractNumId w:val="7"/>
  </w:num>
  <w:num w:numId="3" w16cid:durableId="1084103864">
    <w:abstractNumId w:val="8"/>
  </w:num>
  <w:num w:numId="4" w16cid:durableId="134375611">
    <w:abstractNumId w:val="9"/>
  </w:num>
  <w:num w:numId="5" w16cid:durableId="1915161953">
    <w:abstractNumId w:val="2"/>
  </w:num>
  <w:num w:numId="6" w16cid:durableId="306203730">
    <w:abstractNumId w:val="0"/>
  </w:num>
  <w:num w:numId="7" w16cid:durableId="947128791">
    <w:abstractNumId w:val="5"/>
  </w:num>
  <w:num w:numId="8" w16cid:durableId="693842974">
    <w:abstractNumId w:val="6"/>
  </w:num>
  <w:num w:numId="9" w16cid:durableId="584269751">
    <w:abstractNumId w:val="3"/>
  </w:num>
  <w:num w:numId="10" w16cid:durableId="17163487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E1"/>
    <w:rsid w:val="00007E80"/>
    <w:rsid w:val="00020514"/>
    <w:rsid w:val="0004105F"/>
    <w:rsid w:val="000461AC"/>
    <w:rsid w:val="00075320"/>
    <w:rsid w:val="000911FD"/>
    <w:rsid w:val="000D310A"/>
    <w:rsid w:val="000D4583"/>
    <w:rsid w:val="000D6277"/>
    <w:rsid w:val="000F6387"/>
    <w:rsid w:val="00127DF3"/>
    <w:rsid w:val="00147798"/>
    <w:rsid w:val="0016666E"/>
    <w:rsid w:val="00174CE3"/>
    <w:rsid w:val="00191CC6"/>
    <w:rsid w:val="001A310B"/>
    <w:rsid w:val="001B08E2"/>
    <w:rsid w:val="001C372A"/>
    <w:rsid w:val="001F60BD"/>
    <w:rsid w:val="002037BB"/>
    <w:rsid w:val="0021657A"/>
    <w:rsid w:val="00222839"/>
    <w:rsid w:val="00233B3B"/>
    <w:rsid w:val="0023690D"/>
    <w:rsid w:val="0024377A"/>
    <w:rsid w:val="00244102"/>
    <w:rsid w:val="00256A2B"/>
    <w:rsid w:val="002927EB"/>
    <w:rsid w:val="00297790"/>
    <w:rsid w:val="002A0A3D"/>
    <w:rsid w:val="002E0288"/>
    <w:rsid w:val="002E1784"/>
    <w:rsid w:val="002F7E8D"/>
    <w:rsid w:val="00302F7E"/>
    <w:rsid w:val="00307D6F"/>
    <w:rsid w:val="00313064"/>
    <w:rsid w:val="00322395"/>
    <w:rsid w:val="003244E4"/>
    <w:rsid w:val="003274DA"/>
    <w:rsid w:val="00336D2E"/>
    <w:rsid w:val="00352599"/>
    <w:rsid w:val="00376B12"/>
    <w:rsid w:val="003844C2"/>
    <w:rsid w:val="003C1E35"/>
    <w:rsid w:val="003F5325"/>
    <w:rsid w:val="004134C8"/>
    <w:rsid w:val="00425AF7"/>
    <w:rsid w:val="004439FC"/>
    <w:rsid w:val="00461AE3"/>
    <w:rsid w:val="004845BC"/>
    <w:rsid w:val="00484FE9"/>
    <w:rsid w:val="004B21F4"/>
    <w:rsid w:val="004B6113"/>
    <w:rsid w:val="004C0937"/>
    <w:rsid w:val="004C38AF"/>
    <w:rsid w:val="004D4214"/>
    <w:rsid w:val="004D4E4E"/>
    <w:rsid w:val="004E00B6"/>
    <w:rsid w:val="004E080E"/>
    <w:rsid w:val="004F3179"/>
    <w:rsid w:val="00503C52"/>
    <w:rsid w:val="00512D76"/>
    <w:rsid w:val="0053631E"/>
    <w:rsid w:val="005528C0"/>
    <w:rsid w:val="0058724B"/>
    <w:rsid w:val="0059079E"/>
    <w:rsid w:val="00594261"/>
    <w:rsid w:val="005A4D43"/>
    <w:rsid w:val="005E2EF9"/>
    <w:rsid w:val="005E6931"/>
    <w:rsid w:val="006052B1"/>
    <w:rsid w:val="00611B20"/>
    <w:rsid w:val="00624F51"/>
    <w:rsid w:val="00632315"/>
    <w:rsid w:val="00635280"/>
    <w:rsid w:val="00656756"/>
    <w:rsid w:val="00660B10"/>
    <w:rsid w:val="00676E35"/>
    <w:rsid w:val="00683E32"/>
    <w:rsid w:val="00685F5C"/>
    <w:rsid w:val="006936DB"/>
    <w:rsid w:val="006A6F65"/>
    <w:rsid w:val="006B12CB"/>
    <w:rsid w:val="00731E29"/>
    <w:rsid w:val="00736AAD"/>
    <w:rsid w:val="0074032F"/>
    <w:rsid w:val="007A078E"/>
    <w:rsid w:val="007C643E"/>
    <w:rsid w:val="007E195C"/>
    <w:rsid w:val="00810196"/>
    <w:rsid w:val="00811DD7"/>
    <w:rsid w:val="00812DE0"/>
    <w:rsid w:val="00816953"/>
    <w:rsid w:val="0081754A"/>
    <w:rsid w:val="008274C2"/>
    <w:rsid w:val="008358F3"/>
    <w:rsid w:val="00864A1D"/>
    <w:rsid w:val="0088373A"/>
    <w:rsid w:val="008938B4"/>
    <w:rsid w:val="008957A6"/>
    <w:rsid w:val="00897B3B"/>
    <w:rsid w:val="008A7279"/>
    <w:rsid w:val="008B5AEC"/>
    <w:rsid w:val="008C55CC"/>
    <w:rsid w:val="008C6514"/>
    <w:rsid w:val="008C770B"/>
    <w:rsid w:val="008F10C5"/>
    <w:rsid w:val="008F6F3B"/>
    <w:rsid w:val="00901BE5"/>
    <w:rsid w:val="00905DE6"/>
    <w:rsid w:val="0092612D"/>
    <w:rsid w:val="009326E6"/>
    <w:rsid w:val="00940AFB"/>
    <w:rsid w:val="00946087"/>
    <w:rsid w:val="0094793F"/>
    <w:rsid w:val="00957357"/>
    <w:rsid w:val="00970733"/>
    <w:rsid w:val="0097203A"/>
    <w:rsid w:val="00982720"/>
    <w:rsid w:val="00984650"/>
    <w:rsid w:val="009A4420"/>
    <w:rsid w:val="009E3D3D"/>
    <w:rsid w:val="009F04A5"/>
    <w:rsid w:val="00A171AE"/>
    <w:rsid w:val="00A63331"/>
    <w:rsid w:val="00A807BD"/>
    <w:rsid w:val="00A97A7C"/>
    <w:rsid w:val="00AB6B1A"/>
    <w:rsid w:val="00AB7B6C"/>
    <w:rsid w:val="00AC0EBB"/>
    <w:rsid w:val="00AC52B0"/>
    <w:rsid w:val="00AF5C8E"/>
    <w:rsid w:val="00B35234"/>
    <w:rsid w:val="00B477C2"/>
    <w:rsid w:val="00B83677"/>
    <w:rsid w:val="00B83C72"/>
    <w:rsid w:val="00B9096E"/>
    <w:rsid w:val="00C44E4B"/>
    <w:rsid w:val="00C52C22"/>
    <w:rsid w:val="00C82FE1"/>
    <w:rsid w:val="00C85593"/>
    <w:rsid w:val="00C9547A"/>
    <w:rsid w:val="00CB1550"/>
    <w:rsid w:val="00CE3D0C"/>
    <w:rsid w:val="00D0046F"/>
    <w:rsid w:val="00D07F1F"/>
    <w:rsid w:val="00D2408D"/>
    <w:rsid w:val="00D26662"/>
    <w:rsid w:val="00D319A4"/>
    <w:rsid w:val="00D35346"/>
    <w:rsid w:val="00D47902"/>
    <w:rsid w:val="00D57220"/>
    <w:rsid w:val="00D666C2"/>
    <w:rsid w:val="00DA67CE"/>
    <w:rsid w:val="00DD32E8"/>
    <w:rsid w:val="00DF186D"/>
    <w:rsid w:val="00DF2B07"/>
    <w:rsid w:val="00E13DF9"/>
    <w:rsid w:val="00E16EAC"/>
    <w:rsid w:val="00E36A96"/>
    <w:rsid w:val="00E548A9"/>
    <w:rsid w:val="00E82A23"/>
    <w:rsid w:val="00E953AA"/>
    <w:rsid w:val="00F06276"/>
    <w:rsid w:val="00F10632"/>
    <w:rsid w:val="00F35C35"/>
    <w:rsid w:val="00F37ABC"/>
    <w:rsid w:val="00F419DE"/>
    <w:rsid w:val="00F562CE"/>
    <w:rsid w:val="00F67DF7"/>
    <w:rsid w:val="00F911CC"/>
    <w:rsid w:val="00F96009"/>
    <w:rsid w:val="00FB5D7C"/>
    <w:rsid w:val="00FB75C3"/>
    <w:rsid w:val="00FC5376"/>
    <w:rsid w:val="00FC68C9"/>
    <w:rsid w:val="00FD310A"/>
    <w:rsid w:val="00FD3F4D"/>
    <w:rsid w:val="00FE5E9E"/>
    <w:rsid w:val="00FF5FEC"/>
    <w:rsid w:val="026A5BDA"/>
    <w:rsid w:val="09896782"/>
    <w:rsid w:val="0A8448AE"/>
    <w:rsid w:val="0C6F02A3"/>
    <w:rsid w:val="134C6BF5"/>
    <w:rsid w:val="14417AF9"/>
    <w:rsid w:val="14EC2D8D"/>
    <w:rsid w:val="1863A7A1"/>
    <w:rsid w:val="2375C898"/>
    <w:rsid w:val="25D14BAA"/>
    <w:rsid w:val="270D8EF5"/>
    <w:rsid w:val="27F3CA96"/>
    <w:rsid w:val="291699AF"/>
    <w:rsid w:val="2FC76771"/>
    <w:rsid w:val="3E919BD7"/>
    <w:rsid w:val="41683E05"/>
    <w:rsid w:val="467112EF"/>
    <w:rsid w:val="47B0C5C8"/>
    <w:rsid w:val="47DF00F9"/>
    <w:rsid w:val="4F485933"/>
    <w:rsid w:val="50020373"/>
    <w:rsid w:val="5309345E"/>
    <w:rsid w:val="58ED8ACA"/>
    <w:rsid w:val="5AEB4611"/>
    <w:rsid w:val="5AFA49FB"/>
    <w:rsid w:val="6069C994"/>
    <w:rsid w:val="656A9398"/>
    <w:rsid w:val="66EDBF07"/>
    <w:rsid w:val="6A41861C"/>
    <w:rsid w:val="7300B4F2"/>
    <w:rsid w:val="788C1778"/>
    <w:rsid w:val="7A1D9C9D"/>
    <w:rsid w:val="7AB9D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69B21"/>
  <w15:chartTrackingRefBased/>
  <w15:docId w15:val="{AA57CCBD-687A-4ED5-A9EC-CC64149C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FE1"/>
  </w:style>
  <w:style w:type="paragraph" w:styleId="Heading1">
    <w:name w:val="heading 1"/>
    <w:basedOn w:val="Normal"/>
    <w:next w:val="Normal"/>
    <w:link w:val="Heading1Char"/>
    <w:uiPriority w:val="9"/>
    <w:qFormat/>
    <w:rsid w:val="00D47902"/>
    <w:pPr>
      <w:keepNext/>
      <w:keepLines/>
      <w:spacing w:before="360" w:after="80"/>
      <w:outlineLvl w:val="0"/>
    </w:pPr>
    <w:rPr>
      <w:rFonts w:ascii="Arial" w:eastAsiaTheme="majorEastAsia" w:hAnsi="Arial" w:cstheme="majorBidi"/>
      <w:b/>
      <w:color w:val="0F4761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7902"/>
    <w:pPr>
      <w:keepNext/>
      <w:keepLines/>
      <w:spacing w:before="160" w:after="80"/>
      <w:outlineLvl w:val="1"/>
    </w:pPr>
    <w:rPr>
      <w:rFonts w:ascii="Arial" w:eastAsiaTheme="majorEastAsia" w:hAnsi="Arial" w:cstheme="majorBidi"/>
      <w:i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902"/>
    <w:rPr>
      <w:rFonts w:ascii="Arial" w:eastAsiaTheme="majorEastAsia" w:hAnsi="Arial" w:cstheme="majorBidi"/>
      <w:b/>
      <w:color w:val="0F4761" w:themeColor="accent1" w:themeShade="BF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7902"/>
    <w:rPr>
      <w:rFonts w:ascii="Arial" w:eastAsiaTheme="majorEastAsia" w:hAnsi="Arial" w:cstheme="majorBidi"/>
      <w:i/>
      <w:color w:val="0F4761" w:themeColor="accent1" w:themeShade="BF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2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2F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F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F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F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F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2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F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F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FE1"/>
  </w:style>
  <w:style w:type="paragraph" w:styleId="Footer">
    <w:name w:val="footer"/>
    <w:basedOn w:val="Normal"/>
    <w:link w:val="Foot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FE1"/>
  </w:style>
  <w:style w:type="paragraph" w:styleId="TOCHeading">
    <w:name w:val="TOC Heading"/>
    <w:basedOn w:val="Heading1"/>
    <w:next w:val="Normal"/>
    <w:uiPriority w:val="39"/>
    <w:unhideWhenUsed/>
    <w:qFormat/>
    <w:rsid w:val="00512D76"/>
    <w:pPr>
      <w:spacing w:before="240" w:after="0"/>
      <w:outlineLvl w:val="9"/>
    </w:pPr>
    <w:rPr>
      <w:rFonts w:asciiTheme="majorHAnsi" w:hAnsiTheme="majorHAnsi"/>
      <w:b w:val="0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12D7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12D7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12D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07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lzheimers.org.uk/blog/how-many-people-have-dementia-uk" TargetMode="External"/><Relationship Id="rId18" Type="http://schemas.openxmlformats.org/officeDocument/2006/relationships/hyperlink" Target="https://www.cambridge.org/core/journals/acta-neuropsychiatrica/article/impact-of-social-isolation-due-to-the-covid19-pandemic-on-patients-with-dementia-and-caregivers/49A70670FC985B4CAA8BB11EF45D9CC3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languages.oup.com/google-dictionary-en/" TargetMode="External"/><Relationship Id="rId17" Type="http://schemas.openxmlformats.org/officeDocument/2006/relationships/hyperlink" Target="https://www.ncbi.nlm.nih.gov/sites/books/NBK605254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jamanetwork.com/journals/jama/article-abstract/282972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alzheimers.org.uk/news/2025-10-08/alzheimers-society-funded-study-reveals-third-people-dementia-and-two-thirds-carers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lzheimers.org.uk/sites/default/files/2024-10/personal-experiences-dementia-journey-true-picture-repor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6076ec6a803ac8cbca86bb7e50ab4b3c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c5097a5708387fd99b73c2070c48a6cf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8CA4C-B190-4CAA-980B-F667D3303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E85DCB-CE49-4D48-8E65-67E853EE6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7A5166-F532-4B9C-BA85-B8322BB33A17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4.xml><?xml version="1.0" encoding="utf-8"?>
<ds:datastoreItem xmlns:ds="http://schemas.openxmlformats.org/officeDocument/2006/customXml" ds:itemID="{B06A6BD1-3BE4-44CA-83DB-8420439A8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1790</TotalTime>
  <Pages>4</Pages>
  <Words>1121</Words>
  <Characters>5865</Characters>
  <Application>Microsoft Office Word</Application>
  <DocSecurity>0</DocSecurity>
  <Lines>85</Lines>
  <Paragraphs>9</Paragraphs>
  <ScaleCrop>false</ScaleCrop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Sabrina Elizabeth Rose (2511942)</cp:lastModifiedBy>
  <cp:revision>156</cp:revision>
  <cp:lastPrinted>2025-03-06T15:22:00Z</cp:lastPrinted>
  <dcterms:created xsi:type="dcterms:W3CDTF">2025-10-30T16:22:00Z</dcterms:created>
  <dcterms:modified xsi:type="dcterms:W3CDTF">2025-11-18T10:00:00Z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