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8EB20" w14:textId="77777777" w:rsidR="003A3361" w:rsidRDefault="003A3361" w:rsidP="003A3361">
      <w:pPr>
        <w:tabs>
          <w:tab w:val="left" w:pos="720"/>
          <w:tab w:val="left" w:pos="1260"/>
          <w:tab w:val="left" w:pos="1620"/>
          <w:tab w:val="left" w:pos="2160"/>
          <w:tab w:val="left" w:pos="2790"/>
          <w:tab w:val="left" w:pos="3510"/>
        </w:tabs>
        <w:spacing w:after="0" w:line="48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D2A1C27" wp14:editId="2386AB82">
            <wp:extent cx="2120900" cy="10287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120900" cy="1028700"/>
                    </a:xfrm>
                    <a:prstGeom prst="rect">
                      <a:avLst/>
                    </a:prstGeom>
                  </pic:spPr>
                </pic:pic>
              </a:graphicData>
            </a:graphic>
          </wp:inline>
        </w:drawing>
      </w:r>
    </w:p>
    <w:p w14:paraId="7D20EF68" w14:textId="77777777" w:rsidR="003A3361" w:rsidRPr="003A3361" w:rsidRDefault="003A3361" w:rsidP="003A3361">
      <w:pPr>
        <w:tabs>
          <w:tab w:val="left" w:pos="720"/>
          <w:tab w:val="left" w:pos="1260"/>
          <w:tab w:val="left" w:pos="1620"/>
          <w:tab w:val="left" w:pos="2160"/>
          <w:tab w:val="left" w:pos="2790"/>
          <w:tab w:val="left" w:pos="3510"/>
        </w:tabs>
        <w:spacing w:after="0" w:line="480" w:lineRule="auto"/>
        <w:ind w:firstLine="720"/>
        <w:jc w:val="center"/>
        <w:rPr>
          <w:rFonts w:ascii="Arial" w:hAnsi="Arial" w:cs="Arial"/>
          <w:sz w:val="28"/>
          <w:szCs w:val="28"/>
        </w:rPr>
      </w:pPr>
      <w:r w:rsidRPr="003A3361">
        <w:rPr>
          <w:rFonts w:ascii="Arial" w:hAnsi="Arial" w:cs="Arial"/>
          <w:sz w:val="28"/>
          <w:szCs w:val="28"/>
        </w:rPr>
        <w:t>University of Wales Trinity Saint David</w:t>
      </w:r>
    </w:p>
    <w:p w14:paraId="738D5F3D" w14:textId="01C09BF2" w:rsidR="003A3361" w:rsidRDefault="003A3361" w:rsidP="003A3361">
      <w:pPr>
        <w:tabs>
          <w:tab w:val="left" w:pos="720"/>
          <w:tab w:val="left" w:pos="1260"/>
          <w:tab w:val="left" w:pos="1620"/>
          <w:tab w:val="left" w:pos="2160"/>
          <w:tab w:val="left" w:pos="2790"/>
          <w:tab w:val="left" w:pos="3510"/>
        </w:tabs>
        <w:spacing w:after="0" w:line="480" w:lineRule="auto"/>
        <w:ind w:firstLine="720"/>
        <w:rPr>
          <w:rFonts w:ascii="Arial" w:hAnsi="Arial" w:cs="Arial"/>
          <w:sz w:val="28"/>
          <w:szCs w:val="28"/>
        </w:rPr>
      </w:pPr>
    </w:p>
    <w:p w14:paraId="29AEB74F" w14:textId="55E04920" w:rsidR="003A3361" w:rsidRPr="003A3361" w:rsidRDefault="003A3361" w:rsidP="003A3361">
      <w:pPr>
        <w:tabs>
          <w:tab w:val="left" w:pos="720"/>
          <w:tab w:val="left" w:pos="1260"/>
          <w:tab w:val="left" w:pos="1620"/>
          <w:tab w:val="left" w:pos="2160"/>
          <w:tab w:val="left" w:pos="2790"/>
          <w:tab w:val="left" w:pos="3510"/>
        </w:tabs>
        <w:spacing w:after="0" w:line="480" w:lineRule="auto"/>
        <w:rPr>
          <w:rFonts w:ascii="Arial" w:hAnsi="Arial" w:cs="Arial"/>
          <w:sz w:val="28"/>
          <w:szCs w:val="28"/>
        </w:rPr>
      </w:pPr>
      <w:r>
        <w:rPr>
          <w:rFonts w:ascii="Arial" w:hAnsi="Arial" w:cs="Arial"/>
          <w:sz w:val="28"/>
          <w:szCs w:val="28"/>
        </w:rPr>
        <w:t xml:space="preserve">                                 </w:t>
      </w:r>
      <w:r w:rsidRPr="003A3361">
        <w:rPr>
          <w:rFonts w:ascii="Arial" w:hAnsi="Arial" w:cs="Arial"/>
          <w:sz w:val="28"/>
          <w:szCs w:val="28"/>
        </w:rPr>
        <w:t>Problem Solving and decision making</w:t>
      </w:r>
    </w:p>
    <w:p w14:paraId="552B52FA" w14:textId="2EBB2984" w:rsidR="003A3361" w:rsidRDefault="003A3361" w:rsidP="003A3361">
      <w:pPr>
        <w:tabs>
          <w:tab w:val="left" w:pos="720"/>
          <w:tab w:val="left" w:pos="1260"/>
          <w:tab w:val="left" w:pos="1620"/>
          <w:tab w:val="left" w:pos="2160"/>
          <w:tab w:val="left" w:pos="2790"/>
          <w:tab w:val="left" w:pos="3510"/>
        </w:tabs>
        <w:spacing w:after="0" w:line="480" w:lineRule="auto"/>
        <w:ind w:firstLine="720"/>
        <w:rPr>
          <w:rFonts w:ascii="Arial" w:hAnsi="Arial" w:cs="Arial"/>
          <w:sz w:val="28"/>
          <w:szCs w:val="28"/>
        </w:rPr>
      </w:pPr>
    </w:p>
    <w:p w14:paraId="7E983A05" w14:textId="7F064F66" w:rsidR="003A3361" w:rsidRPr="003A3361" w:rsidRDefault="003A3361" w:rsidP="003A3361">
      <w:pPr>
        <w:tabs>
          <w:tab w:val="left" w:pos="720"/>
          <w:tab w:val="left" w:pos="1260"/>
          <w:tab w:val="left" w:pos="1620"/>
          <w:tab w:val="left" w:pos="2160"/>
          <w:tab w:val="left" w:pos="2790"/>
          <w:tab w:val="left" w:pos="3510"/>
        </w:tabs>
        <w:spacing w:after="0" w:line="480" w:lineRule="auto"/>
        <w:ind w:firstLine="720"/>
        <w:rPr>
          <w:rFonts w:ascii="Arial" w:hAnsi="Arial" w:cs="Arial"/>
          <w:sz w:val="28"/>
          <w:szCs w:val="28"/>
        </w:rPr>
      </w:pPr>
      <w:r>
        <w:rPr>
          <w:rFonts w:ascii="Arial" w:hAnsi="Arial" w:cs="Arial"/>
          <w:sz w:val="28"/>
          <w:szCs w:val="28"/>
        </w:rPr>
        <w:t xml:space="preserve">                                             By</w:t>
      </w:r>
    </w:p>
    <w:p w14:paraId="118BAE1C" w14:textId="77777777" w:rsidR="003A3361" w:rsidRPr="003A3361" w:rsidRDefault="003A3361" w:rsidP="003A3361">
      <w:pPr>
        <w:tabs>
          <w:tab w:val="left" w:pos="720"/>
          <w:tab w:val="left" w:pos="1260"/>
          <w:tab w:val="left" w:pos="1620"/>
          <w:tab w:val="left" w:pos="2160"/>
          <w:tab w:val="left" w:pos="2790"/>
          <w:tab w:val="left" w:pos="3510"/>
        </w:tabs>
        <w:spacing w:after="0" w:line="480" w:lineRule="auto"/>
        <w:ind w:firstLine="720"/>
        <w:jc w:val="center"/>
        <w:rPr>
          <w:rFonts w:ascii="Arial" w:hAnsi="Arial" w:cs="Arial"/>
          <w:sz w:val="28"/>
          <w:szCs w:val="28"/>
        </w:rPr>
      </w:pPr>
    </w:p>
    <w:p w14:paraId="36A320E5" w14:textId="39F55B49" w:rsidR="003A3361" w:rsidRPr="003A3361" w:rsidRDefault="003A3361" w:rsidP="003A3361">
      <w:pPr>
        <w:tabs>
          <w:tab w:val="left" w:pos="720"/>
          <w:tab w:val="left" w:pos="1260"/>
          <w:tab w:val="left" w:pos="1620"/>
          <w:tab w:val="left" w:pos="2160"/>
          <w:tab w:val="left" w:pos="2790"/>
          <w:tab w:val="left" w:pos="3510"/>
        </w:tabs>
        <w:spacing w:after="0" w:line="480" w:lineRule="auto"/>
        <w:rPr>
          <w:rFonts w:ascii="Arial" w:hAnsi="Arial" w:cs="Arial"/>
          <w:sz w:val="28"/>
          <w:szCs w:val="28"/>
        </w:rPr>
      </w:pPr>
      <w:r>
        <w:rPr>
          <w:rFonts w:ascii="Arial" w:hAnsi="Arial" w:cs="Arial"/>
          <w:sz w:val="28"/>
          <w:szCs w:val="28"/>
        </w:rPr>
        <w:t xml:space="preserve">                                    </w:t>
      </w:r>
      <w:r w:rsidRPr="003A3361">
        <w:rPr>
          <w:rFonts w:ascii="Arial" w:hAnsi="Arial" w:cs="Arial"/>
          <w:sz w:val="28"/>
          <w:szCs w:val="28"/>
        </w:rPr>
        <w:t xml:space="preserve">Florentina </w:t>
      </w:r>
      <w:proofErr w:type="spellStart"/>
      <w:r w:rsidRPr="003A3361">
        <w:rPr>
          <w:rFonts w:ascii="Arial" w:hAnsi="Arial" w:cs="Arial"/>
          <w:sz w:val="28"/>
          <w:szCs w:val="28"/>
        </w:rPr>
        <w:t>Iancu</w:t>
      </w:r>
      <w:proofErr w:type="spellEnd"/>
      <w:r w:rsidRPr="003A3361">
        <w:rPr>
          <w:rFonts w:ascii="Arial" w:hAnsi="Arial" w:cs="Arial"/>
          <w:sz w:val="28"/>
          <w:szCs w:val="28"/>
        </w:rPr>
        <w:t xml:space="preserve"> (2113710)</w:t>
      </w:r>
    </w:p>
    <w:p w14:paraId="50F49FFC" w14:textId="55222644" w:rsidR="003A3361" w:rsidRPr="003A3361" w:rsidRDefault="003A3361">
      <w:pPr>
        <w:rPr>
          <w:rFonts w:ascii="Arial" w:hAnsi="Arial" w:cs="Arial"/>
          <w:sz w:val="28"/>
          <w:szCs w:val="28"/>
        </w:rPr>
      </w:pPr>
    </w:p>
    <w:p w14:paraId="1A22F4B8" w14:textId="4A12ED8B" w:rsidR="003A3361" w:rsidRDefault="003A3361"/>
    <w:p w14:paraId="532FB7E6" w14:textId="68AEDA8E" w:rsidR="003A3361" w:rsidRDefault="003A3361"/>
    <w:p w14:paraId="170357EC" w14:textId="7650C682" w:rsidR="003A3361" w:rsidRDefault="003A3361"/>
    <w:p w14:paraId="13DC57E6" w14:textId="0724D0F9" w:rsidR="003A3361" w:rsidRDefault="003A3361"/>
    <w:p w14:paraId="2A719FB3" w14:textId="1402F49E" w:rsidR="003A3361" w:rsidRDefault="003A3361"/>
    <w:p w14:paraId="506F1EE0" w14:textId="52004A2C" w:rsidR="003A3361" w:rsidRDefault="003A3361"/>
    <w:p w14:paraId="702A48CE" w14:textId="21380A56" w:rsidR="003A3361" w:rsidRDefault="003A3361"/>
    <w:p w14:paraId="7DF156B0" w14:textId="2E9788C9" w:rsidR="003A3361" w:rsidRDefault="003A3361"/>
    <w:p w14:paraId="066761C3" w14:textId="471E280B" w:rsidR="003A3361" w:rsidRDefault="003A3361"/>
    <w:p w14:paraId="6AF2FC4B" w14:textId="06C5C256" w:rsidR="003A3361" w:rsidRDefault="003A3361"/>
    <w:p w14:paraId="484793C1" w14:textId="0593D7C6" w:rsidR="003A3361" w:rsidRDefault="003A3361"/>
    <w:p w14:paraId="13C972EA" w14:textId="77777777" w:rsidR="003A3361" w:rsidRDefault="003A3361"/>
    <w:p w14:paraId="728BD058" w14:textId="78C4A8CA" w:rsidR="003A3361" w:rsidRDefault="003A3361"/>
    <w:p w14:paraId="2B8C5215" w14:textId="77777777" w:rsidR="003A3361" w:rsidRDefault="003A3361"/>
    <w:p w14:paraId="2EB9175D" w14:textId="18FBBDCB" w:rsidR="003A3361" w:rsidRPr="003A3361" w:rsidRDefault="003A3361">
      <w:pPr>
        <w:rPr>
          <w:sz w:val="24"/>
          <w:szCs w:val="24"/>
        </w:rPr>
      </w:pPr>
      <w:r w:rsidRPr="003A3361">
        <w:rPr>
          <w:sz w:val="24"/>
          <w:szCs w:val="24"/>
        </w:rPr>
        <w:lastRenderedPageBreak/>
        <w:t xml:space="preserve">Table of </w:t>
      </w:r>
      <w:proofErr w:type="gramStart"/>
      <w:r w:rsidRPr="003A3361">
        <w:rPr>
          <w:sz w:val="24"/>
          <w:szCs w:val="24"/>
        </w:rPr>
        <w:t>context :</w:t>
      </w:r>
      <w:proofErr w:type="gramEnd"/>
      <w:r w:rsidRPr="003A3361">
        <w:rPr>
          <w:sz w:val="24"/>
          <w:szCs w:val="24"/>
        </w:rPr>
        <w:t xml:space="preserve"> </w:t>
      </w:r>
    </w:p>
    <w:p w14:paraId="679752C0" w14:textId="334E7594" w:rsidR="003A3361" w:rsidRPr="003A3361" w:rsidRDefault="003A3361">
      <w:pPr>
        <w:rPr>
          <w:rFonts w:ascii="Arial" w:hAnsi="Arial" w:cs="Arial"/>
          <w:color w:val="000000" w:themeColor="text1"/>
        </w:rPr>
      </w:pPr>
    </w:p>
    <w:p w14:paraId="201382CC" w14:textId="778484A4"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18" w:history="1">
        <w:r w:rsidRPr="003A3361">
          <w:rPr>
            <w:rStyle w:val="Hyperlink"/>
            <w:rFonts w:ascii="Arial" w:hAnsi="Arial" w:cs="Arial"/>
            <w:noProof/>
            <w:color w:val="000000" w:themeColor="text1"/>
            <w:u w:val="none"/>
          </w:rPr>
          <w:t>Introduction</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_Toc113044418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3</w:t>
        </w:r>
        <w:r w:rsidRPr="003A3361">
          <w:rPr>
            <w:rFonts w:ascii="Arial" w:hAnsi="Arial" w:cs="Arial"/>
            <w:noProof/>
            <w:webHidden/>
            <w:color w:val="000000" w:themeColor="text1"/>
          </w:rPr>
          <w:fldChar w:fldCharType="end"/>
        </w:r>
      </w:hyperlink>
    </w:p>
    <w:p w14:paraId="278D9790" w14:textId="70AE3EEF"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19" w:history="1">
        <w:r w:rsidRPr="003A3361">
          <w:rPr>
            <w:rStyle w:val="Hyperlink"/>
            <w:rFonts w:ascii="Arial" w:hAnsi="Arial" w:cs="Arial"/>
            <w:noProof/>
            <w:color w:val="000000" w:themeColor="text1"/>
            <w:u w:val="none"/>
          </w:rPr>
          <w:t>Complex Problem Definition</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_Toc113044419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4</w:t>
        </w:r>
        <w:r w:rsidRPr="003A3361">
          <w:rPr>
            <w:rFonts w:ascii="Arial" w:hAnsi="Arial" w:cs="Arial"/>
            <w:noProof/>
            <w:webHidden/>
            <w:color w:val="000000" w:themeColor="text1"/>
          </w:rPr>
          <w:fldChar w:fldCharType="end"/>
        </w:r>
      </w:hyperlink>
    </w:p>
    <w:p w14:paraId="7DFC45C7" w14:textId="184DA5E9" w:rsidR="003A3361" w:rsidRPr="003A3361" w:rsidRDefault="003A3361" w:rsidP="003A3361">
      <w:pPr>
        <w:pStyle w:val="TOC2"/>
        <w:tabs>
          <w:tab w:val="left" w:pos="720"/>
          <w:tab w:val="right" w:leader="dot" w:pos="9350"/>
        </w:tabs>
        <w:rPr>
          <w:rFonts w:ascii="Arial" w:hAnsi="Arial" w:cs="Arial"/>
          <w:noProof/>
          <w:color w:val="000000" w:themeColor="text1"/>
          <w:sz w:val="24"/>
          <w:szCs w:val="24"/>
          <w:lang w:val="en-DE" w:eastAsia="en-GB"/>
        </w:rPr>
      </w:pPr>
      <w:r w:rsidRPr="003A3361">
        <w:rPr>
          <w:rStyle w:val="Hyperlink"/>
          <w:rFonts w:ascii="Arial" w:hAnsi="Arial" w:cs="Arial"/>
          <w:noProof/>
          <w:color w:val="000000" w:themeColor="text1"/>
          <w:u w:val="none"/>
        </w:rPr>
        <w:fldChar w:fldCharType="begin"/>
      </w:r>
      <w:r w:rsidRPr="003A3361">
        <w:rPr>
          <w:rStyle w:val="Hyperlink"/>
          <w:rFonts w:ascii="Arial" w:hAnsi="Arial" w:cs="Arial"/>
          <w:noProof/>
          <w:color w:val="000000" w:themeColor="text1"/>
          <w:u w:val="none"/>
        </w:rPr>
        <w:instrText xml:space="preserve"> </w:instrText>
      </w:r>
      <w:r w:rsidRPr="003A3361">
        <w:rPr>
          <w:rFonts w:ascii="Arial" w:hAnsi="Arial" w:cs="Arial"/>
          <w:noProof/>
          <w:color w:val="000000" w:themeColor="text1"/>
        </w:rPr>
        <w:instrText>HYPERLINK \l "_Toc113044420"</w:instrText>
      </w:r>
      <w:r w:rsidRPr="003A3361">
        <w:rPr>
          <w:rStyle w:val="Hyperlink"/>
          <w:rFonts w:ascii="Arial" w:hAnsi="Arial" w:cs="Arial"/>
          <w:noProof/>
          <w:color w:val="000000" w:themeColor="text1"/>
          <w:u w:val="none"/>
        </w:rPr>
        <w:instrText xml:space="preserve"> </w:instrText>
      </w:r>
      <w:r w:rsidRPr="003A3361">
        <w:rPr>
          <w:rStyle w:val="Hyperlink"/>
          <w:rFonts w:ascii="Arial" w:hAnsi="Arial" w:cs="Arial"/>
          <w:noProof/>
          <w:color w:val="000000" w:themeColor="text1"/>
          <w:u w:val="none"/>
        </w:rPr>
      </w:r>
      <w:r w:rsidRPr="003A3361">
        <w:rPr>
          <w:rStyle w:val="Hyperlink"/>
          <w:rFonts w:ascii="Arial" w:hAnsi="Arial" w:cs="Arial"/>
          <w:noProof/>
          <w:color w:val="000000" w:themeColor="text1"/>
          <w:u w:val="none"/>
        </w:rPr>
        <w:fldChar w:fldCharType="separate"/>
      </w:r>
      <w:r w:rsidRPr="003A3361">
        <w:rPr>
          <w:rStyle w:val="Hyperlink"/>
          <w:rFonts w:ascii="Arial" w:hAnsi="Arial" w:cs="Arial"/>
          <w:noProof/>
          <w:color w:val="000000" w:themeColor="text1"/>
          <w:u w:val="none"/>
        </w:rPr>
        <w:t>1.</w:t>
      </w:r>
      <w:r w:rsidRPr="003A3361">
        <w:rPr>
          <w:rFonts w:ascii="Arial" w:hAnsi="Arial" w:cs="Arial"/>
          <w:noProof/>
          <w:color w:val="000000" w:themeColor="text1"/>
          <w:sz w:val="24"/>
          <w:szCs w:val="24"/>
          <w:lang w:val="en-DE" w:eastAsia="en-GB"/>
        </w:rPr>
        <w:tab/>
      </w:r>
      <w:r w:rsidRPr="003A3361">
        <w:rPr>
          <w:rStyle w:val="Hyperlink"/>
          <w:rFonts w:ascii="Arial" w:hAnsi="Arial" w:cs="Arial"/>
          <w:noProof/>
          <w:color w:val="000000" w:themeColor="text1"/>
          <w:u w:val="none"/>
        </w:rPr>
        <w:t>Employee wellbeing and 2. employee satisfaction Is</w:t>
      </w:r>
      <w:r w:rsidRPr="003A3361">
        <w:rPr>
          <w:rStyle w:val="Hyperlink"/>
          <w:rFonts w:ascii="Arial" w:hAnsi="Arial" w:cs="Arial"/>
          <w:noProof/>
          <w:color w:val="000000" w:themeColor="text1"/>
          <w:u w:val="none"/>
        </w:rPr>
        <w:t>s</w:t>
      </w:r>
      <w:r w:rsidRPr="003A3361">
        <w:rPr>
          <w:rStyle w:val="Hyperlink"/>
          <w:rFonts w:ascii="Arial" w:hAnsi="Arial" w:cs="Arial"/>
          <w:noProof/>
          <w:color w:val="000000" w:themeColor="text1"/>
          <w:u w:val="none"/>
        </w:rPr>
        <w:t>ues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_Toc113044420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4</w:t>
      </w:r>
      <w:r w:rsidRPr="003A3361">
        <w:rPr>
          <w:rFonts w:ascii="Arial" w:hAnsi="Arial" w:cs="Arial"/>
          <w:noProof/>
          <w:webHidden/>
          <w:color w:val="000000" w:themeColor="text1"/>
        </w:rPr>
        <w:fldChar w:fldCharType="end"/>
      </w:r>
      <w:r w:rsidRPr="003A3361">
        <w:rPr>
          <w:rStyle w:val="Hyperlink"/>
          <w:rFonts w:ascii="Arial" w:hAnsi="Arial" w:cs="Arial"/>
          <w:noProof/>
          <w:color w:val="000000" w:themeColor="text1"/>
          <w:u w:val="none"/>
        </w:rPr>
        <w:fldChar w:fldCharType="end"/>
      </w:r>
    </w:p>
    <w:p w14:paraId="520DD4A9" w14:textId="405CC4F3" w:rsidR="003A3361" w:rsidRPr="003A3361" w:rsidRDefault="003A3361" w:rsidP="003A3361">
      <w:pPr>
        <w:pStyle w:val="TOC2"/>
        <w:tabs>
          <w:tab w:val="right" w:leader="dot" w:pos="9350"/>
        </w:tabs>
        <w:rPr>
          <w:rFonts w:ascii="Arial" w:hAnsi="Arial" w:cs="Arial"/>
          <w:noProof/>
          <w:color w:val="000000" w:themeColor="text1"/>
          <w:sz w:val="24"/>
          <w:szCs w:val="24"/>
          <w:lang w:val="en-DE" w:eastAsia="en-GB"/>
        </w:rPr>
      </w:pPr>
      <w:hyperlink w:anchor="_Toc113044421" w:history="1">
        <w:r w:rsidRPr="003A3361">
          <w:rPr>
            <w:rStyle w:val="Hyperlink"/>
            <w:rFonts w:ascii="Arial" w:hAnsi="Arial" w:cs="Arial"/>
            <w:noProof/>
            <w:color w:val="000000" w:themeColor="text1"/>
            <w:u w:val="none"/>
          </w:rPr>
          <w:t>Personal Narrative</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_Toc113044421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4</w:t>
        </w:r>
        <w:r w:rsidRPr="003A3361">
          <w:rPr>
            <w:rFonts w:ascii="Arial" w:hAnsi="Arial" w:cs="Arial"/>
            <w:noProof/>
            <w:webHidden/>
            <w:color w:val="000000" w:themeColor="text1"/>
          </w:rPr>
          <w:fldChar w:fldCharType="end"/>
        </w:r>
      </w:hyperlink>
    </w:p>
    <w:p w14:paraId="77A42A7D" w14:textId="0FC68F7C" w:rsidR="003A3361" w:rsidRPr="003A3361" w:rsidRDefault="003A3361" w:rsidP="003A3361">
      <w:pPr>
        <w:pStyle w:val="TOC2"/>
        <w:tabs>
          <w:tab w:val="right" w:leader="dot" w:pos="9350"/>
        </w:tabs>
        <w:rPr>
          <w:rFonts w:ascii="Arial" w:hAnsi="Arial" w:cs="Arial"/>
          <w:noProof/>
          <w:color w:val="000000" w:themeColor="text1"/>
          <w:sz w:val="24"/>
          <w:szCs w:val="24"/>
          <w:lang w:val="en-DE" w:eastAsia="en-GB"/>
        </w:rPr>
      </w:pPr>
      <w:hyperlink w:anchor="_Toc113044422" w:history="1">
        <w:r w:rsidRPr="003A3361">
          <w:rPr>
            <w:rStyle w:val="Hyperlink"/>
            <w:rFonts w:ascii="Arial" w:hAnsi="Arial" w:cs="Arial"/>
            <w:noProof/>
            <w:color w:val="000000" w:themeColor="text1"/>
            <w:u w:val="none"/>
          </w:rPr>
          <w:t>Problem Scope and Impact</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_Toc113044422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4</w:t>
        </w:r>
        <w:r w:rsidRPr="003A3361">
          <w:rPr>
            <w:rFonts w:ascii="Arial" w:hAnsi="Arial" w:cs="Arial"/>
            <w:noProof/>
            <w:webHidden/>
            <w:color w:val="000000" w:themeColor="text1"/>
          </w:rPr>
          <w:fldChar w:fldCharType="end"/>
        </w:r>
      </w:hyperlink>
    </w:p>
    <w:p w14:paraId="6FFEE81B" w14:textId="4681CB86"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23" w:history="1">
        <w:r w:rsidRPr="003A3361">
          <w:rPr>
            <w:rStyle w:val="Hyperlink"/>
            <w:rFonts w:ascii="Arial" w:hAnsi="Arial" w:cs="Arial"/>
            <w:noProof/>
            <w:color w:val="000000" w:themeColor="text1"/>
            <w:u w:val="none"/>
          </w:rPr>
          <w:t>Information Analysis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_Toc113044423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5</w:t>
        </w:r>
        <w:r w:rsidRPr="003A3361">
          <w:rPr>
            <w:rFonts w:ascii="Arial" w:hAnsi="Arial" w:cs="Arial"/>
            <w:noProof/>
            <w:webHidden/>
            <w:color w:val="000000" w:themeColor="text1"/>
          </w:rPr>
          <w:fldChar w:fldCharType="end"/>
        </w:r>
      </w:hyperlink>
    </w:p>
    <w:p w14:paraId="211B46D3" w14:textId="7C2FE4A0"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24" w:history="1">
        <w:r w:rsidRPr="003A3361">
          <w:rPr>
            <w:rStyle w:val="Hyperlink"/>
            <w:rFonts w:ascii="Arial" w:hAnsi="Arial" w:cs="Arial"/>
            <w:noProof/>
            <w:color w:val="000000" w:themeColor="text1"/>
            <w:u w:val="none"/>
          </w:rPr>
          <w:t>List of Potential Solutions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_Toc113044424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6</w:t>
        </w:r>
        <w:r w:rsidRPr="003A3361">
          <w:rPr>
            <w:rFonts w:ascii="Arial" w:hAnsi="Arial" w:cs="Arial"/>
            <w:noProof/>
            <w:webHidden/>
            <w:color w:val="000000" w:themeColor="text1"/>
          </w:rPr>
          <w:fldChar w:fldCharType="end"/>
        </w:r>
      </w:hyperlink>
    </w:p>
    <w:p w14:paraId="2E78DF99" w14:textId="6B985505" w:rsidR="003A3361" w:rsidRPr="003A3361" w:rsidRDefault="003A3361" w:rsidP="003A3361">
      <w:pPr>
        <w:pStyle w:val="TOC3"/>
        <w:tabs>
          <w:tab w:val="right" w:leader="dot" w:pos="9350"/>
        </w:tabs>
        <w:rPr>
          <w:rFonts w:ascii="Arial" w:hAnsi="Arial" w:cs="Arial"/>
          <w:noProof/>
          <w:color w:val="000000" w:themeColor="text1"/>
          <w:sz w:val="24"/>
          <w:szCs w:val="24"/>
          <w:lang w:val="en-DE" w:eastAsia="en-GB"/>
        </w:rPr>
      </w:pPr>
      <w:hyperlink w:anchor="_Toc113044425" w:history="1">
        <w:r w:rsidRPr="003A3361">
          <w:rPr>
            <w:rStyle w:val="Hyperlink"/>
            <w:rFonts w:ascii="Arial" w:hAnsi="Arial" w:cs="Arial"/>
            <w:noProof/>
            <w:color w:val="000000" w:themeColor="text1"/>
            <w:u w:val="none"/>
          </w:rPr>
          <w:t>Analytical Technique of Decision Making (5 Steps)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_Toc113044425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6</w:t>
        </w:r>
        <w:r w:rsidRPr="003A3361">
          <w:rPr>
            <w:rFonts w:ascii="Arial" w:hAnsi="Arial" w:cs="Arial"/>
            <w:noProof/>
            <w:webHidden/>
            <w:color w:val="000000" w:themeColor="text1"/>
          </w:rPr>
          <w:fldChar w:fldCharType="end"/>
        </w:r>
      </w:hyperlink>
    </w:p>
    <w:p w14:paraId="6E26CD57" w14:textId="56582998" w:rsidR="003A3361" w:rsidRPr="003A3361" w:rsidRDefault="003A3361" w:rsidP="003A3361">
      <w:pPr>
        <w:pStyle w:val="TOC3"/>
        <w:tabs>
          <w:tab w:val="right" w:leader="dot" w:pos="9350"/>
        </w:tabs>
        <w:rPr>
          <w:rFonts w:ascii="Arial" w:hAnsi="Arial" w:cs="Arial"/>
          <w:noProof/>
          <w:color w:val="000000" w:themeColor="text1"/>
          <w:sz w:val="24"/>
          <w:szCs w:val="24"/>
          <w:lang w:val="en-DE" w:eastAsia="en-GB"/>
        </w:rPr>
      </w:pPr>
      <w:hyperlink w:anchor="_Toc113044426" w:history="1">
        <w:r w:rsidRPr="003A3361">
          <w:rPr>
            <w:rStyle w:val="Hyperlink"/>
            <w:rFonts w:ascii="Arial" w:hAnsi="Arial" w:cs="Arial"/>
            <w:noProof/>
            <w:color w:val="000000" w:themeColor="text1"/>
            <w:u w:val="none"/>
          </w:rPr>
          <w:t>Selecting the suitable solution: Instead of complaining, take action.</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_Toc113044426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7</w:t>
        </w:r>
        <w:r w:rsidRPr="003A3361">
          <w:rPr>
            <w:rFonts w:ascii="Arial" w:hAnsi="Arial" w:cs="Arial"/>
            <w:noProof/>
            <w:webHidden/>
            <w:color w:val="000000" w:themeColor="text1"/>
          </w:rPr>
          <w:fldChar w:fldCharType="end"/>
        </w:r>
      </w:hyperlink>
    </w:p>
    <w:p w14:paraId="61A07DDC" w14:textId="3A525463"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27" w:history="1">
        <w:r w:rsidRPr="003A3361">
          <w:rPr>
            <w:rStyle w:val="Hyperlink"/>
            <w:rFonts w:ascii="Arial" w:hAnsi="Arial" w:cs="Arial"/>
            <w:noProof/>
            <w:color w:val="000000" w:themeColor="text1"/>
            <w:u w:val="none"/>
          </w:rPr>
          <w:t>Plan of Implementation</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_Toc113044427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8</w:t>
        </w:r>
        <w:r w:rsidRPr="003A3361">
          <w:rPr>
            <w:rFonts w:ascii="Arial" w:hAnsi="Arial" w:cs="Arial"/>
            <w:noProof/>
            <w:webHidden/>
            <w:color w:val="000000" w:themeColor="text1"/>
          </w:rPr>
          <w:fldChar w:fldCharType="end"/>
        </w:r>
      </w:hyperlink>
    </w:p>
    <w:p w14:paraId="6509597B" w14:textId="4F4692B9" w:rsidR="003A3361" w:rsidRPr="003A3361" w:rsidRDefault="003A3361" w:rsidP="003A3361">
      <w:pPr>
        <w:pStyle w:val="TOC2"/>
        <w:tabs>
          <w:tab w:val="right" w:leader="dot" w:pos="9350"/>
        </w:tabs>
        <w:rPr>
          <w:rFonts w:ascii="Arial" w:hAnsi="Arial" w:cs="Arial"/>
          <w:noProof/>
          <w:color w:val="000000" w:themeColor="text1"/>
          <w:sz w:val="24"/>
          <w:szCs w:val="24"/>
          <w:lang w:val="en-DE" w:eastAsia="en-GB"/>
        </w:rPr>
      </w:pPr>
      <w:hyperlink w:anchor="_Toc113044428" w:history="1">
        <w:r w:rsidRPr="003A3361">
          <w:rPr>
            <w:rStyle w:val="Hyperlink"/>
            <w:rFonts w:ascii="Arial" w:hAnsi="Arial" w:cs="Arial"/>
            <w:noProof/>
            <w:color w:val="000000" w:themeColor="text1"/>
            <w:u w:val="none"/>
          </w:rPr>
          <w:t>Process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_Toc113044428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9</w:t>
        </w:r>
        <w:r w:rsidRPr="003A3361">
          <w:rPr>
            <w:rFonts w:ascii="Arial" w:hAnsi="Arial" w:cs="Arial"/>
            <w:noProof/>
            <w:webHidden/>
            <w:color w:val="000000" w:themeColor="text1"/>
          </w:rPr>
          <w:fldChar w:fldCharType="end"/>
        </w:r>
      </w:hyperlink>
    </w:p>
    <w:p w14:paraId="32BAA77D" w14:textId="44E4C620" w:rsidR="003A3361" w:rsidRPr="003A3361" w:rsidRDefault="003A3361" w:rsidP="003A3361">
      <w:pPr>
        <w:pStyle w:val="TOC3"/>
        <w:tabs>
          <w:tab w:val="right" w:leader="dot" w:pos="9350"/>
        </w:tabs>
        <w:rPr>
          <w:rFonts w:ascii="Arial" w:hAnsi="Arial" w:cs="Arial"/>
          <w:noProof/>
          <w:color w:val="000000" w:themeColor="text1"/>
          <w:sz w:val="24"/>
          <w:szCs w:val="24"/>
          <w:lang w:val="en-DE" w:eastAsia="en-GB"/>
        </w:rPr>
      </w:pPr>
      <w:hyperlink w:anchor="_Toc113044429" w:history="1">
        <w:r w:rsidRPr="003A3361">
          <w:rPr>
            <w:rStyle w:val="Hyperlink"/>
            <w:rFonts w:ascii="Arial" w:hAnsi="Arial" w:cs="Arial"/>
            <w:noProof/>
            <w:color w:val="000000" w:themeColor="text1"/>
            <w:u w:val="none"/>
          </w:rPr>
          <w:t>Defining the goals: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_Toc113044429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9</w:t>
        </w:r>
        <w:r w:rsidRPr="003A3361">
          <w:rPr>
            <w:rFonts w:ascii="Arial" w:hAnsi="Arial" w:cs="Arial"/>
            <w:noProof/>
            <w:webHidden/>
            <w:color w:val="000000" w:themeColor="text1"/>
          </w:rPr>
          <w:fldChar w:fldCharType="end"/>
        </w:r>
      </w:hyperlink>
    </w:p>
    <w:p w14:paraId="3DB83E27" w14:textId="482EDE41" w:rsidR="003A3361" w:rsidRPr="003A3361" w:rsidRDefault="003A3361" w:rsidP="003A3361">
      <w:pPr>
        <w:pStyle w:val="TOC3"/>
        <w:tabs>
          <w:tab w:val="right" w:leader="dot" w:pos="9350"/>
        </w:tabs>
        <w:rPr>
          <w:rFonts w:ascii="Arial" w:hAnsi="Arial" w:cs="Arial"/>
          <w:noProof/>
          <w:color w:val="000000" w:themeColor="text1"/>
          <w:sz w:val="24"/>
          <w:szCs w:val="24"/>
          <w:lang w:val="en-DE" w:eastAsia="en-GB"/>
        </w:rPr>
      </w:pPr>
      <w:hyperlink w:anchor="_Toc113044430" w:history="1">
        <w:r w:rsidRPr="003A3361">
          <w:rPr>
            <w:rStyle w:val="Hyperlink"/>
            <w:rFonts w:ascii="Arial" w:hAnsi="Arial" w:cs="Arial"/>
            <w:noProof/>
            <w:color w:val="000000" w:themeColor="text1"/>
            <w:u w:val="none"/>
          </w:rPr>
          <w:t>Putting the alternative into practice:</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_Toc113044430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9</w:t>
        </w:r>
        <w:r w:rsidRPr="003A3361">
          <w:rPr>
            <w:rFonts w:ascii="Arial" w:hAnsi="Arial" w:cs="Arial"/>
            <w:noProof/>
            <w:webHidden/>
            <w:color w:val="000000" w:themeColor="text1"/>
          </w:rPr>
          <w:fldChar w:fldCharType="end"/>
        </w:r>
      </w:hyperlink>
    </w:p>
    <w:p w14:paraId="60352C8B" w14:textId="3560FD76"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31" w:history="1">
        <w:r w:rsidRPr="003A3361">
          <w:rPr>
            <w:rStyle w:val="Hyperlink"/>
            <w:rFonts w:ascii="Arial" w:hAnsi="Arial" w:cs="Arial"/>
            <w:noProof/>
            <w:color w:val="000000" w:themeColor="text1"/>
            <w:u w:val="none"/>
          </w:rPr>
          <w:t>Plan Evaluation Techniques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_Toc113044431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9</w:t>
        </w:r>
        <w:r w:rsidRPr="003A3361">
          <w:rPr>
            <w:rFonts w:ascii="Arial" w:hAnsi="Arial" w:cs="Arial"/>
            <w:noProof/>
            <w:webHidden/>
            <w:color w:val="000000" w:themeColor="text1"/>
          </w:rPr>
          <w:fldChar w:fldCharType="end"/>
        </w:r>
      </w:hyperlink>
    </w:p>
    <w:p w14:paraId="72FAAA2F" w14:textId="41A47DDA"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32" w:history="1">
        <w:r w:rsidRPr="003A3361">
          <w:rPr>
            <w:rStyle w:val="Hyperlink"/>
            <w:rFonts w:ascii="Arial" w:hAnsi="Arial" w:cs="Arial"/>
            <w:noProof/>
            <w:color w:val="000000" w:themeColor="text1"/>
            <w:u w:val="none"/>
          </w:rPr>
          <w:t>Conclusion</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_Toc113044432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10</w:t>
        </w:r>
        <w:r w:rsidRPr="003A3361">
          <w:rPr>
            <w:rFonts w:ascii="Arial" w:hAnsi="Arial" w:cs="Arial"/>
            <w:noProof/>
            <w:webHidden/>
            <w:color w:val="000000" w:themeColor="text1"/>
          </w:rPr>
          <w:fldChar w:fldCharType="end"/>
        </w:r>
      </w:hyperlink>
    </w:p>
    <w:p w14:paraId="155FB72D" w14:textId="7A4BBADC" w:rsidR="003A3361" w:rsidRPr="003A3361" w:rsidRDefault="003A3361" w:rsidP="003A3361">
      <w:pPr>
        <w:pStyle w:val="TOC1"/>
        <w:tabs>
          <w:tab w:val="right" w:leader="dot" w:pos="9350"/>
        </w:tabs>
        <w:rPr>
          <w:rFonts w:ascii="Arial" w:hAnsi="Arial" w:cs="Arial"/>
          <w:noProof/>
          <w:color w:val="000000" w:themeColor="text1"/>
          <w:sz w:val="24"/>
          <w:szCs w:val="24"/>
          <w:lang w:val="en-DE" w:eastAsia="en-GB"/>
        </w:rPr>
      </w:pPr>
      <w:hyperlink w:anchor="_Toc113044433" w:history="1">
        <w:r w:rsidRPr="003A3361">
          <w:rPr>
            <w:rStyle w:val="Hyperlink"/>
            <w:rFonts w:ascii="Arial" w:hAnsi="Arial" w:cs="Arial"/>
            <w:noProof/>
            <w:color w:val="000000" w:themeColor="text1"/>
            <w:u w:val="none"/>
          </w:rPr>
          <w:t>References</w:t>
        </w:r>
        <w:r w:rsidRPr="003A3361">
          <w:rPr>
            <w:rFonts w:ascii="Arial" w:hAnsi="Arial" w:cs="Arial"/>
            <w:noProof/>
            <w:webHidden/>
            <w:color w:val="000000" w:themeColor="text1"/>
          </w:rPr>
          <w:tab/>
        </w:r>
        <w:r w:rsidRPr="003A3361">
          <w:rPr>
            <w:rFonts w:ascii="Arial" w:hAnsi="Arial" w:cs="Arial"/>
            <w:noProof/>
            <w:webHidden/>
            <w:color w:val="000000" w:themeColor="text1"/>
          </w:rPr>
          <w:fldChar w:fldCharType="begin"/>
        </w:r>
        <w:r w:rsidRPr="003A3361">
          <w:rPr>
            <w:rFonts w:ascii="Arial" w:hAnsi="Arial" w:cs="Arial"/>
            <w:noProof/>
            <w:webHidden/>
            <w:color w:val="000000" w:themeColor="text1"/>
          </w:rPr>
          <w:instrText xml:space="preserve"> PAGEREF _Toc113044433 \h </w:instrText>
        </w:r>
        <w:r w:rsidRPr="003A3361">
          <w:rPr>
            <w:rFonts w:ascii="Arial" w:hAnsi="Arial" w:cs="Arial"/>
            <w:noProof/>
            <w:webHidden/>
            <w:color w:val="000000" w:themeColor="text1"/>
          </w:rPr>
        </w:r>
        <w:r w:rsidRPr="003A3361">
          <w:rPr>
            <w:rFonts w:ascii="Arial" w:hAnsi="Arial" w:cs="Arial"/>
            <w:noProof/>
            <w:webHidden/>
            <w:color w:val="000000" w:themeColor="text1"/>
          </w:rPr>
          <w:fldChar w:fldCharType="separate"/>
        </w:r>
        <w:r>
          <w:rPr>
            <w:rFonts w:ascii="Arial" w:hAnsi="Arial" w:cs="Arial"/>
            <w:noProof/>
            <w:webHidden/>
            <w:color w:val="000000" w:themeColor="text1"/>
          </w:rPr>
          <w:t>11</w:t>
        </w:r>
        <w:r w:rsidRPr="003A3361">
          <w:rPr>
            <w:rFonts w:ascii="Arial" w:hAnsi="Arial" w:cs="Arial"/>
            <w:noProof/>
            <w:webHidden/>
            <w:color w:val="000000" w:themeColor="text1"/>
          </w:rPr>
          <w:fldChar w:fldCharType="end"/>
        </w:r>
      </w:hyperlink>
    </w:p>
    <w:p w14:paraId="640182D5" w14:textId="29051DF1" w:rsidR="003A3361" w:rsidRPr="003A3361" w:rsidRDefault="003A3361">
      <w:pPr>
        <w:rPr>
          <w:rFonts w:ascii="Arial" w:hAnsi="Arial" w:cs="Arial"/>
          <w:color w:val="000000" w:themeColor="text1"/>
        </w:rPr>
      </w:pPr>
    </w:p>
    <w:p w14:paraId="445A63FE" w14:textId="5ABADF03" w:rsidR="003A3361" w:rsidRPr="003A3361" w:rsidRDefault="003A3361">
      <w:pPr>
        <w:rPr>
          <w:rFonts w:ascii="Arial" w:hAnsi="Arial" w:cs="Arial"/>
          <w:color w:val="000000" w:themeColor="text1"/>
        </w:rPr>
      </w:pPr>
    </w:p>
    <w:p w14:paraId="4E0A6AD4" w14:textId="00B120B5" w:rsidR="003A3361" w:rsidRDefault="003A3361"/>
    <w:p w14:paraId="2640837E" w14:textId="1401340C" w:rsidR="003A3361" w:rsidRDefault="003A3361"/>
    <w:p w14:paraId="0D3662FA" w14:textId="7A7FCBE6" w:rsidR="003A3361" w:rsidRDefault="003A3361"/>
    <w:p w14:paraId="13BE2C28" w14:textId="01B0C47D" w:rsidR="003A3361" w:rsidRDefault="003A3361"/>
    <w:p w14:paraId="756EAD99" w14:textId="3206BDA6" w:rsidR="003A3361" w:rsidRDefault="003A3361"/>
    <w:p w14:paraId="47A64579" w14:textId="50C40753" w:rsidR="003A3361" w:rsidRDefault="003A3361"/>
    <w:p w14:paraId="0B59E93A" w14:textId="13550308" w:rsidR="003A3361" w:rsidRDefault="003A3361"/>
    <w:p w14:paraId="3F61FCC8" w14:textId="2D2B6B4F" w:rsidR="003A3361" w:rsidRDefault="003A3361"/>
    <w:p w14:paraId="75C089B1" w14:textId="766F3CE4" w:rsidR="003A3361" w:rsidRDefault="003A3361"/>
    <w:p w14:paraId="247FDEC1" w14:textId="5891698E" w:rsidR="003A3361" w:rsidRDefault="003A3361"/>
    <w:p w14:paraId="42F436F3" w14:textId="77777777" w:rsidR="003A3361" w:rsidRPr="004F4661" w:rsidRDefault="003A3361" w:rsidP="003A3361">
      <w:pPr>
        <w:pStyle w:val="Title"/>
        <w:spacing w:line="480" w:lineRule="auto"/>
        <w:rPr>
          <w:rFonts w:ascii="Times New Roman" w:eastAsiaTheme="minorEastAsia" w:hAnsi="Times New Roman" w:cs="Times New Roman"/>
          <w:spacing w:val="0"/>
          <w:kern w:val="0"/>
          <w:sz w:val="24"/>
          <w:szCs w:val="24"/>
        </w:rPr>
      </w:pPr>
      <w:r w:rsidRPr="004F4661">
        <w:rPr>
          <w:rFonts w:ascii="Times New Roman" w:eastAsiaTheme="minorEastAsia" w:hAnsi="Times New Roman" w:cs="Times New Roman"/>
          <w:spacing w:val="0"/>
          <w:kern w:val="0"/>
          <w:sz w:val="24"/>
          <w:szCs w:val="24"/>
        </w:rPr>
        <w:lastRenderedPageBreak/>
        <w:t xml:space="preserve">If workers in an organization are productive and creative in their work, the organization will be successful and will succeed in accomplishing its goals. If an organization provides its workers with the appropriate incentives, those workers are motivated to perform to the best of their abilities in their respective roles. Sometimes, people get melancholy and psychologically agitated as a result of certain elements in the organization, such as bullying activities, sexual harassment, gender discrimination, health concerns, and others. Sometimes, this causes them to leave the organization. The workforce needs to feel supported by the organization, and the organization </w:t>
      </w:r>
      <w:proofErr w:type="gramStart"/>
      <w:r w:rsidRPr="004F4661">
        <w:rPr>
          <w:rFonts w:ascii="Times New Roman" w:eastAsiaTheme="minorEastAsia" w:hAnsi="Times New Roman" w:cs="Times New Roman"/>
          <w:spacing w:val="0"/>
          <w:kern w:val="0"/>
          <w:sz w:val="24"/>
          <w:szCs w:val="24"/>
        </w:rPr>
        <w:t>has to</w:t>
      </w:r>
      <w:proofErr w:type="gramEnd"/>
      <w:r w:rsidRPr="004F4661">
        <w:rPr>
          <w:rFonts w:ascii="Times New Roman" w:eastAsiaTheme="minorEastAsia" w:hAnsi="Times New Roman" w:cs="Times New Roman"/>
          <w:spacing w:val="0"/>
          <w:kern w:val="0"/>
          <w:sz w:val="24"/>
          <w:szCs w:val="24"/>
        </w:rPr>
        <w:t xml:space="preserve"> prioritize the workers' emotional and physical wellbeing if it wants to see increased productivity. As a result, a firm has a better chance of achieving the goals it has set for itself and cutting the expenses associated with running the organization.</w:t>
      </w:r>
    </w:p>
    <w:p w14:paraId="0DF848C3" w14:textId="77777777" w:rsidR="003A3361" w:rsidRPr="004F4661" w:rsidRDefault="003A3361" w:rsidP="003A3361">
      <w:pPr>
        <w:pStyle w:val="Heading1"/>
        <w:spacing w:line="480" w:lineRule="auto"/>
        <w:rPr>
          <w:rFonts w:ascii="Times New Roman" w:hAnsi="Times New Roman" w:cs="Times New Roman"/>
          <w:color w:val="auto"/>
          <w:sz w:val="24"/>
          <w:szCs w:val="24"/>
        </w:rPr>
      </w:pPr>
      <w:bookmarkStart w:id="0" w:name="_Toc113044418"/>
      <w:r w:rsidRPr="004F4661">
        <w:rPr>
          <w:rFonts w:ascii="Times New Roman" w:hAnsi="Times New Roman" w:cs="Times New Roman"/>
          <w:color w:val="auto"/>
          <w:sz w:val="24"/>
          <w:szCs w:val="24"/>
        </w:rPr>
        <w:t>Introduction</w:t>
      </w:r>
      <w:bookmarkEnd w:id="0"/>
    </w:p>
    <w:p w14:paraId="090C11C6" w14:textId="667B1376"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ab/>
        <w:t xml:space="preserve">An organization is a group of people with common goals who function inside a well-designed framework. Every company has vital personnel. If a company's employees are productive, the company </w:t>
      </w:r>
      <w:r w:rsidRPr="004F4661">
        <w:rPr>
          <w:rFonts w:ascii="Times New Roman" w:hAnsi="Times New Roman" w:cs="Times New Roman"/>
          <w:sz w:val="24"/>
          <w:szCs w:val="24"/>
        </w:rPr>
        <w:t>will</w:t>
      </w:r>
      <w:r w:rsidRPr="004F4661">
        <w:rPr>
          <w:rFonts w:ascii="Times New Roman" w:hAnsi="Times New Roman" w:cs="Times New Roman"/>
          <w:sz w:val="24"/>
          <w:szCs w:val="24"/>
        </w:rPr>
        <w:t xml:space="preserve"> be productive and competitive. The company's long-hours staff helped it achieve a large market share. If workers detect prejudice and bias in the organization, they will want to leave and won't cooperate more. These causes create emotional sadness and tension (</w:t>
      </w:r>
      <w:proofErr w:type="spellStart"/>
      <w:r w:rsidRPr="004F4661">
        <w:rPr>
          <w:rFonts w:ascii="Times New Roman" w:hAnsi="Times New Roman" w:cs="Times New Roman"/>
          <w:sz w:val="24"/>
          <w:szCs w:val="24"/>
        </w:rPr>
        <w:t>Lewish</w:t>
      </w:r>
      <w:proofErr w:type="spellEnd"/>
      <w:r w:rsidRPr="004F4661">
        <w:rPr>
          <w:rFonts w:ascii="Times New Roman" w:hAnsi="Times New Roman" w:cs="Times New Roman"/>
          <w:sz w:val="24"/>
          <w:szCs w:val="24"/>
        </w:rPr>
        <w:t>, 2020). An organization must offer the right incentives to its employees to encourage and retain them.</w:t>
      </w:r>
    </w:p>
    <w:p w14:paraId="2F127D7F" w14:textId="77777777" w:rsidR="003A3361" w:rsidRPr="004F4661" w:rsidRDefault="003A3361" w:rsidP="003A3361">
      <w:pPr>
        <w:pStyle w:val="Heading1"/>
        <w:spacing w:line="480" w:lineRule="auto"/>
        <w:rPr>
          <w:rFonts w:ascii="Times New Roman" w:hAnsi="Times New Roman" w:cs="Times New Roman"/>
          <w:color w:val="auto"/>
          <w:sz w:val="24"/>
          <w:szCs w:val="24"/>
        </w:rPr>
      </w:pPr>
      <w:bookmarkStart w:id="1" w:name="_Toc113044419"/>
      <w:r w:rsidRPr="004F4661">
        <w:rPr>
          <w:rFonts w:ascii="Times New Roman" w:hAnsi="Times New Roman" w:cs="Times New Roman"/>
          <w:color w:val="auto"/>
          <w:sz w:val="24"/>
          <w:szCs w:val="24"/>
        </w:rPr>
        <w:lastRenderedPageBreak/>
        <w:t>Complex Problem Definition</w:t>
      </w:r>
      <w:bookmarkEnd w:id="1"/>
    </w:p>
    <w:p w14:paraId="73653D30" w14:textId="77777777" w:rsidR="003A3361" w:rsidRPr="004F4661" w:rsidRDefault="003A3361" w:rsidP="003A3361">
      <w:pPr>
        <w:pStyle w:val="Heading2"/>
        <w:numPr>
          <w:ilvl w:val="0"/>
          <w:numId w:val="2"/>
        </w:numPr>
        <w:tabs>
          <w:tab w:val="num" w:pos="360"/>
        </w:tabs>
        <w:spacing w:line="480" w:lineRule="auto"/>
        <w:ind w:left="0" w:firstLine="0"/>
        <w:rPr>
          <w:rFonts w:ascii="Times New Roman" w:hAnsi="Times New Roman" w:cs="Times New Roman"/>
          <w:color w:val="auto"/>
          <w:sz w:val="24"/>
          <w:szCs w:val="24"/>
        </w:rPr>
      </w:pPr>
      <w:bookmarkStart w:id="2" w:name="_Toc113044420"/>
      <w:r w:rsidRPr="004F4661">
        <w:rPr>
          <w:rFonts w:ascii="Times New Roman" w:hAnsi="Times New Roman" w:cs="Times New Roman"/>
          <w:color w:val="auto"/>
          <w:sz w:val="24"/>
          <w:szCs w:val="24"/>
        </w:rPr>
        <w:t>Employee wellbeing and 2. employee satisfaction Issues</w:t>
      </w:r>
      <w:bookmarkEnd w:id="2"/>
    </w:p>
    <w:p w14:paraId="0DE9424B" w14:textId="77777777" w:rsidR="003A3361" w:rsidRPr="004F4661" w:rsidRDefault="003A3361" w:rsidP="003A3361">
      <w:pPr>
        <w:pStyle w:val="Heading2"/>
        <w:spacing w:line="480" w:lineRule="auto"/>
        <w:rPr>
          <w:rFonts w:ascii="Times New Roman" w:hAnsi="Times New Roman" w:cs="Times New Roman"/>
          <w:color w:val="auto"/>
          <w:sz w:val="24"/>
          <w:szCs w:val="24"/>
        </w:rPr>
      </w:pPr>
      <w:bookmarkStart w:id="3" w:name="_Toc113044421"/>
      <w:r w:rsidRPr="004F4661">
        <w:rPr>
          <w:rFonts w:ascii="Times New Roman" w:hAnsi="Times New Roman" w:cs="Times New Roman"/>
          <w:color w:val="auto"/>
          <w:sz w:val="24"/>
          <w:szCs w:val="24"/>
        </w:rPr>
        <w:t>Personal Narrative</w:t>
      </w:r>
      <w:bookmarkEnd w:id="3"/>
    </w:p>
    <w:p w14:paraId="48A0E16E" w14:textId="77777777" w:rsidR="003A3361" w:rsidRPr="004F4661" w:rsidRDefault="003A3361" w:rsidP="003A3361">
      <w:pPr>
        <w:spacing w:line="480" w:lineRule="auto"/>
        <w:ind w:firstLine="720"/>
        <w:rPr>
          <w:rFonts w:ascii="Times New Roman" w:hAnsi="Times New Roman" w:cs="Times New Roman"/>
          <w:sz w:val="24"/>
          <w:szCs w:val="24"/>
        </w:rPr>
      </w:pPr>
      <w:r w:rsidRPr="004F4661">
        <w:rPr>
          <w:rFonts w:ascii="Times New Roman" w:hAnsi="Times New Roman" w:cs="Times New Roman"/>
          <w:sz w:val="24"/>
          <w:szCs w:val="24"/>
        </w:rPr>
        <w:t xml:space="preserve">Being a customer support advisor at a gambling company, I have encountered people </w:t>
      </w:r>
      <w:proofErr w:type="gramStart"/>
      <w:r w:rsidRPr="004F4661">
        <w:rPr>
          <w:rFonts w:ascii="Times New Roman" w:hAnsi="Times New Roman" w:cs="Times New Roman"/>
          <w:sz w:val="24"/>
          <w:szCs w:val="24"/>
        </w:rPr>
        <w:t>on a daily basis</w:t>
      </w:r>
      <w:proofErr w:type="gramEnd"/>
      <w:r w:rsidRPr="004F4661">
        <w:rPr>
          <w:rFonts w:ascii="Times New Roman" w:hAnsi="Times New Roman" w:cs="Times New Roman"/>
          <w:sz w:val="24"/>
          <w:szCs w:val="24"/>
        </w:rPr>
        <w:t xml:space="preserve">. Most of my issues pertaining to public dealing have a toll on me, but I </w:t>
      </w:r>
      <w:proofErr w:type="gramStart"/>
      <w:r w:rsidRPr="004F4661">
        <w:rPr>
          <w:rFonts w:ascii="Times New Roman" w:hAnsi="Times New Roman" w:cs="Times New Roman"/>
          <w:sz w:val="24"/>
          <w:szCs w:val="24"/>
        </w:rPr>
        <w:t>am able to</w:t>
      </w:r>
      <w:proofErr w:type="gramEnd"/>
      <w:r w:rsidRPr="004F4661">
        <w:rPr>
          <w:rFonts w:ascii="Times New Roman" w:hAnsi="Times New Roman" w:cs="Times New Roman"/>
          <w:sz w:val="24"/>
          <w:szCs w:val="24"/>
        </w:rPr>
        <w:t xml:space="preserve"> handle most of the issues based on my experience and expertise in CSR. I don't have major issues with my job duties as I am more into public dealing. But it is the designation that bothers me. I often think I am overqualified for this job with my degree and </w:t>
      </w:r>
      <w:proofErr w:type="gramStart"/>
      <w:r w:rsidRPr="004F4661">
        <w:rPr>
          <w:rFonts w:ascii="Times New Roman" w:hAnsi="Times New Roman" w:cs="Times New Roman"/>
          <w:sz w:val="24"/>
          <w:szCs w:val="24"/>
        </w:rPr>
        <w:t>past experience</w:t>
      </w:r>
      <w:proofErr w:type="gramEnd"/>
      <w:r w:rsidRPr="004F4661">
        <w:rPr>
          <w:rFonts w:ascii="Times New Roman" w:hAnsi="Times New Roman" w:cs="Times New Roman"/>
          <w:sz w:val="24"/>
          <w:szCs w:val="24"/>
        </w:rPr>
        <w:t xml:space="preserve"> in the field. It has been more than </w:t>
      </w:r>
      <w:r>
        <w:rPr>
          <w:rFonts w:ascii="Times New Roman" w:hAnsi="Times New Roman" w:cs="Times New Roman"/>
          <w:sz w:val="24"/>
          <w:szCs w:val="24"/>
        </w:rPr>
        <w:t xml:space="preserve">3 </w:t>
      </w:r>
      <w:r w:rsidRPr="004F4661">
        <w:rPr>
          <w:rFonts w:ascii="Times New Roman" w:hAnsi="Times New Roman" w:cs="Times New Roman"/>
          <w:sz w:val="24"/>
          <w:szCs w:val="24"/>
        </w:rPr>
        <w:t xml:space="preserve">years since I have been working on the same post in two companies. People that are juniors to me got promoted, but </w:t>
      </w:r>
      <w:proofErr w:type="gramStart"/>
      <w:r w:rsidRPr="004F4661">
        <w:rPr>
          <w:rFonts w:ascii="Times New Roman" w:hAnsi="Times New Roman" w:cs="Times New Roman"/>
          <w:sz w:val="24"/>
          <w:szCs w:val="24"/>
        </w:rPr>
        <w:t>somehow</w:t>
      </w:r>
      <w:proofErr w:type="gramEnd"/>
      <w:r w:rsidRPr="004F4661">
        <w:rPr>
          <w:rFonts w:ascii="Times New Roman" w:hAnsi="Times New Roman" w:cs="Times New Roman"/>
          <w:sz w:val="24"/>
          <w:szCs w:val="24"/>
        </w:rPr>
        <w:t xml:space="preserve"> I left unsupported and stuck to my designation. </w:t>
      </w:r>
    </w:p>
    <w:p w14:paraId="5EF51CEA" w14:textId="284D7575" w:rsidR="003A3361" w:rsidRPr="004F4661" w:rsidRDefault="003A3361" w:rsidP="003A336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4F4661">
        <w:rPr>
          <w:rFonts w:ascii="Times New Roman" w:hAnsi="Times New Roman" w:cs="Times New Roman"/>
          <w:sz w:val="24"/>
          <w:szCs w:val="24"/>
        </w:rPr>
        <w:t xml:space="preserve">The second issue I have encountered is that due to the long working hours, sitting posture and dealing with </w:t>
      </w:r>
      <w:proofErr w:type="gramStart"/>
      <w:r w:rsidRPr="004F4661">
        <w:rPr>
          <w:rFonts w:ascii="Times New Roman" w:hAnsi="Times New Roman" w:cs="Times New Roman"/>
          <w:sz w:val="24"/>
          <w:szCs w:val="24"/>
        </w:rPr>
        <w:t>some kind of client</w:t>
      </w:r>
      <w:proofErr w:type="gramEnd"/>
      <w:r w:rsidRPr="004F4661">
        <w:rPr>
          <w:rFonts w:ascii="Times New Roman" w:hAnsi="Times New Roman" w:cs="Times New Roman"/>
          <w:sz w:val="24"/>
          <w:szCs w:val="24"/>
        </w:rPr>
        <w:t xml:space="preserve"> issues every day, I feel like it is hard to control my emotions at times. This can be linked to being unhappy at the job, but even after working hours, I could not get rid of the crankiness. I try hard not to show unprofessional behavior at my job, but I suffer afterward due to my emotions. These are multiple problems that are, in one way or other interlinked together. </w:t>
      </w:r>
    </w:p>
    <w:p w14:paraId="7C6322AF" w14:textId="77777777" w:rsidR="003A3361" w:rsidRPr="004F4661" w:rsidRDefault="003A3361" w:rsidP="003A3361">
      <w:pPr>
        <w:pStyle w:val="Heading2"/>
        <w:spacing w:line="480" w:lineRule="auto"/>
        <w:rPr>
          <w:rFonts w:ascii="Times New Roman" w:hAnsi="Times New Roman" w:cs="Times New Roman"/>
          <w:color w:val="auto"/>
          <w:sz w:val="24"/>
          <w:szCs w:val="24"/>
        </w:rPr>
      </w:pPr>
      <w:bookmarkStart w:id="4" w:name="_Toc113044422"/>
      <w:r>
        <w:rPr>
          <w:rFonts w:ascii="Times New Roman" w:hAnsi="Times New Roman" w:cs="Times New Roman"/>
          <w:color w:val="auto"/>
          <w:sz w:val="24"/>
          <w:szCs w:val="24"/>
        </w:rPr>
        <w:t>Problem Scope and Impact</w:t>
      </w:r>
      <w:bookmarkEnd w:id="4"/>
    </w:p>
    <w:p w14:paraId="02368013" w14:textId="77777777" w:rsidR="003A3361" w:rsidRPr="004F4661" w:rsidRDefault="003A3361" w:rsidP="003A3361">
      <w:pPr>
        <w:spacing w:line="480" w:lineRule="auto"/>
        <w:ind w:firstLine="720"/>
        <w:rPr>
          <w:rFonts w:ascii="Times New Roman" w:hAnsi="Times New Roman" w:cs="Times New Roman"/>
          <w:sz w:val="24"/>
          <w:szCs w:val="24"/>
        </w:rPr>
      </w:pPr>
      <w:r w:rsidRPr="004F4661">
        <w:rPr>
          <w:rFonts w:ascii="Times New Roman" w:hAnsi="Times New Roman" w:cs="Times New Roman"/>
          <w:sz w:val="24"/>
          <w:szCs w:val="24"/>
        </w:rPr>
        <w:t>Considering When employees realize they're discriminated against at work, they're more likely to look elsewhere.</w:t>
      </w:r>
      <w:r>
        <w:rPr>
          <w:rFonts w:ascii="Times New Roman" w:hAnsi="Times New Roman" w:cs="Times New Roman"/>
          <w:sz w:val="24"/>
          <w:szCs w:val="24"/>
        </w:rPr>
        <w:t xml:space="preserve"> Unjust promotion policies can cause burnout or stress in an employee.</w:t>
      </w:r>
      <w:r w:rsidRPr="004F4661">
        <w:rPr>
          <w:rFonts w:ascii="Times New Roman" w:hAnsi="Times New Roman" w:cs="Times New Roman"/>
          <w:sz w:val="24"/>
          <w:szCs w:val="24"/>
        </w:rPr>
        <w:t xml:space="preserve"> Their industry's downfall is a dangerous issue. Their emotional health is affected. Employees turn to leave and join another company, and as long as they stay in their jobs, </w:t>
      </w:r>
      <w:proofErr w:type="gramStart"/>
      <w:r w:rsidRPr="004F4661">
        <w:rPr>
          <w:rFonts w:ascii="Times New Roman" w:hAnsi="Times New Roman" w:cs="Times New Roman"/>
          <w:sz w:val="24"/>
          <w:szCs w:val="24"/>
        </w:rPr>
        <w:t>Some</w:t>
      </w:r>
      <w:proofErr w:type="gramEnd"/>
      <w:r w:rsidRPr="004F4661">
        <w:rPr>
          <w:rFonts w:ascii="Times New Roman" w:hAnsi="Times New Roman" w:cs="Times New Roman"/>
          <w:sz w:val="24"/>
          <w:szCs w:val="24"/>
        </w:rPr>
        <w:t xml:space="preserve"> things cause worker depression. They may face harassment and bullying at work. A company's dominant group typically produces challenges for the minority. Unconsidered </w:t>
      </w:r>
      <w:r w:rsidRPr="004F4661">
        <w:rPr>
          <w:rFonts w:ascii="Times New Roman" w:hAnsi="Times New Roman" w:cs="Times New Roman"/>
          <w:sz w:val="24"/>
          <w:szCs w:val="24"/>
        </w:rPr>
        <w:lastRenderedPageBreak/>
        <w:t>minority opinions can impair a person's mental health. He leaves since he doesn't like the job. Work-related stress affects workers' mental health (Hatzis, 2019). People lose motivation and become despondent. Workplace discrimination affects their emotional health. Finally dejected, they change occupations.</w:t>
      </w:r>
    </w:p>
    <w:p w14:paraId="7FDC0CF9" w14:textId="77777777" w:rsidR="003A3361" w:rsidRPr="004F4661" w:rsidRDefault="003A3361" w:rsidP="003A3361">
      <w:pPr>
        <w:pStyle w:val="Heading1"/>
        <w:spacing w:line="480" w:lineRule="auto"/>
        <w:rPr>
          <w:rFonts w:ascii="Times New Roman" w:hAnsi="Times New Roman" w:cs="Times New Roman"/>
          <w:color w:val="auto"/>
          <w:sz w:val="24"/>
          <w:szCs w:val="24"/>
        </w:rPr>
      </w:pPr>
      <w:bookmarkStart w:id="5" w:name="_Toc113044423"/>
      <w:r w:rsidRPr="004F4661">
        <w:rPr>
          <w:rFonts w:ascii="Times New Roman" w:hAnsi="Times New Roman" w:cs="Times New Roman"/>
          <w:color w:val="auto"/>
          <w:sz w:val="24"/>
          <w:szCs w:val="24"/>
        </w:rPr>
        <w:t>Information Analysis</w:t>
      </w:r>
      <w:bookmarkEnd w:id="5"/>
    </w:p>
    <w:p w14:paraId="37EAB5E1"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Discrimination at work makes employees sad. Discrimination hurts motivation and productivity.</w:t>
      </w:r>
      <w:r>
        <w:rPr>
          <w:rFonts w:ascii="Times New Roman" w:hAnsi="Times New Roman" w:cs="Times New Roman"/>
          <w:sz w:val="24"/>
          <w:szCs w:val="24"/>
        </w:rPr>
        <w:t xml:space="preserve"> </w:t>
      </w:r>
      <w:r w:rsidRPr="004F4661">
        <w:rPr>
          <w:rFonts w:ascii="Times New Roman" w:hAnsi="Times New Roman" w:cs="Times New Roman"/>
          <w:sz w:val="24"/>
          <w:szCs w:val="24"/>
        </w:rPr>
        <w:t xml:space="preserve">Race, religion, and nationality discrimination influence workplace mental health. Discrimination in the workplace hinders the comfort of persons of color. They'd rather leave because it causes enormous losses. </w:t>
      </w:r>
      <w:r>
        <w:rPr>
          <w:rFonts w:ascii="Times New Roman" w:hAnsi="Times New Roman" w:cs="Times New Roman"/>
          <w:sz w:val="24"/>
          <w:szCs w:val="24"/>
        </w:rPr>
        <w:t>The given problems include workplace discrimination in the aspect of growth and designation, and the other problem denotes the monotony and emotional burnout of the employee. The symptoms of employee dissatisfaction include:</w:t>
      </w:r>
    </w:p>
    <w:p w14:paraId="4250483D" w14:textId="77777777" w:rsidR="003A3361" w:rsidRPr="004F4661" w:rsidRDefault="003A3361" w:rsidP="003A3361">
      <w:pPr>
        <w:pStyle w:val="ListParagraph"/>
        <w:numPr>
          <w:ilvl w:val="0"/>
          <w:numId w:val="1"/>
        </w:numPr>
        <w:spacing w:line="480" w:lineRule="auto"/>
        <w:rPr>
          <w:rFonts w:ascii="Times New Roman" w:hAnsi="Times New Roman" w:cs="Times New Roman"/>
          <w:sz w:val="24"/>
          <w:szCs w:val="24"/>
        </w:rPr>
      </w:pPr>
      <w:r w:rsidRPr="004F4661">
        <w:rPr>
          <w:rFonts w:ascii="Times New Roman" w:hAnsi="Times New Roman" w:cs="Times New Roman"/>
          <w:sz w:val="24"/>
          <w:szCs w:val="24"/>
        </w:rPr>
        <w:t xml:space="preserve">a lack of creative </w:t>
      </w:r>
    </w:p>
    <w:p w14:paraId="1CF01B49" w14:textId="77777777" w:rsidR="003A3361" w:rsidRPr="004F4661" w:rsidRDefault="003A3361" w:rsidP="003A3361">
      <w:pPr>
        <w:pStyle w:val="ListParagraph"/>
        <w:numPr>
          <w:ilvl w:val="0"/>
          <w:numId w:val="1"/>
        </w:numPr>
        <w:spacing w:line="480" w:lineRule="auto"/>
        <w:rPr>
          <w:rFonts w:ascii="Times New Roman" w:hAnsi="Times New Roman" w:cs="Times New Roman"/>
          <w:sz w:val="24"/>
          <w:szCs w:val="24"/>
        </w:rPr>
      </w:pPr>
      <w:r w:rsidRPr="004F4661">
        <w:rPr>
          <w:rFonts w:ascii="Times New Roman" w:hAnsi="Times New Roman" w:cs="Times New Roman"/>
          <w:sz w:val="24"/>
          <w:szCs w:val="24"/>
        </w:rPr>
        <w:t>Taking a nap on their workstation throughout the day.</w:t>
      </w:r>
    </w:p>
    <w:p w14:paraId="4253922A" w14:textId="77777777" w:rsidR="003A3361" w:rsidRPr="004F4661" w:rsidRDefault="003A3361" w:rsidP="003A3361">
      <w:pPr>
        <w:pStyle w:val="ListParagraph"/>
        <w:numPr>
          <w:ilvl w:val="0"/>
          <w:numId w:val="1"/>
        </w:numPr>
        <w:spacing w:line="480" w:lineRule="auto"/>
        <w:rPr>
          <w:rFonts w:ascii="Times New Roman" w:hAnsi="Times New Roman" w:cs="Times New Roman"/>
          <w:sz w:val="24"/>
          <w:szCs w:val="24"/>
        </w:rPr>
      </w:pPr>
      <w:r w:rsidRPr="004F4661">
        <w:rPr>
          <w:rFonts w:ascii="Times New Roman" w:hAnsi="Times New Roman" w:cs="Times New Roman"/>
          <w:sz w:val="24"/>
          <w:szCs w:val="24"/>
        </w:rPr>
        <w:t>Lack of presence at work Apathy toward one's work</w:t>
      </w:r>
    </w:p>
    <w:p w14:paraId="1B1B3C83" w14:textId="77777777" w:rsidR="003A3361" w:rsidRPr="004F4661" w:rsidRDefault="003A3361" w:rsidP="003A3361">
      <w:pPr>
        <w:pStyle w:val="ListParagraph"/>
        <w:numPr>
          <w:ilvl w:val="0"/>
          <w:numId w:val="1"/>
        </w:numPr>
        <w:spacing w:line="480" w:lineRule="auto"/>
        <w:rPr>
          <w:rFonts w:ascii="Times New Roman" w:hAnsi="Times New Roman" w:cs="Times New Roman"/>
          <w:sz w:val="24"/>
          <w:szCs w:val="24"/>
        </w:rPr>
      </w:pPr>
      <w:r w:rsidRPr="004F4661">
        <w:rPr>
          <w:rFonts w:ascii="Times New Roman" w:hAnsi="Times New Roman" w:cs="Times New Roman"/>
          <w:sz w:val="24"/>
          <w:szCs w:val="24"/>
        </w:rPr>
        <w:t>Separation from one's place of employment</w:t>
      </w:r>
    </w:p>
    <w:p w14:paraId="7EED2C9A" w14:textId="77777777" w:rsidR="003A3361" w:rsidRPr="004F4661" w:rsidRDefault="003A3361" w:rsidP="003A3361">
      <w:pPr>
        <w:pStyle w:val="ListParagraph"/>
        <w:numPr>
          <w:ilvl w:val="0"/>
          <w:numId w:val="1"/>
        </w:numPr>
        <w:spacing w:line="480" w:lineRule="auto"/>
        <w:rPr>
          <w:rFonts w:ascii="Times New Roman" w:hAnsi="Times New Roman" w:cs="Times New Roman"/>
          <w:sz w:val="24"/>
          <w:szCs w:val="24"/>
        </w:rPr>
      </w:pPr>
      <w:r w:rsidRPr="004F4661">
        <w:rPr>
          <w:rFonts w:ascii="Times New Roman" w:hAnsi="Times New Roman" w:cs="Times New Roman"/>
          <w:sz w:val="24"/>
          <w:szCs w:val="24"/>
        </w:rPr>
        <w:t>a lack of interest in teamwork</w:t>
      </w:r>
    </w:p>
    <w:p w14:paraId="6BD506EE" w14:textId="1AA68B5B"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Depression in the workplace may often be detected by looking for signs like these. Discrimination is to blame for their lack of cohesion in the workplace. They are sad, which puts a lot of strain on their brains and minds. Workers are under a lot of stress as a result of these kinds of Discrimination (2019). They often doze off at work, which causes them to fall behind and, in turn, might lead to the collapse of the company. In lieu of taking on the duty, they would choose to leave the company.</w:t>
      </w:r>
    </w:p>
    <w:p w14:paraId="6677C362" w14:textId="77777777" w:rsidR="003A3361" w:rsidRDefault="003A3361" w:rsidP="003A3361">
      <w:pPr>
        <w:pStyle w:val="Heading1"/>
        <w:spacing w:line="480" w:lineRule="auto"/>
        <w:rPr>
          <w:rFonts w:ascii="Times New Roman" w:hAnsi="Times New Roman" w:cs="Times New Roman"/>
          <w:color w:val="auto"/>
          <w:sz w:val="24"/>
          <w:szCs w:val="24"/>
        </w:rPr>
      </w:pPr>
      <w:bookmarkStart w:id="6" w:name="_Toc113044424"/>
      <w:r w:rsidRPr="004F4661">
        <w:rPr>
          <w:rFonts w:ascii="Times New Roman" w:hAnsi="Times New Roman" w:cs="Times New Roman"/>
          <w:color w:val="auto"/>
          <w:sz w:val="24"/>
          <w:szCs w:val="24"/>
        </w:rPr>
        <w:lastRenderedPageBreak/>
        <w:t>List of Potential Solutions</w:t>
      </w:r>
      <w:bookmarkEnd w:id="6"/>
    </w:p>
    <w:p w14:paraId="1B8F683C" w14:textId="77777777" w:rsidR="003A3361" w:rsidRDefault="003A3361" w:rsidP="003A3361">
      <w:pPr>
        <w:pStyle w:val="ListParagraph"/>
        <w:numPr>
          <w:ilvl w:val="0"/>
          <w:numId w:val="3"/>
        </w:numPr>
      </w:pPr>
      <w:r>
        <w:t xml:space="preserve">Investigate and find the justification for </w:t>
      </w:r>
      <w:proofErr w:type="spellStart"/>
      <w:r>
        <w:t>nonpromotion</w:t>
      </w:r>
      <w:proofErr w:type="spellEnd"/>
    </w:p>
    <w:p w14:paraId="679E9345" w14:textId="77777777" w:rsidR="003A3361" w:rsidRDefault="003A3361" w:rsidP="003A3361">
      <w:pPr>
        <w:pStyle w:val="ListParagraph"/>
        <w:numPr>
          <w:ilvl w:val="0"/>
          <w:numId w:val="3"/>
        </w:numPr>
      </w:pPr>
      <w:r>
        <w:t>Look for another job with the desired designation and join it</w:t>
      </w:r>
    </w:p>
    <w:p w14:paraId="4984B73A" w14:textId="3E9FE0CC" w:rsidR="003A3361" w:rsidRDefault="003A3361" w:rsidP="003A3361">
      <w:pPr>
        <w:pStyle w:val="ListParagraph"/>
        <w:numPr>
          <w:ilvl w:val="0"/>
          <w:numId w:val="3"/>
        </w:numPr>
      </w:pPr>
      <w:r>
        <w:t>Reconsidering the job duties, and mode of delivery</w:t>
      </w:r>
    </w:p>
    <w:p w14:paraId="167FBD0A" w14:textId="5035E6C7" w:rsidR="003A3361" w:rsidRDefault="003A3361" w:rsidP="003A3361"/>
    <w:p w14:paraId="3EE33C28" w14:textId="77777777" w:rsidR="003A3361" w:rsidRPr="00113B88" w:rsidRDefault="003A3361" w:rsidP="003A3361"/>
    <w:p w14:paraId="0375FAE6" w14:textId="77777777" w:rsidR="003A3361" w:rsidRDefault="003A3361" w:rsidP="003A3361">
      <w:pPr>
        <w:pStyle w:val="Heading3"/>
        <w:spacing w:line="480" w:lineRule="auto"/>
        <w:jc w:val="center"/>
        <w:rPr>
          <w:rFonts w:ascii="Times New Roman" w:hAnsi="Times New Roman" w:cs="Times New Roman"/>
          <w:color w:val="auto"/>
          <w:sz w:val="24"/>
          <w:szCs w:val="24"/>
        </w:rPr>
      </w:pPr>
      <w:bookmarkStart w:id="7" w:name="_Toc113044425"/>
      <w:r>
        <w:rPr>
          <w:rFonts w:ascii="Times New Roman" w:hAnsi="Times New Roman" w:cs="Times New Roman"/>
          <w:color w:val="auto"/>
          <w:sz w:val="24"/>
          <w:szCs w:val="24"/>
        </w:rPr>
        <w:t>Analytical Technique of Decision Making (5 Steps)</w:t>
      </w:r>
      <w:bookmarkEnd w:id="7"/>
    </w:p>
    <w:p w14:paraId="60270053" w14:textId="77777777" w:rsidR="003A3361" w:rsidRDefault="003A3361" w:rsidP="003A3361">
      <w:pPr>
        <w:spacing w:line="480" w:lineRule="auto"/>
        <w:ind w:firstLine="720"/>
        <w:rPr>
          <w:rFonts w:ascii="Times New Roman" w:hAnsi="Times New Roman" w:cs="Times New Roman"/>
          <w:sz w:val="24"/>
          <w:szCs w:val="24"/>
        </w:rPr>
      </w:pPr>
      <w:r w:rsidRPr="004F4661">
        <w:rPr>
          <w:rFonts w:ascii="Times New Roman" w:hAnsi="Times New Roman" w:cs="Times New Roman"/>
          <w:sz w:val="24"/>
          <w:szCs w:val="24"/>
        </w:rPr>
        <w:t xml:space="preserve">Find out why it happened, according to James (2018), once the employee has calmed down. </w:t>
      </w:r>
      <w:proofErr w:type="gramStart"/>
      <w:r w:rsidRPr="004F4661">
        <w:rPr>
          <w:rFonts w:ascii="Times New Roman" w:hAnsi="Times New Roman" w:cs="Times New Roman"/>
          <w:sz w:val="24"/>
          <w:szCs w:val="24"/>
        </w:rPr>
        <w:t>In the event that</w:t>
      </w:r>
      <w:proofErr w:type="gramEnd"/>
      <w:r w:rsidRPr="004F4661">
        <w:rPr>
          <w:rFonts w:ascii="Times New Roman" w:hAnsi="Times New Roman" w:cs="Times New Roman"/>
          <w:sz w:val="24"/>
          <w:szCs w:val="24"/>
        </w:rPr>
        <w:t xml:space="preserve"> he can, meet with the person who made the final decision. </w:t>
      </w:r>
      <w:r>
        <w:rPr>
          <w:rFonts w:ascii="Times New Roman" w:hAnsi="Times New Roman" w:cs="Times New Roman"/>
          <w:sz w:val="24"/>
          <w:szCs w:val="24"/>
        </w:rPr>
        <w:t>Investigating and k</w:t>
      </w:r>
      <w:r w:rsidRPr="004F4661">
        <w:rPr>
          <w:rFonts w:ascii="Times New Roman" w:hAnsi="Times New Roman" w:cs="Times New Roman"/>
          <w:sz w:val="24"/>
          <w:szCs w:val="24"/>
        </w:rPr>
        <w:t xml:space="preserve">eeping </w:t>
      </w:r>
      <w:r>
        <w:rPr>
          <w:rFonts w:ascii="Times New Roman" w:hAnsi="Times New Roman" w:cs="Times New Roman"/>
          <w:sz w:val="24"/>
          <w:szCs w:val="24"/>
        </w:rPr>
        <w:t>one</w:t>
      </w:r>
      <w:r w:rsidRPr="004F4661">
        <w:rPr>
          <w:rFonts w:ascii="Times New Roman" w:hAnsi="Times New Roman" w:cs="Times New Roman"/>
          <w:sz w:val="24"/>
          <w:szCs w:val="24"/>
        </w:rPr>
        <w:t>'s mouth shut and your emotions in check. There are always reasons, even if they are unjustified. Learn about yourself and your role in the firm by taking advantage of this chance. Sanders et al. (2019) warn that the person in authority may not give you a straight answer. A trusted and knowledgeable individual might be a great resource if that's the case. It's a good idea to get the advice of a headhunter in your field to see if you're qualified for the position. According to Hatzis (2019), "what we think we deserve" differs from what other people believe we deserve.</w:t>
      </w:r>
    </w:p>
    <w:p w14:paraId="534467E3" w14:textId="77777777" w:rsidR="003A3361" w:rsidRPr="007808B9" w:rsidRDefault="003A3361" w:rsidP="003A3361">
      <w:pPr>
        <w:spacing w:line="480" w:lineRule="auto"/>
        <w:ind w:firstLine="720"/>
        <w:rPr>
          <w:rFonts w:ascii="Times New Roman" w:hAnsi="Times New Roman" w:cs="Times New Roman"/>
          <w:sz w:val="24"/>
          <w:szCs w:val="24"/>
        </w:rPr>
      </w:pPr>
      <w:r w:rsidRPr="007808B9">
        <w:rPr>
          <w:rFonts w:ascii="Times New Roman" w:hAnsi="Times New Roman" w:cs="Times New Roman"/>
          <w:sz w:val="24"/>
          <w:szCs w:val="24"/>
        </w:rPr>
        <w:t>Make a thorough investigation of the situation in order to gain a better understanding of it. There may be several issues in a single situation. Determine the root source of each issue. Predict how those who will be affected by the</w:t>
      </w:r>
      <w:r>
        <w:rPr>
          <w:rFonts w:ascii="Times New Roman" w:hAnsi="Times New Roman" w:cs="Times New Roman"/>
          <w:sz w:val="24"/>
          <w:szCs w:val="24"/>
        </w:rPr>
        <w:t xml:space="preserve"> issue will behave and respond. </w:t>
      </w:r>
      <w:r w:rsidRPr="007808B9">
        <w:rPr>
          <w:rFonts w:ascii="Times New Roman" w:hAnsi="Times New Roman" w:cs="Times New Roman"/>
          <w:sz w:val="24"/>
          <w:szCs w:val="24"/>
        </w:rPr>
        <w:t xml:space="preserve">Once </w:t>
      </w:r>
      <w:r>
        <w:rPr>
          <w:rFonts w:ascii="Times New Roman" w:hAnsi="Times New Roman" w:cs="Times New Roman"/>
          <w:sz w:val="24"/>
          <w:szCs w:val="24"/>
        </w:rPr>
        <w:t>the employee</w:t>
      </w:r>
      <w:r w:rsidRPr="007808B9">
        <w:rPr>
          <w:rFonts w:ascii="Times New Roman" w:hAnsi="Times New Roman" w:cs="Times New Roman"/>
          <w:sz w:val="24"/>
          <w:szCs w:val="24"/>
        </w:rPr>
        <w:t xml:space="preserve"> has made initial observations, use these steps to narrow in on the problem even further:</w:t>
      </w:r>
    </w:p>
    <w:p w14:paraId="02525359" w14:textId="77777777" w:rsidR="003A3361" w:rsidRDefault="003A3361" w:rsidP="003A3361">
      <w:pPr>
        <w:pStyle w:val="ListParagraph"/>
        <w:numPr>
          <w:ilvl w:val="0"/>
          <w:numId w:val="4"/>
        </w:numPr>
        <w:spacing w:line="480" w:lineRule="auto"/>
        <w:rPr>
          <w:rFonts w:ascii="Times New Roman" w:hAnsi="Times New Roman" w:cs="Times New Roman"/>
          <w:sz w:val="24"/>
          <w:szCs w:val="24"/>
        </w:rPr>
      </w:pPr>
      <w:r w:rsidRPr="007808B9">
        <w:rPr>
          <w:rFonts w:ascii="Times New Roman" w:hAnsi="Times New Roman" w:cs="Times New Roman"/>
          <w:sz w:val="24"/>
          <w:szCs w:val="24"/>
        </w:rPr>
        <w:t>Facts should be separated from personal opinions (read the company documents, promotion and growth policy).</w:t>
      </w:r>
    </w:p>
    <w:p w14:paraId="2B5435AE" w14:textId="77777777" w:rsidR="003A3361" w:rsidRDefault="003A3361" w:rsidP="003A3361">
      <w:pPr>
        <w:pStyle w:val="ListParagraph"/>
        <w:numPr>
          <w:ilvl w:val="0"/>
          <w:numId w:val="4"/>
        </w:numPr>
        <w:spacing w:line="480" w:lineRule="auto"/>
        <w:rPr>
          <w:rFonts w:ascii="Times New Roman" w:hAnsi="Times New Roman" w:cs="Times New Roman"/>
          <w:sz w:val="24"/>
          <w:szCs w:val="24"/>
        </w:rPr>
      </w:pPr>
      <w:r w:rsidRPr="007808B9">
        <w:rPr>
          <w:rFonts w:ascii="Times New Roman" w:hAnsi="Times New Roman" w:cs="Times New Roman"/>
          <w:sz w:val="24"/>
          <w:szCs w:val="24"/>
        </w:rPr>
        <w:t>Locate the step in the process where the issue is occurri</w:t>
      </w:r>
      <w:r>
        <w:rPr>
          <w:rFonts w:ascii="Times New Roman" w:hAnsi="Times New Roman" w:cs="Times New Roman"/>
          <w:sz w:val="24"/>
          <w:szCs w:val="24"/>
        </w:rPr>
        <w:t>ng (Review the qualification, scope of position and span of experience).</w:t>
      </w:r>
    </w:p>
    <w:p w14:paraId="589C1E77" w14:textId="77777777" w:rsidR="003A3361" w:rsidRDefault="003A3361" w:rsidP="003A3361">
      <w:pPr>
        <w:pStyle w:val="ListParagraph"/>
        <w:numPr>
          <w:ilvl w:val="0"/>
          <w:numId w:val="4"/>
        </w:numPr>
        <w:spacing w:line="480" w:lineRule="auto"/>
        <w:rPr>
          <w:rFonts w:ascii="Times New Roman" w:hAnsi="Times New Roman" w:cs="Times New Roman"/>
          <w:sz w:val="24"/>
          <w:szCs w:val="24"/>
        </w:rPr>
      </w:pPr>
      <w:r w:rsidRPr="00B64FB5">
        <w:rPr>
          <w:rFonts w:ascii="Times New Roman" w:hAnsi="Times New Roman" w:cs="Times New Roman"/>
          <w:sz w:val="24"/>
          <w:szCs w:val="24"/>
        </w:rPr>
        <w:t>Perform an audit of the company's policies and practices.</w:t>
      </w:r>
    </w:p>
    <w:p w14:paraId="7849AC4B" w14:textId="77777777" w:rsidR="003A3361" w:rsidRPr="00B64FB5" w:rsidRDefault="003A3361" w:rsidP="003A3361">
      <w:pPr>
        <w:pStyle w:val="ListParagraph"/>
        <w:numPr>
          <w:ilvl w:val="0"/>
          <w:numId w:val="4"/>
        </w:numPr>
        <w:spacing w:line="480" w:lineRule="auto"/>
        <w:rPr>
          <w:rFonts w:ascii="Times New Roman" w:hAnsi="Times New Roman" w:cs="Times New Roman"/>
          <w:sz w:val="24"/>
          <w:szCs w:val="24"/>
        </w:rPr>
      </w:pPr>
      <w:r w:rsidRPr="00B64FB5">
        <w:rPr>
          <w:rFonts w:ascii="Times New Roman" w:hAnsi="Times New Roman" w:cs="Times New Roman"/>
          <w:sz w:val="24"/>
          <w:szCs w:val="24"/>
        </w:rPr>
        <w:lastRenderedPageBreak/>
        <w:t>Gather further information by talking to those on the team who are participating.</w:t>
      </w:r>
    </w:p>
    <w:p w14:paraId="3D63BD1F" w14:textId="77777777" w:rsidR="003A3361" w:rsidRPr="004F4661" w:rsidRDefault="003A3361" w:rsidP="003A3361">
      <w:pPr>
        <w:pStyle w:val="Heading3"/>
        <w:spacing w:line="480" w:lineRule="auto"/>
        <w:rPr>
          <w:rFonts w:ascii="Times New Roman" w:hAnsi="Times New Roman" w:cs="Times New Roman"/>
          <w:color w:val="auto"/>
          <w:sz w:val="24"/>
          <w:szCs w:val="24"/>
        </w:rPr>
      </w:pPr>
      <w:bookmarkStart w:id="8" w:name="_Toc113044426"/>
      <w:r>
        <w:rPr>
          <w:rFonts w:ascii="Times New Roman" w:hAnsi="Times New Roman" w:cs="Times New Roman"/>
          <w:color w:val="auto"/>
          <w:sz w:val="24"/>
          <w:szCs w:val="24"/>
        </w:rPr>
        <w:t xml:space="preserve">Selecting the suitable solution: </w:t>
      </w:r>
      <w:r w:rsidRPr="004F4661">
        <w:rPr>
          <w:rFonts w:ascii="Times New Roman" w:hAnsi="Times New Roman" w:cs="Times New Roman"/>
          <w:color w:val="auto"/>
          <w:sz w:val="24"/>
          <w:szCs w:val="24"/>
        </w:rPr>
        <w:t xml:space="preserve">Instead of complaining, </w:t>
      </w:r>
      <w:proofErr w:type="gramStart"/>
      <w:r w:rsidRPr="004F4661">
        <w:rPr>
          <w:rFonts w:ascii="Times New Roman" w:hAnsi="Times New Roman" w:cs="Times New Roman"/>
          <w:color w:val="auto"/>
          <w:sz w:val="24"/>
          <w:szCs w:val="24"/>
        </w:rPr>
        <w:t>take action</w:t>
      </w:r>
      <w:proofErr w:type="gramEnd"/>
      <w:r w:rsidRPr="004F4661">
        <w:rPr>
          <w:rFonts w:ascii="Times New Roman" w:hAnsi="Times New Roman" w:cs="Times New Roman"/>
          <w:color w:val="auto"/>
          <w:sz w:val="24"/>
          <w:szCs w:val="24"/>
        </w:rPr>
        <w:t>.</w:t>
      </w:r>
      <w:bookmarkEnd w:id="8"/>
    </w:p>
    <w:p w14:paraId="365B1C1D" w14:textId="77777777" w:rsidR="003A3361" w:rsidRPr="004F4661" w:rsidRDefault="003A3361" w:rsidP="003A3361">
      <w:pPr>
        <w:spacing w:line="480" w:lineRule="auto"/>
        <w:ind w:firstLine="720"/>
        <w:rPr>
          <w:rFonts w:ascii="Times New Roman" w:hAnsi="Times New Roman" w:cs="Times New Roman"/>
          <w:sz w:val="24"/>
          <w:szCs w:val="24"/>
        </w:rPr>
      </w:pPr>
      <w:r w:rsidRPr="004F4661">
        <w:rPr>
          <w:rFonts w:ascii="Times New Roman" w:hAnsi="Times New Roman" w:cs="Times New Roman"/>
          <w:sz w:val="24"/>
          <w:szCs w:val="24"/>
        </w:rPr>
        <w:t xml:space="preserve">The supervisor or HR won't benefit from the complaints or charges if the person is the squeaky wheel in your workplace. There is no way you can change their minds about not promoting you other than to put them on the defensive and furious. No need to disguise your feelings, of course. Nothing wrong with admitting, 'I'm terribly disappointed. "I was hoping for this to happen. But don't forget to ask for their help as well. "How can we work together to ensure that I am promoted in the future?" is a good starting point. And then follow through with the recommendations they give. In the event that you were passed over for a position due to a lack of relevant experience, one should look into ways to gain that experience through </w:t>
      </w:r>
      <w:proofErr w:type="gramStart"/>
      <w:r w:rsidRPr="004F4661">
        <w:rPr>
          <w:rFonts w:ascii="Times New Roman" w:hAnsi="Times New Roman" w:cs="Times New Roman"/>
          <w:sz w:val="24"/>
          <w:szCs w:val="24"/>
        </w:rPr>
        <w:t>education</w:t>
      </w:r>
      <w:proofErr w:type="gramEnd"/>
      <w:r w:rsidRPr="004F4661">
        <w:rPr>
          <w:rFonts w:ascii="Times New Roman" w:hAnsi="Times New Roman" w:cs="Times New Roman"/>
          <w:sz w:val="24"/>
          <w:szCs w:val="24"/>
        </w:rPr>
        <w:t xml:space="preserve"> or a lateral job move. If others perceive you as indecisive or micromanaging, it's time to concentrate on altering that.</w:t>
      </w:r>
    </w:p>
    <w:p w14:paraId="605253CF" w14:textId="77777777" w:rsidR="003A33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The most important thing is to show empathy and compassion to the individual who was promoted instead of you. If you're going to criticize someone for getting a job, don't do it publicly.</w:t>
      </w:r>
    </w:p>
    <w:p w14:paraId="51660CC8" w14:textId="77777777" w:rsidR="003A3361" w:rsidRPr="004F4661" w:rsidRDefault="003A3361" w:rsidP="003A3361">
      <w:pPr>
        <w:spacing w:line="480" w:lineRule="auto"/>
        <w:rPr>
          <w:rFonts w:ascii="Times New Roman" w:hAnsi="Times New Roman" w:cs="Times New Roman"/>
          <w:sz w:val="24"/>
          <w:szCs w:val="24"/>
        </w:rPr>
      </w:pPr>
      <w:r>
        <w:rPr>
          <w:rFonts w:ascii="Times New Roman" w:hAnsi="Times New Roman" w:cs="Times New Roman"/>
          <w:sz w:val="24"/>
          <w:szCs w:val="24"/>
        </w:rPr>
        <w:t>The second problem will be automatically addressed after talking about the primary problem. The employee will feel mentally relaxed, and the stress is relieved. He can think more objectively about the client's issues and understand their problems instead of getting anxious about the workload.</w:t>
      </w:r>
    </w:p>
    <w:p w14:paraId="1C71296C" w14:textId="77777777" w:rsidR="003A3361" w:rsidRDefault="003A3361" w:rsidP="003A3361">
      <w:pPr>
        <w:pStyle w:val="Heading1"/>
        <w:jc w:val="center"/>
      </w:pPr>
      <w:bookmarkStart w:id="9" w:name="_Toc113044427"/>
    </w:p>
    <w:p w14:paraId="39705BCD" w14:textId="77777777" w:rsidR="003A3361" w:rsidRDefault="003A3361" w:rsidP="003A3361">
      <w:pPr>
        <w:pStyle w:val="Heading1"/>
        <w:jc w:val="center"/>
      </w:pPr>
    </w:p>
    <w:p w14:paraId="530533AA" w14:textId="792C7423" w:rsidR="003A3361" w:rsidRDefault="003A3361" w:rsidP="003A3361">
      <w:pPr>
        <w:pStyle w:val="Heading1"/>
        <w:jc w:val="center"/>
      </w:pPr>
      <w:r>
        <w:t>Plan of Implementation</w:t>
      </w:r>
      <w:bookmarkEnd w:id="9"/>
    </w:p>
    <w:p w14:paraId="099BE6E4" w14:textId="77777777" w:rsidR="003A3361" w:rsidRDefault="003A3361" w:rsidP="003A3361">
      <w:pPr>
        <w:spacing w:line="480" w:lineRule="auto"/>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Communication plan</w:t>
      </w:r>
    </w:p>
    <w:p w14:paraId="3CF55C0C" w14:textId="77777777" w:rsidR="003A3361" w:rsidRPr="003A42E3" w:rsidRDefault="003A3361" w:rsidP="003A3361">
      <w:pPr>
        <w:pStyle w:val="ListParagraph"/>
        <w:numPr>
          <w:ilvl w:val="0"/>
          <w:numId w:val="5"/>
        </w:numPr>
        <w:spacing w:line="480" w:lineRule="auto"/>
        <w:rPr>
          <w:rFonts w:ascii="Times New Roman" w:eastAsiaTheme="majorEastAsia" w:hAnsi="Times New Roman" w:cs="Times New Roman"/>
          <w:bCs/>
          <w:sz w:val="24"/>
          <w:szCs w:val="24"/>
        </w:rPr>
      </w:pPr>
      <w:r w:rsidRPr="003A42E3">
        <w:rPr>
          <w:rFonts w:ascii="Times New Roman" w:eastAsiaTheme="majorEastAsia" w:hAnsi="Times New Roman" w:cs="Times New Roman"/>
          <w:bCs/>
          <w:sz w:val="24"/>
          <w:szCs w:val="24"/>
        </w:rPr>
        <w:t>Selecting concerned individuals</w:t>
      </w:r>
    </w:p>
    <w:p w14:paraId="2BD8FA13" w14:textId="77777777" w:rsidR="003A3361" w:rsidRPr="003A42E3" w:rsidRDefault="003A3361" w:rsidP="003A3361">
      <w:pPr>
        <w:pStyle w:val="ListParagraph"/>
        <w:numPr>
          <w:ilvl w:val="0"/>
          <w:numId w:val="5"/>
        </w:numPr>
        <w:spacing w:line="480" w:lineRule="auto"/>
        <w:rPr>
          <w:rFonts w:ascii="Times New Roman" w:eastAsiaTheme="majorEastAsia" w:hAnsi="Times New Roman" w:cs="Times New Roman"/>
          <w:bCs/>
          <w:sz w:val="24"/>
          <w:szCs w:val="24"/>
        </w:rPr>
      </w:pPr>
      <w:r w:rsidRPr="003A42E3">
        <w:rPr>
          <w:rFonts w:ascii="Times New Roman" w:eastAsiaTheme="majorEastAsia" w:hAnsi="Times New Roman" w:cs="Times New Roman"/>
          <w:bCs/>
          <w:sz w:val="24"/>
          <w:szCs w:val="24"/>
        </w:rPr>
        <w:t>Conveying the objective</w:t>
      </w:r>
    </w:p>
    <w:p w14:paraId="3DFE69D8" w14:textId="77777777" w:rsidR="003A3361" w:rsidRPr="003A42E3" w:rsidRDefault="003A3361" w:rsidP="003A3361">
      <w:pPr>
        <w:pStyle w:val="ListParagraph"/>
        <w:numPr>
          <w:ilvl w:val="0"/>
          <w:numId w:val="5"/>
        </w:numPr>
        <w:spacing w:line="480" w:lineRule="auto"/>
        <w:rPr>
          <w:rFonts w:ascii="Times New Roman" w:eastAsiaTheme="majorEastAsia" w:hAnsi="Times New Roman" w:cs="Times New Roman"/>
          <w:bCs/>
          <w:sz w:val="24"/>
          <w:szCs w:val="24"/>
        </w:rPr>
      </w:pPr>
      <w:r w:rsidRPr="003A42E3">
        <w:rPr>
          <w:rFonts w:ascii="Times New Roman" w:eastAsiaTheme="majorEastAsia" w:hAnsi="Times New Roman" w:cs="Times New Roman"/>
          <w:bCs/>
          <w:sz w:val="24"/>
          <w:szCs w:val="24"/>
        </w:rPr>
        <w:t>Discussion and implementation</w:t>
      </w:r>
    </w:p>
    <w:p w14:paraId="642F4D1F" w14:textId="77777777" w:rsidR="003A3361" w:rsidRDefault="003A3361" w:rsidP="003A3361">
      <w:pPr>
        <w:spacing w:line="480" w:lineRule="auto"/>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communication plan is to point out the objectives, which are the concerns about a job promotion, second step is to identify the stakeholders, which are, in this case, an HR manager and immediate supervisors. The third step is selecting the mode of communication, which is face-to-face, next is the formation of a </w:t>
      </w:r>
      <w:proofErr w:type="gramStart"/>
      <w:r>
        <w:rPr>
          <w:rFonts w:ascii="Times New Roman" w:eastAsiaTheme="majorEastAsia" w:hAnsi="Times New Roman" w:cs="Times New Roman"/>
          <w:sz w:val="24"/>
          <w:szCs w:val="24"/>
        </w:rPr>
        <w:t>message</w:t>
      </w:r>
      <w:proofErr w:type="gramEnd"/>
      <w:r>
        <w:rPr>
          <w:rFonts w:ascii="Times New Roman" w:eastAsiaTheme="majorEastAsia" w:hAnsi="Times New Roman" w:cs="Times New Roman"/>
          <w:sz w:val="24"/>
          <w:szCs w:val="24"/>
        </w:rPr>
        <w:t xml:space="preserve"> accordingly, keeping it emotionally stable and well structured. The final step is to get feedback from the seniors or fellow employees.</w:t>
      </w:r>
    </w:p>
    <w:p w14:paraId="05AE8D4F" w14:textId="77777777" w:rsidR="003A3361" w:rsidRPr="004F4661" w:rsidRDefault="003A3361" w:rsidP="003A3361">
      <w:pPr>
        <w:spacing w:line="480" w:lineRule="auto"/>
        <w:rPr>
          <w:rFonts w:ascii="Times New Roman" w:eastAsiaTheme="majorEastAsia" w:hAnsi="Times New Roman" w:cs="Times New Roman"/>
          <w:sz w:val="24"/>
          <w:szCs w:val="24"/>
        </w:rPr>
      </w:pPr>
      <w:r>
        <w:rPr>
          <w:rFonts w:ascii="Times New Roman" w:eastAsiaTheme="majorEastAsia" w:hAnsi="Times New Roman" w:cs="Times New Roman"/>
          <w:sz w:val="24"/>
          <w:szCs w:val="24"/>
        </w:rPr>
        <w:t>c</w:t>
      </w:r>
      <w:r w:rsidRPr="004F4661">
        <w:rPr>
          <w:rFonts w:ascii="Times New Roman" w:eastAsiaTheme="majorEastAsia" w:hAnsi="Times New Roman" w:cs="Times New Roman"/>
          <w:sz w:val="24"/>
          <w:szCs w:val="24"/>
        </w:rPr>
        <w:t>hoosing the right individuals to vent to about your professional woes can be therapeutic, but it's important to know who you're talking to. People who aren't related to your workplace can be a great source of support. It's best not to vent about your work woes on Facebook or any other public forum on the internet. Current or potential employers could see this information.</w:t>
      </w:r>
    </w:p>
    <w:p w14:paraId="146FCA85" w14:textId="77777777" w:rsidR="003A3361" w:rsidRPr="004F4661" w:rsidRDefault="003A3361" w:rsidP="003A3361">
      <w:pPr>
        <w:spacing w:line="480" w:lineRule="auto"/>
        <w:rPr>
          <w:rFonts w:ascii="Times New Roman" w:eastAsiaTheme="majorEastAsia" w:hAnsi="Times New Roman" w:cs="Times New Roman"/>
          <w:b/>
          <w:bCs/>
          <w:sz w:val="24"/>
          <w:szCs w:val="24"/>
        </w:rPr>
      </w:pPr>
      <w:proofErr w:type="gramStart"/>
      <w:r w:rsidRPr="004F4661">
        <w:rPr>
          <w:rFonts w:ascii="Times New Roman" w:eastAsiaTheme="majorEastAsia" w:hAnsi="Times New Roman" w:cs="Times New Roman"/>
          <w:b/>
          <w:bCs/>
          <w:sz w:val="24"/>
          <w:szCs w:val="24"/>
        </w:rPr>
        <w:t>Maintain an air of professionalism at all times</w:t>
      </w:r>
      <w:proofErr w:type="gramEnd"/>
      <w:r w:rsidRPr="004F4661">
        <w:rPr>
          <w:rFonts w:ascii="Times New Roman" w:eastAsiaTheme="majorEastAsia" w:hAnsi="Times New Roman" w:cs="Times New Roman"/>
          <w:b/>
          <w:bCs/>
          <w:sz w:val="24"/>
          <w:szCs w:val="24"/>
        </w:rPr>
        <w:t>.</w:t>
      </w:r>
    </w:p>
    <w:p w14:paraId="1FB91A59"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eastAsiaTheme="majorEastAsia" w:hAnsi="Times New Roman" w:cs="Times New Roman"/>
          <w:sz w:val="24"/>
          <w:szCs w:val="24"/>
        </w:rPr>
        <w:t>Maintaining a strong working relationship with your boss and coworkers is essential. In the future, if you're looking for other job prospects inside the same firm or for good references, you may be able to rely on these relationships.</w:t>
      </w:r>
    </w:p>
    <w:p w14:paraId="1B348D7E" w14:textId="77777777" w:rsidR="003A3361" w:rsidRPr="004F4661" w:rsidRDefault="003A3361" w:rsidP="003A3361">
      <w:pPr>
        <w:pStyle w:val="Heading2"/>
        <w:spacing w:line="480" w:lineRule="auto"/>
        <w:rPr>
          <w:rFonts w:ascii="Times New Roman" w:hAnsi="Times New Roman" w:cs="Times New Roman"/>
          <w:color w:val="auto"/>
          <w:sz w:val="24"/>
          <w:szCs w:val="24"/>
        </w:rPr>
      </w:pPr>
      <w:bookmarkStart w:id="10" w:name="_Toc113044428"/>
      <w:r w:rsidRPr="004F4661">
        <w:rPr>
          <w:rFonts w:ascii="Times New Roman" w:hAnsi="Times New Roman" w:cs="Times New Roman"/>
          <w:noProof/>
          <w:color w:val="auto"/>
          <w:sz w:val="24"/>
          <w:szCs w:val="24"/>
        </w:rPr>
        <w:lastRenderedPageBreak/>
        <w:drawing>
          <wp:anchor distT="0" distB="0" distL="114300" distR="114300" simplePos="0" relativeHeight="251659264" behindDoc="0" locked="0" layoutInCell="1" allowOverlap="1" wp14:anchorId="1A80D3FD" wp14:editId="5B51480E">
            <wp:simplePos x="0" y="0"/>
            <wp:positionH relativeFrom="margin">
              <wp:align>center</wp:align>
            </wp:positionH>
            <wp:positionV relativeFrom="paragraph">
              <wp:posOffset>304800</wp:posOffset>
            </wp:positionV>
            <wp:extent cx="3018384" cy="3003550"/>
            <wp:effectExtent l="0" t="0" r="0" b="6350"/>
            <wp:wrapTopAndBottom/>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18384" cy="3003550"/>
                    </a:xfrm>
                    <a:prstGeom prst="rect">
                      <a:avLst/>
                    </a:prstGeom>
                  </pic:spPr>
                </pic:pic>
              </a:graphicData>
            </a:graphic>
          </wp:anchor>
        </w:drawing>
      </w:r>
      <w:r w:rsidRPr="004F4661">
        <w:rPr>
          <w:rFonts w:ascii="Times New Roman" w:hAnsi="Times New Roman" w:cs="Times New Roman"/>
          <w:color w:val="auto"/>
          <w:sz w:val="24"/>
          <w:szCs w:val="24"/>
        </w:rPr>
        <w:t>Process</w:t>
      </w:r>
      <w:bookmarkEnd w:id="10"/>
    </w:p>
    <w:p w14:paraId="4A24E75A" w14:textId="77777777" w:rsidR="003A3361" w:rsidRPr="004F4661" w:rsidRDefault="003A3361" w:rsidP="003A3361">
      <w:pPr>
        <w:pStyle w:val="Heading3"/>
        <w:spacing w:line="480" w:lineRule="auto"/>
        <w:rPr>
          <w:rFonts w:ascii="Times New Roman" w:hAnsi="Times New Roman" w:cs="Times New Roman"/>
          <w:color w:val="auto"/>
          <w:sz w:val="24"/>
          <w:szCs w:val="24"/>
        </w:rPr>
      </w:pPr>
      <w:bookmarkStart w:id="11" w:name="_Toc113044429"/>
      <w:r w:rsidRPr="004F4661">
        <w:rPr>
          <w:rFonts w:ascii="Times New Roman" w:hAnsi="Times New Roman" w:cs="Times New Roman"/>
          <w:color w:val="auto"/>
          <w:sz w:val="24"/>
          <w:szCs w:val="24"/>
        </w:rPr>
        <w:t>Def</w:t>
      </w:r>
      <w:r>
        <w:rPr>
          <w:rFonts w:ascii="Times New Roman" w:hAnsi="Times New Roman" w:cs="Times New Roman"/>
          <w:color w:val="auto"/>
          <w:sz w:val="24"/>
          <w:szCs w:val="24"/>
        </w:rPr>
        <w:t>ining the goals</w:t>
      </w:r>
      <w:r w:rsidRPr="004F4661">
        <w:rPr>
          <w:rFonts w:ascii="Times New Roman" w:hAnsi="Times New Roman" w:cs="Times New Roman"/>
          <w:color w:val="auto"/>
          <w:sz w:val="24"/>
          <w:szCs w:val="24"/>
        </w:rPr>
        <w:t>:</w:t>
      </w:r>
      <w:bookmarkEnd w:id="11"/>
    </w:p>
    <w:p w14:paraId="04CC339A"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 xml:space="preserve">The </w:t>
      </w:r>
      <w:r>
        <w:rPr>
          <w:rFonts w:ascii="Times New Roman" w:hAnsi="Times New Roman" w:cs="Times New Roman"/>
          <w:sz w:val="24"/>
          <w:szCs w:val="24"/>
        </w:rPr>
        <w:t>employee</w:t>
      </w:r>
      <w:r w:rsidRPr="004F4661">
        <w:rPr>
          <w:rFonts w:ascii="Times New Roman" w:hAnsi="Times New Roman" w:cs="Times New Roman"/>
          <w:sz w:val="24"/>
          <w:szCs w:val="24"/>
        </w:rPr>
        <w:t xml:space="preserve"> learns about the </w:t>
      </w:r>
      <w:r>
        <w:rPr>
          <w:rFonts w:ascii="Times New Roman" w:hAnsi="Times New Roman" w:cs="Times New Roman"/>
          <w:sz w:val="24"/>
          <w:szCs w:val="24"/>
        </w:rPr>
        <w:t>intentions</w:t>
      </w:r>
      <w:r w:rsidRPr="004F4661">
        <w:rPr>
          <w:rFonts w:ascii="Times New Roman" w:hAnsi="Times New Roman" w:cs="Times New Roman"/>
          <w:sz w:val="24"/>
          <w:szCs w:val="24"/>
        </w:rPr>
        <w:t xml:space="preserve"> of the people involved in these actions. In this phase, he or she learns about the needs and interests of </w:t>
      </w:r>
      <w:r>
        <w:rPr>
          <w:rFonts w:ascii="Times New Roman" w:hAnsi="Times New Roman" w:cs="Times New Roman"/>
          <w:sz w:val="24"/>
          <w:szCs w:val="24"/>
        </w:rPr>
        <w:t>the management</w:t>
      </w:r>
      <w:r w:rsidRPr="004F4661">
        <w:rPr>
          <w:rFonts w:ascii="Times New Roman" w:hAnsi="Times New Roman" w:cs="Times New Roman"/>
          <w:sz w:val="24"/>
          <w:szCs w:val="24"/>
        </w:rPr>
        <w:t xml:space="preserve">. The management </w:t>
      </w:r>
      <w:r>
        <w:rPr>
          <w:rFonts w:ascii="Times New Roman" w:hAnsi="Times New Roman" w:cs="Times New Roman"/>
          <w:sz w:val="24"/>
          <w:szCs w:val="24"/>
        </w:rPr>
        <w:t>can have a different perspective regarding promoting individuals. Some companies prefer result orientation instead of seniority while promoting employees.</w:t>
      </w:r>
    </w:p>
    <w:p w14:paraId="28E44E7F" w14:textId="77777777" w:rsidR="003A3361" w:rsidRPr="004F4661" w:rsidRDefault="003A3361" w:rsidP="003A3361">
      <w:pPr>
        <w:pStyle w:val="Heading3"/>
        <w:spacing w:line="480" w:lineRule="auto"/>
        <w:rPr>
          <w:rFonts w:ascii="Times New Roman" w:hAnsi="Times New Roman" w:cs="Times New Roman"/>
          <w:color w:val="auto"/>
          <w:sz w:val="24"/>
          <w:szCs w:val="24"/>
        </w:rPr>
      </w:pPr>
      <w:bookmarkStart w:id="12" w:name="_Toc113044430"/>
      <w:r w:rsidRPr="004F4661">
        <w:rPr>
          <w:rFonts w:ascii="Times New Roman" w:hAnsi="Times New Roman" w:cs="Times New Roman"/>
          <w:color w:val="auto"/>
          <w:sz w:val="24"/>
          <w:szCs w:val="24"/>
        </w:rPr>
        <w:t>Putting the alternative into practice:</w:t>
      </w:r>
      <w:bookmarkEnd w:id="12"/>
    </w:p>
    <w:p w14:paraId="59A436C7" w14:textId="77777777" w:rsidR="003A3361" w:rsidRPr="004F4661" w:rsidRDefault="003A3361" w:rsidP="003A3361">
      <w:pPr>
        <w:spacing w:line="480" w:lineRule="auto"/>
        <w:rPr>
          <w:rFonts w:ascii="Times New Roman" w:hAnsi="Times New Roman" w:cs="Times New Roman"/>
          <w:sz w:val="24"/>
          <w:szCs w:val="24"/>
        </w:rPr>
      </w:pPr>
      <w:proofErr w:type="gramStart"/>
      <w:r w:rsidRPr="004F4661">
        <w:rPr>
          <w:rFonts w:ascii="Times New Roman" w:hAnsi="Times New Roman" w:cs="Times New Roman"/>
          <w:sz w:val="24"/>
          <w:szCs w:val="24"/>
        </w:rPr>
        <w:t>Last but not least</w:t>
      </w:r>
      <w:proofErr w:type="gramEnd"/>
      <w:r w:rsidRPr="004F4661">
        <w:rPr>
          <w:rFonts w:ascii="Times New Roman" w:hAnsi="Times New Roman" w:cs="Times New Roman"/>
          <w:sz w:val="24"/>
          <w:szCs w:val="24"/>
        </w:rPr>
        <w:t xml:space="preserve">, the </w:t>
      </w:r>
      <w:r>
        <w:rPr>
          <w:rFonts w:ascii="Times New Roman" w:hAnsi="Times New Roman" w:cs="Times New Roman"/>
          <w:sz w:val="24"/>
          <w:szCs w:val="24"/>
        </w:rPr>
        <w:t>employee can adopt</w:t>
      </w:r>
      <w:r w:rsidRPr="004F4661">
        <w:rPr>
          <w:rFonts w:ascii="Times New Roman" w:hAnsi="Times New Roman" w:cs="Times New Roman"/>
          <w:sz w:val="24"/>
          <w:szCs w:val="24"/>
        </w:rPr>
        <w:t xml:space="preserve"> the finest possible alternative in the workplace to motivate and </w:t>
      </w:r>
      <w:r>
        <w:rPr>
          <w:rFonts w:ascii="Times New Roman" w:hAnsi="Times New Roman" w:cs="Times New Roman"/>
          <w:sz w:val="24"/>
          <w:szCs w:val="24"/>
        </w:rPr>
        <w:t>be productive</w:t>
      </w:r>
      <w:r w:rsidRPr="004F4661">
        <w:rPr>
          <w:rFonts w:ascii="Times New Roman" w:hAnsi="Times New Roman" w:cs="Times New Roman"/>
          <w:sz w:val="24"/>
          <w:szCs w:val="24"/>
        </w:rPr>
        <w:t>. An effective strategy to alleviate employee melancholy and boost productivity is therefore taken by the firm.</w:t>
      </w:r>
      <w:r>
        <w:rPr>
          <w:rFonts w:ascii="Times New Roman" w:hAnsi="Times New Roman" w:cs="Times New Roman"/>
          <w:sz w:val="24"/>
          <w:szCs w:val="24"/>
        </w:rPr>
        <w:t xml:space="preserve"> Market research, job market stats and various headhunters can also help the employees to evaluate their salaries and draw designation comparisons.</w:t>
      </w:r>
    </w:p>
    <w:p w14:paraId="0BD64591" w14:textId="77777777" w:rsidR="003A3361" w:rsidRPr="004F4661" w:rsidRDefault="003A3361" w:rsidP="003A3361">
      <w:pPr>
        <w:pStyle w:val="Heading1"/>
        <w:spacing w:line="480" w:lineRule="auto"/>
        <w:rPr>
          <w:rFonts w:ascii="Times New Roman" w:hAnsi="Times New Roman" w:cs="Times New Roman"/>
          <w:color w:val="auto"/>
          <w:sz w:val="24"/>
          <w:szCs w:val="24"/>
        </w:rPr>
      </w:pPr>
      <w:bookmarkStart w:id="13" w:name="_Toc113044431"/>
      <w:r w:rsidRPr="004F4661">
        <w:rPr>
          <w:rFonts w:ascii="Times New Roman" w:hAnsi="Times New Roman" w:cs="Times New Roman"/>
          <w:color w:val="auto"/>
          <w:sz w:val="24"/>
          <w:szCs w:val="24"/>
        </w:rPr>
        <w:t>Plan E</w:t>
      </w:r>
      <w:r>
        <w:rPr>
          <w:rFonts w:ascii="Times New Roman" w:hAnsi="Times New Roman" w:cs="Times New Roman"/>
          <w:color w:val="auto"/>
          <w:sz w:val="24"/>
          <w:szCs w:val="24"/>
        </w:rPr>
        <w:t>valuation Techniques</w:t>
      </w:r>
      <w:bookmarkEnd w:id="13"/>
    </w:p>
    <w:p w14:paraId="363773EA" w14:textId="77777777" w:rsidR="003A3361" w:rsidRPr="004F4661" w:rsidRDefault="003A3361" w:rsidP="003A3361">
      <w:pPr>
        <w:spacing w:line="480" w:lineRule="auto"/>
        <w:rPr>
          <w:rFonts w:ascii="Times New Roman" w:hAnsi="Times New Roman" w:cs="Times New Roman"/>
          <w:sz w:val="24"/>
          <w:szCs w:val="24"/>
        </w:rPr>
      </w:pPr>
      <w:r>
        <w:rPr>
          <w:rFonts w:ascii="Times New Roman" w:hAnsi="Times New Roman" w:cs="Times New Roman"/>
          <w:sz w:val="24"/>
          <w:szCs w:val="24"/>
        </w:rPr>
        <w:t>Look for behavioral improvement, motivation and positive outcomes during job hours.</w:t>
      </w:r>
    </w:p>
    <w:p w14:paraId="0866A03E"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 xml:space="preserve">Wait until you've got a chance to cool off before you </w:t>
      </w:r>
      <w:proofErr w:type="gramStart"/>
      <w:r w:rsidRPr="004F4661">
        <w:rPr>
          <w:rFonts w:ascii="Times New Roman" w:hAnsi="Times New Roman" w:cs="Times New Roman"/>
          <w:sz w:val="24"/>
          <w:szCs w:val="24"/>
        </w:rPr>
        <w:t>take action</w:t>
      </w:r>
      <w:proofErr w:type="gramEnd"/>
      <w:r w:rsidRPr="004F4661">
        <w:rPr>
          <w:rFonts w:ascii="Times New Roman" w:hAnsi="Times New Roman" w:cs="Times New Roman"/>
          <w:sz w:val="24"/>
          <w:szCs w:val="24"/>
        </w:rPr>
        <w:t>.</w:t>
      </w:r>
    </w:p>
    <w:p w14:paraId="641E21E5"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lastRenderedPageBreak/>
        <w:t>Badmouth those who were involved in deciding the candidate's fate or those who were directly involved in the hiring process.</w:t>
      </w:r>
    </w:p>
    <w:p w14:paraId="730730F2" w14:textId="77777777" w:rsidR="003A33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 xml:space="preserve">Persevere in your dissatisfaction, even if you </w:t>
      </w:r>
      <w:proofErr w:type="gramStart"/>
      <w:r w:rsidRPr="004F4661">
        <w:rPr>
          <w:rFonts w:ascii="Times New Roman" w:hAnsi="Times New Roman" w:cs="Times New Roman"/>
          <w:sz w:val="24"/>
          <w:szCs w:val="24"/>
        </w:rPr>
        <w:t>have to</w:t>
      </w:r>
      <w:proofErr w:type="gramEnd"/>
      <w:r w:rsidRPr="004F4661">
        <w:rPr>
          <w:rFonts w:ascii="Times New Roman" w:hAnsi="Times New Roman" w:cs="Times New Roman"/>
          <w:sz w:val="24"/>
          <w:szCs w:val="24"/>
        </w:rPr>
        <w:t xml:space="preserve"> admit that you're disappointed.</w:t>
      </w:r>
    </w:p>
    <w:p w14:paraId="75ED9D2F"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Find out why you were passed over for the promotion and act on the information you receive.</w:t>
      </w:r>
    </w:p>
    <w:p w14:paraId="37B41C38"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Look to others for advice on how to improve your chances of getting a promotion in the future.</w:t>
      </w:r>
    </w:p>
    <w:p w14:paraId="13AB6BD6" w14:textId="77777777" w:rsidR="003A33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Always be on the lookout for new opportunities through networking.</w:t>
      </w:r>
    </w:p>
    <w:p w14:paraId="32549BE7" w14:textId="77777777" w:rsidR="003A3361" w:rsidRDefault="003A3361" w:rsidP="003A3361">
      <w:pPr>
        <w:spacing w:line="480" w:lineRule="auto"/>
        <w:rPr>
          <w:rFonts w:ascii="Times New Roman" w:hAnsi="Times New Roman" w:cs="Times New Roman"/>
          <w:sz w:val="24"/>
          <w:szCs w:val="24"/>
        </w:rPr>
      </w:pPr>
      <w:r>
        <w:rPr>
          <w:rFonts w:ascii="Times New Roman" w:hAnsi="Times New Roman" w:cs="Times New Roman"/>
          <w:sz w:val="24"/>
          <w:szCs w:val="24"/>
        </w:rPr>
        <w:t xml:space="preserve">Develop the desired qualification and role requirements to qualify for the promotion </w:t>
      </w:r>
    </w:p>
    <w:p w14:paraId="72EDB85E" w14:textId="77777777" w:rsidR="003A3361" w:rsidRPr="004F4661" w:rsidRDefault="003A3361" w:rsidP="003A3361">
      <w:pPr>
        <w:spacing w:line="480" w:lineRule="auto"/>
        <w:rPr>
          <w:rFonts w:ascii="Times New Roman" w:hAnsi="Times New Roman" w:cs="Times New Roman"/>
          <w:sz w:val="24"/>
          <w:szCs w:val="24"/>
        </w:rPr>
      </w:pPr>
      <w:r>
        <w:rPr>
          <w:rFonts w:ascii="Times New Roman" w:hAnsi="Times New Roman" w:cs="Times New Roman"/>
          <w:sz w:val="24"/>
          <w:szCs w:val="24"/>
        </w:rPr>
        <w:t>Wait for the next promotion, and until then, look for the bigger opportunities in the market.</w:t>
      </w:r>
    </w:p>
    <w:p w14:paraId="24C6EAFB" w14:textId="77777777" w:rsidR="003A3361" w:rsidRPr="004F4661" w:rsidRDefault="003A3361" w:rsidP="003A3361">
      <w:pPr>
        <w:pStyle w:val="Heading1"/>
        <w:spacing w:line="480" w:lineRule="auto"/>
        <w:rPr>
          <w:rFonts w:ascii="Times New Roman" w:hAnsi="Times New Roman" w:cs="Times New Roman"/>
          <w:color w:val="auto"/>
          <w:sz w:val="24"/>
          <w:szCs w:val="24"/>
        </w:rPr>
      </w:pPr>
      <w:bookmarkStart w:id="14" w:name="_Toc113044432"/>
      <w:r w:rsidRPr="004F4661">
        <w:rPr>
          <w:rFonts w:ascii="Times New Roman" w:hAnsi="Times New Roman" w:cs="Times New Roman"/>
          <w:color w:val="auto"/>
          <w:sz w:val="24"/>
          <w:szCs w:val="24"/>
        </w:rPr>
        <w:t>Conclusion</w:t>
      </w:r>
      <w:bookmarkEnd w:id="14"/>
    </w:p>
    <w:p w14:paraId="7E316A55"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t>Having a lack of motivation in one's job area might lead to poor productivity among employees. Due to low morale and a lack of rewards, employees have expressed a desire to leave the company (</w:t>
      </w:r>
      <w:proofErr w:type="spellStart"/>
      <w:r w:rsidRPr="004F4661">
        <w:rPr>
          <w:rFonts w:ascii="Times New Roman" w:hAnsi="Times New Roman" w:cs="Times New Roman"/>
          <w:sz w:val="24"/>
          <w:szCs w:val="24"/>
        </w:rPr>
        <w:t>Lingwood</w:t>
      </w:r>
      <w:proofErr w:type="spellEnd"/>
      <w:r w:rsidRPr="004F4661">
        <w:rPr>
          <w:rFonts w:ascii="Times New Roman" w:hAnsi="Times New Roman" w:cs="Times New Roman"/>
          <w:sz w:val="24"/>
          <w:szCs w:val="24"/>
        </w:rPr>
        <w:t>, 2019). As a result, they are forced to deal with a mental illness. When people are depressed, they are less productive, which has a negative impact on profitability and operational efficiency.</w:t>
      </w:r>
    </w:p>
    <w:p w14:paraId="48C94633" w14:textId="77777777" w:rsidR="003A3361" w:rsidRPr="004F4661" w:rsidRDefault="003A3361" w:rsidP="003A3361">
      <w:pPr>
        <w:spacing w:line="480" w:lineRule="auto"/>
        <w:rPr>
          <w:rFonts w:ascii="Times New Roman" w:hAnsi="Times New Roman" w:cs="Times New Roman"/>
          <w:sz w:val="24"/>
          <w:szCs w:val="24"/>
        </w:rPr>
      </w:pPr>
      <w:r w:rsidRPr="004F4661">
        <w:rPr>
          <w:rFonts w:ascii="Times New Roman" w:hAnsi="Times New Roman" w:cs="Times New Roman"/>
          <w:sz w:val="24"/>
          <w:szCs w:val="24"/>
        </w:rPr>
        <w:br w:type="page"/>
      </w:r>
    </w:p>
    <w:p w14:paraId="6C96EE2A" w14:textId="77777777" w:rsidR="003A3361" w:rsidRPr="004F4661" w:rsidRDefault="003A3361" w:rsidP="003A3361">
      <w:pPr>
        <w:pStyle w:val="Heading1"/>
        <w:spacing w:line="480" w:lineRule="auto"/>
        <w:rPr>
          <w:rFonts w:ascii="Times New Roman" w:hAnsi="Times New Roman" w:cs="Times New Roman"/>
          <w:color w:val="auto"/>
          <w:sz w:val="24"/>
          <w:szCs w:val="24"/>
        </w:rPr>
      </w:pPr>
      <w:bookmarkStart w:id="15" w:name="_Toc113044433"/>
      <w:r w:rsidRPr="004F4661">
        <w:rPr>
          <w:rFonts w:ascii="Times New Roman" w:hAnsi="Times New Roman" w:cs="Times New Roman"/>
          <w:color w:val="auto"/>
          <w:sz w:val="24"/>
          <w:szCs w:val="24"/>
        </w:rPr>
        <w:lastRenderedPageBreak/>
        <w:t>References</w:t>
      </w:r>
      <w:bookmarkEnd w:id="15"/>
    </w:p>
    <w:p w14:paraId="753BA0B7" w14:textId="77777777" w:rsidR="003A3361" w:rsidRPr="004F4661" w:rsidRDefault="003A3361" w:rsidP="003A3361">
      <w:pPr>
        <w:spacing w:line="480" w:lineRule="auto"/>
        <w:ind w:left="720" w:hanging="720"/>
        <w:rPr>
          <w:rFonts w:ascii="Times New Roman" w:hAnsi="Times New Roman" w:cs="Times New Roman"/>
          <w:sz w:val="24"/>
          <w:szCs w:val="24"/>
        </w:rPr>
      </w:pPr>
      <w:r w:rsidRPr="004F4661">
        <w:rPr>
          <w:rFonts w:ascii="Times New Roman" w:hAnsi="Times New Roman" w:cs="Times New Roman"/>
          <w:sz w:val="24"/>
          <w:szCs w:val="24"/>
        </w:rPr>
        <w:t xml:space="preserve">Hatzis, N., 2019. Personal Religious Beliefs in the Workplace: How to Define Indirect Discrimination. The Modern Law Review, 74(2), pp.287-305. </w:t>
      </w:r>
    </w:p>
    <w:p w14:paraId="0B917635" w14:textId="77777777" w:rsidR="003A3361" w:rsidRPr="004F4661" w:rsidRDefault="003A3361" w:rsidP="003A3361">
      <w:pPr>
        <w:spacing w:line="480" w:lineRule="auto"/>
        <w:ind w:left="720" w:hanging="720"/>
        <w:rPr>
          <w:rFonts w:ascii="Times New Roman" w:hAnsi="Times New Roman" w:cs="Times New Roman"/>
          <w:sz w:val="24"/>
          <w:szCs w:val="24"/>
        </w:rPr>
      </w:pPr>
      <w:r w:rsidRPr="004F4661">
        <w:rPr>
          <w:rFonts w:ascii="Times New Roman" w:hAnsi="Times New Roman" w:cs="Times New Roman"/>
          <w:sz w:val="24"/>
          <w:szCs w:val="24"/>
        </w:rPr>
        <w:t xml:space="preserve">James, R., 2018. Managing with systems thinking: Making dynamics work for you in business decision making. Long Range Planning, 28(2), pp.144-145. </w:t>
      </w:r>
    </w:p>
    <w:p w14:paraId="66708E1E" w14:textId="77777777" w:rsidR="003A3361" w:rsidRPr="004F4661" w:rsidRDefault="003A3361" w:rsidP="003A3361">
      <w:pPr>
        <w:spacing w:line="480" w:lineRule="auto"/>
        <w:ind w:left="720" w:hanging="720"/>
        <w:rPr>
          <w:rFonts w:ascii="Times New Roman" w:hAnsi="Times New Roman" w:cs="Times New Roman"/>
          <w:sz w:val="24"/>
          <w:szCs w:val="24"/>
        </w:rPr>
      </w:pPr>
      <w:r w:rsidRPr="004F4661">
        <w:rPr>
          <w:rFonts w:ascii="Times New Roman" w:hAnsi="Times New Roman" w:cs="Times New Roman"/>
          <w:sz w:val="24"/>
          <w:szCs w:val="24"/>
        </w:rPr>
        <w:t xml:space="preserve">Lewis, R., 2020. Types Of Critical Problems Face </w:t>
      </w:r>
      <w:proofErr w:type="gramStart"/>
      <w:r w:rsidRPr="004F4661">
        <w:rPr>
          <w:rFonts w:ascii="Times New Roman" w:hAnsi="Times New Roman" w:cs="Times New Roman"/>
          <w:sz w:val="24"/>
          <w:szCs w:val="24"/>
        </w:rPr>
        <w:t>An</w:t>
      </w:r>
      <w:proofErr w:type="gramEnd"/>
      <w:r w:rsidRPr="004F4661">
        <w:rPr>
          <w:rFonts w:ascii="Times New Roman" w:hAnsi="Times New Roman" w:cs="Times New Roman"/>
          <w:sz w:val="24"/>
          <w:szCs w:val="24"/>
        </w:rPr>
        <w:t xml:space="preserve"> </w:t>
      </w:r>
      <w:proofErr w:type="spellStart"/>
      <w:r w:rsidRPr="004F4661">
        <w:rPr>
          <w:rFonts w:ascii="Times New Roman" w:hAnsi="Times New Roman" w:cs="Times New Roman"/>
          <w:sz w:val="24"/>
          <w:szCs w:val="24"/>
        </w:rPr>
        <w:t>Organisation</w:t>
      </w:r>
      <w:proofErr w:type="spellEnd"/>
      <w:r w:rsidRPr="004F4661">
        <w:rPr>
          <w:rFonts w:ascii="Times New Roman" w:hAnsi="Times New Roman" w:cs="Times New Roman"/>
          <w:sz w:val="24"/>
          <w:szCs w:val="24"/>
        </w:rPr>
        <w:t xml:space="preserve">. [online] Lsa.colorado.edu. </w:t>
      </w:r>
    </w:p>
    <w:p w14:paraId="0708FDF4" w14:textId="77777777" w:rsidR="003A3361" w:rsidRPr="004F4661" w:rsidRDefault="003A3361" w:rsidP="003A3361">
      <w:pPr>
        <w:spacing w:line="480" w:lineRule="auto"/>
        <w:ind w:left="720" w:hanging="720"/>
        <w:rPr>
          <w:rFonts w:ascii="Times New Roman" w:hAnsi="Times New Roman" w:cs="Times New Roman"/>
          <w:sz w:val="24"/>
          <w:szCs w:val="24"/>
        </w:rPr>
      </w:pPr>
      <w:proofErr w:type="spellStart"/>
      <w:r w:rsidRPr="004F4661">
        <w:rPr>
          <w:rFonts w:ascii="Times New Roman" w:hAnsi="Times New Roman" w:cs="Times New Roman"/>
          <w:sz w:val="24"/>
          <w:szCs w:val="24"/>
        </w:rPr>
        <w:t>Lingwood</w:t>
      </w:r>
      <w:proofErr w:type="spellEnd"/>
      <w:r w:rsidRPr="004F4661">
        <w:rPr>
          <w:rFonts w:ascii="Times New Roman" w:hAnsi="Times New Roman" w:cs="Times New Roman"/>
          <w:sz w:val="24"/>
          <w:szCs w:val="24"/>
        </w:rPr>
        <w:t xml:space="preserve">, J., 2019. The importance of observing and reviewing employees' performance in the workplace. Accounting and Business Research, 48(5), pp.578-581. </w:t>
      </w:r>
    </w:p>
    <w:p w14:paraId="35F28013" w14:textId="77777777" w:rsidR="003A3361" w:rsidRPr="004F4661" w:rsidRDefault="003A3361" w:rsidP="003A3361">
      <w:pPr>
        <w:spacing w:line="480" w:lineRule="auto"/>
        <w:ind w:left="720" w:hanging="720"/>
        <w:rPr>
          <w:rFonts w:ascii="Times New Roman" w:hAnsi="Times New Roman" w:cs="Times New Roman"/>
          <w:sz w:val="24"/>
          <w:szCs w:val="24"/>
        </w:rPr>
      </w:pPr>
      <w:r w:rsidRPr="004F4661">
        <w:rPr>
          <w:rFonts w:ascii="Times New Roman" w:hAnsi="Times New Roman" w:cs="Times New Roman"/>
          <w:sz w:val="24"/>
          <w:szCs w:val="24"/>
        </w:rPr>
        <w:t xml:space="preserve">Sanders, D., Haddad, M. and Bausch, N., 2019. Selecting a Robust Decision-Making Method to Evaluate Employee Performance. International Journal of Management and Decision Making, 18(1), p.1. Stanwick, P. and Stanwick, S., 2018. Discussing organizational problems and potential solutions to its Stakeholders: An Italian Perspective. Review of Business Information Systems (RBIs), 12(2), pp.15-20. </w:t>
      </w:r>
    </w:p>
    <w:p w14:paraId="33282674" w14:textId="77777777" w:rsidR="003A3361" w:rsidRPr="004F4661" w:rsidRDefault="003A3361" w:rsidP="003A3361">
      <w:pPr>
        <w:spacing w:line="480" w:lineRule="auto"/>
        <w:ind w:left="720" w:hanging="720"/>
        <w:rPr>
          <w:rFonts w:ascii="Times New Roman" w:hAnsi="Times New Roman" w:cs="Times New Roman"/>
          <w:sz w:val="24"/>
          <w:szCs w:val="24"/>
        </w:rPr>
      </w:pPr>
      <w:r w:rsidRPr="004F4661">
        <w:rPr>
          <w:rFonts w:ascii="Times New Roman" w:hAnsi="Times New Roman" w:cs="Times New Roman"/>
          <w:sz w:val="24"/>
          <w:szCs w:val="24"/>
        </w:rPr>
        <w:t>SUCHANA CHOWDHURY SUCHI., 2020. INVESTIGATION OF THE STRUGGLE AGAINST TERRORISM IN THE POST-HRA 1998 ERA, THE BASIS OF CONCERNS, AND LEGAL REMEDIES. 8th ed. [</w:t>
      </w:r>
      <w:proofErr w:type="spellStart"/>
      <w:r w:rsidRPr="004F4661">
        <w:rPr>
          <w:rFonts w:ascii="Times New Roman" w:hAnsi="Times New Roman" w:cs="Times New Roman"/>
          <w:sz w:val="24"/>
          <w:szCs w:val="24"/>
        </w:rPr>
        <w:t>S.l.</w:t>
      </w:r>
      <w:proofErr w:type="spellEnd"/>
      <w:r w:rsidRPr="004F4661">
        <w:rPr>
          <w:rFonts w:ascii="Times New Roman" w:hAnsi="Times New Roman" w:cs="Times New Roman"/>
          <w:sz w:val="24"/>
          <w:szCs w:val="24"/>
        </w:rPr>
        <w:t>]: GRIN VERLAG, pp.245-260.</w:t>
      </w:r>
    </w:p>
    <w:p w14:paraId="265809E8" w14:textId="77777777" w:rsidR="003A3361" w:rsidRPr="004F4661" w:rsidRDefault="003A3361" w:rsidP="003A3361">
      <w:pPr>
        <w:spacing w:line="480" w:lineRule="auto"/>
        <w:rPr>
          <w:rFonts w:ascii="Times New Roman" w:hAnsi="Times New Roman" w:cs="Times New Roman"/>
          <w:sz w:val="24"/>
          <w:szCs w:val="24"/>
        </w:rPr>
      </w:pPr>
    </w:p>
    <w:p w14:paraId="5D8B4573" w14:textId="77777777" w:rsidR="003A3361" w:rsidRDefault="003A3361"/>
    <w:sectPr w:rsidR="003A3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2047"/>
    <w:multiLevelType w:val="hybridMultilevel"/>
    <w:tmpl w:val="1920656C"/>
    <w:lvl w:ilvl="0" w:tplc="1D5A5008">
      <w:start w:val="1"/>
      <w:numFmt w:val="decimal"/>
      <w:lvlText w:val="%1."/>
      <w:lvlJc w:val="left"/>
      <w:pPr>
        <w:ind w:left="720" w:hanging="360"/>
      </w:pPr>
      <w:rPr>
        <w:rFonts w:hint="default"/>
      </w:rPr>
    </w:lvl>
    <w:lvl w:ilvl="1" w:tplc="CC44C8C4" w:tentative="1">
      <w:start w:val="1"/>
      <w:numFmt w:val="lowerLetter"/>
      <w:lvlText w:val="%2."/>
      <w:lvlJc w:val="left"/>
      <w:pPr>
        <w:ind w:left="1440" w:hanging="360"/>
      </w:pPr>
    </w:lvl>
    <w:lvl w:ilvl="2" w:tplc="9BCED316" w:tentative="1">
      <w:start w:val="1"/>
      <w:numFmt w:val="lowerRoman"/>
      <w:lvlText w:val="%3."/>
      <w:lvlJc w:val="right"/>
      <w:pPr>
        <w:ind w:left="2160" w:hanging="180"/>
      </w:pPr>
    </w:lvl>
    <w:lvl w:ilvl="3" w:tplc="90827852" w:tentative="1">
      <w:start w:val="1"/>
      <w:numFmt w:val="decimal"/>
      <w:lvlText w:val="%4."/>
      <w:lvlJc w:val="left"/>
      <w:pPr>
        <w:ind w:left="2880" w:hanging="360"/>
      </w:pPr>
    </w:lvl>
    <w:lvl w:ilvl="4" w:tplc="42EE14DE" w:tentative="1">
      <w:start w:val="1"/>
      <w:numFmt w:val="lowerLetter"/>
      <w:lvlText w:val="%5."/>
      <w:lvlJc w:val="left"/>
      <w:pPr>
        <w:ind w:left="3600" w:hanging="360"/>
      </w:pPr>
    </w:lvl>
    <w:lvl w:ilvl="5" w:tplc="CBA2BFE4" w:tentative="1">
      <w:start w:val="1"/>
      <w:numFmt w:val="lowerRoman"/>
      <w:lvlText w:val="%6."/>
      <w:lvlJc w:val="right"/>
      <w:pPr>
        <w:ind w:left="4320" w:hanging="180"/>
      </w:pPr>
    </w:lvl>
    <w:lvl w:ilvl="6" w:tplc="3EF22558" w:tentative="1">
      <w:start w:val="1"/>
      <w:numFmt w:val="decimal"/>
      <w:lvlText w:val="%7."/>
      <w:lvlJc w:val="left"/>
      <w:pPr>
        <w:ind w:left="5040" w:hanging="360"/>
      </w:pPr>
    </w:lvl>
    <w:lvl w:ilvl="7" w:tplc="2D709A18" w:tentative="1">
      <w:start w:val="1"/>
      <w:numFmt w:val="lowerLetter"/>
      <w:lvlText w:val="%8."/>
      <w:lvlJc w:val="left"/>
      <w:pPr>
        <w:ind w:left="5760" w:hanging="360"/>
      </w:pPr>
    </w:lvl>
    <w:lvl w:ilvl="8" w:tplc="036A49E2" w:tentative="1">
      <w:start w:val="1"/>
      <w:numFmt w:val="lowerRoman"/>
      <w:lvlText w:val="%9."/>
      <w:lvlJc w:val="right"/>
      <w:pPr>
        <w:ind w:left="6480" w:hanging="180"/>
      </w:pPr>
    </w:lvl>
  </w:abstractNum>
  <w:abstractNum w:abstractNumId="1" w15:restartNumberingAfterBreak="0">
    <w:nsid w:val="40610557"/>
    <w:multiLevelType w:val="hybridMultilevel"/>
    <w:tmpl w:val="08E44CD8"/>
    <w:lvl w:ilvl="0" w:tplc="7ACA2AFA">
      <w:start w:val="1"/>
      <w:numFmt w:val="bullet"/>
      <w:lvlText w:val=""/>
      <w:lvlJc w:val="left"/>
      <w:pPr>
        <w:ind w:left="360" w:hanging="360"/>
      </w:pPr>
      <w:rPr>
        <w:rFonts w:ascii="Symbol" w:hAnsi="Symbol" w:hint="default"/>
      </w:rPr>
    </w:lvl>
    <w:lvl w:ilvl="1" w:tplc="13F4F43A" w:tentative="1">
      <w:start w:val="1"/>
      <w:numFmt w:val="bullet"/>
      <w:lvlText w:val="o"/>
      <w:lvlJc w:val="left"/>
      <w:pPr>
        <w:ind w:left="1080" w:hanging="360"/>
      </w:pPr>
      <w:rPr>
        <w:rFonts w:ascii="Courier New" w:hAnsi="Courier New" w:cs="Courier New" w:hint="default"/>
      </w:rPr>
    </w:lvl>
    <w:lvl w:ilvl="2" w:tplc="DC706F80" w:tentative="1">
      <w:start w:val="1"/>
      <w:numFmt w:val="bullet"/>
      <w:lvlText w:val=""/>
      <w:lvlJc w:val="left"/>
      <w:pPr>
        <w:ind w:left="1800" w:hanging="360"/>
      </w:pPr>
      <w:rPr>
        <w:rFonts w:ascii="Wingdings" w:hAnsi="Wingdings" w:hint="default"/>
      </w:rPr>
    </w:lvl>
    <w:lvl w:ilvl="3" w:tplc="F6D84F3E" w:tentative="1">
      <w:start w:val="1"/>
      <w:numFmt w:val="bullet"/>
      <w:lvlText w:val=""/>
      <w:lvlJc w:val="left"/>
      <w:pPr>
        <w:ind w:left="2520" w:hanging="360"/>
      </w:pPr>
      <w:rPr>
        <w:rFonts w:ascii="Symbol" w:hAnsi="Symbol" w:hint="default"/>
      </w:rPr>
    </w:lvl>
    <w:lvl w:ilvl="4" w:tplc="615A1294" w:tentative="1">
      <w:start w:val="1"/>
      <w:numFmt w:val="bullet"/>
      <w:lvlText w:val="o"/>
      <w:lvlJc w:val="left"/>
      <w:pPr>
        <w:ind w:left="3240" w:hanging="360"/>
      </w:pPr>
      <w:rPr>
        <w:rFonts w:ascii="Courier New" w:hAnsi="Courier New" w:cs="Courier New" w:hint="default"/>
      </w:rPr>
    </w:lvl>
    <w:lvl w:ilvl="5" w:tplc="F3FCB158" w:tentative="1">
      <w:start w:val="1"/>
      <w:numFmt w:val="bullet"/>
      <w:lvlText w:val=""/>
      <w:lvlJc w:val="left"/>
      <w:pPr>
        <w:ind w:left="3960" w:hanging="360"/>
      </w:pPr>
      <w:rPr>
        <w:rFonts w:ascii="Wingdings" w:hAnsi="Wingdings" w:hint="default"/>
      </w:rPr>
    </w:lvl>
    <w:lvl w:ilvl="6" w:tplc="F6106CDC" w:tentative="1">
      <w:start w:val="1"/>
      <w:numFmt w:val="bullet"/>
      <w:lvlText w:val=""/>
      <w:lvlJc w:val="left"/>
      <w:pPr>
        <w:ind w:left="4680" w:hanging="360"/>
      </w:pPr>
      <w:rPr>
        <w:rFonts w:ascii="Symbol" w:hAnsi="Symbol" w:hint="default"/>
      </w:rPr>
    </w:lvl>
    <w:lvl w:ilvl="7" w:tplc="99605C52" w:tentative="1">
      <w:start w:val="1"/>
      <w:numFmt w:val="bullet"/>
      <w:lvlText w:val="o"/>
      <w:lvlJc w:val="left"/>
      <w:pPr>
        <w:ind w:left="5400" w:hanging="360"/>
      </w:pPr>
      <w:rPr>
        <w:rFonts w:ascii="Courier New" w:hAnsi="Courier New" w:cs="Courier New" w:hint="default"/>
      </w:rPr>
    </w:lvl>
    <w:lvl w:ilvl="8" w:tplc="2A3CADFC" w:tentative="1">
      <w:start w:val="1"/>
      <w:numFmt w:val="bullet"/>
      <w:lvlText w:val=""/>
      <w:lvlJc w:val="left"/>
      <w:pPr>
        <w:ind w:left="6120" w:hanging="360"/>
      </w:pPr>
      <w:rPr>
        <w:rFonts w:ascii="Wingdings" w:hAnsi="Wingdings" w:hint="default"/>
      </w:rPr>
    </w:lvl>
  </w:abstractNum>
  <w:abstractNum w:abstractNumId="2" w15:restartNumberingAfterBreak="0">
    <w:nsid w:val="472D46AB"/>
    <w:multiLevelType w:val="hybridMultilevel"/>
    <w:tmpl w:val="7EF4DF64"/>
    <w:lvl w:ilvl="0" w:tplc="C4AC9D76">
      <w:start w:val="1"/>
      <w:numFmt w:val="bullet"/>
      <w:lvlText w:val=""/>
      <w:lvlJc w:val="left"/>
      <w:pPr>
        <w:ind w:left="720" w:hanging="360"/>
      </w:pPr>
      <w:rPr>
        <w:rFonts w:ascii="Symbol" w:hAnsi="Symbol" w:hint="default"/>
      </w:rPr>
    </w:lvl>
    <w:lvl w:ilvl="1" w:tplc="66C4CD78" w:tentative="1">
      <w:start w:val="1"/>
      <w:numFmt w:val="bullet"/>
      <w:lvlText w:val="o"/>
      <w:lvlJc w:val="left"/>
      <w:pPr>
        <w:ind w:left="1440" w:hanging="360"/>
      </w:pPr>
      <w:rPr>
        <w:rFonts w:ascii="Courier New" w:hAnsi="Courier New" w:cs="Courier New" w:hint="default"/>
      </w:rPr>
    </w:lvl>
    <w:lvl w:ilvl="2" w:tplc="2380479A" w:tentative="1">
      <w:start w:val="1"/>
      <w:numFmt w:val="bullet"/>
      <w:lvlText w:val=""/>
      <w:lvlJc w:val="left"/>
      <w:pPr>
        <w:ind w:left="2160" w:hanging="360"/>
      </w:pPr>
      <w:rPr>
        <w:rFonts w:ascii="Wingdings" w:hAnsi="Wingdings" w:hint="default"/>
      </w:rPr>
    </w:lvl>
    <w:lvl w:ilvl="3" w:tplc="3FD068BC" w:tentative="1">
      <w:start w:val="1"/>
      <w:numFmt w:val="bullet"/>
      <w:lvlText w:val=""/>
      <w:lvlJc w:val="left"/>
      <w:pPr>
        <w:ind w:left="2880" w:hanging="360"/>
      </w:pPr>
      <w:rPr>
        <w:rFonts w:ascii="Symbol" w:hAnsi="Symbol" w:hint="default"/>
      </w:rPr>
    </w:lvl>
    <w:lvl w:ilvl="4" w:tplc="4D26438A" w:tentative="1">
      <w:start w:val="1"/>
      <w:numFmt w:val="bullet"/>
      <w:lvlText w:val="o"/>
      <w:lvlJc w:val="left"/>
      <w:pPr>
        <w:ind w:left="3600" w:hanging="360"/>
      </w:pPr>
      <w:rPr>
        <w:rFonts w:ascii="Courier New" w:hAnsi="Courier New" w:cs="Courier New" w:hint="default"/>
      </w:rPr>
    </w:lvl>
    <w:lvl w:ilvl="5" w:tplc="6E646D2E" w:tentative="1">
      <w:start w:val="1"/>
      <w:numFmt w:val="bullet"/>
      <w:lvlText w:val=""/>
      <w:lvlJc w:val="left"/>
      <w:pPr>
        <w:ind w:left="4320" w:hanging="360"/>
      </w:pPr>
      <w:rPr>
        <w:rFonts w:ascii="Wingdings" w:hAnsi="Wingdings" w:hint="default"/>
      </w:rPr>
    </w:lvl>
    <w:lvl w:ilvl="6" w:tplc="DA16F6AE" w:tentative="1">
      <w:start w:val="1"/>
      <w:numFmt w:val="bullet"/>
      <w:lvlText w:val=""/>
      <w:lvlJc w:val="left"/>
      <w:pPr>
        <w:ind w:left="5040" w:hanging="360"/>
      </w:pPr>
      <w:rPr>
        <w:rFonts w:ascii="Symbol" w:hAnsi="Symbol" w:hint="default"/>
      </w:rPr>
    </w:lvl>
    <w:lvl w:ilvl="7" w:tplc="179C42A4" w:tentative="1">
      <w:start w:val="1"/>
      <w:numFmt w:val="bullet"/>
      <w:lvlText w:val="o"/>
      <w:lvlJc w:val="left"/>
      <w:pPr>
        <w:ind w:left="5760" w:hanging="360"/>
      </w:pPr>
      <w:rPr>
        <w:rFonts w:ascii="Courier New" w:hAnsi="Courier New" w:cs="Courier New" w:hint="default"/>
      </w:rPr>
    </w:lvl>
    <w:lvl w:ilvl="8" w:tplc="03EA7C0C" w:tentative="1">
      <w:start w:val="1"/>
      <w:numFmt w:val="bullet"/>
      <w:lvlText w:val=""/>
      <w:lvlJc w:val="left"/>
      <w:pPr>
        <w:ind w:left="6480" w:hanging="360"/>
      </w:pPr>
      <w:rPr>
        <w:rFonts w:ascii="Wingdings" w:hAnsi="Wingdings" w:hint="default"/>
      </w:rPr>
    </w:lvl>
  </w:abstractNum>
  <w:abstractNum w:abstractNumId="3" w15:restartNumberingAfterBreak="0">
    <w:nsid w:val="48564BF3"/>
    <w:multiLevelType w:val="hybridMultilevel"/>
    <w:tmpl w:val="1920656C"/>
    <w:lvl w:ilvl="0" w:tplc="C65A090A">
      <w:start w:val="1"/>
      <w:numFmt w:val="decimal"/>
      <w:lvlText w:val="%1."/>
      <w:lvlJc w:val="left"/>
      <w:pPr>
        <w:ind w:left="720" w:hanging="360"/>
      </w:pPr>
      <w:rPr>
        <w:rFonts w:hint="default"/>
      </w:rPr>
    </w:lvl>
    <w:lvl w:ilvl="1" w:tplc="1228F894" w:tentative="1">
      <w:start w:val="1"/>
      <w:numFmt w:val="lowerLetter"/>
      <w:lvlText w:val="%2."/>
      <w:lvlJc w:val="left"/>
      <w:pPr>
        <w:ind w:left="1440" w:hanging="360"/>
      </w:pPr>
    </w:lvl>
    <w:lvl w:ilvl="2" w:tplc="F0E075EE" w:tentative="1">
      <w:start w:val="1"/>
      <w:numFmt w:val="lowerRoman"/>
      <w:lvlText w:val="%3."/>
      <w:lvlJc w:val="right"/>
      <w:pPr>
        <w:ind w:left="2160" w:hanging="180"/>
      </w:pPr>
    </w:lvl>
    <w:lvl w:ilvl="3" w:tplc="B1161160" w:tentative="1">
      <w:start w:val="1"/>
      <w:numFmt w:val="decimal"/>
      <w:lvlText w:val="%4."/>
      <w:lvlJc w:val="left"/>
      <w:pPr>
        <w:ind w:left="2880" w:hanging="360"/>
      </w:pPr>
    </w:lvl>
    <w:lvl w:ilvl="4" w:tplc="FCDC12EE" w:tentative="1">
      <w:start w:val="1"/>
      <w:numFmt w:val="lowerLetter"/>
      <w:lvlText w:val="%5."/>
      <w:lvlJc w:val="left"/>
      <w:pPr>
        <w:ind w:left="3600" w:hanging="360"/>
      </w:pPr>
    </w:lvl>
    <w:lvl w:ilvl="5" w:tplc="A3C435BC" w:tentative="1">
      <w:start w:val="1"/>
      <w:numFmt w:val="lowerRoman"/>
      <w:lvlText w:val="%6."/>
      <w:lvlJc w:val="right"/>
      <w:pPr>
        <w:ind w:left="4320" w:hanging="180"/>
      </w:pPr>
    </w:lvl>
    <w:lvl w:ilvl="6" w:tplc="CA04830C" w:tentative="1">
      <w:start w:val="1"/>
      <w:numFmt w:val="decimal"/>
      <w:lvlText w:val="%7."/>
      <w:lvlJc w:val="left"/>
      <w:pPr>
        <w:ind w:left="5040" w:hanging="360"/>
      </w:pPr>
    </w:lvl>
    <w:lvl w:ilvl="7" w:tplc="E12AB2C8" w:tentative="1">
      <w:start w:val="1"/>
      <w:numFmt w:val="lowerLetter"/>
      <w:lvlText w:val="%8."/>
      <w:lvlJc w:val="left"/>
      <w:pPr>
        <w:ind w:left="5760" w:hanging="360"/>
      </w:pPr>
    </w:lvl>
    <w:lvl w:ilvl="8" w:tplc="3D2ADFDE" w:tentative="1">
      <w:start w:val="1"/>
      <w:numFmt w:val="lowerRoman"/>
      <w:lvlText w:val="%9."/>
      <w:lvlJc w:val="right"/>
      <w:pPr>
        <w:ind w:left="6480" w:hanging="180"/>
      </w:pPr>
    </w:lvl>
  </w:abstractNum>
  <w:abstractNum w:abstractNumId="4" w15:restartNumberingAfterBreak="0">
    <w:nsid w:val="514E76E2"/>
    <w:multiLevelType w:val="hybridMultilevel"/>
    <w:tmpl w:val="146835A0"/>
    <w:lvl w:ilvl="0" w:tplc="F7E0DDBA">
      <w:start w:val="1"/>
      <w:numFmt w:val="bullet"/>
      <w:lvlText w:val=""/>
      <w:lvlJc w:val="left"/>
      <w:pPr>
        <w:ind w:left="720" w:hanging="360"/>
      </w:pPr>
      <w:rPr>
        <w:rFonts w:ascii="Symbol" w:hAnsi="Symbol" w:hint="default"/>
      </w:rPr>
    </w:lvl>
    <w:lvl w:ilvl="1" w:tplc="A34E7906" w:tentative="1">
      <w:start w:val="1"/>
      <w:numFmt w:val="bullet"/>
      <w:lvlText w:val="o"/>
      <w:lvlJc w:val="left"/>
      <w:pPr>
        <w:ind w:left="1440" w:hanging="360"/>
      </w:pPr>
      <w:rPr>
        <w:rFonts w:ascii="Courier New" w:hAnsi="Courier New" w:cs="Courier New" w:hint="default"/>
      </w:rPr>
    </w:lvl>
    <w:lvl w:ilvl="2" w:tplc="58EE1E38" w:tentative="1">
      <w:start w:val="1"/>
      <w:numFmt w:val="bullet"/>
      <w:lvlText w:val=""/>
      <w:lvlJc w:val="left"/>
      <w:pPr>
        <w:ind w:left="2160" w:hanging="360"/>
      </w:pPr>
      <w:rPr>
        <w:rFonts w:ascii="Wingdings" w:hAnsi="Wingdings" w:hint="default"/>
      </w:rPr>
    </w:lvl>
    <w:lvl w:ilvl="3" w:tplc="98D26062" w:tentative="1">
      <w:start w:val="1"/>
      <w:numFmt w:val="bullet"/>
      <w:lvlText w:val=""/>
      <w:lvlJc w:val="left"/>
      <w:pPr>
        <w:ind w:left="2880" w:hanging="360"/>
      </w:pPr>
      <w:rPr>
        <w:rFonts w:ascii="Symbol" w:hAnsi="Symbol" w:hint="default"/>
      </w:rPr>
    </w:lvl>
    <w:lvl w:ilvl="4" w:tplc="09D6D2E6" w:tentative="1">
      <w:start w:val="1"/>
      <w:numFmt w:val="bullet"/>
      <w:lvlText w:val="o"/>
      <w:lvlJc w:val="left"/>
      <w:pPr>
        <w:ind w:left="3600" w:hanging="360"/>
      </w:pPr>
      <w:rPr>
        <w:rFonts w:ascii="Courier New" w:hAnsi="Courier New" w:cs="Courier New" w:hint="default"/>
      </w:rPr>
    </w:lvl>
    <w:lvl w:ilvl="5" w:tplc="6B3EAD4E" w:tentative="1">
      <w:start w:val="1"/>
      <w:numFmt w:val="bullet"/>
      <w:lvlText w:val=""/>
      <w:lvlJc w:val="left"/>
      <w:pPr>
        <w:ind w:left="4320" w:hanging="360"/>
      </w:pPr>
      <w:rPr>
        <w:rFonts w:ascii="Wingdings" w:hAnsi="Wingdings" w:hint="default"/>
      </w:rPr>
    </w:lvl>
    <w:lvl w:ilvl="6" w:tplc="2A0C629E" w:tentative="1">
      <w:start w:val="1"/>
      <w:numFmt w:val="bullet"/>
      <w:lvlText w:val=""/>
      <w:lvlJc w:val="left"/>
      <w:pPr>
        <w:ind w:left="5040" w:hanging="360"/>
      </w:pPr>
      <w:rPr>
        <w:rFonts w:ascii="Symbol" w:hAnsi="Symbol" w:hint="default"/>
      </w:rPr>
    </w:lvl>
    <w:lvl w:ilvl="7" w:tplc="E7288A94" w:tentative="1">
      <w:start w:val="1"/>
      <w:numFmt w:val="bullet"/>
      <w:lvlText w:val="o"/>
      <w:lvlJc w:val="left"/>
      <w:pPr>
        <w:ind w:left="5760" w:hanging="360"/>
      </w:pPr>
      <w:rPr>
        <w:rFonts w:ascii="Courier New" w:hAnsi="Courier New" w:cs="Courier New" w:hint="default"/>
      </w:rPr>
    </w:lvl>
    <w:lvl w:ilvl="8" w:tplc="D062C540" w:tentative="1">
      <w:start w:val="1"/>
      <w:numFmt w:val="bullet"/>
      <w:lvlText w:val=""/>
      <w:lvlJc w:val="left"/>
      <w:pPr>
        <w:ind w:left="6480" w:hanging="360"/>
      </w:pPr>
      <w:rPr>
        <w:rFonts w:ascii="Wingdings" w:hAnsi="Wingdings" w:hint="default"/>
      </w:rPr>
    </w:lvl>
  </w:abstractNum>
  <w:num w:numId="1" w16cid:durableId="1480923255">
    <w:abstractNumId w:val="4"/>
  </w:num>
  <w:num w:numId="2" w16cid:durableId="1063529177">
    <w:abstractNumId w:val="0"/>
  </w:num>
  <w:num w:numId="3" w16cid:durableId="263002298">
    <w:abstractNumId w:val="3"/>
  </w:num>
  <w:num w:numId="4" w16cid:durableId="1446271756">
    <w:abstractNumId w:val="1"/>
  </w:num>
  <w:num w:numId="5" w16cid:durableId="6707173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361"/>
    <w:rsid w:val="003A3361"/>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4:docId w14:val="49B68DD8"/>
  <w15:chartTrackingRefBased/>
  <w15:docId w15:val="{912358A4-0BEC-544D-B2FD-8420DFB49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361"/>
    <w:pPr>
      <w:spacing w:after="200" w:line="276" w:lineRule="auto"/>
    </w:pPr>
    <w:rPr>
      <w:rFonts w:eastAsiaTheme="minorEastAsia"/>
      <w:sz w:val="22"/>
      <w:szCs w:val="22"/>
      <w:lang w:val="en-US"/>
    </w:rPr>
  </w:style>
  <w:style w:type="paragraph" w:styleId="Heading1">
    <w:name w:val="heading 1"/>
    <w:basedOn w:val="Normal"/>
    <w:next w:val="Normal"/>
    <w:link w:val="Heading1Char"/>
    <w:uiPriority w:val="9"/>
    <w:qFormat/>
    <w:rsid w:val="003A336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3A3361"/>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3A3361"/>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33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361"/>
    <w:rPr>
      <w:rFonts w:asciiTheme="majorHAnsi" w:eastAsiaTheme="majorEastAsia" w:hAnsiTheme="majorHAnsi" w:cstheme="majorBidi"/>
      <w:spacing w:val="-10"/>
      <w:kern w:val="28"/>
      <w:sz w:val="56"/>
      <w:szCs w:val="56"/>
      <w:lang w:val="en-US"/>
    </w:rPr>
  </w:style>
  <w:style w:type="character" w:styleId="Hyperlink">
    <w:name w:val="Hyperlink"/>
    <w:basedOn w:val="DefaultParagraphFont"/>
    <w:uiPriority w:val="99"/>
    <w:unhideWhenUsed/>
    <w:rsid w:val="003A3361"/>
    <w:rPr>
      <w:color w:val="0563C1" w:themeColor="hyperlink"/>
      <w:u w:val="single"/>
    </w:rPr>
  </w:style>
  <w:style w:type="paragraph" w:styleId="TOC1">
    <w:name w:val="toc 1"/>
    <w:basedOn w:val="Normal"/>
    <w:next w:val="Normal"/>
    <w:autoRedefine/>
    <w:uiPriority w:val="39"/>
    <w:unhideWhenUsed/>
    <w:rsid w:val="003A3361"/>
    <w:pPr>
      <w:spacing w:after="100"/>
    </w:pPr>
  </w:style>
  <w:style w:type="paragraph" w:styleId="TOC2">
    <w:name w:val="toc 2"/>
    <w:basedOn w:val="Normal"/>
    <w:next w:val="Normal"/>
    <w:autoRedefine/>
    <w:uiPriority w:val="39"/>
    <w:unhideWhenUsed/>
    <w:rsid w:val="003A3361"/>
    <w:pPr>
      <w:spacing w:after="100"/>
      <w:ind w:left="220"/>
    </w:pPr>
  </w:style>
  <w:style w:type="paragraph" w:styleId="TOC3">
    <w:name w:val="toc 3"/>
    <w:basedOn w:val="Normal"/>
    <w:next w:val="Normal"/>
    <w:autoRedefine/>
    <w:uiPriority w:val="39"/>
    <w:unhideWhenUsed/>
    <w:rsid w:val="003A3361"/>
    <w:pPr>
      <w:spacing w:after="100"/>
      <w:ind w:left="440"/>
    </w:pPr>
  </w:style>
  <w:style w:type="character" w:styleId="FollowedHyperlink">
    <w:name w:val="FollowedHyperlink"/>
    <w:basedOn w:val="DefaultParagraphFont"/>
    <w:uiPriority w:val="99"/>
    <w:semiHidden/>
    <w:unhideWhenUsed/>
    <w:rsid w:val="003A3361"/>
    <w:rPr>
      <w:color w:val="954F72" w:themeColor="followedHyperlink"/>
      <w:u w:val="single"/>
    </w:rPr>
  </w:style>
  <w:style w:type="character" w:customStyle="1" w:styleId="Heading1Char">
    <w:name w:val="Heading 1 Char"/>
    <w:basedOn w:val="DefaultParagraphFont"/>
    <w:link w:val="Heading1"/>
    <w:uiPriority w:val="9"/>
    <w:rsid w:val="003A3361"/>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3A3361"/>
    <w:rPr>
      <w:rFonts w:asciiTheme="majorHAnsi" w:eastAsiaTheme="majorEastAsia" w:hAnsiTheme="majorHAnsi" w:cstheme="majorBidi"/>
      <w:b/>
      <w:bCs/>
      <w:color w:val="4472C4" w:themeColor="accent1"/>
      <w:sz w:val="26"/>
      <w:szCs w:val="26"/>
      <w:lang w:val="en-US"/>
    </w:rPr>
  </w:style>
  <w:style w:type="character" w:customStyle="1" w:styleId="Heading3Char">
    <w:name w:val="Heading 3 Char"/>
    <w:basedOn w:val="DefaultParagraphFont"/>
    <w:link w:val="Heading3"/>
    <w:uiPriority w:val="9"/>
    <w:rsid w:val="003A3361"/>
    <w:rPr>
      <w:rFonts w:asciiTheme="majorHAnsi" w:eastAsiaTheme="majorEastAsia" w:hAnsiTheme="majorHAnsi" w:cstheme="majorBidi"/>
      <w:b/>
      <w:bCs/>
      <w:color w:val="4472C4" w:themeColor="accent1"/>
      <w:sz w:val="22"/>
      <w:szCs w:val="22"/>
      <w:lang w:val="en-US"/>
    </w:rPr>
  </w:style>
  <w:style w:type="paragraph" w:styleId="ListParagraph">
    <w:name w:val="List Paragraph"/>
    <w:basedOn w:val="Normal"/>
    <w:uiPriority w:val="34"/>
    <w:qFormat/>
    <w:rsid w:val="003A33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2130</Words>
  <Characters>12144</Characters>
  <Application>Microsoft Office Word</Application>
  <DocSecurity>0</DocSecurity>
  <Lines>101</Lines>
  <Paragraphs>28</Paragraphs>
  <ScaleCrop>false</ScaleCrop>
  <Company/>
  <LinksUpToDate>false</LinksUpToDate>
  <CharactersWithSpaces>14246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Iancu (2113710)</dc:creator>
  <cp:keywords/>
  <dc:description/>
  <cp:lastModifiedBy>Florentina Iancu (2113710)</cp:lastModifiedBy>
  <cp:revision>1</cp:revision>
  <cp:lastPrinted>2022-09-02T20:02:00Z</cp:lastPrinted>
  <dcterms:created xsi:type="dcterms:W3CDTF">2022-09-02T19:52:00Z</dcterms:created>
  <dcterms:modified xsi:type="dcterms:W3CDTF">2022-09-02T20:02:00Z</dcterms:modified>
</cp:coreProperties>
</file>