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7D2B1D0" w14:paraId="06BF044B" wp14:textId="6E7CCDBF">
      <w:pPr>
        <w:pStyle w:val="Normal"/>
        <w:bidi w:val="0"/>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Shereen </w:t>
      </w:r>
      <w:r w:rsidRPr="17D2B1D0" w:rsidR="1D9F6AEF">
        <w:rPr>
          <w:rFonts w:ascii="Calibri" w:hAnsi="Calibri" w:eastAsia="Calibri" w:cs="Calibri"/>
          <w:b w:val="0"/>
          <w:bCs w:val="0"/>
          <w:i w:val="0"/>
          <w:iCs w:val="0"/>
          <w:caps w:val="0"/>
          <w:smallCaps w:val="0"/>
          <w:noProof w:val="0"/>
          <w:color w:val="000000" w:themeColor="text1" w:themeTint="FF" w:themeShade="FF"/>
          <w:sz w:val="24"/>
          <w:szCs w:val="24"/>
          <w:lang w:val="en-GB"/>
        </w:rPr>
        <w:t>Garrahan</w:t>
      </w:r>
      <w:r w:rsidRPr="17D2B1D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2242394</w:t>
      </w:r>
    </w:p>
    <w:p xmlns:wp14="http://schemas.microsoft.com/office/word/2010/wordml" w:rsidP="4B3F054C" w14:paraId="02D17C20" wp14:textId="3794F19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3BE2D40B">
        <w:rPr>
          <w:rFonts w:ascii="Calibri" w:hAnsi="Calibri" w:eastAsia="Calibri" w:cs="Calibri"/>
          <w:b w:val="0"/>
          <w:bCs w:val="0"/>
          <w:i w:val="0"/>
          <w:iCs w:val="0"/>
          <w:caps w:val="0"/>
          <w:smallCaps w:val="0"/>
          <w:noProof w:val="0"/>
          <w:color w:val="000000" w:themeColor="text1" w:themeTint="FF" w:themeShade="FF"/>
          <w:sz w:val="24"/>
          <w:szCs w:val="24"/>
          <w:lang w:val="en-GB"/>
        </w:rPr>
        <w:t>Marketing Essentials</w:t>
      </w:r>
      <w:r w:rsidRPr="4B3F054C" w:rsidR="06D0B3E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B3F054C" w:rsidR="3BE2D40B">
        <w:rPr>
          <w:rFonts w:ascii="Calibri" w:hAnsi="Calibri" w:eastAsia="Calibri" w:cs="Calibri"/>
          <w:b w:val="0"/>
          <w:bCs w:val="0"/>
          <w:i w:val="0"/>
          <w:iCs w:val="0"/>
          <w:caps w:val="0"/>
          <w:smallCaps w:val="0"/>
          <w:noProof w:val="0"/>
          <w:color w:val="000000" w:themeColor="text1" w:themeTint="FF" w:themeShade="FF"/>
          <w:sz w:val="24"/>
          <w:szCs w:val="24"/>
          <w:lang w:val="en-GB"/>
        </w:rPr>
        <w:t>Group E</w:t>
      </w:r>
      <w:r w:rsidRPr="4B3F054C" w:rsidR="6FC7868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B3F054C" w:rsidR="3BE2D40B">
        <w:rPr>
          <w:rFonts w:ascii="Calibri" w:hAnsi="Calibri" w:eastAsia="Calibri" w:cs="Calibri"/>
          <w:b w:val="0"/>
          <w:bCs w:val="0"/>
          <w:i w:val="0"/>
          <w:iCs w:val="0"/>
          <w:caps w:val="0"/>
          <w:smallCaps w:val="0"/>
          <w:noProof w:val="0"/>
          <w:color w:val="000000" w:themeColor="text1" w:themeTint="FF" w:themeShade="FF"/>
          <w:sz w:val="24"/>
          <w:szCs w:val="24"/>
          <w:lang w:val="en-GB"/>
        </w:rPr>
        <w:t>BMIH4005</w:t>
      </w:r>
      <w:r w:rsidRPr="4B3F054C" w:rsidR="32C608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B3F054C" w:rsidR="021976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B3F054C" w:rsidR="7AB67C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Lecturer Scott James </w:t>
      </w:r>
    </w:p>
    <w:p xmlns:wp14="http://schemas.microsoft.com/office/word/2010/wordml" w:rsidP="4B3F054C" w14:paraId="24352F44" wp14:textId="7E5076F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Marketing essay-1500words</w:t>
      </w:r>
    </w:p>
    <w:p xmlns:wp14="http://schemas.microsoft.com/office/word/2010/wordml" w:rsidP="4B3F054C" w14:paraId="016EF410" wp14:textId="321A81B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Comparing marketing methods</w:t>
      </w:r>
      <w:r w:rsidRPr="4B3F054C" w:rsidR="743BD3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4B3F054C" w:rsidR="743BD3BE">
        <w:rPr>
          <w:rFonts w:ascii="Calibri" w:hAnsi="Calibri" w:eastAsia="Calibri" w:cs="Calibri"/>
          <w:b w:val="0"/>
          <w:bCs w:val="0"/>
          <w:i w:val="0"/>
          <w:iCs w:val="0"/>
          <w:caps w:val="0"/>
          <w:smallCaps w:val="0"/>
          <w:noProof w:val="0"/>
          <w:color w:val="000000" w:themeColor="text1" w:themeTint="FF" w:themeShade="FF"/>
          <w:sz w:val="24"/>
          <w:szCs w:val="24"/>
          <w:lang w:val="en-GB"/>
        </w:rPr>
        <w:t>strategies</w:t>
      </w: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two multinational brands </w:t>
      </w:r>
    </w:p>
    <w:p xmlns:wp14="http://schemas.microsoft.com/office/word/2010/wordml" w:rsidP="4B3F054C" w14:paraId="5E169BC5" wp14:textId="709D5A3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Holiday Inn and six senses</w:t>
      </w:r>
    </w:p>
    <w:p xmlns:wp14="http://schemas.microsoft.com/office/word/2010/wordml" w:rsidP="4B3F054C" w14:paraId="4D5C482E" wp14:textId="633EDE9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B3F054C" w14:paraId="3443F898" wp14:textId="79679E0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5D259FA0">
        <w:rPr>
          <w:rFonts w:ascii="Calibri" w:hAnsi="Calibri" w:eastAsia="Calibri" w:cs="Calibri"/>
          <w:b w:val="0"/>
          <w:bCs w:val="0"/>
          <w:i w:val="0"/>
          <w:iCs w:val="0"/>
          <w:caps w:val="0"/>
          <w:smallCaps w:val="0"/>
          <w:noProof w:val="0"/>
          <w:color w:val="000000" w:themeColor="text1" w:themeTint="FF" w:themeShade="FF"/>
          <w:sz w:val="24"/>
          <w:szCs w:val="24"/>
          <w:lang w:val="en-GB"/>
        </w:rPr>
        <w:t>Introduction</w:t>
      </w:r>
    </w:p>
    <w:p xmlns:wp14="http://schemas.microsoft.com/office/word/2010/wordml" w:rsidP="0BC818E0" w14:paraId="6A8BE0E5" wp14:textId="44DBDE3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bookmarkStart w:name="_Int_I8aKWOVn" w:id="1132753278"/>
      <w:r w:rsidRPr="0BC818E0" w:rsidR="5D259FA0">
        <w:rPr>
          <w:rFonts w:ascii="Calibri" w:hAnsi="Calibri" w:eastAsia="Calibri" w:cs="Calibri"/>
          <w:b w:val="0"/>
          <w:bCs w:val="0"/>
          <w:i w:val="0"/>
          <w:iCs w:val="0"/>
          <w:caps w:val="0"/>
          <w:smallCaps w:val="0"/>
          <w:noProof w:val="0"/>
          <w:color w:val="000000" w:themeColor="text1" w:themeTint="FF" w:themeShade="FF"/>
          <w:sz w:val="24"/>
          <w:szCs w:val="24"/>
          <w:lang w:val="en-GB"/>
        </w:rPr>
        <w:t>There are many diverse types of hotels within the hotel industry around the world, from being very luxury and high en</w:t>
      </w:r>
      <w:r w:rsidRPr="0BC818E0" w:rsidR="5F6037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 </w:t>
      </w:r>
      <w:r w:rsidRPr="0BC818E0" w:rsidR="5D259FA0">
        <w:rPr>
          <w:rFonts w:ascii="Calibri" w:hAnsi="Calibri" w:eastAsia="Calibri" w:cs="Calibri"/>
          <w:b w:val="0"/>
          <w:bCs w:val="0"/>
          <w:i w:val="0"/>
          <w:iCs w:val="0"/>
          <w:caps w:val="0"/>
          <w:smallCaps w:val="0"/>
          <w:noProof w:val="0"/>
          <w:color w:val="000000" w:themeColor="text1" w:themeTint="FF" w:themeShade="FF"/>
          <w:sz w:val="24"/>
          <w:szCs w:val="24"/>
          <w:lang w:val="en-GB"/>
        </w:rPr>
        <w:t>to basic</w:t>
      </w:r>
      <w:r w:rsidRPr="0BC818E0" w:rsidR="7F7DC22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02B562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5D259FA0">
        <w:rPr>
          <w:rFonts w:ascii="Calibri" w:hAnsi="Calibri" w:eastAsia="Calibri" w:cs="Calibri"/>
          <w:b w:val="0"/>
          <w:bCs w:val="0"/>
          <w:i w:val="0"/>
          <w:iCs w:val="0"/>
          <w:caps w:val="0"/>
          <w:smallCaps w:val="0"/>
          <w:noProof w:val="0"/>
          <w:color w:val="000000" w:themeColor="text1" w:themeTint="FF" w:themeShade="FF"/>
          <w:sz w:val="24"/>
          <w:szCs w:val="24"/>
          <w:lang w:val="en-GB"/>
        </w:rPr>
        <w:t>cheaper priced hotels.</w:t>
      </w:r>
      <w:bookmarkEnd w:id="1132753278"/>
      <w:r w:rsidRPr="0BC818E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study was conducted to check comparison of the marketing methods of two multinational hotel brands, comparing Six senses to Holiday inn, to see the differences between the marketing strategies of two different hotels. Looking at the </w:t>
      </w:r>
      <w:r w:rsidRPr="0BC818E0" w:rsidR="5D259FA0">
        <w:rPr>
          <w:rFonts w:ascii="Calibri" w:hAnsi="Calibri" w:eastAsia="Calibri" w:cs="Calibri"/>
          <w:b w:val="0"/>
          <w:bCs w:val="0"/>
          <w:i w:val="0"/>
          <w:iCs w:val="0"/>
          <w:caps w:val="0"/>
          <w:smallCaps w:val="0"/>
          <w:noProof w:val="0"/>
          <w:color w:val="000000" w:themeColor="text1" w:themeTint="FF" w:themeShade="FF"/>
          <w:sz w:val="24"/>
          <w:szCs w:val="24"/>
          <w:lang w:val="en-GB"/>
        </w:rPr>
        <w:t>SWOT</w:t>
      </w:r>
      <w:r w:rsidRPr="0BC818E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analysis </w:t>
      </w:r>
      <w:r w:rsidRPr="0BC818E0" w:rsidR="0C431CCC">
        <w:rPr>
          <w:rFonts w:ascii="Calibri" w:hAnsi="Calibri" w:eastAsia="Calibri" w:cs="Calibri"/>
          <w:b w:val="0"/>
          <w:bCs w:val="0"/>
          <w:i w:val="0"/>
          <w:iCs w:val="0"/>
          <w:caps w:val="0"/>
          <w:smallCaps w:val="0"/>
          <w:noProof w:val="0"/>
          <w:color w:val="000000" w:themeColor="text1" w:themeTint="FF" w:themeShade="FF"/>
          <w:sz w:val="24"/>
          <w:szCs w:val="24"/>
          <w:lang w:val="en-GB"/>
        </w:rPr>
        <w:t>(appendix1)</w:t>
      </w:r>
      <w:r w:rsidRPr="0BC818E0" w:rsidR="5D259F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looking at PESTILE the businesses marketing mix, segmentation and targeting and positioning of each business brand</w:t>
      </w:r>
      <w:r w:rsidRPr="0BC818E0" w:rsidR="6B5562FE">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4B3F054C" w14:paraId="70723182" wp14:textId="6948DEE0">
      <w:pPr>
        <w:pStyle w:val="Normal"/>
        <w:spacing w:after="160" w:line="259" w:lineRule="auto"/>
        <w:jc w:val="left"/>
        <w:rPr>
          <w:rFonts w:ascii="Calibri" w:hAnsi="Calibri" w:eastAsia="Calibri" w:cs="Calibri"/>
          <w:noProof w:val="0"/>
          <w:sz w:val="24"/>
          <w:szCs w:val="24"/>
          <w:lang w:val="en-GB"/>
        </w:rPr>
      </w:pPr>
      <w:r w:rsidRPr="0BC818E0" w:rsidR="1737CFDE">
        <w:rPr>
          <w:rFonts w:ascii="Calibri" w:hAnsi="Calibri" w:eastAsia="Calibri" w:cs="Calibri"/>
          <w:b w:val="0"/>
          <w:bCs w:val="0"/>
          <w:i w:val="0"/>
          <w:iCs w:val="0"/>
          <w:caps w:val="0"/>
          <w:smallCaps w:val="0"/>
          <w:noProof w:val="0"/>
          <w:color w:val="000000" w:themeColor="text1" w:themeTint="FF" w:themeShade="FF"/>
          <w:sz w:val="24"/>
          <w:szCs w:val="24"/>
          <w:lang w:val="en-GB"/>
        </w:rPr>
        <w:t>When analysing the two different chains of hotels and looking at the SWOT (</w:t>
      </w:r>
      <w:r w:rsidRPr="0BC818E0" w:rsidR="1E051D18">
        <w:rPr>
          <w:rFonts w:ascii="Calibri" w:hAnsi="Calibri" w:eastAsia="Calibri" w:cs="Calibri"/>
          <w:b w:val="0"/>
          <w:bCs w:val="0"/>
          <w:i w:val="0"/>
          <w:iCs w:val="0"/>
          <w:caps w:val="0"/>
          <w:smallCaps w:val="0"/>
          <w:noProof w:val="0"/>
          <w:color w:val="000000" w:themeColor="text1" w:themeTint="FF" w:themeShade="FF"/>
          <w:sz w:val="24"/>
          <w:szCs w:val="24"/>
          <w:lang w:val="en-GB"/>
        </w:rPr>
        <w:t>Appendix</w:t>
      </w:r>
      <w:r w:rsidRPr="0BC818E0" w:rsidR="1A85F6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64E6217A">
        <w:rPr>
          <w:rFonts w:ascii="Calibri" w:hAnsi="Calibri" w:eastAsia="Calibri" w:cs="Calibri"/>
          <w:b w:val="0"/>
          <w:bCs w:val="0"/>
          <w:i w:val="0"/>
          <w:iCs w:val="0"/>
          <w:caps w:val="0"/>
          <w:smallCaps w:val="0"/>
          <w:noProof w:val="0"/>
          <w:color w:val="000000" w:themeColor="text1" w:themeTint="FF" w:themeShade="FF"/>
          <w:sz w:val="24"/>
          <w:szCs w:val="24"/>
          <w:lang w:val="en-GB"/>
        </w:rPr>
        <w:t>1</w:t>
      </w:r>
      <w:r w:rsidRPr="0BC818E0" w:rsidR="64E6217A">
        <w:rPr>
          <w:rFonts w:ascii="Calibri" w:hAnsi="Calibri" w:eastAsia="Calibri" w:cs="Calibri"/>
          <w:b w:val="0"/>
          <w:bCs w:val="0"/>
          <w:i w:val="0"/>
          <w:iCs w:val="0"/>
          <w:caps w:val="0"/>
          <w:smallCaps w:val="0"/>
          <w:noProof w:val="0"/>
          <w:color w:val="000000" w:themeColor="text1" w:themeTint="FF" w:themeShade="FF"/>
          <w:sz w:val="24"/>
          <w:szCs w:val="24"/>
          <w:lang w:val="en-GB"/>
        </w:rPr>
        <w:t>) the</w:t>
      </w:r>
      <w:r w:rsidRPr="0BC818E0" w:rsidR="1737CFD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strengths of the Holiday inn are they are one of the leading brands in the tourism and hospitality sector, have over 1200 hotels worldwide and over a million-guest staying in the hotels recorded annually. They have high brand visibility due to excellent advertising and their parent brand</w:t>
      </w:r>
      <w:r w:rsidRPr="0BC818E0" w:rsidR="78C3F3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are </w:t>
      </w:r>
      <w:r w:rsidRPr="0BC818E0" w:rsidR="1737CFDE">
        <w:rPr>
          <w:rFonts w:ascii="Calibri" w:hAnsi="Calibri" w:eastAsia="Calibri" w:cs="Calibri"/>
          <w:b w:val="0"/>
          <w:bCs w:val="0"/>
          <w:i w:val="0"/>
          <w:iCs w:val="0"/>
          <w:caps w:val="0"/>
          <w:smallCaps w:val="0"/>
          <w:noProof w:val="0"/>
          <w:color w:val="000000" w:themeColor="text1" w:themeTint="FF" w:themeShade="FF"/>
          <w:sz w:val="24"/>
          <w:szCs w:val="24"/>
          <w:lang w:val="en-GB"/>
        </w:rPr>
        <w:t>entering new markets across continents. (www.mbskool.com/brandguide.tourismandhospitality)</w:t>
      </w:r>
      <w:hyperlink r:id="R070ee037961f4d3a">
        <w:r w:rsidRPr="0BC818E0" w:rsidR="1737CFDE">
          <w:rPr>
            <w:rStyle w:val="Hyperlink"/>
            <w:rFonts w:ascii="Calibri" w:hAnsi="Calibri" w:eastAsia="Calibri" w:cs="Calibri"/>
            <w:b w:val="0"/>
            <w:bCs w:val="0"/>
            <w:i w:val="0"/>
            <w:iCs w:val="0"/>
            <w:caps w:val="0"/>
            <w:smallCaps w:val="0"/>
            <w:strike w:val="0"/>
            <w:dstrike w:val="0"/>
            <w:noProof w:val="0"/>
            <w:sz w:val="24"/>
            <w:szCs w:val="24"/>
            <w:lang w:val="en-GB"/>
          </w:rPr>
          <w:t>Holiday Inn SWOT Analysis, Competitors &amp; USP | MBA Skool</w:t>
        </w:r>
      </w:hyperlink>
      <w:r w:rsidRPr="0BC818E0" w:rsidR="133A51C7">
        <w:rPr>
          <w:rFonts w:ascii="Calibri" w:hAnsi="Calibri" w:eastAsia="Calibri" w:cs="Calibri"/>
          <w:b w:val="0"/>
          <w:bCs w:val="0"/>
          <w:i w:val="0"/>
          <w:iCs w:val="0"/>
          <w:caps w:val="0"/>
          <w:smallCaps w:val="0"/>
          <w:strike w:val="0"/>
          <w:dstrike w:val="0"/>
          <w:noProof w:val="0"/>
          <w:sz w:val="24"/>
          <w:szCs w:val="24"/>
          <w:lang w:val="en-GB"/>
        </w:rPr>
        <w:t xml:space="preserve"> </w:t>
      </w:r>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Holiday inn is a modern hotel providing businesses and leisure travellers with comfort and has 224,885 </w:t>
      </w:r>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approx</w:t>
      </w:r>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rooms globally, Holiday inn belongs to one of the biggest hotel chains. </w:t>
      </w:r>
      <w:r w:rsidRPr="0BC818E0" w:rsidR="645F60C9">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t is a budget hotel service provider</w:t>
      </w:r>
      <w:r w:rsidRPr="0BC818E0" w:rsidR="2301F523">
        <w:rPr>
          <w:rFonts w:ascii="Calibri" w:hAnsi="Calibri" w:eastAsia="Calibri" w:cs="Calibri"/>
          <w:b w:val="0"/>
          <w:bCs w:val="0"/>
          <w:i w:val="0"/>
          <w:iCs w:val="0"/>
          <w:caps w:val="0"/>
          <w:smallCaps w:val="0"/>
          <w:noProof w:val="0"/>
          <w:color w:val="000000" w:themeColor="text1" w:themeTint="FF" w:themeShade="FF"/>
          <w:sz w:val="24"/>
          <w:szCs w:val="24"/>
          <w:lang w:val="en-GB"/>
        </w:rPr>
        <w:t>, yet</w:t>
      </w:r>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w:t>
      </w:r>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benefits</w:t>
      </w:r>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the same efficient management as all the other brands of the group. Holiday inn's logo is widely recognisable. (</w:t>
      </w:r>
      <w:hyperlink r:id="Rca1bbf21ed074c1e">
        <w:r w:rsidRPr="0BC818E0" w:rsidR="133A51C7">
          <w:rPr>
            <w:rStyle w:val="Hyperlink"/>
            <w:rFonts w:ascii="Calibri" w:hAnsi="Calibri" w:eastAsia="Calibri" w:cs="Calibri"/>
            <w:b w:val="0"/>
            <w:bCs w:val="0"/>
            <w:i w:val="0"/>
            <w:iCs w:val="0"/>
            <w:caps w:val="0"/>
            <w:smallCaps w:val="0"/>
            <w:strike w:val="0"/>
            <w:dstrike w:val="0"/>
            <w:noProof w:val="0"/>
            <w:sz w:val="24"/>
            <w:szCs w:val="24"/>
            <w:lang w:val="en-GB"/>
          </w:rPr>
          <w:t>www.howandwhatnet.swot-analysis-holidayinn</w:t>
        </w:r>
      </w:hyperlink>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7988479277554103">
        <w:r w:rsidRPr="0BC818E0" w:rsidR="133A51C7">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r w:rsidRPr="0BC818E0" w:rsidR="133A5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133A51C7">
        <w:rPr>
          <w:rFonts w:ascii="Calibri" w:hAnsi="Calibri" w:eastAsia="Calibri" w:cs="Calibri"/>
          <w:noProof w:val="0"/>
          <w:sz w:val="24"/>
          <w:szCs w:val="24"/>
          <w:lang w:val="en-GB"/>
        </w:rPr>
        <w:t xml:space="preserve"> </w:t>
      </w:r>
    </w:p>
    <w:p xmlns:wp14="http://schemas.microsoft.com/office/word/2010/wordml" w:rsidP="4B3F054C" w14:paraId="03D59266" wp14:textId="55981511">
      <w:pPr>
        <w:pStyle w:val="Normal"/>
        <w:spacing w:after="160" w:line="259" w:lineRule="auto"/>
        <w:jc w:val="left"/>
        <w:rPr>
          <w:rFonts w:ascii="Calibri" w:hAnsi="Calibri" w:eastAsia="Calibri" w:cs="Calibri"/>
          <w:noProof w:val="0"/>
          <w:sz w:val="24"/>
          <w:szCs w:val="24"/>
          <w:lang w:val="en-GB"/>
        </w:rPr>
      </w:pPr>
      <w:r w:rsidRPr="0BC818E0" w:rsidR="4EE17A1B">
        <w:rPr>
          <w:rFonts w:ascii="Calibri" w:hAnsi="Calibri" w:eastAsia="Calibri" w:cs="Calibri"/>
          <w:b w:val="0"/>
          <w:bCs w:val="0"/>
          <w:i w:val="0"/>
          <w:iCs w:val="0"/>
          <w:caps w:val="0"/>
          <w:smallCaps w:val="0"/>
          <w:strike w:val="0"/>
          <w:dstrike w:val="0"/>
          <w:noProof w:val="0"/>
          <w:sz w:val="24"/>
          <w:szCs w:val="24"/>
          <w:lang w:val="en-GB"/>
        </w:rPr>
        <w:t>When in compare</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SWOT</w:t>
      </w:r>
      <w:r w:rsidRPr="0BC818E0" w:rsidR="71AFDC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71AFDC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appendix1) </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Six </w:t>
      </w:r>
      <w:r w:rsidRPr="0BC818E0" w:rsidR="1F37B0BB">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0BC818E0" w:rsidR="1F37B0BB">
        <w:rPr>
          <w:rFonts w:ascii="Calibri" w:hAnsi="Calibri" w:eastAsia="Calibri" w:cs="Calibri"/>
          <w:b w:val="0"/>
          <w:bCs w:val="0"/>
          <w:i w:val="0"/>
          <w:iCs w:val="0"/>
          <w:caps w:val="0"/>
          <w:smallCaps w:val="0"/>
          <w:noProof w:val="0"/>
          <w:color w:val="000000" w:themeColor="text1" w:themeTint="FF" w:themeShade="FF"/>
          <w:sz w:val="24"/>
          <w:szCs w:val="24"/>
          <w:lang w:val="en-GB"/>
        </w:rPr>
        <w:t>enses,</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are said to be one of the world's most luxurious hotels brands are renowned for its focus on wellness and sustainability,</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hotel</w:t>
      </w:r>
      <w:r w:rsidRPr="0BC818E0" w:rsidR="0473E7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and </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resort</w:t>
      </w:r>
      <w:r w:rsidRPr="0BC818E0" w:rsidR="7F3EF438">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set in locations of incredible beauty</w:t>
      </w:r>
      <w:r w:rsidRPr="0BC818E0" w:rsidR="19F58DB4">
        <w:rPr>
          <w:rFonts w:ascii="Calibri" w:hAnsi="Calibri" w:eastAsia="Calibri" w:cs="Calibri"/>
          <w:b w:val="0"/>
          <w:bCs w:val="0"/>
          <w:i w:val="0"/>
          <w:iCs w:val="0"/>
          <w:caps w:val="0"/>
          <w:smallCaps w:val="0"/>
          <w:noProof w:val="0"/>
          <w:color w:val="000000" w:themeColor="text1" w:themeTint="FF" w:themeShade="FF"/>
          <w:sz w:val="24"/>
          <w:szCs w:val="24"/>
          <w:lang w:val="en-GB"/>
        </w:rPr>
        <w:t>, they</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properties in 12 countries</w:t>
      </w:r>
      <w:r w:rsidRPr="0BC818E0" w:rsidR="488802F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awards for top hotel brand for two years in a row </w:t>
      </w:r>
      <w:r w:rsidRPr="0BC818E0" w:rsidR="6C8F63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has </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been publicized as the best award hotel. Six senses have some of the world's </w:t>
      </w:r>
      <w:r w:rsidRPr="0BC818E0" w:rsidR="0E870343">
        <w:rPr>
          <w:rFonts w:ascii="Calibri" w:hAnsi="Calibri" w:eastAsia="Calibri" w:cs="Calibri"/>
          <w:b w:val="0"/>
          <w:bCs w:val="0"/>
          <w:i w:val="0"/>
          <w:iCs w:val="0"/>
          <w:caps w:val="0"/>
          <w:smallCaps w:val="0"/>
          <w:noProof w:val="0"/>
          <w:color w:val="000000" w:themeColor="text1" w:themeTint="FF" w:themeShade="FF"/>
          <w:sz w:val="24"/>
          <w:szCs w:val="24"/>
          <w:lang w:val="en-GB"/>
        </w:rPr>
        <w:t>most,</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breathtaking island resorts</w:t>
      </w:r>
      <w:r w:rsidRPr="0BC818E0" w:rsidR="617F652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69AED29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spas,</w:t>
      </w:r>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beachside and mountain retreats.</w:t>
      </w:r>
      <w:hyperlink r:id="Rb503ba67891d4d3d">
        <w:r w:rsidRPr="0BC818E0" w:rsidR="4EE17A1B">
          <w:rPr>
            <w:rStyle w:val="Hyperlink"/>
            <w:rFonts w:ascii="Calibri" w:hAnsi="Calibri" w:eastAsia="Calibri" w:cs="Calibri"/>
            <w:b w:val="0"/>
            <w:bCs w:val="0"/>
            <w:i w:val="0"/>
            <w:iCs w:val="0"/>
            <w:caps w:val="0"/>
            <w:smallCaps w:val="0"/>
            <w:strike w:val="0"/>
            <w:dstrike w:val="0"/>
            <w:noProof w:val="0"/>
            <w:sz w:val="24"/>
            <w:szCs w:val="24"/>
            <w:lang w:val="en-GB"/>
          </w:rPr>
          <w:t>Six Senses Joins IHG | IHG</w:t>
        </w:r>
      </w:hyperlink>
      <w:r w:rsidRPr="0BC818E0" w:rsidR="4EE17A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4EE17A1B">
        <w:rPr>
          <w:rFonts w:ascii="Calibri" w:hAnsi="Calibri" w:eastAsia="Calibri" w:cs="Calibri"/>
          <w:noProof w:val="0"/>
          <w:sz w:val="24"/>
          <w:szCs w:val="24"/>
          <w:lang w:val="en-GB"/>
        </w:rPr>
        <w:t xml:space="preserve"> </w:t>
      </w:r>
      <w:r w:rsidRPr="0BC818E0" w:rsidR="3A7CE7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Six senses expect to expand to 60 properties within the next 10 years, soon guests will be able to book their stay through IHG’s booking </w:t>
      </w:r>
      <w:r w:rsidRPr="0BC818E0" w:rsidR="31864F1A">
        <w:rPr>
          <w:rFonts w:ascii="Calibri" w:hAnsi="Calibri" w:eastAsia="Calibri" w:cs="Calibri"/>
          <w:b w:val="0"/>
          <w:bCs w:val="0"/>
          <w:i w:val="0"/>
          <w:iCs w:val="0"/>
          <w:caps w:val="0"/>
          <w:smallCaps w:val="0"/>
          <w:noProof w:val="0"/>
          <w:color w:val="000000" w:themeColor="text1" w:themeTint="FF" w:themeShade="FF"/>
          <w:sz w:val="24"/>
          <w:szCs w:val="24"/>
          <w:lang w:val="en-GB"/>
        </w:rPr>
        <w:t>platforms, they</w:t>
      </w:r>
      <w:r w:rsidRPr="0BC818E0" w:rsidR="773AFD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3A7CE75A">
        <w:rPr>
          <w:rFonts w:ascii="Calibri" w:hAnsi="Calibri" w:eastAsia="Calibri" w:cs="Calibri"/>
          <w:b w:val="0"/>
          <w:bCs w:val="0"/>
          <w:i w:val="0"/>
          <w:iCs w:val="0"/>
          <w:caps w:val="0"/>
          <w:smallCaps w:val="0"/>
          <w:noProof w:val="0"/>
          <w:color w:val="000000" w:themeColor="text1" w:themeTint="FF" w:themeShade="FF"/>
          <w:sz w:val="24"/>
          <w:szCs w:val="24"/>
          <w:lang w:val="en-GB"/>
        </w:rPr>
        <w:t>have 21 properties in 17 countries</w:t>
      </w:r>
      <w:r w:rsidRPr="0BC818E0" w:rsidR="2617C4A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3A7CE7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3A7CE75A">
        <w:rPr>
          <w:rFonts w:ascii="Calibri" w:hAnsi="Calibri" w:eastAsia="Calibri" w:cs="Calibri"/>
          <w:noProof w:val="0"/>
          <w:sz w:val="24"/>
          <w:szCs w:val="24"/>
          <w:lang w:val="en-GB"/>
        </w:rPr>
        <w:t xml:space="preserve"> </w:t>
      </w:r>
    </w:p>
    <w:p xmlns:wp14="http://schemas.microsoft.com/office/word/2010/wordml" w:rsidP="08057789" w14:paraId="23A3DCFC" wp14:textId="7AFB828B">
      <w:pPr>
        <w:pStyle w:val="Normal"/>
        <w:spacing w:after="160" w:line="259" w:lineRule="auto"/>
        <w:jc w:val="left"/>
        <w:rPr>
          <w:rFonts w:ascii="Calibri" w:hAnsi="Calibri" w:eastAsia="Calibri" w:cs="Calibri"/>
          <w:noProof w:val="0"/>
          <w:sz w:val="24"/>
          <w:szCs w:val="24"/>
          <w:lang w:val="en-GB"/>
        </w:rPr>
      </w:pP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Holiday </w:t>
      </w:r>
      <w:bookmarkStart w:name="_Int_m8abmVE0" w:id="1718898682"/>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inn</w:t>
      </w:r>
      <w:bookmarkEnd w:id="1718898682"/>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seem to dominate the with online presence between the two companies they have the most online traffic and presence is much larger than Six senses. Holiday inn does more marketing and advertising, they h</w:t>
      </w:r>
      <w:r w:rsidRPr="0BC818E0" w:rsidR="5CB36F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ave </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more social media traffic. Facebook social traffic for Holiday inn is 91.29% compared to Six senses with 36.08% in the period of </w:t>
      </w:r>
      <w:r w:rsidRPr="0BC818E0" w:rsidR="551BB118">
        <w:rPr>
          <w:rFonts w:ascii="Calibri" w:hAnsi="Calibri" w:eastAsia="Calibri" w:cs="Calibri"/>
          <w:b w:val="0"/>
          <w:bCs w:val="0"/>
          <w:i w:val="0"/>
          <w:iCs w:val="0"/>
          <w:caps w:val="0"/>
          <w:smallCaps w:val="0"/>
          <w:noProof w:val="0"/>
          <w:color w:val="000000" w:themeColor="text1" w:themeTint="FF" w:themeShade="FF"/>
          <w:sz w:val="24"/>
          <w:szCs w:val="24"/>
          <w:lang w:val="en-GB"/>
        </w:rPr>
        <w:t>February</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Ap</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ril 202</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3 (</w:t>
      </w:r>
      <w:hyperlink w:anchor="/digitalsuite/websiteanalysis/overview/website-performance/*/999/3m?webSource=Total&amp;key=holidayinn.com,sixsenses.com" r:id="R1a1bf3222a704c98">
        <w:r w:rsidRPr="0BC818E0" w:rsidR="4CC2C13E">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4B3F054C" w14:paraId="368C5F28" wp14:textId="72BFCF9A">
      <w:pPr>
        <w:pStyle w:val="Normal"/>
        <w:spacing w:after="160" w:line="259" w:lineRule="auto"/>
        <w:jc w:val="left"/>
        <w:rPr>
          <w:rFonts w:ascii="Calibri" w:hAnsi="Calibri" w:eastAsia="Calibri" w:cs="Calibri"/>
          <w:noProof w:val="0"/>
          <w:sz w:val="24"/>
          <w:szCs w:val="24"/>
          <w:lang w:val="en-GB"/>
        </w:rPr>
      </w:pPr>
      <w:r w:rsidRPr="0BC818E0" w:rsidR="10D8E713">
        <w:rPr>
          <w:rFonts w:ascii="Calibri" w:hAnsi="Calibri" w:eastAsia="Calibri" w:cs="Calibri"/>
          <w:b w:val="0"/>
          <w:bCs w:val="0"/>
          <w:i w:val="0"/>
          <w:iCs w:val="0"/>
          <w:caps w:val="0"/>
          <w:smallCaps w:val="0"/>
          <w:noProof w:val="0"/>
          <w:color w:val="000000" w:themeColor="text1" w:themeTint="FF" w:themeShade="FF"/>
          <w:sz w:val="24"/>
          <w:szCs w:val="24"/>
          <w:lang w:val="en-GB"/>
        </w:rPr>
        <w:t>Comparing</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Six senses their weaknesses are a lack of advertising</w:t>
      </w:r>
      <w:r w:rsidRPr="0BC818E0" w:rsidR="382DD9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lack of marketing and online traffic, they only target a smaller number of customers, also a lack of brand awareness</w:t>
      </w:r>
      <w:r w:rsidRPr="0BC818E0" w:rsidR="0246F92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2302E0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digitalsuite/websiteanalysis/overview/website-performance/*/999/3m?webSource=Total&amp;key=holidayinn.com,sixsenses.com" r:id="R15d2128403f14fe0">
        <w:r w:rsidRPr="0BC818E0" w:rsidR="2302E077">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r w:rsidRPr="0BC818E0" w:rsidR="0246F9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6ECA2358">
        <w:rPr>
          <w:rFonts w:ascii="Calibri" w:hAnsi="Calibri" w:eastAsia="Calibri" w:cs="Calibri"/>
          <w:b w:val="0"/>
          <w:bCs w:val="0"/>
          <w:i w:val="0"/>
          <w:iCs w:val="0"/>
          <w:caps w:val="0"/>
          <w:smallCaps w:val="0"/>
          <w:noProof w:val="0"/>
          <w:color w:val="000000" w:themeColor="text1" w:themeTint="FF" w:themeShade="FF"/>
          <w:sz w:val="24"/>
          <w:szCs w:val="24"/>
          <w:lang w:val="en-GB"/>
        </w:rPr>
        <w:t>W</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eaknesses of Holiday inn differ</w:t>
      </w:r>
      <w:r w:rsidRPr="0BC818E0" w:rsidR="1B43A0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and suggest that feedback from holiday inn has not been good, customers have rated their experience with the hotel as bad, poor, average. (</w:t>
      </w:r>
      <w:bookmarkStart w:name="_Int_Rz9bjWEr" w:id="1284503103"/>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trust</w:t>
      </w:r>
      <w:bookmarkEnd w:id="1284503103"/>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pilot </w:t>
      </w:r>
      <w:r w:rsidRPr="0BC818E0" w:rsidR="08295D69">
        <w:rPr>
          <w:rFonts w:ascii="Calibri" w:hAnsi="Calibri" w:eastAsia="Calibri" w:cs="Calibri"/>
          <w:b w:val="0"/>
          <w:bCs w:val="0"/>
          <w:i w:val="0"/>
          <w:iCs w:val="0"/>
          <w:caps w:val="0"/>
          <w:smallCaps w:val="0"/>
          <w:noProof w:val="0"/>
          <w:color w:val="000000" w:themeColor="text1" w:themeTint="FF" w:themeShade="FF"/>
          <w:sz w:val="24"/>
          <w:szCs w:val="24"/>
          <w:lang w:val="en-GB"/>
        </w:rPr>
        <w:t>2021) Holiday</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w:t>
      </w:r>
      <w:r w:rsidRPr="0BC818E0" w:rsidR="25C07729">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has competitors offering the same services and </w:t>
      </w:r>
      <w:r w:rsidRPr="0BC818E0" w:rsidR="7DBB1A81">
        <w:rPr>
          <w:rFonts w:ascii="Calibri" w:hAnsi="Calibri" w:eastAsia="Calibri" w:cs="Calibri"/>
          <w:b w:val="0"/>
          <w:bCs w:val="0"/>
          <w:i w:val="0"/>
          <w:iCs w:val="0"/>
          <w:caps w:val="0"/>
          <w:smallCaps w:val="0"/>
          <w:noProof w:val="0"/>
          <w:color w:val="000000" w:themeColor="text1" w:themeTint="FF" w:themeShade="FF"/>
          <w:sz w:val="24"/>
          <w:szCs w:val="24"/>
          <w:lang w:val="en-GB"/>
        </w:rPr>
        <w:t>a competitive</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39A329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market, </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are not as luxury as others, seen as a </w:t>
      </w:r>
      <w:r w:rsidRPr="0BC818E0" w:rsidR="5B0139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cheaper, </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basic option</w:t>
      </w:r>
      <w:r w:rsidRPr="0BC818E0" w:rsidR="2D6F088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4CC2C1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BC818E0" w14:paraId="0805942B" wp14:textId="28497791">
      <w:pPr>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0BC818E0" w:rsidR="08B170D3">
        <w:rPr>
          <w:rFonts w:ascii="Calibri" w:hAnsi="Calibri" w:eastAsia="Calibri" w:cs="Calibri"/>
          <w:b w:val="0"/>
          <w:bCs w:val="0"/>
          <w:i w:val="0"/>
          <w:iCs w:val="0"/>
          <w:caps w:val="0"/>
          <w:smallCaps w:val="0"/>
          <w:noProof w:val="0"/>
          <w:color w:val="212529"/>
          <w:sz w:val="24"/>
          <w:szCs w:val="24"/>
          <w:lang w:val="en-GB"/>
        </w:rPr>
        <w:t>Holiday inn</w:t>
      </w:r>
      <w:r w:rsidRPr="0BC818E0" w:rsidR="7B18C20B">
        <w:rPr>
          <w:rFonts w:ascii="Calibri" w:hAnsi="Calibri" w:eastAsia="Calibri" w:cs="Calibri"/>
          <w:b w:val="0"/>
          <w:bCs w:val="0"/>
          <w:i w:val="0"/>
          <w:iCs w:val="0"/>
          <w:caps w:val="0"/>
          <w:smallCaps w:val="0"/>
          <w:noProof w:val="0"/>
          <w:color w:val="212529"/>
          <w:sz w:val="24"/>
          <w:szCs w:val="24"/>
          <w:lang w:val="en-GB"/>
        </w:rPr>
        <w:t xml:space="preserve">, </w:t>
      </w:r>
      <w:r w:rsidRPr="0BC818E0" w:rsidR="08B170D3">
        <w:rPr>
          <w:rFonts w:ascii="Calibri" w:hAnsi="Calibri" w:eastAsia="Calibri" w:cs="Calibri"/>
          <w:b w:val="0"/>
          <w:bCs w:val="0"/>
          <w:i w:val="0"/>
          <w:iCs w:val="0"/>
          <w:caps w:val="0"/>
          <w:smallCaps w:val="0"/>
          <w:noProof w:val="0"/>
          <w:color w:val="212529"/>
          <w:sz w:val="24"/>
          <w:szCs w:val="24"/>
          <w:lang w:val="en-GB"/>
        </w:rPr>
        <w:t>opportunities</w:t>
      </w:r>
      <w:r w:rsidRPr="0BC818E0" w:rsidR="3555C47F">
        <w:rPr>
          <w:rFonts w:ascii="Calibri" w:hAnsi="Calibri" w:eastAsia="Calibri" w:cs="Calibri"/>
          <w:b w:val="0"/>
          <w:bCs w:val="0"/>
          <w:i w:val="0"/>
          <w:iCs w:val="0"/>
          <w:caps w:val="0"/>
          <w:smallCaps w:val="0"/>
          <w:noProof w:val="0"/>
          <w:color w:val="212529"/>
          <w:sz w:val="24"/>
          <w:szCs w:val="24"/>
          <w:lang w:val="en-GB"/>
        </w:rPr>
        <w:t>,</w:t>
      </w:r>
      <w:r w:rsidRPr="0BC818E0" w:rsidR="08B170D3">
        <w:rPr>
          <w:rFonts w:ascii="Calibri" w:hAnsi="Calibri" w:eastAsia="Calibri" w:cs="Calibri"/>
          <w:b w:val="0"/>
          <w:bCs w:val="0"/>
          <w:i w:val="0"/>
          <w:iCs w:val="0"/>
          <w:caps w:val="0"/>
          <w:smallCaps w:val="0"/>
          <w:noProof w:val="0"/>
          <w:color w:val="212529"/>
          <w:sz w:val="24"/>
          <w:szCs w:val="24"/>
          <w:lang w:val="en-GB"/>
        </w:rPr>
        <w:t xml:space="preserve"> their position is strong financially they are widely expanding all over the world. The holiday inn corporation has a strong affiliation with REIT (real estate investment trust) or similar organisation that </w:t>
      </w:r>
      <w:r w:rsidRPr="0BC818E0" w:rsidR="08B170D3">
        <w:rPr>
          <w:rFonts w:ascii="Calibri" w:hAnsi="Calibri" w:eastAsia="Calibri" w:cs="Calibri"/>
          <w:b w:val="0"/>
          <w:bCs w:val="0"/>
          <w:i w:val="0"/>
          <w:iCs w:val="0"/>
          <w:caps w:val="0"/>
          <w:smallCaps w:val="0"/>
          <w:noProof w:val="0"/>
          <w:color w:val="212529"/>
          <w:sz w:val="24"/>
          <w:szCs w:val="24"/>
          <w:lang w:val="en-GB"/>
        </w:rPr>
        <w:t>provides</w:t>
      </w:r>
      <w:r w:rsidRPr="0BC818E0" w:rsidR="08B170D3">
        <w:rPr>
          <w:rFonts w:ascii="Calibri" w:hAnsi="Calibri" w:eastAsia="Calibri" w:cs="Calibri"/>
          <w:b w:val="0"/>
          <w:bCs w:val="0"/>
          <w:i w:val="0"/>
          <w:iCs w:val="0"/>
          <w:caps w:val="0"/>
          <w:smallCaps w:val="0"/>
          <w:noProof w:val="0"/>
          <w:color w:val="212529"/>
          <w:sz w:val="24"/>
          <w:szCs w:val="24"/>
          <w:lang w:val="en-GB"/>
        </w:rPr>
        <w:t xml:space="preserve"> back up for </w:t>
      </w:r>
      <w:r w:rsidRPr="0BC818E0" w:rsidR="08B170D3">
        <w:rPr>
          <w:rFonts w:ascii="Calibri" w:hAnsi="Calibri" w:eastAsia="Calibri" w:cs="Calibri"/>
          <w:b w:val="0"/>
          <w:bCs w:val="0"/>
          <w:i w:val="0"/>
          <w:iCs w:val="0"/>
          <w:caps w:val="0"/>
          <w:smallCaps w:val="0"/>
          <w:noProof w:val="0"/>
          <w:color w:val="212529"/>
          <w:sz w:val="24"/>
          <w:szCs w:val="24"/>
          <w:lang w:val="en-GB"/>
        </w:rPr>
        <w:t>hotels</w:t>
      </w:r>
      <w:r w:rsidRPr="0BC818E0" w:rsidR="00B2CD1E">
        <w:rPr>
          <w:rFonts w:ascii="Calibri" w:hAnsi="Calibri" w:eastAsia="Calibri" w:cs="Calibri"/>
          <w:b w:val="0"/>
          <w:bCs w:val="0"/>
          <w:i w:val="0"/>
          <w:iCs w:val="0"/>
          <w:caps w:val="0"/>
          <w:smallCaps w:val="0"/>
          <w:noProof w:val="0"/>
          <w:color w:val="212529"/>
          <w:sz w:val="24"/>
          <w:szCs w:val="24"/>
          <w:lang w:val="en-GB"/>
        </w:rPr>
        <w:t xml:space="preserve">, </w:t>
      </w:r>
      <w:r w:rsidRPr="0BC818E0" w:rsidR="060D14EC">
        <w:rPr>
          <w:rFonts w:ascii="Calibri" w:hAnsi="Calibri" w:eastAsia="Calibri" w:cs="Calibri"/>
          <w:b w:val="0"/>
          <w:bCs w:val="0"/>
          <w:i w:val="0"/>
          <w:iCs w:val="0"/>
          <w:caps w:val="0"/>
          <w:smallCaps w:val="0"/>
          <w:noProof w:val="0"/>
          <w:color w:val="212529"/>
          <w:sz w:val="24"/>
          <w:szCs w:val="24"/>
          <w:lang w:val="en-GB"/>
        </w:rPr>
        <w:t>it</w:t>
      </w:r>
      <w:r w:rsidRPr="0BC818E0" w:rsidR="08B170D3">
        <w:rPr>
          <w:rFonts w:ascii="Calibri" w:hAnsi="Calibri" w:eastAsia="Calibri" w:cs="Calibri"/>
          <w:b w:val="0"/>
          <w:bCs w:val="0"/>
          <w:i w:val="0"/>
          <w:iCs w:val="0"/>
          <w:caps w:val="0"/>
          <w:smallCaps w:val="0"/>
          <w:noProof w:val="0"/>
          <w:color w:val="212529"/>
          <w:sz w:val="24"/>
          <w:szCs w:val="24"/>
          <w:lang w:val="en-GB"/>
        </w:rPr>
        <w:t xml:space="preserve"> has a strong skilled work force all over.  </w:t>
      </w:r>
      <w:hyperlink r:id="R28a46ed266da401d">
        <w:r w:rsidRPr="0BC818E0" w:rsidR="08B170D3">
          <w:rPr>
            <w:rStyle w:val="Hyperlink"/>
            <w:rFonts w:ascii="Calibri" w:hAnsi="Calibri" w:eastAsia="Calibri" w:cs="Calibri"/>
            <w:b w:val="0"/>
            <w:bCs w:val="0"/>
            <w:i w:val="0"/>
            <w:iCs w:val="0"/>
            <w:caps w:val="0"/>
            <w:smallCaps w:val="0"/>
            <w:strike w:val="0"/>
            <w:dstrike w:val="0"/>
            <w:noProof w:val="0"/>
            <w:sz w:val="24"/>
            <w:szCs w:val="24"/>
            <w:lang w:val="en-GB"/>
          </w:rPr>
          <w:t>Holiday Inn Strategic Management (ukessays.com)</w:t>
        </w:r>
      </w:hyperlink>
      <w:r w:rsidRPr="0BC818E0" w:rsidR="6B0090DB">
        <w:rPr>
          <w:rFonts w:ascii="Calibri" w:hAnsi="Calibri" w:eastAsia="Calibri" w:cs="Calibri"/>
          <w:b w:val="0"/>
          <w:bCs w:val="0"/>
          <w:i w:val="0"/>
          <w:iCs w:val="0"/>
          <w:caps w:val="0"/>
          <w:smallCaps w:val="0"/>
          <w:noProof w:val="0"/>
          <w:color w:val="444444"/>
          <w:sz w:val="24"/>
          <w:szCs w:val="24"/>
          <w:lang w:val="en-GB"/>
        </w:rPr>
        <w:t xml:space="preserve"> Six Senses has many opportunities also and differentiates itself from other chains through its engagement in sustainability across all its hotels</w:t>
      </w:r>
      <w:r w:rsidRPr="0BC818E0" w:rsidR="4A1E6557">
        <w:rPr>
          <w:rFonts w:ascii="Calibri" w:hAnsi="Calibri" w:eastAsia="Calibri" w:cs="Calibri"/>
          <w:b w:val="0"/>
          <w:bCs w:val="0"/>
          <w:i w:val="0"/>
          <w:iCs w:val="0"/>
          <w:caps w:val="0"/>
          <w:smallCaps w:val="0"/>
          <w:noProof w:val="0"/>
          <w:color w:val="444444"/>
          <w:sz w:val="24"/>
          <w:szCs w:val="24"/>
          <w:lang w:val="en-GB"/>
        </w:rPr>
        <w:t xml:space="preserve">, </w:t>
      </w:r>
      <w:r w:rsidRPr="0BC818E0" w:rsidR="6B0090DB">
        <w:rPr>
          <w:rFonts w:ascii="Calibri" w:hAnsi="Calibri" w:eastAsia="Calibri" w:cs="Calibri"/>
          <w:b w:val="0"/>
          <w:bCs w:val="0"/>
          <w:i w:val="0"/>
          <w:iCs w:val="0"/>
          <w:caps w:val="0"/>
          <w:smallCaps w:val="0"/>
          <w:noProof w:val="0"/>
          <w:color w:val="444444"/>
          <w:sz w:val="24"/>
          <w:szCs w:val="24"/>
          <w:lang w:val="en-GB"/>
        </w:rPr>
        <w:t>looking to be completely plastic free by 2022,</w:t>
      </w:r>
      <w:r w:rsidRPr="0BC818E0" w:rsidR="08C34A89">
        <w:rPr>
          <w:rFonts w:ascii="Calibri" w:hAnsi="Calibri" w:eastAsia="Calibri" w:cs="Calibri"/>
          <w:b w:val="0"/>
          <w:bCs w:val="0"/>
          <w:i w:val="0"/>
          <w:iCs w:val="0"/>
          <w:caps w:val="0"/>
          <w:smallCaps w:val="0"/>
          <w:noProof w:val="0"/>
          <w:color w:val="444444"/>
          <w:sz w:val="24"/>
          <w:szCs w:val="24"/>
          <w:lang w:val="en-GB"/>
        </w:rPr>
        <w:t xml:space="preserve"> </w:t>
      </w:r>
      <w:r w:rsidRPr="0BC818E0" w:rsidR="6B0090DB">
        <w:rPr>
          <w:rFonts w:ascii="Calibri" w:hAnsi="Calibri" w:eastAsia="Calibri" w:cs="Calibri"/>
          <w:b w:val="0"/>
          <w:bCs w:val="0"/>
          <w:i w:val="0"/>
          <w:iCs w:val="0"/>
          <w:caps w:val="0"/>
          <w:smallCaps w:val="0"/>
          <w:noProof w:val="0"/>
          <w:color w:val="444444"/>
          <w:sz w:val="24"/>
          <w:szCs w:val="24"/>
          <w:lang w:val="en-GB"/>
        </w:rPr>
        <w:t>also ensure that its produce is locally grown and farmed (Hamdi)</w:t>
      </w:r>
      <w:r w:rsidRPr="0BC818E0" w:rsidR="6B0090DB">
        <w:rPr>
          <w:rFonts w:ascii="Calibri" w:hAnsi="Calibri" w:eastAsia="Calibri" w:cs="Calibri"/>
          <w:b w:val="0"/>
          <w:bCs w:val="0"/>
          <w:i w:val="0"/>
          <w:iCs w:val="0"/>
          <w:caps w:val="0"/>
          <w:smallCaps w:val="0"/>
          <w:noProof w:val="0"/>
          <w:color w:val="444444"/>
          <w:sz w:val="24"/>
          <w:szCs w:val="24"/>
          <w:lang w:val="en-GB"/>
        </w:rPr>
        <w:t xml:space="preserve">. </w:t>
      </w:r>
      <w:r w:rsidRPr="0BC818E0" w:rsidR="0078807D">
        <w:rPr>
          <w:rFonts w:ascii="Calibri" w:hAnsi="Calibri" w:eastAsia="Calibri" w:cs="Calibri"/>
          <w:b w:val="0"/>
          <w:bCs w:val="0"/>
          <w:i w:val="0"/>
          <w:iCs w:val="0"/>
          <w:caps w:val="0"/>
          <w:smallCaps w:val="0"/>
          <w:noProof w:val="0"/>
          <w:color w:val="444444"/>
          <w:sz w:val="24"/>
          <w:szCs w:val="24"/>
          <w:lang w:val="en-GB"/>
        </w:rPr>
        <w:t>The</w:t>
      </w:r>
      <w:r w:rsidRPr="0BC818E0" w:rsidR="6B0090DB">
        <w:rPr>
          <w:rFonts w:ascii="Calibri" w:hAnsi="Calibri" w:eastAsia="Calibri" w:cs="Calibri"/>
          <w:b w:val="0"/>
          <w:bCs w:val="0"/>
          <w:i w:val="0"/>
          <w:iCs w:val="0"/>
          <w:caps w:val="0"/>
          <w:smallCaps w:val="0"/>
          <w:noProof w:val="0"/>
          <w:color w:val="444444"/>
          <w:sz w:val="24"/>
          <w:szCs w:val="24"/>
          <w:lang w:val="en-GB"/>
        </w:rPr>
        <w:t xml:space="preserve"> group is known for opening in remote areas, </w:t>
      </w:r>
      <w:r w:rsidRPr="0BC818E0" w:rsidR="3B657A81">
        <w:rPr>
          <w:rFonts w:ascii="Calibri" w:hAnsi="Calibri" w:eastAsia="Calibri" w:cs="Calibri"/>
          <w:b w:val="0"/>
          <w:bCs w:val="0"/>
          <w:i w:val="0"/>
          <w:iCs w:val="0"/>
          <w:caps w:val="0"/>
          <w:smallCaps w:val="0"/>
          <w:noProof w:val="0"/>
          <w:color w:val="444444"/>
          <w:sz w:val="24"/>
          <w:szCs w:val="24"/>
          <w:lang w:val="en-GB"/>
        </w:rPr>
        <w:t>and</w:t>
      </w:r>
      <w:r w:rsidRPr="0BC818E0" w:rsidR="6B0090DB">
        <w:rPr>
          <w:rFonts w:ascii="Calibri" w:hAnsi="Calibri" w:eastAsia="Calibri" w:cs="Calibri"/>
          <w:b w:val="0"/>
          <w:bCs w:val="0"/>
          <w:i w:val="0"/>
          <w:iCs w:val="0"/>
          <w:caps w:val="0"/>
          <w:smallCaps w:val="0"/>
          <w:noProof w:val="0"/>
          <w:color w:val="444444"/>
          <w:sz w:val="24"/>
          <w:szCs w:val="24"/>
          <w:lang w:val="en-GB"/>
        </w:rPr>
        <w:t xml:space="preserve"> contributes to local producers, the group can bargain with its suppliers, as it is potentially the only company that aids the suppliers in remote areas.</w:t>
      </w:r>
    </w:p>
    <w:p xmlns:wp14="http://schemas.microsoft.com/office/word/2010/wordml" w:rsidP="0BC818E0" w14:paraId="4E23E39D" wp14:textId="67B4B2E6">
      <w:pPr>
        <w:pStyle w:val="Normal"/>
        <w:spacing w:after="160" w:line="259" w:lineRule="auto"/>
        <w:jc w:val="left"/>
        <w:rPr>
          <w:rFonts w:ascii="Calibri" w:hAnsi="Calibri" w:eastAsia="Calibri" w:cs="Calibri"/>
          <w:b w:val="0"/>
          <w:bCs w:val="0"/>
          <w:i w:val="0"/>
          <w:iCs w:val="0"/>
          <w:caps w:val="0"/>
          <w:smallCaps w:val="0"/>
          <w:strike w:val="0"/>
          <w:dstrike w:val="0"/>
          <w:noProof w:val="0"/>
          <w:sz w:val="24"/>
          <w:szCs w:val="24"/>
          <w:lang w:val="en-GB"/>
        </w:rPr>
      </w:pPr>
      <w:r w:rsidRPr="0BC818E0" w:rsidR="6B0090DB">
        <w:rPr>
          <w:rFonts w:ascii="Calibri" w:hAnsi="Calibri" w:eastAsia="Calibri" w:cs="Calibri"/>
          <w:b w:val="0"/>
          <w:bCs w:val="0"/>
          <w:i w:val="0"/>
          <w:iCs w:val="0"/>
          <w:caps w:val="0"/>
          <w:smallCaps w:val="0"/>
          <w:noProof w:val="0"/>
          <w:color w:val="000000" w:themeColor="text1" w:themeTint="FF" w:themeShade="FF"/>
          <w:sz w:val="24"/>
          <w:szCs w:val="24"/>
          <w:lang w:val="en-GB"/>
        </w:rPr>
        <w:t>From information</w:t>
      </w:r>
      <w:r w:rsidRPr="0BC818E0" w:rsidR="6B0090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Holiday in</w:t>
      </w:r>
      <w:r w:rsidRPr="0BC818E0" w:rsidR="44F06E97">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grow and its profitability has prompted IGH group to finance expansion</w:t>
      </w:r>
      <w:r w:rsidRPr="0BC818E0" w:rsidR="79B4488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plans to increase the portfolio </w:t>
      </w:r>
      <w:r w:rsidRPr="0BC818E0" w:rsidR="02E0E6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60 hotels with </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pprox</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750</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0 room</w:t>
      </w:r>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within the next few years. They have extended their agreement with IGH in 2018, for another 15 years.  </w:t>
      </w:r>
      <w:hyperlink r:id="Ra7e7a421f0a84749">
        <w:r w:rsidRPr="0BC818E0" w:rsidR="08B170D3">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r w:rsidRPr="0BC818E0" w:rsidR="08B17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BC818E0" w14:paraId="409E84DA" wp14:textId="67F4FA4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C818E0" w:rsidR="08F7E8A6">
        <w:rPr>
          <w:rFonts w:ascii="Calibri" w:hAnsi="Calibri" w:eastAsia="Calibri" w:cs="Calibri"/>
          <w:b w:val="0"/>
          <w:bCs w:val="0"/>
          <w:i w:val="0"/>
          <w:iCs w:val="0"/>
          <w:caps w:val="0"/>
          <w:smallCaps w:val="0"/>
          <w:noProof w:val="0"/>
          <w:color w:val="444444"/>
          <w:sz w:val="24"/>
          <w:szCs w:val="24"/>
          <w:lang w:val="en-GB"/>
        </w:rPr>
        <w:t xml:space="preserve">Six Senses </w:t>
      </w:r>
      <w:r w:rsidRPr="0BC818E0" w:rsidR="0639C955">
        <w:rPr>
          <w:rFonts w:ascii="Calibri" w:hAnsi="Calibri" w:eastAsia="Calibri" w:cs="Calibri"/>
          <w:b w:val="0"/>
          <w:bCs w:val="0"/>
          <w:i w:val="0"/>
          <w:iCs w:val="0"/>
          <w:caps w:val="0"/>
          <w:smallCaps w:val="0"/>
          <w:noProof w:val="0"/>
          <w:color w:val="444444"/>
          <w:sz w:val="24"/>
          <w:szCs w:val="24"/>
          <w:lang w:val="en-GB"/>
        </w:rPr>
        <w:t xml:space="preserve">increases costs, </w:t>
      </w:r>
      <w:r w:rsidRPr="0BC818E0" w:rsidR="57085B3F">
        <w:rPr>
          <w:rFonts w:ascii="Calibri" w:hAnsi="Calibri" w:eastAsia="Calibri" w:cs="Calibri"/>
          <w:b w:val="0"/>
          <w:bCs w:val="0"/>
          <w:i w:val="0"/>
          <w:iCs w:val="0"/>
          <w:caps w:val="0"/>
          <w:smallCaps w:val="0"/>
          <w:noProof w:val="0"/>
          <w:color w:val="444444"/>
          <w:sz w:val="24"/>
          <w:szCs w:val="24"/>
          <w:lang w:val="en-GB"/>
        </w:rPr>
        <w:t xml:space="preserve">but </w:t>
      </w:r>
      <w:r w:rsidRPr="0BC818E0" w:rsidR="0639C955">
        <w:rPr>
          <w:rFonts w:ascii="Calibri" w:hAnsi="Calibri" w:eastAsia="Calibri" w:cs="Calibri"/>
          <w:b w:val="0"/>
          <w:bCs w:val="0"/>
          <w:i w:val="0"/>
          <w:iCs w:val="0"/>
          <w:caps w:val="0"/>
          <w:smallCaps w:val="0"/>
          <w:noProof w:val="0"/>
          <w:color w:val="444444"/>
          <w:sz w:val="24"/>
          <w:szCs w:val="24"/>
          <w:lang w:val="en-GB"/>
        </w:rPr>
        <w:t xml:space="preserve">clients are willing to pay to get the </w:t>
      </w:r>
      <w:r w:rsidRPr="0BC818E0" w:rsidR="4B666054">
        <w:rPr>
          <w:rFonts w:ascii="Calibri" w:hAnsi="Calibri" w:eastAsia="Calibri" w:cs="Calibri"/>
          <w:b w:val="0"/>
          <w:bCs w:val="0"/>
          <w:i w:val="0"/>
          <w:iCs w:val="0"/>
          <w:caps w:val="0"/>
          <w:smallCaps w:val="0"/>
          <w:noProof w:val="0"/>
          <w:color w:val="444444"/>
          <w:sz w:val="24"/>
          <w:szCs w:val="24"/>
          <w:lang w:val="en-GB"/>
        </w:rPr>
        <w:t xml:space="preserve">luxury </w:t>
      </w:r>
      <w:r w:rsidRPr="0BC818E0" w:rsidR="0639C955">
        <w:rPr>
          <w:rFonts w:ascii="Calibri" w:hAnsi="Calibri" w:eastAsia="Calibri" w:cs="Calibri"/>
          <w:b w:val="0"/>
          <w:bCs w:val="0"/>
          <w:i w:val="0"/>
          <w:iCs w:val="0"/>
          <w:caps w:val="0"/>
          <w:smallCaps w:val="0"/>
          <w:noProof w:val="0"/>
          <w:color w:val="444444"/>
          <w:sz w:val="24"/>
          <w:szCs w:val="24"/>
          <w:lang w:val="en-GB"/>
        </w:rPr>
        <w:t xml:space="preserve">and high-quality products. The strategy has a long-term advantage considering the rising level of global Warming Awareness. More people take decisions in Favor of sustainable omitting classical hotel industries. Another advantage is being one of the first in the industry to take steps towards sustainability, </w:t>
      </w:r>
      <w:r w:rsidRPr="0BC818E0" w:rsidR="0639C955">
        <w:rPr>
          <w:rFonts w:ascii="Calibri" w:hAnsi="Calibri" w:eastAsia="Calibri" w:cs="Calibri"/>
          <w:b w:val="0"/>
          <w:bCs w:val="0"/>
          <w:i w:val="0"/>
          <w:iCs w:val="0"/>
          <w:caps w:val="0"/>
          <w:smallCaps w:val="0"/>
          <w:noProof w:val="0"/>
          <w:color w:val="444444"/>
          <w:sz w:val="24"/>
          <w:szCs w:val="24"/>
          <w:lang w:val="en-GB"/>
        </w:rPr>
        <w:t xml:space="preserve">other hotels are at the first steps only. </w:t>
      </w:r>
      <w:hyperlink r:id="R40478797fc5f4f2b">
        <w:r w:rsidRPr="0BC818E0" w:rsidR="0639C955">
          <w:rPr>
            <w:rStyle w:val="Hyperlink"/>
            <w:rFonts w:ascii="Calibri" w:hAnsi="Calibri" w:eastAsia="Calibri" w:cs="Calibri"/>
            <w:b w:val="0"/>
            <w:bCs w:val="0"/>
            <w:i w:val="0"/>
            <w:iCs w:val="0"/>
            <w:caps w:val="0"/>
            <w:smallCaps w:val="0"/>
            <w:strike w:val="0"/>
            <w:dstrike w:val="0"/>
            <w:noProof w:val="0"/>
            <w:sz w:val="24"/>
            <w:szCs w:val="24"/>
            <w:lang w:val="en-GB"/>
          </w:rPr>
          <w:t>Competitive Analysis of Six Senses – blogmarketing9113BC_10.3 (wordpress.com)</w:t>
        </w:r>
      </w:hyperlink>
    </w:p>
    <w:p xmlns:wp14="http://schemas.microsoft.com/office/word/2010/wordml" w:rsidP="4B3F054C" w14:paraId="155C2C46" wp14:textId="7284EF50">
      <w:pPr>
        <w:spacing w:after="160" w:line="259" w:lineRule="auto"/>
        <w:jc w:val="left"/>
        <w:rPr>
          <w:rFonts w:ascii="Calibri" w:hAnsi="Calibri" w:eastAsia="Calibri" w:cs="Calibri"/>
          <w:noProof w:val="0"/>
          <w:sz w:val="24"/>
          <w:szCs w:val="24"/>
          <w:lang w:val="en-GB"/>
        </w:rPr>
      </w:pP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Threats for any business can be factors which can negatively </w:t>
      </w: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impact</w:t>
      </w: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business, factors of threats for </w:t>
      </w:r>
      <w:r w:rsidRPr="0BC818E0" w:rsidR="623358DF">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oliday inn would be competitor activity, changing of government policies and increasing costs for operations, affecting hotel rates. Decline in tourism industry due to natural disasters and terror activities. </w:t>
      </w:r>
      <w:r w:rsidRPr="0BC818E0" w:rsidR="19B9E5D2">
        <w:rPr>
          <w:rFonts w:ascii="Calibri" w:hAnsi="Calibri" w:eastAsia="Calibri" w:cs="Calibri"/>
          <w:b w:val="0"/>
          <w:bCs w:val="0"/>
          <w:i w:val="0"/>
          <w:iCs w:val="0"/>
          <w:caps w:val="0"/>
          <w:smallCaps w:val="0"/>
          <w:noProof w:val="0"/>
          <w:color w:val="000000" w:themeColor="text1" w:themeTint="FF" w:themeShade="FF"/>
          <w:sz w:val="24"/>
          <w:szCs w:val="24"/>
          <w:lang w:val="en-GB"/>
        </w:rPr>
        <w:t>Competition</w:t>
      </w: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premier inn</w:t>
      </w:r>
      <w:r w:rsidRPr="0BC818E0" w:rsidR="0D2911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0BC818E0" w:rsidR="2A463447">
        <w:rPr>
          <w:rFonts w:ascii="Calibri" w:hAnsi="Calibri" w:eastAsia="Calibri" w:cs="Calibri"/>
          <w:b w:val="0"/>
          <w:bCs w:val="0"/>
          <w:i w:val="0"/>
          <w:iCs w:val="0"/>
          <w:caps w:val="0"/>
          <w:smallCaps w:val="0"/>
          <w:noProof w:val="0"/>
          <w:color w:val="000000" w:themeColor="text1" w:themeTint="FF" w:themeShade="FF"/>
          <w:sz w:val="24"/>
          <w:szCs w:val="24"/>
          <w:lang w:val="en-GB"/>
        </w:rPr>
        <w:t>Travelodge is</w:t>
      </w: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w:t>
      </w: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threat</w:t>
      </w:r>
      <w:r w:rsidRPr="0BC818E0" w:rsidR="7DC24A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also</w:t>
      </w:r>
      <w:r w:rsidRPr="0BC818E0" w:rsidR="479CCD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rate of expansion of other hotels is faster than holiday inn.</w:t>
      </w:r>
      <w:hyperlink r:id="R3e6c4645607f4e32">
        <w:r w:rsidRPr="0BC818E0" w:rsidR="479CCDD7">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r w:rsidRPr="0BC818E0" w:rsidR="00CBF897">
        <w:rPr>
          <w:rFonts w:ascii="Calibri" w:hAnsi="Calibri" w:eastAsia="Calibri" w:cs="Calibri"/>
          <w:b w:val="0"/>
          <w:bCs w:val="0"/>
          <w:i w:val="0"/>
          <w:iCs w:val="0"/>
          <w:caps w:val="0"/>
          <w:smallCaps w:val="0"/>
          <w:noProof w:val="0"/>
          <w:color w:val="444444"/>
          <w:sz w:val="24"/>
          <w:szCs w:val="24"/>
          <w:lang w:val="en-GB"/>
        </w:rPr>
        <w:t xml:space="preserve"> </w:t>
      </w:r>
      <w:r w:rsidRPr="0BC818E0" w:rsidR="07328EFB">
        <w:rPr>
          <w:rFonts w:ascii="Calibri" w:hAnsi="Calibri" w:eastAsia="Calibri" w:cs="Calibri"/>
          <w:b w:val="0"/>
          <w:bCs w:val="0"/>
          <w:i w:val="0"/>
          <w:iCs w:val="0"/>
          <w:caps w:val="0"/>
          <w:smallCaps w:val="0"/>
          <w:noProof w:val="0"/>
          <w:color w:val="444444"/>
          <w:sz w:val="24"/>
          <w:szCs w:val="24"/>
          <w:lang w:val="en-GB"/>
        </w:rPr>
        <w:t xml:space="preserve"> Some similar threats </w:t>
      </w:r>
      <w:r w:rsidRPr="0BC818E0" w:rsidR="07328EFB">
        <w:rPr>
          <w:rFonts w:ascii="Calibri" w:hAnsi="Calibri" w:eastAsia="Calibri" w:cs="Calibri"/>
          <w:b w:val="0"/>
          <w:bCs w:val="0"/>
          <w:i w:val="0"/>
          <w:iCs w:val="0"/>
          <w:caps w:val="0"/>
          <w:smallCaps w:val="0"/>
          <w:noProof w:val="0"/>
          <w:color w:val="444444"/>
          <w:sz w:val="24"/>
          <w:szCs w:val="24"/>
          <w:lang w:val="en-GB"/>
        </w:rPr>
        <w:t>for both brands</w:t>
      </w:r>
      <w:r w:rsidRPr="0BC818E0" w:rsidR="07220EA2">
        <w:rPr>
          <w:rFonts w:ascii="Calibri" w:hAnsi="Calibri" w:eastAsia="Calibri" w:cs="Calibri"/>
          <w:b w:val="0"/>
          <w:bCs w:val="0"/>
          <w:i w:val="0"/>
          <w:iCs w:val="0"/>
          <w:caps w:val="0"/>
          <w:smallCaps w:val="0"/>
          <w:noProof w:val="0"/>
          <w:color w:val="444444"/>
          <w:sz w:val="24"/>
          <w:szCs w:val="24"/>
          <w:lang w:val="en-GB"/>
        </w:rPr>
        <w:t xml:space="preserve">, </w:t>
      </w:r>
      <w:r w:rsidRPr="0BC818E0" w:rsidR="697BCEE4">
        <w:rPr>
          <w:rFonts w:ascii="Calibri" w:hAnsi="Calibri" w:eastAsia="Calibri" w:cs="Calibri"/>
          <w:b w:val="0"/>
          <w:bCs w:val="0"/>
          <w:i w:val="0"/>
          <w:iCs w:val="0"/>
          <w:caps w:val="0"/>
          <w:smallCaps w:val="0"/>
          <w:noProof w:val="0"/>
          <w:color w:val="444444"/>
          <w:sz w:val="24"/>
          <w:szCs w:val="24"/>
          <w:lang w:val="en-GB"/>
        </w:rPr>
        <w:t>like</w:t>
      </w:r>
      <w:r w:rsidRPr="0BC818E0" w:rsidR="07328EFB">
        <w:rPr>
          <w:rFonts w:ascii="Calibri" w:hAnsi="Calibri" w:eastAsia="Calibri" w:cs="Calibri"/>
          <w:b w:val="0"/>
          <w:bCs w:val="0"/>
          <w:i w:val="0"/>
          <w:iCs w:val="0"/>
          <w:caps w:val="0"/>
          <w:smallCaps w:val="0"/>
          <w:noProof w:val="0"/>
          <w:color w:val="444444"/>
          <w:sz w:val="24"/>
          <w:szCs w:val="24"/>
          <w:lang w:val="en-GB"/>
        </w:rPr>
        <w:t xml:space="preserve"> </w:t>
      </w:r>
      <w:r w:rsidRPr="0BC818E0" w:rsidR="31305FC6">
        <w:rPr>
          <w:rFonts w:ascii="Calibri" w:hAnsi="Calibri" w:eastAsia="Calibri" w:cs="Calibri"/>
          <w:b w:val="0"/>
          <w:bCs w:val="0"/>
          <w:i w:val="0"/>
          <w:iCs w:val="0"/>
          <w:caps w:val="0"/>
          <w:smallCaps w:val="0"/>
          <w:noProof w:val="0"/>
          <w:color w:val="444444"/>
          <w:sz w:val="24"/>
          <w:szCs w:val="24"/>
          <w:lang w:val="en-GB"/>
        </w:rPr>
        <w:t>travel ban</w:t>
      </w:r>
      <w:r w:rsidRPr="0BC818E0" w:rsidR="07328EFB">
        <w:rPr>
          <w:rFonts w:ascii="Calibri" w:hAnsi="Calibri" w:eastAsia="Calibri" w:cs="Calibri"/>
          <w:b w:val="0"/>
          <w:bCs w:val="0"/>
          <w:i w:val="0"/>
          <w:iCs w:val="0"/>
          <w:caps w:val="0"/>
          <w:smallCaps w:val="0"/>
          <w:noProof w:val="0"/>
          <w:color w:val="444444"/>
          <w:sz w:val="24"/>
          <w:szCs w:val="24"/>
          <w:lang w:val="en-GB"/>
        </w:rPr>
        <w:t xml:space="preserve"> or </w:t>
      </w:r>
      <w:r w:rsidRPr="0BC818E0" w:rsidR="476F77F8">
        <w:rPr>
          <w:rFonts w:ascii="Calibri" w:hAnsi="Calibri" w:eastAsia="Calibri" w:cs="Calibri"/>
          <w:b w:val="0"/>
          <w:bCs w:val="0"/>
          <w:i w:val="0"/>
          <w:iCs w:val="0"/>
          <w:caps w:val="0"/>
          <w:smallCaps w:val="0"/>
          <w:noProof w:val="0"/>
          <w:color w:val="444444"/>
          <w:sz w:val="24"/>
          <w:szCs w:val="24"/>
          <w:lang w:val="en-GB"/>
        </w:rPr>
        <w:t>natural</w:t>
      </w:r>
      <w:r w:rsidRPr="0BC818E0" w:rsidR="591F106A">
        <w:rPr>
          <w:rFonts w:ascii="Calibri" w:hAnsi="Calibri" w:eastAsia="Calibri" w:cs="Calibri"/>
          <w:b w:val="0"/>
          <w:bCs w:val="0"/>
          <w:i w:val="0"/>
          <w:iCs w:val="0"/>
          <w:caps w:val="0"/>
          <w:smallCaps w:val="0"/>
          <w:noProof w:val="0"/>
          <w:color w:val="444444"/>
          <w:sz w:val="24"/>
          <w:szCs w:val="24"/>
          <w:lang w:val="en-GB"/>
        </w:rPr>
        <w:t xml:space="preserve"> disasters,</w:t>
      </w:r>
      <w:r w:rsidRPr="0BC818E0" w:rsidR="07328EFB">
        <w:rPr>
          <w:rFonts w:ascii="Calibri" w:hAnsi="Calibri" w:eastAsia="Calibri" w:cs="Calibri"/>
          <w:b w:val="0"/>
          <w:bCs w:val="0"/>
          <w:i w:val="0"/>
          <w:iCs w:val="0"/>
          <w:caps w:val="0"/>
          <w:smallCaps w:val="0"/>
          <w:noProof w:val="0"/>
          <w:color w:val="444444"/>
          <w:sz w:val="24"/>
          <w:szCs w:val="24"/>
          <w:lang w:val="en-GB"/>
        </w:rPr>
        <w:t xml:space="preserve"> cannot be avoided b</w:t>
      </w:r>
      <w:r w:rsidRPr="0BC818E0" w:rsidR="66850193">
        <w:rPr>
          <w:rFonts w:ascii="Calibri" w:hAnsi="Calibri" w:eastAsia="Calibri" w:cs="Calibri"/>
          <w:b w:val="0"/>
          <w:bCs w:val="0"/>
          <w:i w:val="0"/>
          <w:iCs w:val="0"/>
          <w:caps w:val="0"/>
          <w:smallCaps w:val="0"/>
          <w:noProof w:val="0"/>
          <w:color w:val="444444"/>
          <w:sz w:val="24"/>
          <w:szCs w:val="24"/>
          <w:lang w:val="en-GB"/>
        </w:rPr>
        <w:t>y an</w:t>
      </w:r>
      <w:r w:rsidRPr="0BC818E0" w:rsidR="7A363662">
        <w:rPr>
          <w:rFonts w:ascii="Calibri" w:hAnsi="Calibri" w:eastAsia="Calibri" w:cs="Calibri"/>
          <w:b w:val="0"/>
          <w:bCs w:val="0"/>
          <w:i w:val="0"/>
          <w:iCs w:val="0"/>
          <w:caps w:val="0"/>
          <w:smallCaps w:val="0"/>
          <w:noProof w:val="0"/>
          <w:color w:val="444444"/>
          <w:sz w:val="24"/>
          <w:szCs w:val="24"/>
          <w:lang w:val="en-GB"/>
        </w:rPr>
        <w:t>y,</w:t>
      </w:r>
      <w:r w:rsidRPr="0BC818E0" w:rsidR="66850193">
        <w:rPr>
          <w:rFonts w:ascii="Calibri" w:hAnsi="Calibri" w:eastAsia="Calibri" w:cs="Calibri"/>
          <w:b w:val="0"/>
          <w:bCs w:val="0"/>
          <w:i w:val="0"/>
          <w:iCs w:val="0"/>
          <w:caps w:val="0"/>
          <w:smallCaps w:val="0"/>
          <w:noProof w:val="0"/>
          <w:color w:val="444444"/>
          <w:sz w:val="24"/>
          <w:szCs w:val="24"/>
          <w:lang w:val="en-GB"/>
        </w:rPr>
        <w:t xml:space="preserve"> both brands have competitors in the industry</w:t>
      </w:r>
      <w:r w:rsidRPr="0BC818E0" w:rsidR="1CE63E25">
        <w:rPr>
          <w:rFonts w:ascii="Calibri" w:hAnsi="Calibri" w:eastAsia="Calibri" w:cs="Calibri"/>
          <w:b w:val="0"/>
          <w:bCs w:val="0"/>
          <w:i w:val="0"/>
          <w:iCs w:val="0"/>
          <w:caps w:val="0"/>
          <w:smallCaps w:val="0"/>
          <w:noProof w:val="0"/>
          <w:color w:val="444444"/>
          <w:sz w:val="24"/>
          <w:szCs w:val="24"/>
          <w:lang w:val="en-GB"/>
        </w:rPr>
        <w:t xml:space="preserve">, both </w:t>
      </w:r>
      <w:r w:rsidRPr="0BC818E0" w:rsidR="479CCDD7">
        <w:rPr>
          <w:rFonts w:ascii="Calibri" w:hAnsi="Calibri" w:eastAsia="Calibri" w:cs="Calibri"/>
          <w:b w:val="0"/>
          <w:bCs w:val="0"/>
          <w:i w:val="0"/>
          <w:iCs w:val="0"/>
          <w:caps w:val="0"/>
          <w:smallCaps w:val="0"/>
          <w:noProof w:val="0"/>
          <w:color w:val="444444"/>
          <w:sz w:val="24"/>
          <w:szCs w:val="24"/>
          <w:lang w:val="en-GB"/>
        </w:rPr>
        <w:t>have threat of new entrant's</w:t>
      </w:r>
      <w:r w:rsidRPr="0BC818E0" w:rsidR="77C95AE6">
        <w:rPr>
          <w:rFonts w:ascii="Calibri" w:hAnsi="Calibri" w:eastAsia="Calibri" w:cs="Calibri"/>
          <w:b w:val="0"/>
          <w:bCs w:val="0"/>
          <w:i w:val="0"/>
          <w:iCs w:val="0"/>
          <w:caps w:val="0"/>
          <w:smallCaps w:val="0"/>
          <w:noProof w:val="0"/>
          <w:color w:val="444444"/>
          <w:sz w:val="24"/>
          <w:szCs w:val="24"/>
          <w:lang w:val="en-GB"/>
        </w:rPr>
        <w:t>,</w:t>
      </w:r>
      <w:r w:rsidRPr="0BC818E0" w:rsidR="479CCDD7">
        <w:rPr>
          <w:rFonts w:ascii="Calibri" w:hAnsi="Calibri" w:eastAsia="Calibri" w:cs="Calibri"/>
          <w:b w:val="0"/>
          <w:bCs w:val="0"/>
          <w:i w:val="0"/>
          <w:iCs w:val="0"/>
          <w:caps w:val="0"/>
          <w:smallCaps w:val="0"/>
          <w:noProof w:val="0"/>
          <w:color w:val="444444"/>
          <w:sz w:val="24"/>
          <w:szCs w:val="24"/>
          <w:lang w:val="en-GB"/>
        </w:rPr>
        <w:t xml:space="preserve"> different hotels</w:t>
      </w:r>
      <w:r w:rsidRPr="0BC818E0" w:rsidR="78C47E6B">
        <w:rPr>
          <w:rFonts w:ascii="Calibri" w:hAnsi="Calibri" w:eastAsia="Calibri" w:cs="Calibri"/>
          <w:b w:val="0"/>
          <w:bCs w:val="0"/>
          <w:i w:val="0"/>
          <w:iCs w:val="0"/>
          <w:caps w:val="0"/>
          <w:smallCaps w:val="0"/>
          <w:noProof w:val="0"/>
          <w:color w:val="444444"/>
          <w:sz w:val="24"/>
          <w:szCs w:val="24"/>
          <w:lang w:val="en-GB"/>
        </w:rPr>
        <w:t xml:space="preserve"> </w:t>
      </w:r>
      <w:r w:rsidRPr="0BC818E0" w:rsidR="479CCDD7">
        <w:rPr>
          <w:rFonts w:ascii="Calibri" w:hAnsi="Calibri" w:eastAsia="Calibri" w:cs="Calibri"/>
          <w:b w:val="0"/>
          <w:bCs w:val="0"/>
          <w:i w:val="0"/>
          <w:iCs w:val="0"/>
          <w:caps w:val="0"/>
          <w:smallCaps w:val="0"/>
          <w:noProof w:val="0"/>
          <w:color w:val="444444"/>
          <w:sz w:val="24"/>
          <w:szCs w:val="24"/>
          <w:lang w:val="en-GB"/>
        </w:rPr>
        <w:t xml:space="preserve">are </w:t>
      </w:r>
      <w:r w:rsidRPr="0BC818E0" w:rsidR="479CCDD7">
        <w:rPr>
          <w:rFonts w:ascii="Calibri" w:hAnsi="Calibri" w:eastAsia="Calibri" w:cs="Calibri"/>
          <w:b w:val="0"/>
          <w:bCs w:val="0"/>
          <w:i w:val="0"/>
          <w:iCs w:val="0"/>
          <w:caps w:val="0"/>
          <w:smallCaps w:val="0"/>
          <w:noProof w:val="0"/>
          <w:color w:val="444444"/>
          <w:sz w:val="24"/>
          <w:szCs w:val="24"/>
          <w:lang w:val="en-GB"/>
        </w:rPr>
        <w:t>e</w:t>
      </w:r>
      <w:r w:rsidRPr="0BC818E0" w:rsidR="479CCDD7">
        <w:rPr>
          <w:rFonts w:ascii="Calibri" w:hAnsi="Calibri" w:eastAsia="Calibri" w:cs="Calibri"/>
          <w:b w:val="0"/>
          <w:bCs w:val="0"/>
          <w:i w:val="0"/>
          <w:iCs w:val="0"/>
          <w:caps w:val="0"/>
          <w:smallCaps w:val="0"/>
          <w:noProof w:val="0"/>
          <w:color w:val="444444"/>
          <w:sz w:val="24"/>
          <w:szCs w:val="24"/>
          <w:lang w:val="en-GB"/>
        </w:rPr>
        <w:t>merging</w:t>
      </w:r>
      <w:r w:rsidRPr="0BC818E0" w:rsidR="479CCDD7">
        <w:rPr>
          <w:rFonts w:ascii="Calibri" w:hAnsi="Calibri" w:eastAsia="Calibri" w:cs="Calibri"/>
          <w:b w:val="0"/>
          <w:bCs w:val="0"/>
          <w:i w:val="0"/>
          <w:iCs w:val="0"/>
          <w:caps w:val="0"/>
          <w:smallCaps w:val="0"/>
          <w:noProof w:val="0"/>
          <w:color w:val="444444"/>
          <w:sz w:val="24"/>
          <w:szCs w:val="24"/>
          <w:lang w:val="en-GB"/>
        </w:rPr>
        <w:t xml:space="preserve"> </w:t>
      </w:r>
      <w:r w:rsidRPr="0BC818E0" w:rsidR="479CCDD7">
        <w:rPr>
          <w:rFonts w:ascii="Calibri" w:hAnsi="Calibri" w:eastAsia="Calibri" w:cs="Calibri"/>
          <w:b w:val="0"/>
          <w:bCs w:val="0"/>
          <w:i w:val="0"/>
          <w:iCs w:val="0"/>
          <w:caps w:val="0"/>
          <w:smallCaps w:val="0"/>
          <w:noProof w:val="0"/>
          <w:color w:val="444444"/>
          <w:sz w:val="24"/>
          <w:szCs w:val="24"/>
          <w:lang w:val="en-GB"/>
        </w:rPr>
        <w:t>daily</w:t>
      </w:r>
      <w:r w:rsidRPr="0BC818E0" w:rsidR="479CCDD7">
        <w:rPr>
          <w:rFonts w:ascii="Calibri" w:hAnsi="Calibri" w:eastAsia="Calibri" w:cs="Calibri"/>
          <w:b w:val="0"/>
          <w:bCs w:val="0"/>
          <w:i w:val="0"/>
          <w:iCs w:val="0"/>
          <w:caps w:val="0"/>
          <w:smallCaps w:val="0"/>
          <w:noProof w:val="0"/>
          <w:color w:val="444444"/>
          <w:sz w:val="24"/>
          <w:szCs w:val="24"/>
          <w:lang w:val="en-GB"/>
        </w:rPr>
        <w:t xml:space="preserve">. The barriers set by Six Senses such as economies of scale, product differentiation, capital requirements of entry, cost disadvantages independent of size, government policies, access to supply or distribution channels, experience, and expected retaliation– practically draw out any access and promising future to those who </w:t>
      </w:r>
      <w:r w:rsidRPr="0BC818E0" w:rsidR="479CCDD7">
        <w:rPr>
          <w:rFonts w:ascii="Calibri" w:hAnsi="Calibri" w:eastAsia="Calibri" w:cs="Calibri"/>
          <w:b w:val="0"/>
          <w:bCs w:val="0"/>
          <w:i w:val="0"/>
          <w:iCs w:val="0"/>
          <w:caps w:val="0"/>
          <w:smallCaps w:val="0"/>
          <w:noProof w:val="0"/>
          <w:color w:val="444444"/>
          <w:sz w:val="24"/>
          <w:szCs w:val="24"/>
          <w:lang w:val="en-GB"/>
        </w:rPr>
        <w:t>a</w:t>
      </w:r>
      <w:r w:rsidRPr="0BC818E0" w:rsidR="479CCDD7">
        <w:rPr>
          <w:rFonts w:ascii="Calibri" w:hAnsi="Calibri" w:eastAsia="Calibri" w:cs="Calibri"/>
          <w:b w:val="0"/>
          <w:bCs w:val="0"/>
          <w:i w:val="0"/>
          <w:iCs w:val="0"/>
          <w:caps w:val="0"/>
          <w:smallCaps w:val="0"/>
          <w:noProof w:val="0"/>
          <w:color w:val="444444"/>
          <w:sz w:val="24"/>
          <w:szCs w:val="24"/>
          <w:lang w:val="en-GB"/>
        </w:rPr>
        <w:t>ttempt</w:t>
      </w:r>
      <w:r w:rsidRPr="0BC818E0" w:rsidR="479CCDD7">
        <w:rPr>
          <w:rFonts w:ascii="Calibri" w:hAnsi="Calibri" w:eastAsia="Calibri" w:cs="Calibri"/>
          <w:b w:val="0"/>
          <w:bCs w:val="0"/>
          <w:i w:val="0"/>
          <w:iCs w:val="0"/>
          <w:caps w:val="0"/>
          <w:smallCaps w:val="0"/>
          <w:noProof w:val="0"/>
          <w:color w:val="444444"/>
          <w:sz w:val="24"/>
          <w:szCs w:val="24"/>
          <w:lang w:val="en-GB"/>
        </w:rPr>
        <w:t xml:space="preserve"> </w:t>
      </w:r>
      <w:r w:rsidRPr="0BC818E0" w:rsidR="479CCDD7">
        <w:rPr>
          <w:rFonts w:ascii="Calibri" w:hAnsi="Calibri" w:eastAsia="Calibri" w:cs="Calibri"/>
          <w:b w:val="0"/>
          <w:bCs w:val="0"/>
          <w:i w:val="0"/>
          <w:iCs w:val="0"/>
          <w:caps w:val="0"/>
          <w:smallCaps w:val="0"/>
          <w:noProof w:val="0"/>
          <w:color w:val="444444"/>
          <w:sz w:val="24"/>
          <w:szCs w:val="24"/>
          <w:lang w:val="en-GB"/>
        </w:rPr>
        <w:t xml:space="preserve">to enter, leading to low levels of threat. </w:t>
      </w:r>
      <w:hyperlink r:id="R4d5d69b9e83449e6">
        <w:r w:rsidRPr="0BC818E0" w:rsidR="479CCDD7">
          <w:rPr>
            <w:rStyle w:val="Hyperlink"/>
            <w:rFonts w:ascii="Calibri" w:hAnsi="Calibri" w:eastAsia="Calibri" w:cs="Calibri"/>
            <w:b w:val="0"/>
            <w:bCs w:val="0"/>
            <w:i w:val="0"/>
            <w:iCs w:val="0"/>
            <w:caps w:val="0"/>
            <w:smallCaps w:val="0"/>
            <w:strike w:val="0"/>
            <w:dstrike w:val="0"/>
            <w:noProof w:val="0"/>
            <w:sz w:val="24"/>
            <w:szCs w:val="24"/>
            <w:lang w:val="en-GB"/>
          </w:rPr>
          <w:t>Competitive Analysis of Six Senses – blogmarketing9113BC_10.3 (wordpress.com)</w:t>
        </w:r>
      </w:hyperlink>
      <w:r w:rsidRPr="0BC818E0" w:rsidR="479CCDD7">
        <w:rPr>
          <w:rFonts w:ascii="Calibri" w:hAnsi="Calibri" w:eastAsia="Calibri" w:cs="Calibri"/>
          <w:b w:val="0"/>
          <w:bCs w:val="0"/>
          <w:i w:val="0"/>
          <w:iCs w:val="0"/>
          <w:caps w:val="0"/>
          <w:smallCaps w:val="0"/>
          <w:noProof w:val="0"/>
          <w:color w:val="444444"/>
          <w:sz w:val="24"/>
          <w:szCs w:val="24"/>
          <w:lang w:val="en-GB"/>
        </w:rPr>
        <w:t xml:space="preserve">  Six Senses faces low threat, as the hotel group </w:t>
      </w:r>
      <w:r w:rsidRPr="0BC818E0" w:rsidR="479CCDD7">
        <w:rPr>
          <w:rFonts w:ascii="Calibri" w:hAnsi="Calibri" w:eastAsia="Calibri" w:cs="Calibri"/>
          <w:b w:val="0"/>
          <w:bCs w:val="0"/>
          <w:i w:val="0"/>
          <w:iCs w:val="0"/>
          <w:caps w:val="0"/>
          <w:smallCaps w:val="0"/>
          <w:noProof w:val="0"/>
          <w:color w:val="444444"/>
          <w:sz w:val="24"/>
          <w:szCs w:val="24"/>
          <w:lang w:val="en-GB"/>
        </w:rPr>
        <w:t>r</w:t>
      </w:r>
      <w:r w:rsidRPr="0BC818E0" w:rsidR="479CCDD7">
        <w:rPr>
          <w:rFonts w:ascii="Calibri" w:hAnsi="Calibri" w:eastAsia="Calibri" w:cs="Calibri"/>
          <w:b w:val="0"/>
          <w:bCs w:val="0"/>
          <w:i w:val="0"/>
          <w:iCs w:val="0"/>
          <w:caps w:val="0"/>
          <w:smallCaps w:val="0"/>
          <w:noProof w:val="0"/>
          <w:color w:val="444444"/>
          <w:sz w:val="24"/>
          <w:szCs w:val="24"/>
          <w:lang w:val="en-GB"/>
        </w:rPr>
        <w:t>emains</w:t>
      </w:r>
      <w:r w:rsidRPr="0BC818E0" w:rsidR="479CCDD7">
        <w:rPr>
          <w:rFonts w:ascii="Calibri" w:hAnsi="Calibri" w:eastAsia="Calibri" w:cs="Calibri"/>
          <w:b w:val="0"/>
          <w:bCs w:val="0"/>
          <w:i w:val="0"/>
          <w:iCs w:val="0"/>
          <w:caps w:val="0"/>
          <w:smallCaps w:val="0"/>
          <w:noProof w:val="0"/>
          <w:color w:val="444444"/>
          <w:sz w:val="24"/>
          <w:szCs w:val="24"/>
          <w:lang w:val="en-GB"/>
        </w:rPr>
        <w:t xml:space="preserve"> </w:t>
      </w:r>
      <w:r w:rsidRPr="0BC818E0" w:rsidR="479CCDD7">
        <w:rPr>
          <w:rFonts w:ascii="Calibri" w:hAnsi="Calibri" w:eastAsia="Calibri" w:cs="Calibri"/>
          <w:b w:val="0"/>
          <w:bCs w:val="0"/>
          <w:i w:val="0"/>
          <w:iCs w:val="0"/>
          <w:caps w:val="0"/>
          <w:smallCaps w:val="0"/>
          <w:noProof w:val="0"/>
          <w:color w:val="444444"/>
          <w:sz w:val="24"/>
          <w:szCs w:val="24"/>
          <w:lang w:val="en-GB"/>
        </w:rPr>
        <w:t xml:space="preserve">one of its kind, being trend-setters. Six Senses face no threat of substitute products or services, as it </w:t>
      </w:r>
      <w:r w:rsidRPr="0BC818E0" w:rsidR="479CCDD7">
        <w:rPr>
          <w:rFonts w:ascii="Calibri" w:hAnsi="Calibri" w:eastAsia="Calibri" w:cs="Calibri"/>
          <w:b w:val="0"/>
          <w:bCs w:val="0"/>
          <w:i w:val="0"/>
          <w:iCs w:val="0"/>
          <w:caps w:val="0"/>
          <w:smallCaps w:val="0"/>
          <w:noProof w:val="0"/>
          <w:color w:val="444444"/>
          <w:sz w:val="24"/>
          <w:szCs w:val="24"/>
          <w:lang w:val="en-GB"/>
        </w:rPr>
        <w:t>d</w:t>
      </w:r>
      <w:r w:rsidRPr="0BC818E0" w:rsidR="479CCDD7">
        <w:rPr>
          <w:rFonts w:ascii="Calibri" w:hAnsi="Calibri" w:eastAsia="Calibri" w:cs="Calibri"/>
          <w:b w:val="0"/>
          <w:bCs w:val="0"/>
          <w:i w:val="0"/>
          <w:iCs w:val="0"/>
          <w:caps w:val="0"/>
          <w:smallCaps w:val="0"/>
          <w:noProof w:val="0"/>
          <w:color w:val="444444"/>
          <w:sz w:val="24"/>
          <w:szCs w:val="24"/>
          <w:lang w:val="en-GB"/>
        </w:rPr>
        <w:t>eems</w:t>
      </w:r>
      <w:r w:rsidRPr="0BC818E0" w:rsidR="479CCDD7">
        <w:rPr>
          <w:rFonts w:ascii="Calibri" w:hAnsi="Calibri" w:eastAsia="Calibri" w:cs="Calibri"/>
          <w:b w:val="0"/>
          <w:bCs w:val="0"/>
          <w:i w:val="0"/>
          <w:iCs w:val="0"/>
          <w:caps w:val="0"/>
          <w:smallCaps w:val="0"/>
          <w:noProof w:val="0"/>
          <w:color w:val="444444"/>
          <w:sz w:val="24"/>
          <w:szCs w:val="24"/>
          <w:lang w:val="en-GB"/>
        </w:rPr>
        <w:t xml:space="preserve"> </w:t>
      </w:r>
      <w:r w:rsidRPr="0BC818E0" w:rsidR="479CCDD7">
        <w:rPr>
          <w:rFonts w:ascii="Calibri" w:hAnsi="Calibri" w:eastAsia="Calibri" w:cs="Calibri"/>
          <w:b w:val="0"/>
          <w:bCs w:val="0"/>
          <w:i w:val="0"/>
          <w:iCs w:val="0"/>
          <w:caps w:val="0"/>
          <w:smallCaps w:val="0"/>
          <w:noProof w:val="0"/>
          <w:color w:val="444444"/>
          <w:sz w:val="24"/>
          <w:szCs w:val="24"/>
          <w:lang w:val="en-GB"/>
        </w:rPr>
        <w:t>to be the group that sets such threats which other chains follow up on.</w:t>
      </w:r>
    </w:p>
    <w:p xmlns:wp14="http://schemas.microsoft.com/office/word/2010/wordml" w:rsidP="4B3F054C" w14:paraId="0CA48BFB" wp14:textId="756A58C9">
      <w:pPr>
        <w:spacing w:after="160" w:line="259" w:lineRule="auto"/>
        <w:jc w:val="left"/>
        <w:rPr>
          <w:rFonts w:ascii="Calibri" w:hAnsi="Calibri" w:eastAsia="Calibri" w:cs="Calibri"/>
          <w:noProof w:val="0"/>
          <w:sz w:val="24"/>
          <w:szCs w:val="24"/>
          <w:lang w:val="en-GB"/>
        </w:rPr>
      </w:pPr>
      <w:r w:rsidRPr="0BC818E0" w:rsidR="2BF43B00">
        <w:rPr>
          <w:rFonts w:ascii="Calibri" w:hAnsi="Calibri" w:eastAsia="Calibri" w:cs="Calibri"/>
          <w:b w:val="0"/>
          <w:bCs w:val="0"/>
          <w:i w:val="0"/>
          <w:iCs w:val="0"/>
          <w:caps w:val="0"/>
          <w:smallCaps w:val="0"/>
          <w:noProof w:val="0"/>
          <w:color w:val="666666"/>
          <w:sz w:val="24"/>
          <w:szCs w:val="24"/>
          <w:lang w:val="en-GB"/>
        </w:rPr>
        <w:t>PESTEL analysis,</w:t>
      </w:r>
      <w:r w:rsidRPr="0BC818E0" w:rsidR="25270BB5">
        <w:rPr>
          <w:rFonts w:ascii="Calibri" w:hAnsi="Calibri" w:eastAsia="Calibri" w:cs="Calibri"/>
          <w:b w:val="0"/>
          <w:bCs w:val="0"/>
          <w:i w:val="0"/>
          <w:iCs w:val="0"/>
          <w:caps w:val="0"/>
          <w:smallCaps w:val="0"/>
          <w:noProof w:val="0"/>
          <w:color w:val="666666"/>
          <w:sz w:val="24"/>
          <w:szCs w:val="24"/>
          <w:lang w:val="en-GB"/>
        </w:rPr>
        <w:t xml:space="preserve"> (see appendix 2,2b</w:t>
      </w:r>
      <w:r w:rsidRPr="0BC818E0" w:rsidR="5B2C26A9">
        <w:rPr>
          <w:rFonts w:ascii="Calibri" w:hAnsi="Calibri" w:eastAsia="Calibri" w:cs="Calibri"/>
          <w:b w:val="0"/>
          <w:bCs w:val="0"/>
          <w:i w:val="0"/>
          <w:iCs w:val="0"/>
          <w:caps w:val="0"/>
          <w:smallCaps w:val="0"/>
          <w:noProof w:val="0"/>
          <w:color w:val="666666"/>
          <w:sz w:val="24"/>
          <w:szCs w:val="24"/>
          <w:lang w:val="en-GB"/>
        </w:rPr>
        <w:t>)</w:t>
      </w:r>
      <w:r w:rsidRPr="0BC818E0" w:rsidR="0711B6F3">
        <w:rPr>
          <w:rFonts w:ascii="Calibri" w:hAnsi="Calibri" w:eastAsia="Calibri" w:cs="Calibri"/>
          <w:b w:val="0"/>
          <w:bCs w:val="0"/>
          <w:i w:val="0"/>
          <w:iCs w:val="0"/>
          <w:caps w:val="0"/>
          <w:smallCaps w:val="0"/>
          <w:noProof w:val="0"/>
          <w:color w:val="666666"/>
          <w:sz w:val="24"/>
          <w:szCs w:val="24"/>
          <w:lang w:val="en-GB"/>
        </w:rPr>
        <w:t xml:space="preserve"> </w:t>
      </w:r>
      <w:r w:rsidRPr="0BC818E0" w:rsidR="7B5BFB79">
        <w:rPr>
          <w:rFonts w:ascii="Calibri" w:hAnsi="Calibri" w:eastAsia="Calibri" w:cs="Calibri"/>
          <w:b w:val="0"/>
          <w:bCs w:val="0"/>
          <w:i w:val="0"/>
          <w:iCs w:val="0"/>
          <w:caps w:val="0"/>
          <w:smallCaps w:val="0"/>
          <w:noProof w:val="0"/>
          <w:color w:val="666666"/>
          <w:sz w:val="24"/>
          <w:szCs w:val="24"/>
          <w:lang w:val="en-GB"/>
        </w:rPr>
        <w:t>t</w:t>
      </w:r>
      <w:r w:rsidRPr="0BC818E0" w:rsidR="0711B6F3">
        <w:rPr>
          <w:rFonts w:ascii="Calibri" w:hAnsi="Calibri" w:eastAsia="Calibri" w:cs="Calibri"/>
          <w:b w:val="0"/>
          <w:bCs w:val="0"/>
          <w:i w:val="0"/>
          <w:iCs w:val="0"/>
          <w:caps w:val="0"/>
          <w:smallCaps w:val="0"/>
          <w:noProof w:val="0"/>
          <w:color w:val="666666"/>
          <w:sz w:val="24"/>
          <w:szCs w:val="24"/>
          <w:lang w:val="en-GB"/>
        </w:rPr>
        <w:t>he</w:t>
      </w:r>
      <w:r w:rsidRPr="0BC818E0" w:rsidR="2BF43B00">
        <w:rPr>
          <w:rFonts w:ascii="Calibri" w:hAnsi="Calibri" w:eastAsia="Calibri" w:cs="Calibri"/>
          <w:b w:val="0"/>
          <w:bCs w:val="0"/>
          <w:i w:val="0"/>
          <w:iCs w:val="0"/>
          <w:caps w:val="0"/>
          <w:smallCaps w:val="0"/>
          <w:noProof w:val="0"/>
          <w:color w:val="666666"/>
          <w:sz w:val="24"/>
          <w:szCs w:val="24"/>
          <w:lang w:val="en-GB"/>
        </w:rPr>
        <w:t xml:space="preserve"> government has a stronghold over the hotel industry</w:t>
      </w:r>
      <w:r w:rsidRPr="0BC818E0" w:rsidR="05F576AB">
        <w:rPr>
          <w:rFonts w:ascii="Calibri" w:hAnsi="Calibri" w:eastAsia="Calibri" w:cs="Calibri"/>
          <w:b w:val="0"/>
          <w:bCs w:val="0"/>
          <w:i w:val="0"/>
          <w:iCs w:val="0"/>
          <w:caps w:val="0"/>
          <w:smallCaps w:val="0"/>
          <w:noProof w:val="0"/>
          <w:color w:val="666666"/>
          <w:sz w:val="24"/>
          <w:szCs w:val="24"/>
          <w:lang w:val="en-GB"/>
        </w:rPr>
        <w:t>,</w:t>
      </w:r>
      <w:r w:rsidRPr="0BC818E0" w:rsidR="2BF43B00">
        <w:rPr>
          <w:rFonts w:ascii="Calibri" w:hAnsi="Calibri" w:eastAsia="Calibri" w:cs="Calibri"/>
          <w:b w:val="0"/>
          <w:bCs w:val="0"/>
          <w:i w:val="0"/>
          <w:iCs w:val="0"/>
          <w:caps w:val="0"/>
          <w:smallCaps w:val="0"/>
          <w:noProof w:val="0"/>
          <w:color w:val="666666"/>
          <w:sz w:val="24"/>
          <w:szCs w:val="24"/>
          <w:lang w:val="en-GB"/>
        </w:rPr>
        <w:t xml:space="preserve"> </w:t>
      </w:r>
      <w:r w:rsidRPr="0BC818E0" w:rsidR="7FB21BEA">
        <w:rPr>
          <w:rFonts w:ascii="Calibri" w:hAnsi="Calibri" w:eastAsia="Calibri" w:cs="Calibri"/>
          <w:b w:val="0"/>
          <w:bCs w:val="0"/>
          <w:i w:val="0"/>
          <w:iCs w:val="0"/>
          <w:caps w:val="0"/>
          <w:smallCaps w:val="0"/>
          <w:noProof w:val="0"/>
          <w:color w:val="666666"/>
          <w:sz w:val="24"/>
          <w:szCs w:val="24"/>
          <w:lang w:val="en-GB"/>
        </w:rPr>
        <w:t>f</w:t>
      </w:r>
      <w:r w:rsidRPr="0BC818E0" w:rsidR="2BF43B00">
        <w:rPr>
          <w:rFonts w:ascii="Calibri" w:hAnsi="Calibri" w:eastAsia="Calibri" w:cs="Calibri"/>
          <w:b w:val="0"/>
          <w:bCs w:val="0"/>
          <w:i w:val="0"/>
          <w:iCs w:val="0"/>
          <w:caps w:val="0"/>
          <w:smallCaps w:val="0"/>
          <w:noProof w:val="0"/>
          <w:color w:val="666666"/>
          <w:sz w:val="24"/>
          <w:szCs w:val="24"/>
          <w:lang w:val="en-GB"/>
        </w:rPr>
        <w:t xml:space="preserve">or instance, travel ban, </w:t>
      </w:r>
      <w:r w:rsidRPr="0BC818E0" w:rsidR="4F0E046C">
        <w:rPr>
          <w:rFonts w:ascii="Calibri" w:hAnsi="Calibri" w:eastAsia="Calibri" w:cs="Calibri"/>
          <w:b w:val="0"/>
          <w:bCs w:val="0"/>
          <w:i w:val="0"/>
          <w:iCs w:val="0"/>
          <w:caps w:val="0"/>
          <w:smallCaps w:val="0"/>
          <w:noProof w:val="0"/>
          <w:color w:val="666666"/>
          <w:sz w:val="24"/>
          <w:szCs w:val="24"/>
          <w:lang w:val="en-GB"/>
        </w:rPr>
        <w:t>would affect</w:t>
      </w:r>
      <w:r w:rsidRPr="0BC818E0" w:rsidR="2BF43B00">
        <w:rPr>
          <w:rFonts w:ascii="Calibri" w:hAnsi="Calibri" w:eastAsia="Calibri" w:cs="Calibri"/>
          <w:b w:val="0"/>
          <w:bCs w:val="0"/>
          <w:i w:val="0"/>
          <w:iCs w:val="0"/>
          <w:caps w:val="0"/>
          <w:smallCaps w:val="0"/>
          <w:noProof w:val="0"/>
          <w:color w:val="666666"/>
          <w:sz w:val="24"/>
          <w:szCs w:val="24"/>
          <w:lang w:val="en-GB"/>
        </w:rPr>
        <w:t xml:space="preserve"> the tourism and hotel industry </w:t>
      </w:r>
      <w:r w:rsidRPr="0BC818E0" w:rsidR="2BF43B00">
        <w:rPr>
          <w:rFonts w:ascii="Calibri" w:hAnsi="Calibri" w:eastAsia="Calibri" w:cs="Calibri"/>
          <w:b w:val="0"/>
          <w:bCs w:val="0"/>
          <w:i w:val="0"/>
          <w:iCs w:val="0"/>
          <w:caps w:val="0"/>
          <w:smallCaps w:val="0"/>
          <w:noProof w:val="0"/>
          <w:color w:val="666666"/>
          <w:sz w:val="24"/>
          <w:szCs w:val="24"/>
          <w:lang w:val="en-GB"/>
        </w:rPr>
        <w:t>immediately</w:t>
      </w:r>
      <w:r w:rsidRPr="0BC818E0" w:rsidR="2BF43B00">
        <w:rPr>
          <w:rFonts w:ascii="Calibri" w:hAnsi="Calibri" w:eastAsia="Calibri" w:cs="Calibri"/>
          <w:b w:val="0"/>
          <w:bCs w:val="0"/>
          <w:i w:val="0"/>
          <w:iCs w:val="0"/>
          <w:caps w:val="0"/>
          <w:smallCaps w:val="0"/>
          <w:noProof w:val="0"/>
          <w:color w:val="666666"/>
          <w:sz w:val="24"/>
          <w:szCs w:val="24"/>
          <w:lang w:val="en-GB"/>
        </w:rPr>
        <w:t>. In a case of political unrest or emergency the government can ban travel, and this would harm the hotel industry.</w:t>
      </w:r>
    </w:p>
    <w:p xmlns:wp14="http://schemas.microsoft.com/office/word/2010/wordml" w:rsidP="0BC818E0" w14:paraId="09D9A106" wp14:textId="68FCB0C2">
      <w:pPr>
        <w:pStyle w:val="Normal"/>
        <w:spacing w:after="160" w:line="259" w:lineRule="auto"/>
        <w:jc w:val="left"/>
        <w:rPr>
          <w:rFonts w:ascii="Calibri" w:hAnsi="Calibri" w:eastAsia="Calibri" w:cs="Calibri"/>
          <w:b w:val="0"/>
          <w:bCs w:val="0"/>
          <w:i w:val="0"/>
          <w:iCs w:val="0"/>
          <w:caps w:val="0"/>
          <w:smallCaps w:val="0"/>
          <w:noProof w:val="0"/>
          <w:color w:val="666666"/>
          <w:sz w:val="24"/>
          <w:szCs w:val="24"/>
          <w:lang w:val="en-GB"/>
        </w:rPr>
      </w:pPr>
      <w:bookmarkStart w:name="_Int_F8s4frVW" w:id="195455766"/>
      <w:r w:rsidRPr="0BC818E0" w:rsidR="2551E41E">
        <w:rPr>
          <w:rFonts w:ascii="Calibri" w:hAnsi="Calibri" w:eastAsia="Calibri" w:cs="Calibri"/>
          <w:b w:val="0"/>
          <w:bCs w:val="0"/>
          <w:i w:val="0"/>
          <w:iCs w:val="0"/>
          <w:caps w:val="0"/>
          <w:smallCaps w:val="0"/>
          <w:noProof w:val="0"/>
          <w:color w:val="666666"/>
          <w:sz w:val="24"/>
          <w:szCs w:val="24"/>
          <w:lang w:val="en-GB"/>
        </w:rPr>
        <w:t>Al</w:t>
      </w:r>
      <w:r w:rsidRPr="0BC818E0" w:rsidR="2BF43B00">
        <w:rPr>
          <w:rFonts w:ascii="Calibri" w:hAnsi="Calibri" w:eastAsia="Calibri" w:cs="Calibri"/>
          <w:b w:val="0"/>
          <w:bCs w:val="0"/>
          <w:i w:val="0"/>
          <w:iCs w:val="0"/>
          <w:caps w:val="0"/>
          <w:smallCaps w:val="0"/>
          <w:noProof w:val="0"/>
          <w:color w:val="666666"/>
          <w:sz w:val="24"/>
          <w:szCs w:val="24"/>
          <w:lang w:val="en-GB"/>
        </w:rPr>
        <w:t>l businesses are affected by economic changes the hotel industry is one of the most susceptible to its influence.</w:t>
      </w:r>
      <w:bookmarkEnd w:id="195455766"/>
      <w:r w:rsidRPr="0BC818E0" w:rsidR="2BF43B00">
        <w:rPr>
          <w:rFonts w:ascii="Calibri" w:hAnsi="Calibri" w:eastAsia="Calibri" w:cs="Calibri"/>
          <w:b w:val="0"/>
          <w:bCs w:val="0"/>
          <w:i w:val="0"/>
          <w:iCs w:val="0"/>
          <w:caps w:val="0"/>
          <w:smallCaps w:val="0"/>
          <w:noProof w:val="0"/>
          <w:color w:val="666666"/>
          <w:sz w:val="24"/>
          <w:szCs w:val="24"/>
          <w:lang w:val="en-GB"/>
        </w:rPr>
        <w:t xml:space="preserve"> </w:t>
      </w:r>
      <w:r w:rsidRPr="0BC818E0" w:rsidR="353CD0D2">
        <w:rPr>
          <w:rFonts w:ascii="Calibri" w:hAnsi="Calibri" w:eastAsia="Calibri" w:cs="Calibri"/>
          <w:b w:val="0"/>
          <w:bCs w:val="0"/>
          <w:i w:val="0"/>
          <w:iCs w:val="0"/>
          <w:caps w:val="0"/>
          <w:smallCaps w:val="0"/>
          <w:noProof w:val="0"/>
          <w:color w:val="666666"/>
          <w:sz w:val="24"/>
          <w:szCs w:val="24"/>
          <w:lang w:val="en-GB"/>
        </w:rPr>
        <w:t>Success</w:t>
      </w:r>
      <w:r w:rsidRPr="0BC818E0" w:rsidR="353CD0D2">
        <w:rPr>
          <w:rFonts w:ascii="Calibri" w:hAnsi="Calibri" w:eastAsia="Calibri" w:cs="Calibri"/>
          <w:b w:val="0"/>
          <w:bCs w:val="0"/>
          <w:i w:val="0"/>
          <w:iCs w:val="0"/>
          <w:caps w:val="0"/>
          <w:smallCaps w:val="0"/>
          <w:noProof w:val="0"/>
          <w:color w:val="666666"/>
          <w:sz w:val="24"/>
          <w:szCs w:val="24"/>
          <w:lang w:val="en-GB"/>
        </w:rPr>
        <w:t xml:space="preserve"> </w:t>
      </w:r>
      <w:r w:rsidRPr="0BC818E0" w:rsidR="2BF43B00">
        <w:rPr>
          <w:rFonts w:ascii="Calibri" w:hAnsi="Calibri" w:eastAsia="Calibri" w:cs="Calibri"/>
          <w:b w:val="0"/>
          <w:bCs w:val="0"/>
          <w:i w:val="0"/>
          <w:iCs w:val="0"/>
          <w:caps w:val="0"/>
          <w:smallCaps w:val="0"/>
          <w:noProof w:val="0"/>
          <w:color w:val="666666"/>
          <w:sz w:val="24"/>
          <w:szCs w:val="24"/>
          <w:lang w:val="en-GB"/>
        </w:rPr>
        <w:t>depends on a few primary factors, including unemployment rates, job growth, and travel spent. Economic conditions like inflation, unemployment, recession, and economic instability directly affect the hotel industry.</w:t>
      </w:r>
    </w:p>
    <w:p xmlns:wp14="http://schemas.microsoft.com/office/word/2010/wordml" w:rsidP="0BC818E0" w14:paraId="6CFFF3E3" wp14:textId="280E09F8">
      <w:pPr>
        <w:spacing w:after="160" w:line="259" w:lineRule="auto"/>
        <w:jc w:val="left"/>
        <w:rPr>
          <w:rFonts w:ascii="Calibri" w:hAnsi="Calibri" w:eastAsia="Calibri" w:cs="Calibri"/>
          <w:b w:val="0"/>
          <w:bCs w:val="0"/>
          <w:i w:val="0"/>
          <w:iCs w:val="0"/>
          <w:caps w:val="0"/>
          <w:smallCaps w:val="0"/>
          <w:noProof w:val="0"/>
          <w:color w:val="666666"/>
          <w:sz w:val="24"/>
          <w:szCs w:val="24"/>
          <w:lang w:val="en-GB"/>
        </w:rPr>
      </w:pPr>
      <w:r w:rsidRPr="0BC818E0" w:rsidR="2BF43B00">
        <w:rPr>
          <w:rFonts w:ascii="Calibri" w:hAnsi="Calibri" w:eastAsia="Calibri" w:cs="Calibri"/>
          <w:b w:val="0"/>
          <w:bCs w:val="0"/>
          <w:i w:val="0"/>
          <w:iCs w:val="0"/>
          <w:caps w:val="0"/>
          <w:smallCaps w:val="0"/>
          <w:noProof w:val="0"/>
          <w:color w:val="666666"/>
          <w:sz w:val="24"/>
          <w:szCs w:val="24"/>
          <w:lang w:val="en-GB"/>
        </w:rPr>
        <w:t xml:space="preserve">The hotel industry is reliant on technology, which play a role in marketing or advertising or running of the hotel business. Social media gave way for hotel reviews and feedback and modern technology is constantly updating systems and technologies, whist also to </w:t>
      </w:r>
      <w:r w:rsidRPr="0BC818E0" w:rsidR="2BF43B00">
        <w:rPr>
          <w:rFonts w:ascii="Calibri" w:hAnsi="Calibri" w:eastAsia="Calibri" w:cs="Calibri"/>
          <w:b w:val="0"/>
          <w:bCs w:val="0"/>
          <w:i w:val="0"/>
          <w:iCs w:val="0"/>
          <w:caps w:val="0"/>
          <w:smallCaps w:val="0"/>
          <w:noProof w:val="0"/>
          <w:color w:val="666666"/>
          <w:sz w:val="24"/>
          <w:szCs w:val="24"/>
          <w:lang w:val="en-GB"/>
        </w:rPr>
        <w:t>maint</w:t>
      </w:r>
      <w:r w:rsidRPr="0BC818E0" w:rsidR="2BF43B00">
        <w:rPr>
          <w:rFonts w:ascii="Calibri" w:hAnsi="Calibri" w:eastAsia="Calibri" w:cs="Calibri"/>
          <w:b w:val="0"/>
          <w:bCs w:val="0"/>
          <w:i w:val="0"/>
          <w:iCs w:val="0"/>
          <w:caps w:val="0"/>
          <w:smallCaps w:val="0"/>
          <w:noProof w:val="0"/>
          <w:color w:val="666666"/>
          <w:sz w:val="24"/>
          <w:szCs w:val="24"/>
          <w:lang w:val="en-GB"/>
        </w:rPr>
        <w:t>ain</w:t>
      </w:r>
      <w:r w:rsidRPr="0BC818E0" w:rsidR="2BF43B00">
        <w:rPr>
          <w:rFonts w:ascii="Calibri" w:hAnsi="Calibri" w:eastAsia="Calibri" w:cs="Calibri"/>
          <w:b w:val="0"/>
          <w:bCs w:val="0"/>
          <w:i w:val="0"/>
          <w:iCs w:val="0"/>
          <w:caps w:val="0"/>
          <w:smallCaps w:val="0"/>
          <w:noProof w:val="0"/>
          <w:color w:val="666666"/>
          <w:sz w:val="24"/>
          <w:szCs w:val="24"/>
          <w:lang w:val="en-GB"/>
        </w:rPr>
        <w:t xml:space="preserve"> sust</w:t>
      </w:r>
      <w:r w:rsidRPr="0BC818E0" w:rsidR="2BF43B00">
        <w:rPr>
          <w:rFonts w:ascii="Calibri" w:hAnsi="Calibri" w:eastAsia="Calibri" w:cs="Calibri"/>
          <w:b w:val="0"/>
          <w:bCs w:val="0"/>
          <w:i w:val="0"/>
          <w:iCs w:val="0"/>
          <w:caps w:val="0"/>
          <w:smallCaps w:val="0"/>
          <w:noProof w:val="0"/>
          <w:color w:val="666666"/>
          <w:sz w:val="24"/>
          <w:szCs w:val="24"/>
          <w:lang w:val="en-GB"/>
        </w:rPr>
        <w:t>ainability.</w:t>
      </w:r>
    </w:p>
    <w:p xmlns:wp14="http://schemas.microsoft.com/office/word/2010/wordml" w:rsidP="0BC818E0" w14:paraId="390B0E0A" wp14:textId="17F7A43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C818E0" w:rsidR="2A0A6AF3">
        <w:rPr>
          <w:rFonts w:ascii="Calibri" w:hAnsi="Calibri" w:eastAsia="Calibri" w:cs="Calibri"/>
          <w:b w:val="0"/>
          <w:bCs w:val="0"/>
          <w:i w:val="0"/>
          <w:iCs w:val="0"/>
          <w:caps w:val="0"/>
          <w:smallCaps w:val="0"/>
          <w:noProof w:val="0"/>
          <w:color w:val="444444"/>
          <w:sz w:val="24"/>
          <w:szCs w:val="24"/>
          <w:lang w:val="en-GB"/>
        </w:rPr>
        <w:t>Six senses company’s brands are divided into 4 groups: Luxury &amp; Lifestyle, Premium, Essentials, and Suites, and in total it has 16 brands under these collections. As of 2021, it has 6,031 open</w:t>
      </w:r>
      <w:r w:rsidRPr="0BC818E0" w:rsidR="2A0A6AF3">
        <w:rPr>
          <w:rFonts w:ascii="Calibri" w:hAnsi="Calibri" w:eastAsia="Calibri" w:cs="Calibri"/>
          <w:b w:val="1"/>
          <w:bCs w:val="1"/>
          <w:i w:val="0"/>
          <w:iCs w:val="0"/>
          <w:caps w:val="0"/>
          <w:smallCaps w:val="0"/>
          <w:noProof w:val="0"/>
          <w:color w:val="444444"/>
          <w:sz w:val="24"/>
          <w:szCs w:val="24"/>
          <w:lang w:val="en-GB"/>
        </w:rPr>
        <w:t xml:space="preserve"> </w:t>
      </w:r>
      <w:r w:rsidRPr="0BC818E0" w:rsidR="2A0A6AF3">
        <w:rPr>
          <w:rFonts w:ascii="Calibri" w:hAnsi="Calibri" w:eastAsia="Calibri" w:cs="Calibri"/>
          <w:b w:val="0"/>
          <w:bCs w:val="0"/>
          <w:i w:val="0"/>
          <w:iCs w:val="0"/>
          <w:caps w:val="0"/>
          <w:smallCaps w:val="0"/>
          <w:noProof w:val="0"/>
          <w:color w:val="444444"/>
          <w:sz w:val="24"/>
          <w:szCs w:val="24"/>
          <w:lang w:val="en-GB"/>
        </w:rPr>
        <w:t>hotels</w:t>
      </w:r>
      <w:r w:rsidRPr="0BC818E0" w:rsidR="2A0A6AF3">
        <w:rPr>
          <w:rFonts w:ascii="Calibri" w:hAnsi="Calibri" w:eastAsia="Calibri" w:cs="Calibri"/>
          <w:b w:val="1"/>
          <w:bCs w:val="1"/>
          <w:i w:val="0"/>
          <w:iCs w:val="0"/>
          <w:caps w:val="0"/>
          <w:smallCaps w:val="0"/>
          <w:noProof w:val="0"/>
          <w:color w:val="444444"/>
          <w:sz w:val="24"/>
          <w:szCs w:val="24"/>
          <w:lang w:val="en-GB"/>
        </w:rPr>
        <w:t>,</w:t>
      </w:r>
      <w:r w:rsidRPr="0BC818E0" w:rsidR="2A0A6AF3">
        <w:rPr>
          <w:rFonts w:ascii="Calibri" w:hAnsi="Calibri" w:eastAsia="Calibri" w:cs="Calibri"/>
          <w:b w:val="0"/>
          <w:bCs w:val="0"/>
          <w:i w:val="0"/>
          <w:iCs w:val="0"/>
          <w:caps w:val="0"/>
          <w:smallCaps w:val="0"/>
          <w:noProof w:val="0"/>
          <w:color w:val="444444"/>
          <w:sz w:val="24"/>
          <w:szCs w:val="24"/>
          <w:lang w:val="en-GB"/>
        </w:rPr>
        <w:t xml:space="preserve"> 1,791 pipeline</w:t>
      </w:r>
      <w:r w:rsidRPr="0BC818E0" w:rsidR="2A0A6AF3">
        <w:rPr>
          <w:rFonts w:ascii="Calibri" w:hAnsi="Calibri" w:eastAsia="Calibri" w:cs="Calibri"/>
          <w:b w:val="1"/>
          <w:bCs w:val="1"/>
          <w:i w:val="0"/>
          <w:iCs w:val="0"/>
          <w:caps w:val="0"/>
          <w:smallCaps w:val="0"/>
          <w:noProof w:val="0"/>
          <w:color w:val="444444"/>
          <w:sz w:val="24"/>
          <w:szCs w:val="24"/>
          <w:lang w:val="en-GB"/>
        </w:rPr>
        <w:t xml:space="preserve"> </w:t>
      </w:r>
      <w:r w:rsidRPr="0BC818E0" w:rsidR="2A0A6AF3">
        <w:rPr>
          <w:rFonts w:ascii="Calibri" w:hAnsi="Calibri" w:eastAsia="Calibri" w:cs="Calibri"/>
          <w:b w:val="0"/>
          <w:bCs w:val="0"/>
          <w:i w:val="0"/>
          <w:iCs w:val="0"/>
          <w:caps w:val="0"/>
          <w:smallCaps w:val="0"/>
          <w:noProof w:val="0"/>
          <w:color w:val="444444"/>
          <w:sz w:val="24"/>
          <w:szCs w:val="24"/>
          <w:lang w:val="en-GB"/>
        </w:rPr>
        <w:t>hotels, 889,164 open rooms, and 270,274 pipeline rooms globally.</w:t>
      </w:r>
      <w:hyperlink w:anchor="/digitalsuite/websiteanalysis/overview/website-performance/*/999/3m?webSource=Total&amp;key=holidayinn.com,sixsenses.com" r:id="Rc3a5b89bd7a54913">
        <w:r w:rsidRPr="0BC818E0" w:rsidR="2A0A6AF3">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r w:rsidRPr="0BC818E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While Holiday inn also plans to increase the portfolio </w:t>
      </w:r>
      <w:r w:rsidRPr="0BC818E0" w:rsidR="47B44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w:t>
      </w:r>
      <w:r w:rsidRPr="0BC818E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60 hotels with </w:t>
      </w:r>
      <w:r w:rsidRPr="0BC818E0" w:rsidR="2A0A6AF3">
        <w:rPr>
          <w:rFonts w:ascii="Calibri" w:hAnsi="Calibri" w:eastAsia="Calibri" w:cs="Calibri"/>
          <w:b w:val="0"/>
          <w:bCs w:val="0"/>
          <w:i w:val="0"/>
          <w:iCs w:val="0"/>
          <w:caps w:val="0"/>
          <w:smallCaps w:val="0"/>
          <w:noProof w:val="0"/>
          <w:color w:val="000000" w:themeColor="text1" w:themeTint="FF" w:themeShade="FF"/>
          <w:sz w:val="24"/>
          <w:szCs w:val="24"/>
          <w:lang w:val="en-GB"/>
        </w:rPr>
        <w:t>approx</w:t>
      </w:r>
      <w:r w:rsidRPr="0BC818E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7500 rooms. Holiday </w:t>
      </w:r>
      <w:bookmarkStart w:name="_Int_abKyj7XT" w:id="550914895"/>
      <w:r w:rsidRPr="0BC818E0" w:rsidR="2A0A6AF3">
        <w:rPr>
          <w:rFonts w:ascii="Calibri" w:hAnsi="Calibri" w:eastAsia="Calibri" w:cs="Calibri"/>
          <w:b w:val="0"/>
          <w:bCs w:val="0"/>
          <w:i w:val="0"/>
          <w:iCs w:val="0"/>
          <w:caps w:val="0"/>
          <w:smallCaps w:val="0"/>
          <w:noProof w:val="0"/>
          <w:color w:val="000000" w:themeColor="text1" w:themeTint="FF" w:themeShade="FF"/>
          <w:sz w:val="24"/>
          <w:szCs w:val="24"/>
          <w:lang w:val="en-GB"/>
        </w:rPr>
        <w:t>inn</w:t>
      </w:r>
      <w:bookmarkEnd w:id="550914895"/>
      <w:r w:rsidRPr="0BC818E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seem to dominate the with online presence between the</w:t>
      </w:r>
      <w:r w:rsidRPr="0BC818E0" w:rsidR="07E52C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2A0A6A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two companies they have the most online traffic and presence. Holiday inn does a lot more marketing and advertising for their brand, they have more social media traffic. Facebook social traffic for Holiday inn is 91.29% compared to Six senses with 36.08% in the period of </w:t>
      </w:r>
      <w:r w:rsidRPr="0BC818E0" w:rsidR="732F8B8D">
        <w:rPr>
          <w:rFonts w:ascii="Calibri" w:hAnsi="Calibri" w:eastAsia="Calibri" w:cs="Calibri"/>
          <w:b w:val="0"/>
          <w:bCs w:val="0"/>
          <w:i w:val="0"/>
          <w:iCs w:val="0"/>
          <w:caps w:val="0"/>
          <w:smallCaps w:val="0"/>
          <w:noProof w:val="0"/>
          <w:color w:val="000000" w:themeColor="text1" w:themeTint="FF" w:themeShade="FF"/>
          <w:sz w:val="24"/>
          <w:szCs w:val="24"/>
          <w:lang w:val="en-GB"/>
        </w:rPr>
        <w:t>February</w:t>
      </w:r>
      <w:r w:rsidRPr="0BC818E0" w:rsidR="2A0A6AF3">
        <w:rPr>
          <w:rFonts w:ascii="Calibri" w:hAnsi="Calibri" w:eastAsia="Calibri" w:cs="Calibri"/>
          <w:b w:val="0"/>
          <w:bCs w:val="0"/>
          <w:i w:val="0"/>
          <w:iCs w:val="0"/>
          <w:caps w:val="0"/>
          <w:smallCaps w:val="0"/>
          <w:noProof w:val="0"/>
          <w:color w:val="000000" w:themeColor="text1" w:themeTint="FF" w:themeShade="FF"/>
          <w:sz w:val="24"/>
          <w:szCs w:val="24"/>
          <w:lang w:val="en-GB"/>
        </w:rPr>
        <w:t>-April 2023 (</w:t>
      </w:r>
      <w:hyperlink w:anchor="/digitalsuite/websiteanalysis/overview/website-performance/*/999/3m?webSource=Total&amp;key=holidayinn.com,sixsenses.com" r:id="Ref3365a8563346b5">
        <w:r w:rsidRPr="0BC818E0" w:rsidR="2A0A6AF3">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4B3F054C" w14:paraId="7D6E7320" wp14:textId="61603334">
      <w:pPr>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4B3F054C" w:rsidR="2A0A6AF3">
        <w:rPr>
          <w:rFonts w:ascii="Calibri" w:hAnsi="Calibri" w:eastAsia="Calibri" w:cs="Calibri"/>
          <w:b w:val="0"/>
          <w:bCs w:val="0"/>
          <w:i w:val="0"/>
          <w:iCs w:val="0"/>
          <w:caps w:val="0"/>
          <w:smallCaps w:val="0"/>
          <w:noProof w:val="0"/>
          <w:color w:val="444444"/>
          <w:sz w:val="24"/>
          <w:szCs w:val="24"/>
          <w:lang w:val="en-GB"/>
        </w:rPr>
        <w:t xml:space="preserve">Competitive strategy of the company is an essential part of its development and </w:t>
      </w:r>
      <w:r w:rsidRPr="4B3F054C" w:rsidR="2A0A6AF3">
        <w:rPr>
          <w:rFonts w:ascii="Calibri" w:hAnsi="Calibri" w:eastAsia="Calibri" w:cs="Calibri"/>
          <w:b w:val="0"/>
          <w:bCs w:val="0"/>
          <w:i w:val="0"/>
          <w:iCs w:val="0"/>
          <w:caps w:val="0"/>
          <w:smallCaps w:val="0"/>
          <w:noProof w:val="0"/>
          <w:color w:val="444444"/>
          <w:sz w:val="24"/>
          <w:szCs w:val="24"/>
          <w:lang w:val="en-GB"/>
        </w:rPr>
        <w:t>capacity</w:t>
      </w:r>
      <w:r w:rsidRPr="4B3F054C" w:rsidR="2A0A6AF3">
        <w:rPr>
          <w:rFonts w:ascii="Calibri" w:hAnsi="Calibri" w:eastAsia="Calibri" w:cs="Calibri"/>
          <w:b w:val="0"/>
          <w:bCs w:val="0"/>
          <w:i w:val="0"/>
          <w:iCs w:val="0"/>
          <w:caps w:val="0"/>
          <w:smallCaps w:val="0"/>
          <w:noProof w:val="0"/>
          <w:color w:val="444444"/>
          <w:sz w:val="24"/>
          <w:szCs w:val="24"/>
          <w:lang w:val="en-GB"/>
        </w:rPr>
        <w:t xml:space="preserve"> building, where it is important to take into consideration various aspects of the market segment and the industry itself. Primarily, Six Senses resort chose the Blue Ocean Strategy, meaning creating a new demand and outstanding classical barriers. “Not only do they anticipate client demand, </w:t>
      </w:r>
      <w:r w:rsidRPr="4B3F054C" w:rsidR="4453A08C">
        <w:rPr>
          <w:rFonts w:ascii="Calibri" w:hAnsi="Calibri" w:eastAsia="Calibri" w:cs="Calibri"/>
          <w:b w:val="0"/>
          <w:bCs w:val="0"/>
          <w:i w:val="0"/>
          <w:iCs w:val="0"/>
          <w:caps w:val="0"/>
          <w:smallCaps w:val="0"/>
          <w:noProof w:val="0"/>
          <w:color w:val="444444"/>
          <w:sz w:val="24"/>
          <w:szCs w:val="24"/>
          <w:lang w:val="en-GB"/>
        </w:rPr>
        <w:t>but they also often</w:t>
      </w:r>
      <w:r w:rsidRPr="4B3F054C" w:rsidR="2A0A6AF3">
        <w:rPr>
          <w:rFonts w:ascii="Calibri" w:hAnsi="Calibri" w:eastAsia="Calibri" w:cs="Calibri"/>
          <w:b w:val="0"/>
          <w:bCs w:val="0"/>
          <w:i w:val="0"/>
          <w:iCs w:val="0"/>
          <w:caps w:val="0"/>
          <w:smallCaps w:val="0"/>
          <w:noProof w:val="0"/>
          <w:color w:val="444444"/>
          <w:sz w:val="24"/>
          <w:szCs w:val="24"/>
          <w:lang w:val="en-GB"/>
        </w:rPr>
        <w:t xml:space="preserve"> go to the next level and actually create demand through innovations</w:t>
      </w:r>
      <w:r w:rsidRPr="4B3F054C" w:rsidR="2A0A6AF3">
        <w:rPr>
          <w:rFonts w:ascii="Calibri" w:hAnsi="Calibri" w:eastAsia="Calibri" w:cs="Calibri"/>
          <w:b w:val="0"/>
          <w:bCs w:val="0"/>
          <w:i w:val="0"/>
          <w:iCs w:val="0"/>
          <w:caps w:val="0"/>
          <w:smallCaps w:val="0"/>
          <w:noProof w:val="0"/>
          <w:color w:val="444444"/>
          <w:sz w:val="24"/>
          <w:szCs w:val="24"/>
          <w:lang w:val="en-GB"/>
        </w:rPr>
        <w:t>”,</w:t>
      </w:r>
      <w:r w:rsidRPr="4B3F054C" w:rsidR="2A0A6AF3">
        <w:rPr>
          <w:rFonts w:ascii="Calibri" w:hAnsi="Calibri" w:eastAsia="Calibri" w:cs="Calibri"/>
          <w:b w:val="0"/>
          <w:bCs w:val="0"/>
          <w:i w:val="0"/>
          <w:iCs w:val="0"/>
          <w:caps w:val="0"/>
          <w:smallCaps w:val="0"/>
          <w:noProof w:val="0"/>
          <w:color w:val="444444"/>
          <w:sz w:val="24"/>
          <w:szCs w:val="24"/>
          <w:lang w:val="en-GB"/>
        </w:rPr>
        <w:t xml:space="preserve"> reports </w:t>
      </w:r>
      <w:r w:rsidRPr="4B3F054C" w:rsidR="2A0A6AF3">
        <w:rPr>
          <w:rFonts w:ascii="Calibri" w:hAnsi="Calibri" w:eastAsia="Calibri" w:cs="Calibri"/>
          <w:b w:val="0"/>
          <w:bCs w:val="0"/>
          <w:i w:val="0"/>
          <w:iCs w:val="0"/>
          <w:caps w:val="0"/>
          <w:smallCaps w:val="0"/>
          <w:noProof w:val="0"/>
          <w:color w:val="444444"/>
          <w:sz w:val="24"/>
          <w:szCs w:val="24"/>
          <w:lang w:val="en-GB"/>
        </w:rPr>
        <w:t>Weldest</w:t>
      </w:r>
      <w:r w:rsidRPr="4B3F054C" w:rsidR="2A0A6AF3">
        <w:rPr>
          <w:rFonts w:ascii="Calibri" w:hAnsi="Calibri" w:eastAsia="Calibri" w:cs="Calibri"/>
          <w:b w:val="0"/>
          <w:bCs w:val="0"/>
          <w:i w:val="0"/>
          <w:iCs w:val="0"/>
          <w:caps w:val="0"/>
          <w:smallCaps w:val="0"/>
          <w:noProof w:val="0"/>
          <w:color w:val="444444"/>
          <w:sz w:val="24"/>
          <w:szCs w:val="24"/>
          <w:lang w:val="en-GB"/>
        </w:rPr>
        <w:t xml:space="preserve"> Case Study (Tuominen &amp; Binder, 2014).</w:t>
      </w:r>
    </w:p>
    <w:p xmlns:wp14="http://schemas.microsoft.com/office/word/2010/wordml" w:rsidP="0BC818E0" w14:paraId="76E4FE59" wp14:textId="32466E2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C818E0" w:rsidR="2A0A6AF3">
        <w:rPr>
          <w:rFonts w:ascii="Calibri" w:hAnsi="Calibri" w:eastAsia="Calibri" w:cs="Calibri"/>
          <w:b w:val="0"/>
          <w:bCs w:val="0"/>
          <w:i w:val="0"/>
          <w:iCs w:val="0"/>
          <w:caps w:val="0"/>
          <w:smallCaps w:val="0"/>
          <w:noProof w:val="0"/>
          <w:color w:val="212529"/>
          <w:sz w:val="24"/>
          <w:szCs w:val="24"/>
          <w:lang w:val="en-GB"/>
        </w:rPr>
        <w:t>Holiday inn operations are i</w:t>
      </w:r>
      <w:r w:rsidRPr="0BC818E0" w:rsidR="2A0A6AF3">
        <w:rPr>
          <w:rFonts w:ascii="Calibri" w:hAnsi="Calibri" w:eastAsia="Calibri" w:cs="Calibri"/>
          <w:b w:val="0"/>
          <w:bCs w:val="0"/>
          <w:i w:val="0"/>
          <w:iCs w:val="0"/>
          <w:caps w:val="0"/>
          <w:smallCaps w:val="0"/>
          <w:noProof w:val="0"/>
          <w:color w:val="212529"/>
          <w:sz w:val="24"/>
          <w:szCs w:val="24"/>
          <w:lang w:val="en-GB"/>
        </w:rPr>
        <w:t>nfluence</w:t>
      </w:r>
      <w:r w:rsidRPr="0BC818E0" w:rsidR="2A0A6AF3">
        <w:rPr>
          <w:rFonts w:ascii="Calibri" w:hAnsi="Calibri" w:eastAsia="Calibri" w:cs="Calibri"/>
          <w:b w:val="0"/>
          <w:bCs w:val="0"/>
          <w:i w:val="0"/>
          <w:iCs w:val="0"/>
          <w:caps w:val="0"/>
          <w:smallCaps w:val="0"/>
          <w:noProof w:val="0"/>
          <w:color w:val="212529"/>
          <w:sz w:val="24"/>
          <w:szCs w:val="24"/>
          <w:lang w:val="en-GB"/>
        </w:rPr>
        <w:t xml:space="preserve">d by the policies set by the government, the Holiday Inn group focus on concerns such as health and safety employment, laws, worker protection and environment. </w:t>
      </w:r>
      <w:r w:rsidRPr="0BC818E0" w:rsidR="33421173">
        <w:rPr>
          <w:rFonts w:ascii="Calibri" w:hAnsi="Calibri" w:eastAsia="Calibri" w:cs="Calibri"/>
          <w:b w:val="0"/>
          <w:bCs w:val="0"/>
          <w:i w:val="0"/>
          <w:iCs w:val="0"/>
          <w:caps w:val="0"/>
          <w:smallCaps w:val="0"/>
          <w:noProof w:val="0"/>
          <w:color w:val="212529"/>
          <w:sz w:val="24"/>
          <w:szCs w:val="24"/>
          <w:lang w:val="en-GB"/>
        </w:rPr>
        <w:t>A</w:t>
      </w:r>
      <w:r w:rsidRPr="0BC818E0" w:rsidR="2A0A6AF3">
        <w:rPr>
          <w:rFonts w:ascii="Calibri" w:hAnsi="Calibri" w:eastAsia="Calibri" w:cs="Calibri"/>
          <w:b w:val="0"/>
          <w:bCs w:val="0"/>
          <w:i w:val="0"/>
          <w:iCs w:val="0"/>
          <w:caps w:val="0"/>
          <w:smallCaps w:val="0"/>
          <w:noProof w:val="0"/>
          <w:color w:val="212529"/>
          <w:sz w:val="24"/>
          <w:szCs w:val="24"/>
          <w:lang w:val="en-GB"/>
        </w:rPr>
        <w:t xml:space="preserve"> business environment they must abide by the employment procedures and tax obligations where they </w:t>
      </w:r>
      <w:r w:rsidRPr="0BC818E0" w:rsidR="2A0A6AF3">
        <w:rPr>
          <w:rFonts w:ascii="Calibri" w:hAnsi="Calibri" w:eastAsia="Calibri" w:cs="Calibri"/>
          <w:b w:val="0"/>
          <w:bCs w:val="0"/>
          <w:i w:val="0"/>
          <w:iCs w:val="0"/>
          <w:caps w:val="0"/>
          <w:smallCaps w:val="0"/>
          <w:noProof w:val="0"/>
          <w:color w:val="212529"/>
          <w:sz w:val="24"/>
          <w:szCs w:val="24"/>
          <w:lang w:val="en-GB"/>
        </w:rPr>
        <w:t>operat</w:t>
      </w:r>
      <w:r w:rsidRPr="0BC818E0" w:rsidR="2A0A6AF3">
        <w:rPr>
          <w:rFonts w:ascii="Calibri" w:hAnsi="Calibri" w:eastAsia="Calibri" w:cs="Calibri"/>
          <w:b w:val="0"/>
          <w:bCs w:val="0"/>
          <w:i w:val="0"/>
          <w:iCs w:val="0"/>
          <w:caps w:val="0"/>
          <w:smallCaps w:val="0"/>
          <w:noProof w:val="0"/>
          <w:color w:val="212529"/>
          <w:sz w:val="24"/>
          <w:szCs w:val="24"/>
          <w:lang w:val="en-GB"/>
        </w:rPr>
        <w:t>e</w:t>
      </w:r>
      <w:r w:rsidRPr="0BC818E0" w:rsidR="2A0A6AF3">
        <w:rPr>
          <w:rFonts w:ascii="Calibri" w:hAnsi="Calibri" w:eastAsia="Calibri" w:cs="Calibri"/>
          <w:b w:val="0"/>
          <w:bCs w:val="0"/>
          <w:i w:val="0"/>
          <w:iCs w:val="0"/>
          <w:caps w:val="0"/>
          <w:smallCaps w:val="0"/>
          <w:noProof w:val="0"/>
          <w:color w:val="212529"/>
          <w:sz w:val="24"/>
          <w:szCs w:val="24"/>
          <w:lang w:val="en-GB"/>
        </w:rPr>
        <w:t>. As t</w:t>
      </w:r>
      <w:r w:rsidRPr="0BC818E0" w:rsidR="2A0A6AF3">
        <w:rPr>
          <w:rFonts w:ascii="Calibri" w:hAnsi="Calibri" w:eastAsia="Calibri" w:cs="Calibri"/>
          <w:b w:val="0"/>
          <w:bCs w:val="0"/>
          <w:i w:val="0"/>
          <w:iCs w:val="0"/>
          <w:caps w:val="0"/>
          <w:smallCaps w:val="0"/>
          <w:noProof w:val="0"/>
          <w:color w:val="212529"/>
          <w:sz w:val="24"/>
          <w:szCs w:val="24"/>
          <w:lang w:val="en-GB"/>
        </w:rPr>
        <w:t>he company is widely ex</w:t>
      </w:r>
      <w:r w:rsidRPr="0BC818E0" w:rsidR="2A0A6AF3">
        <w:rPr>
          <w:rFonts w:ascii="Calibri" w:hAnsi="Calibri" w:eastAsia="Calibri" w:cs="Calibri"/>
          <w:b w:val="0"/>
          <w:bCs w:val="0"/>
          <w:i w:val="0"/>
          <w:iCs w:val="0"/>
          <w:caps w:val="0"/>
          <w:smallCaps w:val="0"/>
          <w:noProof w:val="0"/>
          <w:color w:val="212529"/>
          <w:sz w:val="24"/>
          <w:szCs w:val="24"/>
          <w:lang w:val="en-GB"/>
        </w:rPr>
        <w:t xml:space="preserve">panded </w:t>
      </w:r>
      <w:r w:rsidRPr="0BC818E0" w:rsidR="2A0A6AF3">
        <w:rPr>
          <w:rFonts w:ascii="Calibri" w:hAnsi="Calibri" w:eastAsia="Calibri" w:cs="Calibri"/>
          <w:b w:val="0"/>
          <w:bCs w:val="0"/>
          <w:i w:val="0"/>
          <w:iCs w:val="0"/>
          <w:caps w:val="0"/>
          <w:smallCaps w:val="0"/>
          <w:noProof w:val="0"/>
          <w:color w:val="212529"/>
          <w:sz w:val="24"/>
          <w:szCs w:val="24"/>
          <w:lang w:val="en-GB"/>
        </w:rPr>
        <w:t>and well developed, they must co-operate with the practices set by political body.</w:t>
      </w:r>
      <w:hyperlink w:anchor="Analysis:-" r:id="Rff4a4c9ec58f47cc">
        <w:r w:rsidRPr="0BC818E0" w:rsidR="2A0A6AF3">
          <w:rPr>
            <w:rStyle w:val="Hyperlink"/>
            <w:rFonts w:ascii="Calibri" w:hAnsi="Calibri" w:eastAsia="Calibri" w:cs="Calibri"/>
            <w:b w:val="0"/>
            <w:bCs w:val="0"/>
            <w:i w:val="0"/>
            <w:iCs w:val="0"/>
            <w:caps w:val="0"/>
            <w:smallCaps w:val="0"/>
            <w:strike w:val="0"/>
            <w:dstrike w:val="0"/>
            <w:noProof w:val="0"/>
            <w:sz w:val="24"/>
            <w:szCs w:val="24"/>
            <w:lang w:val="en-GB"/>
          </w:rPr>
          <w:t>Holiday Inn Strategic Management (ukessays.com)</w:t>
        </w:r>
      </w:hyperlink>
    </w:p>
    <w:p xmlns:wp14="http://schemas.microsoft.com/office/word/2010/wordml" w:rsidP="0BC818E0" w14:paraId="72436302" wp14:textId="07F3003F">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C818E0" w:rsidR="5CFAF05B">
        <w:rPr>
          <w:rFonts w:ascii="Calibri" w:hAnsi="Calibri" w:eastAsia="Calibri" w:cs="Calibri"/>
          <w:b w:val="0"/>
          <w:bCs w:val="0"/>
          <w:i w:val="0"/>
          <w:iCs w:val="0"/>
          <w:caps w:val="0"/>
          <w:smallCaps w:val="0"/>
          <w:noProof w:val="0"/>
          <w:color w:val="636363"/>
          <w:sz w:val="24"/>
          <w:szCs w:val="24"/>
          <w:lang w:val="en-GB"/>
        </w:rPr>
        <w:t xml:space="preserve">A marketing mix is the set of actions that a business uses to </w:t>
      </w:r>
      <w:r w:rsidRPr="0BC818E0" w:rsidR="5CFAF05B">
        <w:rPr>
          <w:rFonts w:ascii="Calibri" w:hAnsi="Calibri" w:eastAsia="Calibri" w:cs="Calibri"/>
          <w:b w:val="0"/>
          <w:bCs w:val="0"/>
          <w:i w:val="0"/>
          <w:iCs w:val="0"/>
          <w:caps w:val="0"/>
          <w:smallCaps w:val="0"/>
          <w:strike w:val="0"/>
          <w:dstrike w:val="0"/>
          <w:noProof w:val="0"/>
          <w:sz w:val="24"/>
          <w:szCs w:val="24"/>
          <w:u w:val="none"/>
          <w:lang w:val="en-GB"/>
        </w:rPr>
        <w:t>promote its</w:t>
      </w:r>
      <w:r w:rsidRPr="0BC818E0" w:rsidR="3048B9EC">
        <w:rPr>
          <w:rFonts w:ascii="Calibri" w:hAnsi="Calibri" w:eastAsia="Calibri" w:cs="Calibri"/>
          <w:b w:val="0"/>
          <w:bCs w:val="0"/>
          <w:i w:val="0"/>
          <w:iCs w:val="0"/>
          <w:caps w:val="0"/>
          <w:smallCaps w:val="0"/>
          <w:strike w:val="0"/>
          <w:dstrike w:val="0"/>
          <w:noProof w:val="0"/>
          <w:sz w:val="24"/>
          <w:szCs w:val="24"/>
          <w:u w:val="none"/>
          <w:lang w:val="en-GB"/>
        </w:rPr>
        <w:t xml:space="preserve"> brand </w:t>
      </w:r>
      <w:r w:rsidRPr="0BC818E0" w:rsidR="5CFAF05B">
        <w:rPr>
          <w:rFonts w:ascii="Calibri" w:hAnsi="Calibri" w:eastAsia="Calibri" w:cs="Calibri"/>
          <w:b w:val="0"/>
          <w:bCs w:val="0"/>
          <w:i w:val="0"/>
          <w:iCs w:val="0"/>
          <w:caps w:val="0"/>
          <w:smallCaps w:val="0"/>
          <w:noProof w:val="0"/>
          <w:color w:val="636363"/>
          <w:sz w:val="24"/>
          <w:szCs w:val="24"/>
          <w:lang w:val="en-GB"/>
        </w:rPr>
        <w:t>in the market and influence customers</w:t>
      </w:r>
      <w:r w:rsidRPr="0BC818E0" w:rsidR="5CFAF05B">
        <w:rPr>
          <w:rFonts w:ascii="Calibri" w:hAnsi="Calibri" w:eastAsia="Calibri" w:cs="Calibri"/>
          <w:b w:val="0"/>
          <w:bCs w:val="0"/>
          <w:i w:val="0"/>
          <w:iCs w:val="0"/>
          <w:caps w:val="0"/>
          <w:smallCaps w:val="0"/>
          <w:noProof w:val="0"/>
          <w:color w:val="636363"/>
          <w:sz w:val="24"/>
          <w:szCs w:val="24"/>
          <w:lang w:val="en-GB"/>
        </w:rPr>
        <w:t>. An effective marketing mix focuses its efforts in areas to build a robust marketing plan.</w:t>
      </w:r>
      <w:r w:rsidRPr="0BC818E0" w:rsidR="28B44E5B">
        <w:rPr>
          <w:rFonts w:ascii="Calibri" w:hAnsi="Calibri" w:eastAsia="Calibri" w:cs="Calibri"/>
          <w:b w:val="0"/>
          <w:bCs w:val="0"/>
          <w:i w:val="0"/>
          <w:iCs w:val="0"/>
          <w:caps w:val="0"/>
          <w:smallCaps w:val="0"/>
          <w:noProof w:val="0"/>
          <w:color w:val="636363"/>
          <w:sz w:val="24"/>
          <w:szCs w:val="24"/>
          <w:lang w:val="en-GB"/>
        </w:rPr>
        <w:t xml:space="preserve"> The</w:t>
      </w:r>
      <w:r w:rsidRPr="0BC818E0" w:rsidR="2E7570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marketing</w:t>
      </w:r>
      <w:r w:rsidRPr="0BC818E0" w:rsidR="60D15B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mix of Holiday inn (Appendix </w:t>
      </w:r>
      <w:r w:rsidRPr="0BC818E0" w:rsidR="60D15B7D">
        <w:rPr>
          <w:rFonts w:ascii="Calibri" w:hAnsi="Calibri" w:eastAsia="Calibri" w:cs="Calibri"/>
          <w:b w:val="0"/>
          <w:bCs w:val="0"/>
          <w:i w:val="0"/>
          <w:iCs w:val="0"/>
          <w:caps w:val="0"/>
          <w:smallCaps w:val="0"/>
          <w:noProof w:val="0"/>
          <w:color w:val="000000" w:themeColor="text1" w:themeTint="FF" w:themeShade="FF"/>
          <w:sz w:val="24"/>
          <w:szCs w:val="24"/>
          <w:lang w:val="en-GB"/>
        </w:rPr>
        <w:t>3</w:t>
      </w:r>
      <w:r w:rsidRPr="0BC818E0" w:rsidR="39E2D2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&amp;5</w:t>
      </w:r>
      <w:r w:rsidRPr="0BC818E0" w:rsidR="60D15B7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430447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60D15B7D">
        <w:rPr>
          <w:rFonts w:ascii="Calibri" w:hAnsi="Calibri" w:eastAsia="Calibri" w:cs="Calibri"/>
          <w:b w:val="0"/>
          <w:bCs w:val="0"/>
          <w:i w:val="0"/>
          <w:iCs w:val="0"/>
          <w:caps w:val="0"/>
          <w:smallCaps w:val="0"/>
          <w:noProof w:val="0"/>
          <w:color w:val="000000" w:themeColor="text1" w:themeTint="FF" w:themeShade="FF"/>
          <w:sz w:val="24"/>
          <w:szCs w:val="24"/>
          <w:lang w:val="en-GB"/>
        </w:rPr>
        <w:t>and</w:t>
      </w:r>
      <w:r w:rsidRPr="0BC818E0" w:rsidR="2A6950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60D15B7D">
        <w:rPr>
          <w:rFonts w:ascii="Calibri" w:hAnsi="Calibri" w:eastAsia="Calibri" w:cs="Calibri"/>
          <w:b w:val="0"/>
          <w:bCs w:val="0"/>
          <w:i w:val="0"/>
          <w:iCs w:val="0"/>
          <w:caps w:val="0"/>
          <w:smallCaps w:val="0"/>
          <w:noProof w:val="0"/>
          <w:color w:val="000000" w:themeColor="text1" w:themeTint="FF" w:themeShade="FF"/>
          <w:sz w:val="24"/>
          <w:szCs w:val="24"/>
          <w:lang w:val="en-GB"/>
        </w:rPr>
        <w:t>Six senses (A</w:t>
      </w:r>
      <w:r w:rsidRPr="0BC818E0" w:rsidR="4C6CC8BC">
        <w:rPr>
          <w:rFonts w:ascii="Calibri" w:hAnsi="Calibri" w:eastAsia="Calibri" w:cs="Calibri"/>
          <w:b w:val="0"/>
          <w:bCs w:val="0"/>
          <w:i w:val="0"/>
          <w:iCs w:val="0"/>
          <w:caps w:val="0"/>
          <w:smallCaps w:val="0"/>
          <w:noProof w:val="0"/>
          <w:color w:val="000000" w:themeColor="text1" w:themeTint="FF" w:themeShade="FF"/>
          <w:sz w:val="24"/>
          <w:szCs w:val="24"/>
          <w:lang w:val="en-GB"/>
        </w:rPr>
        <w:t>ppendix 4</w:t>
      </w:r>
      <w:r w:rsidRPr="0BC818E0" w:rsidR="3921A4C5">
        <w:rPr>
          <w:rFonts w:ascii="Calibri" w:hAnsi="Calibri" w:eastAsia="Calibri" w:cs="Calibri"/>
          <w:b w:val="0"/>
          <w:bCs w:val="0"/>
          <w:i w:val="0"/>
          <w:iCs w:val="0"/>
          <w:caps w:val="0"/>
          <w:smallCaps w:val="0"/>
          <w:noProof w:val="0"/>
          <w:color w:val="000000" w:themeColor="text1" w:themeTint="FF" w:themeShade="FF"/>
          <w:sz w:val="24"/>
          <w:szCs w:val="24"/>
          <w:lang w:val="en-GB"/>
        </w:rPr>
        <w:t>&amp;5</w:t>
      </w:r>
      <w:r w:rsidRPr="0BC818E0" w:rsidR="4C6CC8B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BC818E0" w:rsidR="18D62DB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 main marketing strategy of Six senses is societal-oriented. They ensure to satisfy and improve the consumer’s and the society’s well-being. </w:t>
      </w:r>
      <w:r w:rsidRPr="0BC818E0" w:rsidR="1D65B86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Focusing on </w:t>
      </w:r>
      <w:r w:rsidRPr="0BC818E0" w:rsidR="18D62DB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sustainable marketing, socially and environmentally responsible, that meets the needs of consumers and business while also the future generations ones.</w:t>
      </w:r>
      <w:r w:rsidRPr="0BC818E0" w:rsidR="18D62D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021C5F2" w:rsidP="0BC818E0" w:rsidRDefault="1021C5F2" w14:paraId="6F9E56F1" w14:textId="320B046D">
      <w:pPr>
        <w:pStyle w:val="Normal"/>
        <w:spacing w:after="160" w:line="259" w:lineRule="auto"/>
        <w:jc w:val="left"/>
        <w:rPr>
          <w:rFonts w:ascii="Calibri" w:hAnsi="Calibri" w:eastAsia="Calibri" w:cs="Calibri"/>
          <w:noProof w:val="0"/>
          <w:sz w:val="24"/>
          <w:szCs w:val="24"/>
          <w:lang w:val="en-GB"/>
        </w:rPr>
      </w:pPr>
      <w:r w:rsidRPr="0BC818E0" w:rsidR="1021C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Also looking at Bowman’s Strategy Clock is a Tool that helps to understand How Products are Positioned in the Market. (Appendix 7)</w:t>
      </w:r>
      <w:r w:rsidRPr="0BC818E0" w:rsidR="00286A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BC818E0" w:rsidR="16DDD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Positioning</w:t>
      </w:r>
      <w:r w:rsidRPr="0BC818E0" w:rsidR="422C7D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BC818E0" w:rsidR="16DDD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of</w:t>
      </w:r>
      <w:r w:rsidRPr="0BC818E0" w:rsidR="16DDD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two </w:t>
      </w:r>
      <w:r w:rsidRPr="0BC818E0" w:rsidR="16DDD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brands</w:t>
      </w:r>
      <w:r w:rsidRPr="0BC818E0" w:rsidR="531D20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BC818E0" w:rsidR="16DDD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w:t>
      </w:r>
      <w:r w:rsidRPr="0BC818E0" w:rsidR="16DDD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different</w:t>
      </w:r>
      <w:r w:rsidRPr="0BC818E0" w:rsidR="38CA21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BC818E0" w:rsidR="38CA2112">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 xml:space="preserve"> interesting how IHG breaks down its brands in three segments of mainstream</w:t>
      </w:r>
      <w:r w:rsidRPr="0BC818E0" w:rsidR="38CA2112">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w:t>
      </w:r>
      <w:r w:rsidRPr="0BC818E0" w:rsidR="678222E6">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 xml:space="preserve"> </w:t>
      </w:r>
      <w:r w:rsidRPr="0BC818E0" w:rsidR="4B164A5C">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 xml:space="preserve">(Appendix </w:t>
      </w:r>
      <w:r w:rsidRPr="0BC818E0" w:rsidR="4B164A5C">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8</w:t>
      </w:r>
      <w:r w:rsidRPr="0BC818E0" w:rsidR="4B164A5C">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w:t>
      </w:r>
      <w:r w:rsidRPr="0BC818E0" w:rsidR="5433165D">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 xml:space="preserve"> </w:t>
      </w:r>
      <w:r w:rsidRPr="0BC818E0" w:rsidR="38CA2112">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This</w:t>
      </w:r>
      <w:r w:rsidRPr="0BC818E0" w:rsidR="38CA2112">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 xml:space="preserve"> </w:t>
      </w:r>
      <w:r w:rsidRPr="0BC818E0" w:rsidR="38CA2112">
        <w:rPr>
          <w:rFonts w:ascii="Calibri" w:hAnsi="Calibri" w:eastAsia="Calibri" w:cs="Calibri" w:asciiTheme="minorAscii" w:hAnsiTheme="minorAscii" w:eastAsiaTheme="minorAscii" w:cstheme="minorAscii"/>
          <w:b w:val="0"/>
          <w:bCs w:val="0"/>
          <w:i w:val="0"/>
          <w:iCs w:val="0"/>
          <w:caps w:val="0"/>
          <w:smallCaps w:val="0"/>
          <w:noProof w:val="0"/>
          <w:color w:val="1B2228"/>
          <w:sz w:val="24"/>
          <w:szCs w:val="24"/>
          <w:lang w:val="en-GB"/>
        </w:rPr>
        <w:t>shows how thin IHG is in the luxury segment that helps it during this environment where many luxury hotels are still closed or facing low occupancy rates compared to select service (mainstream in IHG speak)</w:t>
      </w:r>
      <w:hyperlink r:id="R1e12e90578f24198">
        <w:r w:rsidRPr="0BC818E0" w:rsidR="30CF5359">
          <w:rPr>
            <w:rStyle w:val="Hyperlink"/>
            <w:rFonts w:ascii="Calibri" w:hAnsi="Calibri" w:eastAsia="Calibri" w:cs="Calibri"/>
            <w:noProof w:val="0"/>
            <w:sz w:val="24"/>
            <w:szCs w:val="24"/>
            <w:lang w:val="en-GB"/>
          </w:rPr>
          <w:t>IHG's Q2 Results RevPAR Down 75% &amp; 5% Global Hotels Closed - LoyaltyLobby</w:t>
        </w:r>
      </w:hyperlink>
    </w:p>
    <w:p xmlns:wp14="http://schemas.microsoft.com/office/word/2010/wordml" w:rsidP="08057789" w14:paraId="3D585F2E" wp14:textId="2413A0A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8057789" w:rsidR="132F9358">
        <w:rPr>
          <w:rFonts w:ascii="Calibri" w:hAnsi="Calibri" w:eastAsia="Calibri" w:cs="Calibri"/>
          <w:b w:val="0"/>
          <w:bCs w:val="0"/>
          <w:i w:val="0"/>
          <w:iCs w:val="0"/>
          <w:caps w:val="0"/>
          <w:smallCaps w:val="0"/>
          <w:noProof w:val="0"/>
          <w:color w:val="000000" w:themeColor="text1" w:themeTint="FF" w:themeShade="FF"/>
          <w:sz w:val="24"/>
          <w:szCs w:val="24"/>
          <w:lang w:val="en-GB"/>
        </w:rPr>
        <w:t>C</w:t>
      </w:r>
      <w:r w:rsidRPr="08057789" w:rsidR="291EA085">
        <w:rPr>
          <w:rFonts w:ascii="Calibri" w:hAnsi="Calibri" w:eastAsia="Calibri" w:cs="Calibri"/>
          <w:b w:val="0"/>
          <w:bCs w:val="0"/>
          <w:i w:val="0"/>
          <w:iCs w:val="0"/>
          <w:caps w:val="0"/>
          <w:smallCaps w:val="0"/>
          <w:noProof w:val="0"/>
          <w:color w:val="000000" w:themeColor="text1" w:themeTint="FF" w:themeShade="FF"/>
          <w:sz w:val="24"/>
          <w:szCs w:val="24"/>
          <w:lang w:val="en-GB"/>
        </w:rPr>
        <w:t>onclusion</w:t>
      </w:r>
    </w:p>
    <w:p xmlns:wp14="http://schemas.microsoft.com/office/word/2010/wordml" w:rsidP="0BC818E0" w14:paraId="163F5D37" wp14:textId="3820696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Six senses hotel target</w:t>
      </w:r>
      <w:r w:rsidRPr="0BC818E0" w:rsidR="4097B3BB">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wealthier </w:t>
      </w:r>
      <w:r w:rsidRPr="0BC818E0" w:rsidR="43AAB2A4">
        <w:rPr>
          <w:rFonts w:ascii="Calibri" w:hAnsi="Calibri" w:eastAsia="Calibri" w:cs="Calibri"/>
          <w:b w:val="0"/>
          <w:bCs w:val="0"/>
          <w:i w:val="0"/>
          <w:iCs w:val="0"/>
          <w:caps w:val="0"/>
          <w:smallCaps w:val="0"/>
          <w:noProof w:val="0"/>
          <w:color w:val="000000" w:themeColor="text1" w:themeTint="FF" w:themeShade="FF"/>
          <w:sz w:val="24"/>
          <w:szCs w:val="24"/>
          <w:lang w:val="en-GB"/>
        </w:rPr>
        <w:t>customer</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with a more costly price tag for stays </w:t>
      </w:r>
      <w:r w:rsidRPr="0BC818E0" w:rsidR="775FA058">
        <w:rPr>
          <w:rFonts w:ascii="Calibri" w:hAnsi="Calibri" w:eastAsia="Calibri" w:cs="Calibri"/>
          <w:b w:val="0"/>
          <w:bCs w:val="0"/>
          <w:i w:val="0"/>
          <w:iCs w:val="0"/>
          <w:caps w:val="0"/>
          <w:smallCaps w:val="0"/>
          <w:noProof w:val="0"/>
          <w:color w:val="000000" w:themeColor="text1" w:themeTint="FF" w:themeShade="FF"/>
          <w:sz w:val="24"/>
          <w:szCs w:val="24"/>
          <w:lang w:val="en-GB"/>
        </w:rPr>
        <w:t>and</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focus on the hotels being luxury and different</w:t>
      </w:r>
      <w:r w:rsidRPr="0BC818E0" w:rsidR="674683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from</w:t>
      </w:r>
      <w:r w:rsidRPr="0BC818E0" w:rsidR="2648C2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others, in comparison to Holiday inn hotels who are </w:t>
      </w:r>
      <w:r w:rsidRPr="0BC818E0" w:rsidR="3EB5FBD7">
        <w:rPr>
          <w:rFonts w:ascii="Calibri" w:hAnsi="Calibri" w:eastAsia="Calibri" w:cs="Calibri"/>
          <w:b w:val="0"/>
          <w:bCs w:val="0"/>
          <w:i w:val="0"/>
          <w:iCs w:val="0"/>
          <w:caps w:val="0"/>
          <w:smallCaps w:val="0"/>
          <w:noProof w:val="0"/>
          <w:color w:val="000000" w:themeColor="text1" w:themeTint="FF" w:themeShade="FF"/>
          <w:sz w:val="24"/>
          <w:szCs w:val="24"/>
          <w:lang w:val="en-GB"/>
        </w:rPr>
        <w:t>cheaper</w:t>
      </w:r>
      <w:r w:rsidRPr="0BC818E0" w:rsidR="31C46D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3EB5FBD7">
        <w:rPr>
          <w:rFonts w:ascii="Calibri" w:hAnsi="Calibri" w:eastAsia="Calibri" w:cs="Calibri"/>
          <w:b w:val="0"/>
          <w:bCs w:val="0"/>
          <w:i w:val="0"/>
          <w:iCs w:val="0"/>
          <w:caps w:val="0"/>
          <w:smallCaps w:val="0"/>
          <w:noProof w:val="0"/>
          <w:color w:val="000000" w:themeColor="text1" w:themeTint="FF" w:themeShade="FF"/>
          <w:sz w:val="24"/>
          <w:szCs w:val="24"/>
          <w:lang w:val="en-GB"/>
        </w:rPr>
        <w:t>basic</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offering affordable stays to suit many budgets, targeting a wider range of customers.</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Holiday inn plans to increase the portfolio </w:t>
      </w:r>
      <w:r w:rsidRPr="0BC818E0" w:rsidR="246F04D4">
        <w:rPr>
          <w:rFonts w:ascii="Calibri" w:hAnsi="Calibri" w:eastAsia="Calibri" w:cs="Calibri"/>
          <w:b w:val="0"/>
          <w:bCs w:val="0"/>
          <w:i w:val="0"/>
          <w:iCs w:val="0"/>
          <w:caps w:val="0"/>
          <w:smallCaps w:val="0"/>
          <w:noProof w:val="0"/>
          <w:color w:val="000000" w:themeColor="text1" w:themeTint="FF" w:themeShade="FF"/>
          <w:sz w:val="24"/>
          <w:szCs w:val="24"/>
          <w:lang w:val="en-GB"/>
        </w:rPr>
        <w:t>of</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60 hotels with </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approx</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7500 rooms within the next few years. Holiday in</w:t>
      </w:r>
      <w:r w:rsidRPr="0BC818E0" w:rsidR="02F458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ns </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profitability has prompted IGH group to finance expansion</w:t>
      </w:r>
      <w:r w:rsidRPr="0BC818E0" w:rsidR="1D59D8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just like Six senses are expanding and adding to the </w:t>
      </w:r>
      <w:r w:rsidRPr="0BC818E0" w:rsidR="5C74B63A">
        <w:rPr>
          <w:rFonts w:ascii="Calibri" w:hAnsi="Calibri" w:eastAsia="Calibri" w:cs="Calibri"/>
          <w:b w:val="0"/>
          <w:bCs w:val="0"/>
          <w:i w:val="0"/>
          <w:iCs w:val="0"/>
          <w:caps w:val="0"/>
          <w:smallCaps w:val="0"/>
          <w:noProof w:val="0"/>
          <w:color w:val="000000" w:themeColor="text1" w:themeTint="FF" w:themeShade="FF"/>
          <w:sz w:val="24"/>
          <w:szCs w:val="24"/>
          <w:lang w:val="en-GB"/>
        </w:rPr>
        <w:t>portfolio of</w:t>
      </w:r>
      <w:r w:rsidRPr="0BC818E0" w:rsidR="1D59D8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properties</w:t>
      </w:r>
      <w:r w:rsidRPr="0BC818E0" w:rsidR="5911DF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08091715">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lot of similarities with the brands, they </w:t>
      </w:r>
      <w:r w:rsidRPr="0BC818E0" w:rsidR="34EA99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also </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face</w:t>
      </w:r>
      <w:r w:rsidRPr="0BC818E0" w:rsidR="1DB0F27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similar problems with government and climate recession issues, also major differences in the </w:t>
      </w:r>
      <w:r w:rsidRPr="0BC818E0" w:rsidR="1F99D87B">
        <w:rPr>
          <w:rFonts w:ascii="Calibri" w:hAnsi="Calibri" w:eastAsia="Calibri" w:cs="Calibri"/>
          <w:b w:val="0"/>
          <w:bCs w:val="0"/>
          <w:i w:val="0"/>
          <w:iCs w:val="0"/>
          <w:caps w:val="0"/>
          <w:smallCaps w:val="0"/>
          <w:noProof w:val="0"/>
          <w:color w:val="000000" w:themeColor="text1" w:themeTint="FF" w:themeShade="FF"/>
          <w:sz w:val="24"/>
          <w:szCs w:val="24"/>
          <w:lang w:val="en-GB"/>
        </w:rPr>
        <w:t>two,</w:t>
      </w:r>
      <w:r w:rsidRPr="0BC818E0" w:rsidR="291EA0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target different customers and have different approaches to their marketing and advertising strategie</w:t>
      </w:r>
      <w:r w:rsidRPr="0BC818E0" w:rsidR="07115BE7">
        <w:rPr>
          <w:rFonts w:ascii="Calibri" w:hAnsi="Calibri" w:eastAsia="Calibri" w:cs="Calibri"/>
          <w:b w:val="0"/>
          <w:bCs w:val="0"/>
          <w:i w:val="0"/>
          <w:iCs w:val="0"/>
          <w:caps w:val="0"/>
          <w:smallCaps w:val="0"/>
          <w:noProof w:val="0"/>
          <w:color w:val="000000" w:themeColor="text1" w:themeTint="FF" w:themeShade="FF"/>
          <w:sz w:val="24"/>
          <w:szCs w:val="24"/>
          <w:lang w:val="en-GB"/>
        </w:rPr>
        <w:t>s.</w:t>
      </w:r>
    </w:p>
    <w:p w:rsidR="0EC35705" w:rsidP="0EC35705" w:rsidRDefault="0EC35705" w14:paraId="1384EDF0" w14:textId="57221A5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EC35705" w:rsidP="0EC35705" w:rsidRDefault="0EC35705" w14:paraId="78EA315F" w14:textId="76B70B2B">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EC35705" w:rsidP="0EC35705" w:rsidRDefault="0EC35705" w14:paraId="6C37EF51" w14:textId="42191FA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C3E0DF0" w:rsidP="0C3E0DF0" w:rsidRDefault="0C3E0DF0" w14:paraId="18EA3111" w14:textId="44F6553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67FA4ED4" wp14:textId="131D7D4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220DEEC8" wp14:textId="530D2FAB">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24C3655D" wp14:textId="5B97CB8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02C62D8E" wp14:textId="3E788D9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3B13A345" wp14:textId="5ECB700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D83AF6" w14:paraId="2056F1CA" wp14:textId="3961953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A979859" w14:paraId="3C04E5DB" wp14:textId="20133D7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A979859" w:rsidR="42C39AC2">
        <w:rPr>
          <w:rFonts w:ascii="Calibri" w:hAnsi="Calibri" w:eastAsia="Calibri" w:cs="Calibri"/>
          <w:b w:val="0"/>
          <w:bCs w:val="0"/>
          <w:i w:val="0"/>
          <w:iCs w:val="0"/>
          <w:caps w:val="0"/>
          <w:smallCaps w:val="0"/>
          <w:noProof w:val="0"/>
          <w:color w:val="000000" w:themeColor="text1" w:themeTint="FF" w:themeShade="FF"/>
          <w:sz w:val="24"/>
          <w:szCs w:val="24"/>
          <w:lang w:val="en-GB"/>
        </w:rPr>
        <w:t>Appendix</w:t>
      </w:r>
    </w:p>
    <w:p xmlns:wp14="http://schemas.microsoft.com/office/word/2010/wordml" w:rsidP="3DBBB134" w14:paraId="409A9BBB" wp14:textId="49454DCD">
      <w:pPr>
        <w:pStyle w:val="Normal"/>
        <w:spacing w:after="160" w:line="259" w:lineRule="auto"/>
        <w:jc w:val="left"/>
        <w:rPr>
          <w:rFonts w:ascii="Calibri" w:hAnsi="Calibri" w:eastAsia="Calibri" w:cs="Calibri"/>
          <w:b w:val="0"/>
          <w:bCs w:val="0"/>
          <w:i w:val="0"/>
          <w:iCs w:val="0"/>
          <w:caps w:val="0"/>
          <w:smallCaps w:val="0"/>
          <w:noProof w:val="0"/>
          <w:color w:val="666666"/>
          <w:sz w:val="24"/>
          <w:szCs w:val="24"/>
          <w:lang w:val="en-GB"/>
        </w:rPr>
      </w:pPr>
      <w:r w:rsidRPr="3DBBB134" w:rsidR="05AE94C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SWOT analysis information to look at the strengths, weaknesses, opportunities, and </w:t>
      </w:r>
      <w:r w:rsidRPr="3DBBB134" w:rsidR="550B5E5C">
        <w:rPr>
          <w:rFonts w:ascii="Calibri" w:hAnsi="Calibri" w:eastAsia="Calibri" w:cs="Calibri"/>
          <w:b w:val="0"/>
          <w:bCs w:val="0"/>
          <w:i w:val="0"/>
          <w:iCs w:val="0"/>
          <w:caps w:val="0"/>
          <w:smallCaps w:val="0"/>
          <w:noProof w:val="0"/>
          <w:color w:val="000000" w:themeColor="text1" w:themeTint="FF" w:themeShade="FF"/>
          <w:sz w:val="24"/>
          <w:szCs w:val="24"/>
          <w:lang w:val="en-GB"/>
        </w:rPr>
        <w:t>threats (</w:t>
      </w:r>
      <w:r w:rsidRPr="3DBBB134" w:rsidR="7AE174DA">
        <w:rPr>
          <w:rFonts w:ascii="Calibri" w:hAnsi="Calibri" w:eastAsia="Calibri" w:cs="Calibri"/>
          <w:b w:val="0"/>
          <w:bCs w:val="0"/>
          <w:i w:val="0"/>
          <w:iCs w:val="0"/>
          <w:caps w:val="0"/>
          <w:smallCaps w:val="0"/>
          <w:noProof w:val="0"/>
          <w:color w:val="000000" w:themeColor="text1" w:themeTint="FF" w:themeShade="FF"/>
          <w:sz w:val="24"/>
          <w:szCs w:val="24"/>
          <w:lang w:val="en-GB"/>
        </w:rPr>
        <w:t>Appendix 1)</w:t>
      </w:r>
      <w:r w:rsidRPr="3DBBB134" w:rsidR="164DBF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C3E0DF0" w14:paraId="76D4DDFB" wp14:textId="79C066AF">
      <w:pPr>
        <w:pStyle w:val="Normal"/>
        <w:spacing w:after="160" w:line="259" w:lineRule="auto"/>
        <w:jc w:val="left"/>
        <w:rPr>
          <w:rFonts w:ascii="Calibri" w:hAnsi="Calibri" w:eastAsia="Calibri" w:cs="Calibri"/>
          <w:b w:val="0"/>
          <w:bCs w:val="0"/>
          <w:i w:val="0"/>
          <w:iCs w:val="0"/>
          <w:caps w:val="0"/>
          <w:smallCaps w:val="0"/>
          <w:noProof w:val="0"/>
          <w:color w:val="666666"/>
          <w:sz w:val="24"/>
          <w:szCs w:val="24"/>
          <w:lang w:val="en-GB"/>
        </w:rPr>
      </w:pPr>
      <w:r w:rsidRPr="08057789" w:rsidR="05AE94CC">
        <w:rPr>
          <w:rFonts w:ascii="Calibri" w:hAnsi="Calibri" w:eastAsia="Calibri" w:cs="Calibri"/>
          <w:b w:val="0"/>
          <w:bCs w:val="0"/>
          <w:i w:val="0"/>
          <w:iCs w:val="0"/>
          <w:caps w:val="0"/>
          <w:smallCaps w:val="0"/>
          <w:noProof w:val="0"/>
          <w:color w:val="000000" w:themeColor="text1" w:themeTint="FF" w:themeShade="FF"/>
          <w:sz w:val="24"/>
          <w:szCs w:val="24"/>
          <w:lang w:val="en-GB"/>
        </w:rPr>
        <w:t>PESTEL or PESTLE analysis, also known as PEST analysis, is a tool for business analysis of political, economic, social, and technological factors</w:t>
      </w:r>
      <w:r w:rsidRPr="08057789" w:rsidR="09EC1E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(Appendix 2)</w:t>
      </w:r>
    </w:p>
    <w:p w:rsidR="17537836" w:rsidP="08057789" w:rsidRDefault="17537836" w14:paraId="4AAB044E" w14:textId="77C29EE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8057789" w:rsidR="17537836">
        <w:rPr>
          <w:rFonts w:ascii="Calibri" w:hAnsi="Calibri" w:eastAsia="Calibri" w:cs="Calibri"/>
          <w:b w:val="0"/>
          <w:bCs w:val="0"/>
          <w:i w:val="0"/>
          <w:iCs w:val="0"/>
          <w:caps w:val="0"/>
          <w:smallCaps w:val="0"/>
          <w:noProof w:val="0"/>
          <w:color w:val="000000" w:themeColor="text1" w:themeTint="FF" w:themeShade="FF"/>
          <w:sz w:val="24"/>
          <w:szCs w:val="24"/>
          <w:lang w:val="en-GB"/>
        </w:rPr>
        <w:t>Marketing mix of Holiday in (Appendix 3)</w:t>
      </w:r>
    </w:p>
    <w:p xmlns:wp14="http://schemas.microsoft.com/office/word/2010/wordml" w:rsidP="4B3F054C" w14:paraId="79346CE9" wp14:textId="14F725AB">
      <w:pPr>
        <w:pStyle w:val="Normal"/>
        <w:spacing w:after="160" w:line="259" w:lineRule="auto"/>
        <w:jc w:val="left"/>
        <w:rPr>
          <w:rFonts w:ascii="Calibri" w:hAnsi="Calibri" w:eastAsia="Calibri" w:cs="Calibri"/>
          <w:b w:val="0"/>
          <w:bCs w:val="0"/>
          <w:i w:val="0"/>
          <w:iCs w:val="0"/>
          <w:caps w:val="0"/>
          <w:smallCaps w:val="0"/>
          <w:strike w:val="0"/>
          <w:dstrike w:val="0"/>
          <w:noProof w:val="0"/>
          <w:sz w:val="24"/>
          <w:szCs w:val="24"/>
          <w:lang w:val="en-GB"/>
        </w:rPr>
      </w:pPr>
      <w:hyperlink r:id="Re317feca4f6b420e">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Holiday Inn SWOT Analysis, Competitors &amp; USP | MBA Skool</w:t>
        </w:r>
      </w:hyperlink>
    </w:p>
    <w:p xmlns:wp14="http://schemas.microsoft.com/office/word/2010/wordml" w:rsidP="4B3F054C" w14:paraId="666826BF" wp14:textId="0AC6089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6E93CC6D">
        <w:rPr>
          <w:rFonts w:ascii="Calibri" w:hAnsi="Calibri" w:eastAsia="Calibri" w:cs="Calibri"/>
          <w:b w:val="0"/>
          <w:bCs w:val="0"/>
          <w:i w:val="0"/>
          <w:iCs w:val="0"/>
          <w:caps w:val="0"/>
          <w:smallCaps w:val="0"/>
          <w:noProof w:val="0"/>
          <w:color w:val="000000" w:themeColor="text1" w:themeTint="FF" w:themeShade="FF"/>
          <w:sz w:val="24"/>
          <w:szCs w:val="24"/>
          <w:lang w:val="en-GB"/>
        </w:rPr>
        <w:t>(</w:t>
      </w:r>
      <w:hyperlink r:id="R31f2aacbed4144c2">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www.howandwhatnet.swot-analysis-holidayinn</w:t>
        </w:r>
      </w:hyperlink>
      <w:r w:rsidRPr="4B3F054C" w:rsidR="6E93CC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e7df904994c8493d">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p>
    <w:p xmlns:wp14="http://schemas.microsoft.com/office/word/2010/wordml" w:rsidP="4B3F054C" w14:paraId="08BEDDD7" wp14:textId="48C7C2A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B3F054C" w:rsidR="6E93CC6D">
        <w:rPr>
          <w:rFonts w:ascii="Calibri" w:hAnsi="Calibri" w:eastAsia="Calibri" w:cs="Calibri"/>
          <w:b w:val="0"/>
          <w:bCs w:val="0"/>
          <w:i w:val="0"/>
          <w:iCs w:val="0"/>
          <w:caps w:val="0"/>
          <w:smallCaps w:val="0"/>
          <w:noProof w:val="0"/>
          <w:color w:val="000000" w:themeColor="text1" w:themeTint="FF" w:themeShade="FF"/>
          <w:sz w:val="24"/>
          <w:szCs w:val="24"/>
          <w:lang w:val="en-GB"/>
        </w:rPr>
        <w:t>.</w:t>
      </w:r>
      <w:hyperlink r:id="R55660bac0b394d13">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Six Senses Joins IHG | IHG</w:t>
        </w:r>
      </w:hyperlink>
    </w:p>
    <w:p xmlns:wp14="http://schemas.microsoft.com/office/word/2010/wordml" w:rsidP="4B3F054C" w14:paraId="4B16D567" wp14:textId="68BDE88D">
      <w:pPr>
        <w:pStyle w:val="Normal"/>
        <w:spacing w:after="160" w:line="259" w:lineRule="auto"/>
        <w:jc w:val="left"/>
        <w:rPr>
          <w:rFonts w:ascii="Calibri" w:hAnsi="Calibri" w:eastAsia="Calibri" w:cs="Calibri"/>
          <w:noProof w:val="0"/>
          <w:sz w:val="24"/>
          <w:szCs w:val="24"/>
          <w:lang w:val="en-GB"/>
        </w:rPr>
      </w:pPr>
      <w:r w:rsidRPr="4B3F054C" w:rsidR="6E93CC6D">
        <w:rPr>
          <w:rFonts w:ascii="Calibri" w:hAnsi="Calibri" w:eastAsia="Calibri" w:cs="Calibri"/>
          <w:b w:val="0"/>
          <w:bCs w:val="0"/>
          <w:i w:val="0"/>
          <w:iCs w:val="0"/>
          <w:caps w:val="0"/>
          <w:smallCaps w:val="0"/>
          <w:noProof w:val="0"/>
          <w:color w:val="000000" w:themeColor="text1" w:themeTint="FF" w:themeShade="FF"/>
          <w:sz w:val="24"/>
          <w:szCs w:val="24"/>
          <w:lang w:val="en-GB"/>
        </w:rPr>
        <w:t>(</w:t>
      </w:r>
      <w:hyperlink w:anchor="/digitalsuite/websiteanalysis/overview/website-performance/*/999/3m?webSource=Total&amp;key=holidayinn.com,sixsenses.com" r:id="R2389c662e073440f">
        <w:r w:rsidRPr="4B3F054C" w:rsidR="6E93CC6D">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4B3F054C" w14:paraId="58515050" wp14:textId="294F168A">
      <w:pPr>
        <w:pStyle w:val="Normal"/>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4B3F054C" w:rsidR="241BE59E">
        <w:rPr>
          <w:rFonts w:ascii="Calibri" w:hAnsi="Calibri" w:eastAsia="Calibri" w:cs="Calibri"/>
          <w:b w:val="0"/>
          <w:bCs w:val="0"/>
          <w:i w:val="0"/>
          <w:iCs w:val="0"/>
          <w:caps w:val="0"/>
          <w:smallCaps w:val="0"/>
          <w:noProof w:val="0"/>
          <w:color w:val="212529"/>
          <w:sz w:val="24"/>
          <w:szCs w:val="24"/>
          <w:lang w:val="en-GB"/>
        </w:rPr>
        <w:t xml:space="preserve">  </w:t>
      </w:r>
      <w:hyperlink r:id="Rce778bc917f64b9b">
        <w:r w:rsidRPr="4B3F054C" w:rsidR="241BE59E">
          <w:rPr>
            <w:rStyle w:val="Hyperlink"/>
            <w:rFonts w:ascii="Calibri" w:hAnsi="Calibri" w:eastAsia="Calibri" w:cs="Calibri"/>
            <w:b w:val="0"/>
            <w:bCs w:val="0"/>
            <w:i w:val="0"/>
            <w:iCs w:val="0"/>
            <w:caps w:val="0"/>
            <w:smallCaps w:val="0"/>
            <w:strike w:val="0"/>
            <w:dstrike w:val="0"/>
            <w:noProof w:val="0"/>
            <w:sz w:val="24"/>
            <w:szCs w:val="24"/>
            <w:lang w:val="en-GB"/>
          </w:rPr>
          <w:t>Holiday Inn Strategic Management (ukessays.com)</w:t>
        </w:r>
      </w:hyperlink>
    </w:p>
    <w:p xmlns:wp14="http://schemas.microsoft.com/office/word/2010/wordml" w:rsidP="4B3F054C" w14:paraId="73D74B37" wp14:textId="4ED8783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e74e69d984ea4aa4">
        <w:r w:rsidRPr="4B3F054C" w:rsidR="241BE59E">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p>
    <w:p xmlns:wp14="http://schemas.microsoft.com/office/word/2010/wordml" w:rsidP="4B3F054C" w14:paraId="672F29CB" wp14:textId="5610D41E">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ccffe3c16fb04ef6">
        <w:r w:rsidRPr="4B3F054C" w:rsidR="09D4EE9B">
          <w:rPr>
            <w:rStyle w:val="Hyperlink"/>
            <w:rFonts w:ascii="Calibri" w:hAnsi="Calibri" w:eastAsia="Calibri" w:cs="Calibri"/>
            <w:b w:val="0"/>
            <w:bCs w:val="0"/>
            <w:i w:val="0"/>
            <w:iCs w:val="0"/>
            <w:caps w:val="0"/>
            <w:smallCaps w:val="0"/>
            <w:strike w:val="0"/>
            <w:dstrike w:val="0"/>
            <w:noProof w:val="0"/>
            <w:sz w:val="24"/>
            <w:szCs w:val="24"/>
            <w:lang w:val="en-GB"/>
          </w:rPr>
          <w:t>Competitive Analysis of Six Senses – blogmarketing9113BC_10.3 (wordpress.com)</w:t>
        </w:r>
      </w:hyperlink>
    </w:p>
    <w:p xmlns:wp14="http://schemas.microsoft.com/office/word/2010/wordml" w:rsidP="4B3F054C" w14:paraId="2F38F77C" wp14:textId="4560BFBE">
      <w:pPr>
        <w:pStyle w:val="Normal"/>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4B3F054C" w:rsidR="09D4EE9B">
        <w:rPr>
          <w:rFonts w:ascii="Calibri" w:hAnsi="Calibri" w:eastAsia="Calibri" w:cs="Calibri"/>
          <w:b w:val="0"/>
          <w:bCs w:val="0"/>
          <w:i w:val="0"/>
          <w:iCs w:val="0"/>
          <w:caps w:val="0"/>
          <w:smallCaps w:val="0"/>
          <w:noProof w:val="0"/>
          <w:color w:val="000000" w:themeColor="text1" w:themeTint="FF" w:themeShade="FF"/>
          <w:sz w:val="24"/>
          <w:szCs w:val="24"/>
          <w:lang w:val="en-GB"/>
        </w:rPr>
        <w:t>.</w:t>
      </w:r>
      <w:hyperlink r:id="R6eb17168915c4067">
        <w:r w:rsidRPr="4B3F054C" w:rsidR="09D4EE9B">
          <w:rPr>
            <w:rStyle w:val="Hyperlink"/>
            <w:rFonts w:ascii="Calibri" w:hAnsi="Calibri" w:eastAsia="Calibri" w:cs="Calibri"/>
            <w:b w:val="0"/>
            <w:bCs w:val="0"/>
            <w:i w:val="0"/>
            <w:iCs w:val="0"/>
            <w:caps w:val="0"/>
            <w:smallCaps w:val="0"/>
            <w:strike w:val="0"/>
            <w:dstrike w:val="0"/>
            <w:noProof w:val="0"/>
            <w:sz w:val="24"/>
            <w:szCs w:val="24"/>
            <w:lang w:val="en-GB"/>
          </w:rPr>
          <w:t>SWOT analysis of Holiday Inn (Holiday Inn SWOT) - www.howandwhat.net</w:t>
        </w:r>
      </w:hyperlink>
    </w:p>
    <w:p xmlns:wp14="http://schemas.microsoft.com/office/word/2010/wordml" w:rsidP="4B3F054C" w14:paraId="60772372" wp14:textId="11FD725B">
      <w:pPr>
        <w:pStyle w:val="Normal"/>
        <w:spacing w:after="160" w:line="259" w:lineRule="auto"/>
        <w:jc w:val="left"/>
        <w:rPr>
          <w:rFonts w:ascii="Calibri" w:hAnsi="Calibri" w:eastAsia="Calibri" w:cs="Calibri"/>
          <w:b w:val="0"/>
          <w:bCs w:val="0"/>
          <w:i w:val="0"/>
          <w:iCs w:val="0"/>
          <w:caps w:val="0"/>
          <w:smallCaps w:val="0"/>
          <w:noProof w:val="0"/>
          <w:color w:val="444444"/>
          <w:sz w:val="24"/>
          <w:szCs w:val="24"/>
          <w:lang w:val="en-GB"/>
        </w:rPr>
      </w:pPr>
      <w:r w:rsidRPr="4B3F054C" w:rsidR="09D4EE9B">
        <w:rPr>
          <w:rFonts w:ascii="Calibri" w:hAnsi="Calibri" w:eastAsia="Calibri" w:cs="Calibri"/>
          <w:b w:val="0"/>
          <w:bCs w:val="0"/>
          <w:i w:val="0"/>
          <w:iCs w:val="0"/>
          <w:caps w:val="0"/>
          <w:smallCaps w:val="0"/>
          <w:strike w:val="0"/>
          <w:dstrike w:val="0"/>
          <w:noProof w:val="0"/>
          <w:sz w:val="24"/>
          <w:szCs w:val="24"/>
          <w:lang w:val="en-GB"/>
        </w:rPr>
        <w:t>Competitive Analysis of Six Senses – blogmarketing9113BC_10.3 (wordpress.com)</w:t>
      </w:r>
    </w:p>
    <w:p xmlns:wp14="http://schemas.microsoft.com/office/word/2010/wordml" w:rsidP="4B3F054C" w14:paraId="1FA462C3" wp14:textId="6B243E53">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w:anchor="/digitalsuite/websiteanalysis/overview/website-performance/*/999/3m?webSource=Total&amp;key=holidayinn.com,sixsenses.com" r:id="R7c75fbe0754e432e">
        <w:r w:rsidRPr="4B3F054C" w:rsidR="33140D25">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4B3F054C" w14:paraId="43104D9C" wp14:textId="1902E49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w:anchor="/digitalsuite/websiteanalysis/overview/website-performance/*/999/3m?webSource=Total&amp;key=holidayinn.com,sixsenses.com" r:id="R058ee17179f542e7">
        <w:r w:rsidRPr="4B3F054C" w:rsidR="33140D25">
          <w:rPr>
            <w:rStyle w:val="Hyperlink"/>
            <w:rFonts w:ascii="Calibri" w:hAnsi="Calibri" w:eastAsia="Calibri" w:cs="Calibri"/>
            <w:b w:val="0"/>
            <w:bCs w:val="0"/>
            <w:i w:val="0"/>
            <w:iCs w:val="0"/>
            <w:caps w:val="0"/>
            <w:smallCaps w:val="0"/>
            <w:strike w:val="0"/>
            <w:dstrike w:val="0"/>
            <w:noProof w:val="0"/>
            <w:sz w:val="24"/>
            <w:szCs w:val="24"/>
            <w:lang w:val="en-GB"/>
          </w:rPr>
          <w:t>Website Performance (similarweb.com)</w:t>
        </w:r>
      </w:hyperlink>
    </w:p>
    <w:p xmlns:wp14="http://schemas.microsoft.com/office/word/2010/wordml" w:rsidP="07A93A9B" w14:paraId="2028ABFD" wp14:textId="18F0D69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7A93A9B" w:rsidR="4F1FF754">
        <w:rPr>
          <w:rFonts w:ascii="Calibri" w:hAnsi="Calibri" w:eastAsia="Calibri" w:cs="Calibri"/>
          <w:b w:val="0"/>
          <w:bCs w:val="0"/>
          <w:i w:val="0"/>
          <w:iCs w:val="0"/>
          <w:caps w:val="0"/>
          <w:smallCaps w:val="0"/>
          <w:noProof w:val="0"/>
          <w:color w:val="212529"/>
          <w:sz w:val="24"/>
          <w:szCs w:val="24"/>
          <w:lang w:val="en-GB"/>
        </w:rPr>
        <w:t>.</w:t>
      </w:r>
      <w:hyperlink w:anchor="Analysis:-" r:id="R1ecadc14994345c2">
        <w:r w:rsidRPr="07A93A9B" w:rsidR="4F1FF754">
          <w:rPr>
            <w:rStyle w:val="Hyperlink"/>
            <w:rFonts w:ascii="Calibri" w:hAnsi="Calibri" w:eastAsia="Calibri" w:cs="Calibri"/>
            <w:b w:val="0"/>
            <w:bCs w:val="0"/>
            <w:i w:val="0"/>
            <w:iCs w:val="0"/>
            <w:caps w:val="0"/>
            <w:smallCaps w:val="0"/>
            <w:strike w:val="0"/>
            <w:dstrike w:val="0"/>
            <w:noProof w:val="0"/>
            <w:sz w:val="24"/>
            <w:szCs w:val="24"/>
            <w:lang w:val="en-GB"/>
          </w:rPr>
          <w:t>Holiday Inn Strategic Management (ukessays.com)</w:t>
        </w:r>
      </w:hyperlink>
    </w:p>
    <w:p w:rsidR="33238812" w:rsidP="07A93A9B" w:rsidRDefault="33238812" w14:paraId="0A54FA75" w14:textId="7B4B8C2C">
      <w:pPr>
        <w:pStyle w:val="Normal"/>
        <w:spacing w:after="160" w:line="259" w:lineRule="auto"/>
        <w:jc w:val="left"/>
        <w:rPr>
          <w:rFonts w:ascii="Calibri" w:hAnsi="Calibri" w:eastAsia="Calibri" w:cs="Calibri"/>
          <w:noProof w:val="0"/>
          <w:sz w:val="24"/>
          <w:szCs w:val="24"/>
          <w:lang w:val="en-GB"/>
        </w:rPr>
      </w:pPr>
      <w:hyperlink r:id="R9e3ae5ce71474022">
        <w:r w:rsidRPr="0C3E0DF0" w:rsidR="33238812">
          <w:rPr>
            <w:rStyle w:val="Hyperlink"/>
            <w:rFonts w:ascii="Calibri" w:hAnsi="Calibri" w:eastAsia="Calibri" w:cs="Calibri"/>
            <w:noProof w:val="0"/>
            <w:sz w:val="24"/>
            <w:szCs w:val="24"/>
            <w:lang w:val="en-GB"/>
          </w:rPr>
          <w:t>swot analysis chart for holiday inn - Bing images</w:t>
        </w:r>
      </w:hyperlink>
    </w:p>
    <w:p w:rsidR="07A93A9B" w:rsidP="0C3E0DF0" w:rsidRDefault="07A93A9B" w14:paraId="019805BF" w14:textId="2A9D44CC">
      <w:pPr>
        <w:pStyle w:val="Normal"/>
        <w:spacing w:after="160" w:line="259" w:lineRule="auto"/>
        <w:jc w:val="left"/>
        <w:rPr>
          <w:rFonts w:ascii="Calibri" w:hAnsi="Calibri" w:eastAsia="Calibri" w:cs="Calibri"/>
          <w:noProof w:val="0"/>
          <w:sz w:val="22"/>
          <w:szCs w:val="22"/>
          <w:lang w:val="en-GB"/>
        </w:rPr>
      </w:pPr>
      <w:hyperlink r:id="R40982eab0bcf4a0f">
        <w:r w:rsidRPr="0C3E0DF0" w:rsidR="106B5AEA">
          <w:rPr>
            <w:rStyle w:val="Hyperlink"/>
            <w:rFonts w:ascii="Calibri" w:hAnsi="Calibri" w:eastAsia="Calibri" w:cs="Calibri"/>
            <w:noProof w:val="0"/>
            <w:sz w:val="22"/>
            <w:szCs w:val="22"/>
            <w:lang w:val="en-GB"/>
          </w:rPr>
          <w:t>Detailed PESTEL Analysis of Hotel Industry | EdrawMax Online</w:t>
        </w:r>
      </w:hyperlink>
    </w:p>
    <w:p w:rsidR="07A93A9B" w:rsidP="0C3E0DF0" w:rsidRDefault="07A93A9B" w14:paraId="2C1CFD58" w14:textId="1335D684">
      <w:pPr>
        <w:pStyle w:val="Normal"/>
        <w:spacing w:after="160" w:line="259" w:lineRule="auto"/>
        <w:jc w:val="left"/>
        <w:rPr>
          <w:rFonts w:ascii="Calibri" w:hAnsi="Calibri" w:eastAsia="Calibri" w:cs="Calibri"/>
          <w:noProof w:val="0"/>
          <w:sz w:val="24"/>
          <w:szCs w:val="24"/>
          <w:lang w:val="en-GB"/>
        </w:rPr>
      </w:pPr>
      <w:hyperlink r:id="Re4aeade0cfab4482">
        <w:r w:rsidRPr="0BC818E0" w:rsidR="106B5AEA">
          <w:rPr>
            <w:rStyle w:val="Hyperlink"/>
            <w:rFonts w:ascii="Calibri" w:hAnsi="Calibri" w:eastAsia="Calibri" w:cs="Calibri"/>
            <w:noProof w:val="0"/>
            <w:sz w:val="24"/>
            <w:szCs w:val="24"/>
            <w:lang w:val="en-GB"/>
          </w:rPr>
          <w:t>marketing mix of holiday inn - Bing images</w:t>
        </w:r>
      </w:hyperlink>
    </w:p>
    <w:p w:rsidR="5E482034" w:rsidP="0BC818E0" w:rsidRDefault="5E482034" w14:paraId="12BAA9E6" w14:textId="5CFAEB7D">
      <w:pPr>
        <w:pStyle w:val="Normal"/>
        <w:spacing w:after="160" w:line="259" w:lineRule="auto"/>
        <w:jc w:val="left"/>
        <w:rPr>
          <w:rFonts w:ascii="Calibri" w:hAnsi="Calibri" w:eastAsia="Calibri" w:cs="Calibri"/>
          <w:noProof w:val="0"/>
          <w:sz w:val="24"/>
          <w:szCs w:val="24"/>
          <w:lang w:val="en-GB"/>
        </w:rPr>
      </w:pPr>
      <w:hyperlink r:id="R607cde7381074c10">
        <w:r w:rsidRPr="0BC818E0" w:rsidR="5E482034">
          <w:rPr>
            <w:rStyle w:val="Hyperlink"/>
            <w:rFonts w:ascii="Calibri" w:hAnsi="Calibri" w:eastAsia="Calibri" w:cs="Calibri"/>
            <w:noProof w:val="0"/>
            <w:sz w:val="24"/>
            <w:szCs w:val="24"/>
            <w:lang w:val="en-GB"/>
          </w:rPr>
          <w:t>IHG's Q2 Results RevPAR Down 75% &amp; 5% Global Hotels Closed - LoyaltyLobby</w:t>
        </w:r>
      </w:hyperlink>
    </w:p>
    <w:p w:rsidR="07A93A9B" w:rsidP="0C3E0DF0" w:rsidRDefault="07A93A9B" w14:paraId="399846ED" w14:textId="48E76E11">
      <w:pPr>
        <w:pStyle w:val="Normal"/>
        <w:spacing w:after="160" w:line="259" w:lineRule="auto"/>
        <w:jc w:val="left"/>
        <w:rPr>
          <w:rFonts w:ascii="Calibri" w:hAnsi="Calibri" w:eastAsia="Calibri" w:cs="Calibri"/>
          <w:b w:val="0"/>
          <w:bCs w:val="0"/>
          <w:i w:val="0"/>
          <w:iCs w:val="0"/>
          <w:caps w:val="0"/>
          <w:smallCaps w:val="0"/>
          <w:strike w:val="0"/>
          <w:dstrike w:val="0"/>
          <w:noProof w:val="0"/>
          <w:sz w:val="24"/>
          <w:szCs w:val="24"/>
          <w:lang w:val="en-GB"/>
        </w:rPr>
      </w:pPr>
    </w:p>
    <w:p xmlns:wp14="http://schemas.microsoft.com/office/word/2010/wordml" w:rsidP="0EC35705" w14:paraId="35C6E06D" wp14:textId="184BE5C3">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EC35705" w:rsidR="41B02B41">
        <w:rPr>
          <w:rFonts w:ascii="Calibri" w:hAnsi="Calibri" w:eastAsia="Calibri" w:cs="Calibri"/>
          <w:b w:val="0"/>
          <w:bCs w:val="0"/>
          <w:i w:val="0"/>
          <w:iCs w:val="0"/>
          <w:caps w:val="0"/>
          <w:smallCaps w:val="0"/>
          <w:noProof w:val="0"/>
          <w:color w:val="000000" w:themeColor="text1" w:themeTint="FF" w:themeShade="FF"/>
          <w:sz w:val="24"/>
          <w:szCs w:val="24"/>
          <w:lang w:val="en-GB"/>
        </w:rPr>
        <w:t>Appendix 1</w:t>
      </w:r>
    </w:p>
    <w:p xmlns:wp14="http://schemas.microsoft.com/office/word/2010/wordml" w:rsidP="4B3F054C" w14:paraId="48693C36" wp14:textId="6BDD8743">
      <w:pPr>
        <w:pStyle w:val="Normal"/>
        <w:spacing w:after="160" w:line="259" w:lineRule="auto"/>
        <w:jc w:val="left"/>
      </w:pPr>
      <w:r w:rsidR="4C965304">
        <w:drawing>
          <wp:inline xmlns:wp14="http://schemas.microsoft.com/office/word/2010/wordprocessingDrawing" wp14:editId="7589F5B2" wp14:anchorId="183712C8">
            <wp:extent cx="4572000" cy="2676525"/>
            <wp:effectExtent l="0" t="0" r="0" b="0"/>
            <wp:docPr id="1139696172" name="" title=""/>
            <wp:cNvGraphicFramePr>
              <a:graphicFrameLocks noChangeAspect="1"/>
            </wp:cNvGraphicFramePr>
            <a:graphic>
              <a:graphicData uri="http://schemas.openxmlformats.org/drawingml/2006/picture">
                <pic:pic>
                  <pic:nvPicPr>
                    <pic:cNvPr id="0" name=""/>
                    <pic:cNvPicPr/>
                  </pic:nvPicPr>
                  <pic:blipFill>
                    <a:blip r:embed="Re98cfab34aba4404">
                      <a:extLst>
                        <a:ext xmlns:a="http://schemas.openxmlformats.org/drawingml/2006/main" uri="{28A0092B-C50C-407E-A947-70E740481C1C}">
                          <a14:useLocalDpi val="0"/>
                        </a:ext>
                      </a:extLst>
                    </a:blip>
                    <a:stretch>
                      <a:fillRect/>
                    </a:stretch>
                  </pic:blipFill>
                  <pic:spPr>
                    <a:xfrm>
                      <a:off x="0" y="0"/>
                      <a:ext cx="4572000" cy="2676525"/>
                    </a:xfrm>
                    <a:prstGeom prst="rect">
                      <a:avLst/>
                    </a:prstGeom>
                  </pic:spPr>
                </pic:pic>
              </a:graphicData>
            </a:graphic>
          </wp:inline>
        </w:drawing>
      </w:r>
    </w:p>
    <w:p xmlns:wp14="http://schemas.microsoft.com/office/word/2010/wordml" w:rsidP="4B3F054C" w14:paraId="62F574E5" wp14:textId="7B4B8C2C">
      <w:pPr>
        <w:pStyle w:val="Normal"/>
        <w:spacing w:after="160" w:line="259" w:lineRule="auto"/>
        <w:jc w:val="left"/>
        <w:rPr>
          <w:rFonts w:ascii="Calibri" w:hAnsi="Calibri" w:eastAsia="Calibri" w:cs="Calibri"/>
          <w:noProof w:val="0"/>
          <w:sz w:val="24"/>
          <w:szCs w:val="24"/>
          <w:lang w:val="en-GB"/>
        </w:rPr>
      </w:pPr>
      <w:hyperlink r:id="R815351e8b0d24785">
        <w:r w:rsidRPr="4B3F054C" w:rsidR="747ADE76">
          <w:rPr>
            <w:rStyle w:val="Hyperlink"/>
            <w:rFonts w:ascii="Calibri" w:hAnsi="Calibri" w:eastAsia="Calibri" w:cs="Calibri"/>
            <w:noProof w:val="0"/>
            <w:sz w:val="24"/>
            <w:szCs w:val="24"/>
            <w:lang w:val="en-GB"/>
          </w:rPr>
          <w:t>swot analysis chart for holiday inn - Bing images</w:t>
        </w:r>
      </w:hyperlink>
    </w:p>
    <w:p xmlns:wp14="http://schemas.microsoft.com/office/word/2010/wordml" w:rsidP="4B3F054C" w14:paraId="5491744E" wp14:textId="2B8A2CE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B3F054C" w14:paraId="33C6473C" wp14:textId="61EBEE24">
      <w:pPr>
        <w:pStyle w:val="Normal"/>
        <w:spacing w:after="160" w:line="259" w:lineRule="auto"/>
        <w:jc w:val="left"/>
        <w:rPr>
          <w:rFonts w:ascii="Calibri" w:hAnsi="Calibri" w:eastAsia="Calibri" w:cs="Calibri"/>
          <w:b w:val="0"/>
          <w:bCs w:val="0"/>
          <w:i w:val="0"/>
          <w:iCs w:val="0"/>
          <w:caps w:val="0"/>
          <w:smallCaps w:val="0"/>
          <w:noProof w:val="0"/>
          <w:color w:val="666666"/>
          <w:sz w:val="24"/>
          <w:szCs w:val="24"/>
          <w:lang w:val="en-GB"/>
        </w:rPr>
      </w:pPr>
      <w:r w:rsidRPr="4B3F054C" w:rsidR="62F52FE4">
        <w:rPr>
          <w:rFonts w:ascii="Calibri" w:hAnsi="Calibri" w:eastAsia="Calibri" w:cs="Calibri"/>
          <w:b w:val="0"/>
          <w:bCs w:val="0"/>
          <w:i w:val="0"/>
          <w:iCs w:val="0"/>
          <w:caps w:val="0"/>
          <w:smallCaps w:val="0"/>
          <w:noProof w:val="0"/>
          <w:color w:val="666666"/>
          <w:sz w:val="24"/>
          <w:szCs w:val="24"/>
          <w:lang w:val="en-GB"/>
        </w:rPr>
        <w:t>Appendix 2</w:t>
      </w:r>
    </w:p>
    <w:p xmlns:wp14="http://schemas.microsoft.com/office/word/2010/wordml" w:rsidP="4B3F054C" w14:paraId="63D5CA62" wp14:textId="720612D7">
      <w:pPr>
        <w:pStyle w:val="Normal"/>
        <w:spacing w:after="160" w:line="259" w:lineRule="auto"/>
        <w:jc w:val="left"/>
      </w:pPr>
      <w:r w:rsidR="4DE11661">
        <w:drawing>
          <wp:inline xmlns:wp14="http://schemas.microsoft.com/office/word/2010/wordprocessingDrawing" wp14:editId="2CB1E913" wp14:anchorId="6B5D6754">
            <wp:extent cx="4572000" cy="3086100"/>
            <wp:effectExtent l="0" t="0" r="0" b="0"/>
            <wp:docPr id="1163032630" name="" title=""/>
            <wp:cNvGraphicFramePr>
              <a:graphicFrameLocks noChangeAspect="1"/>
            </wp:cNvGraphicFramePr>
            <a:graphic>
              <a:graphicData uri="http://schemas.openxmlformats.org/drawingml/2006/picture">
                <pic:pic>
                  <pic:nvPicPr>
                    <pic:cNvPr id="0" name=""/>
                    <pic:cNvPicPr/>
                  </pic:nvPicPr>
                  <pic:blipFill>
                    <a:blip r:embed="Rdc2f001051f647e6">
                      <a:extLst>
                        <a:ext xmlns:a="http://schemas.openxmlformats.org/drawingml/2006/main" uri="{28A0092B-C50C-407E-A947-70E740481C1C}">
                          <a14:useLocalDpi val="0"/>
                        </a:ext>
                      </a:extLst>
                    </a:blip>
                    <a:stretch>
                      <a:fillRect/>
                    </a:stretch>
                  </pic:blipFill>
                  <pic:spPr>
                    <a:xfrm>
                      <a:off x="0" y="0"/>
                      <a:ext cx="4572000" cy="3086100"/>
                    </a:xfrm>
                    <a:prstGeom prst="rect">
                      <a:avLst/>
                    </a:prstGeom>
                  </pic:spPr>
                </pic:pic>
              </a:graphicData>
            </a:graphic>
          </wp:inline>
        </w:drawing>
      </w:r>
    </w:p>
    <w:p xmlns:wp14="http://schemas.microsoft.com/office/word/2010/wordml" w:rsidP="4B3F054C" w14:paraId="36D7C000" wp14:textId="2A9D44CC">
      <w:pPr>
        <w:pStyle w:val="Normal"/>
        <w:spacing w:after="160" w:line="259" w:lineRule="auto"/>
        <w:jc w:val="left"/>
        <w:rPr>
          <w:rFonts w:ascii="Calibri" w:hAnsi="Calibri" w:eastAsia="Calibri" w:cs="Calibri"/>
          <w:noProof w:val="0"/>
          <w:sz w:val="22"/>
          <w:szCs w:val="22"/>
          <w:lang w:val="en-GB"/>
        </w:rPr>
      </w:pPr>
      <w:hyperlink r:id="R23c84c7e223f4b3e">
        <w:r w:rsidRPr="0C3E0DF0" w:rsidR="4CF7F201">
          <w:rPr>
            <w:rStyle w:val="Hyperlink"/>
            <w:rFonts w:ascii="Calibri" w:hAnsi="Calibri" w:eastAsia="Calibri" w:cs="Calibri"/>
            <w:noProof w:val="0"/>
            <w:sz w:val="22"/>
            <w:szCs w:val="22"/>
            <w:lang w:val="en-GB"/>
          </w:rPr>
          <w:t>Detailed PESTEL Analysis of Hotel Industry | EdrawMax Online</w:t>
        </w:r>
      </w:hyperlink>
    </w:p>
    <w:p xmlns:wp14="http://schemas.microsoft.com/office/word/2010/wordml" w:rsidP="0C3E0DF0" w14:paraId="15DBA6A6" wp14:textId="1FE7FA54">
      <w:pPr>
        <w:pStyle w:val="Normal"/>
        <w:spacing w:after="160" w:line="259" w:lineRule="auto"/>
        <w:jc w:val="left"/>
        <w:rPr>
          <w:rFonts w:ascii="Calibri" w:hAnsi="Calibri" w:eastAsia="Calibri" w:cs="Calibri"/>
          <w:noProof w:val="0"/>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830FFD2" wp14:editId="05A9829D">
                <wp:extent xmlns:wp="http://schemas.openxmlformats.org/drawingml/2006/wordprocessingDrawing" cx="6321204" cy="3281363"/>
                <wp:effectExtent xmlns:wp="http://schemas.openxmlformats.org/drawingml/2006/wordprocessingDrawing" l="0" t="0" r="3810" b="0"/>
                <wp:docPr xmlns:wp="http://schemas.openxmlformats.org/drawingml/2006/wordprocessingDrawing" id="152810459" name="Group 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21204" cy="3281363"/>
                          <a:chOff x="0" y="0"/>
                          <a:chExt cx="6321204" cy="3281363"/>
                        </a:xfrm>
                      </wpg:grpSpPr>
                      <pic:pic xmlns:pic="http://schemas.openxmlformats.org/drawingml/2006/picture">
                        <pic:nvPicPr>
                          <pic:cNvPr id="1" name="Picture 1"/>
                          <pic:cNvPicPr>
                            <a:picLocks noChangeAspect="1"/>
                          </pic:cNvPicPr>
                        </pic:nvPicPr>
                        <pic:blipFill>
                          <a:blip xmlns:r="http://schemas.openxmlformats.org/officeDocument/2006/relationships" r:embed="rId2093317418"/>
                          <a:stretch>
                            <a:fillRect/>
                          </a:stretch>
                        </pic:blipFill>
                        <pic:spPr>
                          <a:xfrm>
                            <a:off x="0" y="0"/>
                            <a:ext cx="6321204" cy="3281363"/>
                          </a:xfrm>
                          <a:prstGeom prst="rect">
                            <a:avLst/>
                          </a:prstGeom>
                        </pic:spPr>
                      </pic:pic>
                      <wps:wsp xmlns:wps="http://schemas.microsoft.com/office/word/2010/wordprocessingShape">
                        <wps:cNvPr id="2" name="Rectangle 2"/>
                        <wps:cNvSpPr/>
                        <wps:spPr>
                          <a:xfrm>
                            <a:off x="95250" y="674688"/>
                            <a:ext cx="1835150" cy="965993"/>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*government has a stronghold over the hotel industry *political unrest or emergency</w:t>
                              </w:r>
                            </w:p>
                          </w:txbxContent>
                        </wps:txbx>
                        <wps:bodyPr anchor="t"/>
                      </wps:wsp>
                      <wps:wsp xmlns:wps="http://schemas.microsoft.com/office/word/2010/wordprocessingShape">
                        <wps:cNvPr id="3" name="Rectangle 3"/>
                        <wps:cNvSpPr/>
                        <wps:spPr>
                          <a:xfrm>
                            <a:off x="2223534" y="652463"/>
                            <a:ext cx="1936750" cy="106680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 xml:space="preserve">*unemployment rates, job growth, and travel spent </w:t>
                              </w:r>
                            </w:p>
                            <w:p w:rsidR="008E2818" w:rsidP="008E2818" w:rsidRDefault="008E2818">
                              <w:pPr>
                                <w:rPr>
                                  <w:rFonts w:ascii="Calibri" w:hAnsi="Calibri" w:cs="Calibri"/>
                                  <w:color w:val="000000"/>
                                  <w:lang w:val="en-US"/>
                                </w:rPr>
                              </w:pPr>
                              <w:r>
                                <w:rPr>
                                  <w:rFonts w:ascii="Calibri" w:hAnsi="Calibri" w:cs="Calibri"/>
                                  <w:color w:val="000000"/>
                                  <w:lang w:val="en-US"/>
                                </w:rPr>
                                <w:t>* inflation, unemployment, recession, and economic instability</w:t>
                              </w:r>
                            </w:p>
                          </w:txbxContent>
                        </wps:txbx>
                        <wps:bodyPr anchor="t"/>
                      </wps:wsp>
                      <wps:wsp xmlns:wps="http://schemas.microsoft.com/office/word/2010/wordprocessingShape">
                        <wps:cNvPr id="4" name="Rectangle 4"/>
                        <wps:cNvSpPr/>
                        <wps:spPr>
                          <a:xfrm>
                            <a:off x="4344434" y="639763"/>
                            <a:ext cx="1905000" cy="110490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  Facebook social traffic for Holiday inn is 91.29% compared to Six senses with 36.08% in the period of Febuary-April 2023</w:t>
                              </w:r>
                            </w:p>
                            <w:p w:rsidR="008E2818" w:rsidP="008E2818" w:rsidRDefault="008E2818">
                              <w:pPr>
                                <w:rPr>
                                  <w:rFonts w:ascii="Calibri" w:hAnsi="Calibri" w:cs="Calibri"/>
                                  <w:color w:val="000000"/>
                                  <w:lang w:val="en-US"/>
                                </w:rPr>
                              </w:pPr>
                              <w:r>
                                <w:rPr>
                                  <w:rFonts w:ascii="Calibri" w:hAnsi="Calibri" w:cs="Calibri"/>
                                  <w:color w:val="000000"/>
                                  <w:lang w:val="en-US"/>
                                </w:rPr>
                                <w:t>*marketing or advertising *reviews an feedback</w:t>
                              </w:r>
                            </w:p>
                          </w:txbxContent>
                        </wps:txbx>
                        <wps:bodyPr anchor="t"/>
                      </wps:wsp>
                      <wps:wsp xmlns:wps="http://schemas.microsoft.com/office/word/2010/wordprocessingShape">
                        <wps:cNvPr id="5" name="Rectangle 5"/>
                        <wps:cNvSpPr/>
                        <wps:spPr>
                          <a:xfrm>
                            <a:off x="64534" y="2106613"/>
                            <a:ext cx="1911350" cy="113030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*computers and technology and social media sites</w:t>
                              </w:r>
                            </w:p>
                            <w:p w:rsidR="008E2818" w:rsidP="008E2818" w:rsidRDefault="008E2818">
                              <w:pPr>
                                <w:rPr>
                                  <w:rFonts w:ascii="Calibri" w:hAnsi="Calibri" w:cs="Calibri"/>
                                  <w:color w:val="000000"/>
                                  <w:lang w:val="en-US"/>
                                </w:rPr>
                              </w:pPr>
                              <w:r>
                                <w:rPr>
                                  <w:rFonts w:ascii="Calibri" w:hAnsi="Calibri" w:cs="Calibri"/>
                                  <w:color w:val="000000"/>
                                  <w:lang w:val="en-US"/>
                                </w:rPr>
                                <w:t>*marketing or advertising</w:t>
                              </w:r>
                            </w:p>
                            <w:p w:rsidR="008E2818" w:rsidP="008E2818" w:rsidRDefault="008E2818">
                              <w:pPr>
                                <w:rPr>
                                  <w:rFonts w:ascii="Calibri" w:hAnsi="Calibri" w:cs="Calibri"/>
                                  <w:color w:val="000000"/>
                                  <w:lang w:val="en-US"/>
                                </w:rPr>
                              </w:pPr>
                              <w:r>
                                <w:rPr>
                                  <w:rFonts w:ascii="Calibri" w:hAnsi="Calibri" w:cs="Calibri"/>
                                  <w:color w:val="000000"/>
                                  <w:lang w:val="en-US"/>
                                </w:rPr>
                                <w:t>*UpToDate systems and technologies</w:t>
                              </w:r>
                            </w:p>
                          </w:txbxContent>
                        </wps:txbx>
                        <wps:bodyPr anchor="t"/>
                      </wps:wsp>
                      <wps:wsp xmlns:wps="http://schemas.microsoft.com/office/word/2010/wordprocessingShape">
                        <wps:cNvPr id="6" name="Rectangle 6"/>
                        <wps:cNvSpPr/>
                        <wps:spPr>
                          <a:xfrm>
                            <a:off x="4395234" y="2112963"/>
                            <a:ext cx="1854200" cy="107315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rFonts w:ascii="Calibri" w:hAnsi="Calibri" w:cs="Calibri"/>
                                  <w:color w:val="000000"/>
                                  <w:lang w:val="en-US"/>
                                </w:rPr>
                              </w:pPr>
                              <w:r>
                                <w:rPr>
                                  <w:rFonts w:ascii="Calibri" w:hAnsi="Calibri" w:cs="Calibri"/>
                                  <w:color w:val="000000"/>
                                  <w:lang w:val="en-US"/>
                                </w:rPr>
                                <w:t>*substainability *employment procedures and tax obligations* practices set by political body</w:t>
                              </w:r>
                            </w:p>
                          </w:txbxContent>
                        </wps:txbx>
                        <wps:bodyPr anchor="t"/>
                      </wps:wsp>
                      <wps:wsp xmlns:wps="http://schemas.microsoft.com/office/word/2010/wordprocessingShape">
                        <wps:cNvPr id="7" name="Rectangle 7"/>
                        <wps:cNvSpPr/>
                        <wps:spPr>
                          <a:xfrm>
                            <a:off x="2236234" y="2112963"/>
                            <a:ext cx="1892300" cy="1104900"/>
                          </a:xfrm>
                          <a:prstGeom prst="rect">
                            <a:avLst/>
                          </a:prstGeom>
                          <a:solidFill>
                            <a:schemeClr val="lt1"/>
                          </a:solidFill>
                          <a:ln>
                            <a:solidFill>
                              <a:srgbClr val="000000"/>
                            </a:solidFill>
                          </a:ln>
                        </wps:spPr>
                        <wps:txbx>
                          <w:txbxContent xmlns:w="http://schemas.openxmlformats.org/wordprocessingml/2006/main">
                            <w:p w:rsidR="008E2818" w:rsidP="008E2818" w:rsidRDefault="008E2818">
                              <w:pPr>
                                <w:rPr>
                                  <w:sz w:val="24"/>
                                  <w:szCs w:val="24"/>
                                  <w:lang w:val="en-US"/>
                                </w:rPr>
                              </w:pPr>
                              <w:r>
                                <w:rPr>
                                  <w:lang w:val="en-US"/>
                                </w:rPr>
                                <w:t xml:space="preserve">Six senses company’s brands are divided into 4 groups: has 16 </w:t>
                              </w:r>
                              <w:r>
                                <w:rPr>
                                  <w:rFonts w:ascii="Calibri" w:hAnsi="Calibri" w:cs="Calibri"/>
                                  <w:color w:val="000000"/>
                                  <w:lang w:val="en-US"/>
                                </w:rPr>
                                <w:t>brands</w:t>
                              </w:r>
                              <w:r>
                                <w:rPr>
                                  <w:lang w:val="en-US"/>
                                </w:rPr>
                                <w:t>. As of 2021, it has 6,031 open hotels, 1,791 pipeline hotels, 889,164 open rooms</w:t>
                              </w:r>
                              <w:r>
                                <w:rPr>
                                  <w:rFonts w:ascii="Calibri" w:hAnsi="Calibri" w:cs="Calibri"/>
                                  <w:color w:val="000000"/>
                                  <w:lang w:val="en-US"/>
                                </w:rPr>
                                <w:t>.* Holiday inn plans to increase the portfolio and go over the 60 hotels with approx 7500</w:t>
                              </w:r>
                            </w:p>
                          </w:txbxContent>
                        </wps:txbx>
                        <wps:bodyPr anchor="t"/>
                      </wps:wsp>
                    </wpg:wgp>
                  </a:graphicData>
                </a:graphic>
              </wp:inline>
            </w:drawing>
          </mc:Choice>
          <mc:Fallback xmlns:mc="http://schemas.openxmlformats.org/markup-compatibility/2006"/>
        </mc:AlternateContent>
      </w:r>
      <w:r w:rsidRPr="0C3E0DF0" w:rsidR="6984EF12">
        <w:rPr>
          <w:rFonts w:ascii="Calibri" w:hAnsi="Calibri" w:eastAsia="Calibri" w:cs="Calibri"/>
          <w:noProof w:val="0"/>
          <w:sz w:val="22"/>
          <w:szCs w:val="22"/>
          <w:lang w:val="en-GB"/>
        </w:rPr>
        <w:t>PESTLE of Holiday Inn and Six Senses</w:t>
      </w:r>
    </w:p>
    <w:p xmlns:wp14="http://schemas.microsoft.com/office/word/2010/wordml" w:rsidP="6C644FD2" w14:paraId="637A5A9E" wp14:textId="2F9B3A26">
      <w:pPr>
        <w:pStyle w:val="Normal"/>
        <w:spacing w:after="160" w:line="259" w:lineRule="auto"/>
        <w:jc w:val="left"/>
        <w:rPr>
          <w:rFonts w:ascii="Calibri" w:hAnsi="Calibri" w:eastAsia="Calibri" w:cs="Calibri"/>
          <w:noProof w:val="0"/>
          <w:sz w:val="22"/>
          <w:szCs w:val="22"/>
          <w:lang w:val="en-GB"/>
        </w:rPr>
      </w:pPr>
      <w:r w:rsidRPr="0C3E0DF0" w:rsidR="1E169CF4">
        <w:rPr>
          <w:rFonts w:ascii="Calibri" w:hAnsi="Calibri" w:eastAsia="Calibri" w:cs="Calibri"/>
          <w:noProof w:val="0"/>
          <w:sz w:val="22"/>
          <w:szCs w:val="22"/>
          <w:lang w:val="en-GB"/>
        </w:rPr>
        <w:t>Appendix 3</w:t>
      </w:r>
    </w:p>
    <w:p xmlns:wp14="http://schemas.microsoft.com/office/word/2010/wordml" w:rsidP="4B3F054C" w14:paraId="1E71129B" wp14:textId="2887C34C">
      <w:pPr>
        <w:pStyle w:val="Normal"/>
        <w:spacing w:after="160" w:line="259" w:lineRule="auto"/>
        <w:jc w:val="left"/>
      </w:pPr>
      <w:r w:rsidR="1E169CF4">
        <w:drawing>
          <wp:inline xmlns:wp14="http://schemas.microsoft.com/office/word/2010/wordprocessingDrawing" wp14:editId="52AD33A7" wp14:anchorId="49E4BF09">
            <wp:extent cx="3743325" cy="4572000"/>
            <wp:effectExtent l="0" t="0" r="0" b="0"/>
            <wp:docPr id="488512935" name="" title=""/>
            <wp:cNvGraphicFramePr>
              <a:graphicFrameLocks noChangeAspect="1"/>
            </wp:cNvGraphicFramePr>
            <a:graphic>
              <a:graphicData uri="http://schemas.openxmlformats.org/drawingml/2006/picture">
                <pic:pic>
                  <pic:nvPicPr>
                    <pic:cNvPr id="0" name=""/>
                    <pic:cNvPicPr/>
                  </pic:nvPicPr>
                  <pic:blipFill>
                    <a:blip r:embed="R148325ddf07044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43325" cy="4572000"/>
                    </a:xfrm>
                    <a:prstGeom prst="rect">
                      <a:avLst/>
                    </a:prstGeom>
                  </pic:spPr>
                </pic:pic>
              </a:graphicData>
            </a:graphic>
          </wp:inline>
        </w:drawing>
      </w:r>
    </w:p>
    <w:p xmlns:wp14="http://schemas.microsoft.com/office/word/2010/wordml" w:rsidP="6C644FD2" w14:paraId="662D48C3" wp14:textId="1335D684">
      <w:pPr>
        <w:pStyle w:val="Normal"/>
        <w:spacing w:after="160" w:line="259" w:lineRule="auto"/>
        <w:jc w:val="left"/>
        <w:rPr>
          <w:rFonts w:ascii="Calibri" w:hAnsi="Calibri" w:eastAsia="Calibri" w:cs="Calibri"/>
          <w:noProof w:val="0"/>
          <w:sz w:val="24"/>
          <w:szCs w:val="24"/>
          <w:lang w:val="en-GB"/>
        </w:rPr>
      </w:pPr>
      <w:hyperlink r:id="Reab51903c96b40e5">
        <w:r w:rsidRPr="0EC35705" w:rsidR="1E169CF4">
          <w:rPr>
            <w:rStyle w:val="Hyperlink"/>
            <w:rFonts w:ascii="Calibri" w:hAnsi="Calibri" w:eastAsia="Calibri" w:cs="Calibri"/>
            <w:noProof w:val="0"/>
            <w:sz w:val="24"/>
            <w:szCs w:val="24"/>
            <w:lang w:val="en-GB"/>
          </w:rPr>
          <w:t>marketing mix of holiday inn - Bing images</w:t>
        </w:r>
      </w:hyperlink>
    </w:p>
    <w:p w:rsidR="0C3E0DF0" w:rsidP="0EC35705" w:rsidRDefault="0C3E0DF0" w14:paraId="1BAC6FBB" w14:textId="7C6E25E5">
      <w:pPr>
        <w:pStyle w:val="Normal"/>
        <w:spacing w:after="160" w:line="259" w:lineRule="auto"/>
        <w:jc w:val="left"/>
        <w:rPr>
          <w:rFonts w:ascii="Calibri" w:hAnsi="Calibri" w:eastAsia="Calibri" w:cs="Calibri"/>
          <w:noProof w:val="0"/>
          <w:sz w:val="24"/>
          <w:szCs w:val="24"/>
          <w:lang w:val="en-GB"/>
        </w:rPr>
      </w:pPr>
      <w:r w:rsidRPr="0EC35705" w:rsidR="5AE8E9D6">
        <w:rPr>
          <w:rFonts w:ascii="Calibri" w:hAnsi="Calibri" w:eastAsia="Calibri" w:cs="Calibri"/>
          <w:noProof w:val="0"/>
          <w:sz w:val="24"/>
          <w:szCs w:val="24"/>
          <w:lang w:val="en-GB"/>
        </w:rPr>
        <w:t>Appendix 4</w:t>
      </w:r>
    </w:p>
    <w:p w:rsidR="0C3E0DF0" w:rsidP="0C3E0DF0" w:rsidRDefault="0C3E0DF0" w14:paraId="48A341CF" w14:textId="436F18E8">
      <w:pPr>
        <w:pStyle w:val="Normal"/>
        <w:spacing w:after="160" w:line="259" w:lineRule="auto"/>
        <w:jc w:val="left"/>
      </w:pPr>
      <w:r w:rsidR="5AE8E9D6">
        <w:drawing>
          <wp:inline wp14:editId="4F76DB83" wp14:anchorId="334C52AF">
            <wp:extent cx="4572000" cy="3048000"/>
            <wp:effectExtent l="0" t="0" r="0" b="0"/>
            <wp:docPr id="1925573363" name="" title=""/>
            <wp:cNvGraphicFramePr>
              <a:graphicFrameLocks noChangeAspect="1"/>
            </wp:cNvGraphicFramePr>
            <a:graphic>
              <a:graphicData uri="http://schemas.openxmlformats.org/drawingml/2006/picture">
                <pic:pic>
                  <pic:nvPicPr>
                    <pic:cNvPr id="0" name=""/>
                    <pic:cNvPicPr/>
                  </pic:nvPicPr>
                  <pic:blipFill>
                    <a:blip r:embed="R6977599dead047e9">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0C3E0DF0" w:rsidP="0EC35705" w:rsidRDefault="0C3E0DF0" w14:paraId="7CB9CBB8" w14:textId="7C555271">
      <w:pPr>
        <w:pStyle w:val="Normal"/>
        <w:spacing w:after="160" w:line="259" w:lineRule="auto"/>
        <w:jc w:val="left"/>
        <w:rPr>
          <w:rFonts w:ascii="Calibri" w:hAnsi="Calibri" w:eastAsia="Calibri" w:cs="Calibri"/>
          <w:noProof w:val="0"/>
          <w:sz w:val="22"/>
          <w:szCs w:val="22"/>
          <w:lang w:val="en-GB"/>
        </w:rPr>
      </w:pPr>
      <w:hyperlink r:id="R0c6c63923d794661">
        <w:r w:rsidRPr="0EC35705" w:rsidR="5AE8E9D6">
          <w:rPr>
            <w:rStyle w:val="Hyperlink"/>
            <w:rFonts w:ascii="Calibri" w:hAnsi="Calibri" w:eastAsia="Calibri" w:cs="Calibri"/>
            <w:noProof w:val="0"/>
            <w:sz w:val="22"/>
            <w:szCs w:val="22"/>
            <w:lang w:val="en-GB"/>
          </w:rPr>
          <w:t>marketing mix for six senses hotels - Bing images</w:t>
        </w:r>
      </w:hyperlink>
    </w:p>
    <w:p w:rsidR="0C3E0DF0" w:rsidP="0EC35705" w:rsidRDefault="0C3E0DF0" w14:paraId="321580E6" w14:textId="6FA0705A">
      <w:pPr>
        <w:pStyle w:val="Normal"/>
        <w:spacing w:after="160" w:line="259" w:lineRule="auto"/>
        <w:jc w:val="left"/>
        <w:rPr>
          <w:rFonts w:ascii="Calibri" w:hAnsi="Calibri" w:eastAsia="Calibri" w:cs="Calibri"/>
          <w:noProof w:val="0"/>
          <w:sz w:val="22"/>
          <w:szCs w:val="22"/>
          <w:lang w:val="en-GB"/>
        </w:rPr>
      </w:pPr>
    </w:p>
    <w:p w:rsidR="0C3E0DF0" w:rsidP="0EC35705" w:rsidRDefault="0C3E0DF0" w14:paraId="3E098AA4" w14:textId="2ABCB790">
      <w:pPr>
        <w:pStyle w:val="Normal"/>
        <w:spacing w:after="160" w:line="259" w:lineRule="auto"/>
        <w:jc w:val="left"/>
        <w:rPr>
          <w:rFonts w:ascii="Calibri" w:hAnsi="Calibri" w:eastAsia="Calibri" w:cs="Calibri"/>
          <w:noProof w:val="0"/>
          <w:sz w:val="22"/>
          <w:szCs w:val="22"/>
          <w:lang w:val="en-GB"/>
        </w:rPr>
      </w:pPr>
      <w:r w:rsidRPr="0EC35705" w:rsidR="066DE82E">
        <w:rPr>
          <w:rFonts w:ascii="Calibri" w:hAnsi="Calibri" w:eastAsia="Calibri" w:cs="Calibri"/>
          <w:noProof w:val="0"/>
          <w:sz w:val="22"/>
          <w:szCs w:val="22"/>
          <w:lang w:val="en-GB"/>
        </w:rPr>
        <w:t>Appendix 5</w:t>
      </w:r>
    </w:p>
    <w:p w:rsidR="0C3E0DF0" w:rsidP="0C3E0DF0" w:rsidRDefault="0C3E0DF0" w14:paraId="49F2DDAC" w14:textId="2D643355">
      <w:pPr>
        <w:pStyle w:val="Normal"/>
        <w:spacing w:after="160" w:line="259" w:lineRule="auto"/>
        <w:jc w:val="left"/>
      </w:pPr>
    </w:p>
    <w:p w:rsidR="1232B0B2" w:rsidP="0EC35705" w:rsidRDefault="1232B0B2" w14:paraId="065CBCC1" w14:textId="2E9A8348">
      <w:pPr>
        <w:pStyle w:val="Normal"/>
        <w:spacing w:after="160" w:line="259" w:lineRule="auto"/>
        <w:jc w:val="left"/>
      </w:pPr>
      <w:r w:rsidR="1232B0B2">
        <w:drawing>
          <wp:inline wp14:editId="466D12EF" wp14:anchorId="708EE593">
            <wp:extent cx="2363903" cy="1772927"/>
            <wp:effectExtent l="0" t="0" r="0" b="0"/>
            <wp:docPr id="1794942708" name="" title=""/>
            <wp:cNvGraphicFramePr>
              <a:graphicFrameLocks noChangeAspect="1"/>
            </wp:cNvGraphicFramePr>
            <a:graphic>
              <a:graphicData uri="http://schemas.openxmlformats.org/drawingml/2006/picture">
                <pic:pic>
                  <pic:nvPicPr>
                    <pic:cNvPr id="0" name=""/>
                    <pic:cNvPicPr/>
                  </pic:nvPicPr>
                  <pic:blipFill>
                    <a:blip r:embed="Rc702eb190c5a45eb">
                      <a:extLst>
                        <a:ext xmlns:a="http://schemas.openxmlformats.org/drawingml/2006/main" uri="{28A0092B-C50C-407E-A947-70E740481C1C}">
                          <a14:useLocalDpi val="0"/>
                        </a:ext>
                      </a:extLst>
                    </a:blip>
                    <a:stretch>
                      <a:fillRect/>
                    </a:stretch>
                  </pic:blipFill>
                  <pic:spPr>
                    <a:xfrm>
                      <a:off x="0" y="0"/>
                      <a:ext cx="2363903" cy="1772927"/>
                    </a:xfrm>
                    <a:prstGeom prst="rect">
                      <a:avLst/>
                    </a:prstGeom>
                  </pic:spPr>
                </pic:pic>
              </a:graphicData>
            </a:graphic>
          </wp:inline>
        </w:drawing>
      </w:r>
    </w:p>
    <w:p w:rsidR="0EC35705" w:rsidP="0EC35705" w:rsidRDefault="0EC35705" w14:paraId="1B1EAE67" w14:textId="775194B7">
      <w:pPr>
        <w:pStyle w:val="Normal"/>
        <w:spacing w:after="160" w:line="259" w:lineRule="auto"/>
        <w:jc w:val="left"/>
      </w:pPr>
    </w:p>
    <w:p w:rsidR="040F849D" w:rsidP="0EC35705" w:rsidRDefault="040F849D" w14:paraId="126516A9" w14:textId="4F7533AA">
      <w:pPr>
        <w:pStyle w:val="Normal"/>
        <w:spacing w:after="160" w:line="259" w:lineRule="auto"/>
        <w:jc w:val="left"/>
      </w:pPr>
      <w:r w:rsidR="040F849D">
        <w:drawing>
          <wp:inline wp14:editId="3BD1F150" wp14:anchorId="4C9014D2">
            <wp:extent cx="4257675" cy="4572000"/>
            <wp:effectExtent l="0" t="0" r="0" b="0"/>
            <wp:docPr id="379212711" name="" title=""/>
            <wp:cNvGraphicFramePr>
              <a:graphicFrameLocks noChangeAspect="1"/>
            </wp:cNvGraphicFramePr>
            <a:graphic>
              <a:graphicData uri="http://schemas.openxmlformats.org/drawingml/2006/picture">
                <pic:pic>
                  <pic:nvPicPr>
                    <pic:cNvPr id="0" name=""/>
                    <pic:cNvPicPr/>
                  </pic:nvPicPr>
                  <pic:blipFill>
                    <a:blip r:embed="R81927ac4641542df">
                      <a:extLst>
                        <a:ext xmlns:a="http://schemas.openxmlformats.org/drawingml/2006/main" uri="{28A0092B-C50C-407E-A947-70E740481C1C}">
                          <a14:useLocalDpi val="0"/>
                        </a:ext>
                      </a:extLst>
                    </a:blip>
                    <a:stretch>
                      <a:fillRect/>
                    </a:stretch>
                  </pic:blipFill>
                  <pic:spPr>
                    <a:xfrm>
                      <a:off x="0" y="0"/>
                      <a:ext cx="4257675" cy="4572000"/>
                    </a:xfrm>
                    <a:prstGeom prst="rect">
                      <a:avLst/>
                    </a:prstGeom>
                  </pic:spPr>
                </pic:pic>
              </a:graphicData>
            </a:graphic>
          </wp:inline>
        </w:drawing>
      </w:r>
    </w:p>
    <w:p w:rsidR="7707D29F" w:rsidP="0EC35705" w:rsidRDefault="7707D29F" w14:paraId="38838476" w14:textId="55C5248F">
      <w:pPr>
        <w:pStyle w:val="Normal"/>
        <w:spacing w:after="160" w:line="259" w:lineRule="auto"/>
        <w:jc w:val="left"/>
        <w:rPr>
          <w:rFonts w:ascii="Calibri" w:hAnsi="Calibri" w:eastAsia="Calibri" w:cs="Calibri"/>
          <w:noProof w:val="0"/>
          <w:sz w:val="22"/>
          <w:szCs w:val="22"/>
          <w:lang w:val="en-GB"/>
        </w:rPr>
      </w:pPr>
      <w:hyperlink r:id="R24454b498aae4cb0">
        <w:r w:rsidRPr="0EC35705" w:rsidR="7707D29F">
          <w:rPr>
            <w:rStyle w:val="Hyperlink"/>
            <w:rFonts w:ascii="Calibri" w:hAnsi="Calibri" w:eastAsia="Calibri" w:cs="Calibri"/>
            <w:noProof w:val="0"/>
            <w:sz w:val="22"/>
            <w:szCs w:val="22"/>
            <w:lang w:val="en-GB"/>
          </w:rPr>
          <w:t>six senses hotel marketing mix info chart - Bing images</w:t>
        </w:r>
      </w:hyperlink>
    </w:p>
    <w:p w:rsidR="0EC35705" w:rsidP="0EC35705" w:rsidRDefault="0EC35705" w14:paraId="117EEFEB" w14:textId="38CFD0D9">
      <w:pPr>
        <w:pStyle w:val="Normal"/>
        <w:spacing w:after="160" w:line="259" w:lineRule="auto"/>
        <w:jc w:val="left"/>
      </w:pPr>
    </w:p>
    <w:p w:rsidR="0EC35705" w:rsidP="0EC35705" w:rsidRDefault="0EC35705" w14:paraId="6D64753E" w14:textId="635E8A47">
      <w:pPr>
        <w:pStyle w:val="Normal"/>
        <w:spacing w:after="160" w:line="259" w:lineRule="auto"/>
        <w:jc w:val="left"/>
      </w:pPr>
    </w:p>
    <w:p w:rsidR="1F2EDAA1" w:rsidP="0EC35705" w:rsidRDefault="1F2EDAA1" w14:paraId="2592A5FF" w14:textId="4D1E6CD1">
      <w:pPr>
        <w:pStyle w:val="Normal"/>
        <w:spacing w:after="160" w:line="259" w:lineRule="auto"/>
        <w:jc w:val="left"/>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4D8C1C4" wp14:editId="025784B4">
                <wp:extent xmlns:wp="http://schemas.openxmlformats.org/drawingml/2006/wordprocessingDrawing" cx="6160770" cy="3102610"/>
                <wp:effectExtent xmlns:wp="http://schemas.openxmlformats.org/drawingml/2006/wordprocessingDrawing" l="0" t="0" r="11430" b="21590"/>
                <wp:docPr xmlns:wp="http://schemas.openxmlformats.org/drawingml/2006/wordprocessingDrawing" id="1422463292" name="Group 10"/>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160770" cy="3102610"/>
                          <a:chOff x="0" y="0"/>
                          <a:chExt cx="6160770" cy="3102610"/>
                        </a:xfrm>
                      </wpg:grpSpPr>
                      <pic:pic xmlns:pic="http://schemas.openxmlformats.org/drawingml/2006/picture">
                        <pic:nvPicPr>
                          <pic:cNvPr id="1" name="Picture 1"/>
                          <pic:cNvPicPr>
                            <a:picLocks noChangeAspect="1"/>
                          </pic:cNvPicPr>
                        </pic:nvPicPr>
                        <pic:blipFill>
                          <a:blip xmlns:r="http://schemas.openxmlformats.org/officeDocument/2006/relationships" r:embed="rId1757876859"/>
                          <a:stretch>
                            <a:fillRect/>
                          </a:stretch>
                        </pic:blipFill>
                        <pic:spPr>
                          <a:xfrm>
                            <a:off x="0" y="0"/>
                            <a:ext cx="6115325" cy="3102610"/>
                          </a:xfrm>
                          <a:prstGeom prst="rect">
                            <a:avLst/>
                          </a:prstGeom>
                        </pic:spPr>
                      </pic:pic>
                      <wps:wsp xmlns:wps="http://schemas.microsoft.com/office/word/2010/wordprocessingShape">
                        <wps:cNvPr id="3" name="Rectangle 3"/>
                        <wps:cNvSpPr/>
                        <wps:spPr>
                          <a:xfrm>
                            <a:off x="3991433" y="0"/>
                            <a:ext cx="1503638" cy="701159"/>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 xml:space="preserve">Value </w:t>
                              </w:r>
                            </w:p>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 xml:space="preserve">competitive ,deals </w:t>
                              </w:r>
                            </w:p>
                          </w:txbxContent>
                        </wps:txbx>
                        <wps:bodyPr anchor="t"/>
                      </wps:wsp>
                      <wps:wsp xmlns:wps="http://schemas.microsoft.com/office/word/2010/wordprocessingShape">
                        <wps:cNvPr id="4" name="Rectangle 4"/>
                        <wps:cNvSpPr/>
                        <wps:spPr>
                          <a:xfrm>
                            <a:off x="757831" y="468301"/>
                            <a:ext cx="1527016" cy="465714"/>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Accesability, location, parking</w:t>
                              </w:r>
                            </w:p>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local actractions</w:t>
                              </w:r>
                            </w:p>
                          </w:txbxContent>
                        </wps:txbx>
                        <wps:bodyPr anchor="t"/>
                      </wps:wsp>
                      <wps:wsp xmlns:wps="http://schemas.microsoft.com/office/word/2010/wordprocessingShape">
                        <wps:cNvPr id="5" name="Rectangle 5"/>
                        <wps:cNvSpPr/>
                        <wps:spPr>
                          <a:xfrm>
                            <a:off x="4031283" y="803575"/>
                            <a:ext cx="1975338" cy="644238"/>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reviews online feedback and guest compalaints online reports happy customers, rebooking customers</w:t>
                              </w:r>
                            </w:p>
                          </w:txbxContent>
                        </wps:txbx>
                        <wps:bodyPr anchor="t"/>
                      </wps:wsp>
                      <wps:wsp xmlns:wps="http://schemas.microsoft.com/office/word/2010/wordprocessingShape">
                        <wps:cNvPr id="6" name="Rectangle 6"/>
                        <wps:cNvSpPr/>
                        <wps:spPr>
                          <a:xfrm>
                            <a:off x="188435" y="1098527"/>
                            <a:ext cx="1656424" cy="680090"/>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easy to book, clear instructions, easy to pay, cancellations, terms</w:t>
                              </w:r>
                            </w:p>
                          </w:txbxContent>
                        </wps:txbx>
                        <wps:bodyPr anchor="t"/>
                      </wps:wsp>
                      <wps:wsp xmlns:wps="http://schemas.microsoft.com/office/word/2010/wordprocessingShape">
                        <wps:cNvPr id="7" name="Rectangle 7"/>
                        <wps:cNvSpPr/>
                        <wps:spPr>
                          <a:xfrm>
                            <a:off x="4572781" y="1551304"/>
                            <a:ext cx="1587989" cy="662870"/>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Good staff, cheerful hosts, persenal touch, empathy with guests, good communication</w:t>
                              </w:r>
                            </w:p>
                          </w:txbxContent>
                        </wps:txbx>
                        <wps:bodyPr anchor="t"/>
                      </wps:wsp>
                      <wps:wsp xmlns:wps="http://schemas.microsoft.com/office/word/2010/wordprocessingShape">
                        <wps:cNvPr id="8" name="Rectangle 8"/>
                        <wps:cNvSpPr/>
                        <wps:spPr>
                          <a:xfrm>
                            <a:off x="4344181" y="2327495"/>
                            <a:ext cx="1771144" cy="775115"/>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types of room,furnishings,wifi,food services,local knowledge, hotel extras</w:t>
                              </w:r>
                            </w:p>
                          </w:txbxContent>
                        </wps:txbx>
                        <wps:bodyPr anchor="t"/>
                      </wps:wsp>
                      <wps:wsp xmlns:wps="http://schemas.microsoft.com/office/word/2010/wordprocessingShape">
                        <wps:cNvPr id="9" name="Rectangle 9"/>
                        <wps:cNvSpPr/>
                        <wps:spPr>
                          <a:xfrm>
                            <a:off x="53850" y="1923875"/>
                            <a:ext cx="1407960" cy="951033"/>
                          </a:xfrm>
                          <a:prstGeom prst="rect">
                            <a:avLst/>
                          </a:prstGeom>
                          <a:solidFill>
                            <a:schemeClr val="lt1"/>
                          </a:solidFill>
                          <a:ln>
                            <a:solidFill>
                              <a:srgbClr val="000000"/>
                            </a:solidFill>
                          </a:ln>
                        </wps:spPr>
                        <wps:txbx>
                          <w:txbxContent xmlns:w="http://schemas.openxmlformats.org/wordprocessingml/2006/main">
                            <w:p w:rsidR="004F3829" w:rsidP="004F3829" w:rsidRDefault="004F3829">
                              <w:pPr>
                                <w:spacing w:line="254" w:lineRule="auto"/>
                                <w:rPr>
                                  <w:rFonts w:ascii="Calibri" w:hAnsi="Calibri" w:cs="Calibri"/>
                                  <w:color w:val="000000"/>
                                  <w:lang w:val="en-US"/>
                                </w:rPr>
                              </w:pPr>
                              <w:r>
                                <w:rPr>
                                  <w:rFonts w:ascii="Calibri" w:hAnsi="Calibri" w:cs="Calibri"/>
                                  <w:color w:val="000000"/>
                                  <w:lang w:val="en-US"/>
                                </w:rPr>
                                <w:t>feedback guest reviews,website, social media, advertising banners, special offers, loyalty offers</w:t>
                              </w:r>
                            </w:p>
                          </w:txbxContent>
                        </wps:txbx>
                        <wps:bodyPr anchor="t"/>
                      </wps:wsp>
                    </wpg:wgp>
                  </a:graphicData>
                </a:graphic>
              </wp:inline>
            </w:drawing>
          </mc:Choice>
          <mc:Fallback xmlns:mc="http://schemas.openxmlformats.org/markup-compatibility/2006"/>
        </mc:AlternateContent>
      </w:r>
    </w:p>
    <w:p w:rsidR="390ADC9C" w:rsidP="0EC35705" w:rsidRDefault="390ADC9C" w14:paraId="0223E9C8" w14:textId="1DEBE6C8">
      <w:pPr>
        <w:pStyle w:val="Normal"/>
        <w:spacing w:after="160" w:line="259" w:lineRule="auto"/>
        <w:jc w:val="left"/>
        <w:rPr>
          <w:rFonts w:ascii="Calibri" w:hAnsi="Calibri" w:eastAsia="Calibri" w:cs="Calibri"/>
          <w:noProof w:val="0"/>
          <w:sz w:val="22"/>
          <w:szCs w:val="22"/>
          <w:lang w:val="en-GB"/>
        </w:rPr>
      </w:pPr>
      <w:hyperlink r:id="R381cd224407f4f8b">
        <w:r w:rsidRPr="0EC35705" w:rsidR="390ADC9C">
          <w:rPr>
            <w:rStyle w:val="Hyperlink"/>
            <w:rFonts w:ascii="Calibri" w:hAnsi="Calibri" w:eastAsia="Calibri" w:cs="Calibri"/>
            <w:noProof w:val="0"/>
            <w:sz w:val="22"/>
            <w:szCs w:val="22"/>
            <w:lang w:val="en-GB"/>
          </w:rPr>
          <w:t>marketing mix 7 ps for hotels chart Holiday inn - Bing images</w:t>
        </w:r>
      </w:hyperlink>
    </w:p>
    <w:p w:rsidR="0EC35705" w:rsidP="0EC35705" w:rsidRDefault="0EC35705" w14:paraId="297FC2E4" w14:textId="0C78D33F">
      <w:pPr>
        <w:pStyle w:val="Normal"/>
        <w:spacing w:after="160" w:line="259" w:lineRule="auto"/>
        <w:jc w:val="left"/>
      </w:pPr>
    </w:p>
    <w:p w:rsidR="47D816B9" w:rsidP="0EC35705" w:rsidRDefault="47D816B9" w14:paraId="0F07613C" w14:textId="2E54A34C">
      <w:pPr>
        <w:pStyle w:val="Normal"/>
        <w:spacing w:after="160" w:line="259" w:lineRule="auto"/>
        <w:jc w:val="left"/>
      </w:pPr>
      <w:r w:rsidR="47D816B9">
        <w:rPr/>
        <w:t>Appendix 6</w:t>
      </w:r>
    </w:p>
    <w:p w:rsidR="47D816B9" w:rsidP="0EC35705" w:rsidRDefault="47D816B9" w14:paraId="6620E5EC" w14:textId="21CA3E75">
      <w:pPr>
        <w:pStyle w:val="Normal"/>
        <w:spacing w:after="160" w:line="259" w:lineRule="auto"/>
        <w:jc w:val="left"/>
      </w:pPr>
      <w:r w:rsidR="47D816B9">
        <w:drawing>
          <wp:inline wp14:editId="3D7261E4" wp14:anchorId="62BA9236">
            <wp:extent cx="4572000" cy="1571625"/>
            <wp:effectExtent l="0" t="0" r="0" b="0"/>
            <wp:docPr id="1163983353" name="" title=""/>
            <wp:cNvGraphicFramePr>
              <a:graphicFrameLocks noChangeAspect="1"/>
            </wp:cNvGraphicFramePr>
            <a:graphic>
              <a:graphicData uri="http://schemas.openxmlformats.org/drawingml/2006/picture">
                <pic:pic>
                  <pic:nvPicPr>
                    <pic:cNvPr id="0" name=""/>
                    <pic:cNvPicPr/>
                  </pic:nvPicPr>
                  <pic:blipFill>
                    <a:blip r:embed="R10c1836fe01b4914">
                      <a:extLst>
                        <a:ext xmlns:a="http://schemas.openxmlformats.org/drawingml/2006/main" uri="{28A0092B-C50C-407E-A947-70E740481C1C}">
                          <a14:useLocalDpi val="0"/>
                        </a:ext>
                      </a:extLst>
                    </a:blip>
                    <a:stretch>
                      <a:fillRect/>
                    </a:stretch>
                  </pic:blipFill>
                  <pic:spPr>
                    <a:xfrm>
                      <a:off x="0" y="0"/>
                      <a:ext cx="4572000" cy="1571625"/>
                    </a:xfrm>
                    <a:prstGeom prst="rect">
                      <a:avLst/>
                    </a:prstGeom>
                  </pic:spPr>
                </pic:pic>
              </a:graphicData>
            </a:graphic>
          </wp:inline>
        </w:drawing>
      </w:r>
    </w:p>
    <w:p w:rsidR="47D816B9" w:rsidP="0EC35705" w:rsidRDefault="47D816B9" w14:paraId="6027CCED" w14:textId="30842F3A">
      <w:pPr>
        <w:pStyle w:val="Normal"/>
        <w:spacing w:after="160" w:line="259" w:lineRule="auto"/>
        <w:jc w:val="left"/>
        <w:rPr>
          <w:rFonts w:ascii="Calibri" w:hAnsi="Calibri" w:eastAsia="Calibri" w:cs="Calibri"/>
          <w:noProof w:val="0"/>
          <w:sz w:val="22"/>
          <w:szCs w:val="22"/>
          <w:lang w:val="en-GB"/>
        </w:rPr>
      </w:pPr>
      <w:hyperlink w:anchor="/digitalsuite/websiteanalysis/overview/website-performance/*/999/3m?webSource=Total&amp;key=holidayinn.com,sixsenses.com" r:id="R6531cb67e7634ad4">
        <w:r w:rsidRPr="17D2B1D0" w:rsidR="47D816B9">
          <w:rPr>
            <w:rStyle w:val="Hyperlink"/>
            <w:rFonts w:ascii="Calibri" w:hAnsi="Calibri" w:eastAsia="Calibri" w:cs="Calibri"/>
            <w:noProof w:val="0"/>
            <w:sz w:val="22"/>
            <w:szCs w:val="22"/>
            <w:lang w:val="en-GB"/>
          </w:rPr>
          <w:t>Website Performance (similarweb.com)</w:t>
        </w:r>
      </w:hyperlink>
    </w:p>
    <w:p w:rsidR="17D2B1D0" w:rsidP="17D2B1D0" w:rsidRDefault="17D2B1D0" w14:paraId="208961E2" w14:textId="6991DE6D">
      <w:pPr>
        <w:pStyle w:val="Normal"/>
        <w:spacing w:after="160" w:line="259" w:lineRule="auto"/>
        <w:jc w:val="left"/>
        <w:rPr>
          <w:rFonts w:ascii="Calibri" w:hAnsi="Calibri" w:eastAsia="Calibri" w:cs="Calibri"/>
          <w:noProof w:val="0"/>
          <w:sz w:val="22"/>
          <w:szCs w:val="22"/>
          <w:lang w:val="en-GB"/>
        </w:rPr>
      </w:pPr>
    </w:p>
    <w:p w:rsidR="10087B32" w:rsidP="0BC818E0" w:rsidRDefault="10087B32" w14:paraId="024805A9" w14:textId="761AAA5C">
      <w:pPr>
        <w:pStyle w:val="Normal"/>
        <w:spacing w:after="160" w:line="259" w:lineRule="auto"/>
        <w:jc w:val="left"/>
        <w:rPr>
          <w:rFonts w:ascii="Calibri" w:hAnsi="Calibri" w:eastAsia="Calibri" w:cs="Calibri"/>
          <w:noProof w:val="0"/>
          <w:sz w:val="22"/>
          <w:szCs w:val="22"/>
          <w:lang w:val="en-GB"/>
        </w:rPr>
      </w:pPr>
      <w:r w:rsidRPr="0BC818E0" w:rsidR="10087B32">
        <w:rPr>
          <w:rFonts w:ascii="Calibri" w:hAnsi="Calibri" w:eastAsia="Calibri" w:cs="Calibri"/>
          <w:noProof w:val="0"/>
          <w:sz w:val="22"/>
          <w:szCs w:val="22"/>
          <w:lang w:val="en-GB"/>
        </w:rPr>
        <w:t xml:space="preserve">Appendix </w:t>
      </w:r>
      <w:r w:rsidRPr="0BC818E0" w:rsidR="65D33A67">
        <w:rPr>
          <w:rFonts w:ascii="Calibri" w:hAnsi="Calibri" w:eastAsia="Calibri" w:cs="Calibri"/>
          <w:noProof w:val="0"/>
          <w:sz w:val="22"/>
          <w:szCs w:val="22"/>
          <w:lang w:val="en-GB"/>
        </w:rPr>
        <w:t>7</w:t>
      </w:r>
    </w:p>
    <w:p w:rsidR="10087B32" w:rsidP="0BC818E0" w:rsidRDefault="10087B32" w14:paraId="1E4B9D96" w14:textId="4737B9C3">
      <w:pPr>
        <w:pStyle w:val="Normal"/>
        <w:spacing w:after="160" w:line="259" w:lineRule="auto"/>
        <w:jc w:val="left"/>
      </w:pPr>
      <w:r w:rsidR="10087B32">
        <w:drawing>
          <wp:inline wp14:editId="1AFE2A59" wp14:anchorId="28AA974E">
            <wp:extent cx="4572000" cy="3543300"/>
            <wp:effectExtent l="0" t="0" r="0" b="0"/>
            <wp:docPr id="644179899" name="" title=""/>
            <wp:cNvGraphicFramePr>
              <a:graphicFrameLocks noChangeAspect="1"/>
            </wp:cNvGraphicFramePr>
            <a:graphic>
              <a:graphicData uri="http://schemas.openxmlformats.org/drawingml/2006/picture">
                <pic:pic>
                  <pic:nvPicPr>
                    <pic:cNvPr id="0" name=""/>
                    <pic:cNvPicPr/>
                  </pic:nvPicPr>
                  <pic:blipFill>
                    <a:blip r:embed="R41ade69957104ad4">
                      <a:extLst>
                        <a:ext xmlns:a="http://schemas.openxmlformats.org/drawingml/2006/main" uri="{28A0092B-C50C-407E-A947-70E740481C1C}">
                          <a14:useLocalDpi val="0"/>
                        </a:ext>
                      </a:extLst>
                    </a:blip>
                    <a:stretch>
                      <a:fillRect/>
                    </a:stretch>
                  </pic:blipFill>
                  <pic:spPr>
                    <a:xfrm>
                      <a:off x="0" y="0"/>
                      <a:ext cx="4572000" cy="3543300"/>
                    </a:xfrm>
                    <a:prstGeom prst="rect">
                      <a:avLst/>
                    </a:prstGeom>
                  </pic:spPr>
                </pic:pic>
              </a:graphicData>
            </a:graphic>
          </wp:inline>
        </w:drawing>
      </w:r>
    </w:p>
    <w:p w:rsidR="10087B32" w:rsidP="0BC818E0" w:rsidRDefault="10087B32" w14:paraId="2F63182E" w14:textId="3FBE6C47">
      <w:pPr>
        <w:pStyle w:val="Normal"/>
        <w:spacing w:after="160" w:line="259" w:lineRule="auto"/>
        <w:jc w:val="left"/>
        <w:rPr>
          <w:rFonts w:ascii="Calibri" w:hAnsi="Calibri" w:eastAsia="Calibri" w:cs="Calibri"/>
          <w:noProof w:val="0"/>
          <w:sz w:val="22"/>
          <w:szCs w:val="22"/>
          <w:lang w:val="en-GB"/>
        </w:rPr>
      </w:pPr>
      <w:hyperlink r:id="Rde12faa3e8c04cb4">
        <w:r w:rsidRPr="0BC818E0" w:rsidR="10087B32">
          <w:rPr>
            <w:rStyle w:val="Hyperlink"/>
            <w:rFonts w:ascii="Calibri" w:hAnsi="Calibri" w:eastAsia="Calibri" w:cs="Calibri"/>
            <w:noProof w:val="0"/>
            <w:sz w:val="22"/>
            <w:szCs w:val="22"/>
            <w:lang w:val="en-GB"/>
          </w:rPr>
          <w:t>Strategic Clock - Bing images</w:t>
        </w:r>
      </w:hyperlink>
    </w:p>
    <w:p w:rsidR="29694AFF" w:rsidP="0BC818E0" w:rsidRDefault="29694AFF" w14:paraId="2EF97268" w14:textId="22C419FF">
      <w:pPr>
        <w:pStyle w:val="Normal"/>
        <w:spacing w:after="160" w:line="259" w:lineRule="auto"/>
        <w:jc w:val="left"/>
      </w:pPr>
      <w:r w:rsidR="29694AFF">
        <w:drawing>
          <wp:inline wp14:editId="3BD849D9" wp14:anchorId="0085FD22">
            <wp:extent cx="3829050" cy="4572000"/>
            <wp:effectExtent l="0" t="0" r="0" b="0"/>
            <wp:docPr id="1587923906" name="" title="Inserting image..."/>
            <wp:cNvGraphicFramePr>
              <a:graphicFrameLocks noChangeAspect="1"/>
            </wp:cNvGraphicFramePr>
            <a:graphic>
              <a:graphicData uri="http://schemas.openxmlformats.org/drawingml/2006/picture">
                <pic:pic>
                  <pic:nvPicPr>
                    <pic:cNvPr id="0" name=""/>
                    <pic:cNvPicPr/>
                  </pic:nvPicPr>
                  <pic:blipFill>
                    <a:blip r:embed="R2e291af402d741ff">
                      <a:extLst>
                        <a:ext xmlns:a="http://schemas.openxmlformats.org/drawingml/2006/main" uri="{28A0092B-C50C-407E-A947-70E740481C1C}">
                          <a14:useLocalDpi val="0"/>
                        </a:ext>
                      </a:extLst>
                    </a:blip>
                    <a:stretch>
                      <a:fillRect/>
                    </a:stretch>
                  </pic:blipFill>
                  <pic:spPr>
                    <a:xfrm>
                      <a:off x="0" y="0"/>
                      <a:ext cx="3829050" cy="4572000"/>
                    </a:xfrm>
                    <a:prstGeom prst="rect">
                      <a:avLst/>
                    </a:prstGeom>
                  </pic:spPr>
                </pic:pic>
              </a:graphicData>
            </a:graphic>
          </wp:inline>
        </w:drawing>
      </w:r>
    </w:p>
    <w:p w:rsidR="29CB7BB0" w:rsidP="0BC818E0" w:rsidRDefault="29CB7BB0" w14:paraId="6914D10A" w14:textId="0F538405">
      <w:pPr>
        <w:pStyle w:val="Normal"/>
        <w:spacing w:after="160" w:line="259" w:lineRule="auto"/>
        <w:jc w:val="left"/>
      </w:pPr>
      <w:r w:rsidR="29CB7BB0">
        <w:rPr/>
        <w:t xml:space="preserve">Appendix </w:t>
      </w:r>
      <w:r w:rsidR="6F74388A">
        <w:rPr/>
        <w:t>8</w:t>
      </w:r>
    </w:p>
    <w:p w:rsidR="29CB7BB0" w:rsidP="0BC818E0" w:rsidRDefault="29CB7BB0" w14:paraId="513C301E" w14:textId="1900FCFF">
      <w:pPr>
        <w:pStyle w:val="Normal"/>
        <w:spacing w:after="160" w:line="259" w:lineRule="auto"/>
        <w:jc w:val="left"/>
      </w:pPr>
      <w:r w:rsidR="29CB7BB0">
        <w:drawing>
          <wp:inline wp14:editId="17B7880C" wp14:anchorId="2CC10F1F">
            <wp:extent cx="4572000" cy="2457450"/>
            <wp:effectExtent l="0" t="0" r="0" b="0"/>
            <wp:docPr id="1830585288" name="" title=""/>
            <wp:cNvGraphicFramePr>
              <a:graphicFrameLocks noChangeAspect="1"/>
            </wp:cNvGraphicFramePr>
            <a:graphic>
              <a:graphicData uri="http://schemas.openxmlformats.org/drawingml/2006/picture">
                <pic:pic>
                  <pic:nvPicPr>
                    <pic:cNvPr id="0" name=""/>
                    <pic:cNvPicPr/>
                  </pic:nvPicPr>
                  <pic:blipFill>
                    <a:blip r:embed="Rd828512c819c44f1">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w:rsidR="29CB7BB0" w:rsidP="0BC818E0" w:rsidRDefault="29CB7BB0" w14:paraId="3FD6DC3F" w14:textId="6DB20088">
      <w:pPr>
        <w:pStyle w:val="Normal"/>
        <w:spacing w:after="160" w:line="259" w:lineRule="auto"/>
        <w:jc w:val="left"/>
        <w:rPr>
          <w:rFonts w:ascii="Calibri" w:hAnsi="Calibri" w:eastAsia="Calibri" w:cs="Calibri"/>
          <w:noProof w:val="0"/>
          <w:sz w:val="22"/>
          <w:szCs w:val="22"/>
          <w:lang w:val="en-GB"/>
        </w:rPr>
      </w:pPr>
      <w:hyperlink r:id="Rfd633f8a5db941a4">
        <w:r w:rsidRPr="0BC818E0" w:rsidR="29CB7BB0">
          <w:rPr>
            <w:rStyle w:val="Hyperlink"/>
            <w:rFonts w:ascii="Calibri" w:hAnsi="Calibri" w:eastAsia="Calibri" w:cs="Calibri"/>
            <w:noProof w:val="0"/>
            <w:sz w:val="22"/>
            <w:szCs w:val="22"/>
            <w:lang w:val="en-GB"/>
          </w:rPr>
          <w:t>Brand Positioning holiday inn - Bing images</w:t>
        </w:r>
      </w:hyperlink>
    </w:p>
    <w:p w:rsidR="0BC818E0" w:rsidP="0BC818E0" w:rsidRDefault="0BC818E0" w14:paraId="21C78091" w14:textId="00354747">
      <w:pPr>
        <w:pStyle w:val="Normal"/>
        <w:spacing w:after="160" w:line="259" w:lineRule="auto"/>
        <w:jc w:val="left"/>
        <w:rPr>
          <w:rFonts w:ascii="Calibri" w:hAnsi="Calibri" w:eastAsia="Calibri" w:cs="Calibri"/>
          <w:noProof w:val="0"/>
          <w:sz w:val="22"/>
          <w:szCs w:val="22"/>
          <w:lang w:val="en-GB"/>
        </w:rPr>
      </w:pPr>
    </w:p>
    <w:p w:rsidR="699E8BCE" w:rsidP="17D2B1D0" w:rsidRDefault="699E8BCE" w14:paraId="4A41F21C" w14:textId="1F9DD292">
      <w:pPr>
        <w:pStyle w:val="Normal"/>
        <w:spacing w:after="160" w:line="259" w:lineRule="auto"/>
        <w:jc w:val="left"/>
        <w:rPr>
          <w:rFonts w:ascii="Calibri" w:hAnsi="Calibri" w:eastAsia="Calibri" w:cs="Calibri"/>
          <w:noProof w:val="0"/>
          <w:sz w:val="22"/>
          <w:szCs w:val="22"/>
          <w:lang w:val="en-GB"/>
        </w:rPr>
      </w:pPr>
      <w:r w:rsidRPr="17D2B1D0" w:rsidR="699E8BCE">
        <w:rPr>
          <w:rFonts w:ascii="Calibri" w:hAnsi="Calibri" w:eastAsia="Calibri" w:cs="Calibri"/>
          <w:noProof w:val="0"/>
          <w:sz w:val="22"/>
          <w:szCs w:val="22"/>
          <w:lang w:val="en-GB"/>
        </w:rPr>
        <w:t>Wrote by Shereen Garraghan</w:t>
      </w:r>
    </w:p>
    <w:p w:rsidR="0C3E0DF0" w:rsidP="0C3E0DF0" w:rsidRDefault="0C3E0DF0" w14:paraId="461A3653" w14:textId="2D5F2F8D">
      <w:pPr>
        <w:pStyle w:val="Normal"/>
        <w:spacing w:after="160" w:line="259" w:lineRule="auto"/>
        <w:jc w:val="left"/>
      </w:pPr>
    </w:p>
    <w:p w:rsidR="0C3E0DF0" w:rsidP="0C3E0DF0" w:rsidRDefault="0C3E0DF0" w14:paraId="1D684D8D" w14:textId="1F77FA20">
      <w:pPr>
        <w:pStyle w:val="Normal"/>
        <w:spacing w:after="160" w:line="259" w:lineRule="auto"/>
        <w:jc w:val="left"/>
      </w:pPr>
    </w:p>
    <w:p xmlns:wp14="http://schemas.microsoft.com/office/word/2010/wordml" w:rsidP="4B3F054C" w14:paraId="50AAAA8C" wp14:textId="49A2D24F">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B3F054C" w14:paraId="5E5787A5" wp14:textId="4B5709F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J4nKZilkT3He8" int2:id="scoCqvne">
      <int2:state int2:type="AugLoop_Text_Critique" int2:value="Rejected"/>
    </int2:textHash>
    <int2:textHash int2:hashCode="XqivNe+M6GrkH8" int2:id="nVIvzxbo">
      <int2:state int2:type="AugLoop_Text_Critique" int2:value="Rejected"/>
    </int2:textHash>
    <int2:bookmark int2:bookmarkName="_Int_Rz9bjWEr" int2:invalidationBookmarkName="" int2:hashCode="/LwzO9GCcenCAF" int2:id="5jbSa9tv">
      <int2:state int2:type="AugLoop_Text_Critique" int2:value="Rejected"/>
    </int2:bookmark>
    <int2:bookmark int2:bookmarkName="_Int_18aNcAyr" int2:invalidationBookmarkName="" int2:hashCode="sQ1mNGM+CUwgC3" int2:id="9aEZRqHv">
      <int2:state int2:type="AugLoop_Text_Critique" int2:value="Rejected"/>
    </int2:bookmark>
    <int2:bookmark int2:bookmarkName="_Int_abKyj7XT" int2:invalidationBookmarkName="" int2:hashCode="cRgXvscj30Xfwt" int2:id="jltphS76">
      <int2:state int2:type="AugLoop_Text_Critique" int2:value="Rejected"/>
    </int2:bookmark>
    <int2:bookmark int2:bookmarkName="_Int_F8s4frVW" int2:invalidationBookmarkName="" int2:hashCode="9J6A/W+acyTUmJ" int2:id="0e504UdT">
      <int2:state int2:type="WordDesignerPullQuotesAnnotation" int2:value="Reviewed"/>
    </int2:bookmark>
    <int2:bookmark int2:bookmarkName="_Int_I8aKWOVn" int2:invalidationBookmarkName="" int2:hashCode="vo6Jx4LjYrAC6e" int2:id="uUXoZTcl">
      <int2:state int2:type="WordDesignerPullQuotesAnnotation" int2:value="Reviewed"/>
    </int2:bookmark>
    <int2:bookmark int2:bookmarkName="_Int_m8abmVE0" int2:invalidationBookmarkName="" int2:hashCode="cRgXvscj30Xfwt" int2:id="c9cnt54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65A94B"/>
    <w:rsid w:val="0008CB64"/>
    <w:rsid w:val="00286A85"/>
    <w:rsid w:val="006D5CF0"/>
    <w:rsid w:val="0078807D"/>
    <w:rsid w:val="00B2CD1E"/>
    <w:rsid w:val="00CBF897"/>
    <w:rsid w:val="011E418D"/>
    <w:rsid w:val="013978E7"/>
    <w:rsid w:val="01EA472D"/>
    <w:rsid w:val="02063BAE"/>
    <w:rsid w:val="0219761E"/>
    <w:rsid w:val="0246F927"/>
    <w:rsid w:val="02702E08"/>
    <w:rsid w:val="027C7BA5"/>
    <w:rsid w:val="02B4703A"/>
    <w:rsid w:val="02B562E3"/>
    <w:rsid w:val="02BF0101"/>
    <w:rsid w:val="02D81762"/>
    <w:rsid w:val="02E0E647"/>
    <w:rsid w:val="02F45887"/>
    <w:rsid w:val="039232F9"/>
    <w:rsid w:val="040F849D"/>
    <w:rsid w:val="0432AE12"/>
    <w:rsid w:val="044A0EE5"/>
    <w:rsid w:val="0473E7C3"/>
    <w:rsid w:val="04CD47CF"/>
    <w:rsid w:val="053DDC70"/>
    <w:rsid w:val="05975183"/>
    <w:rsid w:val="05AE94CC"/>
    <w:rsid w:val="05E5DF46"/>
    <w:rsid w:val="05E9DD9A"/>
    <w:rsid w:val="05F576AB"/>
    <w:rsid w:val="060D14EC"/>
    <w:rsid w:val="06122FF0"/>
    <w:rsid w:val="0639C955"/>
    <w:rsid w:val="066DE82E"/>
    <w:rsid w:val="06C1E53F"/>
    <w:rsid w:val="06D0B3E3"/>
    <w:rsid w:val="07115BE7"/>
    <w:rsid w:val="0711B6F3"/>
    <w:rsid w:val="07220EA2"/>
    <w:rsid w:val="072A5013"/>
    <w:rsid w:val="072A81C2"/>
    <w:rsid w:val="07328EFB"/>
    <w:rsid w:val="0793AA2F"/>
    <w:rsid w:val="07A93A9B"/>
    <w:rsid w:val="07B03628"/>
    <w:rsid w:val="07D83AF6"/>
    <w:rsid w:val="07E52C12"/>
    <w:rsid w:val="07F4115A"/>
    <w:rsid w:val="07FB686F"/>
    <w:rsid w:val="08057789"/>
    <w:rsid w:val="08091715"/>
    <w:rsid w:val="08295D69"/>
    <w:rsid w:val="085988B1"/>
    <w:rsid w:val="08B170D3"/>
    <w:rsid w:val="08C34A89"/>
    <w:rsid w:val="08C62074"/>
    <w:rsid w:val="08F7E8A6"/>
    <w:rsid w:val="091D8008"/>
    <w:rsid w:val="0922A06F"/>
    <w:rsid w:val="099738D0"/>
    <w:rsid w:val="09D4EE9B"/>
    <w:rsid w:val="09EC1E8F"/>
    <w:rsid w:val="0A13587E"/>
    <w:rsid w:val="0AAA46F7"/>
    <w:rsid w:val="0AB95069"/>
    <w:rsid w:val="0B32BC74"/>
    <w:rsid w:val="0BC818E0"/>
    <w:rsid w:val="0BFDC136"/>
    <w:rsid w:val="0C0123B5"/>
    <w:rsid w:val="0C3E0DF0"/>
    <w:rsid w:val="0C431CCC"/>
    <w:rsid w:val="0C5520CA"/>
    <w:rsid w:val="0C5A4131"/>
    <w:rsid w:val="0C778BB0"/>
    <w:rsid w:val="0C841914"/>
    <w:rsid w:val="0C87FB97"/>
    <w:rsid w:val="0D29112D"/>
    <w:rsid w:val="0E6AA9F3"/>
    <w:rsid w:val="0E870343"/>
    <w:rsid w:val="0EC35705"/>
    <w:rsid w:val="0EEC4BFE"/>
    <w:rsid w:val="0EF80DC5"/>
    <w:rsid w:val="0F8C2DC9"/>
    <w:rsid w:val="0F9AE0C8"/>
    <w:rsid w:val="0F9EBC14"/>
    <w:rsid w:val="0FD5B394"/>
    <w:rsid w:val="0FE2863B"/>
    <w:rsid w:val="0FF52B99"/>
    <w:rsid w:val="10087B32"/>
    <w:rsid w:val="1021C5F2"/>
    <w:rsid w:val="106B5AEA"/>
    <w:rsid w:val="10D8E713"/>
    <w:rsid w:val="112891ED"/>
    <w:rsid w:val="11578A37"/>
    <w:rsid w:val="1172C002"/>
    <w:rsid w:val="1232B0B2"/>
    <w:rsid w:val="12357D3D"/>
    <w:rsid w:val="12944AC0"/>
    <w:rsid w:val="132F9358"/>
    <w:rsid w:val="133A51C7"/>
    <w:rsid w:val="138E25BE"/>
    <w:rsid w:val="13A0919D"/>
    <w:rsid w:val="13C01D5F"/>
    <w:rsid w:val="13C8D5C2"/>
    <w:rsid w:val="146032AF"/>
    <w:rsid w:val="14697538"/>
    <w:rsid w:val="14D250E8"/>
    <w:rsid w:val="16054599"/>
    <w:rsid w:val="164DBF2C"/>
    <w:rsid w:val="16DC2D4C"/>
    <w:rsid w:val="16DDDA40"/>
    <w:rsid w:val="16F62C19"/>
    <w:rsid w:val="1730296B"/>
    <w:rsid w:val="1737CFDE"/>
    <w:rsid w:val="17489312"/>
    <w:rsid w:val="17537836"/>
    <w:rsid w:val="175D8C64"/>
    <w:rsid w:val="17AE76B0"/>
    <w:rsid w:val="17D2B1D0"/>
    <w:rsid w:val="186FAA8A"/>
    <w:rsid w:val="18938E82"/>
    <w:rsid w:val="18D62DB0"/>
    <w:rsid w:val="18E46373"/>
    <w:rsid w:val="192C75FD"/>
    <w:rsid w:val="19B9E5D2"/>
    <w:rsid w:val="19F58DB4"/>
    <w:rsid w:val="19F6DD95"/>
    <w:rsid w:val="1A13CE0E"/>
    <w:rsid w:val="1A85F672"/>
    <w:rsid w:val="1AA6084E"/>
    <w:rsid w:val="1B3A79C7"/>
    <w:rsid w:val="1B43A0DD"/>
    <w:rsid w:val="1C5F9963"/>
    <w:rsid w:val="1CE63E25"/>
    <w:rsid w:val="1D441ADF"/>
    <w:rsid w:val="1D59D801"/>
    <w:rsid w:val="1D65B868"/>
    <w:rsid w:val="1D78B006"/>
    <w:rsid w:val="1D9F6AEF"/>
    <w:rsid w:val="1DB0F27B"/>
    <w:rsid w:val="1E025648"/>
    <w:rsid w:val="1E051D18"/>
    <w:rsid w:val="1E169CF4"/>
    <w:rsid w:val="1E29D39F"/>
    <w:rsid w:val="1E600AD1"/>
    <w:rsid w:val="1E820E86"/>
    <w:rsid w:val="1EBCFB2D"/>
    <w:rsid w:val="1ECA4EB8"/>
    <w:rsid w:val="1EEEEC7C"/>
    <w:rsid w:val="1F0E16B7"/>
    <w:rsid w:val="1F10360C"/>
    <w:rsid w:val="1F2EDAA1"/>
    <w:rsid w:val="1F37B0BB"/>
    <w:rsid w:val="1F3B3B50"/>
    <w:rsid w:val="1F99D87B"/>
    <w:rsid w:val="2000DF71"/>
    <w:rsid w:val="204EFBF5"/>
    <w:rsid w:val="20D64CFB"/>
    <w:rsid w:val="222A00CE"/>
    <w:rsid w:val="2272DC12"/>
    <w:rsid w:val="228B140A"/>
    <w:rsid w:val="22E2739E"/>
    <w:rsid w:val="22FEEF4D"/>
    <w:rsid w:val="2301F523"/>
    <w:rsid w:val="2302E077"/>
    <w:rsid w:val="230A4FC3"/>
    <w:rsid w:val="237FBB46"/>
    <w:rsid w:val="23869CB7"/>
    <w:rsid w:val="23EA02AD"/>
    <w:rsid w:val="241BE59E"/>
    <w:rsid w:val="246F04D4"/>
    <w:rsid w:val="25270BB5"/>
    <w:rsid w:val="2551E41E"/>
    <w:rsid w:val="25561B18"/>
    <w:rsid w:val="259911B6"/>
    <w:rsid w:val="25C07729"/>
    <w:rsid w:val="25F60A20"/>
    <w:rsid w:val="2617C4A9"/>
    <w:rsid w:val="2648C205"/>
    <w:rsid w:val="266A6898"/>
    <w:rsid w:val="26A0538A"/>
    <w:rsid w:val="26F1EB79"/>
    <w:rsid w:val="274B511D"/>
    <w:rsid w:val="276AF985"/>
    <w:rsid w:val="27B5E4C1"/>
    <w:rsid w:val="27FB4C11"/>
    <w:rsid w:val="28A77CA5"/>
    <w:rsid w:val="28B44E5B"/>
    <w:rsid w:val="28B78A1B"/>
    <w:rsid w:val="29087537"/>
    <w:rsid w:val="2914C181"/>
    <w:rsid w:val="291EA085"/>
    <w:rsid w:val="29694AFF"/>
    <w:rsid w:val="29CB7BB0"/>
    <w:rsid w:val="29D3B57A"/>
    <w:rsid w:val="2A0A6AF3"/>
    <w:rsid w:val="2A1BA409"/>
    <w:rsid w:val="2A2C4FB8"/>
    <w:rsid w:val="2A2F6BF2"/>
    <w:rsid w:val="2A463447"/>
    <w:rsid w:val="2A695012"/>
    <w:rsid w:val="2AF12577"/>
    <w:rsid w:val="2BC55C9C"/>
    <w:rsid w:val="2BC82019"/>
    <w:rsid w:val="2BF43B00"/>
    <w:rsid w:val="2CC9CF77"/>
    <w:rsid w:val="2CFF5371"/>
    <w:rsid w:val="2D0B563C"/>
    <w:rsid w:val="2D1ED898"/>
    <w:rsid w:val="2D54D51F"/>
    <w:rsid w:val="2D6F088A"/>
    <w:rsid w:val="2E57BE05"/>
    <w:rsid w:val="2E607705"/>
    <w:rsid w:val="2E7570F2"/>
    <w:rsid w:val="2EACD2B9"/>
    <w:rsid w:val="2EE6987E"/>
    <w:rsid w:val="2F4388DA"/>
    <w:rsid w:val="2F82F9C5"/>
    <w:rsid w:val="3048B9EC"/>
    <w:rsid w:val="30CF5359"/>
    <w:rsid w:val="311ECA26"/>
    <w:rsid w:val="3126EB22"/>
    <w:rsid w:val="31305FC6"/>
    <w:rsid w:val="31864F1A"/>
    <w:rsid w:val="31C46D7D"/>
    <w:rsid w:val="31C70B5B"/>
    <w:rsid w:val="321E3940"/>
    <w:rsid w:val="32C6080A"/>
    <w:rsid w:val="33140D25"/>
    <w:rsid w:val="33238812"/>
    <w:rsid w:val="33421173"/>
    <w:rsid w:val="3362DBBC"/>
    <w:rsid w:val="33639A72"/>
    <w:rsid w:val="340F52BD"/>
    <w:rsid w:val="34339318"/>
    <w:rsid w:val="34EA9967"/>
    <w:rsid w:val="34FA2429"/>
    <w:rsid w:val="353CD0D2"/>
    <w:rsid w:val="3555C47F"/>
    <w:rsid w:val="356F025F"/>
    <w:rsid w:val="357FB2E0"/>
    <w:rsid w:val="35C88E24"/>
    <w:rsid w:val="35CDCFE2"/>
    <w:rsid w:val="362B1E2E"/>
    <w:rsid w:val="36F3BFE6"/>
    <w:rsid w:val="376266DB"/>
    <w:rsid w:val="37E6D8B9"/>
    <w:rsid w:val="382DD9BF"/>
    <w:rsid w:val="38AF7BDB"/>
    <w:rsid w:val="38CA2112"/>
    <w:rsid w:val="38F0D136"/>
    <w:rsid w:val="390ADC9C"/>
    <w:rsid w:val="3921A4C5"/>
    <w:rsid w:val="392C9E6E"/>
    <w:rsid w:val="397E7A3A"/>
    <w:rsid w:val="39A3290F"/>
    <w:rsid w:val="39AE3230"/>
    <w:rsid w:val="39E2D27D"/>
    <w:rsid w:val="39E43343"/>
    <w:rsid w:val="3A7CE75A"/>
    <w:rsid w:val="3A8F6164"/>
    <w:rsid w:val="3A937BD8"/>
    <w:rsid w:val="3B40CB23"/>
    <w:rsid w:val="3B657A81"/>
    <w:rsid w:val="3B8A46CE"/>
    <w:rsid w:val="3B95B58C"/>
    <w:rsid w:val="3BE2D40B"/>
    <w:rsid w:val="3C255333"/>
    <w:rsid w:val="3C3DC399"/>
    <w:rsid w:val="3C61B094"/>
    <w:rsid w:val="3C6CAC7C"/>
    <w:rsid w:val="3CA2B929"/>
    <w:rsid w:val="3CB61AFC"/>
    <w:rsid w:val="3D26172F"/>
    <w:rsid w:val="3D8D3C91"/>
    <w:rsid w:val="3DBBB134"/>
    <w:rsid w:val="3EB5FBD7"/>
    <w:rsid w:val="3EC1E790"/>
    <w:rsid w:val="3F03E0A7"/>
    <w:rsid w:val="3F124221"/>
    <w:rsid w:val="3F65A94B"/>
    <w:rsid w:val="3FA0CC93"/>
    <w:rsid w:val="404765E2"/>
    <w:rsid w:val="4097B3BB"/>
    <w:rsid w:val="40EACF15"/>
    <w:rsid w:val="40FBE31B"/>
    <w:rsid w:val="41191B0D"/>
    <w:rsid w:val="41898C1F"/>
    <w:rsid w:val="41B02B41"/>
    <w:rsid w:val="41F8775F"/>
    <w:rsid w:val="421C8FD1"/>
    <w:rsid w:val="422C7D1B"/>
    <w:rsid w:val="423E70C6"/>
    <w:rsid w:val="42C39AC2"/>
    <w:rsid w:val="430447CF"/>
    <w:rsid w:val="430B8871"/>
    <w:rsid w:val="43AAB2A4"/>
    <w:rsid w:val="43F8A2F9"/>
    <w:rsid w:val="44461CF5"/>
    <w:rsid w:val="4453A08C"/>
    <w:rsid w:val="4467FD43"/>
    <w:rsid w:val="4474652E"/>
    <w:rsid w:val="448DAE32"/>
    <w:rsid w:val="44F06E97"/>
    <w:rsid w:val="44F4A663"/>
    <w:rsid w:val="451CBD6D"/>
    <w:rsid w:val="457DF854"/>
    <w:rsid w:val="4587B76E"/>
    <w:rsid w:val="45E296A7"/>
    <w:rsid w:val="46A26117"/>
    <w:rsid w:val="46F45355"/>
    <w:rsid w:val="476F77F8"/>
    <w:rsid w:val="479CCDD7"/>
    <w:rsid w:val="47B443F2"/>
    <w:rsid w:val="47D816B9"/>
    <w:rsid w:val="4858B352"/>
    <w:rsid w:val="488802F1"/>
    <w:rsid w:val="49C9890C"/>
    <w:rsid w:val="49F0ED46"/>
    <w:rsid w:val="49F483B3"/>
    <w:rsid w:val="4A111A49"/>
    <w:rsid w:val="4A1E6557"/>
    <w:rsid w:val="4A93E76F"/>
    <w:rsid w:val="4A979859"/>
    <w:rsid w:val="4ADCC2B3"/>
    <w:rsid w:val="4B164A5C"/>
    <w:rsid w:val="4B3F054C"/>
    <w:rsid w:val="4B666054"/>
    <w:rsid w:val="4B8BFEF1"/>
    <w:rsid w:val="4C5F6D41"/>
    <w:rsid w:val="4C6CC8BC"/>
    <w:rsid w:val="4C965304"/>
    <w:rsid w:val="4CC2C13E"/>
    <w:rsid w:val="4CF7F201"/>
    <w:rsid w:val="4D27CF52"/>
    <w:rsid w:val="4D48BB0B"/>
    <w:rsid w:val="4D61F541"/>
    <w:rsid w:val="4D7045FE"/>
    <w:rsid w:val="4D848CDD"/>
    <w:rsid w:val="4DB48A4F"/>
    <w:rsid w:val="4DE11661"/>
    <w:rsid w:val="4E147B2F"/>
    <w:rsid w:val="4E1B0091"/>
    <w:rsid w:val="4E29311A"/>
    <w:rsid w:val="4EE16B7F"/>
    <w:rsid w:val="4EE17A1B"/>
    <w:rsid w:val="4F0E046C"/>
    <w:rsid w:val="4F1AFFEB"/>
    <w:rsid w:val="4F1FF754"/>
    <w:rsid w:val="4F7261B3"/>
    <w:rsid w:val="506532B2"/>
    <w:rsid w:val="50701F9A"/>
    <w:rsid w:val="50775291"/>
    <w:rsid w:val="507D3BE0"/>
    <w:rsid w:val="50D78BCA"/>
    <w:rsid w:val="5142D261"/>
    <w:rsid w:val="51449F01"/>
    <w:rsid w:val="526050C1"/>
    <w:rsid w:val="52631EDB"/>
    <w:rsid w:val="531D20EE"/>
    <w:rsid w:val="53B7FC8F"/>
    <w:rsid w:val="5433165D"/>
    <w:rsid w:val="54CCBF35"/>
    <w:rsid w:val="54D6A46F"/>
    <w:rsid w:val="54E876BF"/>
    <w:rsid w:val="5502BC87"/>
    <w:rsid w:val="550B5E5C"/>
    <w:rsid w:val="551BB118"/>
    <w:rsid w:val="557F2D39"/>
    <w:rsid w:val="5598C4D5"/>
    <w:rsid w:val="56164384"/>
    <w:rsid w:val="56905295"/>
    <w:rsid w:val="56C63E78"/>
    <w:rsid w:val="57085B3F"/>
    <w:rsid w:val="57349536"/>
    <w:rsid w:val="587B5A82"/>
    <w:rsid w:val="58DD6980"/>
    <w:rsid w:val="59043DF9"/>
    <w:rsid w:val="5911DF6E"/>
    <w:rsid w:val="591F106A"/>
    <w:rsid w:val="59349AA9"/>
    <w:rsid w:val="598B5DE9"/>
    <w:rsid w:val="59F9891C"/>
    <w:rsid w:val="5AA7AE54"/>
    <w:rsid w:val="5AE8E9D6"/>
    <w:rsid w:val="5AEE009D"/>
    <w:rsid w:val="5B0139E0"/>
    <w:rsid w:val="5B2C26A9"/>
    <w:rsid w:val="5B58A2DD"/>
    <w:rsid w:val="5B650F4E"/>
    <w:rsid w:val="5B9383C1"/>
    <w:rsid w:val="5C437EB5"/>
    <w:rsid w:val="5C74B63A"/>
    <w:rsid w:val="5C87F8A4"/>
    <w:rsid w:val="5CB36FEE"/>
    <w:rsid w:val="5CD11E17"/>
    <w:rsid w:val="5CFAF05B"/>
    <w:rsid w:val="5D12C829"/>
    <w:rsid w:val="5D259FA0"/>
    <w:rsid w:val="5D96F3BE"/>
    <w:rsid w:val="5E076F81"/>
    <w:rsid w:val="5E37B683"/>
    <w:rsid w:val="5E482034"/>
    <w:rsid w:val="5E6FBB97"/>
    <w:rsid w:val="5E76DFF6"/>
    <w:rsid w:val="5E773A72"/>
    <w:rsid w:val="5F6037E6"/>
    <w:rsid w:val="5F704B06"/>
    <w:rsid w:val="5F77025D"/>
    <w:rsid w:val="5FB71F47"/>
    <w:rsid w:val="60A64473"/>
    <w:rsid w:val="60D15B7D"/>
    <w:rsid w:val="617F652C"/>
    <w:rsid w:val="619FED07"/>
    <w:rsid w:val="61ACEBFF"/>
    <w:rsid w:val="623358DF"/>
    <w:rsid w:val="624214D4"/>
    <w:rsid w:val="627BD0F3"/>
    <w:rsid w:val="62A8A51F"/>
    <w:rsid w:val="62EBFED5"/>
    <w:rsid w:val="62F52FE4"/>
    <w:rsid w:val="6312A77F"/>
    <w:rsid w:val="63495E70"/>
    <w:rsid w:val="641CFE29"/>
    <w:rsid w:val="64505382"/>
    <w:rsid w:val="645DFB45"/>
    <w:rsid w:val="645F60C9"/>
    <w:rsid w:val="6499E539"/>
    <w:rsid w:val="64E52ED1"/>
    <w:rsid w:val="64E6217A"/>
    <w:rsid w:val="650F5F34"/>
    <w:rsid w:val="65746359"/>
    <w:rsid w:val="65D33A67"/>
    <w:rsid w:val="664E9A6A"/>
    <w:rsid w:val="66850193"/>
    <w:rsid w:val="6691E089"/>
    <w:rsid w:val="66A2AB92"/>
    <w:rsid w:val="66C339E5"/>
    <w:rsid w:val="66FE0666"/>
    <w:rsid w:val="671DEE76"/>
    <w:rsid w:val="674683F2"/>
    <w:rsid w:val="67549EEB"/>
    <w:rsid w:val="678222E6"/>
    <w:rsid w:val="67E4DAFE"/>
    <w:rsid w:val="68078282"/>
    <w:rsid w:val="687345A5"/>
    <w:rsid w:val="6901A9FC"/>
    <w:rsid w:val="697BCEE4"/>
    <w:rsid w:val="6984EF12"/>
    <w:rsid w:val="699E8BCE"/>
    <w:rsid w:val="69AED299"/>
    <w:rsid w:val="69B26E3E"/>
    <w:rsid w:val="6A72B297"/>
    <w:rsid w:val="6AC491A9"/>
    <w:rsid w:val="6B0085E8"/>
    <w:rsid w:val="6B0090DB"/>
    <w:rsid w:val="6B1ED8A5"/>
    <w:rsid w:val="6B5562FE"/>
    <w:rsid w:val="6B5CF458"/>
    <w:rsid w:val="6BB7BB34"/>
    <w:rsid w:val="6C644FD2"/>
    <w:rsid w:val="6C8F632E"/>
    <w:rsid w:val="6C92E11B"/>
    <w:rsid w:val="6CBAA906"/>
    <w:rsid w:val="6CFF05A6"/>
    <w:rsid w:val="6D62B713"/>
    <w:rsid w:val="6DAD1A56"/>
    <w:rsid w:val="6DF19E0F"/>
    <w:rsid w:val="6E5A6E3F"/>
    <w:rsid w:val="6E93CC6D"/>
    <w:rsid w:val="6ECA2358"/>
    <w:rsid w:val="6ED00D76"/>
    <w:rsid w:val="6F61E55A"/>
    <w:rsid w:val="6F74388A"/>
    <w:rsid w:val="6F9190CD"/>
    <w:rsid w:val="6FC78682"/>
    <w:rsid w:val="706BDDD7"/>
    <w:rsid w:val="70B1237D"/>
    <w:rsid w:val="70D948FB"/>
    <w:rsid w:val="71293ED1"/>
    <w:rsid w:val="713B274B"/>
    <w:rsid w:val="718A68A5"/>
    <w:rsid w:val="718F2B7D"/>
    <w:rsid w:val="71A66D49"/>
    <w:rsid w:val="71AFDCDB"/>
    <w:rsid w:val="71D7489F"/>
    <w:rsid w:val="723738EB"/>
    <w:rsid w:val="72BC7DDD"/>
    <w:rsid w:val="732F8B8D"/>
    <w:rsid w:val="736A0105"/>
    <w:rsid w:val="73CF400E"/>
    <w:rsid w:val="7433EB1A"/>
    <w:rsid w:val="743BD3BE"/>
    <w:rsid w:val="747ADE76"/>
    <w:rsid w:val="75E8E3D8"/>
    <w:rsid w:val="75F6C63F"/>
    <w:rsid w:val="760833E7"/>
    <w:rsid w:val="76F070FC"/>
    <w:rsid w:val="7707D29F"/>
    <w:rsid w:val="773AFD4E"/>
    <w:rsid w:val="775FA058"/>
    <w:rsid w:val="77C95AE6"/>
    <w:rsid w:val="782593D2"/>
    <w:rsid w:val="7878C578"/>
    <w:rsid w:val="78C3F38A"/>
    <w:rsid w:val="78C47E6B"/>
    <w:rsid w:val="78CF67A8"/>
    <w:rsid w:val="790D8DF3"/>
    <w:rsid w:val="7929AA7D"/>
    <w:rsid w:val="7941726B"/>
    <w:rsid w:val="79B4488E"/>
    <w:rsid w:val="7A1E8541"/>
    <w:rsid w:val="7A363662"/>
    <w:rsid w:val="7AAA50FD"/>
    <w:rsid w:val="7AB67C85"/>
    <w:rsid w:val="7AE174DA"/>
    <w:rsid w:val="7B18C20B"/>
    <w:rsid w:val="7B5BFB79"/>
    <w:rsid w:val="7B7281A5"/>
    <w:rsid w:val="7C40C489"/>
    <w:rsid w:val="7D0E5206"/>
    <w:rsid w:val="7D32CA8A"/>
    <w:rsid w:val="7D823322"/>
    <w:rsid w:val="7DBB1A81"/>
    <w:rsid w:val="7DC24ADF"/>
    <w:rsid w:val="7E01D824"/>
    <w:rsid w:val="7E15C2F9"/>
    <w:rsid w:val="7F05E2B5"/>
    <w:rsid w:val="7F38668A"/>
    <w:rsid w:val="7F3EF438"/>
    <w:rsid w:val="7F769DC1"/>
    <w:rsid w:val="7F7DC220"/>
    <w:rsid w:val="7F9DA885"/>
    <w:rsid w:val="7FB21BEA"/>
    <w:rsid w:val="7FD02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2FC03"/>
  <w15:chartTrackingRefBased/>
  <w15:docId w15:val="{C2D1FFCE-E119-4FC8-A2F7-80F19613E4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baskool.com/brandguide/tourism-and-hospitality/2170-holiday-inn.html" TargetMode="External" Id="Re317feca4f6b420e" /><Relationship Type="http://schemas.openxmlformats.org/officeDocument/2006/relationships/hyperlink" Target="http://www.howandwhatnet.swot-analysis-holidayinn/" TargetMode="External" Id="R31f2aacbed4144c2" /><Relationship Type="http://schemas.openxmlformats.org/officeDocument/2006/relationships/hyperlink" Target="https://www.howandwhat.net/swot-analysis-holiday-inn/" TargetMode="External" Id="Re7df904994c8493d" /><Relationship Type="http://schemas.openxmlformats.org/officeDocument/2006/relationships/hyperlink" Target="https://www.ihg.com/content/us/en/deals/welcome-sixsenses" TargetMode="External" Id="R55660bac0b394d13" /><Relationship Type="http://schemas.openxmlformats.org/officeDocument/2006/relationships/hyperlink" Target="https://pro.similarweb.com/" TargetMode="External" Id="R2389c662e073440f" /><Relationship Type="http://schemas.openxmlformats.org/officeDocument/2006/relationships/hyperlink" Target="https://www.ukessays.com/essays/tourism/strategic-management-report-of-holiday-inn-tourism-essay.php" TargetMode="External" Id="Rce778bc917f64b9b" /><Relationship Type="http://schemas.openxmlformats.org/officeDocument/2006/relationships/hyperlink" Target="https://www.howandwhat.net/swot-analysis-holiday-inn/" TargetMode="External" Id="Re74e69d984ea4aa4" /><Relationship Type="http://schemas.openxmlformats.org/officeDocument/2006/relationships/hyperlink" Target="https://sixthsense513094188.wordpress.com/2019/11/03/competitive-analysis-of-six-senses/" TargetMode="External" Id="Rccffe3c16fb04ef6" /><Relationship Type="http://schemas.openxmlformats.org/officeDocument/2006/relationships/hyperlink" Target="https://www.howandwhat.net/swot-analysis-holiday-inn/" TargetMode="External" Id="R6eb17168915c4067" /><Relationship Type="http://schemas.openxmlformats.org/officeDocument/2006/relationships/hyperlink" Target="https://pro.similarweb.com/" TargetMode="External" Id="R7c75fbe0754e432e" /><Relationship Type="http://schemas.openxmlformats.org/officeDocument/2006/relationships/hyperlink" Target="https://pro.similarweb.com/" TargetMode="External" Id="R058ee17179f542e7" /><Relationship Type="http://schemas.openxmlformats.org/officeDocument/2006/relationships/image" Target="/media/image.png" Id="Re98cfab34aba4404" /><Relationship Type="http://schemas.openxmlformats.org/officeDocument/2006/relationships/hyperlink" Target="https://www.bing.com/images/search?view=detailV2&amp;ccid=CATaAV3%2b&amp;id=A57A87ED4EE4DFAFCC570B0110FD4B4956E17947&amp;thid=OIP.CATaAV3-eING5ydtn0icfgHaEc&amp;mediaurl=https%3a%2f%2fwww.schofields.ltd.uk%2fblog%2fwp-content%2fuploads%2f2019%2f03%2fDepositphotos_60078831_m-2015.jpg&amp;cdnurl=https%3a%2f%2fth.bing.com%2fth%2fid%2fR.0804da015dfe788346e7276d9f489c7e%3frik%3dR3nhVklL%252fRABCw%26pid%3dImgRaw%26r%3d0&amp;exph=600&amp;expw=1000&amp;q=swot+analysis+chart+for+holiday+inn&amp;simid=608008056390561744&amp;FORM=IRPRST&amp;ck=BA4155A4A0C1903E96B381855FDA0013&amp;selectedIndex=8&amp;qpvt=swot+analysis+chart+for+holiday+inn&amp;ajaxhist=0&amp;ajaxserp=0" TargetMode="External" Id="R815351e8b0d24785" /><Relationship Type="http://schemas.openxmlformats.org/officeDocument/2006/relationships/image" Target="/media/image2.png" Id="Rdc2f001051f647e6" /><Relationship Type="http://schemas.microsoft.com/office/2020/10/relationships/intelligence" Target="/word/intelligence2.xml" Id="Rfd46256da1cb47b9" /><Relationship Type="http://schemas.openxmlformats.org/officeDocument/2006/relationships/hyperlink" Target="https://www.ukessays.com/essays/tourism/strategic-management-report-of-holiday-inn-tourism-essay.php" TargetMode="External" Id="R1ecadc14994345c2" /><Relationship Type="http://schemas.openxmlformats.org/officeDocument/2006/relationships/hyperlink" Target="https://www.bing.com/images/search?view=detailV2&amp;ccid=CATaAV3%2b&amp;id=A57A87ED4EE4DFAFCC570B0110FD4B4956E17947&amp;thid=OIP.CATaAV3-eING5ydtn0icfgHaEc&amp;mediaurl=https%3a%2f%2fwww.schofields.ltd.uk%2fblog%2fwp-content%2fuploads%2f2019%2f03%2fDepositphotos_60078831_m-2015.jpg&amp;cdnurl=https%3a%2f%2fth.bing.com%2fth%2fid%2fR.0804da015dfe788346e7276d9f489c7e%3frik%3dR3nhVklL%252fRABCw%26pid%3dImgRaw%26r%3d0&amp;exph=600&amp;expw=1000&amp;q=swot+analysis+chart+for+holiday+inn&amp;simid=608008056390561744&amp;FORM=IRPRST&amp;ck=BA4155A4A0C1903E96B381855FDA0013&amp;selectedIndex=8&amp;qpvt=swot+analysis+chart+for+holiday+inn&amp;ajaxhist=0&amp;ajaxserp=0" TargetMode="External" Id="R9e3ae5ce71474022" /><Relationship Type="http://schemas.openxmlformats.org/officeDocument/2006/relationships/hyperlink" Target="https://www.edrawmax.com/article/hotel-industry-pestel-analysis.html" TargetMode="External" Id="R40982eab0bcf4a0f" /><Relationship Type="http://schemas.openxmlformats.org/officeDocument/2006/relationships/hyperlink" Target="https://www.edrawmax.com/article/hotel-industry-pestel-analysis.html" TargetMode="External" Id="R23c84c7e223f4b3e" /><Relationship Type="http://schemas.openxmlformats.org/officeDocument/2006/relationships/image" Target="/media/image4.png" Id="rId2093317418" /><Relationship Type="http://schemas.openxmlformats.org/officeDocument/2006/relationships/image" Target="/media/image5.png" Id="R148325ddf07044ac" /><Relationship Type="http://schemas.openxmlformats.org/officeDocument/2006/relationships/hyperlink" Target="https://www.bing.com/images/search?view=detailV2&amp;ccid=K77VqnuD&amp;id=BC1D7630EFFC4D05B0BDAB1D4090D61513F2C7D5&amp;thid=OIP.K77VqnuDKH1YuAhKMzOBrQHaPL&amp;mediaurl=https%3A%2F%2Fi.pinimg.com%2Foriginals%2Fb2%2F5a%2Fe4%2Fb25ae4827226b32bf3529cd39ae80aaf.jpg&amp;cdnurl=https%3A%2F%2Fth.bing.com%2Fth%2Fid%2FR.2bbed5aa7b83287d58b8084a333381ad%3Frik%3D1cfyExXWkEAdqw%26pid%3DImgRaw%26r%3D0&amp;exph=1600&amp;expw=781&amp;q=marketing+mix+of+holiday+inn&amp;simid=607997851548804136&amp;form=IRPRST&amp;ck=3DAD84255E20F9849409A341B23E2629&amp;selectedindex=0&amp;qpvt=marketing+mix+of+holiday+inn&amp;ajaxhist=0&amp;ajaxserp=0&amp;pivotparams=insightsToken%3Dccid_Z70ns1Oz*cp_E3EB5BA66724D90A64DB2C18A143ACEC*mid_88C73F526F04F607FBD593CF4B3873F4EE45F537*simid_608054935935342843*thid_OIP.Z70ns1OzuWvwsVsyRnnw4wHaPK&amp;vt=0&amp;sim=11&amp;iss=VSI&amp;ajaxhist=0&amp;ajaxserp=0" TargetMode="External" Id="Reab51903c96b40e5" /><Relationship Type="http://schemas.openxmlformats.org/officeDocument/2006/relationships/image" Target="/media/image6.png" Id="R6977599dead047e9" /><Relationship Type="http://schemas.openxmlformats.org/officeDocument/2006/relationships/hyperlink" Target="https://www.bing.com/images/search?view=detailV2&amp;ccid=TxAxfqVI&amp;id=AE16336C6690EA507503140D390761B67216DEB7&amp;thid=OIP.TxAxfqVIe3ZqV41R6ap-ywHaGY&amp;mediaurl=https%3a%2f%2fth.bing.com%2fth%2fid%2fR.4f10317ea5487b766a578d51e9aa7ecb%3frik%3dt94WcrZhBzkNFA%26riu%3dhttp%253a%252f%252fwww.imaginemag.ch%252fwp-content%252fuploads%252f2019%252f09%252fSS_Sustainability-1024x883.jpg%26ehk%3dimEudnv6NIo6vD9keO3ZV3Ea7ijytROIoLx9%252fnW%252f718%253d%26risl%3d%26pid%3dImgRaw%26r%3d0&amp;exph=883&amp;expw=1024&amp;q=marketing+mix+for+six+senses+hotels&amp;simid=608040457610134549&amp;FORM=IRPRST&amp;ck=3C19A717284A90B63C34775BC7E645D9&amp;selectedIndex=8&amp;ajaxhist=0&amp;ajaxserp=0" TargetMode="External" Id="R0c6c63923d794661" /><Relationship Type="http://schemas.openxmlformats.org/officeDocument/2006/relationships/image" Target="/media/image7.png" Id="Rc702eb190c5a45eb" /><Relationship Type="http://schemas.openxmlformats.org/officeDocument/2006/relationships/image" Target="/media/image8.png" Id="R81927ac4641542df" /><Relationship Type="http://schemas.openxmlformats.org/officeDocument/2006/relationships/hyperlink" Target="https://www.bing.com/images/search?view=detailV2&amp;ccid=gD09er3E&amp;id=7FB644B89983BE5739D76DF7B4D1FDE513ACC066&amp;thid=OIP.gD09er3EdxC4ONOCxj3cwwHaH8&amp;mediaurl=https%3a%2f%2fi.pinimg.com%2foriginals%2ff9%2f9e%2f2d%2ff99e2d33a09181c157d7fc9940a409d1.png&amp;cdnurl=https%3a%2f%2fth.bing.com%2fth%2fid%2fR.803d3d7abdc47710b838d382c63ddcc3%3frik%3dZsCsE%252bX90bT3bQ%26pid%3dImgRaw%26r%3d0&amp;exph=515&amp;expw=480&amp;q=six+senses+hotel+marketing+mix+info+chart&amp;simid=608037618624300400&amp;FORM=IRPRST&amp;ck=EFEFEAF8AFF7747D511FF53430193068&amp;selectedIndex=4&amp;ajaxhist=0&amp;ajaxserp=0" TargetMode="External" Id="R24454b498aae4cb0" /><Relationship Type="http://schemas.openxmlformats.org/officeDocument/2006/relationships/image" Target="/media/image9.png" Id="rId1757876859" /><Relationship Type="http://schemas.openxmlformats.org/officeDocument/2006/relationships/hyperlink" Target="https://www.bing.com/images/search?view=detailV2&amp;ccid=arPHpxl1&amp;id=C3BDC5EB561185AF1F87280336121BB3019269DC&amp;thid=OIP.arPHpxl1MxeygDaxXs98lgHaFj&amp;mediaurl=https%3a%2f%2fwww.slideteam.net%2fmedia%2fcatalog%2fproduct%2fcache%2f960x720%2f7%2fp%2f7ps_of_marketing_mix_diagram_Slide01.jpg&amp;cdnurl=https%3a%2f%2fth.bing.com%2fth%2fid%2fR.6ab3c7a719753317b28036b15ecf7c96%3frik%3d3GmSAbMbEjYDKA%26pid%3dImgRaw%26r%3d0&amp;exph=720&amp;expw=960&amp;q=marketing+mix+7+ps+for+hotels+chart+Holiday++inn&amp;simid=607988750513491457&amp;FORM=IRPRST&amp;ck=C5287C625D99095C7D64ADA9C3A790D3&amp;selectedIndex=12&amp;ajaxhist=0&amp;ajaxserp=0" TargetMode="External" Id="R381cd224407f4f8b" /><Relationship Type="http://schemas.openxmlformats.org/officeDocument/2006/relationships/image" Target="/media/imagea.png" Id="R10c1836fe01b4914" /><Relationship Type="http://schemas.openxmlformats.org/officeDocument/2006/relationships/hyperlink" Target="https://pro.similarweb.com/" TargetMode="External" Id="R6531cb67e7634ad4" /><Relationship Type="http://schemas.openxmlformats.org/officeDocument/2006/relationships/hyperlink" Target="https://www.mbaskool.com/brandguide/tourism-and-hospitality/2170-holiday-inn.html" TargetMode="External" Id="R070ee037961f4d3a" /><Relationship Type="http://schemas.openxmlformats.org/officeDocument/2006/relationships/hyperlink" Target="http://www.howandwhatnet.swot-analysis-holidayinn/" TargetMode="External" Id="Rca1bbf21ed074c1e" /><Relationship Type="http://schemas.openxmlformats.org/officeDocument/2006/relationships/hyperlink" Target="https://www.howandwhat.net/swot-analysis-holiday-inn/" TargetMode="External" Id="R7988479277554103" /><Relationship Type="http://schemas.openxmlformats.org/officeDocument/2006/relationships/hyperlink" Target="https://www.ihg.com/content/us/en/deals/welcome-sixsenses" TargetMode="External" Id="Rb503ba67891d4d3d" /><Relationship Type="http://schemas.openxmlformats.org/officeDocument/2006/relationships/hyperlink" Target="https://pro.similarweb.com/" TargetMode="External" Id="R1a1bf3222a704c98" /><Relationship Type="http://schemas.openxmlformats.org/officeDocument/2006/relationships/hyperlink" Target="https://pro.similarweb.com/" TargetMode="External" Id="R15d2128403f14fe0" /><Relationship Type="http://schemas.openxmlformats.org/officeDocument/2006/relationships/hyperlink" Target="https://www.ukessays.com/essays/tourism/strategic-management-report-of-holiday-inn-tourism-essay.php" TargetMode="External" Id="R28a46ed266da401d" /><Relationship Type="http://schemas.openxmlformats.org/officeDocument/2006/relationships/hyperlink" Target="https://www.howandwhat.net/swot-analysis-holiday-inn/" TargetMode="External" Id="Ra7e7a421f0a84749" /><Relationship Type="http://schemas.openxmlformats.org/officeDocument/2006/relationships/hyperlink" Target="https://sixthsense513094188.wordpress.com/2019/11/03/competitive-analysis-of-six-senses/" TargetMode="External" Id="R40478797fc5f4f2b" /><Relationship Type="http://schemas.openxmlformats.org/officeDocument/2006/relationships/hyperlink" Target="https://www.howandwhat.net/swot-analysis-holiday-inn/" TargetMode="External" Id="R3e6c4645607f4e32" /><Relationship Type="http://schemas.openxmlformats.org/officeDocument/2006/relationships/hyperlink" Target="https://sixthsense513094188.wordpress.com/2019/11/03/competitive-analysis-of-six-senses/" TargetMode="External" Id="R4d5d69b9e83449e6" /><Relationship Type="http://schemas.openxmlformats.org/officeDocument/2006/relationships/hyperlink" Target="https://pro.similarweb.com/" TargetMode="External" Id="Rc3a5b89bd7a54913" /><Relationship Type="http://schemas.openxmlformats.org/officeDocument/2006/relationships/hyperlink" Target="https://pro.similarweb.com/" TargetMode="External" Id="Ref3365a8563346b5" /><Relationship Type="http://schemas.openxmlformats.org/officeDocument/2006/relationships/hyperlink" Target="https://www.ukessays.com/essays/tourism/strategic-management-report-of-holiday-inn-tourism-essay.php" TargetMode="External" Id="Rff4a4c9ec58f47cc" /><Relationship Type="http://schemas.openxmlformats.org/officeDocument/2006/relationships/hyperlink" Target="https://loyaltylobby.com/2020/08/11/ihgs-q2-results-revpar-down-75-5-global-hotels-closed/?omhide=true" TargetMode="External" Id="R1e12e90578f24198" /><Relationship Type="http://schemas.openxmlformats.org/officeDocument/2006/relationships/hyperlink" Target="https://www.bing.com/images/search?view=detailV2&amp;ccid=K77VqnuD&amp;id=BC1D7630EFFC4D05B0BDAB1D4090D61513F2C7D5&amp;thid=OIP.K77VqnuDKH1YuAhKMzOBrQHaPL&amp;mediaurl=https%3A%2F%2Fi.pinimg.com%2Foriginals%2Fb2%2F5a%2Fe4%2Fb25ae4827226b32bf3529cd39ae80aaf.jpg&amp;cdnurl=https%3A%2F%2Fth.bing.com%2Fth%2Fid%2FR.2bbed5aa7b83287d58b8084a333381ad%3Frik%3D1cfyExXWkEAdqw%26pid%3DImgRaw%26r%3D0&amp;exph=1600&amp;expw=781&amp;q=marketing+mix+of+holiday+inn&amp;simid=607997851548804136&amp;form=IRPRST&amp;ck=3DAD84255E20F9849409A341B23E2629&amp;selectedindex=0&amp;qpvt=marketing+mix+of+holiday+inn&amp;ajaxhist=0&amp;ajaxserp=0&amp;pivotparams=insightsToken%3Dccid_Z70ns1Oz*cp_E3EB5BA66724D90A64DB2C18A143ACEC*mid_88C73F526F04F607FBD593CF4B3873F4EE45F537*simid_608054935935342843*thid_OIP.Z70ns1OzuWvwsVsyRnnw4wHaPK&amp;vt=0&amp;sim=11&amp;iss=VSI&amp;ajaxhist=0&amp;ajaxserp=0" TargetMode="External" Id="Re4aeade0cfab4482" /><Relationship Type="http://schemas.openxmlformats.org/officeDocument/2006/relationships/hyperlink" Target="https://loyaltylobby.com/2020/08/11/ihgs-q2-results-revpar-down-75-5-global-hotels-closed/?omhide=true" TargetMode="External" Id="R607cde7381074c10" /><Relationship Type="http://schemas.openxmlformats.org/officeDocument/2006/relationships/image" Target="/media/imageb.png" Id="R41ade69957104ad4" /><Relationship Type="http://schemas.openxmlformats.org/officeDocument/2006/relationships/hyperlink" Target="https://www.bing.com/images/search?view=detailV2&amp;ccid=9NjRpoII&amp;id=5662BD5D9B558136CD516860F3D31F128A88431C&amp;thid=OIP.9NjRpoIIcxIA6YY6BNqRiAHaFv&amp;mediaurl=https%3A%2F%2Fcdn.shortpixel.ai%2Fclient%2Fq_glossy%2Cret_img%2Cw_1024%2Fhttps%3A%2F%2Fbstrategyhub.com%2Fwp-content%2Fuploads%2F2019%2F01%2FStrategic_Clock-1024x794.jpg&amp;cdnurl=https%3A%2F%2Fth.bing.com%2Fth%2Fid%2FR.f4d8d1a68208731200e9863a04da9188%3Frik%3DHEOIihIf0%252fNgaA%26pid%3DImgRaw%26r%3D0&amp;exph=794&amp;expw=1024&amp;q=Strategic+Clock&amp;simid=608055215108743009&amp;form=IRPRST&amp;ck=F7EF1B2B5C0FC789B24103BBD5C7BCE8&amp;selectedindex=3&amp;ajaxhist=0&amp;ajaxserp=0&amp;vt=0&amp;sim=11" TargetMode="External" Id="Rde12faa3e8c04cb4" /><Relationship Type="http://schemas.openxmlformats.org/officeDocument/2006/relationships/image" Target="/media/imagec.png" Id="R2e291af402d741ff" /><Relationship Type="http://schemas.openxmlformats.org/officeDocument/2006/relationships/image" Target="/media/imaged.png" Id="Rd828512c819c44f1" /><Relationship Type="http://schemas.openxmlformats.org/officeDocument/2006/relationships/hyperlink" Target="https://www.bing.com/images/search?view=detailV2&amp;ccid=F3e6liYh&amp;id=86F10869D972FDC60304605BCAD4CE46609033CD&amp;thid=OIP.F3e6liYhS5qekKY6jL10owHaD-&amp;mediaurl=https%3a%2f%2fcdn2.loyaltylobby.com%2fwp-content%2fuploads%2f2020%2f08%2fIHG-Brands.png&amp;cdnurl=https%3a%2f%2fth.bing.com%2fth%2fid%2fR.1777ba9626214b9a9e90a63a8cbd74a3%3frik%3dzTOQYEbO1MpbYA%26pid%3dImgRaw%26r%3d0&amp;exph=644&amp;expw=1200&amp;q=Brand+Positioning+holiday+inn&amp;simid=608035445386121975&amp;FORM=IRPRST&amp;ck=40D0CA3F9AFF977C4363BE8992DBDC71&amp;selectedIndex=0&amp;ajaxhist=0&amp;ajaxserp=0" TargetMode="External" Id="Rfd633f8a5db941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Shereen Julia Garraghan (2242394)</dc:creator>
  <keywords/>
  <dc:description/>
  <lastModifiedBy>Shereen Julia Garraghan (2242394)</lastModifiedBy>
  <revision>12</revision>
  <dcterms:created xsi:type="dcterms:W3CDTF">2023-05-16T12:16:48.0262591Z</dcterms:created>
  <dcterms:modified xsi:type="dcterms:W3CDTF">2023-05-19T11:07:08.6952288Z</dcterms:modified>
</coreProperties>
</file>