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660BE" w:rsidRDefault="006660BE">
      <w:pPr>
        <w:spacing w:line="259" w:lineRule="auto"/>
        <w:jc w:val="left"/>
      </w:pPr>
    </w:p>
    <w:p w:rsidR="006660BE" w:rsidRDefault="006660BE">
      <w:pPr>
        <w:spacing w:line="259" w:lineRule="auto"/>
        <w:jc w:val="left"/>
      </w:pPr>
    </w:p>
    <w:p w:rsidR="006660BE" w:rsidRDefault="006660BE">
      <w:pPr>
        <w:spacing w:line="259" w:lineRule="auto"/>
        <w:jc w:val="left"/>
      </w:pPr>
    </w:p>
    <w:p w:rsidR="006660BE" w:rsidRDefault="006660BE">
      <w:pPr>
        <w:spacing w:line="259" w:lineRule="auto"/>
        <w:jc w:val="left"/>
      </w:pPr>
    </w:p>
    <w:p w:rsidR="006660BE" w:rsidRDefault="006660BE">
      <w:pPr>
        <w:spacing w:line="259" w:lineRule="auto"/>
        <w:jc w:val="left"/>
      </w:pPr>
    </w:p>
    <w:p w:rsidR="006660BE" w:rsidRDefault="006660BE">
      <w:pPr>
        <w:spacing w:line="259" w:lineRule="auto"/>
        <w:jc w:val="left"/>
      </w:pPr>
    </w:p>
    <w:p w:rsidR="006660BE" w:rsidRDefault="006660BE">
      <w:pPr>
        <w:spacing w:line="259" w:lineRule="auto"/>
        <w:jc w:val="left"/>
      </w:pPr>
    </w:p>
    <w:p w:rsidR="006660BE" w:rsidRDefault="006660BE">
      <w:pPr>
        <w:spacing w:line="259" w:lineRule="auto"/>
        <w:jc w:val="left"/>
      </w:pPr>
    </w:p>
    <w:p w:rsidR="006660BE" w:rsidRDefault="006660BE">
      <w:pPr>
        <w:spacing w:line="259" w:lineRule="auto"/>
        <w:jc w:val="left"/>
      </w:pPr>
    </w:p>
    <w:p w:rsidR="006660BE" w:rsidRDefault="006660BE">
      <w:pPr>
        <w:spacing w:line="259" w:lineRule="auto"/>
        <w:jc w:val="left"/>
      </w:pPr>
    </w:p>
    <w:p w:rsidR="006660BE" w:rsidRDefault="006660BE">
      <w:pPr>
        <w:spacing w:line="259" w:lineRule="auto"/>
        <w:jc w:val="left"/>
      </w:pPr>
    </w:p>
    <w:p w:rsidR="006660BE" w:rsidRDefault="00741F12" w:rsidP="00741F12">
      <w:pPr>
        <w:spacing w:line="259" w:lineRule="auto"/>
        <w:jc w:val="center"/>
      </w:pPr>
      <w:r>
        <w:t>Assignment 1</w:t>
      </w:r>
    </w:p>
    <w:p w:rsidR="00741F12" w:rsidRDefault="00741F12" w:rsidP="00741F12">
      <w:pPr>
        <w:spacing w:line="259" w:lineRule="auto"/>
        <w:jc w:val="center"/>
      </w:pPr>
      <w:r>
        <w:t>The Humanities (HPFY 3011 )</w:t>
      </w:r>
    </w:p>
    <w:p w:rsidR="00741F12" w:rsidRDefault="00741F12" w:rsidP="00741F12">
      <w:pPr>
        <w:spacing w:line="259" w:lineRule="auto"/>
        <w:jc w:val="center"/>
      </w:pPr>
      <w:r>
        <w:t>Lenuta Raducanu (220749 )</w:t>
      </w:r>
    </w:p>
    <w:p w:rsidR="006660BE" w:rsidRDefault="006660BE" w:rsidP="00741F12">
      <w:pPr>
        <w:spacing w:line="259" w:lineRule="auto"/>
        <w:jc w:val="center"/>
      </w:pPr>
      <w:r w:rsidRPr="006660BE">
        <w:t xml:space="preserve">Title - Christianity in the world </w:t>
      </w:r>
      <w:r w:rsidR="00741F12">
        <w:t xml:space="preserve"> </w:t>
      </w:r>
    </w:p>
    <w:p w:rsidR="00741F12" w:rsidRDefault="00741F12" w:rsidP="00741F12">
      <w:pPr>
        <w:spacing w:line="259" w:lineRule="auto"/>
        <w:jc w:val="center"/>
      </w:pPr>
    </w:p>
    <w:p w:rsidR="00741F12" w:rsidRPr="006660BE" w:rsidRDefault="00741F12" w:rsidP="00741F12">
      <w:pPr>
        <w:spacing w:line="259" w:lineRule="auto"/>
        <w:jc w:val="center"/>
      </w:pPr>
    </w:p>
    <w:p w:rsidR="004151AD" w:rsidRDefault="004151AD" w:rsidP="004151AD">
      <w:pPr>
        <w:pStyle w:val="Heading1"/>
      </w:pPr>
      <w:r>
        <w:t>Introduction</w:t>
      </w:r>
    </w:p>
    <w:p w:rsidR="004151AD" w:rsidRDefault="004151AD" w:rsidP="003212A4">
      <w:pPr>
        <w:ind w:firstLine="720"/>
      </w:pPr>
      <w:r>
        <w:t>Christianity has stood as a pillar of faith for billions of people for over two thousand years. As one of the world's major religions, it has profoundly shaped global society and culture. An examination of Christianity's current global reach and diversity provides insight into its ongoing influence in the modern world</w:t>
      </w:r>
      <w:r w:rsidR="00B44B56">
        <w:rPr>
          <w:rStyle w:val="FootnoteReference"/>
        </w:rPr>
        <w:footnoteReference w:id="2"/>
      </w:r>
      <w:r>
        <w:t>.</w:t>
      </w:r>
    </w:p>
    <w:p w:rsidR="004151AD" w:rsidRDefault="004151AD" w:rsidP="004151AD">
      <w:pPr>
        <w:pStyle w:val="Heading1"/>
      </w:pPr>
      <w:r>
        <w:t xml:space="preserve">Discussion </w:t>
      </w:r>
    </w:p>
    <w:p w:rsidR="004151AD" w:rsidRDefault="004151AD" w:rsidP="009133B9">
      <w:pPr>
        <w:ind w:firstLine="720"/>
      </w:pPr>
      <w:r>
        <w:t>Christianity is the world's largest religion</w:t>
      </w:r>
      <w:r w:rsidR="00EE236B">
        <w:t>,</w:t>
      </w:r>
      <w:r>
        <w:t xml:space="preserve"> with over 2 billion followers globally. It originated in the 1st century CE as a Jewish sect based on the life and teachings of Jesus Christ. </w:t>
      </w:r>
      <w:r>
        <w:lastRenderedPageBreak/>
        <w:t>Christianity spread rapidly in the Roman Empire and beyond, becoming the state religion of Armenia, Ethiopia, Georgia, and some parts of ancient Britain by the 4th century</w:t>
      </w:r>
      <w:r w:rsidR="00B44B56">
        <w:rPr>
          <w:rStyle w:val="FootnoteReference"/>
        </w:rPr>
        <w:footnoteReference w:id="3"/>
      </w:r>
      <w:r>
        <w:t>. Today, Christianity remains concentrated in Europe and the Americas, where approximately 70% of Christians live</w:t>
      </w:r>
      <w:r w:rsidR="00162476">
        <w:rPr>
          <w:rStyle w:val="FootnoteReference"/>
        </w:rPr>
        <w:footnoteReference w:id="4"/>
      </w:r>
      <w:r>
        <w:t xml:space="preserve">. However, it has grown significantly in Sub-Saharan Africa and Asia over the past century. </w:t>
      </w:r>
      <w:r w:rsidR="009133B9" w:rsidRPr="009133B9">
        <w:t>Today, Christianity faces challenges from secularization and religious pluralism in the West. In other regions like Asia and Africa, however, high birth rates and evangelistic movements are fueling growth. Some scholars predict that by 2050, only about 1/3 of Christians will live in the global West</w:t>
      </w:r>
      <w:r w:rsidR="00B219E8">
        <w:rPr>
          <w:rStyle w:val="FootnoteReference"/>
        </w:rPr>
        <w:footnoteReference w:id="5"/>
      </w:r>
      <w:r w:rsidR="009133B9" w:rsidRPr="009133B9">
        <w:t>. Christianity remains a dynamic, culturally influential faith worldwide that continues to evolve and spread globally.</w:t>
      </w:r>
    </w:p>
    <w:p w:rsidR="00B219E8" w:rsidRDefault="00B219E8">
      <w:pPr>
        <w:spacing w:line="259" w:lineRule="auto"/>
        <w:jc w:val="left"/>
        <w:rPr>
          <w:rFonts w:eastAsiaTheme="majorEastAsia" w:cstheme="majorBidi"/>
          <w:b/>
          <w:i/>
          <w:szCs w:val="32"/>
        </w:rPr>
      </w:pPr>
      <w:r>
        <w:br w:type="page"/>
      </w:r>
    </w:p>
    <w:p w:rsidR="004151AD" w:rsidRDefault="004151AD" w:rsidP="003212A4">
      <w:pPr>
        <w:pStyle w:val="Heading1"/>
      </w:pPr>
      <w:r>
        <w:t>Conclusion</w:t>
      </w:r>
    </w:p>
    <w:p w:rsidR="0060617A" w:rsidRDefault="004151AD" w:rsidP="003B2132">
      <w:pPr>
        <w:ind w:firstLine="720"/>
      </w:pPr>
      <w:r>
        <w:t xml:space="preserve">In conclusion, Christianity stands as the world's most populous faith and has an established worldwide presence across most regions and cultures. Despite facing obstacles, it continues to grow globally while evolving theologically and demographically. Christianity's broad geographic scale and diversity underscore its profound ongoing significance in society and history. </w:t>
      </w:r>
    </w:p>
    <w:p w:rsidR="003F52FA" w:rsidRDefault="003F52FA">
      <w:pPr>
        <w:spacing w:line="259" w:lineRule="auto"/>
        <w:jc w:val="left"/>
        <w:rPr>
          <w:rFonts w:eastAsiaTheme="majorEastAsia" w:cstheme="majorBidi"/>
          <w:b/>
          <w:i/>
          <w:szCs w:val="32"/>
        </w:rPr>
      </w:pPr>
      <w:r>
        <w:br w:type="page"/>
      </w:r>
    </w:p>
    <w:p w:rsidR="00D305B2" w:rsidRDefault="00D305B2" w:rsidP="00D305B2">
      <w:pPr>
        <w:pStyle w:val="Heading1"/>
      </w:pPr>
      <w:r>
        <w:t xml:space="preserve">Bibliography </w:t>
      </w:r>
    </w:p>
    <w:p w:rsidR="00D305B2" w:rsidRDefault="00D305B2" w:rsidP="00D305B2">
      <w:pPr>
        <w:pStyle w:val="Heading2"/>
      </w:pPr>
      <w:r>
        <w:t xml:space="preserve">Secondary Sources </w:t>
      </w:r>
    </w:p>
    <w:p w:rsidR="00E46572" w:rsidRDefault="00E46572" w:rsidP="00E46572">
      <w:pPr>
        <w:ind w:left="720" w:hanging="720"/>
        <w:rPr>
          <w:lang w:eastAsia="en-GB"/>
        </w:rPr>
      </w:pPr>
      <w:bookmarkStart w:id="0" w:name="_GoBack"/>
      <w:bookmarkEnd w:id="0"/>
      <w:r w:rsidRPr="00B44B56">
        <w:rPr>
          <w:lang w:eastAsia="en-GB"/>
        </w:rPr>
        <w:t xml:space="preserve">Clark, Malcolm. </w:t>
      </w:r>
      <w:r w:rsidRPr="00B44B56">
        <w:rPr>
          <w:i/>
          <w:iCs/>
          <w:lang w:eastAsia="en-GB"/>
        </w:rPr>
        <w:t>Islam for dummies</w:t>
      </w:r>
      <w:r w:rsidRPr="00B44B56">
        <w:rPr>
          <w:lang w:eastAsia="en-GB"/>
        </w:rPr>
        <w:t>. John Wiley &amp; Sons, 2019.</w:t>
      </w:r>
    </w:p>
    <w:p w:rsidR="00E46572" w:rsidRDefault="00E46572" w:rsidP="00E46572">
      <w:pPr>
        <w:ind w:left="720" w:hanging="720"/>
        <w:rPr>
          <w:lang w:eastAsia="en-GB"/>
        </w:rPr>
      </w:pPr>
      <w:r w:rsidRPr="00162476">
        <w:rPr>
          <w:lang w:eastAsia="en-GB"/>
        </w:rPr>
        <w:t xml:space="preserve">Lin, Xiaobiao, Qinghe Chen, Luyao Wei, Yuqi Lu, Yu Chen, and Zhichao He. "Exploring the trend in religious diversity: Based on the geographical perspective." </w:t>
      </w:r>
      <w:r w:rsidRPr="00162476">
        <w:rPr>
          <w:i/>
          <w:iCs/>
          <w:lang w:eastAsia="en-GB"/>
        </w:rPr>
        <w:t>Plos one</w:t>
      </w:r>
      <w:r w:rsidRPr="00162476">
        <w:rPr>
          <w:lang w:eastAsia="en-GB"/>
        </w:rPr>
        <w:t xml:space="preserve"> 17, no. 7 (2022): e0271343.</w:t>
      </w:r>
    </w:p>
    <w:p w:rsidR="00E46572" w:rsidRDefault="00E46572" w:rsidP="00E46572">
      <w:pPr>
        <w:ind w:left="720" w:hanging="720"/>
      </w:pPr>
      <w:r w:rsidRPr="00B44B56">
        <w:t>Perzyński, Andrzej Piotr. "Christians and Jews: historical and theological perspectives of their relationship." Studia Oecumenica 19 (2019): 329-348.</w:t>
      </w:r>
    </w:p>
    <w:p w:rsidR="00E46572" w:rsidRPr="00162476" w:rsidRDefault="00E46572" w:rsidP="00E46572">
      <w:pPr>
        <w:ind w:left="720" w:hanging="720"/>
        <w:rPr>
          <w:lang w:eastAsia="en-GB"/>
        </w:rPr>
      </w:pPr>
      <w:r w:rsidRPr="003F52FA">
        <w:rPr>
          <w:lang w:eastAsia="en-GB"/>
        </w:rPr>
        <w:t>Stanley, Brian. Christianity in the twentieth century: a world history. Vol. 1. Princeton University Press, 2019.</w:t>
      </w:r>
    </w:p>
    <w:p w:rsidR="00162476" w:rsidRPr="00B44B56" w:rsidRDefault="00162476" w:rsidP="00B44B56"/>
    <w:sectPr w:rsidR="00162476" w:rsidRPr="00B44B56" w:rsidSect="00852F0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559BA" w:rsidRDefault="004559BA" w:rsidP="0002326A">
      <w:pPr>
        <w:spacing w:after="0" w:line="240" w:lineRule="auto"/>
      </w:pPr>
      <w:r>
        <w:separator/>
      </w:r>
    </w:p>
  </w:endnote>
  <w:endnote w:type="continuationSeparator" w:id="1">
    <w:p w:rsidR="004559BA" w:rsidRDefault="004559BA" w:rsidP="0002326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559BA" w:rsidRDefault="004559BA" w:rsidP="0002326A">
      <w:pPr>
        <w:spacing w:after="0" w:line="240" w:lineRule="auto"/>
      </w:pPr>
      <w:r>
        <w:separator/>
      </w:r>
    </w:p>
  </w:footnote>
  <w:footnote w:type="continuationSeparator" w:id="1">
    <w:p w:rsidR="004559BA" w:rsidRDefault="004559BA" w:rsidP="0002326A">
      <w:pPr>
        <w:spacing w:after="0" w:line="240" w:lineRule="auto"/>
      </w:pPr>
      <w:r>
        <w:continuationSeparator/>
      </w:r>
    </w:p>
  </w:footnote>
  <w:footnote w:id="2">
    <w:p w:rsidR="00B44B56" w:rsidRPr="00B44B56" w:rsidRDefault="00B44B56">
      <w:pPr>
        <w:pStyle w:val="FootnoteText"/>
        <w:rPr>
          <w:lang w:val="en-US"/>
        </w:rPr>
      </w:pPr>
      <w:r>
        <w:rPr>
          <w:rStyle w:val="FootnoteReference"/>
        </w:rPr>
        <w:footnoteRef/>
      </w:r>
      <w:r w:rsidRPr="00B44B56">
        <w:t>Clark, Malcolm. Islam for dummies. John Wiley &amp; Sons, 2019.</w:t>
      </w:r>
    </w:p>
  </w:footnote>
  <w:footnote w:id="3">
    <w:p w:rsidR="00B44B56" w:rsidRPr="00B44B56" w:rsidRDefault="00B44B56">
      <w:pPr>
        <w:pStyle w:val="FootnoteText"/>
        <w:rPr>
          <w:lang w:val="en-US"/>
        </w:rPr>
      </w:pPr>
      <w:r>
        <w:rPr>
          <w:rStyle w:val="FootnoteReference"/>
        </w:rPr>
        <w:footnoteRef/>
      </w:r>
      <w:r w:rsidRPr="00B44B56">
        <w:t>Perzyński, Andrzej Piotr. "Christians and Jews: historical and theological perspectives of their relationship." Studia Oecumenica 19 (2019): 329-348.</w:t>
      </w:r>
    </w:p>
  </w:footnote>
  <w:footnote w:id="4">
    <w:p w:rsidR="00162476" w:rsidRPr="00162476" w:rsidRDefault="00162476">
      <w:pPr>
        <w:pStyle w:val="FootnoteText"/>
        <w:rPr>
          <w:lang w:val="en-US"/>
        </w:rPr>
      </w:pPr>
      <w:r>
        <w:rPr>
          <w:rStyle w:val="FootnoteReference"/>
        </w:rPr>
        <w:footnoteRef/>
      </w:r>
      <w:r w:rsidRPr="00162476">
        <w:t>Stanley, Brian. Christianity in the twentieth century: a world history. Vol. 1. Princeton University Press, 2019.</w:t>
      </w:r>
    </w:p>
  </w:footnote>
  <w:footnote w:id="5">
    <w:p w:rsidR="00B219E8" w:rsidRPr="00B219E8" w:rsidRDefault="00B219E8">
      <w:pPr>
        <w:pStyle w:val="FootnoteText"/>
        <w:rPr>
          <w:lang w:val="en-US"/>
        </w:rPr>
      </w:pPr>
      <w:r>
        <w:rPr>
          <w:rStyle w:val="FootnoteReference"/>
        </w:rPr>
        <w:footnoteRef/>
      </w:r>
      <w:r w:rsidRPr="00B219E8">
        <w:t>Lin, Xiaobiao, Qinghe Chen, Luyao Wei, Yuqi Lu, Yu Chen, and Zhichao He. "Exploring the trend in religious diversity: Based on the geographical perspective." Plos one 17, no. 7 (2022): e0271343.</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savePreviewPicture/>
  <w:hdrShapeDefaults>
    <o:shapedefaults v:ext="edit" spidmax="5122"/>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TI3NDK1NDQ0MDIyMDBR0lEKTi0uzszPAykwrAUAn3dRVCwAAAA="/>
  </w:docVars>
  <w:rsids>
    <w:rsidRoot w:val="00381E80"/>
    <w:rsid w:val="00002973"/>
    <w:rsid w:val="0002326A"/>
    <w:rsid w:val="000F4FBF"/>
    <w:rsid w:val="00162476"/>
    <w:rsid w:val="003212A4"/>
    <w:rsid w:val="00381E80"/>
    <w:rsid w:val="003B2132"/>
    <w:rsid w:val="003F52FA"/>
    <w:rsid w:val="004151AD"/>
    <w:rsid w:val="004559BA"/>
    <w:rsid w:val="004F078D"/>
    <w:rsid w:val="005A44A4"/>
    <w:rsid w:val="005E52F1"/>
    <w:rsid w:val="0060617A"/>
    <w:rsid w:val="006660BE"/>
    <w:rsid w:val="00741F12"/>
    <w:rsid w:val="00852F00"/>
    <w:rsid w:val="00875FE5"/>
    <w:rsid w:val="0087796F"/>
    <w:rsid w:val="008E50C0"/>
    <w:rsid w:val="009133B9"/>
    <w:rsid w:val="009C4542"/>
    <w:rsid w:val="00A00D45"/>
    <w:rsid w:val="00A9235D"/>
    <w:rsid w:val="00B219E8"/>
    <w:rsid w:val="00B44B56"/>
    <w:rsid w:val="00D305B2"/>
    <w:rsid w:val="00E46572"/>
    <w:rsid w:val="00EB5661"/>
    <w:rsid w:val="00EE236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52F1"/>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F078D"/>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002973"/>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semiHidden/>
    <w:unhideWhenUsed/>
    <w:qFormat/>
    <w:rsid w:val="0087796F"/>
    <w:pPr>
      <w:keepNext/>
      <w:keepLines/>
      <w:spacing w:before="40" w:after="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78D"/>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002973"/>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semiHidden/>
    <w:rsid w:val="0087796F"/>
    <w:rPr>
      <w:rFonts w:ascii="Times New Roman" w:eastAsiaTheme="majorEastAsia" w:hAnsi="Times New Roman" w:cstheme="majorBidi"/>
      <w:sz w:val="24"/>
      <w:szCs w:val="24"/>
    </w:rPr>
  </w:style>
  <w:style w:type="paragraph" w:styleId="Header">
    <w:name w:val="header"/>
    <w:basedOn w:val="Normal"/>
    <w:link w:val="HeaderChar"/>
    <w:uiPriority w:val="99"/>
    <w:unhideWhenUsed/>
    <w:rsid w:val="000232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26A"/>
    <w:rPr>
      <w:rFonts w:ascii="Times New Roman" w:hAnsi="Times New Roman"/>
      <w:sz w:val="24"/>
    </w:rPr>
  </w:style>
  <w:style w:type="paragraph" w:styleId="Footer">
    <w:name w:val="footer"/>
    <w:basedOn w:val="Normal"/>
    <w:link w:val="FooterChar"/>
    <w:uiPriority w:val="99"/>
    <w:unhideWhenUsed/>
    <w:rsid w:val="000232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26A"/>
    <w:rPr>
      <w:rFonts w:ascii="Times New Roman" w:hAnsi="Times New Roman"/>
      <w:sz w:val="24"/>
    </w:rPr>
  </w:style>
  <w:style w:type="paragraph" w:styleId="FootnoteText">
    <w:name w:val="footnote text"/>
    <w:basedOn w:val="Normal"/>
    <w:link w:val="FootnoteTextChar"/>
    <w:uiPriority w:val="99"/>
    <w:semiHidden/>
    <w:unhideWhenUsed/>
    <w:rsid w:val="00B44B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44B56"/>
    <w:rPr>
      <w:rFonts w:ascii="Times New Roman" w:hAnsi="Times New Roman"/>
      <w:sz w:val="20"/>
      <w:szCs w:val="20"/>
    </w:rPr>
  </w:style>
  <w:style w:type="character" w:styleId="FootnoteReference">
    <w:name w:val="footnote reference"/>
    <w:basedOn w:val="DefaultParagraphFont"/>
    <w:uiPriority w:val="99"/>
    <w:semiHidden/>
    <w:unhideWhenUsed/>
    <w:rsid w:val="00B44B56"/>
    <w:rPr>
      <w:vertAlign w:val="superscript"/>
    </w:rPr>
  </w:style>
</w:styles>
</file>

<file path=word/webSettings.xml><?xml version="1.0" encoding="utf-8"?>
<w:webSettings xmlns:r="http://schemas.openxmlformats.org/officeDocument/2006/relationships" xmlns:w="http://schemas.openxmlformats.org/wordprocessingml/2006/main">
  <w:divs>
    <w:div w:id="1116486975">
      <w:bodyDiv w:val="1"/>
      <w:marLeft w:val="0"/>
      <w:marRight w:val="0"/>
      <w:marTop w:val="0"/>
      <w:marBottom w:val="0"/>
      <w:divBdr>
        <w:top w:val="none" w:sz="0" w:space="0" w:color="auto"/>
        <w:left w:val="none" w:sz="0" w:space="0" w:color="auto"/>
        <w:bottom w:val="none" w:sz="0" w:space="0" w:color="auto"/>
        <w:right w:val="none" w:sz="0" w:space="0" w:color="auto"/>
      </w:divBdr>
      <w:divsChild>
        <w:div w:id="247353415">
          <w:marLeft w:val="0"/>
          <w:marRight w:val="0"/>
          <w:marTop w:val="0"/>
          <w:marBottom w:val="0"/>
          <w:divBdr>
            <w:top w:val="none" w:sz="0" w:space="0" w:color="auto"/>
            <w:left w:val="none" w:sz="0" w:space="0" w:color="auto"/>
            <w:bottom w:val="none" w:sz="0" w:space="0" w:color="auto"/>
            <w:right w:val="none" w:sz="0" w:space="0" w:color="auto"/>
          </w:divBdr>
        </w:div>
      </w:divsChild>
    </w:div>
    <w:div w:id="1557741190">
      <w:bodyDiv w:val="1"/>
      <w:marLeft w:val="0"/>
      <w:marRight w:val="0"/>
      <w:marTop w:val="0"/>
      <w:marBottom w:val="0"/>
      <w:divBdr>
        <w:top w:val="none" w:sz="0" w:space="0" w:color="auto"/>
        <w:left w:val="none" w:sz="0" w:space="0" w:color="auto"/>
        <w:bottom w:val="none" w:sz="0" w:space="0" w:color="auto"/>
        <w:right w:val="none" w:sz="0" w:space="0" w:color="auto"/>
      </w:divBdr>
      <w:divsChild>
        <w:div w:id="3659568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4CFB7D-7638-4D6E-B81F-ABC06E1E97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356</Words>
  <Characters>2034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2023-10-26T10:18:00Z</dcterms:created>
  <dcterms:modified xsi:type="dcterms:W3CDTF">2023-10-26T10:18:00Z</dcterms:modified>
</cp:coreProperties>
</file>