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FA6EDD" w14:textId="0603914B" w:rsidR="00ED1F34" w:rsidRDefault="00ED1F34" w:rsidP="0045453F">
      <w:pPr>
        <w:jc w:val="center"/>
        <w:rPr>
          <w:b/>
          <w:color w:val="000000" w:themeColor="text1"/>
        </w:rPr>
      </w:pPr>
      <w:r>
        <w:rPr>
          <w:b/>
          <w:color w:val="000000" w:themeColor="text1"/>
        </w:rPr>
        <w:t xml:space="preserve">Harriet Doek </w:t>
      </w:r>
      <w:r w:rsidR="00C30F74">
        <w:rPr>
          <w:b/>
          <w:color w:val="000000" w:themeColor="text1"/>
        </w:rPr>
        <w:t>1800795</w:t>
      </w:r>
      <w:bookmarkStart w:id="0" w:name="_GoBack"/>
      <w:bookmarkEnd w:id="0"/>
    </w:p>
    <w:p w14:paraId="0ED38E8B" w14:textId="47496026" w:rsidR="004D4E07" w:rsidRPr="00981F08" w:rsidRDefault="00F569CC" w:rsidP="0045453F">
      <w:pPr>
        <w:jc w:val="center"/>
        <w:rPr>
          <w:b/>
          <w:color w:val="000000" w:themeColor="text1"/>
        </w:rPr>
      </w:pPr>
      <w:r w:rsidRPr="00981F08">
        <w:rPr>
          <w:b/>
          <w:color w:val="000000" w:themeColor="text1"/>
        </w:rPr>
        <w:t>Explanation</w:t>
      </w:r>
      <w:r w:rsidR="004F3CFE" w:rsidRPr="00981F08">
        <w:rPr>
          <w:b/>
          <w:color w:val="000000" w:themeColor="text1"/>
        </w:rPr>
        <w:t xml:space="preserve"> – </w:t>
      </w:r>
      <w:r w:rsidR="0045453F" w:rsidRPr="00981F08">
        <w:rPr>
          <w:b/>
          <w:color w:val="000000" w:themeColor="text1"/>
        </w:rPr>
        <w:t>Following</w:t>
      </w:r>
      <w:r w:rsidR="004F3CFE" w:rsidRPr="00981F08">
        <w:rPr>
          <w:b/>
          <w:color w:val="000000" w:themeColor="text1"/>
        </w:rPr>
        <w:t xml:space="preserve"> you</w:t>
      </w:r>
      <w:r w:rsidR="0045453F" w:rsidRPr="00981F08">
        <w:rPr>
          <w:b/>
          <w:color w:val="000000" w:themeColor="text1"/>
        </w:rPr>
        <w:t>r</w:t>
      </w:r>
      <w:r w:rsidR="004F3CFE" w:rsidRPr="00981F08">
        <w:rPr>
          <w:b/>
          <w:color w:val="000000" w:themeColor="text1"/>
        </w:rPr>
        <w:t xml:space="preserve"> visit to the National Botanic Gardens of Wales or a similar setting, prepare a suitable resource and explain how you would use </w:t>
      </w:r>
      <w:r w:rsidR="00AA2904" w:rsidRPr="00981F08">
        <w:rPr>
          <w:b/>
          <w:color w:val="000000" w:themeColor="text1"/>
        </w:rPr>
        <w:t>the resource to support identified aspects of the delivery of Science, ESDGC and the wider curriculum</w:t>
      </w:r>
      <w:r w:rsidR="0045453F" w:rsidRPr="00981F08">
        <w:rPr>
          <w:b/>
          <w:color w:val="000000" w:themeColor="text1"/>
        </w:rPr>
        <w:t>.</w:t>
      </w:r>
    </w:p>
    <w:p w14:paraId="78C81156" w14:textId="0EB16DC1" w:rsidR="00F569CC" w:rsidRPr="00981F08" w:rsidRDefault="00D86763" w:rsidP="002015BB">
      <w:pPr>
        <w:rPr>
          <w:color w:val="000000" w:themeColor="text1"/>
        </w:rPr>
      </w:pPr>
      <w:r w:rsidRPr="00981F08">
        <w:rPr>
          <w:color w:val="000000" w:themeColor="text1"/>
        </w:rPr>
        <w:t>In this module I</w:t>
      </w:r>
      <w:r w:rsidR="002015BB" w:rsidRPr="00981F08">
        <w:rPr>
          <w:color w:val="000000" w:themeColor="text1"/>
        </w:rPr>
        <w:t xml:space="preserve"> have</w:t>
      </w:r>
      <w:r w:rsidRPr="00981F08">
        <w:rPr>
          <w:color w:val="000000" w:themeColor="text1"/>
        </w:rPr>
        <w:t xml:space="preserve"> created </w:t>
      </w:r>
      <w:r w:rsidR="00195FF1" w:rsidRPr="00981F08">
        <w:rPr>
          <w:color w:val="000000" w:themeColor="text1"/>
        </w:rPr>
        <w:t>6</w:t>
      </w:r>
      <w:r w:rsidR="00567E2F" w:rsidRPr="00981F08">
        <w:rPr>
          <w:color w:val="000000" w:themeColor="text1"/>
        </w:rPr>
        <w:t xml:space="preserve"> </w:t>
      </w:r>
      <w:r w:rsidR="004D03C4" w:rsidRPr="00981F08">
        <w:rPr>
          <w:color w:val="000000" w:themeColor="text1"/>
        </w:rPr>
        <w:t xml:space="preserve">lesson plans </w:t>
      </w:r>
      <w:r w:rsidR="00567E2F" w:rsidRPr="00981F08">
        <w:rPr>
          <w:color w:val="000000" w:themeColor="text1"/>
        </w:rPr>
        <w:t>that link to ESDGC</w:t>
      </w:r>
      <w:r w:rsidR="004049B0" w:rsidRPr="00981F08">
        <w:rPr>
          <w:color w:val="000000" w:themeColor="text1"/>
        </w:rPr>
        <w:t xml:space="preserve">, </w:t>
      </w:r>
      <w:r w:rsidR="007152C8" w:rsidRPr="00981F08">
        <w:rPr>
          <w:color w:val="000000" w:themeColor="text1"/>
        </w:rPr>
        <w:t>and the Primary</w:t>
      </w:r>
      <w:r w:rsidR="002015BB" w:rsidRPr="00981F08">
        <w:rPr>
          <w:color w:val="000000" w:themeColor="text1"/>
        </w:rPr>
        <w:t xml:space="preserve"> </w:t>
      </w:r>
      <w:r w:rsidR="004049B0" w:rsidRPr="00981F08">
        <w:rPr>
          <w:color w:val="000000" w:themeColor="text1"/>
        </w:rPr>
        <w:t>curriculum</w:t>
      </w:r>
      <w:r w:rsidR="004D03C4" w:rsidRPr="00981F08">
        <w:rPr>
          <w:color w:val="000000" w:themeColor="text1"/>
        </w:rPr>
        <w:t>.</w:t>
      </w:r>
      <w:r w:rsidR="004049B0" w:rsidRPr="00981F08">
        <w:rPr>
          <w:color w:val="000000" w:themeColor="text1"/>
        </w:rPr>
        <w:t xml:space="preserve"> In this essay I</w:t>
      </w:r>
      <w:r w:rsidR="004D03C4" w:rsidRPr="00981F08">
        <w:rPr>
          <w:color w:val="000000" w:themeColor="text1"/>
        </w:rPr>
        <w:t xml:space="preserve">’ll be outlining how I’ve made these links </w:t>
      </w:r>
      <w:r w:rsidR="00F02F69" w:rsidRPr="00981F08">
        <w:rPr>
          <w:color w:val="000000" w:themeColor="text1"/>
        </w:rPr>
        <w:t xml:space="preserve">whether </w:t>
      </w:r>
      <w:r w:rsidR="00440B47" w:rsidRPr="00981F08">
        <w:rPr>
          <w:color w:val="000000" w:themeColor="text1"/>
        </w:rPr>
        <w:t>it’s</w:t>
      </w:r>
      <w:r w:rsidR="00F02F69" w:rsidRPr="00981F08">
        <w:rPr>
          <w:color w:val="000000" w:themeColor="text1"/>
        </w:rPr>
        <w:t xml:space="preserve"> through </w:t>
      </w:r>
      <w:r w:rsidR="003F0842" w:rsidRPr="00981F08">
        <w:rPr>
          <w:color w:val="000000" w:themeColor="text1"/>
        </w:rPr>
        <w:t>the general</w:t>
      </w:r>
      <w:r w:rsidR="00D37A6C" w:rsidRPr="00981F08">
        <w:rPr>
          <w:color w:val="000000" w:themeColor="text1"/>
        </w:rPr>
        <w:t xml:space="preserve"> environment, changes in the local area </w:t>
      </w:r>
      <w:r w:rsidR="00351352" w:rsidRPr="00981F08">
        <w:rPr>
          <w:color w:val="000000" w:themeColor="text1"/>
        </w:rPr>
        <w:t>or</w:t>
      </w:r>
      <w:r w:rsidR="00D37A6C" w:rsidRPr="00981F08">
        <w:rPr>
          <w:color w:val="000000" w:themeColor="text1"/>
        </w:rPr>
        <w:t xml:space="preserve"> looking </w:t>
      </w:r>
      <w:r w:rsidR="003F0842" w:rsidRPr="00981F08">
        <w:rPr>
          <w:color w:val="000000" w:themeColor="text1"/>
        </w:rPr>
        <w:t xml:space="preserve">at </w:t>
      </w:r>
      <w:r w:rsidR="002015BB" w:rsidRPr="00981F08">
        <w:rPr>
          <w:color w:val="000000" w:themeColor="text1"/>
        </w:rPr>
        <w:t>how the seemingly irrelevant effects our planet</w:t>
      </w:r>
      <w:r w:rsidR="00EC4564" w:rsidRPr="00981F08">
        <w:rPr>
          <w:color w:val="000000" w:themeColor="text1"/>
        </w:rPr>
        <w:t xml:space="preserve">. </w:t>
      </w:r>
    </w:p>
    <w:p w14:paraId="1A0D06F1" w14:textId="66C4B5E0" w:rsidR="00740113" w:rsidRPr="00981F08" w:rsidRDefault="00740113" w:rsidP="00740113">
      <w:pPr>
        <w:rPr>
          <w:color w:val="000000" w:themeColor="text1"/>
        </w:rPr>
      </w:pPr>
      <w:r w:rsidRPr="00981F08">
        <w:rPr>
          <w:color w:val="000000" w:themeColor="text1"/>
        </w:rPr>
        <w:t>ESDGC has many definitions depending on who you ask but they are all similar in theme. For example, the Welsh Assembly Government (WAG</w:t>
      </w:r>
      <w:r w:rsidR="00BF769C" w:rsidRPr="00981F08">
        <w:rPr>
          <w:color w:val="000000" w:themeColor="text1"/>
        </w:rPr>
        <w:t xml:space="preserve">, </w:t>
      </w:r>
      <w:r w:rsidRPr="00981F08">
        <w:rPr>
          <w:color w:val="000000" w:themeColor="text1"/>
        </w:rPr>
        <w:t>2008) defines it as being about “the big issues in the world</w:t>
      </w:r>
      <w:r w:rsidR="00EC4564" w:rsidRPr="00981F08">
        <w:rPr>
          <w:color w:val="000000" w:themeColor="text1"/>
        </w:rPr>
        <w:t xml:space="preserve">… </w:t>
      </w:r>
      <w:r w:rsidRPr="00981F08">
        <w:rPr>
          <w:color w:val="000000" w:themeColor="text1"/>
        </w:rPr>
        <w:t xml:space="preserve">and about how they relate to each other and to us”. This relates to the concern that children must be well informed of these topics as they will impact them more due to our actions. Similarly, it can be defined as a way to create active, informed and responsible citizens willing to take responsibility for themselves and their communities (Huddleston, T &amp; Kerr, D. 2006). </w:t>
      </w:r>
    </w:p>
    <w:p w14:paraId="796E8845" w14:textId="6CC69D14" w:rsidR="000A3792" w:rsidRPr="00981F08" w:rsidRDefault="00740113" w:rsidP="00740113">
      <w:pPr>
        <w:rPr>
          <w:color w:val="000000" w:themeColor="text1"/>
        </w:rPr>
      </w:pPr>
      <w:r w:rsidRPr="00981F08">
        <w:rPr>
          <w:color w:val="000000" w:themeColor="text1"/>
        </w:rPr>
        <w:t>Officially ESDGC can be split into 7 themes</w:t>
      </w:r>
      <w:r w:rsidR="0097644A" w:rsidRPr="00981F08">
        <w:rPr>
          <w:color w:val="000000" w:themeColor="text1"/>
        </w:rPr>
        <w:t xml:space="preserve">. </w:t>
      </w:r>
      <w:r w:rsidRPr="00981F08">
        <w:rPr>
          <w:color w:val="000000" w:themeColor="text1"/>
        </w:rPr>
        <w:t xml:space="preserve">The main idea of these themes is that they should not only relate to the pupil but also to any topics they might be studying. These broad themes relate to why there is no </w:t>
      </w:r>
      <w:r w:rsidR="00901E23" w:rsidRPr="00981F08">
        <w:rPr>
          <w:color w:val="000000" w:themeColor="text1"/>
        </w:rPr>
        <w:t>definitive</w:t>
      </w:r>
      <w:r w:rsidRPr="00981F08">
        <w:rPr>
          <w:color w:val="000000" w:themeColor="text1"/>
        </w:rPr>
        <w:t xml:space="preserve"> definition for ESDGC. </w:t>
      </w:r>
      <w:r w:rsidR="00901E23" w:rsidRPr="00981F08">
        <w:rPr>
          <w:color w:val="000000" w:themeColor="text1"/>
        </w:rPr>
        <w:t xml:space="preserve">This is beneficial </w:t>
      </w:r>
      <w:r w:rsidR="002C6936" w:rsidRPr="00981F08">
        <w:rPr>
          <w:color w:val="000000" w:themeColor="text1"/>
        </w:rPr>
        <w:t xml:space="preserve">otherwise </w:t>
      </w:r>
      <w:r w:rsidRPr="00981F08">
        <w:rPr>
          <w:color w:val="000000" w:themeColor="text1"/>
        </w:rPr>
        <w:t xml:space="preserve">it would become too rigid and difficult to implement into the everyday </w:t>
      </w:r>
      <w:r w:rsidR="00FE2E55" w:rsidRPr="00981F08">
        <w:rPr>
          <w:color w:val="000000" w:themeColor="text1"/>
        </w:rPr>
        <w:t xml:space="preserve">activities in the </w:t>
      </w:r>
      <w:r w:rsidRPr="00981F08">
        <w:rPr>
          <w:color w:val="000000" w:themeColor="text1"/>
        </w:rPr>
        <w:t>classroom. For example, if we were to say that ESDGC is about saving the planet</w:t>
      </w:r>
      <w:r w:rsidR="002C6936" w:rsidRPr="00981F08">
        <w:rPr>
          <w:color w:val="000000" w:themeColor="text1"/>
        </w:rPr>
        <w:t>,</w:t>
      </w:r>
      <w:r w:rsidRPr="00981F08">
        <w:rPr>
          <w:color w:val="000000" w:themeColor="text1"/>
        </w:rPr>
        <w:t xml:space="preserve"> then the </w:t>
      </w:r>
      <w:r w:rsidR="00F56E3D">
        <w:rPr>
          <w:color w:val="000000" w:themeColor="text1"/>
        </w:rPr>
        <w:t>theme</w:t>
      </w:r>
      <w:r w:rsidRPr="00981F08">
        <w:rPr>
          <w:color w:val="000000" w:themeColor="text1"/>
        </w:rPr>
        <w:t xml:space="preserve"> of </w:t>
      </w:r>
      <w:r w:rsidR="00F56E3D">
        <w:rPr>
          <w:color w:val="000000" w:themeColor="text1"/>
        </w:rPr>
        <w:t>‘</w:t>
      </w:r>
      <w:r w:rsidRPr="00981F08">
        <w:rPr>
          <w:color w:val="000000" w:themeColor="text1"/>
        </w:rPr>
        <w:t>Identity and Culture</w:t>
      </w:r>
      <w:r w:rsidR="00F56E3D">
        <w:rPr>
          <w:color w:val="000000" w:themeColor="text1"/>
        </w:rPr>
        <w:t>’</w:t>
      </w:r>
      <w:r w:rsidRPr="00981F08">
        <w:rPr>
          <w:color w:val="000000" w:themeColor="text1"/>
        </w:rPr>
        <w:t xml:space="preserve"> would </w:t>
      </w:r>
      <w:r w:rsidR="00FE2E55" w:rsidRPr="00981F08">
        <w:rPr>
          <w:color w:val="000000" w:themeColor="text1"/>
        </w:rPr>
        <w:t>lose</w:t>
      </w:r>
      <w:r w:rsidRPr="00981F08">
        <w:rPr>
          <w:color w:val="000000" w:themeColor="text1"/>
        </w:rPr>
        <w:t xml:space="preserve"> focus</w:t>
      </w:r>
      <w:r w:rsidR="00FE2E55" w:rsidRPr="00981F08">
        <w:rPr>
          <w:color w:val="000000" w:themeColor="text1"/>
        </w:rPr>
        <w:t xml:space="preserve"> as teachers and children would be </w:t>
      </w:r>
      <w:r w:rsidR="00F56E3D">
        <w:rPr>
          <w:color w:val="000000" w:themeColor="text1"/>
        </w:rPr>
        <w:t>concentrating</w:t>
      </w:r>
      <w:r w:rsidR="00FE2E55" w:rsidRPr="00981F08">
        <w:rPr>
          <w:color w:val="000000" w:themeColor="text1"/>
        </w:rPr>
        <w:t xml:space="preserve"> on at</w:t>
      </w:r>
      <w:r w:rsidR="0057113E" w:rsidRPr="00981F08">
        <w:rPr>
          <w:color w:val="000000" w:themeColor="text1"/>
        </w:rPr>
        <w:t xml:space="preserve"> big schemes and laws. </w:t>
      </w:r>
      <w:r w:rsidR="005F1C47" w:rsidRPr="00981F08">
        <w:rPr>
          <w:color w:val="000000" w:themeColor="text1"/>
        </w:rPr>
        <w:t>The</w:t>
      </w:r>
      <w:r w:rsidR="00046EA0">
        <w:rPr>
          <w:color w:val="000000" w:themeColor="text1"/>
        </w:rPr>
        <w:t xml:space="preserve">se things are important, </w:t>
      </w:r>
      <w:r w:rsidR="006063B7">
        <w:rPr>
          <w:color w:val="000000" w:themeColor="text1"/>
        </w:rPr>
        <w:t>but</w:t>
      </w:r>
      <w:r w:rsidR="005F1C47" w:rsidRPr="00981F08">
        <w:rPr>
          <w:color w:val="000000" w:themeColor="text1"/>
        </w:rPr>
        <w:t xml:space="preserve"> </w:t>
      </w:r>
      <w:r w:rsidR="00964481" w:rsidRPr="00981F08">
        <w:rPr>
          <w:color w:val="000000" w:themeColor="text1"/>
        </w:rPr>
        <w:t>t</w:t>
      </w:r>
      <w:r w:rsidRPr="00981F08">
        <w:rPr>
          <w:color w:val="000000" w:themeColor="text1"/>
        </w:rPr>
        <w:t>o improve the world</w:t>
      </w:r>
      <w:r w:rsidR="00FE2E55" w:rsidRPr="00981F08">
        <w:rPr>
          <w:color w:val="000000" w:themeColor="text1"/>
        </w:rPr>
        <w:t>,</w:t>
      </w:r>
      <w:r w:rsidRPr="00981F08">
        <w:rPr>
          <w:color w:val="000000" w:themeColor="text1"/>
        </w:rPr>
        <w:t xml:space="preserve"> we must first look to see how we can improve ourselves and the local area. </w:t>
      </w:r>
      <w:r w:rsidR="00053DBB" w:rsidRPr="00981F08">
        <w:rPr>
          <w:color w:val="000000" w:themeColor="text1"/>
        </w:rPr>
        <w:t>N</w:t>
      </w:r>
      <w:r w:rsidRPr="00981F08">
        <w:rPr>
          <w:color w:val="000000" w:themeColor="text1"/>
        </w:rPr>
        <w:t xml:space="preserve">ot everything </w:t>
      </w:r>
      <w:r w:rsidR="00053DBB" w:rsidRPr="00981F08">
        <w:rPr>
          <w:color w:val="000000" w:themeColor="text1"/>
        </w:rPr>
        <w:t xml:space="preserve">we </w:t>
      </w:r>
      <w:r w:rsidRPr="00981F08">
        <w:rPr>
          <w:color w:val="000000" w:themeColor="text1"/>
        </w:rPr>
        <w:t xml:space="preserve">do needs to be ground breaking. </w:t>
      </w:r>
      <w:r w:rsidR="00964481" w:rsidRPr="00981F08">
        <w:rPr>
          <w:color w:val="000000" w:themeColor="text1"/>
        </w:rPr>
        <w:t xml:space="preserve">This </w:t>
      </w:r>
      <w:r w:rsidR="00930C68" w:rsidRPr="00981F08">
        <w:rPr>
          <w:color w:val="000000" w:themeColor="text1"/>
        </w:rPr>
        <w:t>everyday relevance is why ESDGC is so important. N</w:t>
      </w:r>
      <w:r w:rsidRPr="00981F08">
        <w:rPr>
          <w:color w:val="000000" w:themeColor="text1"/>
        </w:rPr>
        <w:t xml:space="preserve">o matter who you are it has a world-wide value. </w:t>
      </w:r>
      <w:r w:rsidR="00930C68" w:rsidRPr="00981F08">
        <w:rPr>
          <w:color w:val="000000" w:themeColor="text1"/>
        </w:rPr>
        <w:t>Overall, w</w:t>
      </w:r>
      <w:r w:rsidRPr="00981F08">
        <w:rPr>
          <w:color w:val="000000" w:themeColor="text1"/>
        </w:rPr>
        <w:t xml:space="preserve">hat most definitions have in common is that they all push for citizens that can positively contribute to the local community and the </w:t>
      </w:r>
      <w:r w:rsidR="000A3792" w:rsidRPr="00981F08">
        <w:rPr>
          <w:color w:val="000000" w:themeColor="text1"/>
        </w:rPr>
        <w:t>world</w:t>
      </w:r>
      <w:r w:rsidRPr="00981F08">
        <w:rPr>
          <w:color w:val="000000" w:themeColor="text1"/>
        </w:rPr>
        <w:t>.</w:t>
      </w:r>
    </w:p>
    <w:p w14:paraId="04B4FD4C" w14:textId="708CCD38" w:rsidR="00537050" w:rsidRPr="00981F08" w:rsidRDefault="00740113" w:rsidP="00740113">
      <w:pPr>
        <w:rPr>
          <w:color w:val="000000" w:themeColor="text1"/>
        </w:rPr>
      </w:pPr>
      <w:r w:rsidRPr="00981F08">
        <w:rPr>
          <w:color w:val="000000" w:themeColor="text1"/>
        </w:rPr>
        <w:t xml:space="preserve"> Despite debate on the overall meaning of ESDGC, its values </w:t>
      </w:r>
      <w:r w:rsidR="00537050" w:rsidRPr="00981F08">
        <w:rPr>
          <w:color w:val="000000" w:themeColor="text1"/>
        </w:rPr>
        <w:t xml:space="preserve">are widely common. </w:t>
      </w:r>
      <w:r w:rsidR="00242055" w:rsidRPr="00981F08">
        <w:rPr>
          <w:color w:val="000000" w:themeColor="text1"/>
        </w:rPr>
        <w:t xml:space="preserve">The importance of </w:t>
      </w:r>
      <w:r w:rsidRPr="00981F08">
        <w:rPr>
          <w:color w:val="000000" w:themeColor="text1"/>
        </w:rPr>
        <w:t xml:space="preserve">Citizenship in general has been emphasised by many as “if taught well and tailored to local needs, its skills and values will enhance democratic life for all of us, both rights and responsibilities” (Crick, B. </w:t>
      </w:r>
      <w:r w:rsidR="00A0219A">
        <w:rPr>
          <w:color w:val="000000" w:themeColor="text1"/>
        </w:rPr>
        <w:t>(</w:t>
      </w:r>
      <w:r w:rsidRPr="00981F08">
        <w:rPr>
          <w:color w:val="000000" w:themeColor="text1"/>
        </w:rPr>
        <w:t>1999</w:t>
      </w:r>
      <w:r w:rsidR="00A0219A">
        <w:rPr>
          <w:color w:val="000000" w:themeColor="text1"/>
        </w:rPr>
        <w:t>)</w:t>
      </w:r>
      <w:r w:rsidRPr="00981F08">
        <w:rPr>
          <w:color w:val="000000" w:themeColor="text1"/>
        </w:rPr>
        <w:t xml:space="preserve"> as cited by Huddleston, T &amp; Kerr, D. 2006)</w:t>
      </w:r>
      <w:r w:rsidR="00BF769C" w:rsidRPr="00981F08">
        <w:rPr>
          <w:color w:val="000000" w:themeColor="text1"/>
        </w:rPr>
        <w:t>.</w:t>
      </w:r>
      <w:r w:rsidR="00B30E7A" w:rsidRPr="00981F08">
        <w:rPr>
          <w:color w:val="000000" w:themeColor="text1"/>
        </w:rPr>
        <w:t xml:space="preserve"> Unfortunately, this was seen through the political lens rather than the everyday necessity as we see it today. </w:t>
      </w:r>
      <w:r w:rsidR="00796ACA">
        <w:rPr>
          <w:color w:val="000000" w:themeColor="text1"/>
        </w:rPr>
        <w:t>T</w:t>
      </w:r>
      <w:r w:rsidR="005C6ACA" w:rsidRPr="00981F08">
        <w:rPr>
          <w:color w:val="000000" w:themeColor="text1"/>
        </w:rPr>
        <w:t>oday</w:t>
      </w:r>
      <w:r w:rsidRPr="00981F08">
        <w:rPr>
          <w:color w:val="000000" w:themeColor="text1"/>
        </w:rPr>
        <w:t xml:space="preserve"> all children in Wales are expected to develop identity, skills and overall opportunities through ESDGC and the wider curriculum (Donaldson 2015). </w:t>
      </w:r>
      <w:r w:rsidR="00796ACA">
        <w:rPr>
          <w:color w:val="000000" w:themeColor="text1"/>
        </w:rPr>
        <w:t>P</w:t>
      </w:r>
      <w:r w:rsidR="00E75DF2" w:rsidRPr="00981F08">
        <w:rPr>
          <w:color w:val="000000" w:themeColor="text1"/>
        </w:rPr>
        <w:t xml:space="preserve">eople expect children to be informed about </w:t>
      </w:r>
      <w:r w:rsidR="00192805" w:rsidRPr="00981F08">
        <w:rPr>
          <w:color w:val="000000" w:themeColor="text1"/>
        </w:rPr>
        <w:t xml:space="preserve">the current and future responsibilities they have in their local and global community. </w:t>
      </w:r>
      <w:r w:rsidR="0086706E" w:rsidRPr="00981F08">
        <w:rPr>
          <w:color w:val="000000" w:themeColor="text1"/>
        </w:rPr>
        <w:t xml:space="preserve">By </w:t>
      </w:r>
      <w:r w:rsidR="00FE720F">
        <w:rPr>
          <w:color w:val="000000" w:themeColor="text1"/>
        </w:rPr>
        <w:t xml:space="preserve">introducing these issues in </w:t>
      </w:r>
      <w:r w:rsidR="0086706E" w:rsidRPr="00981F08">
        <w:rPr>
          <w:color w:val="000000" w:themeColor="text1"/>
        </w:rPr>
        <w:t xml:space="preserve">primary </w:t>
      </w:r>
      <w:r w:rsidR="00034C5F" w:rsidRPr="00981F08">
        <w:rPr>
          <w:color w:val="000000" w:themeColor="text1"/>
        </w:rPr>
        <w:t>school,</w:t>
      </w:r>
      <w:r w:rsidR="0086706E" w:rsidRPr="00981F08">
        <w:rPr>
          <w:color w:val="000000" w:themeColor="text1"/>
        </w:rPr>
        <w:t xml:space="preserve"> it becomes a </w:t>
      </w:r>
      <w:r w:rsidR="00633FDD" w:rsidRPr="00981F08">
        <w:rPr>
          <w:color w:val="000000" w:themeColor="text1"/>
        </w:rPr>
        <w:t>common thread throughout their lives.</w:t>
      </w:r>
      <w:r w:rsidR="003B05A9" w:rsidRPr="00981F08">
        <w:rPr>
          <w:color w:val="000000" w:themeColor="text1"/>
        </w:rPr>
        <w:t xml:space="preserve"> This is demonstrated by the Welsh Government </w:t>
      </w:r>
      <w:r w:rsidR="006B6212" w:rsidRPr="00981F08">
        <w:rPr>
          <w:color w:val="000000" w:themeColor="text1"/>
        </w:rPr>
        <w:t xml:space="preserve">pushing for this awareness </w:t>
      </w:r>
      <w:r w:rsidR="000E04A0" w:rsidRPr="00981F08">
        <w:rPr>
          <w:color w:val="000000" w:themeColor="text1"/>
        </w:rPr>
        <w:t>in the curriculum</w:t>
      </w:r>
      <w:r w:rsidR="006B6212" w:rsidRPr="00981F08">
        <w:rPr>
          <w:color w:val="000000" w:themeColor="text1"/>
        </w:rPr>
        <w:t xml:space="preserve"> </w:t>
      </w:r>
      <w:r w:rsidR="00FE720F">
        <w:rPr>
          <w:color w:val="000000" w:themeColor="text1"/>
        </w:rPr>
        <w:t xml:space="preserve">and </w:t>
      </w:r>
      <w:r w:rsidR="006B6212" w:rsidRPr="00981F08">
        <w:rPr>
          <w:color w:val="000000" w:themeColor="text1"/>
        </w:rPr>
        <w:t xml:space="preserve">common legislature. </w:t>
      </w:r>
    </w:p>
    <w:p w14:paraId="6E50A1B7" w14:textId="734EBDCE" w:rsidR="00F432F7" w:rsidRPr="00981F08" w:rsidRDefault="006B6212" w:rsidP="00740113">
      <w:pPr>
        <w:rPr>
          <w:color w:val="000000" w:themeColor="text1"/>
        </w:rPr>
      </w:pPr>
      <w:r w:rsidRPr="00981F08">
        <w:rPr>
          <w:color w:val="000000" w:themeColor="text1"/>
        </w:rPr>
        <w:t>T</w:t>
      </w:r>
      <w:r w:rsidR="00740113" w:rsidRPr="00981F08">
        <w:rPr>
          <w:color w:val="000000" w:themeColor="text1"/>
        </w:rPr>
        <w:t>he Well-Being of Future Generations (Wales) Act 2015</w:t>
      </w:r>
      <w:r w:rsidRPr="00981F08">
        <w:rPr>
          <w:color w:val="000000" w:themeColor="text1"/>
        </w:rPr>
        <w:t xml:space="preserve">: </w:t>
      </w:r>
      <w:r w:rsidR="00740113" w:rsidRPr="00981F08">
        <w:rPr>
          <w:color w:val="000000" w:themeColor="text1"/>
        </w:rPr>
        <w:t>which involves the country thinking about how their decisions impact the long-term social, economic, environmental and cultural well-being of Wales</w:t>
      </w:r>
      <w:r w:rsidR="00EA6043" w:rsidRPr="00981F08">
        <w:rPr>
          <w:color w:val="000000" w:themeColor="text1"/>
        </w:rPr>
        <w:t xml:space="preserve">; relates closely to the </w:t>
      </w:r>
      <w:r w:rsidR="00C26548" w:rsidRPr="00981F08">
        <w:rPr>
          <w:color w:val="000000" w:themeColor="text1"/>
        </w:rPr>
        <w:t xml:space="preserve">themes of ESDGC. </w:t>
      </w:r>
      <w:r w:rsidR="00740113" w:rsidRPr="00981F08">
        <w:rPr>
          <w:color w:val="000000" w:themeColor="text1"/>
        </w:rPr>
        <w:t>For example, the goal of having a “</w:t>
      </w:r>
      <w:r w:rsidR="008A2A35">
        <w:rPr>
          <w:color w:val="000000" w:themeColor="text1"/>
        </w:rPr>
        <w:t>G</w:t>
      </w:r>
      <w:r w:rsidR="00740113" w:rsidRPr="00981F08">
        <w:rPr>
          <w:color w:val="000000" w:themeColor="text1"/>
        </w:rPr>
        <w:t>lobally responsible Wales” relates to themes of ‘</w:t>
      </w:r>
      <w:r w:rsidR="008A2A35">
        <w:rPr>
          <w:color w:val="000000" w:themeColor="text1"/>
        </w:rPr>
        <w:t>C</w:t>
      </w:r>
      <w:r w:rsidR="00740113" w:rsidRPr="00981F08">
        <w:rPr>
          <w:color w:val="000000" w:themeColor="text1"/>
        </w:rPr>
        <w:t xml:space="preserve">hoices and </w:t>
      </w:r>
      <w:r w:rsidR="008A2A35">
        <w:rPr>
          <w:color w:val="000000" w:themeColor="text1"/>
        </w:rPr>
        <w:t>D</w:t>
      </w:r>
      <w:r w:rsidR="00740113" w:rsidRPr="00981F08">
        <w:rPr>
          <w:color w:val="000000" w:themeColor="text1"/>
        </w:rPr>
        <w:t>ecisions’, ‘</w:t>
      </w:r>
      <w:r w:rsidR="008A2A35">
        <w:rPr>
          <w:color w:val="000000" w:themeColor="text1"/>
        </w:rPr>
        <w:t>C</w:t>
      </w:r>
      <w:r w:rsidR="00740113" w:rsidRPr="00981F08">
        <w:rPr>
          <w:color w:val="000000" w:themeColor="text1"/>
        </w:rPr>
        <w:t xml:space="preserve">limate </w:t>
      </w:r>
      <w:r w:rsidR="008A2A35">
        <w:rPr>
          <w:color w:val="000000" w:themeColor="text1"/>
        </w:rPr>
        <w:t>C</w:t>
      </w:r>
      <w:r w:rsidR="00740113" w:rsidRPr="00981F08">
        <w:rPr>
          <w:color w:val="000000" w:themeColor="text1"/>
        </w:rPr>
        <w:t>hange’, ‘</w:t>
      </w:r>
      <w:r w:rsidR="008A2A35">
        <w:rPr>
          <w:color w:val="000000" w:themeColor="text1"/>
        </w:rPr>
        <w:t>C</w:t>
      </w:r>
      <w:r w:rsidR="00740113" w:rsidRPr="00981F08">
        <w:rPr>
          <w:color w:val="000000" w:themeColor="text1"/>
        </w:rPr>
        <w:t xml:space="preserve">onsumption and </w:t>
      </w:r>
      <w:r w:rsidR="008A2A35">
        <w:rPr>
          <w:color w:val="000000" w:themeColor="text1"/>
        </w:rPr>
        <w:t>W</w:t>
      </w:r>
      <w:r w:rsidR="00740113" w:rsidRPr="00981F08">
        <w:rPr>
          <w:color w:val="000000" w:themeColor="text1"/>
        </w:rPr>
        <w:t>aste’ and ‘Natural Environment’. This isn’t the only area ESDGC is connected to. In the current curriculum the Welsh Government specifically outlines that “this generation is likely to face the toughest environmental challenges yet to be experienced by mankind”</w:t>
      </w:r>
      <w:r w:rsidR="00311D10">
        <w:rPr>
          <w:color w:val="000000" w:themeColor="text1"/>
        </w:rPr>
        <w:t xml:space="preserve"> </w:t>
      </w:r>
      <w:r w:rsidR="00740113" w:rsidRPr="00981F08">
        <w:rPr>
          <w:color w:val="000000" w:themeColor="text1"/>
        </w:rPr>
        <w:t xml:space="preserve">(WAG, 2007). It can be seen in the YCC through learning about wales and </w:t>
      </w:r>
      <w:r w:rsidR="00AB0694" w:rsidRPr="00981F08">
        <w:rPr>
          <w:color w:val="000000" w:themeColor="text1"/>
        </w:rPr>
        <w:t>its</w:t>
      </w:r>
      <w:r w:rsidR="00740113" w:rsidRPr="00981F08">
        <w:rPr>
          <w:color w:val="000000" w:themeColor="text1"/>
        </w:rPr>
        <w:t xml:space="preserve"> relationship with sustainable development through history up to the present day and in terms of the wider world (ACCAC 2003). </w:t>
      </w:r>
    </w:p>
    <w:p w14:paraId="6D371345" w14:textId="1211F8E3" w:rsidR="00224F2A" w:rsidRDefault="00740113" w:rsidP="00740113">
      <w:pPr>
        <w:rPr>
          <w:color w:val="000000" w:themeColor="text1"/>
        </w:rPr>
      </w:pPr>
      <w:r w:rsidRPr="00981F08">
        <w:rPr>
          <w:color w:val="000000" w:themeColor="text1"/>
        </w:rPr>
        <w:lastRenderedPageBreak/>
        <w:t xml:space="preserve">What is important now is for ESDGC to be made a natural part of the classroom and the national curriculum. </w:t>
      </w:r>
      <w:r w:rsidR="00FB491B" w:rsidRPr="00981F08">
        <w:rPr>
          <w:color w:val="000000" w:themeColor="text1"/>
        </w:rPr>
        <w:t>Teachers should encourage pupils to take responsibility in class and in school, exposing them to human rights, the importance of democratic engagement, the resolution of conflict and the fragile nature of the planet (Grigg, R. &amp; Hughes, S. 2013).</w:t>
      </w:r>
    </w:p>
    <w:p w14:paraId="160D1F20" w14:textId="679E794D" w:rsidR="00740113" w:rsidRPr="00981F08" w:rsidRDefault="00A25BD4" w:rsidP="00740113">
      <w:pPr>
        <w:rPr>
          <w:color w:val="000000" w:themeColor="text1"/>
        </w:rPr>
      </w:pPr>
      <w:r>
        <w:rPr>
          <w:color w:val="000000" w:themeColor="text1"/>
        </w:rPr>
        <w:t xml:space="preserve">Many worry about ESDGC as it isn’t a specific subject but rather a common theme which makes it harder to </w:t>
      </w:r>
      <w:r w:rsidR="00FE2FE2">
        <w:rPr>
          <w:color w:val="000000" w:themeColor="text1"/>
        </w:rPr>
        <w:t>implement. Despite this</w:t>
      </w:r>
      <w:r w:rsidR="00917AB3" w:rsidRPr="00981F08">
        <w:rPr>
          <w:color w:val="000000" w:themeColor="text1"/>
        </w:rPr>
        <w:t>,</w:t>
      </w:r>
      <w:r w:rsidR="00D54B68" w:rsidRPr="00981F08">
        <w:rPr>
          <w:color w:val="000000" w:themeColor="text1"/>
        </w:rPr>
        <w:t xml:space="preserve"> ESDGC is shown to benefit schools and pupils </w:t>
      </w:r>
      <w:r w:rsidR="008E4061" w:rsidRPr="00981F08">
        <w:rPr>
          <w:color w:val="000000" w:themeColor="text1"/>
        </w:rPr>
        <w:t xml:space="preserve">since it was first demanded. In the past schools, despite acknowledging the overall morale of ESDGC, made more references to sustainable development than to global citizenship as seen through lack of pupil participation unless through recycling schemes (Estyn 2006). Compare this to the present where “there is now no significant difference between pupils’ understanding of sustainable development and their understanding of global citizenship” (Estyn, June 2014).  </w:t>
      </w:r>
      <w:r w:rsidR="00FB491B" w:rsidRPr="00981F08">
        <w:rPr>
          <w:color w:val="000000" w:themeColor="text1"/>
        </w:rPr>
        <w:t xml:space="preserve">ESDGC </w:t>
      </w:r>
      <w:r w:rsidR="004B2013" w:rsidRPr="00981F08">
        <w:rPr>
          <w:color w:val="000000" w:themeColor="text1"/>
        </w:rPr>
        <w:t>is a part of giving children r</w:t>
      </w:r>
      <w:r w:rsidR="00BB0C49" w:rsidRPr="00981F08">
        <w:rPr>
          <w:color w:val="000000" w:themeColor="text1"/>
        </w:rPr>
        <w:t>eal life experiences and</w:t>
      </w:r>
      <w:r w:rsidR="004B2013" w:rsidRPr="00981F08">
        <w:rPr>
          <w:color w:val="000000" w:themeColor="text1"/>
        </w:rPr>
        <w:t xml:space="preserve"> exposing them, gradually to these global issues. </w:t>
      </w:r>
    </w:p>
    <w:p w14:paraId="71F75232" w14:textId="1A71073F" w:rsidR="00A25BFE" w:rsidRPr="00981F08" w:rsidRDefault="00917AB3" w:rsidP="00184B6D">
      <w:pPr>
        <w:rPr>
          <w:color w:val="000000" w:themeColor="text1"/>
        </w:rPr>
      </w:pPr>
      <w:r w:rsidRPr="00981F08">
        <w:rPr>
          <w:color w:val="000000" w:themeColor="text1"/>
        </w:rPr>
        <w:t xml:space="preserve">In my lessons I have </w:t>
      </w:r>
      <w:r w:rsidR="004D3053" w:rsidRPr="00981F08">
        <w:rPr>
          <w:color w:val="000000" w:themeColor="text1"/>
        </w:rPr>
        <w:t>linked at least some aspect of ESDGC</w:t>
      </w:r>
      <w:r w:rsidR="002B1E9D" w:rsidRPr="00981F08">
        <w:rPr>
          <w:color w:val="000000" w:themeColor="text1"/>
        </w:rPr>
        <w:t xml:space="preserve">. </w:t>
      </w:r>
      <w:r w:rsidR="005A3A1D" w:rsidRPr="00981F08">
        <w:rPr>
          <w:color w:val="000000" w:themeColor="text1"/>
        </w:rPr>
        <w:t xml:space="preserve">My aim was to create lessons that did </w:t>
      </w:r>
      <w:r w:rsidR="0084255C" w:rsidRPr="00981F08">
        <w:rPr>
          <w:color w:val="000000" w:themeColor="text1"/>
        </w:rPr>
        <w:t xml:space="preserve">have some direct links to ESDGC through discussions and debates, </w:t>
      </w:r>
      <w:r w:rsidR="002B1E9D" w:rsidRPr="00981F08">
        <w:rPr>
          <w:color w:val="000000" w:themeColor="text1"/>
        </w:rPr>
        <w:t xml:space="preserve">but </w:t>
      </w:r>
      <w:r w:rsidR="00166E83" w:rsidRPr="00981F08">
        <w:rPr>
          <w:color w:val="000000" w:themeColor="text1"/>
        </w:rPr>
        <w:t>has topics running parallel to it</w:t>
      </w:r>
      <w:r w:rsidR="00B0552B" w:rsidRPr="00981F08">
        <w:rPr>
          <w:color w:val="000000" w:themeColor="text1"/>
        </w:rPr>
        <w:t xml:space="preserve">. </w:t>
      </w:r>
      <w:r w:rsidR="000F02D1" w:rsidRPr="00981F08">
        <w:rPr>
          <w:color w:val="000000" w:themeColor="text1"/>
        </w:rPr>
        <w:t xml:space="preserve">This includes my </w:t>
      </w:r>
      <w:bookmarkStart w:id="1" w:name="_Hlk530514851"/>
      <w:r w:rsidR="000F02D1" w:rsidRPr="00981F08">
        <w:rPr>
          <w:color w:val="000000" w:themeColor="text1"/>
        </w:rPr>
        <w:t xml:space="preserve">first </w:t>
      </w:r>
      <w:r w:rsidR="00184B6D" w:rsidRPr="00981F08">
        <w:rPr>
          <w:color w:val="000000" w:themeColor="text1"/>
        </w:rPr>
        <w:t xml:space="preserve">foundation phase lesson “the Global Conversation” </w:t>
      </w:r>
      <w:r w:rsidR="0059797E" w:rsidRPr="00981F08">
        <w:rPr>
          <w:color w:val="000000" w:themeColor="text1"/>
        </w:rPr>
        <w:t xml:space="preserve">which aims to introduce the country of the Netherlands through </w:t>
      </w:r>
      <w:r w:rsidR="00184B6D" w:rsidRPr="00981F08">
        <w:rPr>
          <w:color w:val="000000" w:themeColor="text1"/>
        </w:rPr>
        <w:t xml:space="preserve">around 4 </w:t>
      </w:r>
      <w:r w:rsidR="00716690" w:rsidRPr="00981F08">
        <w:rPr>
          <w:color w:val="000000" w:themeColor="text1"/>
        </w:rPr>
        <w:t>simples</w:t>
      </w:r>
      <w:r w:rsidR="00184B6D" w:rsidRPr="00981F08">
        <w:rPr>
          <w:color w:val="000000" w:themeColor="text1"/>
        </w:rPr>
        <w:t xml:space="preserve">, yet engaging, cross curricular activities. </w:t>
      </w:r>
      <w:r w:rsidR="00166E83" w:rsidRPr="00981F08">
        <w:rPr>
          <w:color w:val="000000" w:themeColor="text1"/>
        </w:rPr>
        <w:t>T</w:t>
      </w:r>
      <w:r w:rsidR="00184B6D" w:rsidRPr="00981F08">
        <w:rPr>
          <w:color w:val="000000" w:themeColor="text1"/>
        </w:rPr>
        <w:t>his lesson aims to create a personal connection between the pupil and other countries</w:t>
      </w:r>
      <w:r w:rsidR="00716690" w:rsidRPr="00981F08">
        <w:rPr>
          <w:color w:val="000000" w:themeColor="text1"/>
        </w:rPr>
        <w:t>. This lesson starts with</w:t>
      </w:r>
      <w:r w:rsidR="00184B6D" w:rsidRPr="00981F08">
        <w:rPr>
          <w:color w:val="000000" w:themeColor="text1"/>
        </w:rPr>
        <w:t xml:space="preserve"> the connection I would have as the teacher with my grandparents. Activity 1: an activity involving making a windmill and designing clogs; covers Creative Development through looking at colour, line, </w:t>
      </w:r>
      <w:r w:rsidR="00B86710" w:rsidRPr="00981F08">
        <w:rPr>
          <w:color w:val="000000" w:themeColor="text1"/>
        </w:rPr>
        <w:t xml:space="preserve">and </w:t>
      </w:r>
      <w:r w:rsidR="00184B6D" w:rsidRPr="00981F08">
        <w:rPr>
          <w:color w:val="000000" w:themeColor="text1"/>
        </w:rPr>
        <w:t xml:space="preserve">pattern thanks to the information mats which include </w:t>
      </w:r>
      <w:r w:rsidR="00A46874" w:rsidRPr="00981F08">
        <w:rPr>
          <w:color w:val="000000" w:themeColor="text1"/>
        </w:rPr>
        <w:t>Dutch</w:t>
      </w:r>
      <w:r w:rsidR="00184B6D" w:rsidRPr="00981F08">
        <w:rPr>
          <w:color w:val="000000" w:themeColor="text1"/>
        </w:rPr>
        <w:t xml:space="preserve"> art, </w:t>
      </w:r>
      <w:r w:rsidR="00A46874" w:rsidRPr="00981F08">
        <w:rPr>
          <w:color w:val="000000" w:themeColor="text1"/>
        </w:rPr>
        <w:t>photography</w:t>
      </w:r>
      <w:r w:rsidR="00184B6D" w:rsidRPr="00981F08">
        <w:rPr>
          <w:color w:val="000000" w:themeColor="text1"/>
        </w:rPr>
        <w:t xml:space="preserve"> and pottery. </w:t>
      </w:r>
      <w:r w:rsidR="00722ABA" w:rsidRPr="00981F08">
        <w:rPr>
          <w:color w:val="000000" w:themeColor="text1"/>
        </w:rPr>
        <w:t xml:space="preserve">Children are encouraged to discuss the activity </w:t>
      </w:r>
      <w:r w:rsidR="00452FFA" w:rsidRPr="00981F08">
        <w:rPr>
          <w:color w:val="000000" w:themeColor="text1"/>
        </w:rPr>
        <w:t xml:space="preserve">(LNF) and recognising the similarities to welsh culture. </w:t>
      </w:r>
    </w:p>
    <w:p w14:paraId="753FF844" w14:textId="7AD6B9F6" w:rsidR="00184B6D" w:rsidRPr="00981F08" w:rsidRDefault="00184B6D" w:rsidP="00184B6D">
      <w:pPr>
        <w:rPr>
          <w:color w:val="000000" w:themeColor="text1"/>
        </w:rPr>
      </w:pPr>
      <w:r w:rsidRPr="00981F08">
        <w:rPr>
          <w:color w:val="000000" w:themeColor="text1"/>
        </w:rPr>
        <w:t xml:space="preserve">Activity 2: an activity where children observe learn and create </w:t>
      </w:r>
      <w:r w:rsidR="00A46874" w:rsidRPr="00981F08">
        <w:rPr>
          <w:color w:val="000000" w:themeColor="text1"/>
        </w:rPr>
        <w:t>Dutch</w:t>
      </w:r>
      <w:r w:rsidRPr="00981F08">
        <w:rPr>
          <w:color w:val="000000" w:themeColor="text1"/>
        </w:rPr>
        <w:t xml:space="preserve"> folk dancing; covers Physical development </w:t>
      </w:r>
      <w:r w:rsidR="00C64496" w:rsidRPr="00981F08">
        <w:rPr>
          <w:color w:val="000000" w:themeColor="text1"/>
        </w:rPr>
        <w:t>through pupils</w:t>
      </w:r>
      <w:r w:rsidRPr="00981F08">
        <w:rPr>
          <w:color w:val="000000" w:themeColor="text1"/>
        </w:rPr>
        <w:t xml:space="preserve"> </w:t>
      </w:r>
      <w:r w:rsidR="00A25BFE" w:rsidRPr="00981F08">
        <w:rPr>
          <w:color w:val="000000" w:themeColor="text1"/>
        </w:rPr>
        <w:t>working in groups to create dances liked to Du</w:t>
      </w:r>
      <w:r w:rsidR="00B058FD">
        <w:rPr>
          <w:color w:val="000000" w:themeColor="text1"/>
        </w:rPr>
        <w:t>tch</w:t>
      </w:r>
      <w:r w:rsidR="00A25BFE" w:rsidRPr="00981F08">
        <w:rPr>
          <w:color w:val="000000" w:themeColor="text1"/>
        </w:rPr>
        <w:t xml:space="preserve"> folk dancing. </w:t>
      </w:r>
      <w:r w:rsidRPr="00981F08">
        <w:rPr>
          <w:color w:val="000000" w:themeColor="text1"/>
        </w:rPr>
        <w:t xml:space="preserve">Creative Development and Creative Movement are featured most pre-dominantly as the </w:t>
      </w:r>
      <w:r w:rsidR="00A46874" w:rsidRPr="00981F08">
        <w:rPr>
          <w:color w:val="000000" w:themeColor="text1"/>
        </w:rPr>
        <w:t>focus</w:t>
      </w:r>
      <w:r w:rsidRPr="00981F08">
        <w:rPr>
          <w:color w:val="000000" w:themeColor="text1"/>
        </w:rPr>
        <w:t xml:space="preserve"> is on learning about </w:t>
      </w:r>
      <w:r w:rsidR="00A25BFE" w:rsidRPr="00981F08">
        <w:rPr>
          <w:color w:val="000000" w:themeColor="text1"/>
        </w:rPr>
        <w:t>the Netherland’s</w:t>
      </w:r>
      <w:r w:rsidRPr="00981F08">
        <w:rPr>
          <w:color w:val="000000" w:themeColor="text1"/>
        </w:rPr>
        <w:t xml:space="preserve"> traditional music and dance.  </w:t>
      </w:r>
      <w:r w:rsidR="00CA24F5" w:rsidRPr="00981F08">
        <w:rPr>
          <w:color w:val="000000" w:themeColor="text1"/>
        </w:rPr>
        <w:t xml:space="preserve">It’s YCC coverage is the same as activity 1 </w:t>
      </w:r>
      <w:r w:rsidR="003A5F30" w:rsidRPr="00981F08">
        <w:rPr>
          <w:color w:val="000000" w:themeColor="text1"/>
        </w:rPr>
        <w:t xml:space="preserve">but it also </w:t>
      </w:r>
      <w:r w:rsidRPr="00981F08">
        <w:rPr>
          <w:color w:val="000000" w:themeColor="text1"/>
        </w:rPr>
        <w:t xml:space="preserve">promotes Numeracy skills through following the beats of the music and making dances to match their melody and rhythm allowing children to develop/communicate practical mathematical skills in a range of contexts. </w:t>
      </w:r>
    </w:p>
    <w:p w14:paraId="1E286832" w14:textId="69D5C581" w:rsidR="00184B6D" w:rsidRPr="00981F08" w:rsidRDefault="00184B6D" w:rsidP="00184B6D">
      <w:pPr>
        <w:rPr>
          <w:color w:val="000000" w:themeColor="text1"/>
        </w:rPr>
      </w:pPr>
      <w:r w:rsidRPr="00981F08">
        <w:rPr>
          <w:color w:val="000000" w:themeColor="text1"/>
        </w:rPr>
        <w:t xml:space="preserve">Activity 3: an activity which involves children trying different </w:t>
      </w:r>
      <w:r w:rsidR="00A46874" w:rsidRPr="00981F08">
        <w:rPr>
          <w:color w:val="000000" w:themeColor="text1"/>
        </w:rPr>
        <w:t>Dutch</w:t>
      </w:r>
      <w:r w:rsidRPr="00981F08">
        <w:rPr>
          <w:color w:val="000000" w:themeColor="text1"/>
        </w:rPr>
        <w:t xml:space="preserve"> food and deciding which they like best; is a lot more focused on being a unique experience/source of stimuli and their reactions </w:t>
      </w:r>
      <w:r w:rsidR="00E34BAD" w:rsidRPr="00981F08">
        <w:rPr>
          <w:color w:val="000000" w:themeColor="text1"/>
        </w:rPr>
        <w:t xml:space="preserve">to </w:t>
      </w:r>
      <w:r w:rsidRPr="00981F08">
        <w:rPr>
          <w:color w:val="000000" w:themeColor="text1"/>
        </w:rPr>
        <w:t>it</w:t>
      </w:r>
      <w:r w:rsidR="00E77427" w:rsidRPr="00981F08">
        <w:rPr>
          <w:color w:val="000000" w:themeColor="text1"/>
        </w:rPr>
        <w:t>, linking it to</w:t>
      </w:r>
      <w:r w:rsidRPr="00981F08">
        <w:rPr>
          <w:color w:val="000000" w:themeColor="text1"/>
        </w:rPr>
        <w:t xml:space="preserve"> knowledge and understanding</w:t>
      </w:r>
      <w:r w:rsidR="00E77427" w:rsidRPr="00981F08">
        <w:rPr>
          <w:color w:val="000000" w:themeColor="text1"/>
        </w:rPr>
        <w:t>. In this lesson c</w:t>
      </w:r>
      <w:r w:rsidRPr="00981F08">
        <w:rPr>
          <w:color w:val="000000" w:themeColor="text1"/>
        </w:rPr>
        <w:t xml:space="preserve">hildren are encouraged to form opinions and make decisions about the food </w:t>
      </w:r>
      <w:r w:rsidR="00E77427" w:rsidRPr="00981F08">
        <w:rPr>
          <w:color w:val="000000" w:themeColor="text1"/>
        </w:rPr>
        <w:t xml:space="preserve">as a familiar subject. </w:t>
      </w:r>
      <w:r w:rsidR="005F6630" w:rsidRPr="00981F08">
        <w:rPr>
          <w:color w:val="000000" w:themeColor="text1"/>
        </w:rPr>
        <w:t xml:space="preserve">Discussion about the activity is highly encouraged </w:t>
      </w:r>
      <w:r w:rsidRPr="00981F08">
        <w:rPr>
          <w:color w:val="000000" w:themeColor="text1"/>
        </w:rPr>
        <w:t xml:space="preserve">(Literacy). Although seemingly simple, this is another cross curricular activity which covers elements from Creative Development through experiencing traditions from different cultures. Activity 4: an activity which involves learning the song “the mouse in the windmill”, </w:t>
      </w:r>
      <w:r w:rsidR="0008796B" w:rsidRPr="00981F08">
        <w:rPr>
          <w:color w:val="000000" w:themeColor="text1"/>
        </w:rPr>
        <w:t xml:space="preserve">is the </w:t>
      </w:r>
      <w:r w:rsidRPr="00981F08">
        <w:rPr>
          <w:color w:val="000000" w:themeColor="text1"/>
        </w:rPr>
        <w:t xml:space="preserve">equivalent of </w:t>
      </w:r>
      <w:r w:rsidR="0008796B" w:rsidRPr="00981F08">
        <w:rPr>
          <w:color w:val="000000" w:themeColor="text1"/>
        </w:rPr>
        <w:t xml:space="preserve">learning a </w:t>
      </w:r>
      <w:r w:rsidRPr="00981F08">
        <w:rPr>
          <w:color w:val="000000" w:themeColor="text1"/>
        </w:rPr>
        <w:t>Dutch nursery rhyme</w:t>
      </w:r>
      <w:r w:rsidR="0015181C" w:rsidRPr="00981F08">
        <w:rPr>
          <w:color w:val="000000" w:themeColor="text1"/>
        </w:rPr>
        <w:t xml:space="preserve"> which creates connections </w:t>
      </w:r>
      <w:r w:rsidR="007A4116" w:rsidRPr="00981F08">
        <w:rPr>
          <w:color w:val="000000" w:themeColor="text1"/>
        </w:rPr>
        <w:t xml:space="preserve">Wales and Europe. </w:t>
      </w:r>
      <w:r w:rsidR="0008796B" w:rsidRPr="00981F08">
        <w:rPr>
          <w:color w:val="000000" w:themeColor="text1"/>
        </w:rPr>
        <w:t xml:space="preserve"> This </w:t>
      </w:r>
      <w:r w:rsidRPr="00981F08">
        <w:rPr>
          <w:color w:val="000000" w:themeColor="text1"/>
        </w:rPr>
        <w:t>mainly covers knowledge and understanding of the world</w:t>
      </w:r>
      <w:r w:rsidR="00B4031D" w:rsidRPr="00981F08">
        <w:rPr>
          <w:color w:val="000000" w:themeColor="text1"/>
        </w:rPr>
        <w:t>,</w:t>
      </w:r>
      <w:r w:rsidRPr="00981F08">
        <w:rPr>
          <w:color w:val="000000" w:themeColor="text1"/>
        </w:rPr>
        <w:t xml:space="preserve"> learning how and why people and places are linked. Creative Development is mainly covered through looking at the music and culture of the Netherlands.</w:t>
      </w:r>
      <w:r w:rsidR="00DD258C" w:rsidRPr="00981F08">
        <w:rPr>
          <w:color w:val="000000" w:themeColor="text1"/>
        </w:rPr>
        <w:t xml:space="preserve"> </w:t>
      </w:r>
    </w:p>
    <w:p w14:paraId="747B1FE0" w14:textId="69837A00" w:rsidR="00184B6D" w:rsidRPr="00981F08" w:rsidRDefault="00184B6D" w:rsidP="00184B6D">
      <w:pPr>
        <w:rPr>
          <w:color w:val="000000" w:themeColor="text1"/>
        </w:rPr>
      </w:pPr>
      <w:r w:rsidRPr="00981F08">
        <w:rPr>
          <w:color w:val="000000" w:themeColor="text1"/>
        </w:rPr>
        <w:t xml:space="preserve">“The Global Conversation” in terms of ESDGC is a lot more focused compared to </w:t>
      </w:r>
      <w:r w:rsidR="00A46874" w:rsidRPr="00981F08">
        <w:rPr>
          <w:color w:val="000000" w:themeColor="text1"/>
        </w:rPr>
        <w:t>its</w:t>
      </w:r>
      <w:r w:rsidRPr="00981F08">
        <w:rPr>
          <w:color w:val="000000" w:themeColor="text1"/>
        </w:rPr>
        <w:t xml:space="preserve"> curriculum</w:t>
      </w:r>
      <w:r w:rsidR="00617CA1" w:rsidRPr="00981F08">
        <w:rPr>
          <w:color w:val="000000" w:themeColor="text1"/>
        </w:rPr>
        <w:t xml:space="preserve"> coverage</w:t>
      </w:r>
      <w:r w:rsidRPr="00981F08">
        <w:rPr>
          <w:color w:val="000000" w:themeColor="text1"/>
        </w:rPr>
        <w:t xml:space="preserve"> as it covers mainly </w:t>
      </w:r>
      <w:r w:rsidR="00B058FD">
        <w:rPr>
          <w:color w:val="000000" w:themeColor="text1"/>
        </w:rPr>
        <w:t>‘</w:t>
      </w:r>
      <w:r w:rsidRPr="00981F08">
        <w:rPr>
          <w:color w:val="000000" w:themeColor="text1"/>
        </w:rPr>
        <w:t>Identity and Culture</w:t>
      </w:r>
      <w:r w:rsidR="00B058FD">
        <w:rPr>
          <w:color w:val="000000" w:themeColor="text1"/>
        </w:rPr>
        <w:t>’</w:t>
      </w:r>
      <w:r w:rsidRPr="00981F08">
        <w:rPr>
          <w:color w:val="000000" w:themeColor="text1"/>
        </w:rPr>
        <w:t xml:space="preserve">. </w:t>
      </w:r>
      <w:r w:rsidR="002B50E8" w:rsidRPr="00981F08">
        <w:rPr>
          <w:color w:val="000000" w:themeColor="text1"/>
        </w:rPr>
        <w:t xml:space="preserve">The reason behind this is that the lesson encourages pupils to develop their own </w:t>
      </w:r>
      <w:r w:rsidR="00C37412" w:rsidRPr="00981F08">
        <w:rPr>
          <w:color w:val="000000" w:themeColor="text1"/>
        </w:rPr>
        <w:t xml:space="preserve">identity in terms of where they live within the context of a wider world. </w:t>
      </w:r>
      <w:r w:rsidR="00A5444F" w:rsidRPr="00981F08">
        <w:rPr>
          <w:color w:val="000000" w:themeColor="text1"/>
        </w:rPr>
        <w:t xml:space="preserve">This is why my 4 activities are similar to what you </w:t>
      </w:r>
      <w:r w:rsidR="00A35C7E">
        <w:rPr>
          <w:color w:val="000000" w:themeColor="text1"/>
        </w:rPr>
        <w:t>might</w:t>
      </w:r>
      <w:r w:rsidR="00A5444F" w:rsidRPr="00981F08">
        <w:rPr>
          <w:color w:val="000000" w:themeColor="text1"/>
        </w:rPr>
        <w:t xml:space="preserve"> cover </w:t>
      </w:r>
      <w:r w:rsidR="00A35C7E">
        <w:rPr>
          <w:color w:val="000000" w:themeColor="text1"/>
        </w:rPr>
        <w:t>on a Welsh themed day.</w:t>
      </w:r>
      <w:r w:rsidR="00A5444F" w:rsidRPr="00981F08">
        <w:rPr>
          <w:color w:val="000000" w:themeColor="text1"/>
        </w:rPr>
        <w:t xml:space="preserve"> By acknowledging he ordinary similarities of these two cultures the children would </w:t>
      </w:r>
      <w:r w:rsidR="00235980" w:rsidRPr="00981F08">
        <w:rPr>
          <w:color w:val="000000" w:themeColor="text1"/>
        </w:rPr>
        <w:t xml:space="preserve">form a better </w:t>
      </w:r>
      <w:r w:rsidR="00235980" w:rsidRPr="00981F08">
        <w:rPr>
          <w:color w:val="000000" w:themeColor="text1"/>
        </w:rPr>
        <w:lastRenderedPageBreak/>
        <w:t xml:space="preserve">appreciation for both cultures. By comparing pupils can also see what </w:t>
      </w:r>
      <w:r w:rsidR="004419D7" w:rsidRPr="00981F08">
        <w:rPr>
          <w:color w:val="000000" w:themeColor="text1"/>
        </w:rPr>
        <w:t xml:space="preserve">differences they have, why this is a good thing and how, through this we can learn from each other. </w:t>
      </w:r>
    </w:p>
    <w:p w14:paraId="20192395" w14:textId="16E81AD8" w:rsidR="007B2574" w:rsidRPr="00981F08" w:rsidRDefault="00895607">
      <w:pPr>
        <w:rPr>
          <w:color w:val="000000" w:themeColor="text1"/>
        </w:rPr>
      </w:pPr>
      <w:r w:rsidRPr="00981F08">
        <w:rPr>
          <w:color w:val="000000" w:themeColor="text1"/>
        </w:rPr>
        <w:t xml:space="preserve">My second Foundation Phase lesson </w:t>
      </w:r>
      <w:r w:rsidR="007D036F" w:rsidRPr="00981F08">
        <w:rPr>
          <w:color w:val="000000" w:themeColor="text1"/>
        </w:rPr>
        <w:t xml:space="preserve">“Plants – The Strange and Wonderful” revolves around </w:t>
      </w:r>
      <w:r w:rsidR="007A4116" w:rsidRPr="00981F08">
        <w:rPr>
          <w:color w:val="000000" w:themeColor="text1"/>
        </w:rPr>
        <w:t xml:space="preserve">two </w:t>
      </w:r>
      <w:r w:rsidR="00184B6D" w:rsidRPr="00981F08">
        <w:rPr>
          <w:color w:val="000000" w:themeColor="text1"/>
        </w:rPr>
        <w:t xml:space="preserve">activities that </w:t>
      </w:r>
      <w:r w:rsidR="00580DB5" w:rsidRPr="00981F08">
        <w:rPr>
          <w:color w:val="000000" w:themeColor="text1"/>
        </w:rPr>
        <w:t>aim to create awareness of the different plants around the world and promote their value</w:t>
      </w:r>
      <w:r w:rsidR="00184B6D" w:rsidRPr="00981F08">
        <w:rPr>
          <w:color w:val="000000" w:themeColor="text1"/>
        </w:rPr>
        <w:t xml:space="preserve">. </w:t>
      </w:r>
      <w:r w:rsidR="00167822" w:rsidRPr="00981F08">
        <w:rPr>
          <w:color w:val="000000" w:themeColor="text1"/>
        </w:rPr>
        <w:t>Both activities are cross curricular</w:t>
      </w:r>
      <w:r w:rsidR="00B3239F" w:rsidRPr="00981F08">
        <w:rPr>
          <w:color w:val="000000" w:themeColor="text1"/>
        </w:rPr>
        <w:t>. Activity 1 covers knowledge and understanding of the world</w:t>
      </w:r>
      <w:r w:rsidR="00DC5C09" w:rsidRPr="00981F08">
        <w:rPr>
          <w:color w:val="000000" w:themeColor="text1"/>
        </w:rPr>
        <w:t xml:space="preserve"> through investigating indoor and outdoor environments</w:t>
      </w:r>
      <w:r w:rsidR="00962067" w:rsidRPr="00981F08">
        <w:rPr>
          <w:color w:val="000000" w:themeColor="text1"/>
        </w:rPr>
        <w:t xml:space="preserve">. </w:t>
      </w:r>
      <w:r w:rsidR="009B2CE6" w:rsidRPr="00981F08">
        <w:rPr>
          <w:color w:val="000000" w:themeColor="text1"/>
        </w:rPr>
        <w:t xml:space="preserve">Through </w:t>
      </w:r>
      <w:r w:rsidR="009750FA" w:rsidRPr="00981F08">
        <w:rPr>
          <w:color w:val="000000" w:themeColor="text1"/>
        </w:rPr>
        <w:t xml:space="preserve">identifying investigating the plants in the outdoor environment it covers </w:t>
      </w:r>
      <w:r w:rsidR="00796B4A" w:rsidRPr="00981F08">
        <w:rPr>
          <w:color w:val="000000" w:themeColor="text1"/>
        </w:rPr>
        <w:t xml:space="preserve">‘Myself and other living </w:t>
      </w:r>
      <w:r w:rsidR="00B058FD" w:rsidRPr="00981F08">
        <w:rPr>
          <w:color w:val="000000" w:themeColor="text1"/>
        </w:rPr>
        <w:t>things</w:t>
      </w:r>
      <w:r w:rsidR="00B058FD">
        <w:rPr>
          <w:color w:val="000000" w:themeColor="text1"/>
        </w:rPr>
        <w:t>’</w:t>
      </w:r>
      <w:r w:rsidR="00796B4A" w:rsidRPr="00981F08">
        <w:rPr>
          <w:color w:val="000000" w:themeColor="text1"/>
        </w:rPr>
        <w:t xml:space="preserve">. </w:t>
      </w:r>
      <w:r w:rsidR="00962067" w:rsidRPr="00981F08">
        <w:rPr>
          <w:color w:val="000000" w:themeColor="text1"/>
        </w:rPr>
        <w:t>Activity 2</w:t>
      </w:r>
      <w:r w:rsidR="000740A5" w:rsidRPr="00981F08">
        <w:rPr>
          <w:color w:val="000000" w:themeColor="text1"/>
        </w:rPr>
        <w:t xml:space="preserve"> </w:t>
      </w:r>
      <w:r w:rsidR="00796B4A" w:rsidRPr="00981F08">
        <w:rPr>
          <w:color w:val="000000" w:themeColor="text1"/>
        </w:rPr>
        <w:t xml:space="preserve">mainly </w:t>
      </w:r>
      <w:r w:rsidR="000740A5" w:rsidRPr="00981F08">
        <w:rPr>
          <w:color w:val="000000" w:themeColor="text1"/>
        </w:rPr>
        <w:t>looks at Place</w:t>
      </w:r>
      <w:r w:rsidR="00796B4A" w:rsidRPr="00981F08">
        <w:rPr>
          <w:color w:val="000000" w:themeColor="text1"/>
        </w:rPr>
        <w:t>s</w:t>
      </w:r>
      <w:r w:rsidR="000740A5" w:rsidRPr="00981F08">
        <w:rPr>
          <w:color w:val="000000" w:themeColor="text1"/>
        </w:rPr>
        <w:t xml:space="preserve"> and People through </w:t>
      </w:r>
      <w:r w:rsidR="007419BD" w:rsidRPr="00981F08">
        <w:rPr>
          <w:color w:val="000000" w:themeColor="text1"/>
        </w:rPr>
        <w:t xml:space="preserve">the activity </w:t>
      </w:r>
      <w:r w:rsidR="00BE55F9" w:rsidRPr="00981F08">
        <w:rPr>
          <w:color w:val="000000" w:themeColor="text1"/>
        </w:rPr>
        <w:t xml:space="preserve">recognising differences between </w:t>
      </w:r>
      <w:r w:rsidR="007419BD" w:rsidRPr="00981F08">
        <w:rPr>
          <w:color w:val="000000" w:themeColor="text1"/>
        </w:rPr>
        <w:t xml:space="preserve">wales </w:t>
      </w:r>
      <w:r w:rsidR="00BE55F9" w:rsidRPr="00981F08">
        <w:rPr>
          <w:color w:val="000000" w:themeColor="text1"/>
        </w:rPr>
        <w:t>and other places around the world.</w:t>
      </w:r>
      <w:r w:rsidR="00050B5B" w:rsidRPr="00981F08">
        <w:rPr>
          <w:color w:val="000000" w:themeColor="text1"/>
        </w:rPr>
        <w:t xml:space="preserve"> Through </w:t>
      </w:r>
      <w:r w:rsidR="006B14A5" w:rsidRPr="00981F08">
        <w:rPr>
          <w:color w:val="000000" w:themeColor="text1"/>
        </w:rPr>
        <w:t>‘</w:t>
      </w:r>
      <w:r w:rsidR="00B92F65" w:rsidRPr="00981F08">
        <w:rPr>
          <w:color w:val="000000" w:themeColor="text1"/>
        </w:rPr>
        <w:t>Myself and other living things</w:t>
      </w:r>
      <w:r w:rsidR="006B14A5" w:rsidRPr="00981F08">
        <w:rPr>
          <w:color w:val="000000" w:themeColor="text1"/>
        </w:rPr>
        <w:t>’</w:t>
      </w:r>
      <w:r w:rsidR="00B92F65" w:rsidRPr="00981F08">
        <w:rPr>
          <w:color w:val="000000" w:themeColor="text1"/>
        </w:rPr>
        <w:t xml:space="preserve"> children can observe </w:t>
      </w:r>
      <w:r w:rsidR="00B276BB" w:rsidRPr="00981F08">
        <w:rPr>
          <w:color w:val="000000" w:themeColor="text1"/>
        </w:rPr>
        <w:t xml:space="preserve">differences between plants and categorise them. </w:t>
      </w:r>
    </w:p>
    <w:p w14:paraId="124D736F" w14:textId="12960E9C" w:rsidR="00580DB5" w:rsidRPr="00981F08" w:rsidRDefault="00B276BB" w:rsidP="00C121AB">
      <w:pPr>
        <w:rPr>
          <w:color w:val="000000" w:themeColor="text1"/>
        </w:rPr>
      </w:pPr>
      <w:r w:rsidRPr="00981F08">
        <w:rPr>
          <w:color w:val="000000" w:themeColor="text1"/>
        </w:rPr>
        <w:t xml:space="preserve"> </w:t>
      </w:r>
      <w:r w:rsidR="00580DB5" w:rsidRPr="00981F08">
        <w:rPr>
          <w:color w:val="000000" w:themeColor="text1"/>
        </w:rPr>
        <w:t xml:space="preserve">“Plants – The Strange and Wonderful” in terms of ESDGC </w:t>
      </w:r>
      <w:r w:rsidR="00DC0035" w:rsidRPr="00981F08">
        <w:rPr>
          <w:color w:val="000000" w:themeColor="text1"/>
        </w:rPr>
        <w:t xml:space="preserve">includes </w:t>
      </w:r>
      <w:r w:rsidR="00462C63">
        <w:rPr>
          <w:color w:val="000000" w:themeColor="text1"/>
        </w:rPr>
        <w:t>‘</w:t>
      </w:r>
      <w:r w:rsidR="00C121AB" w:rsidRPr="00981F08">
        <w:rPr>
          <w:color w:val="000000" w:themeColor="text1"/>
        </w:rPr>
        <w:t xml:space="preserve">The </w:t>
      </w:r>
      <w:r w:rsidR="00462C63">
        <w:rPr>
          <w:color w:val="000000" w:themeColor="text1"/>
        </w:rPr>
        <w:t>N</w:t>
      </w:r>
      <w:r w:rsidR="00C121AB" w:rsidRPr="00981F08">
        <w:rPr>
          <w:color w:val="000000" w:themeColor="text1"/>
        </w:rPr>
        <w:t xml:space="preserve">atural </w:t>
      </w:r>
      <w:r w:rsidR="00462C63">
        <w:rPr>
          <w:color w:val="000000" w:themeColor="text1"/>
        </w:rPr>
        <w:t>E</w:t>
      </w:r>
      <w:r w:rsidR="00C121AB" w:rsidRPr="00981F08">
        <w:rPr>
          <w:color w:val="000000" w:themeColor="text1"/>
        </w:rPr>
        <w:t>nvironment</w:t>
      </w:r>
      <w:r w:rsidR="00462C63">
        <w:rPr>
          <w:color w:val="000000" w:themeColor="text1"/>
        </w:rPr>
        <w:t>’</w:t>
      </w:r>
      <w:r w:rsidR="00C121AB" w:rsidRPr="00981F08">
        <w:rPr>
          <w:color w:val="000000" w:themeColor="text1"/>
        </w:rPr>
        <w:t xml:space="preserve">; </w:t>
      </w:r>
      <w:r w:rsidR="00462C63">
        <w:rPr>
          <w:color w:val="000000" w:themeColor="text1"/>
        </w:rPr>
        <w:t>‘</w:t>
      </w:r>
      <w:r w:rsidR="00C121AB" w:rsidRPr="00981F08">
        <w:rPr>
          <w:color w:val="000000" w:themeColor="text1"/>
        </w:rPr>
        <w:t>Climate change</w:t>
      </w:r>
      <w:r w:rsidR="00462C63">
        <w:rPr>
          <w:color w:val="000000" w:themeColor="text1"/>
        </w:rPr>
        <w:t>’</w:t>
      </w:r>
      <w:r w:rsidR="0082226C" w:rsidRPr="00981F08">
        <w:rPr>
          <w:color w:val="000000" w:themeColor="text1"/>
        </w:rPr>
        <w:t xml:space="preserve">; and </w:t>
      </w:r>
      <w:r w:rsidR="00462C63">
        <w:rPr>
          <w:color w:val="000000" w:themeColor="text1"/>
        </w:rPr>
        <w:t>‘</w:t>
      </w:r>
      <w:r w:rsidR="00C121AB" w:rsidRPr="00981F08">
        <w:rPr>
          <w:color w:val="000000" w:themeColor="text1"/>
        </w:rPr>
        <w:t xml:space="preserve">Identity and </w:t>
      </w:r>
      <w:r w:rsidR="00462C63">
        <w:rPr>
          <w:color w:val="000000" w:themeColor="text1"/>
        </w:rPr>
        <w:t>C</w:t>
      </w:r>
      <w:r w:rsidR="00C121AB" w:rsidRPr="00981F08">
        <w:rPr>
          <w:color w:val="000000" w:themeColor="text1"/>
        </w:rPr>
        <w:t>ulture</w:t>
      </w:r>
      <w:r w:rsidR="00462C63">
        <w:rPr>
          <w:color w:val="000000" w:themeColor="text1"/>
        </w:rPr>
        <w:t>’</w:t>
      </w:r>
      <w:r w:rsidR="0082226C" w:rsidRPr="00981F08">
        <w:rPr>
          <w:color w:val="000000" w:themeColor="text1"/>
        </w:rPr>
        <w:t xml:space="preserve">. It does this by </w:t>
      </w:r>
      <w:r w:rsidR="00462C63">
        <w:rPr>
          <w:color w:val="000000" w:themeColor="text1"/>
        </w:rPr>
        <w:t>g</w:t>
      </w:r>
      <w:r w:rsidR="00C23C39" w:rsidRPr="00981F08">
        <w:rPr>
          <w:color w:val="000000" w:themeColor="text1"/>
        </w:rPr>
        <w:t xml:space="preserve">iving children a </w:t>
      </w:r>
      <w:r w:rsidR="00272DBE" w:rsidRPr="00981F08">
        <w:rPr>
          <w:color w:val="000000" w:themeColor="text1"/>
        </w:rPr>
        <w:t>real-life</w:t>
      </w:r>
      <w:r w:rsidR="00C23C39" w:rsidRPr="00981F08">
        <w:rPr>
          <w:color w:val="000000" w:themeColor="text1"/>
        </w:rPr>
        <w:t xml:space="preserve"> experience of how </w:t>
      </w:r>
      <w:r w:rsidR="00053214" w:rsidRPr="00981F08">
        <w:rPr>
          <w:color w:val="000000" w:themeColor="text1"/>
        </w:rPr>
        <w:t xml:space="preserve">not </w:t>
      </w:r>
      <w:r w:rsidR="004261DD" w:rsidRPr="00981F08">
        <w:rPr>
          <w:color w:val="000000" w:themeColor="text1"/>
        </w:rPr>
        <w:t>all</w:t>
      </w:r>
      <w:r w:rsidR="00053214" w:rsidRPr="00981F08">
        <w:rPr>
          <w:color w:val="000000" w:themeColor="text1"/>
        </w:rPr>
        <w:t xml:space="preserve"> the planet looks the same, feels the same or even smells the same. </w:t>
      </w:r>
      <w:r w:rsidR="002E6A69" w:rsidRPr="00981F08">
        <w:rPr>
          <w:color w:val="000000" w:themeColor="text1"/>
        </w:rPr>
        <w:t xml:space="preserve">This realisation gives Wales distinctive features that </w:t>
      </w:r>
      <w:r w:rsidR="00F03A37" w:rsidRPr="00981F08">
        <w:rPr>
          <w:color w:val="000000" w:themeColor="text1"/>
        </w:rPr>
        <w:t>are unique to itself. We are a part of that uniqueness</w:t>
      </w:r>
      <w:r w:rsidR="00781721" w:rsidRPr="00981F08">
        <w:rPr>
          <w:color w:val="000000" w:themeColor="text1"/>
        </w:rPr>
        <w:t xml:space="preserve">. Rather than getting pupils to look at pictures </w:t>
      </w:r>
      <w:r w:rsidR="007B363C" w:rsidRPr="00981F08">
        <w:rPr>
          <w:color w:val="000000" w:themeColor="text1"/>
        </w:rPr>
        <w:t xml:space="preserve">of cool plants, buy being up close children form a personal </w:t>
      </w:r>
      <w:r w:rsidR="00075C6F" w:rsidRPr="00981F08">
        <w:rPr>
          <w:color w:val="000000" w:themeColor="text1"/>
        </w:rPr>
        <w:t xml:space="preserve">connection to them making the idea of them disappearing have a much bigger </w:t>
      </w:r>
      <w:r w:rsidR="00822CEF" w:rsidRPr="00981F08">
        <w:rPr>
          <w:color w:val="000000" w:themeColor="text1"/>
        </w:rPr>
        <w:t xml:space="preserve">impact. </w:t>
      </w:r>
    </w:p>
    <w:p w14:paraId="2AD31D2E" w14:textId="17540950" w:rsidR="00F71985" w:rsidRPr="00981F08" w:rsidRDefault="00F71985">
      <w:pPr>
        <w:rPr>
          <w:color w:val="000000" w:themeColor="text1"/>
        </w:rPr>
      </w:pPr>
      <w:r w:rsidRPr="00981F08">
        <w:rPr>
          <w:color w:val="000000" w:themeColor="text1"/>
        </w:rPr>
        <w:t>My third Foundation Phase lesson “Planet Earth’s Supermarket”</w:t>
      </w:r>
      <w:r w:rsidR="00845C41" w:rsidRPr="00981F08">
        <w:rPr>
          <w:color w:val="000000" w:themeColor="text1"/>
        </w:rPr>
        <w:t xml:space="preserve"> revolves around </w:t>
      </w:r>
      <w:r w:rsidR="007715A6" w:rsidRPr="00981F08">
        <w:rPr>
          <w:color w:val="000000" w:themeColor="text1"/>
        </w:rPr>
        <w:t>getting the children t</w:t>
      </w:r>
      <w:r w:rsidR="007A75AC" w:rsidRPr="00981F08">
        <w:rPr>
          <w:color w:val="000000" w:themeColor="text1"/>
        </w:rPr>
        <w:t>o</w:t>
      </w:r>
      <w:r w:rsidR="007715A6" w:rsidRPr="00981F08">
        <w:rPr>
          <w:color w:val="000000" w:themeColor="text1"/>
        </w:rPr>
        <w:t xml:space="preserve"> be aware </w:t>
      </w:r>
      <w:r w:rsidR="005D773C" w:rsidRPr="00981F08">
        <w:rPr>
          <w:color w:val="000000" w:themeColor="text1"/>
        </w:rPr>
        <w:t>of where</w:t>
      </w:r>
      <w:r w:rsidR="007715A6" w:rsidRPr="00981F08">
        <w:rPr>
          <w:color w:val="000000" w:themeColor="text1"/>
        </w:rPr>
        <w:t xml:space="preserve"> their food comes from and why this matters</w:t>
      </w:r>
      <w:r w:rsidR="00580DB5" w:rsidRPr="00981F08">
        <w:rPr>
          <w:color w:val="000000" w:themeColor="text1"/>
        </w:rPr>
        <w:t xml:space="preserve">. </w:t>
      </w:r>
      <w:r w:rsidR="005D773C" w:rsidRPr="00981F08">
        <w:rPr>
          <w:color w:val="000000" w:themeColor="text1"/>
        </w:rPr>
        <w:t xml:space="preserve">The main activity revolves </w:t>
      </w:r>
      <w:r w:rsidR="00261CB2" w:rsidRPr="00981F08">
        <w:rPr>
          <w:color w:val="000000" w:themeColor="text1"/>
        </w:rPr>
        <w:t xml:space="preserve">around role-playing as the global supermarket, buying different foods from different </w:t>
      </w:r>
      <w:r w:rsidR="00BC792B" w:rsidRPr="00981F08">
        <w:rPr>
          <w:color w:val="000000" w:themeColor="text1"/>
        </w:rPr>
        <w:t xml:space="preserve">countries/stalls. This activity creates connections </w:t>
      </w:r>
      <w:r w:rsidR="00AE6A2E" w:rsidRPr="00981F08">
        <w:rPr>
          <w:color w:val="000000" w:themeColor="text1"/>
        </w:rPr>
        <w:t xml:space="preserve">between different places and people while </w:t>
      </w:r>
      <w:r w:rsidR="00BE6A58" w:rsidRPr="00981F08">
        <w:rPr>
          <w:color w:val="000000" w:themeColor="text1"/>
        </w:rPr>
        <w:t xml:space="preserve">looking at how </w:t>
      </w:r>
      <w:r w:rsidR="00EF313F" w:rsidRPr="00981F08">
        <w:rPr>
          <w:color w:val="000000" w:themeColor="text1"/>
        </w:rPr>
        <w:t xml:space="preserve">their own </w:t>
      </w:r>
      <w:r w:rsidR="00340011" w:rsidRPr="00981F08">
        <w:rPr>
          <w:color w:val="000000" w:themeColor="text1"/>
        </w:rPr>
        <w:t>actions may damage the environment</w:t>
      </w:r>
      <w:r w:rsidR="00E66386" w:rsidRPr="00981F08">
        <w:rPr>
          <w:color w:val="000000" w:themeColor="text1"/>
        </w:rPr>
        <w:t xml:space="preserve"> (People and Places)</w:t>
      </w:r>
      <w:r w:rsidR="00340011" w:rsidRPr="00981F08">
        <w:rPr>
          <w:color w:val="000000" w:themeColor="text1"/>
        </w:rPr>
        <w:t xml:space="preserve">. For example, after learning </w:t>
      </w:r>
      <w:r w:rsidR="006F560C" w:rsidRPr="00981F08">
        <w:rPr>
          <w:color w:val="000000" w:themeColor="text1"/>
        </w:rPr>
        <w:t xml:space="preserve">where some of our food comes from pupils would discuss </w:t>
      </w:r>
      <w:r w:rsidR="0036456A" w:rsidRPr="00981F08">
        <w:rPr>
          <w:color w:val="000000" w:themeColor="text1"/>
        </w:rPr>
        <w:t xml:space="preserve">why this is a good/bad thing and why what they could do about it. Other parts of the curriculum include </w:t>
      </w:r>
      <w:r w:rsidR="00444179" w:rsidRPr="00981F08">
        <w:rPr>
          <w:color w:val="000000" w:themeColor="text1"/>
        </w:rPr>
        <w:t xml:space="preserve">role playing, </w:t>
      </w:r>
      <w:r w:rsidR="003862FC" w:rsidRPr="00981F08">
        <w:rPr>
          <w:color w:val="000000" w:themeColor="text1"/>
        </w:rPr>
        <w:t>adopting that role using appropriate language (LNF)</w:t>
      </w:r>
      <w:r w:rsidR="001F44D3" w:rsidRPr="00981F08">
        <w:rPr>
          <w:color w:val="000000" w:themeColor="text1"/>
        </w:rPr>
        <w:t xml:space="preserve"> </w:t>
      </w:r>
      <w:r w:rsidR="003862FC" w:rsidRPr="00981F08">
        <w:rPr>
          <w:color w:val="000000" w:themeColor="text1"/>
        </w:rPr>
        <w:t xml:space="preserve">and </w:t>
      </w:r>
      <w:r w:rsidR="00411020" w:rsidRPr="00981F08">
        <w:rPr>
          <w:color w:val="000000" w:themeColor="text1"/>
        </w:rPr>
        <w:t xml:space="preserve">practicing </w:t>
      </w:r>
      <w:r w:rsidR="003862FC" w:rsidRPr="00981F08">
        <w:rPr>
          <w:color w:val="000000" w:themeColor="text1"/>
        </w:rPr>
        <w:t>number through money (LNF)</w:t>
      </w:r>
      <w:r w:rsidR="001F44D3" w:rsidRPr="00981F08">
        <w:rPr>
          <w:color w:val="000000" w:themeColor="text1"/>
        </w:rPr>
        <w:t xml:space="preserve">. In terms of the YCC the </w:t>
      </w:r>
      <w:r w:rsidR="002D4D0F" w:rsidRPr="00981F08">
        <w:rPr>
          <w:color w:val="000000" w:themeColor="text1"/>
        </w:rPr>
        <w:t xml:space="preserve">it mainly focuses on how </w:t>
      </w:r>
      <w:r w:rsidR="00170CA6" w:rsidRPr="00981F08">
        <w:rPr>
          <w:color w:val="000000" w:themeColor="text1"/>
        </w:rPr>
        <w:t>Wales is connected to rest of the world</w:t>
      </w:r>
      <w:r w:rsidR="00D073DD" w:rsidRPr="00981F08">
        <w:rPr>
          <w:color w:val="000000" w:themeColor="text1"/>
        </w:rPr>
        <w:t xml:space="preserve">. </w:t>
      </w:r>
    </w:p>
    <w:p w14:paraId="495AA431" w14:textId="147229CA" w:rsidR="009F520A" w:rsidRPr="00981F08" w:rsidRDefault="005D773C" w:rsidP="002E55F1">
      <w:pPr>
        <w:rPr>
          <w:color w:val="000000" w:themeColor="text1"/>
        </w:rPr>
      </w:pPr>
      <w:r w:rsidRPr="00981F08">
        <w:rPr>
          <w:color w:val="000000" w:themeColor="text1"/>
        </w:rPr>
        <w:t xml:space="preserve">“Planet Earth’s Supermarket” in terms of ESDGC </w:t>
      </w:r>
      <w:r w:rsidR="0098702D" w:rsidRPr="00981F08">
        <w:rPr>
          <w:color w:val="000000" w:themeColor="text1"/>
        </w:rPr>
        <w:t xml:space="preserve">covers </w:t>
      </w:r>
      <w:r w:rsidR="00462C63">
        <w:rPr>
          <w:color w:val="000000" w:themeColor="text1"/>
        </w:rPr>
        <w:t>‘</w:t>
      </w:r>
      <w:r w:rsidR="002E55F1" w:rsidRPr="00981F08">
        <w:rPr>
          <w:color w:val="000000" w:themeColor="text1"/>
        </w:rPr>
        <w:t>Consumption and Waste</w:t>
      </w:r>
      <w:r w:rsidR="00462C63">
        <w:rPr>
          <w:color w:val="000000" w:themeColor="text1"/>
        </w:rPr>
        <w:t>’</w:t>
      </w:r>
      <w:r w:rsidR="0098702D" w:rsidRPr="00981F08">
        <w:rPr>
          <w:color w:val="000000" w:themeColor="text1"/>
        </w:rPr>
        <w:t xml:space="preserve">; </w:t>
      </w:r>
      <w:r w:rsidR="00462C63">
        <w:rPr>
          <w:color w:val="000000" w:themeColor="text1"/>
        </w:rPr>
        <w:t>‘</w:t>
      </w:r>
      <w:r w:rsidR="002E55F1" w:rsidRPr="00981F08">
        <w:rPr>
          <w:color w:val="000000" w:themeColor="text1"/>
        </w:rPr>
        <w:t>The Natural Environment</w:t>
      </w:r>
      <w:r w:rsidR="00462C63">
        <w:rPr>
          <w:color w:val="000000" w:themeColor="text1"/>
        </w:rPr>
        <w:t>’</w:t>
      </w:r>
      <w:r w:rsidR="0098702D" w:rsidRPr="00981F08">
        <w:rPr>
          <w:color w:val="000000" w:themeColor="text1"/>
        </w:rPr>
        <w:t xml:space="preserve">; and </w:t>
      </w:r>
      <w:r w:rsidR="00462C63">
        <w:rPr>
          <w:color w:val="000000" w:themeColor="text1"/>
        </w:rPr>
        <w:t>‘</w:t>
      </w:r>
      <w:r w:rsidR="002E55F1" w:rsidRPr="00981F08">
        <w:rPr>
          <w:color w:val="000000" w:themeColor="text1"/>
        </w:rPr>
        <w:t xml:space="preserve">Climate </w:t>
      </w:r>
      <w:r w:rsidR="00462C63">
        <w:rPr>
          <w:color w:val="000000" w:themeColor="text1"/>
        </w:rPr>
        <w:t>C</w:t>
      </w:r>
      <w:r w:rsidR="002E55F1" w:rsidRPr="00981F08">
        <w:rPr>
          <w:color w:val="000000" w:themeColor="text1"/>
        </w:rPr>
        <w:t>hange</w:t>
      </w:r>
      <w:r w:rsidR="00462C63">
        <w:rPr>
          <w:color w:val="000000" w:themeColor="text1"/>
        </w:rPr>
        <w:t>’</w:t>
      </w:r>
      <w:r w:rsidR="0098702D" w:rsidRPr="00981F08">
        <w:rPr>
          <w:color w:val="000000" w:themeColor="text1"/>
        </w:rPr>
        <w:t>. This is done through</w:t>
      </w:r>
      <w:r w:rsidR="004D38C7" w:rsidRPr="00981F08">
        <w:rPr>
          <w:color w:val="000000" w:themeColor="text1"/>
        </w:rPr>
        <w:t xml:space="preserve"> </w:t>
      </w:r>
      <w:r w:rsidR="00534FEF" w:rsidRPr="00981F08">
        <w:rPr>
          <w:color w:val="000000" w:themeColor="text1"/>
        </w:rPr>
        <w:t xml:space="preserve">looking at </w:t>
      </w:r>
      <w:r w:rsidR="00747163" w:rsidRPr="00981F08">
        <w:rPr>
          <w:color w:val="000000" w:themeColor="text1"/>
        </w:rPr>
        <w:t xml:space="preserve">how transporting </w:t>
      </w:r>
      <w:r w:rsidR="004261DD" w:rsidRPr="00981F08">
        <w:rPr>
          <w:color w:val="000000" w:themeColor="text1"/>
        </w:rPr>
        <w:t>all</w:t>
      </w:r>
      <w:r w:rsidR="00747163" w:rsidRPr="00981F08">
        <w:rPr>
          <w:color w:val="000000" w:themeColor="text1"/>
        </w:rPr>
        <w:t xml:space="preserve"> our food </w:t>
      </w:r>
      <w:r w:rsidR="003151DF" w:rsidRPr="00981F08">
        <w:rPr>
          <w:color w:val="000000" w:themeColor="text1"/>
        </w:rPr>
        <w:t xml:space="preserve">long distances may damage the environment. Although common themes this is directly referenced to in the plenary where children label where the food comes from on a map/globe. </w:t>
      </w:r>
      <w:r w:rsidR="008C483C" w:rsidRPr="00981F08">
        <w:rPr>
          <w:color w:val="000000" w:themeColor="text1"/>
        </w:rPr>
        <w:t xml:space="preserve">This gives </w:t>
      </w:r>
      <w:r w:rsidR="00D70545" w:rsidRPr="00981F08">
        <w:rPr>
          <w:color w:val="000000" w:themeColor="text1"/>
        </w:rPr>
        <w:t>c</w:t>
      </w:r>
      <w:r w:rsidR="008C483C" w:rsidRPr="00981F08">
        <w:rPr>
          <w:color w:val="000000" w:themeColor="text1"/>
        </w:rPr>
        <w:t>hild</w:t>
      </w:r>
      <w:r w:rsidR="00CB24B7" w:rsidRPr="00981F08">
        <w:rPr>
          <w:color w:val="000000" w:themeColor="text1"/>
        </w:rPr>
        <w:t>r</w:t>
      </w:r>
      <w:r w:rsidR="008C483C" w:rsidRPr="00981F08">
        <w:rPr>
          <w:color w:val="000000" w:themeColor="text1"/>
        </w:rPr>
        <w:t xml:space="preserve">en a visual que on how far a distance we </w:t>
      </w:r>
      <w:r w:rsidR="004261DD" w:rsidRPr="00981F08">
        <w:rPr>
          <w:color w:val="000000" w:themeColor="text1"/>
        </w:rPr>
        <w:t>must</w:t>
      </w:r>
      <w:r w:rsidR="008C483C" w:rsidRPr="00981F08">
        <w:rPr>
          <w:color w:val="000000" w:themeColor="text1"/>
        </w:rPr>
        <w:t xml:space="preserve"> travel to get </w:t>
      </w:r>
      <w:r w:rsidR="009D447D" w:rsidRPr="00981F08">
        <w:rPr>
          <w:color w:val="000000" w:themeColor="text1"/>
        </w:rPr>
        <w:t xml:space="preserve">apples or strawberries. </w:t>
      </w:r>
      <w:r w:rsidR="00CB24B7" w:rsidRPr="00981F08">
        <w:rPr>
          <w:color w:val="000000" w:themeColor="text1"/>
        </w:rPr>
        <w:t xml:space="preserve">This then leads into a discussion about how this might be bad and what we could do about it. </w:t>
      </w:r>
    </w:p>
    <w:p w14:paraId="7828238D" w14:textId="08D49591" w:rsidR="007A75AC" w:rsidRPr="00981F08" w:rsidRDefault="005D773C">
      <w:pPr>
        <w:rPr>
          <w:color w:val="000000" w:themeColor="text1"/>
        </w:rPr>
      </w:pPr>
      <w:r w:rsidRPr="00981F08">
        <w:rPr>
          <w:color w:val="000000" w:themeColor="text1"/>
        </w:rPr>
        <w:t>My First Key Stage 2 lesson</w:t>
      </w:r>
      <w:r w:rsidR="007A1267" w:rsidRPr="00981F08">
        <w:rPr>
          <w:color w:val="000000" w:themeColor="text1"/>
        </w:rPr>
        <w:t xml:space="preserve"> “The Reservoir Debate” revolves around </w:t>
      </w:r>
      <w:r w:rsidR="00C135B1" w:rsidRPr="00981F08">
        <w:rPr>
          <w:color w:val="000000" w:themeColor="text1"/>
        </w:rPr>
        <w:t xml:space="preserve">sustainable energy, specifically the less commonly talked about reservoirs and </w:t>
      </w:r>
      <w:r w:rsidR="00A46874" w:rsidRPr="00981F08">
        <w:rPr>
          <w:color w:val="000000" w:themeColor="text1"/>
        </w:rPr>
        <w:t>another</w:t>
      </w:r>
      <w:r w:rsidR="0090601A" w:rsidRPr="00981F08">
        <w:rPr>
          <w:color w:val="000000" w:themeColor="text1"/>
        </w:rPr>
        <w:t xml:space="preserve"> flood contro</w:t>
      </w:r>
      <w:r w:rsidRPr="00981F08">
        <w:rPr>
          <w:color w:val="000000" w:themeColor="text1"/>
        </w:rPr>
        <w:t xml:space="preserve">l. The lesson links into a previous trip to Nant-Y-Moch, </w:t>
      </w:r>
      <w:r w:rsidR="00E901A1" w:rsidRPr="00981F08">
        <w:rPr>
          <w:color w:val="000000" w:themeColor="text1"/>
        </w:rPr>
        <w:t xml:space="preserve">and the debate of </w:t>
      </w:r>
      <w:r w:rsidR="00F563E3" w:rsidRPr="00981F08">
        <w:rPr>
          <w:color w:val="000000" w:themeColor="text1"/>
        </w:rPr>
        <w:t xml:space="preserve">whether reservoirs and other flood control would </w:t>
      </w:r>
      <w:r w:rsidR="00AB1B34" w:rsidRPr="00981F08">
        <w:rPr>
          <w:color w:val="000000" w:themeColor="text1"/>
        </w:rPr>
        <w:t>benefit</w:t>
      </w:r>
      <w:r w:rsidR="00F563E3" w:rsidRPr="00981F08">
        <w:rPr>
          <w:color w:val="000000" w:themeColor="text1"/>
        </w:rPr>
        <w:t xml:space="preserve"> the people and the landscape. In terms of </w:t>
      </w:r>
      <w:r w:rsidR="00ED5F13" w:rsidRPr="00981F08">
        <w:rPr>
          <w:color w:val="000000" w:themeColor="text1"/>
        </w:rPr>
        <w:t>curriculu</w:t>
      </w:r>
      <w:r w:rsidR="00157586" w:rsidRPr="00981F08">
        <w:rPr>
          <w:color w:val="000000" w:themeColor="text1"/>
        </w:rPr>
        <w:t xml:space="preserve">m </w:t>
      </w:r>
      <w:r w:rsidR="001B022B" w:rsidRPr="00981F08">
        <w:rPr>
          <w:color w:val="000000" w:themeColor="text1"/>
        </w:rPr>
        <w:t>coverage,</w:t>
      </w:r>
      <w:r w:rsidR="00157586" w:rsidRPr="00981F08">
        <w:rPr>
          <w:color w:val="000000" w:themeColor="text1"/>
        </w:rPr>
        <w:t xml:space="preserve"> it is </w:t>
      </w:r>
      <w:r w:rsidR="00AB1B34" w:rsidRPr="00981F08">
        <w:rPr>
          <w:color w:val="000000" w:themeColor="text1"/>
        </w:rPr>
        <w:t>a</w:t>
      </w:r>
      <w:r w:rsidR="00157586" w:rsidRPr="00981F08">
        <w:rPr>
          <w:color w:val="000000" w:themeColor="text1"/>
        </w:rPr>
        <w:t xml:space="preserve"> cross curricular activity </w:t>
      </w:r>
      <w:r w:rsidR="004D1987" w:rsidRPr="00981F08">
        <w:rPr>
          <w:color w:val="000000" w:themeColor="text1"/>
        </w:rPr>
        <w:t>by giving opportunities to consider different interpretations and distinguish between ‘facts’, beliefs and opinions, giving reasons and begin to recognise bias (</w:t>
      </w:r>
      <w:r w:rsidR="002D5FF0" w:rsidRPr="00981F08">
        <w:rPr>
          <w:color w:val="000000" w:themeColor="text1"/>
        </w:rPr>
        <w:t>S</w:t>
      </w:r>
      <w:r w:rsidR="004D1987" w:rsidRPr="00981F08">
        <w:rPr>
          <w:color w:val="000000" w:themeColor="text1"/>
        </w:rPr>
        <w:t xml:space="preserve">cience) and </w:t>
      </w:r>
      <w:r w:rsidR="005A53CC" w:rsidRPr="00981F08">
        <w:rPr>
          <w:color w:val="000000" w:themeColor="text1"/>
        </w:rPr>
        <w:t xml:space="preserve">describe the causes and consequences of how places and environments change </w:t>
      </w:r>
      <w:r w:rsidR="002D5FF0" w:rsidRPr="00981F08">
        <w:rPr>
          <w:color w:val="000000" w:themeColor="text1"/>
        </w:rPr>
        <w:t xml:space="preserve">due to </w:t>
      </w:r>
      <w:r w:rsidR="005A53CC" w:rsidRPr="00981F08">
        <w:rPr>
          <w:color w:val="000000" w:themeColor="text1"/>
        </w:rPr>
        <w:t>the need for sustainability (</w:t>
      </w:r>
      <w:r w:rsidR="002D5FF0" w:rsidRPr="00981F08">
        <w:rPr>
          <w:color w:val="000000" w:themeColor="text1"/>
        </w:rPr>
        <w:t>G</w:t>
      </w:r>
      <w:r w:rsidR="005A53CC" w:rsidRPr="00981F08">
        <w:rPr>
          <w:color w:val="000000" w:themeColor="text1"/>
        </w:rPr>
        <w:t xml:space="preserve">eography). </w:t>
      </w:r>
      <w:r w:rsidR="00732BAD" w:rsidRPr="00981F08">
        <w:rPr>
          <w:color w:val="000000" w:themeColor="text1"/>
        </w:rPr>
        <w:t xml:space="preserve">Opportunities to explain </w:t>
      </w:r>
      <w:r w:rsidR="003B04B1" w:rsidRPr="00981F08">
        <w:rPr>
          <w:color w:val="000000" w:themeColor="text1"/>
        </w:rPr>
        <w:t>ideas</w:t>
      </w:r>
      <w:r w:rsidR="00732BAD" w:rsidRPr="00981F08">
        <w:rPr>
          <w:color w:val="000000" w:themeColor="text1"/>
        </w:rPr>
        <w:t xml:space="preserve"> with supporting details, including observations and exploration where relevant (LNF) and </w:t>
      </w:r>
      <w:r w:rsidR="001449C4" w:rsidRPr="00981F08">
        <w:rPr>
          <w:color w:val="000000" w:themeColor="text1"/>
        </w:rPr>
        <w:t xml:space="preserve">learning about sustainable development in Wales and the wider world (YCC). </w:t>
      </w:r>
    </w:p>
    <w:p w14:paraId="614DCF59" w14:textId="39E37CF0" w:rsidR="00B00D43" w:rsidRPr="00981F08" w:rsidRDefault="00647595" w:rsidP="00B00D43">
      <w:pPr>
        <w:rPr>
          <w:color w:val="000000" w:themeColor="text1"/>
        </w:rPr>
      </w:pPr>
      <w:r w:rsidRPr="00981F08">
        <w:rPr>
          <w:color w:val="000000" w:themeColor="text1"/>
        </w:rPr>
        <w:t>“</w:t>
      </w:r>
      <w:r w:rsidR="005A53CC" w:rsidRPr="00981F08">
        <w:rPr>
          <w:color w:val="000000" w:themeColor="text1"/>
        </w:rPr>
        <w:t>The Reservoir Debate</w:t>
      </w:r>
      <w:r w:rsidRPr="00981F08">
        <w:rPr>
          <w:color w:val="000000" w:themeColor="text1"/>
        </w:rPr>
        <w:t>”</w:t>
      </w:r>
      <w:r w:rsidR="005A53CC" w:rsidRPr="00981F08">
        <w:rPr>
          <w:color w:val="000000" w:themeColor="text1"/>
        </w:rPr>
        <w:t xml:space="preserve"> in terms of </w:t>
      </w:r>
      <w:r w:rsidR="006562BA" w:rsidRPr="00981F08">
        <w:rPr>
          <w:color w:val="000000" w:themeColor="text1"/>
        </w:rPr>
        <w:t xml:space="preserve">ESDGC </w:t>
      </w:r>
      <w:r w:rsidR="00B00D43" w:rsidRPr="00981F08">
        <w:rPr>
          <w:color w:val="000000" w:themeColor="text1"/>
        </w:rPr>
        <w:t xml:space="preserve">covers </w:t>
      </w:r>
      <w:r w:rsidR="00637101">
        <w:rPr>
          <w:color w:val="000000" w:themeColor="text1"/>
        </w:rPr>
        <w:t>‘</w:t>
      </w:r>
      <w:r w:rsidR="00B00D43" w:rsidRPr="00981F08">
        <w:rPr>
          <w:color w:val="000000" w:themeColor="text1"/>
        </w:rPr>
        <w:t>Climate Change</w:t>
      </w:r>
      <w:r w:rsidR="00637101">
        <w:rPr>
          <w:color w:val="000000" w:themeColor="text1"/>
        </w:rPr>
        <w:t>’</w:t>
      </w:r>
      <w:r w:rsidR="00EE641B" w:rsidRPr="00981F08">
        <w:rPr>
          <w:color w:val="000000" w:themeColor="text1"/>
        </w:rPr>
        <w:t xml:space="preserve">; </w:t>
      </w:r>
      <w:r w:rsidR="00637101">
        <w:rPr>
          <w:color w:val="000000" w:themeColor="text1"/>
        </w:rPr>
        <w:t>‘</w:t>
      </w:r>
      <w:r w:rsidR="00B00D43" w:rsidRPr="00981F08">
        <w:rPr>
          <w:color w:val="000000" w:themeColor="text1"/>
        </w:rPr>
        <w:t>The Natural Environment</w:t>
      </w:r>
      <w:r w:rsidR="00637101">
        <w:rPr>
          <w:color w:val="000000" w:themeColor="text1"/>
        </w:rPr>
        <w:t>’</w:t>
      </w:r>
      <w:r w:rsidR="00EE641B" w:rsidRPr="00981F08">
        <w:rPr>
          <w:color w:val="000000" w:themeColor="text1"/>
        </w:rPr>
        <w:t xml:space="preserve">; </w:t>
      </w:r>
      <w:r w:rsidR="00637101">
        <w:rPr>
          <w:color w:val="000000" w:themeColor="text1"/>
        </w:rPr>
        <w:t>‘</w:t>
      </w:r>
      <w:r w:rsidR="00B00D43" w:rsidRPr="00981F08">
        <w:rPr>
          <w:color w:val="000000" w:themeColor="text1"/>
        </w:rPr>
        <w:t xml:space="preserve">Choices and </w:t>
      </w:r>
      <w:r w:rsidR="00637101">
        <w:rPr>
          <w:color w:val="000000" w:themeColor="text1"/>
        </w:rPr>
        <w:t>D</w:t>
      </w:r>
      <w:r w:rsidR="00B00D43" w:rsidRPr="00981F08">
        <w:rPr>
          <w:color w:val="000000" w:themeColor="text1"/>
        </w:rPr>
        <w:t>ecisions</w:t>
      </w:r>
      <w:r w:rsidR="00637101">
        <w:rPr>
          <w:color w:val="000000" w:themeColor="text1"/>
        </w:rPr>
        <w:t>’</w:t>
      </w:r>
      <w:r w:rsidR="00EE641B" w:rsidRPr="00981F08">
        <w:rPr>
          <w:color w:val="000000" w:themeColor="text1"/>
        </w:rPr>
        <w:t xml:space="preserve">; and </w:t>
      </w:r>
      <w:r w:rsidR="00637101">
        <w:rPr>
          <w:color w:val="000000" w:themeColor="text1"/>
        </w:rPr>
        <w:t>‘</w:t>
      </w:r>
      <w:r w:rsidR="00B00D43" w:rsidRPr="00981F08">
        <w:rPr>
          <w:color w:val="000000" w:themeColor="text1"/>
        </w:rPr>
        <w:t>Identity and Culture</w:t>
      </w:r>
      <w:r w:rsidR="00637101">
        <w:rPr>
          <w:color w:val="000000" w:themeColor="text1"/>
        </w:rPr>
        <w:t>’</w:t>
      </w:r>
      <w:r w:rsidR="00EE641B" w:rsidRPr="00981F08">
        <w:rPr>
          <w:color w:val="000000" w:themeColor="text1"/>
        </w:rPr>
        <w:t xml:space="preserve">. </w:t>
      </w:r>
      <w:r w:rsidR="002B6E30">
        <w:rPr>
          <w:color w:val="000000" w:themeColor="text1"/>
        </w:rPr>
        <w:t xml:space="preserve">The first three themes </w:t>
      </w:r>
      <w:r w:rsidR="009822F5" w:rsidRPr="00981F08">
        <w:rPr>
          <w:color w:val="000000" w:themeColor="text1"/>
        </w:rPr>
        <w:t xml:space="preserve">are covered through looking at </w:t>
      </w:r>
      <w:r w:rsidR="0050279A" w:rsidRPr="00981F08">
        <w:rPr>
          <w:color w:val="000000" w:themeColor="text1"/>
        </w:rPr>
        <w:t>why renewable energy is important</w:t>
      </w:r>
      <w:r w:rsidR="005C47F8" w:rsidRPr="00981F08">
        <w:rPr>
          <w:color w:val="000000" w:themeColor="text1"/>
        </w:rPr>
        <w:t xml:space="preserve">, </w:t>
      </w:r>
      <w:r w:rsidR="00B14E48" w:rsidRPr="00981F08">
        <w:rPr>
          <w:color w:val="000000" w:themeColor="text1"/>
        </w:rPr>
        <w:t xml:space="preserve">how it effects the surrounding area i.e. an entire area </w:t>
      </w:r>
      <w:r w:rsidR="00B14E48" w:rsidRPr="00981F08">
        <w:rPr>
          <w:color w:val="000000" w:themeColor="text1"/>
        </w:rPr>
        <w:lastRenderedPageBreak/>
        <w:t>being underwater</w:t>
      </w:r>
      <w:r w:rsidR="006A7F65" w:rsidRPr="00981F08">
        <w:rPr>
          <w:color w:val="000000" w:themeColor="text1"/>
        </w:rPr>
        <w:t xml:space="preserve">; and </w:t>
      </w:r>
      <w:r w:rsidR="00615B48" w:rsidRPr="00981F08">
        <w:rPr>
          <w:color w:val="000000" w:themeColor="text1"/>
        </w:rPr>
        <w:t xml:space="preserve">considering the factors that may or may not warrant </w:t>
      </w:r>
      <w:r w:rsidR="003865D1" w:rsidRPr="00981F08">
        <w:rPr>
          <w:color w:val="000000" w:themeColor="text1"/>
        </w:rPr>
        <w:t xml:space="preserve">renewable energy, like a reservoir, being built. In terms of </w:t>
      </w:r>
      <w:r w:rsidR="002B6E30">
        <w:rPr>
          <w:color w:val="000000" w:themeColor="text1"/>
        </w:rPr>
        <w:t>‘</w:t>
      </w:r>
      <w:r w:rsidR="003865D1" w:rsidRPr="00981F08">
        <w:rPr>
          <w:color w:val="000000" w:themeColor="text1"/>
        </w:rPr>
        <w:t>Identity and Culture</w:t>
      </w:r>
      <w:r w:rsidR="002B6E30">
        <w:rPr>
          <w:color w:val="000000" w:themeColor="text1"/>
        </w:rPr>
        <w:t>’</w:t>
      </w:r>
      <w:r w:rsidR="003865D1" w:rsidRPr="00981F08">
        <w:rPr>
          <w:color w:val="000000" w:themeColor="text1"/>
        </w:rPr>
        <w:t xml:space="preserve"> however the lesson</w:t>
      </w:r>
      <w:r w:rsidR="004504FF" w:rsidRPr="00981F08">
        <w:rPr>
          <w:color w:val="000000" w:themeColor="text1"/>
        </w:rPr>
        <w:t xml:space="preserve"> encourages pupils to make personal connections to these debates </w:t>
      </w:r>
      <w:r w:rsidR="007E2688" w:rsidRPr="00981F08">
        <w:rPr>
          <w:color w:val="000000" w:themeColor="text1"/>
        </w:rPr>
        <w:t xml:space="preserve">using the previous visit to Nant-Y-Moch. This isn’t an argument that </w:t>
      </w:r>
      <w:r w:rsidR="001F5AFA" w:rsidRPr="00981F08">
        <w:rPr>
          <w:color w:val="000000" w:themeColor="text1"/>
        </w:rPr>
        <w:t xml:space="preserve">relates only to </w:t>
      </w:r>
      <w:r w:rsidR="00D94342" w:rsidRPr="00981F08">
        <w:rPr>
          <w:color w:val="000000" w:themeColor="text1"/>
        </w:rPr>
        <w:t xml:space="preserve">countries far away this is </w:t>
      </w:r>
      <w:r w:rsidR="00036ED4" w:rsidRPr="00981F08">
        <w:rPr>
          <w:color w:val="000000" w:themeColor="text1"/>
        </w:rPr>
        <w:t xml:space="preserve">an important issue that Wales is dealing with right now. This will be discovered </w:t>
      </w:r>
      <w:r w:rsidR="00B61BB4" w:rsidRPr="00981F08">
        <w:rPr>
          <w:color w:val="000000" w:themeColor="text1"/>
        </w:rPr>
        <w:t>wh</w:t>
      </w:r>
      <w:r w:rsidR="004253F8">
        <w:rPr>
          <w:color w:val="000000" w:themeColor="text1"/>
        </w:rPr>
        <w:t>en</w:t>
      </w:r>
      <w:r w:rsidR="00B61BB4" w:rsidRPr="00981F08">
        <w:rPr>
          <w:color w:val="000000" w:themeColor="text1"/>
        </w:rPr>
        <w:t xml:space="preserve"> the children are researching. </w:t>
      </w:r>
    </w:p>
    <w:p w14:paraId="422156FD" w14:textId="209C2569" w:rsidR="0090601A" w:rsidRPr="00981F08" w:rsidRDefault="0090601A">
      <w:pPr>
        <w:rPr>
          <w:color w:val="000000" w:themeColor="text1"/>
        </w:rPr>
      </w:pPr>
      <w:r w:rsidRPr="00981F08">
        <w:rPr>
          <w:color w:val="000000" w:themeColor="text1"/>
        </w:rPr>
        <w:t xml:space="preserve">My second Key Stage 2 lesson </w:t>
      </w:r>
      <w:r w:rsidR="002B245F" w:rsidRPr="00981F08">
        <w:rPr>
          <w:color w:val="000000" w:themeColor="text1"/>
        </w:rPr>
        <w:t xml:space="preserve">“The Planet is Having a Party” is </w:t>
      </w:r>
      <w:r w:rsidR="00A46874" w:rsidRPr="00981F08">
        <w:rPr>
          <w:color w:val="000000" w:themeColor="text1"/>
        </w:rPr>
        <w:t>a</w:t>
      </w:r>
      <w:r w:rsidR="002B245F" w:rsidRPr="00981F08">
        <w:rPr>
          <w:color w:val="000000" w:themeColor="text1"/>
        </w:rPr>
        <w:t xml:space="preserve"> RE lesson that </w:t>
      </w:r>
      <w:r w:rsidR="00115704" w:rsidRPr="00981F08">
        <w:rPr>
          <w:color w:val="000000" w:themeColor="text1"/>
        </w:rPr>
        <w:t xml:space="preserve">should </w:t>
      </w:r>
      <w:r w:rsidR="00616AF8" w:rsidRPr="00981F08">
        <w:rPr>
          <w:color w:val="000000" w:themeColor="text1"/>
        </w:rPr>
        <w:t xml:space="preserve">inform children of different </w:t>
      </w:r>
      <w:r w:rsidR="00B34071" w:rsidRPr="00981F08">
        <w:rPr>
          <w:color w:val="000000" w:themeColor="text1"/>
        </w:rPr>
        <w:t>celebrations and religions and respecting those differences</w:t>
      </w:r>
      <w:r w:rsidR="00115704" w:rsidRPr="00981F08">
        <w:rPr>
          <w:color w:val="000000" w:themeColor="text1"/>
        </w:rPr>
        <w:t xml:space="preserve">. </w:t>
      </w:r>
      <w:r w:rsidR="001270E3" w:rsidRPr="00981F08">
        <w:rPr>
          <w:color w:val="000000" w:themeColor="text1"/>
        </w:rPr>
        <w:t xml:space="preserve">Activity 1 revolves around </w:t>
      </w:r>
      <w:r w:rsidR="00CB61C7" w:rsidRPr="00981F08">
        <w:rPr>
          <w:color w:val="000000" w:themeColor="text1"/>
        </w:rPr>
        <w:t>the Muslim holiday: Mawlid al Nabi</w:t>
      </w:r>
      <w:r w:rsidR="00BF6EBB" w:rsidRPr="00981F08">
        <w:rPr>
          <w:color w:val="000000" w:themeColor="text1"/>
        </w:rPr>
        <w:t xml:space="preserve">, who </w:t>
      </w:r>
      <w:r w:rsidR="0040045D" w:rsidRPr="00981F08">
        <w:rPr>
          <w:color w:val="000000" w:themeColor="text1"/>
        </w:rPr>
        <w:t>Muhamad</w:t>
      </w:r>
      <w:r w:rsidR="00BF6EBB" w:rsidRPr="00981F08">
        <w:rPr>
          <w:color w:val="000000" w:themeColor="text1"/>
        </w:rPr>
        <w:t xml:space="preserve"> and making a traditional </w:t>
      </w:r>
      <w:r w:rsidR="002241CF" w:rsidRPr="00981F08">
        <w:rPr>
          <w:color w:val="000000" w:themeColor="text1"/>
        </w:rPr>
        <w:t>dessert dish for the event. Activity 2 on the other hand revolves around</w:t>
      </w:r>
      <w:r w:rsidR="00AF1A4F" w:rsidRPr="00981F08">
        <w:rPr>
          <w:color w:val="000000" w:themeColor="text1"/>
        </w:rPr>
        <w:t xml:space="preserve"> </w:t>
      </w:r>
      <w:r w:rsidR="00C32AF1" w:rsidRPr="00981F08">
        <w:rPr>
          <w:color w:val="000000" w:themeColor="text1"/>
        </w:rPr>
        <w:t xml:space="preserve">the </w:t>
      </w:r>
      <w:r w:rsidR="0040045D" w:rsidRPr="00981F08">
        <w:rPr>
          <w:color w:val="000000" w:themeColor="text1"/>
        </w:rPr>
        <w:t>Buddhist</w:t>
      </w:r>
      <w:r w:rsidR="00C32AF1" w:rsidRPr="00981F08">
        <w:rPr>
          <w:color w:val="000000" w:themeColor="text1"/>
        </w:rPr>
        <w:t xml:space="preserve"> holiday: The Elephant Festival. </w:t>
      </w:r>
      <w:r w:rsidR="00BE3DB2" w:rsidRPr="00981F08">
        <w:rPr>
          <w:color w:val="000000" w:themeColor="text1"/>
        </w:rPr>
        <w:t>Activity 2</w:t>
      </w:r>
      <w:r w:rsidR="00C32AF1" w:rsidRPr="00981F08">
        <w:rPr>
          <w:color w:val="000000" w:themeColor="text1"/>
        </w:rPr>
        <w:t xml:space="preserve"> comes in 2 parts, one being </w:t>
      </w:r>
      <w:r w:rsidR="00E47051" w:rsidRPr="00981F08">
        <w:rPr>
          <w:color w:val="000000" w:themeColor="text1"/>
        </w:rPr>
        <w:t xml:space="preserve">a craft and the other a worksheet asking pupils to make up their own holidays. </w:t>
      </w:r>
      <w:r w:rsidR="0040045D" w:rsidRPr="00981F08">
        <w:rPr>
          <w:color w:val="000000" w:themeColor="text1"/>
        </w:rPr>
        <w:t xml:space="preserve">In terms of the curriculum </w:t>
      </w:r>
      <w:r w:rsidR="002D40EE" w:rsidRPr="00981F08">
        <w:rPr>
          <w:color w:val="000000" w:themeColor="text1"/>
        </w:rPr>
        <w:t xml:space="preserve">it focuses on </w:t>
      </w:r>
      <w:r w:rsidR="00BB5D10" w:rsidRPr="00981F08">
        <w:rPr>
          <w:color w:val="000000" w:themeColor="text1"/>
        </w:rPr>
        <w:t>exploring religious beliefs, teachings and practice(s)</w:t>
      </w:r>
      <w:r w:rsidR="00FA4297" w:rsidRPr="00981F08">
        <w:rPr>
          <w:color w:val="000000" w:themeColor="text1"/>
        </w:rPr>
        <w:t xml:space="preserve"> </w:t>
      </w:r>
      <w:r w:rsidR="002263C5" w:rsidRPr="00981F08">
        <w:rPr>
          <w:color w:val="000000" w:themeColor="text1"/>
        </w:rPr>
        <w:t xml:space="preserve">and asking, discussing and responding to fundamental </w:t>
      </w:r>
      <w:r w:rsidR="0049385E" w:rsidRPr="00981F08">
        <w:rPr>
          <w:color w:val="000000" w:themeColor="text1"/>
        </w:rPr>
        <w:t xml:space="preserve">questions raised by their own experiences, the world around them and aspects of religion (RE). </w:t>
      </w:r>
      <w:r w:rsidR="00BD55B0" w:rsidRPr="00981F08">
        <w:rPr>
          <w:color w:val="000000" w:themeColor="text1"/>
        </w:rPr>
        <w:t xml:space="preserve">The worksheet provides an opportunity to use different sentence structures, </w:t>
      </w:r>
      <w:r w:rsidR="000215D3" w:rsidRPr="00981F08">
        <w:rPr>
          <w:color w:val="000000" w:themeColor="text1"/>
        </w:rPr>
        <w:t xml:space="preserve">and produce legible, cursive handwriting (LNF). </w:t>
      </w:r>
      <w:r w:rsidR="004D2A9A" w:rsidRPr="00981F08">
        <w:rPr>
          <w:color w:val="000000" w:themeColor="text1"/>
        </w:rPr>
        <w:t xml:space="preserve">What really summarises this lesson though is </w:t>
      </w:r>
      <w:r w:rsidR="00D243B3" w:rsidRPr="00981F08">
        <w:rPr>
          <w:color w:val="000000" w:themeColor="text1"/>
        </w:rPr>
        <w:t>the YCC coverage including g</w:t>
      </w:r>
      <w:r w:rsidR="004D2A9A" w:rsidRPr="00981F08">
        <w:rPr>
          <w:color w:val="000000" w:themeColor="text1"/>
        </w:rPr>
        <w:t>aining knowledge about the religious beliefs and practices of Wales, Christian and other</w:t>
      </w:r>
      <w:r w:rsidR="00D243B3" w:rsidRPr="00981F08">
        <w:rPr>
          <w:color w:val="000000" w:themeColor="text1"/>
        </w:rPr>
        <w:t xml:space="preserve"> religions. </w:t>
      </w:r>
    </w:p>
    <w:p w14:paraId="69B07642" w14:textId="3B865F7E" w:rsidR="0019279E" w:rsidRPr="00981F08" w:rsidRDefault="0019279E">
      <w:pPr>
        <w:rPr>
          <w:color w:val="000000" w:themeColor="text1"/>
        </w:rPr>
      </w:pPr>
      <w:r w:rsidRPr="00981F08">
        <w:rPr>
          <w:color w:val="000000" w:themeColor="text1"/>
        </w:rPr>
        <w:t xml:space="preserve">“The Planet is having a Party” in terms of ESDGC </w:t>
      </w:r>
      <w:r w:rsidR="003F3E9C" w:rsidRPr="00981F08">
        <w:rPr>
          <w:color w:val="000000" w:themeColor="text1"/>
        </w:rPr>
        <w:t xml:space="preserve">covers mainly </w:t>
      </w:r>
      <w:r w:rsidR="002B6E30">
        <w:rPr>
          <w:color w:val="000000" w:themeColor="text1"/>
        </w:rPr>
        <w:t>‘</w:t>
      </w:r>
      <w:r w:rsidR="003F3E9C" w:rsidRPr="00981F08">
        <w:rPr>
          <w:color w:val="000000" w:themeColor="text1"/>
        </w:rPr>
        <w:t>Identity and Culture</w:t>
      </w:r>
      <w:r w:rsidR="002B6E30">
        <w:rPr>
          <w:color w:val="000000" w:themeColor="text1"/>
        </w:rPr>
        <w:t>’</w:t>
      </w:r>
      <w:r w:rsidR="00EF4D72" w:rsidRPr="00981F08">
        <w:rPr>
          <w:color w:val="000000" w:themeColor="text1"/>
        </w:rPr>
        <w:t xml:space="preserve"> through looking at how </w:t>
      </w:r>
      <w:r w:rsidR="00DA47E6" w:rsidRPr="00981F08">
        <w:rPr>
          <w:color w:val="000000" w:themeColor="text1"/>
        </w:rPr>
        <w:t xml:space="preserve">own identity and culture relates to other people and their individual identity’s and cultures </w:t>
      </w:r>
      <w:r w:rsidR="006A000D" w:rsidRPr="00981F08">
        <w:rPr>
          <w:color w:val="000000" w:themeColor="text1"/>
        </w:rPr>
        <w:t>even through simple things such as celebrations</w:t>
      </w:r>
      <w:r w:rsidR="00AA743E" w:rsidRPr="00981F08">
        <w:rPr>
          <w:color w:val="000000" w:themeColor="text1"/>
        </w:rPr>
        <w:t xml:space="preserve">. By finding common ground </w:t>
      </w:r>
      <w:r w:rsidR="00692E51" w:rsidRPr="00981F08">
        <w:rPr>
          <w:color w:val="000000" w:themeColor="text1"/>
        </w:rPr>
        <w:t xml:space="preserve">through celebrations it creates a gateway to learning about the religions themselves, giving pupils a much more personal </w:t>
      </w:r>
      <w:r w:rsidR="007C109A" w:rsidRPr="00981F08">
        <w:rPr>
          <w:color w:val="000000" w:themeColor="text1"/>
        </w:rPr>
        <w:t xml:space="preserve">connection to the variety of people that populate the world. </w:t>
      </w:r>
    </w:p>
    <w:p w14:paraId="44CEE7AE" w14:textId="27416C34" w:rsidR="00F4368F" w:rsidRPr="00981F08" w:rsidRDefault="00B34071">
      <w:pPr>
        <w:rPr>
          <w:color w:val="000000" w:themeColor="text1"/>
        </w:rPr>
      </w:pPr>
      <w:r w:rsidRPr="00981F08">
        <w:rPr>
          <w:color w:val="000000" w:themeColor="text1"/>
        </w:rPr>
        <w:t>My third key stage 2 less</w:t>
      </w:r>
      <w:r w:rsidR="0010743B" w:rsidRPr="00981F08">
        <w:rPr>
          <w:color w:val="000000" w:themeColor="text1"/>
        </w:rPr>
        <w:t>on “Home is where the Heart is” is a practical lesson which teaches children on the history of homes and the difficulties our ancestors may have gone through</w:t>
      </w:r>
      <w:r w:rsidR="00FE4815" w:rsidRPr="00981F08">
        <w:rPr>
          <w:color w:val="000000" w:themeColor="text1"/>
        </w:rPr>
        <w:t>, through</w:t>
      </w:r>
      <w:r w:rsidR="00950B97" w:rsidRPr="00981F08">
        <w:rPr>
          <w:color w:val="000000" w:themeColor="text1"/>
        </w:rPr>
        <w:t xml:space="preserve"> a </w:t>
      </w:r>
      <w:r w:rsidR="00657AED" w:rsidRPr="00981F08">
        <w:rPr>
          <w:color w:val="000000" w:themeColor="text1"/>
        </w:rPr>
        <w:t>p</w:t>
      </w:r>
      <w:r w:rsidR="00950B97" w:rsidRPr="00981F08">
        <w:rPr>
          <w:color w:val="000000" w:themeColor="text1"/>
        </w:rPr>
        <w:t>ractical, hands on approach</w:t>
      </w:r>
      <w:r w:rsidR="00657AED" w:rsidRPr="00981F08">
        <w:rPr>
          <w:color w:val="000000" w:themeColor="text1"/>
        </w:rPr>
        <w:t xml:space="preserve">. </w:t>
      </w:r>
      <w:r w:rsidR="0010743B" w:rsidRPr="00981F08">
        <w:rPr>
          <w:color w:val="000000" w:themeColor="text1"/>
        </w:rPr>
        <w:t xml:space="preserve"> This lesson would link into the </w:t>
      </w:r>
      <w:r w:rsidR="00950B97" w:rsidRPr="00981F08">
        <w:rPr>
          <w:color w:val="000000" w:themeColor="text1"/>
        </w:rPr>
        <w:t>teaching of Celtic History throughout the year</w:t>
      </w:r>
      <w:r w:rsidR="00115704" w:rsidRPr="00981F08">
        <w:rPr>
          <w:color w:val="000000" w:themeColor="text1"/>
        </w:rPr>
        <w:t xml:space="preserve">. </w:t>
      </w:r>
      <w:r w:rsidR="0030477A" w:rsidRPr="00981F08">
        <w:rPr>
          <w:color w:val="000000" w:themeColor="text1"/>
        </w:rPr>
        <w:t>In the main activity the class would be split into two</w:t>
      </w:r>
      <w:r w:rsidR="001047C5" w:rsidRPr="00981F08">
        <w:rPr>
          <w:color w:val="000000" w:themeColor="text1"/>
        </w:rPr>
        <w:t xml:space="preserve">. One half focuses on the Celts and the homes they lived in i.e. the roundhouse. </w:t>
      </w:r>
      <w:r w:rsidR="00F857FE" w:rsidRPr="00981F08">
        <w:rPr>
          <w:color w:val="000000" w:themeColor="text1"/>
        </w:rPr>
        <w:t xml:space="preserve">The other half focuses on the </w:t>
      </w:r>
      <w:r w:rsidR="00CF28FD" w:rsidRPr="00981F08">
        <w:rPr>
          <w:color w:val="000000" w:themeColor="text1"/>
        </w:rPr>
        <w:t xml:space="preserve">Ancient Egyptians and </w:t>
      </w:r>
      <w:r w:rsidR="00297297" w:rsidRPr="00981F08">
        <w:rPr>
          <w:color w:val="000000" w:themeColor="text1"/>
        </w:rPr>
        <w:t>how the peasants and farmers would have lived. In terms of the curriculum it</w:t>
      </w:r>
      <w:r w:rsidR="0036386F" w:rsidRPr="00981F08">
        <w:rPr>
          <w:color w:val="000000" w:themeColor="text1"/>
        </w:rPr>
        <w:t xml:space="preserve"> directly covers </w:t>
      </w:r>
      <w:r w:rsidR="00714AE7" w:rsidRPr="00981F08">
        <w:rPr>
          <w:color w:val="000000" w:themeColor="text1"/>
        </w:rPr>
        <w:t>the Iron Age Celts and covers</w:t>
      </w:r>
      <w:r w:rsidR="00D93177" w:rsidRPr="00981F08">
        <w:rPr>
          <w:color w:val="000000" w:themeColor="text1"/>
        </w:rPr>
        <w:t xml:space="preserve"> an</w:t>
      </w:r>
      <w:r w:rsidR="00714AE7" w:rsidRPr="00981F08">
        <w:rPr>
          <w:color w:val="000000" w:themeColor="text1"/>
        </w:rPr>
        <w:t xml:space="preserve"> aspect of daily life (either houses and homes or food and farming or transport) </w:t>
      </w:r>
      <w:r w:rsidR="00D93177" w:rsidRPr="00981F08">
        <w:rPr>
          <w:color w:val="000000" w:themeColor="text1"/>
        </w:rPr>
        <w:t>in a unique context (History)</w:t>
      </w:r>
      <w:r w:rsidR="00714AE7" w:rsidRPr="00981F08">
        <w:rPr>
          <w:color w:val="000000" w:themeColor="text1"/>
        </w:rPr>
        <w:t>.</w:t>
      </w:r>
      <w:r w:rsidR="00D93177" w:rsidRPr="00981F08">
        <w:rPr>
          <w:color w:val="000000" w:themeColor="text1"/>
        </w:rPr>
        <w:t xml:space="preserve"> </w:t>
      </w:r>
      <w:r w:rsidR="009E65D3" w:rsidRPr="00981F08">
        <w:rPr>
          <w:color w:val="000000" w:themeColor="text1"/>
        </w:rPr>
        <w:t xml:space="preserve">For both eras </w:t>
      </w:r>
      <w:r w:rsidR="009514B3" w:rsidRPr="00981F08">
        <w:rPr>
          <w:color w:val="000000" w:themeColor="text1"/>
        </w:rPr>
        <w:t xml:space="preserve">this lesson gives pupils an idea of how life was like for </w:t>
      </w:r>
      <w:r w:rsidR="00B0399F" w:rsidRPr="00981F08">
        <w:rPr>
          <w:color w:val="000000" w:themeColor="text1"/>
        </w:rPr>
        <w:t xml:space="preserve">the </w:t>
      </w:r>
      <w:r w:rsidR="009514B3" w:rsidRPr="00981F08">
        <w:rPr>
          <w:color w:val="000000" w:themeColor="text1"/>
        </w:rPr>
        <w:t>rich and poor</w:t>
      </w:r>
      <w:r w:rsidR="00B0399F" w:rsidRPr="00981F08">
        <w:rPr>
          <w:color w:val="000000" w:themeColor="text1"/>
        </w:rPr>
        <w:t xml:space="preserve">, men and women, in terms of where they lived. </w:t>
      </w:r>
    </w:p>
    <w:p w14:paraId="476C0822" w14:textId="4DE466A7" w:rsidR="008B4F8B" w:rsidRPr="00981F08" w:rsidRDefault="008B4F8B" w:rsidP="007B57EF">
      <w:pPr>
        <w:rPr>
          <w:color w:val="000000" w:themeColor="text1"/>
        </w:rPr>
      </w:pPr>
      <w:r w:rsidRPr="00981F08">
        <w:rPr>
          <w:color w:val="000000" w:themeColor="text1"/>
        </w:rPr>
        <w:t xml:space="preserve"> </w:t>
      </w:r>
      <w:r w:rsidR="0019279E" w:rsidRPr="00981F08">
        <w:rPr>
          <w:color w:val="000000" w:themeColor="text1"/>
        </w:rPr>
        <w:t xml:space="preserve">“Home is where the Heart is” in terms of ESDGC </w:t>
      </w:r>
      <w:bookmarkEnd w:id="1"/>
      <w:r w:rsidRPr="00981F08">
        <w:rPr>
          <w:color w:val="000000" w:themeColor="text1"/>
        </w:rPr>
        <w:t xml:space="preserve">covers </w:t>
      </w:r>
      <w:r w:rsidR="007B57EF" w:rsidRPr="00981F08">
        <w:rPr>
          <w:color w:val="000000" w:themeColor="text1"/>
        </w:rPr>
        <w:t xml:space="preserve">2 themes. </w:t>
      </w:r>
      <w:r w:rsidR="002B6E30">
        <w:rPr>
          <w:color w:val="000000" w:themeColor="text1"/>
        </w:rPr>
        <w:t>‘</w:t>
      </w:r>
      <w:r w:rsidR="007B57EF" w:rsidRPr="00981F08">
        <w:rPr>
          <w:color w:val="000000" w:themeColor="text1"/>
        </w:rPr>
        <w:t>The Natural Environment</w:t>
      </w:r>
      <w:r w:rsidR="002B6E30">
        <w:rPr>
          <w:color w:val="000000" w:themeColor="text1"/>
        </w:rPr>
        <w:t>’</w:t>
      </w:r>
      <w:r w:rsidR="007B57EF" w:rsidRPr="00981F08">
        <w:rPr>
          <w:color w:val="000000" w:themeColor="text1"/>
        </w:rPr>
        <w:t xml:space="preserve"> is covered through </w:t>
      </w:r>
      <w:r w:rsidR="005E34BC" w:rsidRPr="00981F08">
        <w:rPr>
          <w:color w:val="000000" w:themeColor="text1"/>
        </w:rPr>
        <w:t xml:space="preserve">looking at how people built their homes out of natural resources found around them. This is then compared </w:t>
      </w:r>
      <w:r w:rsidR="009162F7" w:rsidRPr="00981F08">
        <w:rPr>
          <w:color w:val="000000" w:themeColor="text1"/>
        </w:rPr>
        <w:t xml:space="preserve">to how people are still using these methods today. </w:t>
      </w:r>
      <w:r w:rsidR="002B6E30">
        <w:rPr>
          <w:color w:val="000000" w:themeColor="text1"/>
        </w:rPr>
        <w:t>‘</w:t>
      </w:r>
      <w:r w:rsidR="007B57EF" w:rsidRPr="00981F08">
        <w:rPr>
          <w:color w:val="000000" w:themeColor="text1"/>
        </w:rPr>
        <w:t>Identity and Culture</w:t>
      </w:r>
      <w:r w:rsidR="002B6E30">
        <w:rPr>
          <w:color w:val="000000" w:themeColor="text1"/>
        </w:rPr>
        <w:t>’</w:t>
      </w:r>
      <w:r w:rsidR="007815C6" w:rsidRPr="00981F08">
        <w:rPr>
          <w:color w:val="000000" w:themeColor="text1"/>
        </w:rPr>
        <w:t xml:space="preserve"> is demonstrated through </w:t>
      </w:r>
      <w:r w:rsidR="009B21FE" w:rsidRPr="00981F08">
        <w:rPr>
          <w:color w:val="000000" w:themeColor="text1"/>
        </w:rPr>
        <w:t xml:space="preserve">teaching the history of Wales and how Celts </w:t>
      </w:r>
      <w:r w:rsidR="00272DBE" w:rsidRPr="00981F08">
        <w:rPr>
          <w:color w:val="000000" w:themeColor="text1"/>
        </w:rPr>
        <w:t>impacted</w:t>
      </w:r>
      <w:r w:rsidR="009B21FE" w:rsidRPr="00981F08">
        <w:rPr>
          <w:color w:val="000000" w:themeColor="text1"/>
        </w:rPr>
        <w:t xml:space="preserve"> our culture and landscape. One example is that </w:t>
      </w:r>
      <w:r w:rsidR="00272DBE" w:rsidRPr="00981F08">
        <w:rPr>
          <w:color w:val="000000" w:themeColor="text1"/>
        </w:rPr>
        <w:t>you</w:t>
      </w:r>
      <w:r w:rsidR="009B21FE" w:rsidRPr="00981F08">
        <w:rPr>
          <w:color w:val="000000" w:themeColor="text1"/>
        </w:rPr>
        <w:t xml:space="preserve"> can’t find any </w:t>
      </w:r>
      <w:r w:rsidR="00272DBE" w:rsidRPr="00981F08">
        <w:rPr>
          <w:color w:val="000000" w:themeColor="text1"/>
        </w:rPr>
        <w:t>remnants</w:t>
      </w:r>
      <w:r w:rsidR="009B21FE" w:rsidRPr="00981F08">
        <w:rPr>
          <w:color w:val="000000" w:themeColor="text1"/>
        </w:rPr>
        <w:t xml:space="preserve"> of round houses from the Celtic era</w:t>
      </w:r>
      <w:r w:rsidR="00630581" w:rsidRPr="00981F08">
        <w:rPr>
          <w:color w:val="000000" w:themeColor="text1"/>
        </w:rPr>
        <w:t xml:space="preserve">. </w:t>
      </w:r>
      <w:r w:rsidR="00272DBE" w:rsidRPr="00981F08">
        <w:rPr>
          <w:color w:val="000000" w:themeColor="text1"/>
        </w:rPr>
        <w:t>Children</w:t>
      </w:r>
      <w:r w:rsidR="00630581" w:rsidRPr="00981F08">
        <w:rPr>
          <w:color w:val="000000" w:themeColor="text1"/>
        </w:rPr>
        <w:t xml:space="preserve"> should question whether this is a good or bad thing</w:t>
      </w:r>
      <w:r w:rsidR="00272DBE" w:rsidRPr="00981F08">
        <w:rPr>
          <w:color w:val="000000" w:themeColor="text1"/>
        </w:rPr>
        <w:t xml:space="preserve">. </w:t>
      </w:r>
    </w:p>
    <w:p w14:paraId="353CD4F2" w14:textId="7D3D6C67" w:rsidR="001B022B" w:rsidRPr="00981F08" w:rsidRDefault="00524442" w:rsidP="00923ED9">
      <w:pPr>
        <w:rPr>
          <w:color w:val="000000" w:themeColor="text1"/>
        </w:rPr>
      </w:pPr>
      <w:r w:rsidRPr="00981F08">
        <w:rPr>
          <w:color w:val="000000" w:themeColor="text1"/>
        </w:rPr>
        <w:t xml:space="preserve">In </w:t>
      </w:r>
      <w:r w:rsidR="002B6E30">
        <w:rPr>
          <w:color w:val="000000" w:themeColor="text1"/>
        </w:rPr>
        <w:t>c</w:t>
      </w:r>
      <w:r w:rsidRPr="00981F08">
        <w:rPr>
          <w:color w:val="000000" w:themeColor="text1"/>
        </w:rPr>
        <w:t xml:space="preserve">onclusion ESDGC, although </w:t>
      </w:r>
      <w:r w:rsidR="006063B7">
        <w:rPr>
          <w:color w:val="000000" w:themeColor="text1"/>
        </w:rPr>
        <w:t xml:space="preserve">it’s </w:t>
      </w:r>
      <w:r w:rsidRPr="00981F08">
        <w:rPr>
          <w:color w:val="000000" w:themeColor="text1"/>
        </w:rPr>
        <w:t xml:space="preserve">not a specific subject, is extremely important and must be implemented into lessons as much as possible. This is not difficult as shown by my lesson plans. </w:t>
      </w:r>
      <w:r w:rsidR="00AB1B34" w:rsidRPr="00981F08">
        <w:rPr>
          <w:color w:val="000000" w:themeColor="text1"/>
        </w:rPr>
        <w:t>If</w:t>
      </w:r>
      <w:r w:rsidRPr="00981F08">
        <w:rPr>
          <w:color w:val="000000" w:themeColor="text1"/>
        </w:rPr>
        <w:t xml:space="preserve"> you keep in mind the themes of ESDGC the children will always benefit.</w:t>
      </w:r>
    </w:p>
    <w:p w14:paraId="3765EBC2" w14:textId="5C12435F" w:rsidR="00524442" w:rsidRPr="00981F08" w:rsidRDefault="00524442" w:rsidP="00923ED9">
      <w:pPr>
        <w:rPr>
          <w:color w:val="000000" w:themeColor="text1"/>
        </w:rPr>
      </w:pPr>
    </w:p>
    <w:p w14:paraId="43AF81CE" w14:textId="3F13A410" w:rsidR="00524442" w:rsidRPr="00981F08" w:rsidRDefault="00524442" w:rsidP="00923ED9">
      <w:pPr>
        <w:rPr>
          <w:color w:val="000000" w:themeColor="text1"/>
        </w:rPr>
      </w:pPr>
    </w:p>
    <w:p w14:paraId="6F89C6B0" w14:textId="139835B7" w:rsidR="00524442" w:rsidRPr="00981F08" w:rsidRDefault="00524442" w:rsidP="00923ED9">
      <w:pPr>
        <w:rPr>
          <w:color w:val="000000" w:themeColor="text1"/>
        </w:rPr>
      </w:pPr>
    </w:p>
    <w:p w14:paraId="515176FC" w14:textId="3D4E82A8" w:rsidR="00524442" w:rsidRPr="00981F08" w:rsidRDefault="00524442" w:rsidP="00923ED9">
      <w:pPr>
        <w:rPr>
          <w:color w:val="000000" w:themeColor="text1"/>
        </w:rPr>
      </w:pPr>
    </w:p>
    <w:p w14:paraId="63C19B85" w14:textId="77777777" w:rsidR="00220AB0" w:rsidRDefault="00220AB0" w:rsidP="00524442">
      <w:pPr>
        <w:jc w:val="center"/>
        <w:rPr>
          <w:b/>
          <w:color w:val="000000" w:themeColor="text1"/>
        </w:rPr>
      </w:pPr>
    </w:p>
    <w:p w14:paraId="3BCF632F" w14:textId="77777777" w:rsidR="00220AB0" w:rsidRDefault="00220AB0" w:rsidP="00524442">
      <w:pPr>
        <w:jc w:val="center"/>
        <w:rPr>
          <w:b/>
          <w:color w:val="000000" w:themeColor="text1"/>
        </w:rPr>
      </w:pPr>
    </w:p>
    <w:p w14:paraId="07F72A19" w14:textId="15781BCE" w:rsidR="00524442" w:rsidRPr="00981F08" w:rsidRDefault="00524442" w:rsidP="00524442">
      <w:pPr>
        <w:jc w:val="center"/>
        <w:rPr>
          <w:b/>
          <w:color w:val="000000" w:themeColor="text1"/>
        </w:rPr>
      </w:pPr>
      <w:r w:rsidRPr="00981F08">
        <w:rPr>
          <w:b/>
          <w:color w:val="000000" w:themeColor="text1"/>
        </w:rPr>
        <w:t>Bibliography</w:t>
      </w:r>
    </w:p>
    <w:p w14:paraId="657BACF9" w14:textId="124EE018" w:rsidR="00524442" w:rsidRPr="00981F08" w:rsidRDefault="00524442" w:rsidP="00524442">
      <w:pPr>
        <w:rPr>
          <w:b/>
          <w:color w:val="000000" w:themeColor="text1"/>
        </w:rPr>
      </w:pPr>
      <w:r w:rsidRPr="00981F08">
        <w:rPr>
          <w:b/>
          <w:color w:val="000000" w:themeColor="text1"/>
        </w:rPr>
        <w:t>References</w:t>
      </w:r>
      <w:r w:rsidR="002B0F8F" w:rsidRPr="00981F08">
        <w:rPr>
          <w:b/>
          <w:color w:val="000000" w:themeColor="text1"/>
        </w:rPr>
        <w:t>:</w:t>
      </w:r>
    </w:p>
    <w:p w14:paraId="45D039EB" w14:textId="7339EC10" w:rsidR="00DF0863" w:rsidRPr="00981F08" w:rsidRDefault="002A2EA0" w:rsidP="004B0F5E">
      <w:pPr>
        <w:pStyle w:val="ListParagraph"/>
        <w:numPr>
          <w:ilvl w:val="0"/>
          <w:numId w:val="27"/>
        </w:numPr>
        <w:rPr>
          <w:color w:val="000000" w:themeColor="text1"/>
        </w:rPr>
      </w:pPr>
      <w:r w:rsidRPr="00981F08">
        <w:rPr>
          <w:color w:val="000000" w:themeColor="text1"/>
        </w:rPr>
        <w:t xml:space="preserve">Welsh Assembly Government </w:t>
      </w:r>
      <w:r w:rsidR="00C0359A" w:rsidRPr="00981F08">
        <w:rPr>
          <w:color w:val="000000" w:themeColor="text1"/>
        </w:rPr>
        <w:t>(July 2008)</w:t>
      </w:r>
      <w:r w:rsidR="00442DF6" w:rsidRPr="00981F08">
        <w:rPr>
          <w:color w:val="000000" w:themeColor="text1"/>
        </w:rPr>
        <w:t xml:space="preserve"> </w:t>
      </w:r>
      <w:r w:rsidR="00442DF6" w:rsidRPr="00981F08">
        <w:rPr>
          <w:i/>
          <w:color w:val="000000" w:themeColor="text1"/>
        </w:rPr>
        <w:t>Education for Sustainable Development and Global Citizenship</w:t>
      </w:r>
      <w:r w:rsidR="00B138D0" w:rsidRPr="00981F08">
        <w:rPr>
          <w:color w:val="000000" w:themeColor="text1"/>
        </w:rPr>
        <w:t xml:space="preserve">: </w:t>
      </w:r>
      <w:r w:rsidR="007372EF" w:rsidRPr="00981F08">
        <w:rPr>
          <w:color w:val="000000" w:themeColor="text1"/>
        </w:rPr>
        <w:t>Information for teacher trainees and new teachers in Wales</w:t>
      </w:r>
    </w:p>
    <w:p w14:paraId="604AC250" w14:textId="6FA3E154" w:rsidR="00DF0863" w:rsidRPr="00981F08" w:rsidRDefault="006E5E8C" w:rsidP="00DF0863">
      <w:pPr>
        <w:pStyle w:val="ListParagraph"/>
        <w:numPr>
          <w:ilvl w:val="0"/>
          <w:numId w:val="27"/>
        </w:numPr>
        <w:rPr>
          <w:color w:val="000000" w:themeColor="text1"/>
        </w:rPr>
      </w:pPr>
      <w:r w:rsidRPr="00981F08">
        <w:rPr>
          <w:color w:val="000000" w:themeColor="text1"/>
        </w:rPr>
        <w:t>Huddleston</w:t>
      </w:r>
      <w:r w:rsidR="004829C0" w:rsidRPr="00981F08">
        <w:rPr>
          <w:color w:val="000000" w:themeColor="text1"/>
        </w:rPr>
        <w:t xml:space="preserve">, T &amp; Kerr, D (2006) </w:t>
      </w:r>
      <w:r w:rsidR="007E304C" w:rsidRPr="00981F08">
        <w:rPr>
          <w:i/>
          <w:color w:val="000000" w:themeColor="text1"/>
        </w:rPr>
        <w:t>Making sense of citizenship</w:t>
      </w:r>
      <w:r w:rsidR="00C27012" w:rsidRPr="00981F08">
        <w:rPr>
          <w:i/>
          <w:color w:val="000000" w:themeColor="text1"/>
        </w:rPr>
        <w:t>:</w:t>
      </w:r>
      <w:r w:rsidR="00C27012" w:rsidRPr="00981F08">
        <w:rPr>
          <w:color w:val="000000" w:themeColor="text1"/>
        </w:rPr>
        <w:t xml:space="preserve"> A</w:t>
      </w:r>
      <w:r w:rsidR="007E304C" w:rsidRPr="00981F08">
        <w:rPr>
          <w:color w:val="000000" w:themeColor="text1"/>
        </w:rPr>
        <w:t xml:space="preserve"> continuing professional development handbook</w:t>
      </w:r>
    </w:p>
    <w:p w14:paraId="2F0D5E04" w14:textId="51481826" w:rsidR="00DF0863" w:rsidRPr="00981F08" w:rsidRDefault="00E65B49" w:rsidP="00DF0863">
      <w:pPr>
        <w:pStyle w:val="ListParagraph"/>
        <w:numPr>
          <w:ilvl w:val="0"/>
          <w:numId w:val="27"/>
        </w:numPr>
        <w:rPr>
          <w:color w:val="000000" w:themeColor="text1"/>
        </w:rPr>
      </w:pPr>
      <w:r w:rsidRPr="00981F08">
        <w:rPr>
          <w:color w:val="000000" w:themeColor="text1"/>
        </w:rPr>
        <w:t>Donaldson, G</w:t>
      </w:r>
      <w:r w:rsidR="00D33EC7" w:rsidRPr="00981F08">
        <w:rPr>
          <w:color w:val="000000" w:themeColor="text1"/>
        </w:rPr>
        <w:t xml:space="preserve">. (2015) </w:t>
      </w:r>
      <w:r w:rsidR="00D33EC7" w:rsidRPr="00981F08">
        <w:rPr>
          <w:i/>
          <w:color w:val="000000" w:themeColor="text1"/>
        </w:rPr>
        <w:t>Successful Futures</w:t>
      </w:r>
    </w:p>
    <w:p w14:paraId="64F59773" w14:textId="32F2B9DD" w:rsidR="00E76B03" w:rsidRPr="00981F08" w:rsidRDefault="00AE2791" w:rsidP="00DF0863">
      <w:pPr>
        <w:pStyle w:val="ListParagraph"/>
        <w:numPr>
          <w:ilvl w:val="0"/>
          <w:numId w:val="27"/>
        </w:numPr>
        <w:rPr>
          <w:color w:val="000000" w:themeColor="text1"/>
        </w:rPr>
      </w:pPr>
      <w:r w:rsidRPr="00981F08">
        <w:rPr>
          <w:color w:val="000000" w:themeColor="text1"/>
        </w:rPr>
        <w:t xml:space="preserve">Qualifications, Curriculum and Assessment Authority for Wales (ACCAC) </w:t>
      </w:r>
      <w:r w:rsidR="00B138D0" w:rsidRPr="00981F08">
        <w:rPr>
          <w:color w:val="000000" w:themeColor="text1"/>
        </w:rPr>
        <w:t>(</w:t>
      </w:r>
      <w:r w:rsidRPr="00981F08">
        <w:rPr>
          <w:color w:val="000000" w:themeColor="text1"/>
        </w:rPr>
        <w:t>2003</w:t>
      </w:r>
      <w:r w:rsidR="00B138D0" w:rsidRPr="00981F08">
        <w:rPr>
          <w:color w:val="000000" w:themeColor="text1"/>
        </w:rPr>
        <w:t>)</w:t>
      </w:r>
      <w:r w:rsidR="00086261" w:rsidRPr="00981F08">
        <w:rPr>
          <w:color w:val="000000" w:themeColor="text1"/>
        </w:rPr>
        <w:t xml:space="preserve"> </w:t>
      </w:r>
      <w:r w:rsidR="00086261" w:rsidRPr="00981F08">
        <w:rPr>
          <w:i/>
          <w:color w:val="000000" w:themeColor="text1"/>
        </w:rPr>
        <w:t>Developing the Curriculum Cymreig</w:t>
      </w:r>
    </w:p>
    <w:p w14:paraId="2EDC88F6" w14:textId="5697274B" w:rsidR="00DF0863" w:rsidRPr="00981F08" w:rsidRDefault="00CD2C93" w:rsidP="00DF0863">
      <w:pPr>
        <w:pStyle w:val="ListParagraph"/>
        <w:numPr>
          <w:ilvl w:val="0"/>
          <w:numId w:val="27"/>
        </w:numPr>
        <w:rPr>
          <w:color w:val="000000" w:themeColor="text1"/>
        </w:rPr>
      </w:pPr>
      <w:r w:rsidRPr="00981F08">
        <w:rPr>
          <w:color w:val="000000" w:themeColor="text1"/>
        </w:rPr>
        <w:t>Estyn</w:t>
      </w:r>
      <w:r w:rsidR="00282456" w:rsidRPr="00981F08">
        <w:rPr>
          <w:color w:val="000000" w:themeColor="text1"/>
        </w:rPr>
        <w:t xml:space="preserve"> (June 2014)</w:t>
      </w:r>
      <w:r w:rsidR="00BA52A6" w:rsidRPr="00981F08">
        <w:rPr>
          <w:color w:val="000000" w:themeColor="text1"/>
        </w:rPr>
        <w:t xml:space="preserve"> </w:t>
      </w:r>
      <w:r w:rsidR="00BA52A6" w:rsidRPr="00981F08">
        <w:rPr>
          <w:i/>
          <w:color w:val="000000" w:themeColor="text1"/>
        </w:rPr>
        <w:t>ESDGC:</w:t>
      </w:r>
      <w:r w:rsidR="00BA52A6" w:rsidRPr="00981F08">
        <w:rPr>
          <w:color w:val="000000" w:themeColor="text1"/>
        </w:rPr>
        <w:t xml:space="preserve"> Progress in education for sustainable development and global citizenship</w:t>
      </w:r>
    </w:p>
    <w:p w14:paraId="5D7F001C" w14:textId="431A9651" w:rsidR="00DF0863" w:rsidRPr="00981F08" w:rsidRDefault="00902E4C" w:rsidP="00DF0863">
      <w:pPr>
        <w:pStyle w:val="ListParagraph"/>
        <w:numPr>
          <w:ilvl w:val="0"/>
          <w:numId w:val="27"/>
        </w:numPr>
        <w:rPr>
          <w:color w:val="000000" w:themeColor="text1"/>
        </w:rPr>
      </w:pPr>
      <w:r w:rsidRPr="00981F08">
        <w:rPr>
          <w:color w:val="000000" w:themeColor="text1"/>
        </w:rPr>
        <w:t xml:space="preserve">Estyn (September 2006) </w:t>
      </w:r>
      <w:r w:rsidRPr="00981F08">
        <w:rPr>
          <w:i/>
          <w:color w:val="000000" w:themeColor="text1"/>
        </w:rPr>
        <w:t>Update on inspecting education for sustainable development and global citizenship in schools</w:t>
      </w:r>
    </w:p>
    <w:p w14:paraId="1F34C2AB" w14:textId="3E722482" w:rsidR="00524442" w:rsidRPr="00981F08" w:rsidRDefault="00DF0863" w:rsidP="00524442">
      <w:pPr>
        <w:pStyle w:val="ListParagraph"/>
        <w:numPr>
          <w:ilvl w:val="0"/>
          <w:numId w:val="27"/>
        </w:numPr>
        <w:rPr>
          <w:i/>
          <w:color w:val="000000" w:themeColor="text1"/>
        </w:rPr>
      </w:pPr>
      <w:r w:rsidRPr="00981F08">
        <w:rPr>
          <w:color w:val="000000" w:themeColor="text1"/>
        </w:rPr>
        <w:t xml:space="preserve">Welsh Government </w:t>
      </w:r>
      <w:r w:rsidR="00CD2C93" w:rsidRPr="00981F08">
        <w:rPr>
          <w:color w:val="000000" w:themeColor="text1"/>
        </w:rPr>
        <w:t xml:space="preserve">(2015) </w:t>
      </w:r>
      <w:r w:rsidRPr="00981F08">
        <w:rPr>
          <w:i/>
          <w:color w:val="000000" w:themeColor="text1"/>
        </w:rPr>
        <w:t xml:space="preserve">Well-being of Future Generations (Wales) Act </w:t>
      </w:r>
    </w:p>
    <w:p w14:paraId="2A9B8062" w14:textId="5E3BE173" w:rsidR="00A568E0" w:rsidRPr="00981F08" w:rsidRDefault="00CD2C93" w:rsidP="00524442">
      <w:pPr>
        <w:pStyle w:val="ListParagraph"/>
        <w:numPr>
          <w:ilvl w:val="0"/>
          <w:numId w:val="27"/>
        </w:numPr>
        <w:rPr>
          <w:color w:val="000000" w:themeColor="text1"/>
        </w:rPr>
      </w:pPr>
      <w:r w:rsidRPr="00981F08">
        <w:rPr>
          <w:color w:val="000000" w:themeColor="text1"/>
        </w:rPr>
        <w:t>Grigg</w:t>
      </w:r>
      <w:r w:rsidR="00C1201B" w:rsidRPr="00981F08">
        <w:rPr>
          <w:color w:val="000000" w:themeColor="text1"/>
        </w:rPr>
        <w:t xml:space="preserve">, R &amp; Hughes, S. (2013) </w:t>
      </w:r>
      <w:r w:rsidR="00C1201B" w:rsidRPr="00981F08">
        <w:rPr>
          <w:i/>
          <w:color w:val="000000" w:themeColor="text1"/>
        </w:rPr>
        <w:t>Teaching Primary Humanities</w:t>
      </w:r>
      <w:r w:rsidR="004C7CF5" w:rsidRPr="00981F08">
        <w:rPr>
          <w:i/>
          <w:color w:val="000000" w:themeColor="text1"/>
        </w:rPr>
        <w:t xml:space="preserve">: </w:t>
      </w:r>
      <w:r w:rsidR="004C7CF5" w:rsidRPr="00981F08">
        <w:rPr>
          <w:color w:val="000000" w:themeColor="text1"/>
        </w:rPr>
        <w:t xml:space="preserve">Chapter 9 </w:t>
      </w:r>
      <w:r w:rsidR="00A6031F" w:rsidRPr="00981F08">
        <w:rPr>
          <w:color w:val="000000" w:themeColor="text1"/>
        </w:rPr>
        <w:t>–</w:t>
      </w:r>
      <w:r w:rsidR="004C7CF5" w:rsidRPr="00981F08">
        <w:rPr>
          <w:color w:val="000000" w:themeColor="text1"/>
        </w:rPr>
        <w:t xml:space="preserve"> </w:t>
      </w:r>
      <w:r w:rsidR="00A6031F" w:rsidRPr="00981F08">
        <w:rPr>
          <w:color w:val="000000" w:themeColor="text1"/>
        </w:rPr>
        <w:t>Education for sustainable development and global citizenship</w:t>
      </w:r>
    </w:p>
    <w:p w14:paraId="5B7547D4" w14:textId="196CCF38" w:rsidR="00524442" w:rsidRPr="00981F08" w:rsidRDefault="00524442" w:rsidP="00524442">
      <w:pPr>
        <w:rPr>
          <w:b/>
          <w:color w:val="000000" w:themeColor="text1"/>
        </w:rPr>
      </w:pPr>
      <w:r w:rsidRPr="00981F08">
        <w:rPr>
          <w:b/>
          <w:color w:val="000000" w:themeColor="text1"/>
        </w:rPr>
        <w:t>Additional Reading</w:t>
      </w:r>
      <w:r w:rsidR="002B0F8F" w:rsidRPr="00981F08">
        <w:rPr>
          <w:b/>
          <w:color w:val="000000" w:themeColor="text1"/>
        </w:rPr>
        <w:t>:</w:t>
      </w:r>
    </w:p>
    <w:p w14:paraId="7F369336" w14:textId="542A16FA" w:rsidR="00A6031F" w:rsidRPr="00981F08" w:rsidRDefault="00354734" w:rsidP="00BF769C">
      <w:pPr>
        <w:pStyle w:val="ListParagraph"/>
        <w:numPr>
          <w:ilvl w:val="0"/>
          <w:numId w:val="28"/>
        </w:numPr>
        <w:rPr>
          <w:color w:val="000000" w:themeColor="text1"/>
        </w:rPr>
      </w:pPr>
      <w:r w:rsidRPr="00981F08">
        <w:rPr>
          <w:color w:val="000000" w:themeColor="text1"/>
        </w:rPr>
        <w:t xml:space="preserve">Kerry, T. (2011) </w:t>
      </w:r>
      <w:r w:rsidRPr="00981F08">
        <w:rPr>
          <w:i/>
          <w:color w:val="000000" w:themeColor="text1"/>
        </w:rPr>
        <w:t>Cross-Curricular Teaching in the Primary School</w:t>
      </w:r>
      <w:r w:rsidRPr="00981F08">
        <w:rPr>
          <w:i/>
          <w:color w:val="000000" w:themeColor="text1"/>
        </w:rPr>
        <w:t>:</w:t>
      </w:r>
      <w:r w:rsidRPr="00981F08">
        <w:rPr>
          <w:color w:val="000000" w:themeColor="text1"/>
        </w:rPr>
        <w:t xml:space="preserve"> </w:t>
      </w:r>
      <w:r w:rsidRPr="00981F08">
        <w:rPr>
          <w:color w:val="000000" w:themeColor="text1"/>
        </w:rPr>
        <w:t>Planning and Facilitating imaginative lessons</w:t>
      </w:r>
    </w:p>
    <w:p w14:paraId="20FB903F" w14:textId="234B0466" w:rsidR="00E91E96" w:rsidRPr="00981F08" w:rsidRDefault="004B2316" w:rsidP="00331FA9">
      <w:pPr>
        <w:pStyle w:val="ListParagraph"/>
        <w:numPr>
          <w:ilvl w:val="0"/>
          <w:numId w:val="28"/>
        </w:numPr>
        <w:rPr>
          <w:color w:val="000000" w:themeColor="text1"/>
        </w:rPr>
      </w:pPr>
      <w:r w:rsidRPr="00981F08">
        <w:rPr>
          <w:color w:val="000000" w:themeColor="text1"/>
        </w:rPr>
        <w:t xml:space="preserve">Griggs, R. (2015) </w:t>
      </w:r>
      <w:r w:rsidRPr="00981F08">
        <w:rPr>
          <w:i/>
          <w:color w:val="000000" w:themeColor="text1"/>
        </w:rPr>
        <w:t>The Broader Curriculum:</w:t>
      </w:r>
      <w:r w:rsidRPr="00981F08">
        <w:rPr>
          <w:color w:val="000000" w:themeColor="text1"/>
        </w:rPr>
        <w:t xml:space="preserve"> Chapter 8</w:t>
      </w:r>
    </w:p>
    <w:p w14:paraId="7166D96E" w14:textId="13280481" w:rsidR="00963615" w:rsidRPr="00981F08" w:rsidRDefault="00963615" w:rsidP="00BF769C">
      <w:pPr>
        <w:pStyle w:val="ListParagraph"/>
        <w:numPr>
          <w:ilvl w:val="0"/>
          <w:numId w:val="28"/>
        </w:numPr>
        <w:rPr>
          <w:color w:val="000000" w:themeColor="text1"/>
        </w:rPr>
      </w:pPr>
      <w:r w:rsidRPr="00981F08">
        <w:rPr>
          <w:color w:val="000000" w:themeColor="text1"/>
        </w:rPr>
        <w:t xml:space="preserve">RSPB </w:t>
      </w:r>
      <w:r w:rsidR="008334D3" w:rsidRPr="00981F08">
        <w:rPr>
          <w:color w:val="000000" w:themeColor="text1"/>
        </w:rPr>
        <w:t xml:space="preserve">(2012) </w:t>
      </w:r>
      <w:r w:rsidRPr="00981F08">
        <w:rPr>
          <w:i/>
          <w:color w:val="000000" w:themeColor="text1"/>
        </w:rPr>
        <w:t>Every Child Outdoors Wales</w:t>
      </w:r>
      <w:r w:rsidR="00297E0F" w:rsidRPr="00981F08">
        <w:rPr>
          <w:i/>
          <w:color w:val="000000" w:themeColor="text1"/>
        </w:rPr>
        <w:t>:</w:t>
      </w:r>
      <w:r w:rsidR="00297E0F" w:rsidRPr="00981F08">
        <w:rPr>
          <w:color w:val="000000" w:themeColor="text1"/>
        </w:rPr>
        <w:t xml:space="preserve"> </w:t>
      </w:r>
      <w:r w:rsidR="00297E0F" w:rsidRPr="00981F08">
        <w:rPr>
          <w:color w:val="000000" w:themeColor="text1"/>
        </w:rPr>
        <w:t>Children need nature. Nature needs children.</w:t>
      </w:r>
    </w:p>
    <w:p w14:paraId="3E5A3862" w14:textId="696D700C" w:rsidR="00790E36" w:rsidRPr="00981F08" w:rsidRDefault="001505ED" w:rsidP="00BF769C">
      <w:pPr>
        <w:pStyle w:val="ListParagraph"/>
        <w:numPr>
          <w:ilvl w:val="0"/>
          <w:numId w:val="28"/>
        </w:numPr>
        <w:rPr>
          <w:color w:val="000000" w:themeColor="text1"/>
        </w:rPr>
      </w:pPr>
      <w:r w:rsidRPr="00981F08">
        <w:rPr>
          <w:color w:val="000000" w:themeColor="text1"/>
        </w:rPr>
        <w:t xml:space="preserve">Welsh Assembly Government </w:t>
      </w:r>
      <w:r w:rsidR="002F63A8" w:rsidRPr="00981F08">
        <w:rPr>
          <w:color w:val="000000" w:themeColor="text1"/>
        </w:rPr>
        <w:t xml:space="preserve">(July 2009) </w:t>
      </w:r>
      <w:r w:rsidRPr="00981F08">
        <w:rPr>
          <w:i/>
          <w:color w:val="000000" w:themeColor="text1"/>
        </w:rPr>
        <w:t>Foundation Phase</w:t>
      </w:r>
      <w:r w:rsidR="00DE47A8" w:rsidRPr="00981F08">
        <w:rPr>
          <w:i/>
          <w:color w:val="000000" w:themeColor="text1"/>
        </w:rPr>
        <w:t xml:space="preserve">: </w:t>
      </w:r>
      <w:r w:rsidRPr="00981F08">
        <w:rPr>
          <w:i/>
          <w:color w:val="000000" w:themeColor="text1"/>
        </w:rPr>
        <w:t>Outdoor Learning Handbook</w:t>
      </w:r>
    </w:p>
    <w:p w14:paraId="4BA9E172" w14:textId="7C5FCA4D" w:rsidR="00B426B0" w:rsidRPr="00981F08" w:rsidRDefault="00FD3E10" w:rsidP="00257B2F">
      <w:pPr>
        <w:pStyle w:val="ListParagraph"/>
        <w:numPr>
          <w:ilvl w:val="0"/>
          <w:numId w:val="28"/>
        </w:numPr>
        <w:rPr>
          <w:color w:val="000000" w:themeColor="text1"/>
        </w:rPr>
      </w:pPr>
      <w:bookmarkStart w:id="2" w:name="_Hlk530670610"/>
      <w:r w:rsidRPr="00981F08">
        <w:rPr>
          <w:color w:val="000000" w:themeColor="text1"/>
        </w:rPr>
        <w:t xml:space="preserve">Approaches to Learning – A Guide for Teachers </w:t>
      </w:r>
    </w:p>
    <w:bookmarkEnd w:id="2"/>
    <w:p w14:paraId="351D0CB3" w14:textId="261912AD" w:rsidR="00E35662" w:rsidRPr="00981F08" w:rsidRDefault="00786466" w:rsidP="00AB1468">
      <w:pPr>
        <w:pStyle w:val="ListParagraph"/>
        <w:numPr>
          <w:ilvl w:val="0"/>
          <w:numId w:val="28"/>
        </w:numPr>
        <w:rPr>
          <w:color w:val="000000" w:themeColor="text1"/>
        </w:rPr>
      </w:pPr>
      <w:r w:rsidRPr="00981F08">
        <w:rPr>
          <w:color w:val="000000" w:themeColor="text1"/>
        </w:rPr>
        <w:t xml:space="preserve">Jordan, A. Carlile, O. </w:t>
      </w:r>
      <w:r w:rsidR="00AB1468" w:rsidRPr="00981F08">
        <w:rPr>
          <w:color w:val="000000" w:themeColor="text1"/>
        </w:rPr>
        <w:t xml:space="preserve">Stack, A. (2008) </w:t>
      </w:r>
      <w:r w:rsidR="00AB1468" w:rsidRPr="00981F08">
        <w:rPr>
          <w:i/>
          <w:color w:val="000000" w:themeColor="text1"/>
        </w:rPr>
        <w:t>Approaches to Learning</w:t>
      </w:r>
      <w:r w:rsidR="00AB1468" w:rsidRPr="00981F08">
        <w:rPr>
          <w:i/>
          <w:color w:val="000000" w:themeColor="text1"/>
        </w:rPr>
        <w:t xml:space="preserve">: </w:t>
      </w:r>
      <w:r w:rsidR="00AB1468" w:rsidRPr="00981F08">
        <w:rPr>
          <w:color w:val="000000" w:themeColor="text1"/>
        </w:rPr>
        <w:t xml:space="preserve">A Guide for Teachers </w:t>
      </w:r>
    </w:p>
    <w:p w14:paraId="2AEE3F9B" w14:textId="1F102C85" w:rsidR="002A1D59" w:rsidRPr="00981F08" w:rsidRDefault="004D6E01" w:rsidP="00AB1468">
      <w:pPr>
        <w:pStyle w:val="ListParagraph"/>
        <w:numPr>
          <w:ilvl w:val="0"/>
          <w:numId w:val="28"/>
        </w:numPr>
        <w:rPr>
          <w:color w:val="000000" w:themeColor="text1"/>
        </w:rPr>
      </w:pPr>
      <w:r w:rsidRPr="00981F08">
        <w:rPr>
          <w:color w:val="000000" w:themeColor="text1"/>
        </w:rPr>
        <w:t>Harlen</w:t>
      </w:r>
      <w:r w:rsidR="00837FAB" w:rsidRPr="00981F08">
        <w:rPr>
          <w:color w:val="000000" w:themeColor="text1"/>
        </w:rPr>
        <w:t>, W</w:t>
      </w:r>
      <w:r w:rsidRPr="00981F08">
        <w:rPr>
          <w:color w:val="000000" w:themeColor="text1"/>
        </w:rPr>
        <w:t xml:space="preserve"> </w:t>
      </w:r>
      <w:r w:rsidR="00837FAB" w:rsidRPr="00981F08">
        <w:rPr>
          <w:color w:val="000000" w:themeColor="text1"/>
        </w:rPr>
        <w:t>&amp;</w:t>
      </w:r>
      <w:r w:rsidRPr="00981F08">
        <w:rPr>
          <w:color w:val="000000" w:themeColor="text1"/>
        </w:rPr>
        <w:t xml:space="preserve"> Qualter</w:t>
      </w:r>
      <w:r w:rsidR="00837FAB" w:rsidRPr="00981F08">
        <w:rPr>
          <w:color w:val="000000" w:themeColor="text1"/>
        </w:rPr>
        <w:t>, A.</w:t>
      </w:r>
      <w:r w:rsidR="005B46E4" w:rsidRPr="00981F08">
        <w:rPr>
          <w:color w:val="000000" w:themeColor="text1"/>
        </w:rPr>
        <w:t xml:space="preserve"> </w:t>
      </w:r>
      <w:r w:rsidR="00837FAB" w:rsidRPr="00981F08">
        <w:rPr>
          <w:color w:val="000000" w:themeColor="text1"/>
        </w:rPr>
        <w:t>(</w:t>
      </w:r>
      <w:r w:rsidR="005B46E4" w:rsidRPr="00981F08">
        <w:rPr>
          <w:color w:val="000000" w:themeColor="text1"/>
        </w:rPr>
        <w:t>Mar</w:t>
      </w:r>
      <w:r w:rsidR="00837FAB" w:rsidRPr="00981F08">
        <w:rPr>
          <w:color w:val="000000" w:themeColor="text1"/>
        </w:rPr>
        <w:t>ch</w:t>
      </w:r>
      <w:r w:rsidR="005B46E4" w:rsidRPr="00981F08">
        <w:rPr>
          <w:color w:val="000000" w:themeColor="text1"/>
        </w:rPr>
        <w:t xml:space="preserve"> 2009</w:t>
      </w:r>
      <w:r w:rsidR="00837FAB" w:rsidRPr="00981F08">
        <w:rPr>
          <w:color w:val="000000" w:themeColor="text1"/>
        </w:rPr>
        <w:t xml:space="preserve">) </w:t>
      </w:r>
      <w:r w:rsidR="00837FAB" w:rsidRPr="00981F08">
        <w:rPr>
          <w:i/>
          <w:color w:val="000000" w:themeColor="text1"/>
        </w:rPr>
        <w:t>The Teaching of Science in Primary Schools</w:t>
      </w:r>
    </w:p>
    <w:sectPr w:rsidR="002A1D59" w:rsidRPr="00981F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B56B2"/>
    <w:multiLevelType w:val="hybridMultilevel"/>
    <w:tmpl w:val="3F9ED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C50CD"/>
    <w:multiLevelType w:val="hybridMultilevel"/>
    <w:tmpl w:val="0CC09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867C7"/>
    <w:multiLevelType w:val="hybridMultilevel"/>
    <w:tmpl w:val="2648F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D53EB"/>
    <w:multiLevelType w:val="hybridMultilevel"/>
    <w:tmpl w:val="78D62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74B74"/>
    <w:multiLevelType w:val="hybridMultilevel"/>
    <w:tmpl w:val="EA0A0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223F4F"/>
    <w:multiLevelType w:val="hybridMultilevel"/>
    <w:tmpl w:val="321EF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24678A"/>
    <w:multiLevelType w:val="hybridMultilevel"/>
    <w:tmpl w:val="B460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132C8F"/>
    <w:multiLevelType w:val="hybridMultilevel"/>
    <w:tmpl w:val="5F802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7C3450"/>
    <w:multiLevelType w:val="hybridMultilevel"/>
    <w:tmpl w:val="4E242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5C35C4"/>
    <w:multiLevelType w:val="hybridMultilevel"/>
    <w:tmpl w:val="A9F24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DC262E"/>
    <w:multiLevelType w:val="hybridMultilevel"/>
    <w:tmpl w:val="D60874BE"/>
    <w:lvl w:ilvl="0" w:tplc="3374521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DF5D5B"/>
    <w:multiLevelType w:val="hybridMultilevel"/>
    <w:tmpl w:val="025E1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5935D3"/>
    <w:multiLevelType w:val="hybridMultilevel"/>
    <w:tmpl w:val="4164E344"/>
    <w:lvl w:ilvl="0" w:tplc="3374521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382521"/>
    <w:multiLevelType w:val="hybridMultilevel"/>
    <w:tmpl w:val="50202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DA39FF"/>
    <w:multiLevelType w:val="hybridMultilevel"/>
    <w:tmpl w:val="50683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8B6609"/>
    <w:multiLevelType w:val="hybridMultilevel"/>
    <w:tmpl w:val="7264C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FF4D90"/>
    <w:multiLevelType w:val="hybridMultilevel"/>
    <w:tmpl w:val="9CAC0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0412F2"/>
    <w:multiLevelType w:val="hybridMultilevel"/>
    <w:tmpl w:val="F698E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52789F"/>
    <w:multiLevelType w:val="hybridMultilevel"/>
    <w:tmpl w:val="74D0C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3F5E08"/>
    <w:multiLevelType w:val="hybridMultilevel"/>
    <w:tmpl w:val="48427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CF51F3"/>
    <w:multiLevelType w:val="hybridMultilevel"/>
    <w:tmpl w:val="4A96B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CC67BB"/>
    <w:multiLevelType w:val="hybridMultilevel"/>
    <w:tmpl w:val="59A23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D117AD"/>
    <w:multiLevelType w:val="hybridMultilevel"/>
    <w:tmpl w:val="955A3878"/>
    <w:lvl w:ilvl="0" w:tplc="3374521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4A2930"/>
    <w:multiLevelType w:val="hybridMultilevel"/>
    <w:tmpl w:val="C3F6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9E27B7"/>
    <w:multiLevelType w:val="hybridMultilevel"/>
    <w:tmpl w:val="D93C9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AB7345"/>
    <w:multiLevelType w:val="hybridMultilevel"/>
    <w:tmpl w:val="E92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2B26B1"/>
    <w:multiLevelType w:val="hybridMultilevel"/>
    <w:tmpl w:val="06D6A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4915EA"/>
    <w:multiLevelType w:val="hybridMultilevel"/>
    <w:tmpl w:val="27A40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14"/>
  </w:num>
  <w:num w:numId="3">
    <w:abstractNumId w:val="23"/>
  </w:num>
  <w:num w:numId="4">
    <w:abstractNumId w:val="6"/>
  </w:num>
  <w:num w:numId="5">
    <w:abstractNumId w:val="2"/>
  </w:num>
  <w:num w:numId="6">
    <w:abstractNumId w:val="19"/>
  </w:num>
  <w:num w:numId="7">
    <w:abstractNumId w:val="22"/>
  </w:num>
  <w:num w:numId="8">
    <w:abstractNumId w:val="12"/>
  </w:num>
  <w:num w:numId="9">
    <w:abstractNumId w:val="10"/>
  </w:num>
  <w:num w:numId="10">
    <w:abstractNumId w:val="18"/>
  </w:num>
  <w:num w:numId="11">
    <w:abstractNumId w:val="9"/>
  </w:num>
  <w:num w:numId="12">
    <w:abstractNumId w:val="0"/>
  </w:num>
  <w:num w:numId="13">
    <w:abstractNumId w:val="11"/>
  </w:num>
  <w:num w:numId="14">
    <w:abstractNumId w:val="17"/>
  </w:num>
  <w:num w:numId="15">
    <w:abstractNumId w:val="1"/>
  </w:num>
  <w:num w:numId="16">
    <w:abstractNumId w:val="20"/>
  </w:num>
  <w:num w:numId="17">
    <w:abstractNumId w:val="8"/>
  </w:num>
  <w:num w:numId="18">
    <w:abstractNumId w:val="24"/>
  </w:num>
  <w:num w:numId="19">
    <w:abstractNumId w:val="5"/>
  </w:num>
  <w:num w:numId="20">
    <w:abstractNumId w:val="16"/>
  </w:num>
  <w:num w:numId="21">
    <w:abstractNumId w:val="13"/>
  </w:num>
  <w:num w:numId="22">
    <w:abstractNumId w:val="3"/>
  </w:num>
  <w:num w:numId="23">
    <w:abstractNumId w:val="4"/>
  </w:num>
  <w:num w:numId="24">
    <w:abstractNumId w:val="25"/>
  </w:num>
  <w:num w:numId="25">
    <w:abstractNumId w:val="7"/>
  </w:num>
  <w:num w:numId="26">
    <w:abstractNumId w:val="26"/>
  </w:num>
  <w:num w:numId="27">
    <w:abstractNumId w:val="27"/>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9CC"/>
    <w:rsid w:val="000030C5"/>
    <w:rsid w:val="00012B5E"/>
    <w:rsid w:val="000161CB"/>
    <w:rsid w:val="000215D3"/>
    <w:rsid w:val="00033F86"/>
    <w:rsid w:val="00034C5F"/>
    <w:rsid w:val="00036ED4"/>
    <w:rsid w:val="00036F5A"/>
    <w:rsid w:val="000459BE"/>
    <w:rsid w:val="00046EA0"/>
    <w:rsid w:val="00050B5B"/>
    <w:rsid w:val="00053214"/>
    <w:rsid w:val="00053DBB"/>
    <w:rsid w:val="00065C01"/>
    <w:rsid w:val="00073759"/>
    <w:rsid w:val="000740A5"/>
    <w:rsid w:val="00074444"/>
    <w:rsid w:val="00075C6F"/>
    <w:rsid w:val="00081B34"/>
    <w:rsid w:val="00085735"/>
    <w:rsid w:val="00086261"/>
    <w:rsid w:val="0008796B"/>
    <w:rsid w:val="000966D2"/>
    <w:rsid w:val="000A3792"/>
    <w:rsid w:val="000A3E32"/>
    <w:rsid w:val="000B5BDE"/>
    <w:rsid w:val="000C0865"/>
    <w:rsid w:val="000C130C"/>
    <w:rsid w:val="000C704F"/>
    <w:rsid w:val="000E04A0"/>
    <w:rsid w:val="000E6C42"/>
    <w:rsid w:val="000F02D1"/>
    <w:rsid w:val="001047C5"/>
    <w:rsid w:val="0010743B"/>
    <w:rsid w:val="00115704"/>
    <w:rsid w:val="00120293"/>
    <w:rsid w:val="001270E3"/>
    <w:rsid w:val="0013110C"/>
    <w:rsid w:val="00131347"/>
    <w:rsid w:val="001350A3"/>
    <w:rsid w:val="001449C4"/>
    <w:rsid w:val="001505ED"/>
    <w:rsid w:val="0015181C"/>
    <w:rsid w:val="00157586"/>
    <w:rsid w:val="0015764C"/>
    <w:rsid w:val="00166E83"/>
    <w:rsid w:val="00167822"/>
    <w:rsid w:val="0017024F"/>
    <w:rsid w:val="00170CA6"/>
    <w:rsid w:val="00171556"/>
    <w:rsid w:val="001764F7"/>
    <w:rsid w:val="00184B6D"/>
    <w:rsid w:val="0019279E"/>
    <w:rsid w:val="00192805"/>
    <w:rsid w:val="00195FF1"/>
    <w:rsid w:val="001A6A26"/>
    <w:rsid w:val="001B022B"/>
    <w:rsid w:val="001C7D68"/>
    <w:rsid w:val="001D0317"/>
    <w:rsid w:val="001D2A41"/>
    <w:rsid w:val="001D5040"/>
    <w:rsid w:val="001D61BB"/>
    <w:rsid w:val="001F08CE"/>
    <w:rsid w:val="001F44D3"/>
    <w:rsid w:val="001F5AFA"/>
    <w:rsid w:val="002015BB"/>
    <w:rsid w:val="0020686D"/>
    <w:rsid w:val="00220AB0"/>
    <w:rsid w:val="002241CF"/>
    <w:rsid w:val="00224F2A"/>
    <w:rsid w:val="002263C5"/>
    <w:rsid w:val="00230DF3"/>
    <w:rsid w:val="00233385"/>
    <w:rsid w:val="00235980"/>
    <w:rsid w:val="00236CFC"/>
    <w:rsid w:val="00242055"/>
    <w:rsid w:val="00245115"/>
    <w:rsid w:val="00253149"/>
    <w:rsid w:val="002560BE"/>
    <w:rsid w:val="00256674"/>
    <w:rsid w:val="00257B2F"/>
    <w:rsid w:val="00261CB2"/>
    <w:rsid w:val="00266756"/>
    <w:rsid w:val="00272DBE"/>
    <w:rsid w:val="002732A4"/>
    <w:rsid w:val="00277D50"/>
    <w:rsid w:val="002801D6"/>
    <w:rsid w:val="00282456"/>
    <w:rsid w:val="00292C9F"/>
    <w:rsid w:val="00293D6E"/>
    <w:rsid w:val="00294E81"/>
    <w:rsid w:val="00297297"/>
    <w:rsid w:val="00297E0F"/>
    <w:rsid w:val="002A1D59"/>
    <w:rsid w:val="002A2EA0"/>
    <w:rsid w:val="002B0F8F"/>
    <w:rsid w:val="002B1E9D"/>
    <w:rsid w:val="002B245F"/>
    <w:rsid w:val="002B50E8"/>
    <w:rsid w:val="002B6E30"/>
    <w:rsid w:val="002C0BC3"/>
    <w:rsid w:val="002C22E6"/>
    <w:rsid w:val="002C3E93"/>
    <w:rsid w:val="002C6936"/>
    <w:rsid w:val="002D2DF2"/>
    <w:rsid w:val="002D40EE"/>
    <w:rsid w:val="002D4D0F"/>
    <w:rsid w:val="002D5FF0"/>
    <w:rsid w:val="002D7886"/>
    <w:rsid w:val="002E0382"/>
    <w:rsid w:val="002E10F7"/>
    <w:rsid w:val="002E549E"/>
    <w:rsid w:val="002E55F1"/>
    <w:rsid w:val="002E6A69"/>
    <w:rsid w:val="002F63A8"/>
    <w:rsid w:val="00300308"/>
    <w:rsid w:val="0030477A"/>
    <w:rsid w:val="00310990"/>
    <w:rsid w:val="00311D10"/>
    <w:rsid w:val="003151DF"/>
    <w:rsid w:val="00315282"/>
    <w:rsid w:val="00316E21"/>
    <w:rsid w:val="00323914"/>
    <w:rsid w:val="00331FA9"/>
    <w:rsid w:val="00336E7A"/>
    <w:rsid w:val="00340011"/>
    <w:rsid w:val="00343608"/>
    <w:rsid w:val="00350415"/>
    <w:rsid w:val="00351352"/>
    <w:rsid w:val="00354734"/>
    <w:rsid w:val="003630D9"/>
    <w:rsid w:val="0036386F"/>
    <w:rsid w:val="0036456A"/>
    <w:rsid w:val="00373325"/>
    <w:rsid w:val="00377FC0"/>
    <w:rsid w:val="003862FC"/>
    <w:rsid w:val="003865D1"/>
    <w:rsid w:val="00386739"/>
    <w:rsid w:val="00396B37"/>
    <w:rsid w:val="003A3764"/>
    <w:rsid w:val="003A5F30"/>
    <w:rsid w:val="003A74EC"/>
    <w:rsid w:val="003B04B1"/>
    <w:rsid w:val="003B05A9"/>
    <w:rsid w:val="003C1765"/>
    <w:rsid w:val="003D557F"/>
    <w:rsid w:val="003E5C2E"/>
    <w:rsid w:val="003F0842"/>
    <w:rsid w:val="003F3AF1"/>
    <w:rsid w:val="003F3E9C"/>
    <w:rsid w:val="00400421"/>
    <w:rsid w:val="0040045D"/>
    <w:rsid w:val="004049B0"/>
    <w:rsid w:val="0040542F"/>
    <w:rsid w:val="00411020"/>
    <w:rsid w:val="004253F8"/>
    <w:rsid w:val="004261DD"/>
    <w:rsid w:val="004403F9"/>
    <w:rsid w:val="00440B47"/>
    <w:rsid w:val="004419D7"/>
    <w:rsid w:val="00442DF6"/>
    <w:rsid w:val="00443281"/>
    <w:rsid w:val="00444179"/>
    <w:rsid w:val="004504FF"/>
    <w:rsid w:val="00452FFA"/>
    <w:rsid w:val="0045453F"/>
    <w:rsid w:val="00460219"/>
    <w:rsid w:val="00462581"/>
    <w:rsid w:val="00462C63"/>
    <w:rsid w:val="00465F07"/>
    <w:rsid w:val="00467825"/>
    <w:rsid w:val="00476735"/>
    <w:rsid w:val="00477600"/>
    <w:rsid w:val="004829C0"/>
    <w:rsid w:val="0049385E"/>
    <w:rsid w:val="004B0F5E"/>
    <w:rsid w:val="004B2013"/>
    <w:rsid w:val="004B2316"/>
    <w:rsid w:val="004B259E"/>
    <w:rsid w:val="004B4BBA"/>
    <w:rsid w:val="004C162F"/>
    <w:rsid w:val="004C7CF5"/>
    <w:rsid w:val="004D03C4"/>
    <w:rsid w:val="004D1987"/>
    <w:rsid w:val="004D2A9A"/>
    <w:rsid w:val="004D3053"/>
    <w:rsid w:val="004D38C7"/>
    <w:rsid w:val="004D4E07"/>
    <w:rsid w:val="004D6E01"/>
    <w:rsid w:val="004E5805"/>
    <w:rsid w:val="004F2850"/>
    <w:rsid w:val="004F3CFE"/>
    <w:rsid w:val="0050279A"/>
    <w:rsid w:val="005038A7"/>
    <w:rsid w:val="00506CE2"/>
    <w:rsid w:val="00523962"/>
    <w:rsid w:val="00524442"/>
    <w:rsid w:val="0052699E"/>
    <w:rsid w:val="00534FEF"/>
    <w:rsid w:val="00537050"/>
    <w:rsid w:val="00541B97"/>
    <w:rsid w:val="005439BB"/>
    <w:rsid w:val="005473B7"/>
    <w:rsid w:val="005476E9"/>
    <w:rsid w:val="00553167"/>
    <w:rsid w:val="00567E2F"/>
    <w:rsid w:val="0057113E"/>
    <w:rsid w:val="00571482"/>
    <w:rsid w:val="005734C9"/>
    <w:rsid w:val="00580DB5"/>
    <w:rsid w:val="005813A3"/>
    <w:rsid w:val="00590FB9"/>
    <w:rsid w:val="00593CE9"/>
    <w:rsid w:val="0059797E"/>
    <w:rsid w:val="00597A28"/>
    <w:rsid w:val="005A3A1D"/>
    <w:rsid w:val="005A484F"/>
    <w:rsid w:val="005A53CC"/>
    <w:rsid w:val="005B0C5A"/>
    <w:rsid w:val="005B46E4"/>
    <w:rsid w:val="005B611A"/>
    <w:rsid w:val="005C47F8"/>
    <w:rsid w:val="005C6ACA"/>
    <w:rsid w:val="005D3DF1"/>
    <w:rsid w:val="005D773C"/>
    <w:rsid w:val="005E34BC"/>
    <w:rsid w:val="005E3AE2"/>
    <w:rsid w:val="005F1C47"/>
    <w:rsid w:val="005F5F95"/>
    <w:rsid w:val="005F6630"/>
    <w:rsid w:val="006063B7"/>
    <w:rsid w:val="00606E29"/>
    <w:rsid w:val="006116F4"/>
    <w:rsid w:val="00615B48"/>
    <w:rsid w:val="00616AF8"/>
    <w:rsid w:val="00617CA1"/>
    <w:rsid w:val="006273F7"/>
    <w:rsid w:val="00630581"/>
    <w:rsid w:val="00633FDD"/>
    <w:rsid w:val="00634BA3"/>
    <w:rsid w:val="00637101"/>
    <w:rsid w:val="00647595"/>
    <w:rsid w:val="006562BA"/>
    <w:rsid w:val="00657AED"/>
    <w:rsid w:val="006618FA"/>
    <w:rsid w:val="00672550"/>
    <w:rsid w:val="00677CAD"/>
    <w:rsid w:val="00687174"/>
    <w:rsid w:val="00692E51"/>
    <w:rsid w:val="006A000D"/>
    <w:rsid w:val="006A7F65"/>
    <w:rsid w:val="006B14A5"/>
    <w:rsid w:val="006B6212"/>
    <w:rsid w:val="006E2FE5"/>
    <w:rsid w:val="006E5E8C"/>
    <w:rsid w:val="006F560C"/>
    <w:rsid w:val="006F6E4E"/>
    <w:rsid w:val="006F741A"/>
    <w:rsid w:val="00703346"/>
    <w:rsid w:val="00714AE7"/>
    <w:rsid w:val="007152C8"/>
    <w:rsid w:val="00716690"/>
    <w:rsid w:val="00722ABA"/>
    <w:rsid w:val="00723F00"/>
    <w:rsid w:val="00732BAD"/>
    <w:rsid w:val="00732D47"/>
    <w:rsid w:val="007372EF"/>
    <w:rsid w:val="00740113"/>
    <w:rsid w:val="007419BD"/>
    <w:rsid w:val="00743DBA"/>
    <w:rsid w:val="00747163"/>
    <w:rsid w:val="00757416"/>
    <w:rsid w:val="007605EE"/>
    <w:rsid w:val="007715A6"/>
    <w:rsid w:val="007815C6"/>
    <w:rsid w:val="00781721"/>
    <w:rsid w:val="00784649"/>
    <w:rsid w:val="00786466"/>
    <w:rsid w:val="00790E36"/>
    <w:rsid w:val="00795301"/>
    <w:rsid w:val="00796ACA"/>
    <w:rsid w:val="00796B4A"/>
    <w:rsid w:val="007A1267"/>
    <w:rsid w:val="007A4116"/>
    <w:rsid w:val="007A5331"/>
    <w:rsid w:val="007A671C"/>
    <w:rsid w:val="007A75AC"/>
    <w:rsid w:val="007B2574"/>
    <w:rsid w:val="007B363C"/>
    <w:rsid w:val="007B3B69"/>
    <w:rsid w:val="007B57EF"/>
    <w:rsid w:val="007B7D0C"/>
    <w:rsid w:val="007C109A"/>
    <w:rsid w:val="007C515D"/>
    <w:rsid w:val="007D036F"/>
    <w:rsid w:val="007D74A1"/>
    <w:rsid w:val="007E2688"/>
    <w:rsid w:val="007E304C"/>
    <w:rsid w:val="007E6387"/>
    <w:rsid w:val="007F0972"/>
    <w:rsid w:val="007F3588"/>
    <w:rsid w:val="007F563A"/>
    <w:rsid w:val="00801508"/>
    <w:rsid w:val="0080661D"/>
    <w:rsid w:val="008073CC"/>
    <w:rsid w:val="00810F62"/>
    <w:rsid w:val="00816D22"/>
    <w:rsid w:val="0082226C"/>
    <w:rsid w:val="008229C8"/>
    <w:rsid w:val="00822CEF"/>
    <w:rsid w:val="008334D3"/>
    <w:rsid w:val="00835043"/>
    <w:rsid w:val="00837FAB"/>
    <w:rsid w:val="008409C3"/>
    <w:rsid w:val="0084255C"/>
    <w:rsid w:val="00844367"/>
    <w:rsid w:val="00845C41"/>
    <w:rsid w:val="00847805"/>
    <w:rsid w:val="008562DD"/>
    <w:rsid w:val="0085781C"/>
    <w:rsid w:val="008656EF"/>
    <w:rsid w:val="0086706E"/>
    <w:rsid w:val="00880AC4"/>
    <w:rsid w:val="0088644B"/>
    <w:rsid w:val="00895607"/>
    <w:rsid w:val="008A2A35"/>
    <w:rsid w:val="008B24A6"/>
    <w:rsid w:val="008B4F8B"/>
    <w:rsid w:val="008B7065"/>
    <w:rsid w:val="008C483C"/>
    <w:rsid w:val="008E2F95"/>
    <w:rsid w:val="008E4061"/>
    <w:rsid w:val="008E43F6"/>
    <w:rsid w:val="008F12F1"/>
    <w:rsid w:val="00901E23"/>
    <w:rsid w:val="00902E4C"/>
    <w:rsid w:val="0090601A"/>
    <w:rsid w:val="009162F7"/>
    <w:rsid w:val="00917AB3"/>
    <w:rsid w:val="00923ED9"/>
    <w:rsid w:val="00927737"/>
    <w:rsid w:val="00930C68"/>
    <w:rsid w:val="00934F09"/>
    <w:rsid w:val="009373F5"/>
    <w:rsid w:val="00937DC2"/>
    <w:rsid w:val="00941EA7"/>
    <w:rsid w:val="00947496"/>
    <w:rsid w:val="00950B97"/>
    <w:rsid w:val="009514B3"/>
    <w:rsid w:val="00951814"/>
    <w:rsid w:val="0096115A"/>
    <w:rsid w:val="00962067"/>
    <w:rsid w:val="009622C6"/>
    <w:rsid w:val="00963615"/>
    <w:rsid w:val="0096382B"/>
    <w:rsid w:val="00964481"/>
    <w:rsid w:val="009658BC"/>
    <w:rsid w:val="009667B4"/>
    <w:rsid w:val="009750FA"/>
    <w:rsid w:val="0097644A"/>
    <w:rsid w:val="00981429"/>
    <w:rsid w:val="00981F08"/>
    <w:rsid w:val="009822F5"/>
    <w:rsid w:val="0098702D"/>
    <w:rsid w:val="009A6071"/>
    <w:rsid w:val="009B1C58"/>
    <w:rsid w:val="009B21FE"/>
    <w:rsid w:val="009B2CE6"/>
    <w:rsid w:val="009B5C57"/>
    <w:rsid w:val="009C0A31"/>
    <w:rsid w:val="009D03C6"/>
    <w:rsid w:val="009D1D92"/>
    <w:rsid w:val="009D2A9C"/>
    <w:rsid w:val="009D447D"/>
    <w:rsid w:val="009D5BDA"/>
    <w:rsid w:val="009E37FE"/>
    <w:rsid w:val="009E65D3"/>
    <w:rsid w:val="009F07B6"/>
    <w:rsid w:val="009F520A"/>
    <w:rsid w:val="00A0219A"/>
    <w:rsid w:val="00A045B4"/>
    <w:rsid w:val="00A14CF3"/>
    <w:rsid w:val="00A200CC"/>
    <w:rsid w:val="00A25652"/>
    <w:rsid w:val="00A25BD4"/>
    <w:rsid w:val="00A25BFE"/>
    <w:rsid w:val="00A35C7E"/>
    <w:rsid w:val="00A4057B"/>
    <w:rsid w:val="00A46874"/>
    <w:rsid w:val="00A5063D"/>
    <w:rsid w:val="00A50AA8"/>
    <w:rsid w:val="00A5444F"/>
    <w:rsid w:val="00A5669C"/>
    <w:rsid w:val="00A568E0"/>
    <w:rsid w:val="00A6031F"/>
    <w:rsid w:val="00A673F1"/>
    <w:rsid w:val="00A717FA"/>
    <w:rsid w:val="00A826C2"/>
    <w:rsid w:val="00A86F77"/>
    <w:rsid w:val="00A87577"/>
    <w:rsid w:val="00AA2904"/>
    <w:rsid w:val="00AA5D51"/>
    <w:rsid w:val="00AA743E"/>
    <w:rsid w:val="00AB0694"/>
    <w:rsid w:val="00AB1468"/>
    <w:rsid w:val="00AB1B34"/>
    <w:rsid w:val="00AB29E1"/>
    <w:rsid w:val="00AC1ED8"/>
    <w:rsid w:val="00AD1EAE"/>
    <w:rsid w:val="00AD3F52"/>
    <w:rsid w:val="00AD639A"/>
    <w:rsid w:val="00AE2791"/>
    <w:rsid w:val="00AE6A2E"/>
    <w:rsid w:val="00AF1A4F"/>
    <w:rsid w:val="00AF7566"/>
    <w:rsid w:val="00B00D43"/>
    <w:rsid w:val="00B0399F"/>
    <w:rsid w:val="00B0552B"/>
    <w:rsid w:val="00B058FD"/>
    <w:rsid w:val="00B10DE4"/>
    <w:rsid w:val="00B138D0"/>
    <w:rsid w:val="00B13E5D"/>
    <w:rsid w:val="00B14473"/>
    <w:rsid w:val="00B14E48"/>
    <w:rsid w:val="00B276BB"/>
    <w:rsid w:val="00B30E7A"/>
    <w:rsid w:val="00B3239F"/>
    <w:rsid w:val="00B34071"/>
    <w:rsid w:val="00B4031D"/>
    <w:rsid w:val="00B426B0"/>
    <w:rsid w:val="00B430B8"/>
    <w:rsid w:val="00B43B24"/>
    <w:rsid w:val="00B50C92"/>
    <w:rsid w:val="00B61BB4"/>
    <w:rsid w:val="00B63DBA"/>
    <w:rsid w:val="00B707D9"/>
    <w:rsid w:val="00B75A8B"/>
    <w:rsid w:val="00B81AEC"/>
    <w:rsid w:val="00B82DE1"/>
    <w:rsid w:val="00B86710"/>
    <w:rsid w:val="00B86F54"/>
    <w:rsid w:val="00B90F6C"/>
    <w:rsid w:val="00B92F65"/>
    <w:rsid w:val="00BA52A6"/>
    <w:rsid w:val="00BB0C49"/>
    <w:rsid w:val="00BB14EB"/>
    <w:rsid w:val="00BB5D10"/>
    <w:rsid w:val="00BC0897"/>
    <w:rsid w:val="00BC43A1"/>
    <w:rsid w:val="00BC456B"/>
    <w:rsid w:val="00BC792B"/>
    <w:rsid w:val="00BD1D9D"/>
    <w:rsid w:val="00BD3FB0"/>
    <w:rsid w:val="00BD52C4"/>
    <w:rsid w:val="00BD55B0"/>
    <w:rsid w:val="00BE3DB2"/>
    <w:rsid w:val="00BE55F9"/>
    <w:rsid w:val="00BE6A58"/>
    <w:rsid w:val="00BF6EBB"/>
    <w:rsid w:val="00BF769C"/>
    <w:rsid w:val="00C0359A"/>
    <w:rsid w:val="00C1201B"/>
    <w:rsid w:val="00C121AB"/>
    <w:rsid w:val="00C135B1"/>
    <w:rsid w:val="00C138A7"/>
    <w:rsid w:val="00C14E36"/>
    <w:rsid w:val="00C23C39"/>
    <w:rsid w:val="00C26548"/>
    <w:rsid w:val="00C27012"/>
    <w:rsid w:val="00C30F74"/>
    <w:rsid w:val="00C32AF1"/>
    <w:rsid w:val="00C34C86"/>
    <w:rsid w:val="00C37412"/>
    <w:rsid w:val="00C53940"/>
    <w:rsid w:val="00C550DC"/>
    <w:rsid w:val="00C571FB"/>
    <w:rsid w:val="00C57C31"/>
    <w:rsid w:val="00C61660"/>
    <w:rsid w:val="00C61D17"/>
    <w:rsid w:val="00C64496"/>
    <w:rsid w:val="00C7660A"/>
    <w:rsid w:val="00C82F03"/>
    <w:rsid w:val="00CA24F5"/>
    <w:rsid w:val="00CA4FE3"/>
    <w:rsid w:val="00CA7BDA"/>
    <w:rsid w:val="00CB24B7"/>
    <w:rsid w:val="00CB513F"/>
    <w:rsid w:val="00CB61C7"/>
    <w:rsid w:val="00CC3A57"/>
    <w:rsid w:val="00CD2C93"/>
    <w:rsid w:val="00CD2E62"/>
    <w:rsid w:val="00CD36D9"/>
    <w:rsid w:val="00CD7C97"/>
    <w:rsid w:val="00CE11B7"/>
    <w:rsid w:val="00CE2484"/>
    <w:rsid w:val="00CF28FD"/>
    <w:rsid w:val="00D03FAB"/>
    <w:rsid w:val="00D065E3"/>
    <w:rsid w:val="00D073DD"/>
    <w:rsid w:val="00D1301A"/>
    <w:rsid w:val="00D1405D"/>
    <w:rsid w:val="00D243B3"/>
    <w:rsid w:val="00D249FD"/>
    <w:rsid w:val="00D33EC7"/>
    <w:rsid w:val="00D3754E"/>
    <w:rsid w:val="00D37A6C"/>
    <w:rsid w:val="00D54B68"/>
    <w:rsid w:val="00D6523A"/>
    <w:rsid w:val="00D70545"/>
    <w:rsid w:val="00D7141E"/>
    <w:rsid w:val="00D72D7B"/>
    <w:rsid w:val="00D8297F"/>
    <w:rsid w:val="00D8443D"/>
    <w:rsid w:val="00D86763"/>
    <w:rsid w:val="00D90627"/>
    <w:rsid w:val="00D924BE"/>
    <w:rsid w:val="00D93177"/>
    <w:rsid w:val="00D94342"/>
    <w:rsid w:val="00DA3DE5"/>
    <w:rsid w:val="00DA47E6"/>
    <w:rsid w:val="00DB6E74"/>
    <w:rsid w:val="00DC0035"/>
    <w:rsid w:val="00DC5C09"/>
    <w:rsid w:val="00DD258C"/>
    <w:rsid w:val="00DE152B"/>
    <w:rsid w:val="00DE47A8"/>
    <w:rsid w:val="00DF0863"/>
    <w:rsid w:val="00E02105"/>
    <w:rsid w:val="00E34BAD"/>
    <w:rsid w:val="00E35662"/>
    <w:rsid w:val="00E361E6"/>
    <w:rsid w:val="00E47051"/>
    <w:rsid w:val="00E62BA1"/>
    <w:rsid w:val="00E65B49"/>
    <w:rsid w:val="00E66386"/>
    <w:rsid w:val="00E75DF2"/>
    <w:rsid w:val="00E76592"/>
    <w:rsid w:val="00E7669D"/>
    <w:rsid w:val="00E76B03"/>
    <w:rsid w:val="00E77427"/>
    <w:rsid w:val="00E901A1"/>
    <w:rsid w:val="00E91E96"/>
    <w:rsid w:val="00EA0B93"/>
    <w:rsid w:val="00EA264F"/>
    <w:rsid w:val="00EA6043"/>
    <w:rsid w:val="00EB552A"/>
    <w:rsid w:val="00EB5F58"/>
    <w:rsid w:val="00EB6454"/>
    <w:rsid w:val="00EC4564"/>
    <w:rsid w:val="00ED1F34"/>
    <w:rsid w:val="00ED5F13"/>
    <w:rsid w:val="00EE641B"/>
    <w:rsid w:val="00EF313F"/>
    <w:rsid w:val="00EF4D72"/>
    <w:rsid w:val="00F02F69"/>
    <w:rsid w:val="00F03A37"/>
    <w:rsid w:val="00F03D93"/>
    <w:rsid w:val="00F04B57"/>
    <w:rsid w:val="00F063C1"/>
    <w:rsid w:val="00F309FF"/>
    <w:rsid w:val="00F42242"/>
    <w:rsid w:val="00F432F7"/>
    <w:rsid w:val="00F4368F"/>
    <w:rsid w:val="00F45B7E"/>
    <w:rsid w:val="00F52D07"/>
    <w:rsid w:val="00F563E3"/>
    <w:rsid w:val="00F569CC"/>
    <w:rsid w:val="00F56E3D"/>
    <w:rsid w:val="00F71985"/>
    <w:rsid w:val="00F77700"/>
    <w:rsid w:val="00F857FE"/>
    <w:rsid w:val="00F862B9"/>
    <w:rsid w:val="00F90912"/>
    <w:rsid w:val="00FA33D7"/>
    <w:rsid w:val="00FA4297"/>
    <w:rsid w:val="00FA4E06"/>
    <w:rsid w:val="00FA62E8"/>
    <w:rsid w:val="00FB491B"/>
    <w:rsid w:val="00FC79E3"/>
    <w:rsid w:val="00FD3E10"/>
    <w:rsid w:val="00FE18E1"/>
    <w:rsid w:val="00FE2E55"/>
    <w:rsid w:val="00FE2FE2"/>
    <w:rsid w:val="00FE4815"/>
    <w:rsid w:val="00FE720F"/>
    <w:rsid w:val="00FF19EE"/>
    <w:rsid w:val="00FF3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769D6"/>
  <w15:chartTrackingRefBased/>
  <w15:docId w15:val="{B3AD44C8-EDCB-471D-B817-A4FECFEFB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A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731</TotalTime>
  <Pages>5</Pages>
  <Words>2568</Words>
  <Characters>14641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Doek</dc:creator>
  <cp:keywords/>
  <dc:description/>
  <cp:lastModifiedBy>Harriet Doek</cp:lastModifiedBy>
  <cp:revision>591</cp:revision>
  <dcterms:created xsi:type="dcterms:W3CDTF">2018-11-06T08:22:00Z</dcterms:created>
  <dcterms:modified xsi:type="dcterms:W3CDTF">2018-11-22T17:41:00Z</dcterms:modified>
</cp:coreProperties>
</file>