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heading=h.gjdgxs" w:id="0"/>
      <w:bookmarkEnd w:id="0"/>
      <w:r w:rsidDel="00000000" w:rsidR="00000000" w:rsidRPr="00000000">
        <w:rPr>
          <w:rtl w:val="0"/>
        </w:rPr>
        <w:t xml:space="preserve">Data Handling and Business Intelligence Module code:</w:t>
      </w:r>
    </w:p>
    <w:p w:rsidR="00000000" w:rsidDel="00000000" w:rsidP="00000000" w:rsidRDefault="00000000" w:rsidRPr="00000000" w14:paraId="00000002">
      <w:pPr>
        <w:pStyle w:val="Title"/>
        <w:rPr/>
      </w:pPr>
      <w:bookmarkStart w:colFirst="0" w:colLast="0" w:name="_heading=h.30j0zll" w:id="1"/>
      <w:bookmarkEnd w:id="1"/>
      <w:r w:rsidDel="00000000" w:rsidR="00000000" w:rsidRPr="00000000">
        <w:rPr>
          <w:rtl w:val="0"/>
        </w:rPr>
        <w:t xml:space="preserve">LCBB5000 </w:t>
      </w:r>
    </w:p>
    <w:p w:rsidR="00000000" w:rsidDel="00000000" w:rsidP="00000000" w:rsidRDefault="00000000" w:rsidRPr="00000000" w14:paraId="00000003">
      <w:pPr>
        <w:pStyle w:val="Title"/>
        <w:rPr/>
      </w:pPr>
      <w:bookmarkStart w:colFirst="0" w:colLast="0" w:name="_heading=h.1fob9te" w:id="2"/>
      <w:bookmarkEnd w:id="2"/>
      <w:r w:rsidDel="00000000" w:rsidR="00000000" w:rsidRPr="00000000">
        <w:rPr>
          <w:rtl w:val="0"/>
        </w:rPr>
        <w:t xml:space="preserve">Component 1: Written Report</w:t>
      </w:r>
    </w:p>
    <w:p w:rsidR="00000000" w:rsidDel="00000000" w:rsidP="00000000" w:rsidRDefault="00000000" w:rsidRPr="00000000" w14:paraId="00000004">
      <w:pPr>
        <w:pStyle w:val="Title"/>
        <w:rPr/>
      </w:pPr>
      <w:bookmarkStart w:colFirst="0" w:colLast="0" w:name="_heading=h.3znysh7" w:id="3"/>
      <w:bookmarkEnd w:id="3"/>
      <w:r w:rsidDel="00000000" w:rsidR="00000000" w:rsidRPr="00000000">
        <w:rPr>
          <w:rtl w:val="0"/>
        </w:rPr>
      </w:r>
    </w:p>
    <w:p w:rsidR="00000000" w:rsidDel="00000000" w:rsidP="00000000" w:rsidRDefault="00000000" w:rsidRPr="00000000" w14:paraId="00000005">
      <w:pPr>
        <w:pStyle w:val="Title"/>
        <w:rPr/>
      </w:pPr>
      <w:bookmarkStart w:colFirst="0" w:colLast="0" w:name="_heading=h.2et92p0" w:id="4"/>
      <w:bookmarkEnd w:id="4"/>
      <w:r w:rsidDel="00000000" w:rsidR="00000000" w:rsidRPr="00000000">
        <w:rPr>
          <w:rtl w:val="0"/>
        </w:rPr>
      </w:r>
    </w:p>
    <w:p w:rsidR="00000000" w:rsidDel="00000000" w:rsidP="00000000" w:rsidRDefault="00000000" w:rsidRPr="00000000" w14:paraId="00000006">
      <w:pPr>
        <w:pStyle w:val="Title"/>
        <w:jc w:val="left"/>
        <w:rPr/>
      </w:pPr>
      <w:bookmarkStart w:colFirst="0" w:colLast="0" w:name="_heading=h.tyjcwt" w:id="5"/>
      <w:bookmarkEnd w:id="5"/>
      <w:r w:rsidDel="00000000" w:rsidR="00000000" w:rsidRPr="00000000">
        <w:br w:type="page"/>
      </w:r>
      <w:r w:rsidDel="00000000" w:rsidR="00000000" w:rsidRPr="00000000">
        <w:rPr>
          <w:rtl w:val="0"/>
        </w:rPr>
      </w:r>
    </w:p>
    <w:p w:rsidR="00000000" w:rsidDel="00000000" w:rsidP="00000000" w:rsidRDefault="00000000" w:rsidRPr="00000000" w14:paraId="00000007">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BI Trends, Tools, and Applications: The Future for Business</w:t>
              <w:tab/>
              <w:t xml:space="preserve">3</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Need for the Advanced Business Intelligence</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Real-time Data Processing</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Self-Service Business Intelligence</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Leveraging BI Trends for Timely and Effective Decision Making</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 Natural Language Processing</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 Prescriptive and Predictive Tools</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 Embedded Analytics</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 Data Security</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 Continuous Intelligence</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Conclusion</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pStyle w:val="Heading1"/>
        <w:rPr/>
      </w:pPr>
      <w:bookmarkStart w:colFirst="0" w:colLast="0" w:name="_heading=h.3dy6vkm" w:id="6"/>
      <w:bookmarkEnd w:id="6"/>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pPr>
      <w:bookmarkStart w:colFirst="0" w:colLast="0" w:name="_heading=h.1t3h5sf" w:id="7"/>
      <w:bookmarkEnd w:id="7"/>
      <w:r w:rsidDel="00000000" w:rsidR="00000000" w:rsidRPr="00000000">
        <w:rPr>
          <w:rtl w:val="0"/>
        </w:rPr>
        <w:t xml:space="preserve">1. Introduction </w:t>
      </w:r>
    </w:p>
    <w:p w:rsidR="00000000" w:rsidDel="00000000" w:rsidP="00000000" w:rsidRDefault="00000000" w:rsidRPr="00000000" w14:paraId="0000001A">
      <w:pPr>
        <w:rPr/>
      </w:pPr>
      <w:bookmarkStart w:colFirst="0" w:colLast="0" w:name="_heading=h.4d34og8" w:id="8"/>
      <w:bookmarkEnd w:id="8"/>
      <w:r w:rsidDel="00000000" w:rsidR="00000000" w:rsidRPr="00000000">
        <w:rPr>
          <w:rtl w:val="0"/>
        </w:rPr>
        <w:t xml:space="preserve">Business intelligence is an essential component of businesses in the changing dynamic of today. This system can help the business systematically transform its raw data into essential insights that can help in the decision-making process. Through enhanced decision-making, businesses can make their processes more effective and efficient, which can further help them to make more profits. As a decision-maker and operational manager in the retail sector, the importance of Business intelligence will be provided in this report; crucial reasons will be provided regarding the importance of trends of business intelligence in modern businesses.  It will also highlight how the advances of the Business Intelligence system can help businesses in effective and timely decision-making. </w:t>
      </w:r>
    </w:p>
    <w:p w:rsidR="00000000" w:rsidDel="00000000" w:rsidP="00000000" w:rsidRDefault="00000000" w:rsidRPr="00000000" w14:paraId="0000001B">
      <w:pPr>
        <w:pStyle w:val="Heading1"/>
        <w:rPr/>
      </w:pPr>
      <w:bookmarkStart w:colFirst="0" w:colLast="0" w:name="_heading=h.2s8eyo1" w:id="9"/>
      <w:bookmarkEnd w:id="9"/>
      <w:r w:rsidDel="00000000" w:rsidR="00000000" w:rsidRPr="00000000">
        <w:rPr>
          <w:rtl w:val="0"/>
        </w:rPr>
        <w:t xml:space="preserve">2. BI Trends, Tools, and Applications: The Future for Business</w:t>
      </w:r>
    </w:p>
    <w:p w:rsidR="00000000" w:rsidDel="00000000" w:rsidP="00000000" w:rsidRDefault="00000000" w:rsidRPr="00000000" w14:paraId="0000001C">
      <w:pPr>
        <w:pStyle w:val="Heading2"/>
        <w:rPr/>
      </w:pPr>
      <w:bookmarkStart w:colFirst="0" w:colLast="0" w:name="_heading=h.17dp8vu" w:id="10"/>
      <w:bookmarkEnd w:id="10"/>
      <w:r w:rsidDel="00000000" w:rsidR="00000000" w:rsidRPr="00000000">
        <w:rPr>
          <w:rtl w:val="0"/>
        </w:rPr>
        <w:t xml:space="preserve">2.1 Need for the Advanced Business Intelligence</w:t>
      </w:r>
    </w:p>
    <w:p w:rsidR="00000000" w:rsidDel="00000000" w:rsidP="00000000" w:rsidRDefault="00000000" w:rsidRPr="00000000" w14:paraId="0000001D">
      <w:pPr>
        <w:rPr/>
      </w:pPr>
      <w:r w:rsidDel="00000000" w:rsidR="00000000" w:rsidRPr="00000000">
        <w:rPr>
          <w:rtl w:val="0"/>
        </w:rPr>
        <w:t xml:space="preserve">Businesses will run in the future using BI trends, tools, and applications because they can get valuable insights from vast amounts of data; The main reason for their importance is the volume and complexity of data that businesses are producing, which is growing at an accelerating pace. An estimated 80 billion zettabytes of data will be generated by 55.7 billion connected IoT devices by 2025, according to the projections of IDC; Businesses will be compelled by this to create ecosystems and digitise internal processes in order to increase their adaptability and market responsiveness (IDC, 2021). This implies that in order to handle this data effectively, current business intelligence (BI) solutions are required.</w:t>
      </w:r>
    </w:p>
    <w:p w:rsidR="00000000" w:rsidDel="00000000" w:rsidP="00000000" w:rsidRDefault="00000000" w:rsidRPr="00000000" w14:paraId="0000001E">
      <w:pPr>
        <w:pStyle w:val="Heading2"/>
        <w:rPr/>
      </w:pPr>
      <w:bookmarkStart w:colFirst="0" w:colLast="0" w:name="_heading=h.3rdcrjn" w:id="11"/>
      <w:bookmarkEnd w:id="11"/>
      <w:r w:rsidDel="00000000" w:rsidR="00000000" w:rsidRPr="00000000">
        <w:rPr>
          <w:rtl w:val="0"/>
        </w:rPr>
        <w:t xml:space="preserve">2.2 Real-time data processing </w:t>
      </w:r>
    </w:p>
    <w:p w:rsidR="00000000" w:rsidDel="00000000" w:rsidP="00000000" w:rsidRDefault="00000000" w:rsidRPr="00000000" w14:paraId="0000001F">
      <w:pPr>
        <w:rPr/>
      </w:pPr>
      <w:r w:rsidDel="00000000" w:rsidR="00000000" w:rsidRPr="00000000">
        <w:rPr>
          <w:rtl w:val="0"/>
        </w:rPr>
        <w:t xml:space="preserve">Advancement in the systems of artificial intelligence has a direct contribution to the growth of business intelligence; businesses can take advantage of this growth to not only get better-detailed dashboards but also help in fetching real-time feedback and gauge the interest of the customers. (Marr, 2022). Many businesses can integrate these real-time tools such as Kafka, Amazon Kinesis and others to increase their overall operations and enhance their quality of service. For instance, Netflix uses Kafka to collect and manage streaming events, such as user interactions such as stops, pauses and starts in playing, and metadata of the device such as operating system and device type (Sharma, 2020). While real-time data processing offers multiple benefits, businesses should also be mindful of the increase in complexity, cost and security issues, with these systems.  </w:t>
      </w:r>
    </w:p>
    <w:p w:rsidR="00000000" w:rsidDel="00000000" w:rsidP="00000000" w:rsidRDefault="00000000" w:rsidRPr="00000000" w14:paraId="00000020">
      <w:pPr>
        <w:pStyle w:val="Heading2"/>
        <w:rPr/>
      </w:pPr>
      <w:bookmarkStart w:colFirst="0" w:colLast="0" w:name="_heading=h.26in1rg" w:id="12"/>
      <w:bookmarkEnd w:id="12"/>
      <w:r w:rsidDel="00000000" w:rsidR="00000000" w:rsidRPr="00000000">
        <w:rPr>
          <w:rtl w:val="0"/>
        </w:rPr>
        <w:t xml:space="preserve">2.3 Self-Service Business Intelligence </w:t>
      </w:r>
    </w:p>
    <w:p w:rsidR="00000000" w:rsidDel="00000000" w:rsidP="00000000" w:rsidRDefault="00000000" w:rsidRPr="00000000" w14:paraId="00000021">
      <w:pPr>
        <w:rPr/>
      </w:pPr>
      <w:bookmarkStart w:colFirst="0" w:colLast="0" w:name="_heading=h.lnxbz9" w:id="13"/>
      <w:bookmarkEnd w:id="13"/>
      <w:r w:rsidDel="00000000" w:rsidR="00000000" w:rsidRPr="00000000">
        <w:rPr>
          <w:rtl w:val="0"/>
        </w:rPr>
        <w:t xml:space="preserve">Users that utilise self-service business intelligence (BI) can acquire data and do analysis without relying on a member of the data team; This method improves teams’s understanding of Key Performance Indicators (KPIs) and enables them to align with business goals through the use of reporting and dashboards (Yi, 2021). Thus, self-service business intelligence (BI) tools like Tableau, Microsoft BI  and others, can help businesses to assign their team handling data to much more complex tasks aiming to detect the operational bottleneck and further increase their productivity. Tableau dashboards are operated by Lufthansa to follow and enhance flight operations in real-time; Interactive Tableau dashboards offer thorough insights into critical performance parameters including flight delays and aircraft utilisation (Khanna, 2021). While Self-Service Business Intelligence (BI) tools offer multiple advantages, businesses have to be mindful of the related issues such as Governance and Data Quality Issues, Security Risks and others.</w:t>
      </w:r>
    </w:p>
    <w:p w:rsidR="00000000" w:rsidDel="00000000" w:rsidP="00000000" w:rsidRDefault="00000000" w:rsidRPr="00000000" w14:paraId="00000022">
      <w:pPr>
        <w:pStyle w:val="Heading1"/>
        <w:rPr/>
      </w:pPr>
      <w:bookmarkStart w:colFirst="0" w:colLast="0" w:name="_heading=h.35nkun2" w:id="14"/>
      <w:bookmarkEnd w:id="14"/>
      <w:r w:rsidDel="00000000" w:rsidR="00000000" w:rsidRPr="00000000">
        <w:rPr>
          <w:rtl w:val="0"/>
        </w:rPr>
        <w:t xml:space="preserve">3. Leveraging BI Trends for Timely and Effective Decision Making </w:t>
      </w:r>
    </w:p>
    <w:p w:rsidR="00000000" w:rsidDel="00000000" w:rsidP="00000000" w:rsidRDefault="00000000" w:rsidRPr="00000000" w14:paraId="00000023">
      <w:pPr>
        <w:pStyle w:val="Heading2"/>
        <w:rPr/>
      </w:pPr>
      <w:bookmarkStart w:colFirst="0" w:colLast="0" w:name="_heading=h.1ksv4uv" w:id="15"/>
      <w:bookmarkEnd w:id="15"/>
      <w:r w:rsidDel="00000000" w:rsidR="00000000" w:rsidRPr="00000000">
        <w:rPr>
          <w:rtl w:val="0"/>
        </w:rPr>
        <w:t xml:space="preserve">3.1 Natural Language Processing </w:t>
      </w:r>
    </w:p>
    <w:p w:rsidR="00000000" w:rsidDel="00000000" w:rsidP="00000000" w:rsidRDefault="00000000" w:rsidRPr="00000000" w14:paraId="00000024">
      <w:pPr>
        <w:rPr/>
      </w:pPr>
      <w:r w:rsidDel="00000000" w:rsidR="00000000" w:rsidRPr="00000000">
        <w:rPr>
          <w:rtl w:val="0"/>
        </w:rPr>
        <w:t xml:space="preserve">Natural language processing (NLP) enables the automation and simplification of text-intensive tasks including summarisation of documents, sorting of email, and monitoring of competition (Gruetzemacher, 2022). This is beneficial for business decision-making; These abilities can help a business with its data-driven strategy, operations, and decision-making; companies can use Natural Language Processing (NLP) methods to gain helpful details from large text data sets. After that, this data can be used to inform strategic findings and improve the overall performance of the business. Although NLP can be useful, it also misunderstood queries could lead to misinterpretation of data and result in decision-making which is based on wrong analysis. </w:t>
      </w:r>
    </w:p>
    <w:p w:rsidR="00000000" w:rsidDel="00000000" w:rsidP="00000000" w:rsidRDefault="00000000" w:rsidRPr="00000000" w14:paraId="00000025">
      <w:pPr>
        <w:pStyle w:val="Heading2"/>
        <w:rPr/>
      </w:pPr>
      <w:bookmarkStart w:colFirst="0" w:colLast="0" w:name="_heading=h.44sinio" w:id="16"/>
      <w:bookmarkEnd w:id="16"/>
      <w:r w:rsidDel="00000000" w:rsidR="00000000" w:rsidRPr="00000000">
        <w:rPr>
          <w:rtl w:val="0"/>
        </w:rPr>
        <w:t xml:space="preserve">3.2 Prescriptive and Predictive Tools </w:t>
      </w:r>
    </w:p>
    <w:p w:rsidR="00000000" w:rsidDel="00000000" w:rsidP="00000000" w:rsidRDefault="00000000" w:rsidRPr="00000000" w14:paraId="00000026">
      <w:pPr>
        <w:rPr/>
      </w:pPr>
      <w:r w:rsidDel="00000000" w:rsidR="00000000" w:rsidRPr="00000000">
        <w:rPr>
          <w:rtl w:val="0"/>
        </w:rPr>
        <w:t xml:space="preserve">Prescriptive analytics can aid businesses create more informed resource distribution judgments by envisioning future directions and delivering guidance on how to best employ available assets (brightlysoftware.com, 2023). In this way, organisations can optimise their operations only through data-driven decision-making, which can also provide them with the necessary authority. Predictive analytics, on the other hand, uses historical data to assist businesses predict routines and consequences for the future (brightlysoftware.com, 2023). This helps businesses to make more informed decisions; it also helps them to prepare ahead for any possibilities or challenges. However, over-reliance on predictive models without considering human expertise can lead to wrong predictions, as this system is based on the quality of the given data. </w:t>
      </w:r>
    </w:p>
    <w:p w:rsidR="00000000" w:rsidDel="00000000" w:rsidP="00000000" w:rsidRDefault="00000000" w:rsidRPr="00000000" w14:paraId="00000027">
      <w:pPr>
        <w:pStyle w:val="Heading2"/>
        <w:rPr/>
      </w:pPr>
      <w:bookmarkStart w:colFirst="0" w:colLast="0" w:name="_heading=h.2jxsxqh" w:id="17"/>
      <w:bookmarkEnd w:id="17"/>
      <w:r w:rsidDel="00000000" w:rsidR="00000000" w:rsidRPr="00000000">
        <w:rPr>
          <w:rtl w:val="0"/>
        </w:rPr>
        <w:t xml:space="preserve">3.3 Embedded Analytics</w:t>
      </w:r>
    </w:p>
    <w:p w:rsidR="00000000" w:rsidDel="00000000" w:rsidP="00000000" w:rsidRDefault="00000000" w:rsidRPr="00000000" w14:paraId="00000028">
      <w:pPr>
        <w:rPr/>
      </w:pPr>
      <w:r w:rsidDel="00000000" w:rsidR="00000000" w:rsidRPr="00000000">
        <w:rPr>
          <w:rtl w:val="0"/>
        </w:rPr>
        <w:t xml:space="preserve">Embedded analytics may particularly enhance business decision-making by facilitating employees to make data-driven decisions; This is done by providing them with insights and real-time data (domo.com, 2023). Businesses benefit from this technology through more individual empowerment, improved workplace cultures, and more efficient procedures. However, inadequately designed or implemented embedded analytics have the potential to distract users by obstructing their workflow or pointless information.</w:t>
      </w:r>
    </w:p>
    <w:p w:rsidR="00000000" w:rsidDel="00000000" w:rsidP="00000000" w:rsidRDefault="00000000" w:rsidRPr="00000000" w14:paraId="00000029">
      <w:pPr>
        <w:pStyle w:val="Heading2"/>
        <w:rPr/>
      </w:pPr>
      <w:bookmarkStart w:colFirst="0" w:colLast="0" w:name="_heading=h.z337ya" w:id="18"/>
      <w:bookmarkEnd w:id="18"/>
      <w:r w:rsidDel="00000000" w:rsidR="00000000" w:rsidRPr="00000000">
        <w:rPr>
          <w:rtl w:val="0"/>
        </w:rPr>
        <w:t xml:space="preserve">3.4 Data Security</w:t>
      </w:r>
    </w:p>
    <w:p w:rsidR="00000000" w:rsidDel="00000000" w:rsidP="00000000" w:rsidRDefault="00000000" w:rsidRPr="00000000" w14:paraId="0000002A">
      <w:pPr>
        <w:rPr/>
      </w:pPr>
      <w:r w:rsidDel="00000000" w:rsidR="00000000" w:rsidRPr="00000000">
        <w:rPr>
          <w:rtl w:val="0"/>
        </w:rPr>
        <w:t xml:space="preserve">Data security in Business Intelligence (BI) may significantly enhance company decision-making by guarding against possible data breaches and compliance issues; preserving the confidentiality and integrity of crucial digital assets, and limiting access to sensitive information (Yellowfin BI, 2022). Assignment of roles for data access, encrypting data while it's in transit and at rest, and implementing access control measures by organisations can maintain compliance with laws like the General Data Protection Regulation (GDPR) by using a robust Business Intelligence (BI) solution with cutting-edge data security features. Yet, insufficient data security protocols carry substantial threats, such as wrongful data manipulation and data violations. Thus, the guard of the data should be maintained carefully.</w:t>
      </w:r>
    </w:p>
    <w:p w:rsidR="00000000" w:rsidDel="00000000" w:rsidP="00000000" w:rsidRDefault="00000000" w:rsidRPr="00000000" w14:paraId="0000002B">
      <w:pPr>
        <w:pStyle w:val="Heading2"/>
        <w:rPr/>
      </w:pPr>
      <w:bookmarkStart w:colFirst="0" w:colLast="0" w:name="_heading=h.3j2qqm3" w:id="19"/>
      <w:bookmarkEnd w:id="19"/>
      <w:r w:rsidDel="00000000" w:rsidR="00000000" w:rsidRPr="00000000">
        <w:rPr>
          <w:rtl w:val="0"/>
        </w:rPr>
        <w:t xml:space="preserve">3.5 Continuous Intelligence </w:t>
      </w:r>
    </w:p>
    <w:p w:rsidR="00000000" w:rsidDel="00000000" w:rsidP="00000000" w:rsidRDefault="00000000" w:rsidRPr="00000000" w14:paraId="0000002C">
      <w:pPr>
        <w:rPr/>
      </w:pPr>
      <w:r w:rsidDel="00000000" w:rsidR="00000000" w:rsidRPr="00000000">
        <w:rPr>
          <w:rtl w:val="0"/>
        </w:rPr>
        <w:t xml:space="preserve">Businesses can leverage continuous intelligence in business intelligence to make better decisions in real-time by integrating real-time analytics into their operations; It uses technologies like machine learning, optimisation, and business rule management to continually analyse company data for anomalies and respond to events more swiftly and event stream processing (Uflacker, 2022). This tactic helps businesses boost productivity, focus on what actually matters, and move quickly by providing decision automation or support. Continuous intelligence can be applied to a variety of businesses; For instance, in the retail industry, it can alert shops to surges in sales of specific products, and in the service ticketing industry, it can recognize recurring themes so that staff members can respond with pertinent information. Though it has its positive aspects in this case when human oversight is lacking, an overreliance on automated alerts or recommendations may lead to reactive decision-making and skip the small and crucial details.</w:t>
      </w:r>
    </w:p>
    <w:p w:rsidR="00000000" w:rsidDel="00000000" w:rsidP="00000000" w:rsidRDefault="00000000" w:rsidRPr="00000000" w14:paraId="0000002D">
      <w:pPr>
        <w:rPr/>
      </w:pPr>
      <w:r w:rsidDel="00000000" w:rsidR="00000000" w:rsidRPr="00000000">
        <w:rPr>
          <w:rtl w:val="0"/>
        </w:rPr>
        <w:t xml:space="preserve">Thus, although trends in business intelligence can be very helpful in decision-making, a certain human interjection is required for effective processes and greater awareness of detail. </w:t>
      </w:r>
    </w:p>
    <w:p w:rsidR="00000000" w:rsidDel="00000000" w:rsidP="00000000" w:rsidRDefault="00000000" w:rsidRPr="00000000" w14:paraId="0000002E">
      <w:pPr>
        <w:pStyle w:val="Heading1"/>
        <w:rPr/>
      </w:pPr>
      <w:bookmarkStart w:colFirst="0" w:colLast="0" w:name="_heading=h.1y810tw" w:id="20"/>
      <w:bookmarkEnd w:id="20"/>
      <w:r w:rsidDel="00000000" w:rsidR="00000000" w:rsidRPr="00000000">
        <w:rPr>
          <w:rtl w:val="0"/>
        </w:rPr>
        <w:t xml:space="preserve">4. Conclusion</w:t>
      </w:r>
    </w:p>
    <w:p w:rsidR="00000000" w:rsidDel="00000000" w:rsidP="00000000" w:rsidRDefault="00000000" w:rsidRPr="00000000" w14:paraId="0000002F">
      <w:pPr>
        <w:rPr/>
      </w:pPr>
      <w:r w:rsidDel="00000000" w:rsidR="00000000" w:rsidRPr="00000000">
        <w:rPr>
          <w:rtl w:val="0"/>
        </w:rPr>
        <w:t xml:space="preserve">In the active business climate of today, Business Intelligence (BI) is essential to the capacity of organisations to use data for informed decision-making. Trends like real-time data processing, self-service BI, and improved analytics tools are propelling the development of business intelligence; Adopting these trends will be necessary for businesses to maintain their competitiveness, foster innovation, and increase productivity. In order to successfully apply business intelligence (BI) for long-term growth and profitability in the ever-evolving market, it is critical to strike a balance between technological advancements and human oversight. This can help the company to make more informed decisions through better analysis of the business development system.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br w:type="page"/>
      </w:r>
      <w:r w:rsidDel="00000000" w:rsidR="00000000" w:rsidRPr="00000000">
        <w:rPr>
          <w:rtl w:val="0"/>
        </w:rPr>
      </w:r>
    </w:p>
    <w:p w:rsidR="00000000" w:rsidDel="00000000" w:rsidP="00000000" w:rsidRDefault="00000000" w:rsidRPr="00000000" w14:paraId="00000034">
      <w:pPr>
        <w:pStyle w:val="Heading1"/>
        <w:rPr/>
      </w:pPr>
      <w:bookmarkStart w:colFirst="0" w:colLast="0" w:name="_heading=h.4i7ojhp" w:id="21"/>
      <w:bookmarkEnd w:id="21"/>
      <w:r w:rsidDel="00000000" w:rsidR="00000000" w:rsidRPr="00000000">
        <w:rPr>
          <w:rtl w:val="0"/>
        </w:rPr>
        <w:t xml:space="preserve">References</w:t>
      </w:r>
    </w:p>
    <w:p w:rsidR="00000000" w:rsidDel="00000000" w:rsidP="00000000" w:rsidRDefault="00000000" w:rsidRPr="00000000" w14:paraId="00000035">
      <w:pPr>
        <w:spacing w:after="240" w:lineRule="auto"/>
        <w:rPr/>
      </w:pPr>
      <w:r w:rsidDel="00000000" w:rsidR="00000000" w:rsidRPr="00000000">
        <w:rPr>
          <w:rtl w:val="0"/>
        </w:rPr>
        <w:t xml:space="preserve">Gruetzemacher, R. (2022). </w:t>
      </w:r>
      <w:r w:rsidDel="00000000" w:rsidR="00000000" w:rsidRPr="00000000">
        <w:rPr>
          <w:i w:val="1"/>
          <w:rtl w:val="0"/>
        </w:rPr>
        <w:t xml:space="preserve">The Power of Natural Language Processing</w:t>
      </w:r>
      <w:r w:rsidDel="00000000" w:rsidR="00000000" w:rsidRPr="00000000">
        <w:rPr>
          <w:rtl w:val="0"/>
        </w:rPr>
        <w:t xml:space="preserve">. [online] Harvard Business Review. Available at: https://hbr.org/2022/04/the-power-of-natural-language-processing [Accessed 6 Mar. 2024].</w:t>
      </w:r>
    </w:p>
    <w:p w:rsidR="00000000" w:rsidDel="00000000" w:rsidP="00000000" w:rsidRDefault="00000000" w:rsidRPr="00000000" w14:paraId="00000036">
      <w:pPr>
        <w:spacing w:after="240" w:lineRule="auto"/>
        <w:rPr/>
      </w:pPr>
      <w:r w:rsidDel="00000000" w:rsidR="00000000" w:rsidRPr="00000000">
        <w:rPr>
          <w:rtl w:val="0"/>
        </w:rPr>
        <w:t xml:space="preserve">IDC (2021). </w:t>
      </w:r>
      <w:r w:rsidDel="00000000" w:rsidR="00000000" w:rsidRPr="00000000">
        <w:rPr>
          <w:i w:val="1"/>
          <w:rtl w:val="0"/>
        </w:rPr>
        <w:t xml:space="preserve">Future of Industry Ecosystems: Shared Insights &amp; Data | IDC Blog</w:t>
      </w:r>
      <w:r w:rsidDel="00000000" w:rsidR="00000000" w:rsidRPr="00000000">
        <w:rPr>
          <w:rtl w:val="0"/>
        </w:rPr>
        <w:t xml:space="preserve">. [online] blogs.idc.com. Available at: https://blogs.idc.com/2021/01/06/future-of-industry-ecosystems-shared-data-and-insights/.</w:t>
      </w:r>
    </w:p>
    <w:p w:rsidR="00000000" w:rsidDel="00000000" w:rsidP="00000000" w:rsidRDefault="00000000" w:rsidRPr="00000000" w14:paraId="00000037">
      <w:pPr>
        <w:spacing w:after="240" w:lineRule="auto"/>
        <w:rPr/>
      </w:pPr>
      <w:r w:rsidDel="00000000" w:rsidR="00000000" w:rsidRPr="00000000">
        <w:rPr>
          <w:rtl w:val="0"/>
        </w:rPr>
        <w:t xml:space="preserve">Khanna, T. (2021). </w:t>
      </w:r>
      <w:r w:rsidDel="00000000" w:rsidR="00000000" w:rsidRPr="00000000">
        <w:rPr>
          <w:i w:val="1"/>
          <w:rtl w:val="0"/>
        </w:rPr>
        <w:t xml:space="preserve">Real-World Applications Of Tableau</w:t>
      </w:r>
      <w:r w:rsidDel="00000000" w:rsidR="00000000" w:rsidRPr="00000000">
        <w:rPr>
          <w:rtl w:val="0"/>
        </w:rPr>
        <w:t xml:space="preserve">. [online] Learn Artificial Intelligence and Machine Learning. Available at: https://deeptechbytes.com/real-world-applications-of-tableau/ [Accessed 7 Mar. 2024].</w:t>
      </w:r>
    </w:p>
    <w:p w:rsidR="00000000" w:rsidDel="00000000" w:rsidP="00000000" w:rsidRDefault="00000000" w:rsidRPr="00000000" w14:paraId="00000038">
      <w:pPr>
        <w:spacing w:after="240" w:lineRule="auto"/>
        <w:rPr/>
      </w:pPr>
      <w:r w:rsidDel="00000000" w:rsidR="00000000" w:rsidRPr="00000000">
        <w:rPr>
          <w:rtl w:val="0"/>
        </w:rPr>
        <w:t xml:space="preserve">Marr, B. (2022). </w:t>
      </w:r>
      <w:r w:rsidDel="00000000" w:rsidR="00000000" w:rsidRPr="00000000">
        <w:rPr>
          <w:i w:val="1"/>
          <w:rtl w:val="0"/>
        </w:rPr>
        <w:t xml:space="preserve">Beyond Dashboards: The Future Of Analytics And Business Intelligence?</w:t>
      </w:r>
      <w:r w:rsidDel="00000000" w:rsidR="00000000" w:rsidRPr="00000000">
        <w:rPr>
          <w:rtl w:val="0"/>
        </w:rPr>
        <w:t xml:space="preserve"> [online] Forbes. Available at: https://www.forbes.com/sites/bernardmarr/2022/11/02/beyond-dashboards-the-future-of-analytics-and-business-intelligence/?sh=7489683a1804 [Accessed 7 Mar. 2024].</w:t>
      </w:r>
    </w:p>
    <w:p w:rsidR="00000000" w:rsidDel="00000000" w:rsidP="00000000" w:rsidRDefault="00000000" w:rsidRPr="00000000" w14:paraId="00000039">
      <w:pPr>
        <w:spacing w:after="240" w:lineRule="auto"/>
        <w:rPr/>
      </w:pPr>
      <w:r w:rsidDel="00000000" w:rsidR="00000000" w:rsidRPr="00000000">
        <w:rPr>
          <w:rtl w:val="0"/>
        </w:rPr>
        <w:t xml:space="preserve">Sharma, N. (2020). </w:t>
      </w:r>
      <w:r w:rsidDel="00000000" w:rsidR="00000000" w:rsidRPr="00000000">
        <w:rPr>
          <w:i w:val="1"/>
          <w:rtl w:val="0"/>
        </w:rPr>
        <w:t xml:space="preserve">How Netflix Uses Kafka for Distributed Streaming</w:t>
      </w:r>
      <w:r w:rsidDel="00000000" w:rsidR="00000000" w:rsidRPr="00000000">
        <w:rPr>
          <w:rtl w:val="0"/>
        </w:rPr>
        <w:t xml:space="preserve">. [online] Confluent. Available at: https://www.confluent.io/blog/how-kafka-is-used-by-netflix/ [Accessed 7 Mar. 2024].</w:t>
      </w:r>
    </w:p>
    <w:p w:rsidR="00000000" w:rsidDel="00000000" w:rsidP="00000000" w:rsidRDefault="00000000" w:rsidRPr="00000000" w14:paraId="0000003A">
      <w:pPr>
        <w:spacing w:after="240" w:lineRule="auto"/>
        <w:rPr/>
      </w:pPr>
      <w:r w:rsidDel="00000000" w:rsidR="00000000" w:rsidRPr="00000000">
        <w:rPr>
          <w:rtl w:val="0"/>
        </w:rPr>
        <w:t xml:space="preserve">Uflacker, M. (2022). </w:t>
      </w:r>
      <w:r w:rsidDel="00000000" w:rsidR="00000000" w:rsidRPr="00000000">
        <w:rPr>
          <w:i w:val="1"/>
          <w:rtl w:val="0"/>
        </w:rPr>
        <w:t xml:space="preserve">Continuous Intelligence: Definition, Benefits, and Examples</w:t>
      </w:r>
      <w:r w:rsidDel="00000000" w:rsidR="00000000" w:rsidRPr="00000000">
        <w:rPr>
          <w:rtl w:val="0"/>
        </w:rPr>
        <w:t xml:space="preserve">. [online] SAP News Center. Available at: https://news.sap.com/2022/07/continuous-intelligence-definition-benefits-examples/ [Accessed 6 Mar. 2024].</w:t>
      </w:r>
    </w:p>
    <w:p w:rsidR="00000000" w:rsidDel="00000000" w:rsidP="00000000" w:rsidRDefault="00000000" w:rsidRPr="00000000" w14:paraId="0000003B">
      <w:pPr>
        <w:spacing w:after="240" w:lineRule="auto"/>
        <w:rPr/>
      </w:pPr>
      <w:r w:rsidDel="00000000" w:rsidR="00000000" w:rsidRPr="00000000">
        <w:rPr>
          <w:rtl w:val="0"/>
        </w:rPr>
        <w:t xml:space="preserve">brightlysoftware.com. (2023). </w:t>
      </w:r>
      <w:r w:rsidDel="00000000" w:rsidR="00000000" w:rsidRPr="00000000">
        <w:rPr>
          <w:i w:val="1"/>
          <w:rtl w:val="0"/>
        </w:rPr>
        <w:t xml:space="preserve">Understanding 3 Types of Business Analytics to Improve Decision-Making | Brightly</w:t>
      </w:r>
      <w:r w:rsidDel="00000000" w:rsidR="00000000" w:rsidRPr="00000000">
        <w:rPr>
          <w:rtl w:val="0"/>
        </w:rPr>
        <w:t xml:space="preserve">. [online] Available at: https://www.brightlysoftware.com/learning-center/understanding-3-types-business-analytics-improve-decision-making [Accessed 6 Mar. 2024].</w:t>
      </w:r>
    </w:p>
    <w:p w:rsidR="00000000" w:rsidDel="00000000" w:rsidP="00000000" w:rsidRDefault="00000000" w:rsidRPr="00000000" w14:paraId="0000003C">
      <w:pPr>
        <w:spacing w:after="240" w:lineRule="auto"/>
        <w:rPr/>
      </w:pPr>
      <w:bookmarkStart w:colFirst="0" w:colLast="0" w:name="_heading=h.2xcytpi" w:id="22"/>
      <w:bookmarkEnd w:id="22"/>
      <w:r w:rsidDel="00000000" w:rsidR="00000000" w:rsidRPr="00000000">
        <w:rPr>
          <w:rtl w:val="0"/>
        </w:rPr>
        <w:t xml:space="preserve">domo.com. (2023). </w:t>
      </w:r>
      <w:r w:rsidDel="00000000" w:rsidR="00000000" w:rsidRPr="00000000">
        <w:rPr>
          <w:i w:val="1"/>
          <w:rtl w:val="0"/>
        </w:rPr>
        <w:t xml:space="preserve">Domo Resource - How embedded analytics can benefit your business</w:t>
      </w:r>
      <w:r w:rsidDel="00000000" w:rsidR="00000000" w:rsidRPr="00000000">
        <w:rPr>
          <w:rtl w:val="0"/>
        </w:rPr>
        <w:t xml:space="preserve">. [online] Available at: https://www.domo.com/learn/article/how-embedded-analytics-can-benefit-your-business [Accessed 6 Mar. 2024].</w:t>
      </w:r>
    </w:p>
    <w:p w:rsidR="00000000" w:rsidDel="00000000" w:rsidP="00000000" w:rsidRDefault="00000000" w:rsidRPr="00000000" w14:paraId="0000003D">
      <w:pPr>
        <w:spacing w:after="240" w:lineRule="auto"/>
        <w:rPr/>
      </w:pPr>
      <w:r w:rsidDel="00000000" w:rsidR="00000000" w:rsidRPr="00000000">
        <w:rPr>
          <w:rtl w:val="0"/>
        </w:rPr>
        <w:t xml:space="preserve">Yellowfin BI. (2022). </w:t>
      </w:r>
      <w:r w:rsidDel="00000000" w:rsidR="00000000" w:rsidRPr="00000000">
        <w:rPr>
          <w:i w:val="1"/>
          <w:rtl w:val="0"/>
        </w:rPr>
        <w:t xml:space="preserve">What is Data Security? - The Role of Analytics in Data Protection</w:t>
      </w:r>
      <w:r w:rsidDel="00000000" w:rsidR="00000000" w:rsidRPr="00000000">
        <w:rPr>
          <w:rtl w:val="0"/>
        </w:rPr>
        <w:t xml:space="preserve">. [online] Available at: https://www.yellowfinbi.com/blog/what-is-data-security [Accessed 6 Mar. 2024].</w:t>
      </w:r>
    </w:p>
    <w:p w:rsidR="00000000" w:rsidDel="00000000" w:rsidP="00000000" w:rsidRDefault="00000000" w:rsidRPr="00000000" w14:paraId="0000003E">
      <w:pPr>
        <w:spacing w:after="240" w:lineRule="auto"/>
        <w:rPr/>
      </w:pPr>
      <w:r w:rsidDel="00000000" w:rsidR="00000000" w:rsidRPr="00000000">
        <w:rPr>
          <w:rtl w:val="0"/>
        </w:rPr>
        <w:t xml:space="preserve">Yi, M. (2021). </w:t>
      </w:r>
      <w:r w:rsidDel="00000000" w:rsidR="00000000" w:rsidRPr="00000000">
        <w:rPr>
          <w:i w:val="1"/>
          <w:rtl w:val="0"/>
        </w:rPr>
        <w:t xml:space="preserve">The Role of Business Intelligence: What it Is and Why it Matters</w:t>
      </w:r>
      <w:r w:rsidDel="00000000" w:rsidR="00000000" w:rsidRPr="00000000">
        <w:rPr>
          <w:rtl w:val="0"/>
        </w:rPr>
        <w:t xml:space="preserve">. [online] Chartio. Available at: https://chartio.com/learn/business-intelligence/business-intelligence-guide/ [Accessed 7 Mar. 2024].</w:t>
      </w:r>
    </w:p>
    <w:p w:rsidR="00000000" w:rsidDel="00000000" w:rsidP="00000000" w:rsidRDefault="00000000" w:rsidRPr="00000000" w14:paraId="0000003F">
      <w:pPr>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rPr>
  </w:style>
  <w:style w:type="paragraph" w:styleId="Heading2">
    <w:name w:val="heading 2"/>
    <w:basedOn w:val="Normal"/>
    <w:next w:val="Normal"/>
    <w:pPr>
      <w:keepNext w:val="1"/>
      <w:keepLines w:val="1"/>
    </w:pPr>
    <w:rPr>
      <w:b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jc w:val="center"/>
    </w:pPr>
    <w:rPr>
      <w:b w:val="1"/>
      <w:sz w:val="32"/>
      <w:szCs w:val="32"/>
    </w:rPr>
  </w:style>
  <w:style w:type="paragraph" w:styleId="Normal" w:default="1">
    <w:name w:val="Normal"/>
  </w:style>
  <w:style w:type="paragraph" w:styleId="Heading1">
    <w:name w:val="heading 1"/>
    <w:basedOn w:val="Normal"/>
    <w:next w:val="Normal"/>
    <w:pPr>
      <w:keepNext w:val="1"/>
      <w:keepLines w:val="1"/>
      <w:outlineLvl w:val="0"/>
    </w:pPr>
    <w:rPr>
      <w:b w:val="1"/>
    </w:rPr>
  </w:style>
  <w:style w:type="paragraph" w:styleId="Heading2">
    <w:name w:val="heading 2"/>
    <w:basedOn w:val="Normal"/>
    <w:next w:val="Normal"/>
    <w:pPr>
      <w:keepNext w:val="1"/>
      <w:keepLines w:val="1"/>
      <w:outlineLvl w:val="1"/>
    </w:pPr>
    <w:rPr>
      <w:b w:val="1"/>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rPr>
  </w:style>
  <w:style w:type="paragraph" w:styleId="Heading5">
    <w:name w:val="heading 5"/>
    <w:basedOn w:val="Normal"/>
    <w:next w:val="Normal"/>
    <w:pPr>
      <w:keepNext w:val="1"/>
      <w:keepLines w:val="1"/>
      <w:spacing w:after="80" w:before="240"/>
      <w:outlineLvl w:val="4"/>
    </w:pPr>
    <w:rPr>
      <w:color w:val="666666"/>
      <w:sz w:val="22"/>
      <w:szCs w:val="22"/>
    </w:rPr>
  </w:style>
  <w:style w:type="paragraph" w:styleId="Heading6">
    <w:name w:val="heading 6"/>
    <w:basedOn w:val="Normal"/>
    <w:next w:val="Normal"/>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jc w:val="center"/>
    </w:pPr>
    <w:rPr>
      <w:b w:val="1"/>
      <w:sz w:val="32"/>
      <w:szCs w:val="32"/>
    </w:rPr>
  </w:style>
  <w:style w:type="paragraph" w:styleId="Subtitle">
    <w:name w:val="Subtitle"/>
    <w:basedOn w:val="Normal"/>
    <w:next w:val="Normal"/>
    <w:pPr>
      <w:keepNext w:val="1"/>
      <w:keepLines w:val="1"/>
      <w:spacing w:after="320"/>
    </w:pPr>
    <w:rPr>
      <w:rFonts w:ascii="Arial" w:cs="Arial" w:eastAsia="Arial" w:hAnsi="Arial"/>
      <w:color w:val="666666"/>
      <w:sz w:val="30"/>
      <w:szCs w:val="30"/>
    </w:rPr>
  </w:style>
  <w:style w:type="paragraph" w:styleId="TOCHeading">
    <w:name w:val="TOC Heading"/>
    <w:basedOn w:val="Heading1"/>
    <w:next w:val="Normal"/>
    <w:uiPriority w:val="39"/>
    <w:unhideWhenUsed w:val="1"/>
    <w:qFormat w:val="1"/>
    <w:rsid w:val="002B7B9C"/>
    <w:pPr>
      <w:spacing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2B7B9C"/>
    <w:pPr>
      <w:spacing w:after="100"/>
    </w:pPr>
  </w:style>
  <w:style w:type="paragraph" w:styleId="TOC2">
    <w:name w:val="toc 2"/>
    <w:basedOn w:val="Normal"/>
    <w:next w:val="Normal"/>
    <w:autoRedefine w:val="1"/>
    <w:uiPriority w:val="39"/>
    <w:unhideWhenUsed w:val="1"/>
    <w:rsid w:val="002B7B9C"/>
    <w:pPr>
      <w:spacing w:after="100"/>
      <w:ind w:left="240"/>
    </w:pPr>
  </w:style>
  <w:style w:type="character" w:styleId="Hyperlink">
    <w:name w:val="Hyperlink"/>
    <w:basedOn w:val="DefaultParagraphFont"/>
    <w:uiPriority w:val="99"/>
    <w:unhideWhenUsed w:val="1"/>
    <w:rsid w:val="002B7B9C"/>
    <w:rPr>
      <w:color w:val="0000ff" w:themeColor="hyperlink"/>
      <w:u w:val="single"/>
    </w:rPr>
  </w:style>
  <w:style w:type="paragraph" w:styleId="Header">
    <w:name w:val="header"/>
    <w:basedOn w:val="Normal"/>
    <w:link w:val="HeaderChar"/>
    <w:uiPriority w:val="99"/>
    <w:unhideWhenUsed w:val="1"/>
    <w:rsid w:val="002B7B9C"/>
    <w:pPr>
      <w:tabs>
        <w:tab w:val="center" w:pos="4513"/>
        <w:tab w:val="right" w:pos="9026"/>
      </w:tabs>
      <w:spacing w:line="240" w:lineRule="auto"/>
    </w:pPr>
  </w:style>
  <w:style w:type="character" w:styleId="HeaderChar" w:customStyle="1">
    <w:name w:val="Header Char"/>
    <w:basedOn w:val="DefaultParagraphFont"/>
    <w:link w:val="Header"/>
    <w:uiPriority w:val="99"/>
    <w:rsid w:val="002B7B9C"/>
  </w:style>
  <w:style w:type="paragraph" w:styleId="Footer">
    <w:name w:val="footer"/>
    <w:basedOn w:val="Normal"/>
    <w:link w:val="FooterChar"/>
    <w:uiPriority w:val="99"/>
    <w:unhideWhenUsed w:val="1"/>
    <w:rsid w:val="002B7B9C"/>
    <w:pPr>
      <w:tabs>
        <w:tab w:val="center" w:pos="4513"/>
        <w:tab w:val="right" w:pos="9026"/>
      </w:tabs>
      <w:spacing w:line="240" w:lineRule="auto"/>
    </w:pPr>
  </w:style>
  <w:style w:type="character" w:styleId="FooterChar" w:customStyle="1">
    <w:name w:val="Footer Char"/>
    <w:basedOn w:val="DefaultParagraphFont"/>
    <w:link w:val="Footer"/>
    <w:uiPriority w:val="99"/>
    <w:rsid w:val="002B7B9C"/>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4aujgbb8vuYe+/4JHnEQ2VlqV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4AHIhMUhaWHhKWThhYlFrYlZRNzBKRkxxaDd2cVNQM3lPQWN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2024-03-07T09:35:00Z</dcterms:created>
</cp:coreProperties>
</file>