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8913A" w14:textId="3712C0E4" w:rsidR="007E2A7C" w:rsidRPr="007E2A7C" w:rsidRDefault="007A3371" w:rsidP="007E2A7C">
      <w:pPr>
        <w:pStyle w:val="Title"/>
        <w:spacing w:before="100" w:beforeAutospacing="1" w:after="100" w:afterAutospacing="1"/>
      </w:pPr>
      <w:r>
        <w:t xml:space="preserve">Digital </w:t>
      </w:r>
      <w:r w:rsidR="00025496">
        <w:t>S</w:t>
      </w:r>
      <w:r>
        <w:t xml:space="preserve">urveying </w:t>
      </w:r>
    </w:p>
    <w:p w14:paraId="78A78CF8" w14:textId="101F0972" w:rsidR="00A641F4" w:rsidRDefault="00A641F4" w:rsidP="007E2A7C">
      <w:pPr>
        <w:spacing w:before="100" w:beforeAutospacing="1" w:after="100" w:afterAutospacing="1"/>
      </w:pPr>
      <w:r>
        <w:t xml:space="preserve">Surveying is important to </w:t>
      </w:r>
      <w:r w:rsidR="005F7FC1">
        <w:t xml:space="preserve">record and assess all aspects of a building prior to construction, renovation or sale. Historically, </w:t>
      </w:r>
      <w:r w:rsidR="00DC39E5">
        <w:t>many tools were used to survey buildings, relying on the basic principles of mathematics and physics. In modern surveying, digital tools are available to make surveying more reliable, faster and easier to complete. This essay aims to summarise the history of surveying and</w:t>
      </w:r>
      <w:r w:rsidR="00C5572C">
        <w:t xml:space="preserve"> describe how digital surveying tools are used through the example of listed buildings. </w:t>
      </w:r>
    </w:p>
    <w:p w14:paraId="355FAB74" w14:textId="47C3F675" w:rsidR="00E71CC0" w:rsidRDefault="007E2A7C" w:rsidP="007E2A7C">
      <w:pPr>
        <w:spacing w:before="100" w:beforeAutospacing="1" w:after="100" w:afterAutospacing="1"/>
        <w:rPr>
          <w:u w:val="single"/>
        </w:rPr>
      </w:pPr>
      <w:r>
        <w:rPr>
          <w:u w:val="single"/>
        </w:rPr>
        <w:t xml:space="preserve">Section 1: </w:t>
      </w:r>
      <w:r w:rsidR="00225454">
        <w:rPr>
          <w:u w:val="single"/>
        </w:rPr>
        <w:t>History of Surveying</w:t>
      </w:r>
    </w:p>
    <w:p w14:paraId="43D2C2E4" w14:textId="6F4C4AEB" w:rsidR="007E2A7C" w:rsidRPr="00225454" w:rsidRDefault="007E2A7C" w:rsidP="007E2A7C">
      <w:pPr>
        <w:spacing w:before="100" w:beforeAutospacing="1" w:after="100" w:afterAutospacing="1"/>
        <w:rPr>
          <w:u w:val="single"/>
        </w:rPr>
      </w:pPr>
      <w:r>
        <w:rPr>
          <w:u w:val="single"/>
        </w:rPr>
        <w:t>1.1 Ancient Surveying</w:t>
      </w:r>
    </w:p>
    <w:p w14:paraId="0DC8FD8E" w14:textId="6876C4E0" w:rsidR="00752EFC" w:rsidRPr="00F02744" w:rsidRDefault="00F02744" w:rsidP="007E2A7C">
      <w:pPr>
        <w:spacing w:before="100" w:beforeAutospacing="1" w:after="100" w:afterAutospacing="1"/>
      </w:pPr>
      <w:r>
        <w:t>The earliest examples of</w:t>
      </w:r>
      <w:r w:rsidR="00450BEF">
        <w:t xml:space="preserve"> surveying techniques can be traced down back to ancient Egypt</w:t>
      </w:r>
      <w:r w:rsidR="00025496">
        <w:t xml:space="preserve"> (2700BC)</w:t>
      </w:r>
      <w:r w:rsidR="00450BEF">
        <w:t xml:space="preserve">. </w:t>
      </w:r>
      <w:r w:rsidR="00F421B8">
        <w:t xml:space="preserve">Their projects were diverse, including tasks as simple as plotting land after flooding, to the construction of the </w:t>
      </w:r>
      <w:r w:rsidR="00450BEF">
        <w:t>of the</w:t>
      </w:r>
      <w:r w:rsidR="00F421B8">
        <w:t xml:space="preserve"> Great</w:t>
      </w:r>
      <w:r w:rsidR="00450BEF">
        <w:t xml:space="preserve"> Pyramid of Giza</w:t>
      </w:r>
      <w:r w:rsidR="009D0A19">
        <w:t xml:space="preserve"> </w:t>
      </w:r>
      <w:r w:rsidR="009D0A19" w:rsidRPr="009D0A19">
        <w:t>(D&amp;T, 2021)</w:t>
      </w:r>
      <w:r w:rsidR="00450BEF">
        <w:t xml:space="preserve">. </w:t>
      </w:r>
      <w:r w:rsidR="007B6BBD">
        <w:t>The instruments were crude but they provided an incredible amount of accuracy</w:t>
      </w:r>
      <w:r w:rsidR="00025496">
        <w:t xml:space="preserve">, </w:t>
      </w:r>
      <w:r w:rsidR="00326581">
        <w:t xml:space="preserve">for example the engineers of the Great Pyramid of Khufu </w:t>
      </w:r>
      <w:r w:rsidR="005065C6">
        <w:t xml:space="preserve">aligned the pyramid to the cardinal points accurate to within four minutes of arc </w:t>
      </w:r>
      <w:r w:rsidR="00545B8C">
        <w:t>(</w:t>
      </w:r>
      <w:proofErr w:type="spellStart"/>
      <w:r w:rsidR="00545B8C">
        <w:t>Jarus</w:t>
      </w:r>
      <w:proofErr w:type="spellEnd"/>
      <w:r w:rsidR="00545B8C">
        <w:t>, 2018)</w:t>
      </w:r>
      <w:r w:rsidR="005065C6">
        <w:t>.</w:t>
      </w:r>
      <w:r>
        <w:t xml:space="preserve"> </w:t>
      </w:r>
      <w:r w:rsidR="007B6BBD">
        <w:t xml:space="preserve">The </w:t>
      </w:r>
      <w:r w:rsidR="00D1138E">
        <w:t>tools invented and used by the Egyptians provided the</w:t>
      </w:r>
      <w:r w:rsidR="00F421B8">
        <w:t xml:space="preserve"> principles that</w:t>
      </w:r>
      <w:r w:rsidR="00D1138E">
        <w:t xml:space="preserve"> modern surveying</w:t>
      </w:r>
      <w:r w:rsidR="00F421B8">
        <w:t xml:space="preserve"> equipment use to this day</w:t>
      </w:r>
      <w:r w:rsidR="00674790">
        <w:t>.</w:t>
      </w:r>
      <w:r w:rsidR="00F421B8">
        <w:t xml:space="preserve"> </w:t>
      </w:r>
    </w:p>
    <w:p w14:paraId="1A49E06B" w14:textId="5203AD68" w:rsidR="007A3371" w:rsidRDefault="00F02744" w:rsidP="007E2A7C">
      <w:pPr>
        <w:spacing w:before="100" w:beforeAutospacing="1" w:after="100" w:afterAutospacing="1"/>
      </w:pPr>
      <w:r>
        <w:t>Firstly, the square level, a</w:t>
      </w:r>
      <w:r w:rsidR="00752EFC">
        <w:t xml:space="preserve"> levelling instrument developed by the Egyptian</w:t>
      </w:r>
      <w:r>
        <w:t>s</w:t>
      </w:r>
      <w:r w:rsidR="00F35394">
        <w:t xml:space="preserve"> </w:t>
      </w:r>
      <w:r w:rsidR="00A446AC">
        <w:t>(D&amp;T, 2021)</w:t>
      </w:r>
      <w:r>
        <w:t>. This uses</w:t>
      </w:r>
      <w:r w:rsidR="00752EFC">
        <w:t xml:space="preserve"> two lengths of wood of equal length and a divider connected between them</w:t>
      </w:r>
      <w:r>
        <w:t xml:space="preserve"> to create</w:t>
      </w:r>
      <w:r w:rsidR="00752EFC">
        <w:t xml:space="preserve"> a right angle with a plumb</w:t>
      </w:r>
      <w:r w:rsidR="00674790">
        <w:t xml:space="preserve"> </w:t>
      </w:r>
      <w:r w:rsidR="00752EFC">
        <w:t>bob hanging from the tip of the triangle shape</w:t>
      </w:r>
      <w:r>
        <w:t xml:space="preserve"> (Figure 1</w:t>
      </w:r>
      <w:r w:rsidR="00A03B41">
        <w:t>A</w:t>
      </w:r>
      <w:r>
        <w:t>)</w:t>
      </w:r>
      <w:r w:rsidR="00752EFC">
        <w:t xml:space="preserve">. The two ends of the sections of wood (legs) are placed onto a surface and the plumb bob is observed when manufacturing a level surface. Marks are drawn or carved into the divider where the string of the plumb bob hangs to allow the surveyor to observe the </w:t>
      </w:r>
      <w:r w:rsidR="00A80968">
        <w:t xml:space="preserve">horizontal </w:t>
      </w:r>
      <w:r w:rsidR="00752EFC">
        <w:t xml:space="preserve">angle of the surface in question. </w:t>
      </w:r>
    </w:p>
    <w:p w14:paraId="4580A176" w14:textId="3D25E8AD" w:rsidR="007A3371" w:rsidRDefault="00FB36B1" w:rsidP="007E2A7C">
      <w:pPr>
        <w:spacing w:before="100" w:beforeAutospacing="1" w:after="100" w:afterAutospacing="1"/>
      </w:pPr>
      <w:r>
        <w:t xml:space="preserve">Secondly, the </w:t>
      </w:r>
      <w:proofErr w:type="spellStart"/>
      <w:r w:rsidR="00A03B41">
        <w:t>g</w:t>
      </w:r>
      <w:r>
        <w:t>roma</w:t>
      </w:r>
      <w:proofErr w:type="spellEnd"/>
      <w:r>
        <w:t xml:space="preserve">, a device </w:t>
      </w:r>
      <w:r w:rsidR="00E771C7">
        <w:t xml:space="preserve">with a variety of uses including land plotting and road construction (D&amp;T 2021) </w:t>
      </w:r>
      <w:r w:rsidR="004D4FD7">
        <w:t>It is c</w:t>
      </w:r>
      <w:r w:rsidR="00A60B72">
        <w:t>onstructed with two equal length sections of wood arranged in a cross pattern, with plum bobs hanging at each end</w:t>
      </w:r>
      <w:r w:rsidR="00A03B41">
        <w:t xml:space="preserve"> (Figure 2A). T</w:t>
      </w:r>
      <w:r w:rsidR="00A60B72">
        <w:t xml:space="preserve">his unit was then hung from a stand so the unit can free hang allowing it to balance itself creating a level. </w:t>
      </w:r>
      <w:r w:rsidR="002E1395">
        <w:t>Usually operated by a team of two, a surveyor and apprentice, the surveyor would observe the plumb lines directing the apprentice where to drive the ranging poles into the ground</w:t>
      </w:r>
      <w:r w:rsidR="00E771C7">
        <w:t xml:space="preserve"> (D&amp;T, 2021)</w:t>
      </w:r>
      <w:r w:rsidR="002E1395">
        <w:t xml:space="preserve">. This technique allowed the users to mark straight plots of land with a greater degree of accuracy than by using the naked eye alone. </w:t>
      </w:r>
    </w:p>
    <w:p w14:paraId="7ADD2F5A" w14:textId="2155A04C" w:rsidR="00A03B41" w:rsidRDefault="00A03B41" w:rsidP="007E2A7C">
      <w:pPr>
        <w:spacing w:before="100" w:beforeAutospacing="1" w:after="100" w:afterAutospacing="1"/>
      </w:pPr>
      <w:r w:rsidRPr="00A03B41">
        <w:t>Finally there was the plummet, described as one of the simpler tools used by ancient surveyors, the plummet was constructed with a wooden back piece and usually two wooden ‘spacers’</w:t>
      </w:r>
      <w:r w:rsidR="00F35394">
        <w:t xml:space="preserve"> </w:t>
      </w:r>
      <w:r w:rsidR="00A446AC">
        <w:t>(</w:t>
      </w:r>
      <w:r w:rsidR="00E771C7">
        <w:t>Figure 1C</w:t>
      </w:r>
      <w:r w:rsidR="00A446AC">
        <w:t>)</w:t>
      </w:r>
      <w:r w:rsidRPr="00A03B41">
        <w:t>. A plumb bob was hung from the top of the wooden back plate and the spacers would distance the plumb line away from the b</w:t>
      </w:r>
      <w:r w:rsidR="00E771C7">
        <w:t>ackplate</w:t>
      </w:r>
      <w:r w:rsidRPr="00A03B41">
        <w:t xml:space="preserve"> to measure the vertical level of an object</w:t>
      </w:r>
      <w:r w:rsidR="00E771C7">
        <w:t xml:space="preserve"> (D&amp;T, 2021)</w:t>
      </w:r>
      <w:r w:rsidRPr="00A03B41">
        <w:t xml:space="preserve">. The surveyor would observe the plumb line from the side looking at the angle, much in the same fashion a builder would use a spirit level today.  </w:t>
      </w:r>
    </w:p>
    <w:p w14:paraId="3FA9BA26" w14:textId="4AC6F7BF" w:rsidR="00A03B41" w:rsidRDefault="00A03B41" w:rsidP="007E2A7C">
      <w:pPr>
        <w:spacing w:before="100" w:beforeAutospacing="1" w:after="100" w:afterAutospacing="1"/>
      </w:pPr>
      <w:r>
        <w:rPr>
          <w:noProof/>
        </w:rPr>
        <w:lastRenderedPageBreak/>
        <w:drawing>
          <wp:anchor distT="0" distB="0" distL="114300" distR="114300" simplePos="0" relativeHeight="251660288" behindDoc="1" locked="0" layoutInCell="1" allowOverlap="1" wp14:anchorId="0B07A014" wp14:editId="6C42591E">
            <wp:simplePos x="0" y="0"/>
            <wp:positionH relativeFrom="column">
              <wp:posOffset>4677295</wp:posOffset>
            </wp:positionH>
            <wp:positionV relativeFrom="paragraph">
              <wp:posOffset>1270</wp:posOffset>
            </wp:positionV>
            <wp:extent cx="546735" cy="1704340"/>
            <wp:effectExtent l="0" t="0" r="5715" b="0"/>
            <wp:wrapTight wrapText="bothSides">
              <wp:wrapPolygon edited="0">
                <wp:start x="0" y="0"/>
                <wp:lineTo x="0" y="21246"/>
                <wp:lineTo x="7526" y="21246"/>
                <wp:lineTo x="12794" y="21246"/>
                <wp:lineTo x="15805" y="20522"/>
                <wp:lineTo x="15805" y="19314"/>
                <wp:lineTo x="21073" y="15934"/>
                <wp:lineTo x="21073" y="15452"/>
                <wp:lineTo x="17310" y="11589"/>
                <wp:lineTo x="21073" y="10864"/>
                <wp:lineTo x="21073" y="9416"/>
                <wp:lineTo x="17310" y="7726"/>
                <wp:lineTo x="21073" y="5794"/>
                <wp:lineTo x="21073" y="4104"/>
                <wp:lineTo x="15805" y="3863"/>
                <wp:lineTo x="14300" y="241"/>
                <wp:lineTo x="9784" y="0"/>
                <wp:lineTo x="0" y="0"/>
              </wp:wrapPolygon>
            </wp:wrapTight>
            <wp:docPr id="1" name="Picture 1" descr="A picture containing text, gui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guitar&#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6735" cy="17043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3024B95C" wp14:editId="04540E10">
            <wp:simplePos x="0" y="0"/>
            <wp:positionH relativeFrom="margin">
              <wp:posOffset>3058160</wp:posOffset>
            </wp:positionH>
            <wp:positionV relativeFrom="paragraph">
              <wp:posOffset>1270</wp:posOffset>
            </wp:positionV>
            <wp:extent cx="850265" cy="1593850"/>
            <wp:effectExtent l="0" t="0" r="6985"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50265" cy="15938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4BA45B9D" wp14:editId="205D4A63">
            <wp:simplePos x="0" y="0"/>
            <wp:positionH relativeFrom="column">
              <wp:posOffset>346075</wp:posOffset>
            </wp:positionH>
            <wp:positionV relativeFrom="paragraph">
              <wp:posOffset>41910</wp:posOffset>
            </wp:positionV>
            <wp:extent cx="2018665" cy="1597025"/>
            <wp:effectExtent l="0" t="0" r="635"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18665" cy="1597025"/>
                    </a:xfrm>
                    <a:prstGeom prst="rect">
                      <a:avLst/>
                    </a:prstGeom>
                    <a:noFill/>
                    <a:ln>
                      <a:noFill/>
                    </a:ln>
                  </pic:spPr>
                </pic:pic>
              </a:graphicData>
            </a:graphic>
            <wp14:sizeRelH relativeFrom="page">
              <wp14:pctWidth>0</wp14:pctWidth>
            </wp14:sizeRelH>
            <wp14:sizeRelV relativeFrom="page">
              <wp14:pctHeight>0</wp14:pctHeight>
            </wp14:sizeRelV>
          </wp:anchor>
        </w:drawing>
      </w:r>
      <w:r>
        <w:t>A</w:t>
      </w:r>
      <w:r>
        <w:tab/>
        <w:t>B</w:t>
      </w:r>
      <w:r>
        <w:tab/>
        <w:t xml:space="preserve">      C</w:t>
      </w:r>
    </w:p>
    <w:p w14:paraId="652CD2FB" w14:textId="38C5456C" w:rsidR="00A03B41" w:rsidRDefault="00A03B41" w:rsidP="007E2A7C">
      <w:pPr>
        <w:spacing w:before="100" w:beforeAutospacing="1" w:after="100" w:afterAutospacing="1"/>
      </w:pPr>
    </w:p>
    <w:p w14:paraId="2719B460" w14:textId="202983CB" w:rsidR="00A03B41" w:rsidRDefault="00A03B41" w:rsidP="007E2A7C">
      <w:pPr>
        <w:spacing w:before="100" w:beforeAutospacing="1" w:after="100" w:afterAutospacing="1"/>
      </w:pPr>
    </w:p>
    <w:p w14:paraId="73B1D012" w14:textId="77777777" w:rsidR="00A03B41" w:rsidRPr="00FB36B1" w:rsidRDefault="00A03B41" w:rsidP="007E2A7C">
      <w:pPr>
        <w:spacing w:before="100" w:beforeAutospacing="1" w:after="100" w:afterAutospacing="1"/>
      </w:pPr>
    </w:p>
    <w:p w14:paraId="230F59A3" w14:textId="77777777" w:rsidR="00D036DC" w:rsidRPr="00D036DC" w:rsidRDefault="00D036DC" w:rsidP="007E2A7C">
      <w:pPr>
        <w:spacing w:before="100" w:beforeAutospacing="1" w:after="100" w:afterAutospacing="1"/>
      </w:pPr>
    </w:p>
    <w:p w14:paraId="50D11FA5" w14:textId="632F8E49" w:rsidR="00A03B41" w:rsidRDefault="00A03B41" w:rsidP="007E2A7C">
      <w:pPr>
        <w:spacing w:before="100" w:beforeAutospacing="1" w:after="100" w:afterAutospacing="1"/>
        <w:rPr>
          <w:i/>
          <w:iCs/>
        </w:rPr>
      </w:pPr>
      <w:r w:rsidRPr="00A03B41">
        <w:rPr>
          <w:i/>
          <w:iCs/>
        </w:rPr>
        <w:t>Figure 1: Ancient Egyptian surveying tools – the square level (1A)</w:t>
      </w:r>
      <w:r>
        <w:rPr>
          <w:i/>
          <w:iCs/>
        </w:rPr>
        <w:t xml:space="preserve">, </w:t>
      </w:r>
      <w:proofErr w:type="spellStart"/>
      <w:r>
        <w:rPr>
          <w:i/>
          <w:iCs/>
        </w:rPr>
        <w:t>groma</w:t>
      </w:r>
      <w:proofErr w:type="spellEnd"/>
      <w:r>
        <w:rPr>
          <w:i/>
          <w:iCs/>
        </w:rPr>
        <w:t xml:space="preserve"> (1B), and the plummet (1C) </w:t>
      </w:r>
      <w:r w:rsidR="00A446AC">
        <w:rPr>
          <w:i/>
          <w:iCs/>
        </w:rPr>
        <w:t>(D&amp;T, 2021)</w:t>
      </w:r>
    </w:p>
    <w:p w14:paraId="0E1832B5" w14:textId="44F36200" w:rsidR="00116FD0" w:rsidRPr="00116FD0" w:rsidRDefault="00116FD0" w:rsidP="007E2A7C">
      <w:pPr>
        <w:spacing w:before="100" w:beforeAutospacing="1" w:after="100" w:afterAutospacing="1"/>
        <w:rPr>
          <w:u w:val="single"/>
        </w:rPr>
      </w:pPr>
      <w:r w:rsidRPr="00116FD0">
        <w:rPr>
          <w:u w:val="single"/>
        </w:rPr>
        <w:t>1.2 Roman Surveying</w:t>
      </w:r>
    </w:p>
    <w:p w14:paraId="134B38B6" w14:textId="3587492D" w:rsidR="00D73580" w:rsidRDefault="00D036DC" w:rsidP="007E2A7C">
      <w:pPr>
        <w:spacing w:before="100" w:beforeAutospacing="1" w:after="100" w:afterAutospacing="1"/>
      </w:pPr>
      <w:r>
        <w:t>Later on after developments in the Roman Empire, the Romans adopted the use of these surveying tools</w:t>
      </w:r>
      <w:r w:rsidR="00473179">
        <w:t xml:space="preserve"> and </w:t>
      </w:r>
      <w:r w:rsidR="009D0A19">
        <w:t>items</w:t>
      </w:r>
      <w:r>
        <w:t xml:space="preserve"> such as the Groma were used extensively all over the empire for road construction and military camp construction</w:t>
      </w:r>
      <w:r w:rsidR="00473179">
        <w:t xml:space="preserve"> </w:t>
      </w:r>
      <w:r w:rsidR="00E62FED">
        <w:t>(Lyman &amp; Wright, 2019)</w:t>
      </w:r>
      <w:r>
        <w:t>.</w:t>
      </w:r>
      <w:r w:rsidR="00816902">
        <w:t xml:space="preserve"> </w:t>
      </w:r>
      <w:r w:rsidR="00293DDB">
        <w:t xml:space="preserve">Taking inspiration from the ingenuity of the Egyptians, an architect by the name of Vitruvius (15BC) constructed what would come today to be called an odometer. </w:t>
      </w:r>
      <w:r w:rsidR="00473179">
        <w:t xml:space="preserve">This consisted of a </w:t>
      </w:r>
      <w:r w:rsidR="00293DDB">
        <w:t xml:space="preserve">system of cogs and wheels </w:t>
      </w:r>
      <w:r w:rsidR="00473179">
        <w:t xml:space="preserve">which </w:t>
      </w:r>
      <w:r w:rsidR="00293DDB">
        <w:t>deposited a pebble into a container after a certain amount of rotations</w:t>
      </w:r>
      <w:r w:rsidR="00473179">
        <w:t>,</w:t>
      </w:r>
      <w:r w:rsidR="00293DDB">
        <w:t xml:space="preserve"> the user</w:t>
      </w:r>
      <w:r w:rsidR="00473179">
        <w:t xml:space="preserve"> could then count</w:t>
      </w:r>
      <w:r w:rsidR="00293DDB">
        <w:t xml:space="preserve"> the pebbles which detailed a certain distance covered</w:t>
      </w:r>
      <w:r w:rsidR="00473179">
        <w:t xml:space="preserve"> </w:t>
      </w:r>
      <w:r w:rsidR="00E62FED">
        <w:t>(Lyman &amp; Wright, 2019)</w:t>
      </w:r>
      <w:r w:rsidR="00293DDB">
        <w:t xml:space="preserve">. </w:t>
      </w:r>
      <w:r w:rsidR="00BE7A83">
        <w:t xml:space="preserve"> Another Roman invention significant to the history of surveying is the was the water leve</w:t>
      </w:r>
      <w:r w:rsidR="004F250F">
        <w:t>l</w:t>
      </w:r>
      <w:r w:rsidR="00473179">
        <w:t>, this</w:t>
      </w:r>
      <w:r w:rsidR="00BE7A83">
        <w:t xml:space="preserve"> invention was a tube filled with water, at the ends of the tubes there was a sight made of horizontal and vertical lines</w:t>
      </w:r>
      <w:r w:rsidR="00473179">
        <w:t xml:space="preserve"> </w:t>
      </w:r>
      <w:r w:rsidR="00E62FED">
        <w:t>(Lyman &amp; Wright, 2019)</w:t>
      </w:r>
      <w:r w:rsidR="00BE7A83">
        <w:t>. This allowed the Romans to rely on a datum</w:t>
      </w:r>
      <w:r w:rsidR="004F250F">
        <w:t xml:space="preserve"> and</w:t>
      </w:r>
      <w:r w:rsidR="00BE7A83">
        <w:t xml:space="preserve"> was used extensively in the construction of aqueducts.</w:t>
      </w:r>
      <w:r w:rsidR="00797A9A">
        <w:t xml:space="preserve"> </w:t>
      </w:r>
    </w:p>
    <w:p w14:paraId="4DC3A07E" w14:textId="0A48F125" w:rsidR="001B4A1E" w:rsidRPr="00115D63" w:rsidRDefault="00115D63" w:rsidP="007E2A7C">
      <w:pPr>
        <w:spacing w:before="100" w:beforeAutospacing="1" w:after="100" w:afterAutospacing="1"/>
        <w:rPr>
          <w:u w:val="single"/>
        </w:rPr>
      </w:pPr>
      <w:r>
        <w:rPr>
          <w:u w:val="single"/>
        </w:rPr>
        <w:t xml:space="preserve">1.3 </w:t>
      </w:r>
      <w:r w:rsidR="00907B7B">
        <w:rPr>
          <w:u w:val="single"/>
        </w:rPr>
        <w:t>Surveying from 1000AD to 1900 AD</w:t>
      </w:r>
    </w:p>
    <w:p w14:paraId="21D07ECD" w14:textId="67F4AE19" w:rsidR="00A511BA" w:rsidRPr="00225454" w:rsidRDefault="00D73580" w:rsidP="007E2A7C">
      <w:pPr>
        <w:spacing w:before="100" w:beforeAutospacing="1" w:after="100" w:afterAutospacing="1"/>
      </w:pPr>
      <w:r>
        <w:t xml:space="preserve">These </w:t>
      </w:r>
      <w:r w:rsidR="00473179">
        <w:t>R</w:t>
      </w:r>
      <w:r>
        <w:t>oman inventions were carried on largely untouched into the 16</w:t>
      </w:r>
      <w:r w:rsidRPr="00D73580">
        <w:rPr>
          <w:vertAlign w:val="superscript"/>
        </w:rPr>
        <w:t>th</w:t>
      </w:r>
      <w:r>
        <w:t xml:space="preserve"> century AD aside from the invention of the magnetic compass carried over from the middle east in the 12</w:t>
      </w:r>
      <w:r w:rsidRPr="00D73580">
        <w:rPr>
          <w:vertAlign w:val="superscript"/>
        </w:rPr>
        <w:t>th</w:t>
      </w:r>
      <w:r>
        <w:t xml:space="preserve"> century AD</w:t>
      </w:r>
      <w:r w:rsidR="00473179">
        <w:t xml:space="preserve"> </w:t>
      </w:r>
      <w:r w:rsidR="00E62FED">
        <w:t>(Lyman &amp; Wright, 2019)</w:t>
      </w:r>
      <w:r>
        <w:t>. Coming into the 16</w:t>
      </w:r>
      <w:r w:rsidRPr="00D73580">
        <w:rPr>
          <w:vertAlign w:val="superscript"/>
        </w:rPr>
        <w:t>th</w:t>
      </w:r>
      <w:r>
        <w:t xml:space="preserve"> century the use of plane tables was preval</w:t>
      </w:r>
      <w:r w:rsidR="00525143">
        <w:t>ent, following on with the introduction of graphic triangulation, this allowed more accurate</w:t>
      </w:r>
      <w:r w:rsidR="001F35E2">
        <w:t xml:space="preserve"> point location therefore creating great advances in the map making field</w:t>
      </w:r>
      <w:r w:rsidR="00473179">
        <w:t xml:space="preserve"> </w:t>
      </w:r>
      <w:r w:rsidR="00E62FED">
        <w:t>(Lyman &amp; Wright, 2019)</w:t>
      </w:r>
      <w:r w:rsidR="001F35E2">
        <w:t>.</w:t>
      </w:r>
      <w:r w:rsidR="00372395">
        <w:t xml:space="preserve"> </w:t>
      </w:r>
      <w:r w:rsidR="001F35E2">
        <w:t xml:space="preserve"> In</w:t>
      </w:r>
      <w:r w:rsidR="00907B7B">
        <w:t xml:space="preserve"> the 17</w:t>
      </w:r>
      <w:r w:rsidR="00907B7B" w:rsidRPr="00907B7B">
        <w:rPr>
          <w:vertAlign w:val="superscript"/>
        </w:rPr>
        <w:t>th</w:t>
      </w:r>
      <w:r w:rsidR="00907B7B">
        <w:t xml:space="preserve"> century,</w:t>
      </w:r>
      <w:r w:rsidR="001F35E2">
        <w:t xml:space="preserve"> the mathematician Edmund Gunter developed a surveying chain</w:t>
      </w:r>
      <w:r w:rsidR="00D66FA0">
        <w:t xml:space="preserve"> </w:t>
      </w:r>
      <w:r w:rsidR="00425F25">
        <w:t>(Gunter’s chain)</w:t>
      </w:r>
      <w:r w:rsidR="001F35E2">
        <w:t xml:space="preserve">, divided into 100 links along 22 yards. This developed a standard that is still in use today, the area of 10 square chains being that of an acre. </w:t>
      </w:r>
      <w:r w:rsidR="007C4106">
        <w:t xml:space="preserve">During the </w:t>
      </w:r>
      <w:r w:rsidR="00473179">
        <w:t>19</w:t>
      </w:r>
      <w:r w:rsidR="00473179" w:rsidRPr="00473179">
        <w:rPr>
          <w:vertAlign w:val="superscript"/>
        </w:rPr>
        <w:t>th</w:t>
      </w:r>
      <w:r w:rsidR="00473179">
        <w:t xml:space="preserve"> century,</w:t>
      </w:r>
      <w:r w:rsidR="007C4106">
        <w:t xml:space="preserve"> </w:t>
      </w:r>
      <w:r w:rsidR="00905A9F">
        <w:t>William Roy</w:t>
      </w:r>
      <w:r w:rsidR="00D8208D">
        <w:t xml:space="preserve"> began </w:t>
      </w:r>
      <w:r w:rsidR="00905A9F">
        <w:t>to construct the most accurate map of Britain to date, unparalleled in accuracy for the time</w:t>
      </w:r>
      <w:r w:rsidR="00473179">
        <w:t xml:space="preserve"> </w:t>
      </w:r>
      <w:r w:rsidR="00E62FED">
        <w:t>(Lyman &amp; Wright, 2019)</w:t>
      </w:r>
      <w:r w:rsidR="00905A9F">
        <w:t xml:space="preserve">. </w:t>
      </w:r>
      <w:r w:rsidR="00473179">
        <w:t xml:space="preserve">During this time, </w:t>
      </w:r>
      <w:r w:rsidR="003303ED">
        <w:t xml:space="preserve">he was commissioned to geodetically connect the royal observatories in Greenwich and Paris to identify their relative positions, it took three years to construct an instrument capable of this task, which came to be known as the Great Theodolite </w:t>
      </w:r>
      <w:r w:rsidR="00E62FED">
        <w:t>(Lyman &amp; Wright, 2019)</w:t>
      </w:r>
      <w:r w:rsidR="003303ED">
        <w:t>. T</w:t>
      </w:r>
      <w:r w:rsidR="00D450BC">
        <w:t xml:space="preserve">his instrument was revolutionary in the surveying field as it allowed a whole country to be measured using triangulation with a single base </w:t>
      </w:r>
      <w:r w:rsidR="00A511BA">
        <w:t>length</w:t>
      </w:r>
      <w:r w:rsidR="00D450BC">
        <w:t>.</w:t>
      </w:r>
    </w:p>
    <w:p w14:paraId="23E31093" w14:textId="4511A465" w:rsidR="00BE7A83" w:rsidRPr="00225454" w:rsidRDefault="00907B7B" w:rsidP="007E2A7C">
      <w:pPr>
        <w:spacing w:before="100" w:beforeAutospacing="1" w:after="100" w:afterAutospacing="1"/>
        <w:rPr>
          <w:u w:val="single"/>
        </w:rPr>
      </w:pPr>
      <w:r>
        <w:rPr>
          <w:u w:val="single"/>
        </w:rPr>
        <w:t xml:space="preserve">1.4 </w:t>
      </w:r>
      <w:r w:rsidR="00225454">
        <w:rPr>
          <w:u w:val="single"/>
        </w:rPr>
        <w:t xml:space="preserve">Modern surveying </w:t>
      </w:r>
    </w:p>
    <w:p w14:paraId="252252AD" w14:textId="3E92439B" w:rsidR="00816902" w:rsidRDefault="001B396F" w:rsidP="007E2A7C">
      <w:pPr>
        <w:spacing w:before="100" w:beforeAutospacing="1" w:after="100" w:afterAutospacing="1"/>
      </w:pPr>
      <w:r>
        <w:t>Modern surveying</w:t>
      </w:r>
      <w:r w:rsidR="009D5BD2">
        <w:t xml:space="preserve">, with the introduction of </w:t>
      </w:r>
      <w:r w:rsidR="00921368">
        <w:t>rudimentary</w:t>
      </w:r>
      <w:r w:rsidR="009D5BD2">
        <w:t xml:space="preserve"> BIM,</w:t>
      </w:r>
      <w:r>
        <w:t xml:space="preserve"> is much more involved and accurate when compared to surveying techniques in its historical development</w:t>
      </w:r>
      <w:r w:rsidR="00CB007D">
        <w:t xml:space="preserve"> or more traditional surveying </w:t>
      </w:r>
      <w:r w:rsidR="00CB007D">
        <w:lastRenderedPageBreak/>
        <w:t>techniques</w:t>
      </w:r>
      <w:r>
        <w:t xml:space="preserve">. The use of computers and digitalising gives surveyors greater control over the information collected and </w:t>
      </w:r>
      <w:r w:rsidR="00674790">
        <w:t xml:space="preserve">allows them to </w:t>
      </w:r>
      <w:r>
        <w:t xml:space="preserve">generate more intricate and informative reports. </w:t>
      </w:r>
      <w:r w:rsidR="005C5904">
        <w:t>The arsenal of a modern surveyor contains a wide variety of tools to accurately lot and examine property from an empty field to a grade 2 listed grand mansion.</w:t>
      </w:r>
      <w:r w:rsidR="004B133F">
        <w:t xml:space="preserve"> </w:t>
      </w:r>
      <w:r w:rsidR="005C5904">
        <w:t xml:space="preserve">Many of these tools have been </w:t>
      </w:r>
      <w:r w:rsidR="001E2A89">
        <w:t>inspired by</w:t>
      </w:r>
      <w:r w:rsidR="005C5904">
        <w:t xml:space="preserve"> equipment previously discussed</w:t>
      </w:r>
      <w:r w:rsidR="004B133F">
        <w:t>, although they are much more precise,</w:t>
      </w:r>
      <w:r w:rsidR="005C5904">
        <w:t xml:space="preserve"> their principles remain simila</w:t>
      </w:r>
      <w:r w:rsidR="004B133F">
        <w:t>r</w:t>
      </w:r>
      <w:r w:rsidR="001E2A89">
        <w:t xml:space="preserve"> </w:t>
      </w:r>
      <w:r w:rsidR="00BF022D">
        <w:t>(GKS, 2021)</w:t>
      </w:r>
      <w:r w:rsidR="004B133F">
        <w:t xml:space="preserve">. </w:t>
      </w:r>
    </w:p>
    <w:p w14:paraId="27093AE8" w14:textId="7773A44D" w:rsidR="00027209" w:rsidRDefault="004B133F" w:rsidP="007E2A7C">
      <w:pPr>
        <w:spacing w:before="100" w:beforeAutospacing="1" w:after="100" w:afterAutospacing="1"/>
      </w:pPr>
      <w:r>
        <w:t>The surveying techniques used today vary based upon the site itself and what the purpose of the site will be</w:t>
      </w:r>
      <w:r w:rsidR="005A19CD">
        <w:t>,</w:t>
      </w:r>
      <w:r>
        <w:t xml:space="preserve"> the two largest classifications for surveying are </w:t>
      </w:r>
      <w:r w:rsidR="005A19CD">
        <w:t>p</w:t>
      </w:r>
      <w:r>
        <w:t>lane surveying and geodetic surveying.</w:t>
      </w:r>
      <w:r w:rsidR="005A19CD" w:rsidRPr="005A19CD">
        <w:t xml:space="preserve"> </w:t>
      </w:r>
      <w:r w:rsidR="00320F3C">
        <w:t>P</w:t>
      </w:r>
      <w:r w:rsidR="005A19CD">
        <w:t>l</w:t>
      </w:r>
      <w:r w:rsidR="005A19CD" w:rsidRPr="005A19CD">
        <w:t xml:space="preserve">ane surveys are much more localised, the max size is 300 square miles, </w:t>
      </w:r>
      <w:r w:rsidR="00320F3C">
        <w:t>and therefore</w:t>
      </w:r>
      <w:r w:rsidR="005A19CD" w:rsidRPr="005A19CD">
        <w:t xml:space="preserve"> much more common</w:t>
      </w:r>
      <w:r w:rsidR="00320F3C">
        <w:t xml:space="preserve"> - e</w:t>
      </w:r>
      <w:r w:rsidR="005A19CD" w:rsidRPr="005A19CD">
        <w:t>xamples of this include cadastral surveys or construction surveys</w:t>
      </w:r>
      <w:r w:rsidR="001E2A89">
        <w:t xml:space="preserve"> </w:t>
      </w:r>
      <w:r w:rsidR="00735F07">
        <w:t>(Rajput, 2021)</w:t>
      </w:r>
      <w:r w:rsidR="005A19CD" w:rsidRPr="005A19CD">
        <w:t>.</w:t>
      </w:r>
      <w:r w:rsidR="00320F3C">
        <w:t xml:space="preserve"> Secondly, g</w:t>
      </w:r>
      <w:r>
        <w:t>eodetic surveying takes into account the theoretical shape of the earth, therefore it is usually used for surveys of the earth</w:t>
      </w:r>
      <w:r w:rsidR="00320F3C">
        <w:t>’</w:t>
      </w:r>
      <w:r>
        <w:t>s surface</w:t>
      </w:r>
      <w:r w:rsidR="00320F3C">
        <w:t xml:space="preserve"> - </w:t>
      </w:r>
      <w:r w:rsidR="001E0912">
        <w:t xml:space="preserve">examples of this </w:t>
      </w:r>
      <w:r w:rsidR="000D461B">
        <w:t>include the use of LIDAR scanners for route surveys or geological surveys</w:t>
      </w:r>
      <w:r w:rsidR="001E2A89">
        <w:t xml:space="preserve"> </w:t>
      </w:r>
      <w:r w:rsidR="00735F07">
        <w:t>(Rajput, 2021)</w:t>
      </w:r>
      <w:r w:rsidR="000D461B">
        <w:t xml:space="preserve">. </w:t>
      </w:r>
    </w:p>
    <w:p w14:paraId="46A9D956" w14:textId="3992E41A" w:rsidR="000A348E" w:rsidRDefault="00271748" w:rsidP="007E2A7C">
      <w:pPr>
        <w:spacing w:before="100" w:beforeAutospacing="1" w:after="100" w:afterAutospacing="1"/>
      </w:pPr>
      <w:r>
        <w:t xml:space="preserve">When </w:t>
      </w:r>
      <w:r w:rsidR="000A348E">
        <w:t>measuring the distance between points surveyors have a few different options based upon what the</w:t>
      </w:r>
      <w:r w:rsidR="001E2A89">
        <w:t>y</w:t>
      </w:r>
      <w:r w:rsidR="000A348E">
        <w:t xml:space="preserve"> are trying to achieve. </w:t>
      </w:r>
      <w:r w:rsidR="00320F3C">
        <w:t xml:space="preserve">Firstly they could use triangulation, which allows surveyors to calculate the location of a point relative to the position of other </w:t>
      </w:r>
      <w:r w:rsidR="00D31118">
        <w:t>points using trigonometry. Secondly there is traversing, which requires su</w:t>
      </w:r>
      <w:r w:rsidR="000A348E">
        <w:t xml:space="preserve">rveyors to measure the angles between points to locate the next point. These can come in two options, close tied and closed loop. Close tied starts at one point and finishes at another, closed loop finishes at the starting point. </w:t>
      </w:r>
    </w:p>
    <w:p w14:paraId="34BB5D8E" w14:textId="77777777" w:rsidR="00C5572C" w:rsidRDefault="00D31118" w:rsidP="007E2A7C">
      <w:pPr>
        <w:spacing w:before="100" w:beforeAutospacing="1" w:after="100" w:afterAutospacing="1"/>
        <w:rPr>
          <w:u w:val="single"/>
        </w:rPr>
      </w:pPr>
      <w:r>
        <w:rPr>
          <w:u w:val="single"/>
        </w:rPr>
        <w:t xml:space="preserve">Section 2: </w:t>
      </w:r>
      <w:r w:rsidR="00B47738" w:rsidRPr="00B47738">
        <w:rPr>
          <w:u w:val="single"/>
        </w:rPr>
        <w:t xml:space="preserve">The use of Digital surveying </w:t>
      </w:r>
      <w:r w:rsidR="00B47738">
        <w:rPr>
          <w:u w:val="single"/>
        </w:rPr>
        <w:t xml:space="preserve">technology </w:t>
      </w:r>
      <w:r w:rsidR="00B47738" w:rsidRPr="00B47738">
        <w:rPr>
          <w:u w:val="single"/>
        </w:rPr>
        <w:t>in listed buildings</w:t>
      </w:r>
      <w:r w:rsidR="00B47738">
        <w:rPr>
          <w:u w:val="single"/>
        </w:rPr>
        <w:t>:</w:t>
      </w:r>
    </w:p>
    <w:p w14:paraId="2E769434" w14:textId="3039CEB2" w:rsidR="007A3584" w:rsidRPr="00FF28AB" w:rsidRDefault="007A3584" w:rsidP="007E2A7C">
      <w:pPr>
        <w:spacing w:before="100" w:beforeAutospacing="1" w:after="100" w:afterAutospacing="1"/>
        <w:rPr>
          <w:u w:val="single"/>
        </w:rPr>
      </w:pPr>
      <w:r w:rsidRPr="00FF28AB">
        <w:rPr>
          <w:u w:val="single"/>
        </w:rPr>
        <w:t xml:space="preserve">2.1 </w:t>
      </w:r>
      <w:r w:rsidR="00FF28AB">
        <w:rPr>
          <w:u w:val="single"/>
        </w:rPr>
        <w:t xml:space="preserve">The Challenge </w:t>
      </w:r>
      <w:r w:rsidRPr="00FF28AB">
        <w:rPr>
          <w:u w:val="single"/>
        </w:rPr>
        <w:t>Listed Buildings</w:t>
      </w:r>
    </w:p>
    <w:p w14:paraId="28D7866F" w14:textId="3A5AEA09" w:rsidR="00123D9A" w:rsidRDefault="00E1180E" w:rsidP="007E2A7C">
      <w:pPr>
        <w:spacing w:before="100" w:beforeAutospacing="1" w:after="100" w:afterAutospacing="1"/>
      </w:pPr>
      <w:r>
        <w:t>S</w:t>
      </w:r>
      <w:r w:rsidR="00B47738">
        <w:t xml:space="preserve">urveying </w:t>
      </w:r>
      <w:r w:rsidR="00DC24C9">
        <w:t>a listed building provides many different challenges for a surveyor when compared to an unlisted or new building</w:t>
      </w:r>
      <w:r w:rsidR="00D633AA">
        <w:t>. Firstly, l</w:t>
      </w:r>
      <w:r>
        <w:t>isted buildings are celebrated for their architectural or historical importance</w:t>
      </w:r>
      <w:r w:rsidR="00D633AA">
        <w:t>,</w:t>
      </w:r>
      <w:r>
        <w:t xml:space="preserve"> therefore they carry with them unique characteristics </w:t>
      </w:r>
      <w:r w:rsidR="00D633AA">
        <w:t xml:space="preserve">either </w:t>
      </w:r>
      <w:r>
        <w:t xml:space="preserve">from </w:t>
      </w:r>
      <w:r w:rsidR="00D633AA">
        <w:t xml:space="preserve">initial construction </w:t>
      </w:r>
      <w:r>
        <w:t>or from the years of wear and tear the building has experienced</w:t>
      </w:r>
      <w:r w:rsidR="002B6D38">
        <w:t xml:space="preserve"> </w:t>
      </w:r>
      <w:r w:rsidR="00D230DD">
        <w:t>(Historic England, 2021)</w:t>
      </w:r>
      <w:r>
        <w:t xml:space="preserve">. </w:t>
      </w:r>
      <w:r w:rsidR="00123D9A">
        <w:t xml:space="preserve">Another issue presented by listed buildings can take the form of inconsiderate design or lack of foresight in the construction process.  </w:t>
      </w:r>
      <w:r w:rsidR="00467980">
        <w:t>For</w:t>
      </w:r>
      <w:r w:rsidR="00123D9A" w:rsidRPr="00123D9A">
        <w:t xml:space="preserve"> example</w:t>
      </w:r>
      <w:r w:rsidR="00467980">
        <w:t xml:space="preserve">, a building may not have correct damp proof installation </w:t>
      </w:r>
      <w:r w:rsidR="00A836E5">
        <w:t>(Shaw, 2018)</w:t>
      </w:r>
      <w:r w:rsidR="00123D9A">
        <w:t xml:space="preserve"> this can cause issues with thermal bridging and damp to creep into the building structure. Therefore</w:t>
      </w:r>
      <w:r w:rsidR="00467980">
        <w:t>,</w:t>
      </w:r>
      <w:r w:rsidR="00123D9A">
        <w:t xml:space="preserve"> surveyors have to take issues like this into account when surveying a listed building</w:t>
      </w:r>
      <w:r w:rsidR="007A3584">
        <w:t xml:space="preserve">, whereas </w:t>
      </w:r>
      <w:r w:rsidR="004D0F4D">
        <w:t xml:space="preserve">modern buildings have strict regulations that prevent issues like this. </w:t>
      </w:r>
    </w:p>
    <w:p w14:paraId="56270BB2" w14:textId="24889507" w:rsidR="00FF28AB" w:rsidRDefault="00FF28AB" w:rsidP="007E2A7C">
      <w:pPr>
        <w:spacing w:before="100" w:beforeAutospacing="1" w:after="100" w:afterAutospacing="1"/>
      </w:pPr>
      <w:r w:rsidRPr="00FF28AB">
        <w:t>When visiting any site or building it is of up most importance that any person is dressed in the correct PPE, incorrect PPE or lack of PPE can put your own life at risk and others also at risk. Although this is not technology specific to listed buildings it is of upmost importance.</w:t>
      </w:r>
    </w:p>
    <w:p w14:paraId="035D37ED" w14:textId="62424BE2" w:rsidR="00FF28AB" w:rsidRDefault="00FF28AB" w:rsidP="007E2A7C">
      <w:pPr>
        <w:spacing w:before="100" w:beforeAutospacing="1" w:after="100" w:afterAutospacing="1"/>
      </w:pPr>
      <w:r w:rsidRPr="00FF28AB">
        <w:t>As listed buildings especially historically listed buildings age the structure of the building can warp and change from initial specification, more over if the building is especially old it may never have been level in the first place</w:t>
      </w:r>
      <w:r w:rsidR="002B6D38">
        <w:t xml:space="preserve"> </w:t>
      </w:r>
      <w:r w:rsidR="00D230DD">
        <w:t>(Historic England, 2021)</w:t>
      </w:r>
      <w:r w:rsidRPr="00FF28AB">
        <w:t>. As discussed earlier in this essay, the ancient Egyptians used plumb bobs for this task, technology has since moved on and now must digital surveying kit is equipped with a spirit bubble to bring the tool to level</w:t>
      </w:r>
      <w:r w:rsidR="00167BFF">
        <w:t xml:space="preserve"> </w:t>
      </w:r>
      <w:r w:rsidR="00BF022D">
        <w:t>(GKS, 2021)</w:t>
      </w:r>
      <w:r w:rsidRPr="00FF28AB">
        <w:t>. It is important to take pictures and measurements at a level angle to ensure readings are accurate, from a specified point, and are not misinterpreted.</w:t>
      </w:r>
    </w:p>
    <w:p w14:paraId="4E96339C" w14:textId="77777777" w:rsidR="00344034" w:rsidRPr="00A11BD3" w:rsidRDefault="007A3584" w:rsidP="007E2A7C">
      <w:pPr>
        <w:spacing w:before="100" w:beforeAutospacing="1" w:after="100" w:afterAutospacing="1"/>
        <w:rPr>
          <w:color w:val="FF0000"/>
          <w:u w:val="single"/>
        </w:rPr>
      </w:pPr>
      <w:r w:rsidRPr="00A11BD3">
        <w:rPr>
          <w:u w:val="single"/>
        </w:rPr>
        <w:lastRenderedPageBreak/>
        <w:t xml:space="preserve">2.2 </w:t>
      </w:r>
      <w:r w:rsidR="00344034" w:rsidRPr="00A11BD3">
        <w:rPr>
          <w:u w:val="single"/>
        </w:rPr>
        <w:t>Digital Surveying of Listed Buildings</w:t>
      </w:r>
    </w:p>
    <w:p w14:paraId="791D67F1" w14:textId="734CE51C" w:rsidR="005A790A" w:rsidRDefault="005A790A" w:rsidP="007E2A7C">
      <w:pPr>
        <w:spacing w:before="100" w:beforeAutospacing="1" w:after="100" w:afterAutospacing="1"/>
      </w:pPr>
      <w:r w:rsidRPr="005A790A">
        <w:t>A modern survey has a large amount of data required. Before a full assessment is made the surveyor must study the history and development of the building, including any upgrades or renovation</w:t>
      </w:r>
      <w:r w:rsidR="00256691">
        <w:t xml:space="preserve"> </w:t>
      </w:r>
      <w:r w:rsidR="00BF022D">
        <w:t>(GKS, 2021)</w:t>
      </w:r>
      <w:r w:rsidRPr="005A790A">
        <w:t>. After this has taken place the surveyor has to go to the site and survey the site to take and initial assessment. This involves assessing the condition of the building and all of its main elements, the buildings elements are then noted for their condition.</w:t>
      </w:r>
      <w:r w:rsidR="00A3407C">
        <w:t xml:space="preserve"> The dimensions of the building, its overall condition</w:t>
      </w:r>
      <w:r w:rsidR="00690921">
        <w:t>, and any structural or safety issues (including damp) must be assessed for a surveyors report</w:t>
      </w:r>
      <w:r w:rsidR="00256691">
        <w:t xml:space="preserve"> </w:t>
      </w:r>
      <w:r w:rsidR="008A1B02">
        <w:t>(Britannica, 2013)</w:t>
      </w:r>
      <w:r w:rsidR="00690921">
        <w:t>. In the modern age</w:t>
      </w:r>
      <w:r w:rsidR="00A641F4">
        <w:t>, digital surveying is used predominantly for this as it is quicker and more convenient to operate than more traditional tools</w:t>
      </w:r>
      <w:r w:rsidR="00256691">
        <w:t xml:space="preserve"> </w:t>
      </w:r>
      <w:r w:rsidR="00BF022D">
        <w:t>(GKS, 2021)</w:t>
      </w:r>
      <w:r w:rsidR="00A641F4">
        <w:t>.</w:t>
      </w:r>
    </w:p>
    <w:p w14:paraId="4AD707AA" w14:textId="23EF7A5E" w:rsidR="009319D7" w:rsidRDefault="009319D7" w:rsidP="007E2A7C">
      <w:pPr>
        <w:spacing w:before="100" w:beforeAutospacing="1" w:after="100" w:afterAutospacing="1"/>
      </w:pPr>
      <w:r w:rsidRPr="009319D7">
        <w:t xml:space="preserve">The simplest and arguably most important piece of kit for a surveyor is a high quality digital camera, good quality photos are both an incredible visual aid for a report but </w:t>
      </w:r>
      <w:r>
        <w:t xml:space="preserve">are </w:t>
      </w:r>
      <w:r w:rsidRPr="009319D7">
        <w:t xml:space="preserve">also </w:t>
      </w:r>
      <w:r>
        <w:t xml:space="preserve">useful </w:t>
      </w:r>
      <w:r w:rsidRPr="009319D7">
        <w:t>in case of a surveyors report being used in court</w:t>
      </w:r>
      <w:r w:rsidR="002B6D38">
        <w:t xml:space="preserve"> </w:t>
      </w:r>
      <w:r w:rsidR="00BF022D">
        <w:t>(GKS, 2021)</w:t>
      </w:r>
      <w:r w:rsidRPr="009319D7">
        <w:t xml:space="preserve">. Telescopic stands or handles are recommended </w:t>
      </w:r>
      <w:r>
        <w:t>to gain a better angle when</w:t>
      </w:r>
      <w:r w:rsidRPr="009319D7">
        <w:t xml:space="preserve"> looking at roof condition or damage. The digital camera should be used in almost all </w:t>
      </w:r>
      <w:r>
        <w:t xml:space="preserve">parts </w:t>
      </w:r>
      <w:r w:rsidRPr="009319D7">
        <w:t>of the survey, any damage or issues with the building should be</w:t>
      </w:r>
      <w:r>
        <w:t xml:space="preserve"> documented in </w:t>
      </w:r>
      <w:r w:rsidRPr="009319D7">
        <w:t>the report.</w:t>
      </w:r>
    </w:p>
    <w:p w14:paraId="0C9E380A" w14:textId="292F8111" w:rsidR="00123D9A" w:rsidRPr="00344034" w:rsidRDefault="00344034" w:rsidP="007E2A7C">
      <w:pPr>
        <w:spacing w:before="100" w:beforeAutospacing="1" w:after="100" w:afterAutospacing="1"/>
        <w:rPr>
          <w:color w:val="FF0000"/>
        </w:rPr>
      </w:pPr>
      <w:r>
        <w:t>An</w:t>
      </w:r>
      <w:r w:rsidR="009319D7">
        <w:t>other</w:t>
      </w:r>
      <w:r w:rsidR="00870D44">
        <w:t xml:space="preserve"> important tool in surveying listed buildings is a </w:t>
      </w:r>
      <w:r w:rsidR="00123D9A">
        <w:t>moisture meter</w:t>
      </w:r>
      <w:r w:rsidR="00870D44">
        <w:t>, which</w:t>
      </w:r>
      <w:r w:rsidR="00123D9A">
        <w:t xml:space="preserve"> can be </w:t>
      </w:r>
      <w:r w:rsidR="004D0F4D">
        <w:t>used to detect moisture ingress and humidity levels within a property</w:t>
      </w:r>
      <w:r w:rsidR="009319D7">
        <w:t>, quantifying the results for easy interpretation in a report</w:t>
      </w:r>
      <w:r w:rsidR="002B6D38">
        <w:t xml:space="preserve"> </w:t>
      </w:r>
      <w:r w:rsidR="00BF022D">
        <w:t>(GKS, 2021)</w:t>
      </w:r>
      <w:r w:rsidR="009319D7">
        <w:t>.</w:t>
      </w:r>
      <w:r w:rsidR="004D0F4D">
        <w:t xml:space="preserve"> </w:t>
      </w:r>
      <w:r w:rsidR="00870D44">
        <w:t>This is important to assess as i</w:t>
      </w:r>
      <w:r w:rsidR="004D0F4D">
        <w:t>ssues of this nature c</w:t>
      </w:r>
      <w:r w:rsidR="00870D44">
        <w:t>ould</w:t>
      </w:r>
      <w:r w:rsidR="004D0F4D">
        <w:t xml:space="preserve"> lead to damp and mould development if left untreated, </w:t>
      </w:r>
      <w:r w:rsidR="00870D44">
        <w:t xml:space="preserve">which </w:t>
      </w:r>
      <w:r w:rsidR="004D0F4D">
        <w:t xml:space="preserve">then leads onto rot </w:t>
      </w:r>
      <w:r w:rsidR="006D26B4">
        <w:t>and threatens</w:t>
      </w:r>
      <w:r w:rsidR="004D0F4D">
        <w:t xml:space="preserve"> the structure of the building itself.</w:t>
      </w:r>
      <w:r w:rsidR="009319D7">
        <w:t xml:space="preserve"> Alongside moisture meters, surveyors us </w:t>
      </w:r>
      <w:r w:rsidR="006D26B4">
        <w:t>t</w:t>
      </w:r>
      <w:r w:rsidR="004D0F4D">
        <w:t>hermal cameras</w:t>
      </w:r>
      <w:r w:rsidR="006D26B4">
        <w:t>, which</w:t>
      </w:r>
      <w:r w:rsidR="004D0F4D">
        <w:t xml:space="preserve"> allow observ</w:t>
      </w:r>
      <w:r w:rsidR="009319D7">
        <w:t>ation of</w:t>
      </w:r>
      <w:r w:rsidR="004D0F4D">
        <w:t xml:space="preserve"> areas of a building that could be causing a thermal bridging effect</w:t>
      </w:r>
      <w:r w:rsidR="006D26B4">
        <w:t xml:space="preserve"> </w:t>
      </w:r>
      <w:r w:rsidR="009319D7">
        <w:t>(</w:t>
      </w:r>
      <w:r w:rsidR="006D26B4">
        <w:t xml:space="preserve">where cold and warm air meet causing areas of damp </w:t>
      </w:r>
      <w:r w:rsidR="004D0F4D">
        <w:t>to occur within the property</w:t>
      </w:r>
      <w:r w:rsidR="009319D7">
        <w:t>)</w:t>
      </w:r>
      <w:r w:rsidR="002B6D38">
        <w:t xml:space="preserve"> </w:t>
      </w:r>
      <w:r w:rsidR="00BF022D">
        <w:t>(GKS, 2021)</w:t>
      </w:r>
      <w:r w:rsidR="004D0F4D">
        <w:t>.</w:t>
      </w:r>
      <w:r w:rsidR="00001CA1">
        <w:t xml:space="preserve"> </w:t>
      </w:r>
    </w:p>
    <w:p w14:paraId="0A91C92D" w14:textId="5D1F86FB" w:rsidR="00FF32C7" w:rsidRDefault="0009500B" w:rsidP="007E2A7C">
      <w:pPr>
        <w:spacing w:before="100" w:beforeAutospacing="1" w:after="100" w:afterAutospacing="1"/>
      </w:pPr>
      <w:r>
        <w:t>When surveying the inside of a listed building a laser distance meter can be used to easily calculate the horizontal and vertical lengths in a room, more sophisticated laser measuring equipment can automatically calculate the volume of the room</w:t>
      </w:r>
      <w:r w:rsidR="002B6D38">
        <w:t xml:space="preserve"> </w:t>
      </w:r>
      <w:r w:rsidR="00BF022D">
        <w:t>(GKS, 2021)</w:t>
      </w:r>
      <w:r>
        <w:t>.</w:t>
      </w:r>
      <w:r w:rsidR="00001CA1">
        <w:t xml:space="preserve"> </w:t>
      </w:r>
      <w:r w:rsidR="00FF32C7">
        <w:t xml:space="preserve">Digital laser scanners also provide the advantage of data storage so drawings can take place off site if required. </w:t>
      </w:r>
    </w:p>
    <w:p w14:paraId="7383DCF4" w14:textId="1DDB7360" w:rsidR="00F65E67" w:rsidRDefault="00807A74" w:rsidP="007E2A7C">
      <w:pPr>
        <w:spacing w:before="100" w:beforeAutospacing="1" w:after="100" w:afterAutospacing="1"/>
      </w:pPr>
      <w:r>
        <w:t>For plotting the outside of a</w:t>
      </w:r>
      <w:r w:rsidR="00FF28AB">
        <w:t xml:space="preserve"> </w:t>
      </w:r>
      <w:r>
        <w:t>building</w:t>
      </w:r>
      <w:r w:rsidR="00FF28AB">
        <w:t>,</w:t>
      </w:r>
      <w:r>
        <w:t xml:space="preserve"> a surveyor has the choice between two pieces of equipment, a theodolite or a total station. Theodolites</w:t>
      </w:r>
      <w:r w:rsidR="008F1DEC">
        <w:t>, a non-digital surveying tool,</w:t>
      </w:r>
      <w:r>
        <w:t xml:space="preserve"> have been used for 500 years requiring only a simple knowledge of trigonometry and an accurate base point they can be operated. Total stations</w:t>
      </w:r>
      <w:r w:rsidR="00FF28AB">
        <w:t xml:space="preserve">, </w:t>
      </w:r>
      <w:r>
        <w:t>however</w:t>
      </w:r>
      <w:r w:rsidR="00FF28AB">
        <w:t>,</w:t>
      </w:r>
      <w:r>
        <w:t xml:space="preserve"> are more sophisticated calculating the distances and angles with a laser distance meter</w:t>
      </w:r>
      <w:r w:rsidR="00FF28AB">
        <w:t xml:space="preserve"> to create</w:t>
      </w:r>
      <w:r>
        <w:t xml:space="preserve"> a digital map of the site</w:t>
      </w:r>
      <w:r w:rsidR="002B6D38">
        <w:t xml:space="preserve"> </w:t>
      </w:r>
      <w:r w:rsidR="00BF022D">
        <w:t>(GKS, 2021)</w:t>
      </w:r>
      <w:r>
        <w:t xml:space="preserve">. </w:t>
      </w:r>
      <w:r w:rsidR="00AC6EF1">
        <w:t xml:space="preserve">Total stations are simpler to operate and require less time, allowing surveying to be completed more </w:t>
      </w:r>
      <w:r w:rsidR="00FC7DEF">
        <w:t>efficiently and cheaply. Alternatively, s</w:t>
      </w:r>
      <w:r w:rsidR="00F65E67">
        <w:t>hould a highly accurate and detailed 3D model of the building need to be constructed within 3D model space, a 3D laser scanner can be used by pointing the tool at various points of the structure allowing it to be scanned and transferred into model space</w:t>
      </w:r>
      <w:r w:rsidR="002B6D38">
        <w:t xml:space="preserve"> </w:t>
      </w:r>
      <w:r w:rsidR="00BF022D">
        <w:t>(GKS, 2021)</w:t>
      </w:r>
      <w:r w:rsidR="00F65E67">
        <w:t>.</w:t>
      </w:r>
      <w:r w:rsidR="0029687B">
        <w:t xml:space="preserve"> </w:t>
      </w:r>
    </w:p>
    <w:p w14:paraId="75AC1AED" w14:textId="2F27C14A" w:rsidR="007A3371" w:rsidRDefault="00364225" w:rsidP="007E2A7C">
      <w:pPr>
        <w:spacing w:before="100" w:beforeAutospacing="1" w:after="100" w:afterAutospacing="1"/>
      </w:pPr>
      <w:r>
        <w:t xml:space="preserve">After this a full assessment of the building is taken, allowing the surveyor to inspect the certain aspects of the building and assess any potential concerns. </w:t>
      </w:r>
      <w:r w:rsidR="005A790A">
        <w:t>T</w:t>
      </w:r>
      <w:r>
        <w:t>he dat</w:t>
      </w:r>
      <w:r w:rsidR="005A790A">
        <w:t xml:space="preserve">a, </w:t>
      </w:r>
      <w:r>
        <w:t>once collected</w:t>
      </w:r>
      <w:r w:rsidR="005A790A">
        <w:t>,</w:t>
      </w:r>
      <w:r>
        <w:t xml:space="preserve"> needs to be collated into a technical survey report which allows the surveyor to express any issues with the building in an accurate, brief and clear format. This allows the owners of the building to make an informed decision on how to proceed with any repairs or maintenance for the building.</w:t>
      </w:r>
    </w:p>
    <w:p w14:paraId="232F0482" w14:textId="77777777" w:rsidR="00DA4055" w:rsidRPr="005A790A" w:rsidRDefault="00DA4055" w:rsidP="007E2A7C">
      <w:pPr>
        <w:spacing w:before="100" w:beforeAutospacing="1" w:after="100" w:afterAutospacing="1"/>
      </w:pPr>
    </w:p>
    <w:p w14:paraId="48494878" w14:textId="6175F4F0" w:rsidR="005B3992" w:rsidRPr="00000BA3" w:rsidRDefault="005A790A" w:rsidP="00122FC4">
      <w:pPr>
        <w:spacing w:before="100" w:beforeAutospacing="1" w:after="100" w:afterAutospacing="1"/>
        <w:rPr>
          <w:u w:val="single"/>
        </w:rPr>
      </w:pPr>
      <w:r>
        <w:rPr>
          <w:u w:val="single"/>
        </w:rPr>
        <w:lastRenderedPageBreak/>
        <w:t>R</w:t>
      </w:r>
      <w:r w:rsidR="008E6CAC" w:rsidRPr="008E6CAC">
        <w:rPr>
          <w:u w:val="single"/>
        </w:rPr>
        <w:t>eferences:</w:t>
      </w:r>
    </w:p>
    <w:p w14:paraId="1CED3FBA" w14:textId="0F8E4227" w:rsidR="007C4106" w:rsidRDefault="00DA4B05" w:rsidP="007E2A7C">
      <w:pPr>
        <w:spacing w:before="100" w:beforeAutospacing="1" w:after="100" w:afterAutospacing="1"/>
      </w:pPr>
      <w:r>
        <w:t xml:space="preserve">Lyman, J., Wright J.W. (2019) </w:t>
      </w:r>
      <w:r w:rsidR="002B1F16">
        <w:t>‘</w:t>
      </w:r>
      <w:r>
        <w:t>Surveying</w:t>
      </w:r>
      <w:r w:rsidR="002B1F16">
        <w:t>’</w:t>
      </w:r>
      <w:r>
        <w:t xml:space="preserve"> </w:t>
      </w:r>
      <w:r>
        <w:rPr>
          <w:i/>
          <w:iCs/>
        </w:rPr>
        <w:t>Encyclop</w:t>
      </w:r>
      <w:r w:rsidR="008A1B02">
        <w:rPr>
          <w:i/>
          <w:iCs/>
        </w:rPr>
        <w:t>a</w:t>
      </w:r>
      <w:r>
        <w:rPr>
          <w:i/>
          <w:iCs/>
        </w:rPr>
        <w:t>edia Britannica</w:t>
      </w:r>
      <w:r w:rsidR="002B1F16">
        <w:rPr>
          <w:i/>
          <w:iCs/>
        </w:rPr>
        <w:t xml:space="preserve">. </w:t>
      </w:r>
      <w:r w:rsidR="002B1F16">
        <w:t xml:space="preserve">Available From: </w:t>
      </w:r>
      <w:hyperlink r:id="rId10" w:history="1">
        <w:r w:rsidR="002B1F16" w:rsidRPr="00D025F8">
          <w:rPr>
            <w:rStyle w:val="Hyperlink"/>
          </w:rPr>
          <w:t>https://www.britannica.com/technology/surveying</w:t>
        </w:r>
      </w:hyperlink>
      <w:r w:rsidR="002B1F16" w:rsidRPr="002B1F16">
        <w:t>.</w:t>
      </w:r>
      <w:r w:rsidR="002B1F16">
        <w:t xml:space="preserve"> </w:t>
      </w:r>
    </w:p>
    <w:p w14:paraId="3FD934A8" w14:textId="3AB4149A" w:rsidR="005B3992" w:rsidRDefault="00DA781B" w:rsidP="007E2A7C">
      <w:pPr>
        <w:spacing w:before="100" w:beforeAutospacing="1" w:after="100" w:afterAutospacing="1"/>
      </w:pPr>
      <w:proofErr w:type="spellStart"/>
      <w:r>
        <w:t>Jarus</w:t>
      </w:r>
      <w:proofErr w:type="spellEnd"/>
      <w:r>
        <w:t>, O. (2018) ‘Secret to Great Pyramid’s Near-Perfect Alignment Possibly Found</w:t>
      </w:r>
      <w:r w:rsidR="00065EFF">
        <w:t xml:space="preserve">. Available at: </w:t>
      </w:r>
      <w:hyperlink r:id="rId11" w:anchor=":~:text=%22The%20builders%20of%20the%20Great,Journal%20of%20Ancient%20Egyptian%20Architecture" w:history="1">
        <w:r w:rsidR="00065EFF" w:rsidRPr="00D025F8">
          <w:rPr>
            <w:rStyle w:val="Hyperlink"/>
          </w:rPr>
          <w:t>https://www.livescience.com/61799-great-pyramid-near-perfect-alignment.html#:~:text=%22The%20builders%20of%20the%20Great,Journal%20of%20Ancient%20Egyptian%20Architecture</w:t>
        </w:r>
      </w:hyperlink>
      <w:r w:rsidR="00065EFF">
        <w:t xml:space="preserve"> (accessed </w:t>
      </w:r>
      <w:r w:rsidR="00545B8C">
        <w:t>6 May 2021)</w:t>
      </w:r>
    </w:p>
    <w:p w14:paraId="01C13CF5" w14:textId="75E3659F" w:rsidR="007C4106" w:rsidRDefault="00A446AC" w:rsidP="007E2A7C">
      <w:pPr>
        <w:spacing w:before="100" w:beforeAutospacing="1" w:after="100" w:afterAutospacing="1"/>
      </w:pPr>
      <w:r>
        <w:t xml:space="preserve">Design and Technology online (D&amp;T) (2021) ‘Ancient Egyptian Survey Tools’ Available From: </w:t>
      </w:r>
      <w:hyperlink r:id="rId12" w:history="1">
        <w:r w:rsidRPr="00D025F8">
          <w:rPr>
            <w:rStyle w:val="Hyperlink"/>
          </w:rPr>
          <w:t>http://wiki.dtonline.org/index.php/Ancient_Egyptian_Survey_Tools#</w:t>
        </w:r>
      </w:hyperlink>
      <w:r>
        <w:t xml:space="preserve"> (accessed 6 May 2021)</w:t>
      </w:r>
    </w:p>
    <w:p w14:paraId="132BBEE2" w14:textId="539E5150" w:rsidR="007C4106" w:rsidRPr="008A1B02" w:rsidRDefault="00646A2F" w:rsidP="007E2A7C">
      <w:pPr>
        <w:spacing w:before="100" w:beforeAutospacing="1" w:after="100" w:afterAutospacing="1"/>
      </w:pPr>
      <w:r>
        <w:t xml:space="preserve">Britannica, The Editors of Encyclopaedia (2013) </w:t>
      </w:r>
      <w:r w:rsidR="008A1B02">
        <w:t xml:space="preserve">‘Surveyor’s Chain’ </w:t>
      </w:r>
      <w:r w:rsidR="008A1B02">
        <w:rPr>
          <w:i/>
          <w:iCs/>
        </w:rPr>
        <w:t xml:space="preserve">Encyclopaedia Britannica </w:t>
      </w:r>
      <w:r w:rsidR="008A1B02">
        <w:t>Available From:</w:t>
      </w:r>
      <w:r w:rsidR="008A1B02" w:rsidRPr="008A1B02">
        <w:t xml:space="preserve"> </w:t>
      </w:r>
      <w:hyperlink r:id="rId13" w:history="1">
        <w:r w:rsidR="008A1B02" w:rsidRPr="00D025F8">
          <w:rPr>
            <w:rStyle w:val="Hyperlink"/>
          </w:rPr>
          <w:t>https://www.britannica.com/technology/surveyors-chain</w:t>
        </w:r>
      </w:hyperlink>
      <w:r w:rsidR="008A1B02">
        <w:t xml:space="preserve"> </w:t>
      </w:r>
    </w:p>
    <w:p w14:paraId="6BFECFA5" w14:textId="31AB6E55" w:rsidR="007C4106" w:rsidRDefault="00B50C87" w:rsidP="007E2A7C">
      <w:pPr>
        <w:spacing w:before="100" w:beforeAutospacing="1" w:after="100" w:afterAutospacing="1"/>
      </w:pPr>
      <w:r>
        <w:t xml:space="preserve">Get Kids into Survey (GKS) </w:t>
      </w:r>
      <w:r w:rsidR="00BF022D">
        <w:t xml:space="preserve">(2021) </w:t>
      </w:r>
      <w:r>
        <w:t xml:space="preserve">‘What Tools do Surveyors Use?’ Available From: </w:t>
      </w:r>
      <w:hyperlink r:id="rId14" w:history="1">
        <w:r w:rsidR="00BF022D" w:rsidRPr="00D025F8">
          <w:rPr>
            <w:rStyle w:val="Hyperlink"/>
          </w:rPr>
          <w:t>https://www.getkidsintosurvey.com/blog/what-tools-do-surveyors-use/</w:t>
        </w:r>
      </w:hyperlink>
      <w:r w:rsidR="00BF022D">
        <w:t xml:space="preserve"> (accessed 6 May 2021)</w:t>
      </w:r>
    </w:p>
    <w:p w14:paraId="512403A9" w14:textId="51BE5F10" w:rsidR="00BF022D" w:rsidRDefault="00F05CA1" w:rsidP="007E2A7C">
      <w:pPr>
        <w:spacing w:before="100" w:beforeAutospacing="1" w:after="100" w:afterAutospacing="1"/>
      </w:pPr>
      <w:r>
        <w:t xml:space="preserve">Rajput, K. </w:t>
      </w:r>
      <w:r w:rsidR="00735F07">
        <w:t xml:space="preserve">(2021) ‘Difference Between Plane Surveying and Geodetic Surveying. What is geodetic surveying. What is plane surveying.’ Available From: </w:t>
      </w:r>
      <w:hyperlink r:id="rId15" w:history="1">
        <w:r w:rsidR="00735F07" w:rsidRPr="00D025F8">
          <w:rPr>
            <w:rStyle w:val="Hyperlink"/>
          </w:rPr>
          <w:t>https://civiljungle.com/plane-surveying-and-geodetic-surveying/</w:t>
        </w:r>
      </w:hyperlink>
      <w:r w:rsidR="00735F07">
        <w:t xml:space="preserve"> (accessed 6 May 2021)</w:t>
      </w:r>
    </w:p>
    <w:p w14:paraId="0F51C6C7" w14:textId="1E76E500" w:rsidR="00D230DD" w:rsidRDefault="00D230DD" w:rsidP="007E2A7C">
      <w:pPr>
        <w:spacing w:before="100" w:beforeAutospacing="1" w:after="100" w:afterAutospacing="1"/>
      </w:pPr>
      <w:r>
        <w:t xml:space="preserve">Historic England (2021) ‘Listed Buildings’ Available From: </w:t>
      </w:r>
      <w:hyperlink r:id="rId16" w:history="1">
        <w:r w:rsidRPr="00D025F8">
          <w:rPr>
            <w:rStyle w:val="Hyperlink"/>
          </w:rPr>
          <w:t>https://historicengland.org.uk/listing/what-is-designation/listed-buildings/</w:t>
        </w:r>
      </w:hyperlink>
      <w:r>
        <w:t xml:space="preserve"> (accessed 6 May 2021)</w:t>
      </w:r>
    </w:p>
    <w:p w14:paraId="46389463" w14:textId="3F059A8F" w:rsidR="00A836E5" w:rsidRDefault="00A836E5" w:rsidP="007E2A7C">
      <w:pPr>
        <w:spacing w:before="100" w:beforeAutospacing="1" w:after="100" w:afterAutospacing="1"/>
      </w:pPr>
      <w:r>
        <w:t xml:space="preserve">Shaw, K. (2018) ‘Building Survey Brockenhurst’ Available From: </w:t>
      </w:r>
      <w:hyperlink r:id="rId17" w:history="1">
        <w:r w:rsidRPr="00D025F8">
          <w:rPr>
            <w:rStyle w:val="Hyperlink"/>
          </w:rPr>
          <w:t>https://shaw-surveyors.co.uk/wp-content/uploads/2017/07/Sample-Building-Survey-Grade-II-listed-cottage.compressed.pdf</w:t>
        </w:r>
      </w:hyperlink>
      <w:r>
        <w:t xml:space="preserve"> (accessed 6 May 2021)</w:t>
      </w:r>
    </w:p>
    <w:p w14:paraId="088845C3" w14:textId="0A08B823" w:rsidR="0076594D" w:rsidRPr="008E6CAC" w:rsidRDefault="0076594D" w:rsidP="007E2A7C">
      <w:pPr>
        <w:spacing w:before="100" w:beforeAutospacing="1" w:after="100" w:afterAutospacing="1"/>
      </w:pPr>
      <w:r>
        <w:t xml:space="preserve"> </w:t>
      </w:r>
    </w:p>
    <w:sectPr w:rsidR="0076594D" w:rsidRPr="008E6CAC">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0B1814" w14:textId="77777777" w:rsidR="00B621FC" w:rsidRDefault="00B621FC" w:rsidP="00D036DC">
      <w:pPr>
        <w:spacing w:after="0" w:line="240" w:lineRule="auto"/>
      </w:pPr>
      <w:r>
        <w:separator/>
      </w:r>
    </w:p>
  </w:endnote>
  <w:endnote w:type="continuationSeparator" w:id="0">
    <w:p w14:paraId="0A8B2C1C" w14:textId="77777777" w:rsidR="00B621FC" w:rsidRDefault="00B621FC" w:rsidP="00D036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6CD94" w14:textId="77777777" w:rsidR="00B621FC" w:rsidRDefault="00B621FC" w:rsidP="00D036DC">
      <w:pPr>
        <w:spacing w:after="0" w:line="240" w:lineRule="auto"/>
      </w:pPr>
      <w:r>
        <w:separator/>
      </w:r>
    </w:p>
  </w:footnote>
  <w:footnote w:type="continuationSeparator" w:id="0">
    <w:p w14:paraId="342B289F" w14:textId="77777777" w:rsidR="00B621FC" w:rsidRDefault="00B621FC" w:rsidP="00D036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EAC9C" w14:textId="12F02FA1" w:rsidR="00D036DC" w:rsidRDefault="00D036DC">
    <w:pPr>
      <w:pStyle w:val="Header"/>
    </w:pPr>
    <w:r>
      <w:t xml:space="preserve">Harry </w:t>
    </w:r>
    <w:proofErr w:type="spellStart"/>
    <w:r>
      <w:t>Linscott</w:t>
    </w:r>
    <w:proofErr w:type="spellEnd"/>
    <w:r>
      <w:ptab w:relativeTo="margin" w:alignment="center" w:leader="none"/>
    </w:r>
    <w:r>
      <w:t xml:space="preserve">Digital surveying </w:t>
    </w:r>
    <w:r>
      <w:ptab w:relativeTo="margin" w:alignment="right" w:leader="none"/>
    </w:r>
    <w:r>
      <w:t>Due 07/05/21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63EBE"/>
    <w:multiLevelType w:val="hybridMultilevel"/>
    <w:tmpl w:val="098CBF3C"/>
    <w:lvl w:ilvl="0" w:tplc="671CFE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2716E9"/>
    <w:multiLevelType w:val="hybridMultilevel"/>
    <w:tmpl w:val="09D8EB86"/>
    <w:lvl w:ilvl="0" w:tplc="D5803A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CAC"/>
    <w:rsid w:val="00000BA3"/>
    <w:rsid w:val="00001CA1"/>
    <w:rsid w:val="00025496"/>
    <w:rsid w:val="00027209"/>
    <w:rsid w:val="00065EFF"/>
    <w:rsid w:val="00086845"/>
    <w:rsid w:val="0009500B"/>
    <w:rsid w:val="000A348E"/>
    <w:rsid w:val="000A3B97"/>
    <w:rsid w:val="000D461B"/>
    <w:rsid w:val="00115D63"/>
    <w:rsid w:val="00116FD0"/>
    <w:rsid w:val="00122FC4"/>
    <w:rsid w:val="00123D9A"/>
    <w:rsid w:val="00167BFF"/>
    <w:rsid w:val="00174665"/>
    <w:rsid w:val="001B396F"/>
    <w:rsid w:val="001B4A1E"/>
    <w:rsid w:val="001B7973"/>
    <w:rsid w:val="001E0912"/>
    <w:rsid w:val="001E2A89"/>
    <w:rsid w:val="001F35E2"/>
    <w:rsid w:val="00225454"/>
    <w:rsid w:val="00256691"/>
    <w:rsid w:val="00271748"/>
    <w:rsid w:val="00293DDB"/>
    <w:rsid w:val="0029687B"/>
    <w:rsid w:val="002B1F16"/>
    <w:rsid w:val="002B6D38"/>
    <w:rsid w:val="002E1395"/>
    <w:rsid w:val="002E6401"/>
    <w:rsid w:val="00320F3C"/>
    <w:rsid w:val="00326581"/>
    <w:rsid w:val="003303ED"/>
    <w:rsid w:val="00344034"/>
    <w:rsid w:val="00364225"/>
    <w:rsid w:val="00372395"/>
    <w:rsid w:val="003B1307"/>
    <w:rsid w:val="003F7D85"/>
    <w:rsid w:val="00425F25"/>
    <w:rsid w:val="00450BEF"/>
    <w:rsid w:val="00467980"/>
    <w:rsid w:val="00473179"/>
    <w:rsid w:val="004B133F"/>
    <w:rsid w:val="004D0F4D"/>
    <w:rsid w:val="004D4FD7"/>
    <w:rsid w:val="004F250F"/>
    <w:rsid w:val="005065C6"/>
    <w:rsid w:val="00525143"/>
    <w:rsid w:val="00545B8C"/>
    <w:rsid w:val="00557760"/>
    <w:rsid w:val="005A19CD"/>
    <w:rsid w:val="005A790A"/>
    <w:rsid w:val="005B3992"/>
    <w:rsid w:val="005C5904"/>
    <w:rsid w:val="005E3C14"/>
    <w:rsid w:val="005F7E21"/>
    <w:rsid w:val="005F7FC1"/>
    <w:rsid w:val="00646A2F"/>
    <w:rsid w:val="006604DA"/>
    <w:rsid w:val="00674790"/>
    <w:rsid w:val="00690921"/>
    <w:rsid w:val="006D26B4"/>
    <w:rsid w:val="00735F07"/>
    <w:rsid w:val="00752EFC"/>
    <w:rsid w:val="0076594D"/>
    <w:rsid w:val="00797A9A"/>
    <w:rsid w:val="007A3371"/>
    <w:rsid w:val="007A3584"/>
    <w:rsid w:val="007B6BBD"/>
    <w:rsid w:val="007C4106"/>
    <w:rsid w:val="007D7850"/>
    <w:rsid w:val="007E2A7C"/>
    <w:rsid w:val="007F3976"/>
    <w:rsid w:val="00807A74"/>
    <w:rsid w:val="00816902"/>
    <w:rsid w:val="00870D44"/>
    <w:rsid w:val="008A1B02"/>
    <w:rsid w:val="008E6CAC"/>
    <w:rsid w:val="008F1DEC"/>
    <w:rsid w:val="00905A9F"/>
    <w:rsid w:val="00907B7B"/>
    <w:rsid w:val="00921368"/>
    <w:rsid w:val="009319D7"/>
    <w:rsid w:val="009551CD"/>
    <w:rsid w:val="009D0A19"/>
    <w:rsid w:val="009D5BD2"/>
    <w:rsid w:val="009F5BE4"/>
    <w:rsid w:val="00A03B41"/>
    <w:rsid w:val="00A11BD3"/>
    <w:rsid w:val="00A3407C"/>
    <w:rsid w:val="00A446AC"/>
    <w:rsid w:val="00A50CD9"/>
    <w:rsid w:val="00A511BA"/>
    <w:rsid w:val="00A60B72"/>
    <w:rsid w:val="00A641F4"/>
    <w:rsid w:val="00A80968"/>
    <w:rsid w:val="00A836E5"/>
    <w:rsid w:val="00AC6EF1"/>
    <w:rsid w:val="00B463E8"/>
    <w:rsid w:val="00B47738"/>
    <w:rsid w:val="00B50C87"/>
    <w:rsid w:val="00B621FC"/>
    <w:rsid w:val="00B6375B"/>
    <w:rsid w:val="00BC2CEC"/>
    <w:rsid w:val="00BE73F8"/>
    <w:rsid w:val="00BE7A83"/>
    <w:rsid w:val="00BF022D"/>
    <w:rsid w:val="00C20986"/>
    <w:rsid w:val="00C52199"/>
    <w:rsid w:val="00C5572C"/>
    <w:rsid w:val="00C73E4F"/>
    <w:rsid w:val="00CB007D"/>
    <w:rsid w:val="00D019B6"/>
    <w:rsid w:val="00D036DC"/>
    <w:rsid w:val="00D1138E"/>
    <w:rsid w:val="00D230DD"/>
    <w:rsid w:val="00D31118"/>
    <w:rsid w:val="00D450BC"/>
    <w:rsid w:val="00D633AA"/>
    <w:rsid w:val="00D66FA0"/>
    <w:rsid w:val="00D73580"/>
    <w:rsid w:val="00D753CC"/>
    <w:rsid w:val="00D8208D"/>
    <w:rsid w:val="00DA4055"/>
    <w:rsid w:val="00DA4B05"/>
    <w:rsid w:val="00DA781B"/>
    <w:rsid w:val="00DC24C9"/>
    <w:rsid w:val="00DC39E5"/>
    <w:rsid w:val="00DF5D87"/>
    <w:rsid w:val="00E05C4A"/>
    <w:rsid w:val="00E1180E"/>
    <w:rsid w:val="00E179DB"/>
    <w:rsid w:val="00E25DFA"/>
    <w:rsid w:val="00E62FED"/>
    <w:rsid w:val="00E71CC0"/>
    <w:rsid w:val="00E771C7"/>
    <w:rsid w:val="00E84B1A"/>
    <w:rsid w:val="00EE1288"/>
    <w:rsid w:val="00F02744"/>
    <w:rsid w:val="00F05CA1"/>
    <w:rsid w:val="00F104A4"/>
    <w:rsid w:val="00F35394"/>
    <w:rsid w:val="00F421B8"/>
    <w:rsid w:val="00F65E67"/>
    <w:rsid w:val="00FB36B1"/>
    <w:rsid w:val="00FC7DEF"/>
    <w:rsid w:val="00FF28AB"/>
    <w:rsid w:val="00FF3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CD2DE"/>
  <w15:chartTrackingRefBased/>
  <w15:docId w15:val="{6CFCC5F4-AC6A-49DA-8AEF-C4A4E3188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5D87"/>
    <w:rPr>
      <w:color w:val="0563C1" w:themeColor="hyperlink"/>
      <w:u w:val="single"/>
    </w:rPr>
  </w:style>
  <w:style w:type="character" w:styleId="UnresolvedMention">
    <w:name w:val="Unresolved Mention"/>
    <w:basedOn w:val="DefaultParagraphFont"/>
    <w:uiPriority w:val="99"/>
    <w:semiHidden/>
    <w:unhideWhenUsed/>
    <w:rsid w:val="00DF5D87"/>
    <w:rPr>
      <w:color w:val="605E5C"/>
      <w:shd w:val="clear" w:color="auto" w:fill="E1DFDD"/>
    </w:rPr>
  </w:style>
  <w:style w:type="paragraph" w:styleId="Title">
    <w:name w:val="Title"/>
    <w:basedOn w:val="Normal"/>
    <w:next w:val="Normal"/>
    <w:link w:val="TitleChar"/>
    <w:uiPriority w:val="10"/>
    <w:qFormat/>
    <w:rsid w:val="007A33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3371"/>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5B3992"/>
    <w:rPr>
      <w:color w:val="954F72" w:themeColor="followedHyperlink"/>
      <w:u w:val="single"/>
    </w:rPr>
  </w:style>
  <w:style w:type="paragraph" w:styleId="Header">
    <w:name w:val="header"/>
    <w:basedOn w:val="Normal"/>
    <w:link w:val="HeaderChar"/>
    <w:uiPriority w:val="99"/>
    <w:unhideWhenUsed/>
    <w:rsid w:val="00D036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6DC"/>
  </w:style>
  <w:style w:type="paragraph" w:styleId="Footer">
    <w:name w:val="footer"/>
    <w:basedOn w:val="Normal"/>
    <w:link w:val="FooterChar"/>
    <w:uiPriority w:val="99"/>
    <w:unhideWhenUsed/>
    <w:rsid w:val="00D036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6DC"/>
  </w:style>
  <w:style w:type="paragraph" w:styleId="ListParagraph">
    <w:name w:val="List Paragraph"/>
    <w:basedOn w:val="Normal"/>
    <w:uiPriority w:val="34"/>
    <w:qFormat/>
    <w:rsid w:val="004B13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ritannica.com/technology/surveyors-chain"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iki.dtonline.org/index.php/Ancient_Egyptian_Survey_Tools" TargetMode="External"/><Relationship Id="rId17" Type="http://schemas.openxmlformats.org/officeDocument/2006/relationships/hyperlink" Target="https://shaw-surveyors.co.uk/wp-content/uploads/2017/07/Sample-Building-Survey-Grade-II-listed-cottage.compressed.pdf" TargetMode="External"/><Relationship Id="rId2" Type="http://schemas.openxmlformats.org/officeDocument/2006/relationships/styles" Target="styles.xml"/><Relationship Id="rId16" Type="http://schemas.openxmlformats.org/officeDocument/2006/relationships/hyperlink" Target="https://historicengland.org.uk/listing/what-is-designation/listed-building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vescience.com/61799-great-pyramid-near-perfect-alignment.html" TargetMode="External"/><Relationship Id="rId5" Type="http://schemas.openxmlformats.org/officeDocument/2006/relationships/footnotes" Target="footnotes.xml"/><Relationship Id="rId15" Type="http://schemas.openxmlformats.org/officeDocument/2006/relationships/hyperlink" Target="https://civiljungle.com/plane-surveying-and-geodetic-surveying/" TargetMode="External"/><Relationship Id="rId10" Type="http://schemas.openxmlformats.org/officeDocument/2006/relationships/hyperlink" Target="https://www.britannica.com/technology/surveyin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etkidsintosurvey.com/blog/what-tools-do-surveyors-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2288</Words>
  <Characters>13047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cheesymcbuttkins@gmail.com</dc:creator>
  <cp:keywords/>
  <dc:description/>
  <cp:lastModifiedBy>cheesymcbuttkins@gmail.com</cp:lastModifiedBy>
  <cp:revision>2</cp:revision>
  <dcterms:created xsi:type="dcterms:W3CDTF">2021-05-07T22:36:00Z</dcterms:created>
  <dcterms:modified xsi:type="dcterms:W3CDTF">2021-05-07T22:36:00Z</dcterms:modified>
</cp:coreProperties>
</file>