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CF7CE" w14:textId="77777777" w:rsidR="00340F21" w:rsidRPr="00EE1B67" w:rsidRDefault="00EE1B67" w:rsidP="00EE1B67">
      <w:pPr>
        <w:jc w:val="center"/>
        <w:rPr>
          <w:rFonts w:ascii="Arial" w:hAnsi="Arial" w:cs="Arial"/>
          <w:b/>
          <w:sz w:val="40"/>
          <w:szCs w:val="40"/>
        </w:rPr>
      </w:pPr>
      <w:r w:rsidRPr="00EE1B67">
        <w:rPr>
          <w:rFonts w:ascii="Arial" w:hAnsi="Arial" w:cs="Arial"/>
          <w:b/>
          <w:sz w:val="40"/>
          <w:szCs w:val="40"/>
        </w:rPr>
        <w:t>BMSW4004</w:t>
      </w:r>
    </w:p>
    <w:p w14:paraId="7BFB8F3F" w14:textId="77777777" w:rsidR="00C87E64" w:rsidRDefault="00D569DB" w:rsidP="00267DA5">
      <w:pPr>
        <w:jc w:val="center"/>
        <w:rPr>
          <w:rFonts w:ascii="Arial" w:eastAsia="Times New Roman" w:hAnsi="Arial" w:cs="Arial"/>
          <w:b/>
          <w:sz w:val="40"/>
          <w:szCs w:val="40"/>
          <w:lang w:val="en-GB" w:eastAsia="en-GB"/>
        </w:rPr>
      </w:pPr>
      <w:r w:rsidRPr="00EE1B67">
        <w:rPr>
          <w:rFonts w:ascii="Arial" w:eastAsia="Times New Roman" w:hAnsi="Arial" w:cs="Arial"/>
          <w:b/>
          <w:sz w:val="40"/>
          <w:szCs w:val="40"/>
          <w:lang w:val="en-GB" w:eastAsia="en-GB"/>
        </w:rPr>
        <w:t>Problem Solving and Decision making</w:t>
      </w:r>
    </w:p>
    <w:p w14:paraId="56A1D956" w14:textId="77777777" w:rsidR="00B15E37" w:rsidRDefault="00B15E37" w:rsidP="00267DA5">
      <w:pPr>
        <w:jc w:val="center"/>
        <w:rPr>
          <w:rFonts w:ascii="Arial" w:eastAsia="Times New Roman" w:hAnsi="Arial" w:cs="Arial"/>
          <w:b/>
          <w:sz w:val="40"/>
          <w:szCs w:val="40"/>
          <w:lang w:val="en-GB" w:eastAsia="en-GB"/>
        </w:rPr>
      </w:pPr>
    </w:p>
    <w:p w14:paraId="1A1B9A2D" w14:textId="77777777" w:rsidR="00B15E37" w:rsidRDefault="00B15E37" w:rsidP="00267DA5">
      <w:pPr>
        <w:jc w:val="center"/>
        <w:rPr>
          <w:rFonts w:ascii="Arial" w:eastAsia="Times New Roman" w:hAnsi="Arial" w:cs="Arial"/>
          <w:b/>
          <w:sz w:val="40"/>
          <w:szCs w:val="40"/>
          <w:lang w:val="en-GB" w:eastAsia="en-GB"/>
        </w:rPr>
      </w:pPr>
    </w:p>
    <w:p w14:paraId="2FF67356" w14:textId="375EA5F1" w:rsidR="00B15E37" w:rsidRDefault="00B15E37" w:rsidP="00267DA5">
      <w:pPr>
        <w:jc w:val="center"/>
        <w:rPr>
          <w:rFonts w:ascii="Arial" w:eastAsia="Times New Roman" w:hAnsi="Arial" w:cs="Arial"/>
          <w:b/>
          <w:sz w:val="30"/>
          <w:szCs w:val="30"/>
          <w:lang w:val="en-GB" w:eastAsia="en-GB"/>
        </w:rPr>
      </w:pPr>
      <w:r w:rsidRPr="00B15E37">
        <w:rPr>
          <w:rFonts w:ascii="Arial" w:eastAsia="Times New Roman" w:hAnsi="Arial" w:cs="Arial"/>
          <w:b/>
          <w:sz w:val="30"/>
          <w:szCs w:val="30"/>
          <w:lang w:val="en-GB" w:eastAsia="en-GB"/>
        </w:rPr>
        <w:t>Student ID</w:t>
      </w:r>
      <w:r>
        <w:rPr>
          <w:rFonts w:ascii="Arial" w:eastAsia="Times New Roman" w:hAnsi="Arial" w:cs="Arial"/>
          <w:b/>
          <w:sz w:val="30"/>
          <w:szCs w:val="30"/>
          <w:lang w:val="en-GB" w:eastAsia="en-GB"/>
        </w:rPr>
        <w:t>:</w:t>
      </w:r>
      <w:r w:rsidR="00232605">
        <w:rPr>
          <w:rFonts w:ascii="Arial" w:eastAsia="Times New Roman" w:hAnsi="Arial" w:cs="Arial"/>
          <w:b/>
          <w:sz w:val="30"/>
          <w:szCs w:val="30"/>
          <w:lang w:val="en-GB" w:eastAsia="en-GB"/>
        </w:rPr>
        <w:t>2026346</w:t>
      </w:r>
    </w:p>
    <w:p w14:paraId="4510D8E1" w14:textId="4AB4B147" w:rsidR="00232605" w:rsidRPr="00B15E37" w:rsidRDefault="00617A6A" w:rsidP="00267DA5">
      <w:pPr>
        <w:jc w:val="center"/>
        <w:rPr>
          <w:rFonts w:ascii="Arial" w:hAnsi="Arial" w:cs="Arial"/>
          <w:b/>
          <w:sz w:val="30"/>
          <w:szCs w:val="30"/>
        </w:rPr>
      </w:pPr>
      <w:r>
        <w:rPr>
          <w:rFonts w:ascii="Arial" w:eastAsia="Times New Roman" w:hAnsi="Arial" w:cs="Arial"/>
          <w:b/>
          <w:sz w:val="30"/>
          <w:szCs w:val="30"/>
          <w:lang w:val="en-GB" w:eastAsia="en-GB"/>
        </w:rPr>
        <w:t xml:space="preserve">Student </w:t>
      </w:r>
      <w:proofErr w:type="spellStart"/>
      <w:proofErr w:type="gramStart"/>
      <w:r>
        <w:rPr>
          <w:rFonts w:ascii="Arial" w:eastAsia="Times New Roman" w:hAnsi="Arial" w:cs="Arial"/>
          <w:b/>
          <w:sz w:val="30"/>
          <w:szCs w:val="30"/>
          <w:lang w:val="en-GB" w:eastAsia="en-GB"/>
        </w:rPr>
        <w:t>name:RAZVAN</w:t>
      </w:r>
      <w:proofErr w:type="gramEnd"/>
      <w:r>
        <w:rPr>
          <w:rFonts w:ascii="Arial" w:eastAsia="Times New Roman" w:hAnsi="Arial" w:cs="Arial"/>
          <w:b/>
          <w:sz w:val="30"/>
          <w:szCs w:val="30"/>
          <w:lang w:val="en-GB" w:eastAsia="en-GB"/>
        </w:rPr>
        <w:t>-BOGDAN-TRUFIA</w:t>
      </w:r>
      <w:proofErr w:type="spellEnd"/>
    </w:p>
    <w:p w14:paraId="7CB355ED" w14:textId="77777777" w:rsidR="00C87E64" w:rsidRPr="00EE1B67" w:rsidRDefault="00C87E64" w:rsidP="00267DA5">
      <w:pPr>
        <w:jc w:val="both"/>
        <w:rPr>
          <w:rFonts w:ascii="Arial" w:hAnsi="Arial" w:cs="Arial"/>
          <w:sz w:val="22"/>
        </w:rPr>
      </w:pPr>
    </w:p>
    <w:p w14:paraId="06F450A0" w14:textId="77777777" w:rsidR="00C87E64" w:rsidRPr="00EE1B67" w:rsidRDefault="00C87E64" w:rsidP="00267DA5">
      <w:pPr>
        <w:jc w:val="both"/>
        <w:rPr>
          <w:rFonts w:ascii="Arial" w:hAnsi="Arial" w:cs="Arial"/>
          <w:sz w:val="22"/>
        </w:rPr>
      </w:pPr>
    </w:p>
    <w:p w14:paraId="65C5B069" w14:textId="77777777" w:rsidR="00C87E64" w:rsidRPr="00EE1B67" w:rsidRDefault="00C87E64" w:rsidP="00267DA5">
      <w:pPr>
        <w:jc w:val="both"/>
        <w:rPr>
          <w:rFonts w:ascii="Arial" w:hAnsi="Arial" w:cs="Arial"/>
          <w:sz w:val="22"/>
        </w:rPr>
      </w:pPr>
    </w:p>
    <w:p w14:paraId="6C0DA560" w14:textId="77777777" w:rsidR="00C87E64" w:rsidRPr="00EE1B67" w:rsidRDefault="00C87E64" w:rsidP="00267DA5">
      <w:pPr>
        <w:jc w:val="both"/>
        <w:rPr>
          <w:rFonts w:ascii="Arial" w:hAnsi="Arial" w:cs="Arial"/>
          <w:sz w:val="22"/>
        </w:rPr>
      </w:pPr>
    </w:p>
    <w:p w14:paraId="628E5008" w14:textId="77777777" w:rsidR="00C87E64" w:rsidRPr="00EE1B67" w:rsidRDefault="00C87E64" w:rsidP="00267DA5">
      <w:pPr>
        <w:jc w:val="both"/>
        <w:rPr>
          <w:rFonts w:ascii="Arial" w:hAnsi="Arial" w:cs="Arial"/>
          <w:sz w:val="22"/>
        </w:rPr>
      </w:pPr>
    </w:p>
    <w:p w14:paraId="08A11C00" w14:textId="77777777" w:rsidR="00C87E64" w:rsidRPr="00EE1B67" w:rsidRDefault="00C87E64" w:rsidP="00267DA5">
      <w:pPr>
        <w:jc w:val="both"/>
        <w:rPr>
          <w:rFonts w:ascii="Arial" w:hAnsi="Arial" w:cs="Arial"/>
          <w:sz w:val="22"/>
        </w:rPr>
      </w:pPr>
    </w:p>
    <w:p w14:paraId="27BBDE5B" w14:textId="77777777" w:rsidR="00C87E64" w:rsidRPr="00EE1B67" w:rsidRDefault="00C87E64" w:rsidP="00267DA5">
      <w:pPr>
        <w:jc w:val="both"/>
        <w:rPr>
          <w:rFonts w:ascii="Arial" w:hAnsi="Arial" w:cs="Arial"/>
          <w:sz w:val="22"/>
        </w:rPr>
      </w:pPr>
    </w:p>
    <w:p w14:paraId="6D4DFEEE" w14:textId="77777777" w:rsidR="00C87E64" w:rsidRPr="00EE1B67" w:rsidRDefault="00C87E64" w:rsidP="00267DA5">
      <w:pPr>
        <w:jc w:val="both"/>
        <w:rPr>
          <w:rFonts w:ascii="Arial" w:hAnsi="Arial" w:cs="Arial"/>
          <w:sz w:val="22"/>
        </w:rPr>
      </w:pPr>
    </w:p>
    <w:p w14:paraId="6439E14D" w14:textId="77777777" w:rsidR="00C87E64" w:rsidRPr="00EE1B67" w:rsidRDefault="00C87E64" w:rsidP="00267DA5">
      <w:pPr>
        <w:jc w:val="both"/>
        <w:rPr>
          <w:rFonts w:ascii="Arial" w:hAnsi="Arial" w:cs="Arial"/>
          <w:sz w:val="22"/>
        </w:rPr>
      </w:pPr>
    </w:p>
    <w:p w14:paraId="1B853618" w14:textId="77777777" w:rsidR="00C87E64" w:rsidRPr="00EE1B67" w:rsidRDefault="00C87E64" w:rsidP="00267DA5">
      <w:pPr>
        <w:jc w:val="both"/>
        <w:rPr>
          <w:rFonts w:ascii="Arial" w:hAnsi="Arial" w:cs="Arial"/>
          <w:sz w:val="22"/>
        </w:rPr>
      </w:pPr>
    </w:p>
    <w:p w14:paraId="6078F881" w14:textId="77777777" w:rsidR="00C87E64" w:rsidRPr="00EE1B67" w:rsidRDefault="00C87E64" w:rsidP="00267DA5">
      <w:pPr>
        <w:jc w:val="both"/>
        <w:rPr>
          <w:rFonts w:ascii="Arial" w:hAnsi="Arial" w:cs="Arial"/>
          <w:sz w:val="22"/>
        </w:rPr>
      </w:pPr>
    </w:p>
    <w:p w14:paraId="1BE25923" w14:textId="77777777" w:rsidR="00C87E64" w:rsidRPr="00EE1B67" w:rsidRDefault="00C87E64" w:rsidP="00267DA5">
      <w:pPr>
        <w:jc w:val="both"/>
        <w:rPr>
          <w:rFonts w:ascii="Arial" w:hAnsi="Arial" w:cs="Arial"/>
          <w:sz w:val="22"/>
        </w:rPr>
      </w:pPr>
    </w:p>
    <w:p w14:paraId="5582593F" w14:textId="77777777" w:rsidR="00AA1C5A" w:rsidRPr="00EE1B67" w:rsidRDefault="00AA1C5A" w:rsidP="00267DA5">
      <w:pPr>
        <w:rPr>
          <w:rFonts w:ascii="Arial" w:hAnsi="Arial" w:cs="Arial"/>
          <w:sz w:val="22"/>
        </w:rPr>
      </w:pPr>
      <w:bookmarkStart w:id="0" w:name="_Toc72335187"/>
    </w:p>
    <w:p w14:paraId="04A6B54F" w14:textId="77777777" w:rsidR="0096437D" w:rsidRPr="00EE1B67" w:rsidRDefault="0096437D" w:rsidP="00267DA5">
      <w:pPr>
        <w:rPr>
          <w:rFonts w:ascii="Arial" w:hAnsi="Arial" w:cs="Arial"/>
          <w:sz w:val="22"/>
        </w:rPr>
      </w:pPr>
    </w:p>
    <w:p w14:paraId="0A864F00" w14:textId="77777777" w:rsidR="0096437D" w:rsidRPr="00EE1B67" w:rsidRDefault="0096437D" w:rsidP="00267DA5">
      <w:pPr>
        <w:rPr>
          <w:rFonts w:ascii="Arial" w:hAnsi="Arial" w:cs="Arial"/>
          <w:sz w:val="22"/>
        </w:rPr>
      </w:pPr>
    </w:p>
    <w:p w14:paraId="5D91686C" w14:textId="2FC8403E" w:rsidR="00B15E37" w:rsidRDefault="00B15E37">
      <w:pPr>
        <w:spacing w:line="259" w:lineRule="auto"/>
        <w:rPr>
          <w:rFonts w:ascii="Arial" w:hAnsi="Arial" w:cs="Arial"/>
          <w:sz w:val="22"/>
        </w:rPr>
      </w:pPr>
      <w:r>
        <w:rPr>
          <w:rFonts w:ascii="Arial" w:hAnsi="Arial" w:cs="Arial"/>
          <w:sz w:val="22"/>
        </w:rPr>
        <w:br w:type="page"/>
      </w:r>
    </w:p>
    <w:p w14:paraId="3055621E" w14:textId="77777777" w:rsidR="0096437D" w:rsidRPr="00EE1B67" w:rsidRDefault="0096437D" w:rsidP="00267DA5">
      <w:pPr>
        <w:rPr>
          <w:rFonts w:ascii="Arial" w:hAnsi="Arial" w:cs="Arial"/>
          <w:sz w:val="22"/>
        </w:rPr>
      </w:pPr>
    </w:p>
    <w:sdt>
      <w:sdtPr>
        <w:rPr>
          <w:rFonts w:ascii="Arial" w:eastAsiaTheme="minorHAnsi" w:hAnsi="Arial" w:cs="Arial"/>
          <w:b w:val="0"/>
          <w:sz w:val="22"/>
          <w:szCs w:val="22"/>
        </w:rPr>
        <w:id w:val="339054657"/>
        <w:docPartObj>
          <w:docPartGallery w:val="Table of Contents"/>
          <w:docPartUnique/>
        </w:docPartObj>
      </w:sdtPr>
      <w:sdtEndPr>
        <w:rPr>
          <w:bCs/>
          <w:noProof/>
        </w:rPr>
      </w:sdtEndPr>
      <w:sdtContent>
        <w:p w14:paraId="2E5FE4A2" w14:textId="77777777" w:rsidR="00FA51F5" w:rsidRPr="00EE1B67" w:rsidRDefault="00FA51F5" w:rsidP="0096437D">
          <w:pPr>
            <w:pStyle w:val="TOCHeading"/>
            <w:jc w:val="center"/>
            <w:rPr>
              <w:rFonts w:ascii="Arial" w:eastAsiaTheme="minorHAnsi" w:hAnsi="Arial" w:cs="Arial"/>
              <w:b w:val="0"/>
              <w:sz w:val="22"/>
              <w:szCs w:val="22"/>
            </w:rPr>
          </w:pPr>
          <w:r w:rsidRPr="00EE1B67">
            <w:rPr>
              <w:rFonts w:ascii="Arial" w:hAnsi="Arial" w:cs="Arial"/>
              <w:sz w:val="22"/>
              <w:szCs w:val="22"/>
            </w:rPr>
            <w:t>Table of Contents</w:t>
          </w:r>
        </w:p>
        <w:p w14:paraId="2FD2D5D2" w14:textId="77777777" w:rsidR="0096437D" w:rsidRPr="00EE1B67" w:rsidRDefault="009D7989">
          <w:pPr>
            <w:pStyle w:val="TOC1"/>
            <w:tabs>
              <w:tab w:val="right" w:leader="dot" w:pos="9350"/>
            </w:tabs>
            <w:rPr>
              <w:rFonts w:ascii="Arial" w:eastAsiaTheme="minorEastAsia" w:hAnsi="Arial" w:cs="Arial"/>
              <w:noProof/>
              <w:sz w:val="22"/>
            </w:rPr>
          </w:pPr>
          <w:r w:rsidRPr="00EE1B67">
            <w:rPr>
              <w:rFonts w:ascii="Arial" w:hAnsi="Arial" w:cs="Arial"/>
              <w:sz w:val="22"/>
            </w:rPr>
            <w:fldChar w:fldCharType="begin"/>
          </w:r>
          <w:r w:rsidR="00FA51F5" w:rsidRPr="00EE1B67">
            <w:rPr>
              <w:rFonts w:ascii="Arial" w:hAnsi="Arial" w:cs="Arial"/>
              <w:sz w:val="22"/>
            </w:rPr>
            <w:instrText xml:space="preserve"> TOC \o "1-3" \h \z \u </w:instrText>
          </w:r>
          <w:r w:rsidRPr="00EE1B67">
            <w:rPr>
              <w:rFonts w:ascii="Arial" w:hAnsi="Arial" w:cs="Arial"/>
              <w:sz w:val="22"/>
            </w:rPr>
            <w:fldChar w:fldCharType="separate"/>
          </w:r>
          <w:hyperlink w:anchor="_Toc99521945" w:history="1">
            <w:r w:rsidR="0096437D" w:rsidRPr="00EE1B67">
              <w:rPr>
                <w:rStyle w:val="Hyperlink"/>
                <w:rFonts w:ascii="Arial" w:hAnsi="Arial" w:cs="Arial"/>
                <w:noProof/>
                <w:shd w:val="clear" w:color="auto" w:fill="FFFFFF"/>
              </w:rPr>
              <w:t>Task 1 Presentation</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_Toc99521945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3</w:t>
            </w:r>
            <w:r w:rsidR="0096437D" w:rsidRPr="00EE1B67">
              <w:rPr>
                <w:rFonts w:ascii="Arial" w:hAnsi="Arial" w:cs="Arial"/>
                <w:noProof/>
                <w:webHidden/>
              </w:rPr>
              <w:fldChar w:fldCharType="end"/>
            </w:r>
          </w:hyperlink>
        </w:p>
        <w:p w14:paraId="4661B141" w14:textId="77777777" w:rsidR="0096437D" w:rsidRPr="00EE1B67" w:rsidRDefault="0014749E">
          <w:pPr>
            <w:pStyle w:val="TOC1"/>
            <w:tabs>
              <w:tab w:val="right" w:leader="dot" w:pos="9350"/>
            </w:tabs>
            <w:rPr>
              <w:rFonts w:ascii="Arial" w:eastAsiaTheme="minorEastAsia" w:hAnsi="Arial" w:cs="Arial"/>
              <w:noProof/>
              <w:sz w:val="22"/>
            </w:rPr>
          </w:pPr>
          <w:hyperlink w:anchor="_Toc99521946" w:history="1">
            <w:r w:rsidR="0096437D" w:rsidRPr="00EE1B67">
              <w:rPr>
                <w:rStyle w:val="Hyperlink"/>
                <w:rFonts w:ascii="Arial" w:hAnsi="Arial" w:cs="Arial"/>
                <w:noProof/>
              </w:rPr>
              <w:t>Task 2 Report</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_Toc99521946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17</w:t>
            </w:r>
            <w:r w:rsidR="0096437D" w:rsidRPr="00EE1B67">
              <w:rPr>
                <w:rFonts w:ascii="Arial" w:hAnsi="Arial" w:cs="Arial"/>
                <w:noProof/>
                <w:webHidden/>
              </w:rPr>
              <w:fldChar w:fldCharType="end"/>
            </w:r>
          </w:hyperlink>
        </w:p>
        <w:p w14:paraId="2CD9EDE5" w14:textId="77777777" w:rsidR="0096437D" w:rsidRPr="00EE1B67" w:rsidRDefault="0014749E">
          <w:pPr>
            <w:pStyle w:val="TOC1"/>
            <w:tabs>
              <w:tab w:val="right" w:leader="dot" w:pos="9350"/>
            </w:tabs>
            <w:rPr>
              <w:rFonts w:ascii="Arial" w:eastAsiaTheme="minorEastAsia" w:hAnsi="Arial" w:cs="Arial"/>
              <w:noProof/>
              <w:sz w:val="22"/>
            </w:rPr>
          </w:pPr>
          <w:hyperlink w:anchor="_Toc99521947" w:history="1">
            <w:r w:rsidR="0096437D" w:rsidRPr="00EE1B67">
              <w:rPr>
                <w:rStyle w:val="Hyperlink"/>
                <w:rFonts w:ascii="Arial" w:hAnsi="Arial" w:cs="Arial"/>
                <w:noProof/>
              </w:rPr>
              <w:t>Introduction</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_Toc99521947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17</w:t>
            </w:r>
            <w:r w:rsidR="0096437D" w:rsidRPr="00EE1B67">
              <w:rPr>
                <w:rFonts w:ascii="Arial" w:hAnsi="Arial" w:cs="Arial"/>
                <w:noProof/>
                <w:webHidden/>
              </w:rPr>
              <w:fldChar w:fldCharType="end"/>
            </w:r>
          </w:hyperlink>
        </w:p>
        <w:p w14:paraId="3F883785" w14:textId="77777777" w:rsidR="0096437D" w:rsidRPr="00EE1B67" w:rsidRDefault="0014749E">
          <w:pPr>
            <w:pStyle w:val="TOC1"/>
            <w:tabs>
              <w:tab w:val="right" w:leader="dot" w:pos="9350"/>
            </w:tabs>
            <w:rPr>
              <w:rFonts w:ascii="Arial" w:eastAsiaTheme="minorEastAsia" w:hAnsi="Arial" w:cs="Arial"/>
              <w:noProof/>
              <w:sz w:val="22"/>
            </w:rPr>
          </w:pPr>
          <w:hyperlink w:anchor="_Toc99521948" w:history="1">
            <w:r w:rsidR="0096437D" w:rsidRPr="00EE1B67">
              <w:rPr>
                <w:rStyle w:val="Hyperlink"/>
                <w:rFonts w:ascii="Arial" w:hAnsi="Arial" w:cs="Arial"/>
                <w:noProof/>
              </w:rPr>
              <w:t>Nature and impact of absenteeism</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_Toc99521948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17</w:t>
            </w:r>
            <w:r w:rsidR="0096437D" w:rsidRPr="00EE1B67">
              <w:rPr>
                <w:rFonts w:ascii="Arial" w:hAnsi="Arial" w:cs="Arial"/>
                <w:noProof/>
                <w:webHidden/>
              </w:rPr>
              <w:fldChar w:fldCharType="end"/>
            </w:r>
          </w:hyperlink>
        </w:p>
        <w:p w14:paraId="67C6AE2C" w14:textId="77777777" w:rsidR="0096437D" w:rsidRPr="00EE1B67" w:rsidRDefault="0014749E">
          <w:pPr>
            <w:pStyle w:val="TOC1"/>
            <w:tabs>
              <w:tab w:val="right" w:leader="dot" w:pos="9350"/>
            </w:tabs>
            <w:rPr>
              <w:rFonts w:ascii="Arial" w:eastAsiaTheme="minorEastAsia" w:hAnsi="Arial" w:cs="Arial"/>
              <w:noProof/>
              <w:sz w:val="22"/>
            </w:rPr>
          </w:pPr>
          <w:hyperlink w:anchor="_Toc99521949" w:history="1">
            <w:r w:rsidR="0096437D" w:rsidRPr="00EE1B67">
              <w:rPr>
                <w:rStyle w:val="Hyperlink"/>
                <w:rFonts w:ascii="Arial" w:hAnsi="Arial" w:cs="Arial"/>
                <w:noProof/>
              </w:rPr>
              <w:t>PESTLE analysis</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_Toc99521949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18</w:t>
            </w:r>
            <w:r w:rsidR="0096437D" w:rsidRPr="00EE1B67">
              <w:rPr>
                <w:rFonts w:ascii="Arial" w:hAnsi="Arial" w:cs="Arial"/>
                <w:noProof/>
                <w:webHidden/>
              </w:rPr>
              <w:fldChar w:fldCharType="end"/>
            </w:r>
          </w:hyperlink>
        </w:p>
        <w:p w14:paraId="4C14CB6A" w14:textId="77777777" w:rsidR="0096437D" w:rsidRPr="00EE1B67" w:rsidRDefault="0014749E">
          <w:pPr>
            <w:pStyle w:val="TOC2"/>
            <w:tabs>
              <w:tab w:val="right" w:leader="dot" w:pos="9350"/>
            </w:tabs>
            <w:rPr>
              <w:rFonts w:ascii="Arial" w:eastAsiaTheme="minorEastAsia" w:hAnsi="Arial" w:cs="Arial"/>
              <w:noProof/>
              <w:sz w:val="22"/>
            </w:rPr>
          </w:pPr>
          <w:hyperlink w:anchor="_Toc99521950" w:history="1">
            <w:r w:rsidR="0096437D" w:rsidRPr="00EE1B67">
              <w:rPr>
                <w:rStyle w:val="Hyperlink"/>
                <w:rFonts w:ascii="Arial" w:hAnsi="Arial" w:cs="Arial"/>
                <w:noProof/>
              </w:rPr>
              <w:t>Political factors</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_Toc99521950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18</w:t>
            </w:r>
            <w:r w:rsidR="0096437D" w:rsidRPr="00EE1B67">
              <w:rPr>
                <w:rFonts w:ascii="Arial" w:hAnsi="Arial" w:cs="Arial"/>
                <w:noProof/>
                <w:webHidden/>
              </w:rPr>
              <w:fldChar w:fldCharType="end"/>
            </w:r>
          </w:hyperlink>
        </w:p>
        <w:p w14:paraId="54CC7DE5" w14:textId="77777777" w:rsidR="0096437D" w:rsidRPr="00EE1B67" w:rsidRDefault="0014749E">
          <w:pPr>
            <w:pStyle w:val="TOC2"/>
            <w:tabs>
              <w:tab w:val="right" w:leader="dot" w:pos="9350"/>
            </w:tabs>
            <w:rPr>
              <w:rFonts w:ascii="Arial" w:eastAsiaTheme="minorEastAsia" w:hAnsi="Arial" w:cs="Arial"/>
              <w:noProof/>
              <w:sz w:val="22"/>
            </w:rPr>
          </w:pPr>
          <w:hyperlink w:anchor="_Toc99521951" w:history="1">
            <w:r w:rsidR="0096437D" w:rsidRPr="00EE1B67">
              <w:rPr>
                <w:rStyle w:val="Hyperlink"/>
                <w:rFonts w:ascii="Arial" w:hAnsi="Arial" w:cs="Arial"/>
                <w:noProof/>
              </w:rPr>
              <w:t>Economic factors</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_Toc99521951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19</w:t>
            </w:r>
            <w:r w:rsidR="0096437D" w:rsidRPr="00EE1B67">
              <w:rPr>
                <w:rFonts w:ascii="Arial" w:hAnsi="Arial" w:cs="Arial"/>
                <w:noProof/>
                <w:webHidden/>
              </w:rPr>
              <w:fldChar w:fldCharType="end"/>
            </w:r>
          </w:hyperlink>
        </w:p>
        <w:p w14:paraId="4406929B" w14:textId="77777777" w:rsidR="0096437D" w:rsidRPr="00EE1B67" w:rsidRDefault="0014749E">
          <w:pPr>
            <w:pStyle w:val="TOC2"/>
            <w:tabs>
              <w:tab w:val="right" w:leader="dot" w:pos="9350"/>
            </w:tabs>
            <w:rPr>
              <w:rFonts w:ascii="Arial" w:eastAsiaTheme="minorEastAsia" w:hAnsi="Arial" w:cs="Arial"/>
              <w:noProof/>
              <w:sz w:val="22"/>
            </w:rPr>
          </w:pPr>
          <w:hyperlink w:anchor="_Toc99521952" w:history="1">
            <w:r w:rsidR="0096437D" w:rsidRPr="00EE1B67">
              <w:rPr>
                <w:rStyle w:val="Hyperlink"/>
                <w:rFonts w:ascii="Arial" w:hAnsi="Arial" w:cs="Arial"/>
                <w:noProof/>
              </w:rPr>
              <w:t>Social factors</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_Toc99521952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19</w:t>
            </w:r>
            <w:r w:rsidR="0096437D" w:rsidRPr="00EE1B67">
              <w:rPr>
                <w:rFonts w:ascii="Arial" w:hAnsi="Arial" w:cs="Arial"/>
                <w:noProof/>
                <w:webHidden/>
              </w:rPr>
              <w:fldChar w:fldCharType="end"/>
            </w:r>
          </w:hyperlink>
        </w:p>
        <w:p w14:paraId="4B332B09" w14:textId="77777777" w:rsidR="0096437D" w:rsidRPr="00EE1B67" w:rsidRDefault="0014749E">
          <w:pPr>
            <w:pStyle w:val="TOC2"/>
            <w:tabs>
              <w:tab w:val="right" w:leader="dot" w:pos="9350"/>
            </w:tabs>
            <w:rPr>
              <w:rFonts w:ascii="Arial" w:eastAsiaTheme="minorEastAsia" w:hAnsi="Arial" w:cs="Arial"/>
              <w:noProof/>
              <w:sz w:val="22"/>
            </w:rPr>
          </w:pPr>
          <w:hyperlink w:anchor="_Toc99521953" w:history="1">
            <w:r w:rsidR="0096437D" w:rsidRPr="00EE1B67">
              <w:rPr>
                <w:rStyle w:val="Hyperlink"/>
                <w:rFonts w:ascii="Arial" w:hAnsi="Arial" w:cs="Arial"/>
                <w:noProof/>
              </w:rPr>
              <w:t>Technological factors</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_Toc99521953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19</w:t>
            </w:r>
            <w:r w:rsidR="0096437D" w:rsidRPr="00EE1B67">
              <w:rPr>
                <w:rFonts w:ascii="Arial" w:hAnsi="Arial" w:cs="Arial"/>
                <w:noProof/>
                <w:webHidden/>
              </w:rPr>
              <w:fldChar w:fldCharType="end"/>
            </w:r>
          </w:hyperlink>
        </w:p>
        <w:p w14:paraId="0506D33D" w14:textId="77777777" w:rsidR="0096437D" w:rsidRPr="00EE1B67" w:rsidRDefault="0014749E">
          <w:pPr>
            <w:pStyle w:val="TOC2"/>
            <w:tabs>
              <w:tab w:val="right" w:leader="dot" w:pos="9350"/>
            </w:tabs>
            <w:rPr>
              <w:rFonts w:ascii="Arial" w:eastAsiaTheme="minorEastAsia" w:hAnsi="Arial" w:cs="Arial"/>
              <w:noProof/>
              <w:sz w:val="22"/>
            </w:rPr>
          </w:pPr>
          <w:hyperlink w:anchor="_Toc99521954" w:history="1">
            <w:r w:rsidR="0096437D" w:rsidRPr="00EE1B67">
              <w:rPr>
                <w:rStyle w:val="Hyperlink"/>
                <w:rFonts w:ascii="Arial" w:hAnsi="Arial" w:cs="Arial"/>
                <w:noProof/>
              </w:rPr>
              <w:t>Legal factors</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_Toc99521954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19</w:t>
            </w:r>
            <w:r w:rsidR="0096437D" w:rsidRPr="00EE1B67">
              <w:rPr>
                <w:rFonts w:ascii="Arial" w:hAnsi="Arial" w:cs="Arial"/>
                <w:noProof/>
                <w:webHidden/>
              </w:rPr>
              <w:fldChar w:fldCharType="end"/>
            </w:r>
          </w:hyperlink>
        </w:p>
        <w:p w14:paraId="71E26BE7" w14:textId="77777777" w:rsidR="0096437D" w:rsidRPr="00EE1B67" w:rsidRDefault="0014749E">
          <w:pPr>
            <w:pStyle w:val="TOC2"/>
            <w:tabs>
              <w:tab w:val="right" w:leader="dot" w:pos="9350"/>
            </w:tabs>
            <w:rPr>
              <w:rFonts w:ascii="Arial" w:eastAsiaTheme="minorEastAsia" w:hAnsi="Arial" w:cs="Arial"/>
              <w:noProof/>
              <w:sz w:val="22"/>
            </w:rPr>
          </w:pPr>
          <w:hyperlink w:anchor="_Toc99521955" w:history="1">
            <w:r w:rsidR="0096437D" w:rsidRPr="00EE1B67">
              <w:rPr>
                <w:rStyle w:val="Hyperlink"/>
                <w:rFonts w:ascii="Arial" w:hAnsi="Arial" w:cs="Arial"/>
                <w:noProof/>
              </w:rPr>
              <w:t>Environmental factors</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_Toc99521955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20</w:t>
            </w:r>
            <w:r w:rsidR="0096437D" w:rsidRPr="00EE1B67">
              <w:rPr>
                <w:rFonts w:ascii="Arial" w:hAnsi="Arial" w:cs="Arial"/>
                <w:noProof/>
                <w:webHidden/>
              </w:rPr>
              <w:fldChar w:fldCharType="end"/>
            </w:r>
          </w:hyperlink>
        </w:p>
        <w:p w14:paraId="16526539" w14:textId="77777777" w:rsidR="0096437D" w:rsidRPr="00EE1B67" w:rsidRDefault="0014749E">
          <w:pPr>
            <w:pStyle w:val="TOC1"/>
            <w:tabs>
              <w:tab w:val="right" w:leader="dot" w:pos="9350"/>
            </w:tabs>
            <w:rPr>
              <w:rFonts w:ascii="Arial" w:eastAsiaTheme="minorEastAsia" w:hAnsi="Arial" w:cs="Arial"/>
              <w:noProof/>
              <w:sz w:val="22"/>
            </w:rPr>
          </w:pPr>
          <w:hyperlink w:anchor="_Toc99521956" w:history="1">
            <w:r w:rsidR="0096437D" w:rsidRPr="00EE1B67">
              <w:rPr>
                <w:rStyle w:val="Hyperlink"/>
                <w:rFonts w:ascii="Arial" w:hAnsi="Arial" w:cs="Arial"/>
                <w:noProof/>
              </w:rPr>
              <w:t>Cause-and-effect analysis</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_Toc99521956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20</w:t>
            </w:r>
            <w:r w:rsidR="0096437D" w:rsidRPr="00EE1B67">
              <w:rPr>
                <w:rFonts w:ascii="Arial" w:hAnsi="Arial" w:cs="Arial"/>
                <w:noProof/>
                <w:webHidden/>
              </w:rPr>
              <w:fldChar w:fldCharType="end"/>
            </w:r>
          </w:hyperlink>
        </w:p>
        <w:p w14:paraId="7201E930" w14:textId="77777777" w:rsidR="0096437D" w:rsidRPr="00EE1B67" w:rsidRDefault="0014749E">
          <w:pPr>
            <w:pStyle w:val="TOC2"/>
            <w:tabs>
              <w:tab w:val="right" w:leader="dot" w:pos="9350"/>
            </w:tabs>
            <w:rPr>
              <w:rFonts w:ascii="Arial" w:eastAsiaTheme="minorEastAsia" w:hAnsi="Arial" w:cs="Arial"/>
              <w:noProof/>
              <w:sz w:val="22"/>
            </w:rPr>
          </w:pPr>
          <w:hyperlink w:anchor="_Toc99521957" w:history="1">
            <w:r w:rsidR="0096437D" w:rsidRPr="00EE1B67">
              <w:rPr>
                <w:rStyle w:val="Hyperlink"/>
                <w:rFonts w:ascii="Arial" w:hAnsi="Arial" w:cs="Arial"/>
                <w:noProof/>
              </w:rPr>
              <w:t>Problem identification</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_Toc99521957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20</w:t>
            </w:r>
            <w:r w:rsidR="0096437D" w:rsidRPr="00EE1B67">
              <w:rPr>
                <w:rFonts w:ascii="Arial" w:hAnsi="Arial" w:cs="Arial"/>
                <w:noProof/>
                <w:webHidden/>
              </w:rPr>
              <w:fldChar w:fldCharType="end"/>
            </w:r>
          </w:hyperlink>
        </w:p>
        <w:p w14:paraId="4E5BBA17" w14:textId="77777777" w:rsidR="0096437D" w:rsidRPr="00EE1B67" w:rsidRDefault="0014749E">
          <w:pPr>
            <w:pStyle w:val="TOC2"/>
            <w:tabs>
              <w:tab w:val="right" w:leader="dot" w:pos="9350"/>
            </w:tabs>
            <w:rPr>
              <w:rFonts w:ascii="Arial" w:eastAsiaTheme="minorEastAsia" w:hAnsi="Arial" w:cs="Arial"/>
              <w:noProof/>
              <w:sz w:val="22"/>
            </w:rPr>
          </w:pPr>
          <w:hyperlink w:anchor="_Toc99521958" w:history="1">
            <w:r w:rsidR="0096437D" w:rsidRPr="00EE1B67">
              <w:rPr>
                <w:rStyle w:val="Hyperlink"/>
                <w:rFonts w:ascii="Arial" w:hAnsi="Arial" w:cs="Arial"/>
                <w:noProof/>
              </w:rPr>
              <w:t>Main cause</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_Toc99521958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21</w:t>
            </w:r>
            <w:r w:rsidR="0096437D" w:rsidRPr="00EE1B67">
              <w:rPr>
                <w:rFonts w:ascii="Arial" w:hAnsi="Arial" w:cs="Arial"/>
                <w:noProof/>
                <w:webHidden/>
              </w:rPr>
              <w:fldChar w:fldCharType="end"/>
            </w:r>
          </w:hyperlink>
        </w:p>
        <w:p w14:paraId="2FFEF4AD" w14:textId="77777777" w:rsidR="0096437D" w:rsidRPr="00EE1B67" w:rsidRDefault="0014749E">
          <w:pPr>
            <w:pStyle w:val="TOC1"/>
            <w:tabs>
              <w:tab w:val="right" w:leader="dot" w:pos="9350"/>
            </w:tabs>
            <w:rPr>
              <w:rFonts w:ascii="Arial" w:eastAsiaTheme="minorEastAsia" w:hAnsi="Arial" w:cs="Arial"/>
              <w:noProof/>
              <w:sz w:val="22"/>
            </w:rPr>
          </w:pPr>
          <w:hyperlink w:anchor="_Toc99521959" w:history="1">
            <w:r w:rsidR="0096437D" w:rsidRPr="00EE1B67">
              <w:rPr>
                <w:rStyle w:val="Hyperlink"/>
                <w:rFonts w:ascii="Arial" w:hAnsi="Arial" w:cs="Arial"/>
                <w:noProof/>
              </w:rPr>
              <w:t>Solutions for absenteeism</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_Toc99521959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22</w:t>
            </w:r>
            <w:r w:rsidR="0096437D" w:rsidRPr="00EE1B67">
              <w:rPr>
                <w:rFonts w:ascii="Arial" w:hAnsi="Arial" w:cs="Arial"/>
                <w:noProof/>
                <w:webHidden/>
              </w:rPr>
              <w:fldChar w:fldCharType="end"/>
            </w:r>
          </w:hyperlink>
        </w:p>
        <w:p w14:paraId="62FD4F09" w14:textId="77777777" w:rsidR="0096437D" w:rsidRPr="00EE1B67" w:rsidRDefault="0014749E">
          <w:pPr>
            <w:pStyle w:val="TOC2"/>
            <w:tabs>
              <w:tab w:val="right" w:leader="dot" w:pos="9350"/>
            </w:tabs>
            <w:rPr>
              <w:rFonts w:ascii="Arial" w:eastAsiaTheme="minorEastAsia" w:hAnsi="Arial" w:cs="Arial"/>
              <w:noProof/>
              <w:sz w:val="22"/>
            </w:rPr>
          </w:pPr>
          <w:hyperlink w:anchor="_Toc99521960" w:history="1">
            <w:r w:rsidR="0096437D" w:rsidRPr="00EE1B67">
              <w:rPr>
                <w:rStyle w:val="Hyperlink"/>
                <w:rFonts w:ascii="Arial" w:eastAsia="Times New Roman" w:hAnsi="Arial" w:cs="Arial"/>
                <w:noProof/>
                <w:lang w:val="en-GB" w:eastAsia="en-GB"/>
              </w:rPr>
              <w:t>Attendance policy</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_Toc99521960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22</w:t>
            </w:r>
            <w:r w:rsidR="0096437D" w:rsidRPr="00EE1B67">
              <w:rPr>
                <w:rFonts w:ascii="Arial" w:hAnsi="Arial" w:cs="Arial"/>
                <w:noProof/>
                <w:webHidden/>
              </w:rPr>
              <w:fldChar w:fldCharType="end"/>
            </w:r>
          </w:hyperlink>
        </w:p>
        <w:p w14:paraId="2ACE0355" w14:textId="77777777" w:rsidR="0096437D" w:rsidRPr="00EE1B67" w:rsidRDefault="0014749E">
          <w:pPr>
            <w:pStyle w:val="TOC2"/>
            <w:tabs>
              <w:tab w:val="right" w:leader="dot" w:pos="9350"/>
            </w:tabs>
            <w:rPr>
              <w:rFonts w:ascii="Arial" w:eastAsiaTheme="minorEastAsia" w:hAnsi="Arial" w:cs="Arial"/>
              <w:noProof/>
              <w:sz w:val="22"/>
            </w:rPr>
          </w:pPr>
          <w:hyperlink w:anchor="_Toc99521961" w:history="1">
            <w:r w:rsidR="0096437D" w:rsidRPr="00EE1B67">
              <w:rPr>
                <w:rStyle w:val="Hyperlink"/>
                <w:rFonts w:ascii="Arial" w:hAnsi="Arial" w:cs="Arial"/>
                <w:noProof/>
              </w:rPr>
              <w:t>Good attendance award</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_Toc99521961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22</w:t>
            </w:r>
            <w:r w:rsidR="0096437D" w:rsidRPr="00EE1B67">
              <w:rPr>
                <w:rFonts w:ascii="Arial" w:hAnsi="Arial" w:cs="Arial"/>
                <w:noProof/>
                <w:webHidden/>
              </w:rPr>
              <w:fldChar w:fldCharType="end"/>
            </w:r>
          </w:hyperlink>
        </w:p>
        <w:p w14:paraId="3C629F68" w14:textId="77777777" w:rsidR="0096437D" w:rsidRPr="00EE1B67" w:rsidRDefault="0014749E">
          <w:pPr>
            <w:pStyle w:val="TOC2"/>
            <w:tabs>
              <w:tab w:val="right" w:leader="dot" w:pos="9350"/>
            </w:tabs>
            <w:rPr>
              <w:rFonts w:ascii="Arial" w:eastAsiaTheme="minorEastAsia" w:hAnsi="Arial" w:cs="Arial"/>
              <w:noProof/>
              <w:sz w:val="22"/>
            </w:rPr>
          </w:pPr>
          <w:hyperlink w:anchor="_Toc99521962" w:history="1">
            <w:r w:rsidR="0096437D" w:rsidRPr="00EE1B67">
              <w:rPr>
                <w:rStyle w:val="Hyperlink"/>
                <w:rFonts w:ascii="Arial" w:hAnsi="Arial" w:cs="Arial"/>
                <w:noProof/>
              </w:rPr>
              <w:t>Flexible work schedule</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_Toc99521962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23</w:t>
            </w:r>
            <w:r w:rsidR="0096437D" w:rsidRPr="00EE1B67">
              <w:rPr>
                <w:rFonts w:ascii="Arial" w:hAnsi="Arial" w:cs="Arial"/>
                <w:noProof/>
                <w:webHidden/>
              </w:rPr>
              <w:fldChar w:fldCharType="end"/>
            </w:r>
          </w:hyperlink>
        </w:p>
        <w:p w14:paraId="2E8A3638" w14:textId="77777777" w:rsidR="0096437D" w:rsidRPr="00EE1B67" w:rsidRDefault="0014749E">
          <w:pPr>
            <w:pStyle w:val="TOC2"/>
            <w:tabs>
              <w:tab w:val="right" w:leader="dot" w:pos="9350"/>
            </w:tabs>
            <w:rPr>
              <w:rFonts w:ascii="Arial" w:eastAsiaTheme="minorEastAsia" w:hAnsi="Arial" w:cs="Arial"/>
              <w:noProof/>
              <w:sz w:val="22"/>
            </w:rPr>
          </w:pPr>
          <w:hyperlink w:anchor="_Toc99521963" w:history="1">
            <w:r w:rsidR="0096437D" w:rsidRPr="00EE1B67">
              <w:rPr>
                <w:rStyle w:val="Hyperlink"/>
                <w:rFonts w:ascii="Arial" w:hAnsi="Arial" w:cs="Arial"/>
                <w:noProof/>
              </w:rPr>
              <w:t>Reduce workplace stress</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_Toc99521963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23</w:t>
            </w:r>
            <w:r w:rsidR="0096437D" w:rsidRPr="00EE1B67">
              <w:rPr>
                <w:rFonts w:ascii="Arial" w:hAnsi="Arial" w:cs="Arial"/>
                <w:noProof/>
                <w:webHidden/>
              </w:rPr>
              <w:fldChar w:fldCharType="end"/>
            </w:r>
          </w:hyperlink>
        </w:p>
        <w:p w14:paraId="074EC93B" w14:textId="77777777" w:rsidR="0096437D" w:rsidRPr="00EE1B67" w:rsidRDefault="0014749E">
          <w:pPr>
            <w:pStyle w:val="TOC2"/>
            <w:tabs>
              <w:tab w:val="right" w:leader="dot" w:pos="9350"/>
            </w:tabs>
            <w:rPr>
              <w:rFonts w:ascii="Arial" w:eastAsiaTheme="minorEastAsia" w:hAnsi="Arial" w:cs="Arial"/>
              <w:noProof/>
              <w:sz w:val="22"/>
            </w:rPr>
          </w:pPr>
          <w:hyperlink w:anchor="_Toc99521964" w:history="1">
            <w:r w:rsidR="0096437D" w:rsidRPr="00EE1B67">
              <w:rPr>
                <w:rStyle w:val="Hyperlink"/>
                <w:rFonts w:ascii="Arial" w:hAnsi="Arial" w:cs="Arial"/>
                <w:noProof/>
              </w:rPr>
              <w:t>Fostering team culture</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_Toc99521964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23</w:t>
            </w:r>
            <w:r w:rsidR="0096437D" w:rsidRPr="00EE1B67">
              <w:rPr>
                <w:rFonts w:ascii="Arial" w:hAnsi="Arial" w:cs="Arial"/>
                <w:noProof/>
                <w:webHidden/>
              </w:rPr>
              <w:fldChar w:fldCharType="end"/>
            </w:r>
          </w:hyperlink>
        </w:p>
        <w:p w14:paraId="748A8976" w14:textId="77777777" w:rsidR="0096437D" w:rsidRPr="00EE1B67" w:rsidRDefault="0014749E">
          <w:pPr>
            <w:pStyle w:val="TOC2"/>
            <w:tabs>
              <w:tab w:val="right" w:leader="dot" w:pos="9350"/>
            </w:tabs>
            <w:rPr>
              <w:rFonts w:ascii="Arial" w:eastAsiaTheme="minorEastAsia" w:hAnsi="Arial" w:cs="Arial"/>
              <w:noProof/>
              <w:sz w:val="22"/>
            </w:rPr>
          </w:pPr>
          <w:hyperlink w:anchor="_Toc99521965" w:history="1">
            <w:r w:rsidR="0096437D" w:rsidRPr="00EE1B67">
              <w:rPr>
                <w:rStyle w:val="Hyperlink"/>
                <w:rFonts w:ascii="Arial" w:hAnsi="Arial" w:cs="Arial"/>
                <w:noProof/>
              </w:rPr>
              <w:t>Confirming uniform work distribution</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_Toc99521965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23</w:t>
            </w:r>
            <w:r w:rsidR="0096437D" w:rsidRPr="00EE1B67">
              <w:rPr>
                <w:rFonts w:ascii="Arial" w:hAnsi="Arial" w:cs="Arial"/>
                <w:noProof/>
                <w:webHidden/>
              </w:rPr>
              <w:fldChar w:fldCharType="end"/>
            </w:r>
          </w:hyperlink>
        </w:p>
        <w:p w14:paraId="01C87A71" w14:textId="77777777" w:rsidR="0096437D" w:rsidRPr="00EE1B67" w:rsidRDefault="0014749E">
          <w:pPr>
            <w:pStyle w:val="TOC1"/>
            <w:tabs>
              <w:tab w:val="right" w:leader="dot" w:pos="9350"/>
            </w:tabs>
            <w:rPr>
              <w:rFonts w:ascii="Arial" w:eastAsiaTheme="minorEastAsia" w:hAnsi="Arial" w:cs="Arial"/>
              <w:noProof/>
              <w:sz w:val="22"/>
            </w:rPr>
          </w:pPr>
          <w:hyperlink w:anchor="_Toc99521966" w:history="1">
            <w:r w:rsidR="0096437D" w:rsidRPr="00EE1B67">
              <w:rPr>
                <w:rStyle w:val="Hyperlink"/>
                <w:rFonts w:ascii="Arial" w:hAnsi="Arial" w:cs="Arial"/>
                <w:noProof/>
              </w:rPr>
              <w:t>Conclusion</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_Toc99521966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23</w:t>
            </w:r>
            <w:r w:rsidR="0096437D" w:rsidRPr="00EE1B67">
              <w:rPr>
                <w:rFonts w:ascii="Arial" w:hAnsi="Arial" w:cs="Arial"/>
                <w:noProof/>
                <w:webHidden/>
              </w:rPr>
              <w:fldChar w:fldCharType="end"/>
            </w:r>
          </w:hyperlink>
        </w:p>
        <w:p w14:paraId="030DFD39" w14:textId="77777777" w:rsidR="0096437D" w:rsidRPr="00EE1B67" w:rsidRDefault="0014749E">
          <w:pPr>
            <w:pStyle w:val="TOC1"/>
            <w:tabs>
              <w:tab w:val="right" w:leader="dot" w:pos="9350"/>
            </w:tabs>
            <w:rPr>
              <w:rFonts w:ascii="Arial" w:eastAsiaTheme="minorEastAsia" w:hAnsi="Arial" w:cs="Arial"/>
              <w:noProof/>
              <w:sz w:val="22"/>
            </w:rPr>
          </w:pPr>
          <w:hyperlink w:anchor="_Toc99521967" w:history="1">
            <w:r w:rsidR="0096437D" w:rsidRPr="00EE1B67">
              <w:rPr>
                <w:rStyle w:val="Hyperlink"/>
                <w:rFonts w:ascii="Arial" w:hAnsi="Arial" w:cs="Arial"/>
                <w:noProof/>
              </w:rPr>
              <w:t>References</w:t>
            </w:r>
            <w:r w:rsidR="0096437D" w:rsidRPr="00EE1B67">
              <w:rPr>
                <w:rFonts w:ascii="Arial" w:hAnsi="Arial" w:cs="Arial"/>
                <w:noProof/>
                <w:webHidden/>
              </w:rPr>
              <w:tab/>
            </w:r>
            <w:r w:rsidR="0096437D" w:rsidRPr="00EE1B67">
              <w:rPr>
                <w:rFonts w:ascii="Arial" w:hAnsi="Arial" w:cs="Arial"/>
                <w:noProof/>
                <w:webHidden/>
              </w:rPr>
              <w:fldChar w:fldCharType="begin"/>
            </w:r>
            <w:r w:rsidR="0096437D" w:rsidRPr="00EE1B67">
              <w:rPr>
                <w:rFonts w:ascii="Arial" w:hAnsi="Arial" w:cs="Arial"/>
                <w:noProof/>
                <w:webHidden/>
              </w:rPr>
              <w:instrText xml:space="preserve"> PAGEREF _Toc99521967 \h </w:instrText>
            </w:r>
            <w:r w:rsidR="0096437D" w:rsidRPr="00EE1B67">
              <w:rPr>
                <w:rFonts w:ascii="Arial" w:hAnsi="Arial" w:cs="Arial"/>
                <w:noProof/>
                <w:webHidden/>
              </w:rPr>
            </w:r>
            <w:r w:rsidR="0096437D" w:rsidRPr="00EE1B67">
              <w:rPr>
                <w:rFonts w:ascii="Arial" w:hAnsi="Arial" w:cs="Arial"/>
                <w:noProof/>
                <w:webHidden/>
              </w:rPr>
              <w:fldChar w:fldCharType="separate"/>
            </w:r>
            <w:r w:rsidR="0096437D" w:rsidRPr="00EE1B67">
              <w:rPr>
                <w:rFonts w:ascii="Arial" w:hAnsi="Arial" w:cs="Arial"/>
                <w:noProof/>
                <w:webHidden/>
              </w:rPr>
              <w:t>24</w:t>
            </w:r>
            <w:r w:rsidR="0096437D" w:rsidRPr="00EE1B67">
              <w:rPr>
                <w:rFonts w:ascii="Arial" w:hAnsi="Arial" w:cs="Arial"/>
                <w:noProof/>
                <w:webHidden/>
              </w:rPr>
              <w:fldChar w:fldCharType="end"/>
            </w:r>
          </w:hyperlink>
        </w:p>
        <w:p w14:paraId="4AB821B7" w14:textId="77777777" w:rsidR="007335D4" w:rsidRPr="00EE1B67" w:rsidRDefault="009D7989" w:rsidP="0096437D">
          <w:pPr>
            <w:rPr>
              <w:rFonts w:ascii="Arial" w:hAnsi="Arial" w:cs="Arial"/>
              <w:sz w:val="22"/>
            </w:rPr>
          </w:pPr>
          <w:r w:rsidRPr="00EE1B67">
            <w:rPr>
              <w:rFonts w:ascii="Arial" w:hAnsi="Arial" w:cs="Arial"/>
              <w:b/>
              <w:bCs/>
              <w:noProof/>
              <w:sz w:val="22"/>
            </w:rPr>
            <w:fldChar w:fldCharType="end"/>
          </w:r>
        </w:p>
      </w:sdtContent>
    </w:sdt>
    <w:p w14:paraId="14F24830" w14:textId="77777777" w:rsidR="007335D4" w:rsidRPr="00EE1B67" w:rsidRDefault="007335D4" w:rsidP="00267DA5">
      <w:pPr>
        <w:jc w:val="both"/>
        <w:rPr>
          <w:rFonts w:ascii="Arial" w:hAnsi="Arial" w:cs="Arial"/>
          <w:sz w:val="22"/>
        </w:rPr>
      </w:pPr>
      <w:bookmarkStart w:id="1" w:name="_Toc72335188"/>
    </w:p>
    <w:p w14:paraId="2DC81C0D" w14:textId="77777777" w:rsidR="0096437D" w:rsidRPr="00EE1B67" w:rsidRDefault="0096437D" w:rsidP="0096437D">
      <w:pPr>
        <w:pStyle w:val="Heading1"/>
        <w:rPr>
          <w:rFonts w:ascii="Arial" w:hAnsi="Arial" w:cs="Arial"/>
          <w:shd w:val="clear" w:color="auto" w:fill="FFFFFF"/>
        </w:rPr>
      </w:pPr>
      <w:bookmarkStart w:id="2" w:name="_Toc99521945"/>
      <w:r w:rsidRPr="00EE1B67">
        <w:rPr>
          <w:rFonts w:ascii="Arial" w:hAnsi="Arial" w:cs="Arial"/>
          <w:shd w:val="clear" w:color="auto" w:fill="FFFFFF"/>
        </w:rPr>
        <w:t>Task 1 Presentation</w:t>
      </w:r>
      <w:bookmarkEnd w:id="2"/>
    </w:p>
    <w:p w14:paraId="70E8E48E" w14:textId="77777777" w:rsidR="0096437D" w:rsidRPr="00EE1B67" w:rsidRDefault="0096437D" w:rsidP="0096437D">
      <w:pPr>
        <w:jc w:val="both"/>
        <w:rPr>
          <w:rFonts w:ascii="Arial" w:hAnsi="Arial" w:cs="Arial"/>
          <w:lang w:val="en-ZW"/>
        </w:rPr>
      </w:pPr>
      <w:r w:rsidRPr="00EE1B67">
        <w:rPr>
          <w:rFonts w:ascii="Arial" w:hAnsi="Arial" w:cs="Arial"/>
          <w:noProof/>
          <w:lang w:val="en-GB" w:eastAsia="en-GB"/>
        </w:rPr>
        <w:drawing>
          <wp:inline distT="0" distB="0" distL="0" distR="0" wp14:anchorId="3CFADCFB" wp14:editId="7EFC633E">
            <wp:extent cx="5731510" cy="3223895"/>
            <wp:effectExtent l="0" t="0" r="2540" b="0"/>
            <wp:docPr id="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1.TIF"/>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1950084" w14:textId="77777777" w:rsidR="0096437D" w:rsidRPr="00EE1B67" w:rsidRDefault="0096437D" w:rsidP="0096437D">
      <w:pPr>
        <w:jc w:val="both"/>
        <w:rPr>
          <w:rFonts w:ascii="Arial" w:hAnsi="Arial" w:cs="Arial"/>
          <w:lang w:val="en-ZW"/>
        </w:rPr>
      </w:pPr>
    </w:p>
    <w:p w14:paraId="3C419534" w14:textId="77777777" w:rsidR="0096437D" w:rsidRPr="00EE1B67" w:rsidRDefault="0096437D" w:rsidP="0096437D">
      <w:pPr>
        <w:jc w:val="both"/>
        <w:rPr>
          <w:rFonts w:ascii="Arial" w:hAnsi="Arial" w:cs="Arial"/>
          <w:lang w:val="en-ZW"/>
        </w:rPr>
      </w:pPr>
    </w:p>
    <w:p w14:paraId="3B05D025" w14:textId="77777777" w:rsidR="0096437D" w:rsidRPr="00EE1B67" w:rsidRDefault="0096437D" w:rsidP="0096437D">
      <w:pPr>
        <w:jc w:val="both"/>
        <w:rPr>
          <w:rFonts w:ascii="Arial" w:hAnsi="Arial" w:cs="Arial"/>
          <w:lang w:val="en-ZW"/>
        </w:rPr>
      </w:pPr>
    </w:p>
    <w:p w14:paraId="690EF6A1" w14:textId="77777777" w:rsidR="0096437D" w:rsidRPr="00EE1B67" w:rsidRDefault="0096437D" w:rsidP="0096437D">
      <w:pPr>
        <w:jc w:val="both"/>
        <w:rPr>
          <w:rFonts w:ascii="Arial" w:hAnsi="Arial" w:cs="Arial"/>
          <w:lang w:val="en-ZW"/>
        </w:rPr>
      </w:pPr>
    </w:p>
    <w:p w14:paraId="7E185A7F" w14:textId="77777777" w:rsidR="0096437D" w:rsidRPr="00EE1B67" w:rsidRDefault="0096437D" w:rsidP="0096437D">
      <w:pPr>
        <w:jc w:val="both"/>
        <w:rPr>
          <w:rFonts w:ascii="Arial" w:hAnsi="Arial" w:cs="Arial"/>
          <w:lang w:val="en-ZW"/>
        </w:rPr>
      </w:pPr>
    </w:p>
    <w:p w14:paraId="0754BC71" w14:textId="77777777" w:rsidR="0096437D" w:rsidRPr="00EE1B67" w:rsidRDefault="0096437D" w:rsidP="0096437D">
      <w:pPr>
        <w:jc w:val="both"/>
        <w:rPr>
          <w:rFonts w:ascii="Arial" w:hAnsi="Arial" w:cs="Arial"/>
          <w:lang w:val="en-ZW"/>
        </w:rPr>
      </w:pPr>
    </w:p>
    <w:p w14:paraId="58CDE9BB" w14:textId="77777777" w:rsidR="0096437D" w:rsidRPr="00EE1B67" w:rsidRDefault="0096437D" w:rsidP="0096437D">
      <w:pPr>
        <w:jc w:val="both"/>
        <w:rPr>
          <w:rFonts w:ascii="Arial" w:hAnsi="Arial" w:cs="Arial"/>
          <w:lang w:val="en-ZW"/>
        </w:rPr>
      </w:pPr>
    </w:p>
    <w:p w14:paraId="6E8C8AFD" w14:textId="77777777" w:rsidR="0096437D" w:rsidRPr="00EE1B67" w:rsidRDefault="0096437D" w:rsidP="0096437D">
      <w:pPr>
        <w:jc w:val="both"/>
        <w:rPr>
          <w:rFonts w:ascii="Arial" w:hAnsi="Arial" w:cs="Arial"/>
          <w:lang w:val="en-ZW"/>
        </w:rPr>
      </w:pPr>
    </w:p>
    <w:p w14:paraId="20BD06DF" w14:textId="77777777" w:rsidR="0096437D" w:rsidRPr="00EE1B67" w:rsidRDefault="0096437D" w:rsidP="0096437D">
      <w:pPr>
        <w:jc w:val="both"/>
        <w:rPr>
          <w:rFonts w:ascii="Arial" w:hAnsi="Arial" w:cs="Arial"/>
          <w:lang w:val="en-ZW"/>
        </w:rPr>
      </w:pPr>
    </w:p>
    <w:p w14:paraId="0EBD4F57" w14:textId="77777777" w:rsidR="0096437D" w:rsidRPr="00EE1B67" w:rsidRDefault="0096437D" w:rsidP="0096437D">
      <w:pPr>
        <w:jc w:val="both"/>
        <w:rPr>
          <w:rFonts w:ascii="Arial" w:hAnsi="Arial" w:cs="Arial"/>
          <w:lang w:val="en-ZW"/>
        </w:rPr>
      </w:pPr>
    </w:p>
    <w:p w14:paraId="0F99642C" w14:textId="77777777" w:rsidR="0096437D" w:rsidRPr="00EE1B67" w:rsidRDefault="0096437D" w:rsidP="0096437D">
      <w:pPr>
        <w:jc w:val="both"/>
        <w:rPr>
          <w:rFonts w:ascii="Arial" w:hAnsi="Arial" w:cs="Arial"/>
          <w:lang w:val="en-ZW"/>
        </w:rPr>
      </w:pPr>
    </w:p>
    <w:p w14:paraId="0AA49BDE" w14:textId="77777777" w:rsidR="0096437D" w:rsidRPr="00EE1B67" w:rsidRDefault="0096437D" w:rsidP="0096437D">
      <w:pPr>
        <w:jc w:val="both"/>
        <w:rPr>
          <w:rFonts w:ascii="Arial" w:hAnsi="Arial" w:cs="Arial"/>
          <w:lang w:val="en-ZW"/>
        </w:rPr>
      </w:pPr>
    </w:p>
    <w:p w14:paraId="67FC49BF" w14:textId="77777777" w:rsidR="0096437D" w:rsidRPr="00EE1B67" w:rsidRDefault="0096437D" w:rsidP="0096437D">
      <w:pPr>
        <w:jc w:val="both"/>
        <w:rPr>
          <w:rFonts w:ascii="Arial" w:hAnsi="Arial" w:cs="Arial"/>
          <w:lang w:val="en-ZW"/>
        </w:rPr>
      </w:pPr>
      <w:r w:rsidRPr="00EE1B67">
        <w:rPr>
          <w:rFonts w:ascii="Arial" w:hAnsi="Arial" w:cs="Arial"/>
          <w:noProof/>
          <w:lang w:val="en-GB" w:eastAsia="en-GB"/>
        </w:rPr>
        <w:drawing>
          <wp:inline distT="0" distB="0" distL="0" distR="0" wp14:anchorId="33784E77" wp14:editId="2966F855">
            <wp:extent cx="5731510" cy="3223895"/>
            <wp:effectExtent l="0" t="0" r="2540" b="0"/>
            <wp:docPr id="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2.TIF"/>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4A603C5" w14:textId="77777777" w:rsidR="0096437D" w:rsidRPr="00EE1B67" w:rsidRDefault="0096437D" w:rsidP="0096437D">
      <w:pPr>
        <w:jc w:val="both"/>
        <w:rPr>
          <w:rFonts w:ascii="Arial" w:hAnsi="Arial" w:cs="Arial"/>
          <w:sz w:val="22"/>
          <w:lang w:val="en-ZW"/>
        </w:rPr>
      </w:pPr>
      <w:r w:rsidRPr="00EE1B67">
        <w:rPr>
          <w:rFonts w:ascii="Arial" w:hAnsi="Arial" w:cs="Arial"/>
          <w:sz w:val="22"/>
          <w:lang w:val="en-ZW"/>
        </w:rPr>
        <w:t>Generally, absenteeism refers to absence from duty or absence in the workplace frequently without good reason is absenteeism</w:t>
      </w:r>
      <w:r w:rsidRPr="00EE1B67">
        <w:rPr>
          <w:rFonts w:ascii="Arial" w:hAnsi="Arial" w:cs="Arial"/>
          <w:sz w:val="22"/>
        </w:rPr>
        <w:t xml:space="preserve"> (Araujo, et al 2019)</w:t>
      </w:r>
      <w:r w:rsidRPr="00EE1B67">
        <w:rPr>
          <w:rFonts w:ascii="Arial" w:hAnsi="Arial" w:cs="Arial"/>
          <w:sz w:val="22"/>
          <w:lang w:val="en-ZW"/>
        </w:rPr>
        <w:t>. It is a stressful situation for all who are involved. The absence of a worker has a vast effect that impacts the team's workload and management. It occurs when a worker does not attend the workplace due to time. Lots of factors work behind absenteeism such as illness, family emergency, workplace harassment, or any other reason. Organizations face huge losses because of absenteeism.</w:t>
      </w:r>
    </w:p>
    <w:p w14:paraId="7FEB7F2B" w14:textId="77777777" w:rsidR="0096437D" w:rsidRPr="00EE1B67" w:rsidRDefault="0096437D" w:rsidP="0096437D">
      <w:pPr>
        <w:jc w:val="both"/>
        <w:rPr>
          <w:rFonts w:ascii="Arial" w:hAnsi="Arial" w:cs="Arial"/>
          <w:szCs w:val="24"/>
          <w:lang w:val="en-ZW"/>
        </w:rPr>
      </w:pPr>
    </w:p>
    <w:p w14:paraId="087A9653" w14:textId="77777777" w:rsidR="0096437D" w:rsidRPr="00EE1B67" w:rsidRDefault="0096437D" w:rsidP="0096437D">
      <w:pPr>
        <w:jc w:val="both"/>
        <w:rPr>
          <w:rFonts w:ascii="Arial" w:hAnsi="Arial" w:cs="Arial"/>
          <w:szCs w:val="24"/>
          <w:lang w:val="en-ZW"/>
        </w:rPr>
      </w:pPr>
    </w:p>
    <w:p w14:paraId="61E5B1D0" w14:textId="77777777" w:rsidR="0096437D" w:rsidRPr="00EE1B67" w:rsidRDefault="0096437D" w:rsidP="0096437D">
      <w:pPr>
        <w:jc w:val="both"/>
        <w:rPr>
          <w:rFonts w:ascii="Arial" w:hAnsi="Arial" w:cs="Arial"/>
          <w:szCs w:val="24"/>
          <w:lang w:val="en-ZW"/>
        </w:rPr>
      </w:pPr>
    </w:p>
    <w:p w14:paraId="43E3533A" w14:textId="77777777" w:rsidR="0096437D" w:rsidRPr="00EE1B67" w:rsidRDefault="0096437D" w:rsidP="0096437D">
      <w:pPr>
        <w:jc w:val="both"/>
        <w:rPr>
          <w:rFonts w:ascii="Arial" w:hAnsi="Arial" w:cs="Arial"/>
          <w:szCs w:val="24"/>
          <w:lang w:val="en-ZW"/>
        </w:rPr>
      </w:pPr>
    </w:p>
    <w:p w14:paraId="02FCA9AC" w14:textId="77777777" w:rsidR="0096437D" w:rsidRPr="00EE1B67" w:rsidRDefault="0096437D" w:rsidP="0096437D">
      <w:pPr>
        <w:jc w:val="both"/>
        <w:rPr>
          <w:rFonts w:ascii="Arial" w:hAnsi="Arial" w:cs="Arial"/>
          <w:szCs w:val="24"/>
          <w:lang w:val="en-ZW"/>
        </w:rPr>
      </w:pPr>
    </w:p>
    <w:p w14:paraId="3205D78B" w14:textId="77777777" w:rsidR="0096437D" w:rsidRPr="00EE1B67" w:rsidRDefault="0096437D" w:rsidP="0096437D">
      <w:pPr>
        <w:jc w:val="both"/>
        <w:rPr>
          <w:rFonts w:ascii="Arial" w:hAnsi="Arial" w:cs="Arial"/>
          <w:szCs w:val="24"/>
          <w:lang w:val="en-ZW"/>
        </w:rPr>
      </w:pPr>
    </w:p>
    <w:p w14:paraId="252AC1D9" w14:textId="77777777" w:rsidR="0096437D" w:rsidRPr="00EE1B67" w:rsidRDefault="0096437D" w:rsidP="0096437D">
      <w:pPr>
        <w:jc w:val="both"/>
        <w:rPr>
          <w:rFonts w:ascii="Arial" w:hAnsi="Arial" w:cs="Arial"/>
          <w:szCs w:val="24"/>
          <w:lang w:val="en-ZW"/>
        </w:rPr>
      </w:pPr>
    </w:p>
    <w:p w14:paraId="745B5DD9" w14:textId="77777777" w:rsidR="0096437D" w:rsidRPr="00EE1B67" w:rsidRDefault="0096437D" w:rsidP="0096437D">
      <w:pPr>
        <w:jc w:val="both"/>
        <w:rPr>
          <w:rFonts w:ascii="Arial" w:hAnsi="Arial" w:cs="Arial"/>
          <w:szCs w:val="24"/>
          <w:lang w:val="en-ZW"/>
        </w:rPr>
      </w:pPr>
    </w:p>
    <w:p w14:paraId="702C3AA0" w14:textId="77777777" w:rsidR="0096437D" w:rsidRPr="00EE1B67" w:rsidRDefault="0096437D" w:rsidP="0096437D">
      <w:pPr>
        <w:jc w:val="both"/>
        <w:rPr>
          <w:rFonts w:ascii="Arial" w:hAnsi="Arial" w:cs="Arial"/>
          <w:szCs w:val="24"/>
          <w:lang w:val="en-ZW"/>
        </w:rPr>
      </w:pPr>
      <w:r w:rsidRPr="00EE1B67">
        <w:rPr>
          <w:rFonts w:ascii="Arial" w:hAnsi="Arial" w:cs="Arial"/>
          <w:noProof/>
          <w:szCs w:val="24"/>
          <w:lang w:val="en-GB" w:eastAsia="en-GB"/>
        </w:rPr>
        <w:drawing>
          <wp:inline distT="0" distB="0" distL="0" distR="0" wp14:anchorId="6E51AB32" wp14:editId="4E218098">
            <wp:extent cx="5731510" cy="3223895"/>
            <wp:effectExtent l="0" t="0" r="254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3.TIF"/>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BD2026F" w14:textId="77777777" w:rsidR="0096437D" w:rsidRPr="00EE1B67" w:rsidRDefault="0096437D" w:rsidP="0096437D">
      <w:pPr>
        <w:jc w:val="both"/>
        <w:rPr>
          <w:rFonts w:ascii="Arial" w:hAnsi="Arial" w:cs="Arial"/>
          <w:szCs w:val="24"/>
          <w:lang w:val="en-ZW"/>
        </w:rPr>
      </w:pPr>
    </w:p>
    <w:p w14:paraId="72B45555" w14:textId="77777777" w:rsidR="0096437D" w:rsidRPr="00EE1B67" w:rsidRDefault="0096437D" w:rsidP="0096437D">
      <w:pPr>
        <w:jc w:val="both"/>
        <w:rPr>
          <w:rFonts w:ascii="Arial" w:hAnsi="Arial" w:cs="Arial"/>
          <w:sz w:val="22"/>
          <w:lang w:val="en-ZW"/>
        </w:rPr>
      </w:pPr>
      <w:r w:rsidRPr="00EE1B67">
        <w:rPr>
          <w:rFonts w:ascii="Arial" w:hAnsi="Arial" w:cs="Arial"/>
          <w:sz w:val="22"/>
          <w:lang w:val="en-ZW"/>
        </w:rPr>
        <w:t>It is very crucial for an organization to know which type of absenteeism occurs in the organization.  An organization that can quickly identify the type of absenteeism will be able to reduce it quickly. There are various types of absenteeism such as authorized absenteeism, unauthorized absenteeism, wilful absenteeism, absenteeism caused by circumstance, etc.</w:t>
      </w:r>
      <w:r w:rsidRPr="00EE1B67">
        <w:rPr>
          <w:rFonts w:ascii="Arial" w:hAnsi="Arial" w:cs="Arial"/>
          <w:sz w:val="22"/>
        </w:rPr>
        <w:t xml:space="preserve"> (</w:t>
      </w:r>
      <w:proofErr w:type="spellStart"/>
      <w:r w:rsidRPr="00EE1B67">
        <w:rPr>
          <w:rFonts w:ascii="Arial" w:hAnsi="Arial" w:cs="Arial"/>
          <w:sz w:val="22"/>
        </w:rPr>
        <w:t>Markussen</w:t>
      </w:r>
      <w:proofErr w:type="spellEnd"/>
      <w:r w:rsidRPr="00EE1B67">
        <w:rPr>
          <w:rFonts w:ascii="Arial" w:hAnsi="Arial" w:cs="Arial"/>
          <w:sz w:val="22"/>
        </w:rPr>
        <w:t>, et al 2011)</w:t>
      </w:r>
      <w:r w:rsidRPr="00EE1B67">
        <w:rPr>
          <w:rFonts w:ascii="Arial" w:hAnsi="Arial" w:cs="Arial"/>
          <w:sz w:val="22"/>
          <w:lang w:val="en-ZW"/>
        </w:rPr>
        <w:t>.</w:t>
      </w:r>
    </w:p>
    <w:p w14:paraId="0B3A8535" w14:textId="77777777" w:rsidR="0096437D" w:rsidRPr="00EE1B67" w:rsidRDefault="0096437D" w:rsidP="0096437D">
      <w:pPr>
        <w:jc w:val="both"/>
        <w:rPr>
          <w:rFonts w:ascii="Arial" w:hAnsi="Arial" w:cs="Arial"/>
          <w:szCs w:val="24"/>
          <w:lang w:val="en-ZW"/>
        </w:rPr>
      </w:pPr>
    </w:p>
    <w:p w14:paraId="5F15084F" w14:textId="77777777" w:rsidR="0096437D" w:rsidRPr="00EE1B67" w:rsidRDefault="0096437D" w:rsidP="0096437D">
      <w:pPr>
        <w:jc w:val="both"/>
        <w:rPr>
          <w:rFonts w:ascii="Arial" w:hAnsi="Arial" w:cs="Arial"/>
          <w:szCs w:val="24"/>
          <w:lang w:val="en-ZW"/>
        </w:rPr>
      </w:pPr>
    </w:p>
    <w:p w14:paraId="44ECB888" w14:textId="77777777" w:rsidR="0096437D" w:rsidRPr="00EE1B67" w:rsidRDefault="0096437D" w:rsidP="0096437D">
      <w:pPr>
        <w:jc w:val="both"/>
        <w:rPr>
          <w:rFonts w:ascii="Arial" w:hAnsi="Arial" w:cs="Arial"/>
          <w:szCs w:val="24"/>
          <w:lang w:val="en-ZW"/>
        </w:rPr>
      </w:pPr>
    </w:p>
    <w:p w14:paraId="48702095" w14:textId="77777777" w:rsidR="0096437D" w:rsidRPr="00EE1B67" w:rsidRDefault="0096437D" w:rsidP="0096437D">
      <w:pPr>
        <w:jc w:val="both"/>
        <w:rPr>
          <w:rFonts w:ascii="Arial" w:hAnsi="Arial" w:cs="Arial"/>
          <w:szCs w:val="24"/>
          <w:lang w:val="en-ZW"/>
        </w:rPr>
      </w:pPr>
    </w:p>
    <w:p w14:paraId="109ED28B" w14:textId="77777777" w:rsidR="0096437D" w:rsidRPr="00EE1B67" w:rsidRDefault="0096437D" w:rsidP="0096437D">
      <w:pPr>
        <w:jc w:val="both"/>
        <w:rPr>
          <w:rFonts w:ascii="Arial" w:hAnsi="Arial" w:cs="Arial"/>
          <w:szCs w:val="24"/>
          <w:lang w:val="en-ZW"/>
        </w:rPr>
      </w:pPr>
    </w:p>
    <w:p w14:paraId="37FFCCE1" w14:textId="77777777" w:rsidR="0096437D" w:rsidRPr="00EE1B67" w:rsidRDefault="0096437D" w:rsidP="0096437D">
      <w:pPr>
        <w:jc w:val="both"/>
        <w:rPr>
          <w:rFonts w:ascii="Arial" w:hAnsi="Arial" w:cs="Arial"/>
          <w:szCs w:val="24"/>
          <w:lang w:val="en-ZW"/>
        </w:rPr>
      </w:pPr>
    </w:p>
    <w:p w14:paraId="6B6397EC" w14:textId="77777777" w:rsidR="0096437D" w:rsidRPr="00EE1B67" w:rsidRDefault="0096437D" w:rsidP="0096437D">
      <w:pPr>
        <w:jc w:val="both"/>
        <w:rPr>
          <w:rFonts w:ascii="Arial" w:hAnsi="Arial" w:cs="Arial"/>
          <w:szCs w:val="24"/>
          <w:lang w:val="en-ZW"/>
        </w:rPr>
      </w:pPr>
    </w:p>
    <w:p w14:paraId="66C81DD0" w14:textId="77777777" w:rsidR="0096437D" w:rsidRPr="00EE1B67" w:rsidRDefault="0096437D" w:rsidP="0096437D">
      <w:pPr>
        <w:jc w:val="both"/>
        <w:rPr>
          <w:rFonts w:ascii="Arial" w:hAnsi="Arial" w:cs="Arial"/>
          <w:szCs w:val="24"/>
          <w:lang w:val="en-ZW"/>
        </w:rPr>
      </w:pPr>
    </w:p>
    <w:p w14:paraId="262C8FC1" w14:textId="77777777" w:rsidR="0096437D" w:rsidRPr="00EE1B67" w:rsidRDefault="0096437D" w:rsidP="0096437D">
      <w:pPr>
        <w:jc w:val="both"/>
        <w:rPr>
          <w:rFonts w:ascii="Arial" w:hAnsi="Arial" w:cs="Arial"/>
          <w:szCs w:val="24"/>
          <w:lang w:val="en-ZW"/>
        </w:rPr>
      </w:pPr>
      <w:r w:rsidRPr="00EE1B67">
        <w:rPr>
          <w:rFonts w:ascii="Arial" w:hAnsi="Arial" w:cs="Arial"/>
          <w:noProof/>
          <w:szCs w:val="24"/>
          <w:lang w:val="en-GB" w:eastAsia="en-GB"/>
        </w:rPr>
        <w:drawing>
          <wp:inline distT="0" distB="0" distL="0" distR="0" wp14:anchorId="764F228E" wp14:editId="54ED8B89">
            <wp:extent cx="5731510" cy="3223895"/>
            <wp:effectExtent l="0" t="0" r="2540" b="0"/>
            <wp:docPr id="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4.TIF"/>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9394C4" w14:textId="77777777" w:rsidR="0096437D" w:rsidRPr="00EE1B67" w:rsidRDefault="0096437D" w:rsidP="0096437D">
      <w:pPr>
        <w:jc w:val="both"/>
        <w:rPr>
          <w:rFonts w:ascii="Arial" w:hAnsi="Arial" w:cs="Arial"/>
          <w:szCs w:val="24"/>
          <w:lang w:val="en-ZW"/>
        </w:rPr>
      </w:pPr>
    </w:p>
    <w:p w14:paraId="36BED8C7" w14:textId="77777777" w:rsidR="0096437D" w:rsidRPr="00EE1B67" w:rsidRDefault="0096437D" w:rsidP="0096437D">
      <w:pPr>
        <w:jc w:val="both"/>
        <w:rPr>
          <w:rFonts w:ascii="Arial" w:hAnsi="Arial" w:cs="Arial"/>
          <w:sz w:val="22"/>
          <w:lang w:val="en-ZW"/>
        </w:rPr>
      </w:pPr>
      <w:r w:rsidRPr="00EE1B67">
        <w:rPr>
          <w:rFonts w:ascii="Arial" w:hAnsi="Arial" w:cs="Arial"/>
          <w:sz w:val="22"/>
          <w:lang w:val="en-ZW"/>
        </w:rPr>
        <w:t xml:space="preserve">After analysing </w:t>
      </w:r>
      <w:proofErr w:type="gramStart"/>
      <w:r w:rsidRPr="00EE1B67">
        <w:rPr>
          <w:rFonts w:ascii="Arial" w:hAnsi="Arial" w:cs="Arial"/>
          <w:sz w:val="22"/>
          <w:lang w:val="en-ZW"/>
        </w:rPr>
        <w:t>absenteeism</w:t>
      </w:r>
      <w:proofErr w:type="gramEnd"/>
      <w:r w:rsidRPr="00EE1B67">
        <w:rPr>
          <w:rFonts w:ascii="Arial" w:hAnsi="Arial" w:cs="Arial"/>
          <w:sz w:val="22"/>
          <w:lang w:val="en-ZW"/>
        </w:rPr>
        <w:t xml:space="preserve"> it is found there are mainly two types of factors is behind absenteeism. One is workers' personal reasons and another is professional reasons and both have a vast impact on workers. Personal factors are illness, family emergencies, depression, injuries, childcare, eldercare, stress, burnout, and low morale. Due to one of these issues workers may be unable to go to work. Professional factors are over-utilization, workplace harassment, fewer opportunities for professional growth, bullying, low compensation, poor supervision etc.</w:t>
      </w:r>
      <w:r w:rsidRPr="00EE1B67">
        <w:rPr>
          <w:rFonts w:ascii="Arial" w:hAnsi="Arial" w:cs="Arial"/>
          <w:sz w:val="22"/>
        </w:rPr>
        <w:t xml:space="preserve"> (</w:t>
      </w:r>
      <w:proofErr w:type="spellStart"/>
      <w:r w:rsidRPr="00EE1B67">
        <w:rPr>
          <w:rFonts w:ascii="Arial" w:hAnsi="Arial" w:cs="Arial"/>
          <w:sz w:val="22"/>
        </w:rPr>
        <w:t>Kocakulahet</w:t>
      </w:r>
      <w:proofErr w:type="spellEnd"/>
      <w:r w:rsidRPr="00EE1B67">
        <w:rPr>
          <w:rFonts w:ascii="Arial" w:hAnsi="Arial" w:cs="Arial"/>
          <w:sz w:val="22"/>
        </w:rPr>
        <w:t>, al 2016).</w:t>
      </w:r>
      <w:r w:rsidRPr="00EE1B67">
        <w:rPr>
          <w:rFonts w:ascii="Arial" w:hAnsi="Arial" w:cs="Arial"/>
          <w:sz w:val="22"/>
          <w:lang w:val="en-ZW"/>
        </w:rPr>
        <w:t xml:space="preserve"> The HR department should give high attention to these issues.</w:t>
      </w:r>
    </w:p>
    <w:p w14:paraId="528F1F43" w14:textId="77777777" w:rsidR="0096437D" w:rsidRPr="00EE1B67" w:rsidRDefault="0096437D" w:rsidP="0096437D">
      <w:pPr>
        <w:jc w:val="both"/>
        <w:rPr>
          <w:rFonts w:ascii="Arial" w:hAnsi="Arial" w:cs="Arial"/>
          <w:sz w:val="22"/>
          <w:lang w:val="en-ZW"/>
        </w:rPr>
      </w:pPr>
    </w:p>
    <w:p w14:paraId="57AF266E" w14:textId="77777777" w:rsidR="0096437D" w:rsidRPr="00EE1B67" w:rsidRDefault="0096437D" w:rsidP="0096437D">
      <w:pPr>
        <w:jc w:val="both"/>
        <w:rPr>
          <w:rFonts w:ascii="Arial" w:hAnsi="Arial" w:cs="Arial"/>
          <w:sz w:val="22"/>
          <w:lang w:val="en-ZW"/>
        </w:rPr>
      </w:pPr>
    </w:p>
    <w:p w14:paraId="756222AC" w14:textId="77777777" w:rsidR="0096437D" w:rsidRPr="00EE1B67" w:rsidRDefault="0096437D" w:rsidP="0096437D">
      <w:pPr>
        <w:jc w:val="both"/>
        <w:rPr>
          <w:rFonts w:ascii="Arial" w:hAnsi="Arial" w:cs="Arial"/>
          <w:sz w:val="22"/>
          <w:lang w:val="en-ZW"/>
        </w:rPr>
      </w:pPr>
    </w:p>
    <w:p w14:paraId="50D92315" w14:textId="77777777" w:rsidR="0096437D" w:rsidRPr="00EE1B67" w:rsidRDefault="0096437D" w:rsidP="0096437D">
      <w:pPr>
        <w:jc w:val="both"/>
        <w:rPr>
          <w:rFonts w:ascii="Arial" w:hAnsi="Arial" w:cs="Arial"/>
          <w:sz w:val="22"/>
          <w:lang w:val="en-ZW"/>
        </w:rPr>
      </w:pPr>
      <w:r w:rsidRPr="00EE1B67">
        <w:rPr>
          <w:rFonts w:ascii="Arial" w:hAnsi="Arial" w:cs="Arial"/>
          <w:noProof/>
          <w:sz w:val="22"/>
          <w:lang w:val="en-GB" w:eastAsia="en-GB"/>
        </w:rPr>
        <w:drawing>
          <wp:inline distT="0" distB="0" distL="0" distR="0" wp14:anchorId="380EDA9D" wp14:editId="2CE59CB1">
            <wp:extent cx="5731510" cy="3223895"/>
            <wp:effectExtent l="0" t="0" r="2540" b="0"/>
            <wp:docPr id="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5.TIF"/>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523CD8C" w14:textId="77777777" w:rsidR="0096437D" w:rsidRPr="00EE1B67" w:rsidRDefault="0096437D" w:rsidP="0096437D">
      <w:pPr>
        <w:jc w:val="both"/>
        <w:rPr>
          <w:rFonts w:ascii="Arial" w:hAnsi="Arial" w:cs="Arial"/>
          <w:sz w:val="22"/>
          <w:lang w:val="en-ZW"/>
        </w:rPr>
      </w:pPr>
    </w:p>
    <w:p w14:paraId="3991436F" w14:textId="77777777" w:rsidR="0096437D" w:rsidRPr="00EE1B67" w:rsidRDefault="0096437D" w:rsidP="0096437D">
      <w:pPr>
        <w:jc w:val="both"/>
        <w:rPr>
          <w:rFonts w:ascii="Arial" w:hAnsi="Arial" w:cs="Arial"/>
          <w:sz w:val="22"/>
        </w:rPr>
      </w:pPr>
    </w:p>
    <w:p w14:paraId="14D4CF6B" w14:textId="77777777" w:rsidR="0096437D" w:rsidRPr="00EE1B67" w:rsidRDefault="0096437D" w:rsidP="0096437D">
      <w:pPr>
        <w:jc w:val="both"/>
        <w:rPr>
          <w:rFonts w:ascii="Arial" w:hAnsi="Arial" w:cs="Arial"/>
          <w:sz w:val="22"/>
          <w:lang w:val="en-ZW"/>
        </w:rPr>
      </w:pPr>
      <w:r w:rsidRPr="00EE1B67">
        <w:rPr>
          <w:rFonts w:ascii="Arial" w:hAnsi="Arial" w:cs="Arial"/>
          <w:sz w:val="22"/>
          <w:lang w:val="en-ZW"/>
        </w:rPr>
        <w:t>The effects of absenteeism on the workplace are huge. It damages productivity, overall morale, and finance. But it depends on the organization's size, employees, and employee’s roles. However, each organization can realize the effects of absenteeism. It is common in each organization for absenteeism to increase costs. When absenteeism occurs in the organization, the authority replaces that worker. For new recruits costs are increased. The absence of a single employee impacts the productivity of the entire team and organizations face low productivity</w:t>
      </w:r>
      <w:r w:rsidRPr="00EE1B67">
        <w:rPr>
          <w:rFonts w:ascii="Arial" w:hAnsi="Arial" w:cs="Arial"/>
          <w:sz w:val="22"/>
        </w:rPr>
        <w:t xml:space="preserve"> (</w:t>
      </w:r>
      <w:proofErr w:type="spellStart"/>
      <w:proofErr w:type="gramStart"/>
      <w:r w:rsidRPr="00EE1B67">
        <w:rPr>
          <w:rFonts w:ascii="Arial" w:hAnsi="Arial" w:cs="Arial"/>
          <w:sz w:val="22"/>
        </w:rPr>
        <w:t>Eriksen,et</w:t>
      </w:r>
      <w:proofErr w:type="spellEnd"/>
      <w:proofErr w:type="gramEnd"/>
      <w:r w:rsidRPr="00EE1B67">
        <w:rPr>
          <w:rFonts w:ascii="Arial" w:hAnsi="Arial" w:cs="Arial"/>
          <w:sz w:val="22"/>
        </w:rPr>
        <w:t xml:space="preserve"> al 2016)</w:t>
      </w:r>
      <w:r w:rsidRPr="00EE1B67">
        <w:rPr>
          <w:rFonts w:ascii="Arial" w:hAnsi="Arial" w:cs="Arial"/>
          <w:sz w:val="22"/>
          <w:lang w:val="en-ZW"/>
        </w:rPr>
        <w:t>. In addition, it demotivates the employees. Absenteeism leads to lower consumer satisfaction because it deteriorates the product or service quality.</w:t>
      </w:r>
    </w:p>
    <w:p w14:paraId="43260A65" w14:textId="77777777" w:rsidR="0096437D" w:rsidRPr="00EE1B67" w:rsidRDefault="0096437D" w:rsidP="0096437D">
      <w:pPr>
        <w:jc w:val="both"/>
        <w:rPr>
          <w:rFonts w:ascii="Arial" w:hAnsi="Arial" w:cs="Arial"/>
          <w:sz w:val="22"/>
          <w:lang w:val="en-ZW"/>
        </w:rPr>
      </w:pPr>
    </w:p>
    <w:p w14:paraId="2569AC52" w14:textId="77777777" w:rsidR="0096437D" w:rsidRPr="00EE1B67" w:rsidRDefault="0096437D" w:rsidP="0096437D">
      <w:pPr>
        <w:jc w:val="both"/>
        <w:rPr>
          <w:rFonts w:ascii="Arial" w:hAnsi="Arial" w:cs="Arial"/>
          <w:sz w:val="22"/>
          <w:lang w:val="en-ZW"/>
        </w:rPr>
      </w:pPr>
    </w:p>
    <w:p w14:paraId="62048148" w14:textId="77777777" w:rsidR="0096437D" w:rsidRPr="00EE1B67" w:rsidRDefault="0096437D" w:rsidP="0096437D">
      <w:pPr>
        <w:jc w:val="both"/>
        <w:rPr>
          <w:rFonts w:ascii="Arial" w:hAnsi="Arial" w:cs="Arial"/>
          <w:sz w:val="22"/>
          <w:lang w:val="en-ZW"/>
        </w:rPr>
      </w:pPr>
    </w:p>
    <w:p w14:paraId="61E08989" w14:textId="77777777" w:rsidR="0096437D" w:rsidRPr="00EE1B67" w:rsidRDefault="0096437D" w:rsidP="0096437D">
      <w:pPr>
        <w:jc w:val="both"/>
        <w:rPr>
          <w:rFonts w:ascii="Arial" w:hAnsi="Arial" w:cs="Arial"/>
          <w:sz w:val="22"/>
          <w:lang w:val="en-ZW"/>
        </w:rPr>
      </w:pPr>
    </w:p>
    <w:p w14:paraId="7E093990" w14:textId="77777777" w:rsidR="0096437D" w:rsidRPr="00EE1B67" w:rsidRDefault="0096437D" w:rsidP="0096437D">
      <w:pPr>
        <w:jc w:val="both"/>
        <w:rPr>
          <w:rFonts w:ascii="Arial" w:hAnsi="Arial" w:cs="Arial"/>
          <w:sz w:val="22"/>
          <w:lang w:val="en-ZW"/>
        </w:rPr>
      </w:pPr>
    </w:p>
    <w:p w14:paraId="42F23FA0" w14:textId="77777777" w:rsidR="0096437D" w:rsidRPr="00EE1B67" w:rsidRDefault="0096437D" w:rsidP="0096437D">
      <w:pPr>
        <w:jc w:val="both"/>
        <w:rPr>
          <w:rFonts w:ascii="Arial" w:hAnsi="Arial" w:cs="Arial"/>
          <w:sz w:val="22"/>
          <w:lang w:val="en-ZW"/>
        </w:rPr>
      </w:pPr>
      <w:r w:rsidRPr="00EE1B67">
        <w:rPr>
          <w:rFonts w:ascii="Arial" w:hAnsi="Arial" w:cs="Arial"/>
          <w:noProof/>
          <w:sz w:val="22"/>
          <w:lang w:val="en-GB" w:eastAsia="en-GB"/>
        </w:rPr>
        <w:drawing>
          <wp:inline distT="0" distB="0" distL="0" distR="0" wp14:anchorId="7FB8FC1A" wp14:editId="76AC6E6C">
            <wp:extent cx="5731510" cy="3223895"/>
            <wp:effectExtent l="0" t="0" r="2540" b="0"/>
            <wp:docPr id="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6.TIF"/>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27FAFC5" w14:textId="77777777" w:rsidR="0096437D" w:rsidRPr="00EE1B67" w:rsidRDefault="0096437D" w:rsidP="0096437D">
      <w:pPr>
        <w:jc w:val="both"/>
        <w:rPr>
          <w:rFonts w:ascii="Arial" w:hAnsi="Arial" w:cs="Arial"/>
          <w:sz w:val="22"/>
          <w:lang w:val="en-ZW"/>
        </w:rPr>
      </w:pPr>
    </w:p>
    <w:p w14:paraId="5786FFD1" w14:textId="77777777" w:rsidR="0096437D" w:rsidRPr="00EE1B67" w:rsidRDefault="0096437D" w:rsidP="0096437D">
      <w:pPr>
        <w:jc w:val="both"/>
        <w:rPr>
          <w:rFonts w:ascii="Arial" w:hAnsi="Arial" w:cs="Arial"/>
          <w:sz w:val="22"/>
          <w:lang w:val="en-ZW"/>
        </w:rPr>
      </w:pPr>
      <w:r w:rsidRPr="00EE1B67">
        <w:rPr>
          <w:rFonts w:ascii="Arial" w:hAnsi="Arial" w:cs="Arial"/>
          <w:sz w:val="22"/>
          <w:lang w:val="en-ZW"/>
        </w:rPr>
        <w:t xml:space="preserve">As absenteeism lowers the organization's growth, so the organization should calculate the absenteeism rate.1.5% absence rate is a healthy rate while above 4% is indicates a high absenteeism rate. To calculate an employee's absence rate </w:t>
      </w:r>
      <w:proofErr w:type="gramStart"/>
      <w:r w:rsidRPr="00EE1B67">
        <w:rPr>
          <w:rFonts w:ascii="Arial" w:hAnsi="Arial" w:cs="Arial"/>
          <w:sz w:val="22"/>
          <w:lang w:val="en-ZW"/>
        </w:rPr>
        <w:t>organizations</w:t>
      </w:r>
      <w:proofErr w:type="gramEnd"/>
      <w:r w:rsidRPr="00EE1B67">
        <w:rPr>
          <w:rFonts w:ascii="Arial" w:hAnsi="Arial" w:cs="Arial"/>
          <w:sz w:val="22"/>
          <w:lang w:val="en-ZW"/>
        </w:rPr>
        <w:t xml:space="preserve"> have to take the number of unexcused absences during a period of time then divide it by the total period finally, to get a percentage it has to multiply by one hundred</w:t>
      </w:r>
      <w:r w:rsidRPr="00EE1B67">
        <w:rPr>
          <w:rFonts w:ascii="Arial" w:hAnsi="Arial" w:cs="Arial"/>
          <w:color w:val="222222"/>
          <w:sz w:val="22"/>
          <w:shd w:val="clear" w:color="auto" w:fill="FFFFFF"/>
        </w:rPr>
        <w:t xml:space="preserve"> (</w:t>
      </w:r>
      <w:r w:rsidRPr="00EE1B67">
        <w:rPr>
          <w:rFonts w:ascii="Arial" w:hAnsi="Arial" w:cs="Arial"/>
          <w:sz w:val="22"/>
        </w:rPr>
        <w:t>Wang, et al 2017)</w:t>
      </w:r>
      <w:r w:rsidRPr="00EE1B67">
        <w:rPr>
          <w:rFonts w:ascii="Arial" w:hAnsi="Arial" w:cs="Arial"/>
          <w:sz w:val="22"/>
          <w:lang w:val="en-ZW"/>
        </w:rPr>
        <w:t>.</w:t>
      </w:r>
    </w:p>
    <w:p w14:paraId="7110DA4D" w14:textId="77777777" w:rsidR="0096437D" w:rsidRPr="00EE1B67" w:rsidRDefault="0096437D" w:rsidP="0096437D">
      <w:pPr>
        <w:jc w:val="both"/>
        <w:rPr>
          <w:rFonts w:ascii="Arial" w:hAnsi="Arial" w:cs="Arial"/>
          <w:sz w:val="22"/>
          <w:lang w:val="en-ZW"/>
        </w:rPr>
      </w:pPr>
    </w:p>
    <w:p w14:paraId="2E93B2F6" w14:textId="77777777" w:rsidR="0096437D" w:rsidRPr="00EE1B67" w:rsidRDefault="0096437D" w:rsidP="0096437D">
      <w:pPr>
        <w:jc w:val="both"/>
        <w:rPr>
          <w:rFonts w:ascii="Arial" w:hAnsi="Arial" w:cs="Arial"/>
          <w:sz w:val="22"/>
          <w:lang w:val="en-ZW"/>
        </w:rPr>
      </w:pPr>
    </w:p>
    <w:p w14:paraId="73454BEC" w14:textId="77777777" w:rsidR="0096437D" w:rsidRPr="00EE1B67" w:rsidRDefault="0096437D" w:rsidP="0096437D">
      <w:pPr>
        <w:jc w:val="both"/>
        <w:rPr>
          <w:rFonts w:ascii="Arial" w:hAnsi="Arial" w:cs="Arial"/>
          <w:sz w:val="22"/>
          <w:lang w:val="en-ZW"/>
        </w:rPr>
      </w:pPr>
    </w:p>
    <w:p w14:paraId="447EA4A8" w14:textId="77777777" w:rsidR="0096437D" w:rsidRPr="00EE1B67" w:rsidRDefault="0096437D" w:rsidP="0096437D">
      <w:pPr>
        <w:jc w:val="both"/>
        <w:rPr>
          <w:rFonts w:ascii="Arial" w:hAnsi="Arial" w:cs="Arial"/>
          <w:sz w:val="22"/>
          <w:lang w:val="en-ZW"/>
        </w:rPr>
      </w:pPr>
    </w:p>
    <w:p w14:paraId="497F87B0" w14:textId="77777777" w:rsidR="0096437D" w:rsidRPr="00EE1B67" w:rsidRDefault="0096437D" w:rsidP="0096437D">
      <w:pPr>
        <w:jc w:val="both"/>
        <w:rPr>
          <w:rFonts w:ascii="Arial" w:hAnsi="Arial" w:cs="Arial"/>
          <w:sz w:val="22"/>
          <w:lang w:val="en-ZW"/>
        </w:rPr>
      </w:pPr>
    </w:p>
    <w:p w14:paraId="3C854FCB" w14:textId="77777777" w:rsidR="0096437D" w:rsidRPr="00EE1B67" w:rsidRDefault="0096437D" w:rsidP="0096437D">
      <w:pPr>
        <w:jc w:val="both"/>
        <w:rPr>
          <w:rFonts w:ascii="Arial" w:hAnsi="Arial" w:cs="Arial"/>
          <w:sz w:val="22"/>
          <w:lang w:val="en-ZW"/>
        </w:rPr>
      </w:pPr>
    </w:p>
    <w:p w14:paraId="6152E4F4" w14:textId="77777777" w:rsidR="0096437D" w:rsidRPr="00EE1B67" w:rsidRDefault="0096437D" w:rsidP="0096437D">
      <w:pPr>
        <w:jc w:val="both"/>
        <w:rPr>
          <w:rFonts w:ascii="Arial" w:hAnsi="Arial" w:cs="Arial"/>
          <w:sz w:val="22"/>
          <w:lang w:val="en-ZW"/>
        </w:rPr>
      </w:pPr>
    </w:p>
    <w:p w14:paraId="4426460C" w14:textId="77777777" w:rsidR="0096437D" w:rsidRPr="00EE1B67" w:rsidRDefault="0096437D" w:rsidP="0096437D">
      <w:pPr>
        <w:jc w:val="both"/>
        <w:rPr>
          <w:rFonts w:ascii="Arial" w:hAnsi="Arial" w:cs="Arial"/>
          <w:sz w:val="22"/>
          <w:lang w:val="en-ZW"/>
        </w:rPr>
      </w:pPr>
    </w:p>
    <w:p w14:paraId="0B5A194C" w14:textId="77777777" w:rsidR="0096437D" w:rsidRPr="00EE1B67" w:rsidRDefault="0096437D" w:rsidP="0096437D">
      <w:pPr>
        <w:jc w:val="both"/>
        <w:rPr>
          <w:rFonts w:ascii="Arial" w:hAnsi="Arial" w:cs="Arial"/>
          <w:sz w:val="22"/>
          <w:lang w:val="en-ZW"/>
        </w:rPr>
      </w:pPr>
    </w:p>
    <w:p w14:paraId="1A893168" w14:textId="77777777" w:rsidR="0096437D" w:rsidRPr="00EE1B67" w:rsidRDefault="0096437D" w:rsidP="0096437D">
      <w:pPr>
        <w:jc w:val="both"/>
        <w:rPr>
          <w:rFonts w:ascii="Arial" w:hAnsi="Arial" w:cs="Arial"/>
          <w:sz w:val="22"/>
          <w:lang w:val="en-ZW"/>
        </w:rPr>
      </w:pPr>
      <w:r w:rsidRPr="00EE1B67">
        <w:rPr>
          <w:rFonts w:ascii="Arial" w:hAnsi="Arial" w:cs="Arial"/>
          <w:noProof/>
          <w:sz w:val="22"/>
          <w:lang w:val="en-GB" w:eastAsia="en-GB"/>
        </w:rPr>
        <w:drawing>
          <wp:inline distT="0" distB="0" distL="0" distR="0" wp14:anchorId="50152489" wp14:editId="56278CFC">
            <wp:extent cx="5731510" cy="3223895"/>
            <wp:effectExtent l="0" t="0" r="2540" b="0"/>
            <wp:docPr id="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7.TIF"/>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C39307C" w14:textId="77777777" w:rsidR="0096437D" w:rsidRPr="00EE1B67" w:rsidRDefault="0096437D" w:rsidP="0096437D">
      <w:pPr>
        <w:jc w:val="both"/>
        <w:rPr>
          <w:rFonts w:ascii="Arial" w:hAnsi="Arial" w:cs="Arial"/>
          <w:sz w:val="22"/>
          <w:lang w:val="en-ZW"/>
        </w:rPr>
      </w:pPr>
    </w:p>
    <w:p w14:paraId="5905C662" w14:textId="77777777" w:rsidR="0096437D" w:rsidRPr="00EE1B67" w:rsidRDefault="0096437D" w:rsidP="0096437D">
      <w:pPr>
        <w:jc w:val="both"/>
        <w:rPr>
          <w:rFonts w:ascii="Arial" w:hAnsi="Arial" w:cs="Arial"/>
          <w:sz w:val="22"/>
          <w:lang w:val="en-ZW"/>
        </w:rPr>
      </w:pPr>
      <w:r w:rsidRPr="00EE1B67">
        <w:rPr>
          <w:rFonts w:ascii="Arial" w:hAnsi="Arial" w:cs="Arial"/>
          <w:sz w:val="22"/>
          <w:lang w:val="en-ZW"/>
        </w:rPr>
        <w:t xml:space="preserve">A certain rate of absenteeism brings some positivity to an organization. Generally, a 1.5% of absenteeism rate is a healthy absenteeism rate. </w:t>
      </w:r>
      <w:proofErr w:type="gramStart"/>
      <w:r w:rsidRPr="00EE1B67">
        <w:rPr>
          <w:rFonts w:ascii="Arial" w:hAnsi="Arial" w:cs="Arial"/>
          <w:sz w:val="22"/>
          <w:lang w:val="en-ZW"/>
        </w:rPr>
        <w:t>So</w:t>
      </w:r>
      <w:proofErr w:type="gramEnd"/>
      <w:r w:rsidRPr="00EE1B67">
        <w:rPr>
          <w:rFonts w:ascii="Arial" w:hAnsi="Arial" w:cs="Arial"/>
          <w:sz w:val="22"/>
          <w:lang w:val="en-ZW"/>
        </w:rPr>
        <w:t xml:space="preserve"> it has some advantages such as it brings discipline to the organization. As a result, employees' work efficiency increases. It motivates employees and improves the training system. In addition, it helps to make a better absenteeism policy</w:t>
      </w:r>
      <w:r w:rsidRPr="00EE1B67">
        <w:rPr>
          <w:rFonts w:ascii="Arial" w:hAnsi="Arial" w:cs="Arial"/>
          <w:sz w:val="22"/>
        </w:rPr>
        <w:t xml:space="preserve"> (</w:t>
      </w:r>
      <w:proofErr w:type="spellStart"/>
      <w:r w:rsidRPr="00EE1B67">
        <w:rPr>
          <w:rFonts w:ascii="Arial" w:hAnsi="Arial" w:cs="Arial"/>
          <w:sz w:val="22"/>
        </w:rPr>
        <w:t>Mikami</w:t>
      </w:r>
      <w:proofErr w:type="spellEnd"/>
      <w:r w:rsidRPr="00EE1B67">
        <w:rPr>
          <w:rFonts w:ascii="Arial" w:hAnsi="Arial" w:cs="Arial"/>
          <w:sz w:val="22"/>
        </w:rPr>
        <w:t>, et al 2017)</w:t>
      </w:r>
      <w:r w:rsidRPr="00EE1B67">
        <w:rPr>
          <w:rFonts w:ascii="Arial" w:hAnsi="Arial" w:cs="Arial"/>
          <w:sz w:val="22"/>
          <w:lang w:val="en-ZW"/>
        </w:rPr>
        <w:t>.</w:t>
      </w:r>
    </w:p>
    <w:p w14:paraId="4D98866D" w14:textId="77777777" w:rsidR="0096437D" w:rsidRPr="00EE1B67" w:rsidRDefault="0096437D" w:rsidP="0096437D">
      <w:pPr>
        <w:jc w:val="both"/>
        <w:rPr>
          <w:rFonts w:ascii="Arial" w:hAnsi="Arial" w:cs="Arial"/>
          <w:sz w:val="22"/>
          <w:lang w:val="en-ZW"/>
        </w:rPr>
      </w:pPr>
    </w:p>
    <w:p w14:paraId="6F69E1DB" w14:textId="77777777" w:rsidR="0096437D" w:rsidRPr="00EE1B67" w:rsidRDefault="0096437D" w:rsidP="0096437D">
      <w:pPr>
        <w:jc w:val="both"/>
        <w:rPr>
          <w:rFonts w:ascii="Arial" w:hAnsi="Arial" w:cs="Arial"/>
          <w:sz w:val="22"/>
          <w:lang w:val="en-ZW"/>
        </w:rPr>
      </w:pPr>
    </w:p>
    <w:p w14:paraId="4C0A7BBB" w14:textId="77777777" w:rsidR="0096437D" w:rsidRPr="00EE1B67" w:rsidRDefault="0096437D" w:rsidP="0096437D">
      <w:pPr>
        <w:jc w:val="both"/>
        <w:rPr>
          <w:rFonts w:ascii="Arial" w:hAnsi="Arial" w:cs="Arial"/>
          <w:sz w:val="22"/>
          <w:lang w:val="en-ZW"/>
        </w:rPr>
      </w:pPr>
    </w:p>
    <w:p w14:paraId="4939816F" w14:textId="77777777" w:rsidR="0096437D" w:rsidRPr="00EE1B67" w:rsidRDefault="0096437D" w:rsidP="0096437D">
      <w:pPr>
        <w:jc w:val="both"/>
        <w:rPr>
          <w:rFonts w:ascii="Arial" w:hAnsi="Arial" w:cs="Arial"/>
          <w:sz w:val="22"/>
          <w:lang w:val="en-ZW"/>
        </w:rPr>
      </w:pPr>
    </w:p>
    <w:p w14:paraId="3E276A9F" w14:textId="77777777" w:rsidR="0096437D" w:rsidRPr="00EE1B67" w:rsidRDefault="0096437D" w:rsidP="0096437D">
      <w:pPr>
        <w:jc w:val="both"/>
        <w:rPr>
          <w:rFonts w:ascii="Arial" w:hAnsi="Arial" w:cs="Arial"/>
          <w:sz w:val="22"/>
          <w:lang w:val="en-ZW"/>
        </w:rPr>
      </w:pPr>
    </w:p>
    <w:p w14:paraId="093233CD" w14:textId="77777777" w:rsidR="0096437D" w:rsidRPr="00EE1B67" w:rsidRDefault="0096437D" w:rsidP="0096437D">
      <w:pPr>
        <w:jc w:val="both"/>
        <w:rPr>
          <w:rFonts w:ascii="Arial" w:hAnsi="Arial" w:cs="Arial"/>
          <w:sz w:val="22"/>
          <w:lang w:val="en-ZW"/>
        </w:rPr>
      </w:pPr>
    </w:p>
    <w:p w14:paraId="65F9F15F" w14:textId="77777777" w:rsidR="0096437D" w:rsidRPr="00EE1B67" w:rsidRDefault="0096437D" w:rsidP="0096437D">
      <w:pPr>
        <w:jc w:val="both"/>
        <w:rPr>
          <w:rFonts w:ascii="Arial" w:hAnsi="Arial" w:cs="Arial"/>
          <w:sz w:val="22"/>
          <w:lang w:val="en-ZW"/>
        </w:rPr>
      </w:pPr>
    </w:p>
    <w:p w14:paraId="40ADC8AA" w14:textId="77777777" w:rsidR="0096437D" w:rsidRPr="00EE1B67" w:rsidRDefault="0096437D" w:rsidP="0096437D">
      <w:pPr>
        <w:jc w:val="both"/>
        <w:rPr>
          <w:rFonts w:ascii="Arial" w:hAnsi="Arial" w:cs="Arial"/>
          <w:sz w:val="22"/>
          <w:lang w:val="en-ZW"/>
        </w:rPr>
      </w:pPr>
    </w:p>
    <w:p w14:paraId="65F804F6" w14:textId="77777777" w:rsidR="0096437D" w:rsidRPr="00EE1B67" w:rsidRDefault="0096437D" w:rsidP="0096437D">
      <w:pPr>
        <w:jc w:val="both"/>
        <w:rPr>
          <w:rFonts w:ascii="Arial" w:hAnsi="Arial" w:cs="Arial"/>
          <w:sz w:val="22"/>
          <w:lang w:val="en-ZW"/>
        </w:rPr>
      </w:pPr>
    </w:p>
    <w:p w14:paraId="76E33E16" w14:textId="77777777" w:rsidR="0096437D" w:rsidRPr="00EE1B67" w:rsidRDefault="0096437D" w:rsidP="0096437D">
      <w:pPr>
        <w:jc w:val="both"/>
        <w:rPr>
          <w:rFonts w:ascii="Arial" w:hAnsi="Arial" w:cs="Arial"/>
          <w:sz w:val="22"/>
          <w:lang w:val="en-ZW"/>
        </w:rPr>
      </w:pPr>
      <w:r w:rsidRPr="00EE1B67">
        <w:rPr>
          <w:rFonts w:ascii="Arial" w:hAnsi="Arial" w:cs="Arial"/>
          <w:noProof/>
          <w:sz w:val="22"/>
          <w:lang w:val="en-GB" w:eastAsia="en-GB"/>
        </w:rPr>
        <w:drawing>
          <wp:inline distT="0" distB="0" distL="0" distR="0" wp14:anchorId="46588AFE" wp14:editId="4DD91E3F">
            <wp:extent cx="5731510" cy="3223895"/>
            <wp:effectExtent l="0" t="0" r="2540" b="0"/>
            <wp:docPr id="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8.TIF"/>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6D1C157" w14:textId="77777777" w:rsidR="0096437D" w:rsidRPr="00EE1B67" w:rsidRDefault="0096437D" w:rsidP="0096437D">
      <w:pPr>
        <w:jc w:val="both"/>
        <w:rPr>
          <w:rFonts w:ascii="Arial" w:hAnsi="Arial" w:cs="Arial"/>
          <w:sz w:val="22"/>
          <w:lang w:val="en-ZW"/>
        </w:rPr>
      </w:pPr>
    </w:p>
    <w:p w14:paraId="37F2D716" w14:textId="77777777" w:rsidR="0096437D" w:rsidRPr="00EE1B67" w:rsidRDefault="0096437D" w:rsidP="0096437D">
      <w:pPr>
        <w:jc w:val="both"/>
        <w:rPr>
          <w:rFonts w:ascii="Arial" w:hAnsi="Arial" w:cs="Arial"/>
          <w:sz w:val="22"/>
          <w:lang w:val="en-ZW"/>
        </w:rPr>
      </w:pPr>
      <w:r w:rsidRPr="00EE1B67">
        <w:rPr>
          <w:rFonts w:ascii="Arial" w:hAnsi="Arial" w:cs="Arial"/>
          <w:sz w:val="22"/>
          <w:lang w:val="en-ZW"/>
        </w:rPr>
        <w:t xml:space="preserve">A hospital is a health care institution, where people go to take medical care. </w:t>
      </w:r>
      <w:proofErr w:type="gramStart"/>
      <w:r w:rsidRPr="00EE1B67">
        <w:rPr>
          <w:rFonts w:ascii="Arial" w:hAnsi="Arial" w:cs="Arial"/>
          <w:sz w:val="22"/>
          <w:lang w:val="en-ZW"/>
        </w:rPr>
        <w:t>So</w:t>
      </w:r>
      <w:proofErr w:type="gramEnd"/>
      <w:r w:rsidRPr="00EE1B67">
        <w:rPr>
          <w:rFonts w:ascii="Arial" w:hAnsi="Arial" w:cs="Arial"/>
          <w:sz w:val="22"/>
          <w:lang w:val="en-ZW"/>
        </w:rPr>
        <w:t xml:space="preserve"> it is a sensitive place. If absenteeism occurs its consequence is very terrible. It provides low-quality services which lead to low consumer satisfaction. There are lots of key factors that encourage absenteeism in hospitals such as poor working conditions, excessive work pressure, emotional burden, concern about health safety, occupational hazards, etc.</w:t>
      </w:r>
      <w:r w:rsidRPr="00EE1B67">
        <w:rPr>
          <w:rFonts w:ascii="Arial" w:hAnsi="Arial" w:cs="Arial"/>
          <w:sz w:val="22"/>
        </w:rPr>
        <w:t xml:space="preserve"> (Marques, et al 2015)</w:t>
      </w:r>
      <w:r w:rsidRPr="00EE1B67">
        <w:rPr>
          <w:rFonts w:ascii="Arial" w:hAnsi="Arial" w:cs="Arial"/>
          <w:sz w:val="22"/>
          <w:lang w:val="en-ZW"/>
        </w:rPr>
        <w:t>. Employees of the hospital are impacted by absenteeism. Which is seen in employees' performance.  Absenteeism forces low productivity, fewer skills, reduction in motivation, and low morale.</w:t>
      </w:r>
    </w:p>
    <w:p w14:paraId="7A322E78" w14:textId="77777777" w:rsidR="0096437D" w:rsidRPr="00EE1B67" w:rsidRDefault="0096437D" w:rsidP="0096437D">
      <w:pPr>
        <w:jc w:val="both"/>
        <w:rPr>
          <w:rFonts w:ascii="Arial" w:hAnsi="Arial" w:cs="Arial"/>
          <w:sz w:val="22"/>
          <w:lang w:val="en-ZW"/>
        </w:rPr>
      </w:pPr>
    </w:p>
    <w:p w14:paraId="722DBCBC" w14:textId="77777777" w:rsidR="0096437D" w:rsidRPr="00EE1B67" w:rsidRDefault="0096437D" w:rsidP="0096437D">
      <w:pPr>
        <w:jc w:val="both"/>
        <w:rPr>
          <w:rFonts w:ascii="Arial" w:hAnsi="Arial" w:cs="Arial"/>
          <w:sz w:val="22"/>
          <w:lang w:val="en-ZW"/>
        </w:rPr>
      </w:pPr>
    </w:p>
    <w:p w14:paraId="5FAE5DF9" w14:textId="77777777" w:rsidR="0096437D" w:rsidRPr="00EE1B67" w:rsidRDefault="0096437D" w:rsidP="0096437D">
      <w:pPr>
        <w:jc w:val="both"/>
        <w:rPr>
          <w:rFonts w:ascii="Arial" w:hAnsi="Arial" w:cs="Arial"/>
          <w:sz w:val="22"/>
          <w:lang w:val="en-ZW"/>
        </w:rPr>
      </w:pPr>
    </w:p>
    <w:p w14:paraId="3F580607" w14:textId="77777777" w:rsidR="0096437D" w:rsidRPr="00EE1B67" w:rsidRDefault="0096437D" w:rsidP="0096437D">
      <w:pPr>
        <w:jc w:val="both"/>
        <w:rPr>
          <w:rFonts w:ascii="Arial" w:hAnsi="Arial" w:cs="Arial"/>
          <w:sz w:val="22"/>
          <w:lang w:val="en-ZW"/>
        </w:rPr>
      </w:pPr>
    </w:p>
    <w:p w14:paraId="2EEC1BF3" w14:textId="77777777" w:rsidR="0096437D" w:rsidRPr="00EE1B67" w:rsidRDefault="0096437D" w:rsidP="0096437D">
      <w:pPr>
        <w:jc w:val="both"/>
        <w:rPr>
          <w:rFonts w:ascii="Arial" w:hAnsi="Arial" w:cs="Arial"/>
          <w:sz w:val="22"/>
          <w:lang w:val="en-ZW"/>
        </w:rPr>
      </w:pPr>
    </w:p>
    <w:p w14:paraId="32F91836" w14:textId="77777777" w:rsidR="0096437D" w:rsidRPr="00EE1B67" w:rsidRDefault="0096437D" w:rsidP="0096437D">
      <w:pPr>
        <w:jc w:val="both"/>
        <w:rPr>
          <w:rFonts w:ascii="Arial" w:hAnsi="Arial" w:cs="Arial"/>
          <w:sz w:val="22"/>
          <w:lang w:val="en-ZW"/>
        </w:rPr>
      </w:pPr>
    </w:p>
    <w:p w14:paraId="1922AEC7" w14:textId="77777777" w:rsidR="0096437D" w:rsidRPr="00EE1B67" w:rsidRDefault="0096437D" w:rsidP="0096437D">
      <w:pPr>
        <w:jc w:val="both"/>
        <w:rPr>
          <w:rFonts w:ascii="Arial" w:hAnsi="Arial" w:cs="Arial"/>
          <w:sz w:val="22"/>
        </w:rPr>
      </w:pPr>
    </w:p>
    <w:p w14:paraId="6297D5FE" w14:textId="77777777" w:rsidR="0096437D" w:rsidRPr="00EE1B67" w:rsidRDefault="0096437D" w:rsidP="0096437D">
      <w:pPr>
        <w:jc w:val="both"/>
        <w:rPr>
          <w:rFonts w:ascii="Arial" w:hAnsi="Arial" w:cs="Arial"/>
          <w:sz w:val="22"/>
          <w:lang w:val="en-ZW"/>
        </w:rPr>
      </w:pPr>
    </w:p>
    <w:p w14:paraId="75F958F9" w14:textId="77777777" w:rsidR="0096437D" w:rsidRPr="00EE1B67" w:rsidRDefault="0096437D" w:rsidP="0096437D">
      <w:pPr>
        <w:jc w:val="both"/>
        <w:rPr>
          <w:rFonts w:ascii="Arial" w:hAnsi="Arial" w:cs="Arial"/>
          <w:sz w:val="22"/>
          <w:lang w:val="en-ZW"/>
        </w:rPr>
      </w:pPr>
      <w:r w:rsidRPr="00EE1B67">
        <w:rPr>
          <w:rFonts w:ascii="Arial" w:hAnsi="Arial" w:cs="Arial"/>
          <w:noProof/>
          <w:sz w:val="22"/>
          <w:lang w:val="en-GB" w:eastAsia="en-GB"/>
        </w:rPr>
        <w:drawing>
          <wp:inline distT="0" distB="0" distL="0" distR="0" wp14:anchorId="1D6A26EA" wp14:editId="0C639230">
            <wp:extent cx="5731510" cy="3223895"/>
            <wp:effectExtent l="0" t="0" r="2540" b="0"/>
            <wp:docPr id="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9.TIF"/>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9D73147" w14:textId="77777777" w:rsidR="0096437D" w:rsidRPr="00EE1B67" w:rsidRDefault="0096437D" w:rsidP="0096437D">
      <w:pPr>
        <w:jc w:val="both"/>
        <w:rPr>
          <w:rFonts w:ascii="Arial" w:hAnsi="Arial" w:cs="Arial"/>
          <w:sz w:val="22"/>
          <w:lang w:val="en-ZW"/>
        </w:rPr>
      </w:pPr>
    </w:p>
    <w:p w14:paraId="4F8A757E" w14:textId="77777777" w:rsidR="0096437D" w:rsidRPr="00EE1B67" w:rsidRDefault="0096437D" w:rsidP="0096437D">
      <w:pPr>
        <w:jc w:val="both"/>
        <w:rPr>
          <w:rFonts w:ascii="Arial" w:hAnsi="Arial" w:cs="Arial"/>
          <w:sz w:val="22"/>
          <w:lang w:val="en-ZW"/>
        </w:rPr>
      </w:pPr>
      <w:r w:rsidRPr="00EE1B67">
        <w:rPr>
          <w:rFonts w:ascii="Arial" w:hAnsi="Arial" w:cs="Arial"/>
          <w:sz w:val="22"/>
          <w:lang w:val="en-ZW"/>
        </w:rPr>
        <w:t>Absenteeism at the hospital is very fatal and impacts daily activities. It hampers the organization's reputation and brings low consumers satisfaction. Basically, when absenteeism occurs it increases organization costs and on the other hand, provides poor quality of service. In hospitals sometimes because of absenteeism death rate goes high rate. Lack of coordination is seen in various departments</w:t>
      </w:r>
      <w:r w:rsidRPr="00EE1B67">
        <w:rPr>
          <w:rFonts w:ascii="Arial" w:hAnsi="Arial" w:cs="Arial"/>
          <w:sz w:val="22"/>
        </w:rPr>
        <w:t xml:space="preserve"> (</w:t>
      </w:r>
      <w:proofErr w:type="spellStart"/>
      <w:r w:rsidRPr="00EE1B67">
        <w:rPr>
          <w:rFonts w:ascii="Arial" w:hAnsi="Arial" w:cs="Arial"/>
          <w:sz w:val="22"/>
        </w:rPr>
        <w:t>Kottwitz</w:t>
      </w:r>
      <w:proofErr w:type="spellEnd"/>
      <w:r w:rsidRPr="00EE1B67">
        <w:rPr>
          <w:rFonts w:ascii="Arial" w:hAnsi="Arial" w:cs="Arial"/>
          <w:sz w:val="22"/>
        </w:rPr>
        <w:t>, et al 2018)</w:t>
      </w:r>
      <w:r w:rsidRPr="00EE1B67">
        <w:rPr>
          <w:rFonts w:ascii="Arial" w:hAnsi="Arial" w:cs="Arial"/>
          <w:sz w:val="22"/>
          <w:lang w:val="en-ZW"/>
        </w:rPr>
        <w:t>. The most important thing is it creates low morale among the worker. In a word, it creates an indiscipline situation.</w:t>
      </w:r>
    </w:p>
    <w:p w14:paraId="0DCA30A1" w14:textId="77777777" w:rsidR="0096437D" w:rsidRPr="00EE1B67" w:rsidRDefault="0096437D" w:rsidP="0096437D">
      <w:pPr>
        <w:jc w:val="both"/>
        <w:rPr>
          <w:rFonts w:ascii="Arial" w:hAnsi="Arial" w:cs="Arial"/>
          <w:sz w:val="22"/>
          <w:lang w:val="en-ZW"/>
        </w:rPr>
      </w:pPr>
    </w:p>
    <w:p w14:paraId="20B83967" w14:textId="77777777" w:rsidR="0096437D" w:rsidRPr="00EE1B67" w:rsidRDefault="0096437D" w:rsidP="0096437D">
      <w:pPr>
        <w:jc w:val="both"/>
        <w:rPr>
          <w:rFonts w:ascii="Arial" w:hAnsi="Arial" w:cs="Arial"/>
          <w:sz w:val="22"/>
          <w:lang w:val="en-ZW"/>
        </w:rPr>
      </w:pPr>
    </w:p>
    <w:p w14:paraId="567EDEA3" w14:textId="77777777" w:rsidR="0096437D" w:rsidRPr="00EE1B67" w:rsidRDefault="0096437D" w:rsidP="0096437D">
      <w:pPr>
        <w:jc w:val="both"/>
        <w:rPr>
          <w:rFonts w:ascii="Arial" w:hAnsi="Arial" w:cs="Arial"/>
          <w:sz w:val="22"/>
          <w:lang w:val="en-ZW"/>
        </w:rPr>
      </w:pPr>
    </w:p>
    <w:p w14:paraId="5C2FF239" w14:textId="77777777" w:rsidR="0096437D" w:rsidRPr="00EE1B67" w:rsidRDefault="0096437D" w:rsidP="0096437D">
      <w:pPr>
        <w:jc w:val="both"/>
        <w:rPr>
          <w:rFonts w:ascii="Arial" w:hAnsi="Arial" w:cs="Arial"/>
          <w:sz w:val="22"/>
          <w:lang w:val="en-ZW"/>
        </w:rPr>
      </w:pPr>
    </w:p>
    <w:p w14:paraId="366C5AD6" w14:textId="77777777" w:rsidR="0096437D" w:rsidRPr="00EE1B67" w:rsidRDefault="0096437D" w:rsidP="0096437D">
      <w:pPr>
        <w:jc w:val="both"/>
        <w:rPr>
          <w:rFonts w:ascii="Arial" w:hAnsi="Arial" w:cs="Arial"/>
          <w:sz w:val="22"/>
          <w:lang w:val="en-ZW"/>
        </w:rPr>
      </w:pPr>
      <w:r w:rsidRPr="00EE1B67">
        <w:rPr>
          <w:rFonts w:ascii="Arial" w:hAnsi="Arial" w:cs="Arial"/>
          <w:noProof/>
          <w:sz w:val="22"/>
          <w:lang w:val="en-GB" w:eastAsia="en-GB"/>
        </w:rPr>
        <w:drawing>
          <wp:inline distT="0" distB="0" distL="0" distR="0" wp14:anchorId="62EBF13C" wp14:editId="109274AC">
            <wp:extent cx="5731510" cy="3223895"/>
            <wp:effectExtent l="0" t="0" r="2540" b="0"/>
            <wp:docPr id="2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10.TIF"/>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5E58D52" w14:textId="77777777" w:rsidR="0096437D" w:rsidRPr="00EE1B67" w:rsidRDefault="0096437D" w:rsidP="0096437D">
      <w:pPr>
        <w:jc w:val="both"/>
        <w:rPr>
          <w:rFonts w:ascii="Arial" w:hAnsi="Arial" w:cs="Arial"/>
          <w:sz w:val="22"/>
          <w:lang w:val="en-ZW"/>
        </w:rPr>
      </w:pPr>
    </w:p>
    <w:p w14:paraId="026B6ADE" w14:textId="77777777" w:rsidR="0096437D" w:rsidRPr="00EE1B67" w:rsidRDefault="0096437D" w:rsidP="0096437D">
      <w:pPr>
        <w:jc w:val="both"/>
        <w:rPr>
          <w:rFonts w:ascii="Arial" w:hAnsi="Arial" w:cs="Arial"/>
          <w:sz w:val="22"/>
          <w:lang w:val="en-ZW"/>
        </w:rPr>
      </w:pPr>
      <w:r w:rsidRPr="00EE1B67">
        <w:rPr>
          <w:rFonts w:ascii="Arial" w:hAnsi="Arial" w:cs="Arial"/>
          <w:sz w:val="22"/>
          <w:lang w:val="en-ZW"/>
        </w:rPr>
        <w:t>A PESTLE analysis is an effective tool that helps to identify the macro-environmental factors of an organization. PESTLE stands for Political, environmental, Social, Technological, Legal, economic, factors</w:t>
      </w:r>
      <w:r w:rsidRPr="00EE1B67">
        <w:rPr>
          <w:rFonts w:ascii="Arial" w:hAnsi="Arial" w:cs="Arial"/>
          <w:sz w:val="22"/>
        </w:rPr>
        <w:t xml:space="preserve"> (Lee, at al 2014)</w:t>
      </w:r>
      <w:r w:rsidRPr="00EE1B67">
        <w:rPr>
          <w:rFonts w:ascii="Arial" w:hAnsi="Arial" w:cs="Arial"/>
          <w:sz w:val="22"/>
          <w:lang w:val="en-ZW"/>
        </w:rPr>
        <w:t>. It helps an organization to fix strategy and systematic evaluation of a business's prospects, risks, and opportunities. In the case of, absenteeism PESTLE analysis helps to find which macro-environmental factors contribute to the complex problem. Political factors affect labour law, corruption, and change in drug importing policy. As a result, hospitals face a huge problem in human resources management, and because of corruption chaos is seen everywhere. Change in drug policy also affects organizations' normal operations. Economic factors are consumer confidence, infrastructural development, increase costs. Low consumer confidence hampers an organization's reputation which has a vast impact on the organization. It hampers the economic growth of an organization. Low acceptance, increase in the mortality rate, negative attitudes are social factors.  Excess dependency on technology and risk of technical are appeared in organizations because of absenteeism. For hospitals, waste management is a very important environmental factor.</w:t>
      </w:r>
    </w:p>
    <w:p w14:paraId="6DEF85A9" w14:textId="77777777" w:rsidR="0096437D" w:rsidRPr="00EE1B67" w:rsidRDefault="0096437D" w:rsidP="0096437D">
      <w:pPr>
        <w:jc w:val="both"/>
        <w:rPr>
          <w:rFonts w:ascii="Arial" w:hAnsi="Arial" w:cs="Arial"/>
          <w:sz w:val="22"/>
          <w:lang w:val="en-ZW"/>
        </w:rPr>
      </w:pPr>
    </w:p>
    <w:p w14:paraId="18E79B63" w14:textId="77777777" w:rsidR="0096437D" w:rsidRPr="00EE1B67" w:rsidRDefault="0096437D" w:rsidP="0096437D">
      <w:pPr>
        <w:jc w:val="both"/>
        <w:rPr>
          <w:rFonts w:ascii="Arial" w:hAnsi="Arial" w:cs="Arial"/>
          <w:sz w:val="22"/>
          <w:lang w:val="en-ZW"/>
        </w:rPr>
      </w:pPr>
    </w:p>
    <w:p w14:paraId="0840DA3E" w14:textId="77777777" w:rsidR="0096437D" w:rsidRPr="00EE1B67" w:rsidRDefault="0096437D" w:rsidP="0096437D">
      <w:pPr>
        <w:jc w:val="both"/>
        <w:rPr>
          <w:rFonts w:ascii="Arial" w:hAnsi="Arial" w:cs="Arial"/>
          <w:sz w:val="22"/>
          <w:lang w:val="en-ZW"/>
        </w:rPr>
      </w:pPr>
    </w:p>
    <w:p w14:paraId="3B01359F" w14:textId="77777777" w:rsidR="0096437D" w:rsidRPr="00EE1B67" w:rsidRDefault="0096437D" w:rsidP="0096437D">
      <w:pPr>
        <w:jc w:val="both"/>
        <w:rPr>
          <w:rFonts w:ascii="Arial" w:hAnsi="Arial" w:cs="Arial"/>
          <w:sz w:val="22"/>
          <w:lang w:val="en-ZW"/>
        </w:rPr>
      </w:pPr>
    </w:p>
    <w:p w14:paraId="3872D7F9" w14:textId="77777777" w:rsidR="0096437D" w:rsidRPr="00EE1B67" w:rsidRDefault="0096437D" w:rsidP="0096437D">
      <w:pPr>
        <w:jc w:val="both"/>
        <w:rPr>
          <w:rFonts w:ascii="Arial" w:hAnsi="Arial" w:cs="Arial"/>
          <w:sz w:val="22"/>
          <w:lang w:val="en-ZW"/>
        </w:rPr>
      </w:pPr>
      <w:r w:rsidRPr="00EE1B67">
        <w:rPr>
          <w:rFonts w:ascii="Arial" w:hAnsi="Arial" w:cs="Arial"/>
          <w:noProof/>
          <w:sz w:val="22"/>
          <w:lang w:val="en-GB" w:eastAsia="en-GB"/>
        </w:rPr>
        <w:drawing>
          <wp:inline distT="0" distB="0" distL="0" distR="0" wp14:anchorId="5D92B736" wp14:editId="608B6C74">
            <wp:extent cx="5731510" cy="3223895"/>
            <wp:effectExtent l="0" t="0" r="2540" b="0"/>
            <wp:docPr id="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11.TIF"/>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8D442AD" w14:textId="77777777" w:rsidR="0096437D" w:rsidRPr="00EE1B67" w:rsidRDefault="0096437D" w:rsidP="0096437D">
      <w:pPr>
        <w:jc w:val="both"/>
        <w:rPr>
          <w:rFonts w:ascii="Arial" w:hAnsi="Arial" w:cs="Arial"/>
          <w:sz w:val="22"/>
          <w:lang w:val="en-ZW"/>
        </w:rPr>
      </w:pPr>
    </w:p>
    <w:p w14:paraId="720EAACE" w14:textId="77777777" w:rsidR="0096437D" w:rsidRPr="00EE1B67" w:rsidRDefault="0096437D" w:rsidP="0096437D">
      <w:pPr>
        <w:jc w:val="both"/>
        <w:rPr>
          <w:rFonts w:ascii="Arial" w:hAnsi="Arial" w:cs="Arial"/>
          <w:sz w:val="22"/>
          <w:lang w:val="en-ZW"/>
        </w:rPr>
      </w:pPr>
    </w:p>
    <w:p w14:paraId="37BB9760" w14:textId="77777777" w:rsidR="0096437D" w:rsidRPr="00EE1B67" w:rsidRDefault="0096437D" w:rsidP="0096437D">
      <w:pPr>
        <w:jc w:val="both"/>
        <w:rPr>
          <w:rFonts w:ascii="Arial" w:hAnsi="Arial" w:cs="Arial"/>
          <w:b/>
          <w:sz w:val="22"/>
        </w:rPr>
      </w:pPr>
      <w:r w:rsidRPr="00EE1B67">
        <w:rPr>
          <w:rFonts w:ascii="Arial" w:hAnsi="Arial" w:cs="Arial"/>
          <w:sz w:val="22"/>
          <w:lang w:val="en-ZW"/>
        </w:rPr>
        <w:t>Fish bone analysis on absenteeism helps to identify reasons behind the absenteeism. Actually, fishbone diagram is a visualization tool for grading the potential causes of a problem</w:t>
      </w:r>
      <w:r w:rsidRPr="00EE1B67">
        <w:rPr>
          <w:rFonts w:ascii="Arial" w:hAnsi="Arial" w:cs="Arial"/>
          <w:sz w:val="22"/>
        </w:rPr>
        <w:t xml:space="preserve"> (King et al 2020)</w:t>
      </w:r>
      <w:r w:rsidRPr="00EE1B67">
        <w:rPr>
          <w:rFonts w:ascii="Arial" w:hAnsi="Arial" w:cs="Arial"/>
          <w:sz w:val="22"/>
          <w:lang w:val="en-ZW"/>
        </w:rPr>
        <w:t>. By analysing fishbone diagram a clear concept is appear about the reasons of absenteeism in the Mid</w:t>
      </w:r>
      <w:r w:rsidRPr="00EE1B67">
        <w:rPr>
          <w:rFonts w:ascii="Arial" w:hAnsi="Arial" w:cs="Arial"/>
          <w:sz w:val="22"/>
        </w:rPr>
        <w:t xml:space="preserve"> Cheshire Hospitals NHS Foundation Trust (MCHT).</w:t>
      </w:r>
    </w:p>
    <w:p w14:paraId="32AAFF24" w14:textId="77777777" w:rsidR="0096437D" w:rsidRPr="00EE1B67" w:rsidRDefault="0096437D" w:rsidP="0096437D">
      <w:pPr>
        <w:jc w:val="both"/>
        <w:rPr>
          <w:rFonts w:ascii="Arial" w:hAnsi="Arial" w:cs="Arial"/>
          <w:sz w:val="22"/>
          <w:lang w:val="en-ZW"/>
        </w:rPr>
      </w:pPr>
    </w:p>
    <w:p w14:paraId="650AC392" w14:textId="77777777" w:rsidR="0096437D" w:rsidRPr="00EE1B67" w:rsidRDefault="0096437D" w:rsidP="0096437D">
      <w:pPr>
        <w:jc w:val="both"/>
        <w:rPr>
          <w:rFonts w:ascii="Arial" w:hAnsi="Arial" w:cs="Arial"/>
          <w:sz w:val="22"/>
          <w:lang w:val="en-ZW"/>
        </w:rPr>
      </w:pPr>
    </w:p>
    <w:p w14:paraId="68FD9A6B" w14:textId="77777777" w:rsidR="0096437D" w:rsidRPr="00EE1B67" w:rsidRDefault="0096437D" w:rsidP="0096437D">
      <w:pPr>
        <w:jc w:val="both"/>
        <w:rPr>
          <w:rFonts w:ascii="Arial" w:hAnsi="Arial" w:cs="Arial"/>
          <w:sz w:val="22"/>
          <w:lang w:val="en-ZW"/>
        </w:rPr>
      </w:pPr>
    </w:p>
    <w:p w14:paraId="6419E7AA" w14:textId="77777777" w:rsidR="0096437D" w:rsidRPr="00EE1B67" w:rsidRDefault="0096437D" w:rsidP="0096437D">
      <w:pPr>
        <w:jc w:val="both"/>
        <w:rPr>
          <w:rFonts w:ascii="Arial" w:hAnsi="Arial" w:cs="Arial"/>
          <w:sz w:val="22"/>
          <w:lang w:val="en-ZW"/>
        </w:rPr>
      </w:pPr>
    </w:p>
    <w:p w14:paraId="50D95B12" w14:textId="77777777" w:rsidR="0096437D" w:rsidRPr="00EE1B67" w:rsidRDefault="0096437D" w:rsidP="0096437D">
      <w:pPr>
        <w:jc w:val="both"/>
        <w:rPr>
          <w:rFonts w:ascii="Arial" w:hAnsi="Arial" w:cs="Arial"/>
          <w:sz w:val="22"/>
          <w:lang w:val="en-ZW"/>
        </w:rPr>
      </w:pPr>
    </w:p>
    <w:p w14:paraId="3D87941C" w14:textId="77777777" w:rsidR="0096437D" w:rsidRPr="00EE1B67" w:rsidRDefault="0096437D" w:rsidP="0096437D">
      <w:pPr>
        <w:jc w:val="both"/>
        <w:rPr>
          <w:rFonts w:ascii="Arial" w:hAnsi="Arial" w:cs="Arial"/>
          <w:sz w:val="22"/>
          <w:lang w:val="en-ZW"/>
        </w:rPr>
      </w:pPr>
    </w:p>
    <w:p w14:paraId="1549D675" w14:textId="77777777" w:rsidR="0096437D" w:rsidRPr="00EE1B67" w:rsidRDefault="0096437D" w:rsidP="0096437D">
      <w:pPr>
        <w:jc w:val="both"/>
        <w:rPr>
          <w:rFonts w:ascii="Arial" w:hAnsi="Arial" w:cs="Arial"/>
          <w:sz w:val="22"/>
          <w:lang w:val="en-ZW"/>
        </w:rPr>
      </w:pPr>
      <w:r w:rsidRPr="00EE1B67">
        <w:rPr>
          <w:rFonts w:ascii="Arial" w:hAnsi="Arial" w:cs="Arial"/>
          <w:noProof/>
          <w:sz w:val="22"/>
          <w:lang w:val="en-GB" w:eastAsia="en-GB"/>
        </w:rPr>
        <w:drawing>
          <wp:inline distT="0" distB="0" distL="0" distR="0" wp14:anchorId="5FCC962D" wp14:editId="46AA15BD">
            <wp:extent cx="5731510" cy="3223895"/>
            <wp:effectExtent l="0" t="0" r="2540" b="0"/>
            <wp:docPr id="2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12.TIF"/>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CB509A4" w14:textId="77777777" w:rsidR="0096437D" w:rsidRPr="00EE1B67" w:rsidRDefault="0096437D" w:rsidP="0096437D">
      <w:pPr>
        <w:jc w:val="both"/>
        <w:rPr>
          <w:rFonts w:ascii="Arial" w:hAnsi="Arial" w:cs="Arial"/>
          <w:sz w:val="22"/>
          <w:lang w:val="en-ZW"/>
        </w:rPr>
      </w:pPr>
    </w:p>
    <w:p w14:paraId="583FA8D3" w14:textId="77777777" w:rsidR="0096437D" w:rsidRPr="00EE1B67" w:rsidRDefault="0096437D" w:rsidP="0096437D">
      <w:pPr>
        <w:jc w:val="both"/>
        <w:rPr>
          <w:rFonts w:ascii="Arial" w:hAnsi="Arial" w:cs="Arial"/>
          <w:b/>
          <w:sz w:val="22"/>
        </w:rPr>
      </w:pPr>
      <w:r w:rsidRPr="00EE1B67">
        <w:rPr>
          <w:rFonts w:ascii="Arial" w:hAnsi="Arial" w:cs="Arial"/>
          <w:sz w:val="22"/>
          <w:lang w:val="en-ZW"/>
        </w:rPr>
        <w:t>Flexible work schedule, good attendance award, reduce workplace stress, fostering team culture, confirming uniform work distribution, allocating resources proactively etc. are the Solution for absenteeism</w:t>
      </w:r>
      <w:r w:rsidRPr="00EE1B67">
        <w:rPr>
          <w:rFonts w:ascii="Arial" w:hAnsi="Arial" w:cs="Arial"/>
          <w:sz w:val="22"/>
        </w:rPr>
        <w:t xml:space="preserve"> (</w:t>
      </w:r>
      <w:proofErr w:type="spellStart"/>
      <w:r w:rsidRPr="00EE1B67">
        <w:rPr>
          <w:rFonts w:ascii="Arial" w:hAnsi="Arial" w:cs="Arial"/>
          <w:sz w:val="22"/>
        </w:rPr>
        <w:t>Badubi</w:t>
      </w:r>
      <w:proofErr w:type="spellEnd"/>
      <w:r w:rsidRPr="00EE1B67">
        <w:rPr>
          <w:rFonts w:ascii="Arial" w:hAnsi="Arial" w:cs="Arial"/>
          <w:sz w:val="22"/>
        </w:rPr>
        <w:t>, 2017</w:t>
      </w:r>
      <w:proofErr w:type="gramStart"/>
      <w:r w:rsidRPr="00EE1B67">
        <w:rPr>
          <w:rFonts w:ascii="Arial" w:hAnsi="Arial" w:cs="Arial"/>
          <w:sz w:val="22"/>
        </w:rPr>
        <w:t>)</w:t>
      </w:r>
      <w:r w:rsidRPr="00EE1B67">
        <w:rPr>
          <w:rFonts w:ascii="Arial" w:hAnsi="Arial" w:cs="Arial"/>
          <w:sz w:val="22"/>
          <w:lang w:val="en-ZW"/>
        </w:rPr>
        <w:t xml:space="preserve"> .</w:t>
      </w:r>
      <w:proofErr w:type="gramEnd"/>
      <w:r w:rsidRPr="00EE1B67">
        <w:rPr>
          <w:rFonts w:ascii="Arial" w:hAnsi="Arial" w:cs="Arial"/>
          <w:sz w:val="22"/>
          <w:lang w:val="en-ZW"/>
        </w:rPr>
        <w:t xml:space="preserve"> By implementing those </w:t>
      </w:r>
      <w:proofErr w:type="gramStart"/>
      <w:r w:rsidRPr="00EE1B67">
        <w:rPr>
          <w:rFonts w:ascii="Arial" w:hAnsi="Arial" w:cs="Arial"/>
          <w:sz w:val="22"/>
          <w:lang w:val="en-ZW"/>
        </w:rPr>
        <w:t>strategy</w:t>
      </w:r>
      <w:proofErr w:type="gramEnd"/>
      <w:r w:rsidRPr="00EE1B67">
        <w:rPr>
          <w:rFonts w:ascii="Arial" w:hAnsi="Arial" w:cs="Arial"/>
          <w:sz w:val="22"/>
          <w:lang w:val="en-ZW"/>
        </w:rPr>
        <w:t xml:space="preserve"> the </w:t>
      </w:r>
      <w:r w:rsidRPr="00EE1B67">
        <w:rPr>
          <w:rFonts w:ascii="Arial" w:hAnsi="Arial" w:cs="Arial"/>
          <w:sz w:val="22"/>
        </w:rPr>
        <w:t xml:space="preserve">Mid Cheshire Hospitals NHS Foundation Trust (MCHT), </w:t>
      </w:r>
      <w:r w:rsidRPr="00EE1B67">
        <w:rPr>
          <w:rFonts w:ascii="Arial" w:hAnsi="Arial" w:cs="Arial"/>
          <w:sz w:val="22"/>
          <w:lang w:val="en-ZW"/>
        </w:rPr>
        <w:t>can reduce absenteeism.</w:t>
      </w:r>
    </w:p>
    <w:p w14:paraId="1D3C9519" w14:textId="77777777" w:rsidR="0096437D" w:rsidRPr="00EE1B67" w:rsidRDefault="0096437D" w:rsidP="0096437D">
      <w:pPr>
        <w:jc w:val="both"/>
        <w:rPr>
          <w:rFonts w:ascii="Arial" w:hAnsi="Arial" w:cs="Arial"/>
          <w:sz w:val="22"/>
        </w:rPr>
      </w:pPr>
    </w:p>
    <w:p w14:paraId="3830AFE2" w14:textId="77777777" w:rsidR="0096437D" w:rsidRPr="00EE1B67" w:rsidRDefault="0096437D" w:rsidP="0096437D">
      <w:pPr>
        <w:jc w:val="both"/>
        <w:rPr>
          <w:rFonts w:ascii="Arial" w:hAnsi="Arial" w:cs="Arial"/>
          <w:sz w:val="22"/>
        </w:rPr>
      </w:pPr>
    </w:p>
    <w:p w14:paraId="3ED835BC" w14:textId="77777777" w:rsidR="0096437D" w:rsidRPr="00EE1B67" w:rsidRDefault="0096437D" w:rsidP="0096437D">
      <w:pPr>
        <w:jc w:val="both"/>
        <w:rPr>
          <w:rFonts w:ascii="Arial" w:hAnsi="Arial" w:cs="Arial"/>
          <w:sz w:val="22"/>
        </w:rPr>
      </w:pPr>
    </w:p>
    <w:p w14:paraId="079255D3" w14:textId="77777777" w:rsidR="0096437D" w:rsidRPr="00EE1B67" w:rsidRDefault="0096437D" w:rsidP="0096437D">
      <w:pPr>
        <w:jc w:val="both"/>
        <w:rPr>
          <w:rFonts w:ascii="Arial" w:hAnsi="Arial" w:cs="Arial"/>
          <w:sz w:val="22"/>
        </w:rPr>
      </w:pPr>
    </w:p>
    <w:p w14:paraId="13F3420B" w14:textId="77777777" w:rsidR="0096437D" w:rsidRPr="00EE1B67" w:rsidRDefault="0096437D" w:rsidP="0096437D">
      <w:pPr>
        <w:jc w:val="both"/>
        <w:rPr>
          <w:rFonts w:ascii="Arial" w:hAnsi="Arial" w:cs="Arial"/>
          <w:sz w:val="22"/>
        </w:rPr>
      </w:pPr>
    </w:p>
    <w:p w14:paraId="763950EC" w14:textId="77777777" w:rsidR="0096437D" w:rsidRPr="00EE1B67" w:rsidRDefault="0096437D" w:rsidP="0096437D">
      <w:pPr>
        <w:jc w:val="both"/>
        <w:rPr>
          <w:rFonts w:ascii="Arial" w:hAnsi="Arial" w:cs="Arial"/>
          <w:sz w:val="22"/>
        </w:rPr>
      </w:pPr>
    </w:p>
    <w:p w14:paraId="0FE25F07" w14:textId="77777777" w:rsidR="0096437D" w:rsidRPr="00EE1B67" w:rsidRDefault="0096437D" w:rsidP="0096437D">
      <w:pPr>
        <w:jc w:val="both"/>
        <w:rPr>
          <w:rFonts w:ascii="Arial" w:hAnsi="Arial" w:cs="Arial"/>
          <w:sz w:val="22"/>
        </w:rPr>
      </w:pPr>
    </w:p>
    <w:p w14:paraId="7A645B98" w14:textId="77777777" w:rsidR="0096437D" w:rsidRPr="00EE1B67" w:rsidRDefault="0096437D" w:rsidP="0096437D">
      <w:pPr>
        <w:jc w:val="both"/>
        <w:rPr>
          <w:rFonts w:ascii="Arial" w:hAnsi="Arial" w:cs="Arial"/>
          <w:sz w:val="22"/>
        </w:rPr>
      </w:pPr>
    </w:p>
    <w:p w14:paraId="771ABE11" w14:textId="77777777" w:rsidR="0096437D" w:rsidRPr="00EE1B67" w:rsidRDefault="0096437D" w:rsidP="0096437D">
      <w:pPr>
        <w:jc w:val="both"/>
        <w:rPr>
          <w:rFonts w:ascii="Arial" w:hAnsi="Arial" w:cs="Arial"/>
          <w:sz w:val="22"/>
        </w:rPr>
      </w:pPr>
    </w:p>
    <w:p w14:paraId="57FA8916" w14:textId="77777777" w:rsidR="0096437D" w:rsidRPr="00EE1B67" w:rsidRDefault="0096437D" w:rsidP="0096437D">
      <w:pPr>
        <w:jc w:val="both"/>
        <w:rPr>
          <w:rFonts w:ascii="Arial" w:hAnsi="Arial" w:cs="Arial"/>
          <w:sz w:val="22"/>
        </w:rPr>
      </w:pPr>
      <w:r w:rsidRPr="00EE1B67">
        <w:rPr>
          <w:rFonts w:ascii="Arial" w:hAnsi="Arial" w:cs="Arial"/>
          <w:noProof/>
          <w:sz w:val="22"/>
          <w:lang w:val="en-GB" w:eastAsia="en-GB"/>
        </w:rPr>
        <w:drawing>
          <wp:inline distT="0" distB="0" distL="0" distR="0" wp14:anchorId="0610C1E4" wp14:editId="4BEAED38">
            <wp:extent cx="5731510" cy="3223895"/>
            <wp:effectExtent l="0" t="0" r="2540" b="0"/>
            <wp:docPr id="2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j 3217.tif"/>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169F506" w14:textId="77777777" w:rsidR="0096437D" w:rsidRPr="00EE1B67" w:rsidRDefault="0096437D" w:rsidP="0096437D">
      <w:pPr>
        <w:jc w:val="both"/>
        <w:rPr>
          <w:rFonts w:ascii="Arial" w:eastAsia="Calibri" w:hAnsi="Arial" w:cs="Arial"/>
          <w:sz w:val="22"/>
          <w:lang w:val="en-ZW"/>
        </w:rPr>
      </w:pPr>
      <w:r w:rsidRPr="00EE1B67">
        <w:rPr>
          <w:rFonts w:ascii="Arial" w:eastAsia="Calibri" w:hAnsi="Arial" w:cs="Arial"/>
          <w:sz w:val="22"/>
          <w:lang w:val="en-ZW"/>
        </w:rPr>
        <w:t>Absenteeism plays a profound financial effect on an organization.  Absenteeism also plays a vast impact on the service of hospitals. However, it is not possible to solve a hundred percent absenteeism but some initiatives can keep it at a minimum level. To reduce absenteeism Mid Cheshire Hospitals NHS Foundation Trust (MCHT) should apply these strategies such as attendance policy, making flexible work schedules, awarding, confirming uniform work distribution, fostering team culture. After implementing those strategies to reduce absenteeism this organization should monitor how staff reacts to those strategies</w:t>
      </w:r>
    </w:p>
    <w:p w14:paraId="18E9AD77" w14:textId="77777777" w:rsidR="0096437D" w:rsidRPr="00EE1B67" w:rsidRDefault="0096437D" w:rsidP="0096437D">
      <w:pPr>
        <w:jc w:val="both"/>
        <w:rPr>
          <w:rFonts w:ascii="Arial" w:hAnsi="Arial" w:cs="Arial"/>
          <w:lang w:val="en-ZW"/>
        </w:rPr>
      </w:pPr>
    </w:p>
    <w:p w14:paraId="57B0703E" w14:textId="77777777" w:rsidR="0096437D" w:rsidRPr="00EE1B67" w:rsidRDefault="0096437D" w:rsidP="0096437D">
      <w:pPr>
        <w:pStyle w:val="Heading1"/>
        <w:rPr>
          <w:rFonts w:ascii="Arial" w:hAnsi="Arial" w:cs="Arial"/>
          <w:szCs w:val="28"/>
        </w:rPr>
      </w:pPr>
      <w:r w:rsidRPr="00EE1B67">
        <w:rPr>
          <w:rFonts w:ascii="Arial" w:hAnsi="Arial" w:cs="Arial"/>
          <w:noProof/>
          <w:lang w:val="en-GB" w:eastAsia="en-GB"/>
        </w:rPr>
        <w:drawing>
          <wp:inline distT="0" distB="0" distL="0" distR="0" wp14:anchorId="0E9B4953" wp14:editId="7658AFAB">
            <wp:extent cx="5731510" cy="3223895"/>
            <wp:effectExtent l="0" t="0" r="2540" b="0"/>
            <wp:docPr id="3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14.TIF"/>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6CED557" w14:textId="77777777" w:rsidR="0096437D" w:rsidRPr="00EE1B67" w:rsidRDefault="0096437D" w:rsidP="00267DA5">
      <w:pPr>
        <w:pStyle w:val="Heading1"/>
        <w:rPr>
          <w:rFonts w:ascii="Arial" w:hAnsi="Arial" w:cs="Arial"/>
          <w:szCs w:val="28"/>
        </w:rPr>
      </w:pPr>
    </w:p>
    <w:p w14:paraId="67DB23C6" w14:textId="77777777" w:rsidR="0096437D" w:rsidRPr="00EE1B67" w:rsidRDefault="0096437D" w:rsidP="00267DA5">
      <w:pPr>
        <w:pStyle w:val="Heading1"/>
        <w:rPr>
          <w:rFonts w:ascii="Arial" w:hAnsi="Arial" w:cs="Arial"/>
          <w:szCs w:val="28"/>
        </w:rPr>
      </w:pPr>
    </w:p>
    <w:p w14:paraId="5CF85378" w14:textId="77777777" w:rsidR="0096437D" w:rsidRPr="00EE1B67" w:rsidRDefault="0096437D" w:rsidP="00267DA5">
      <w:pPr>
        <w:pStyle w:val="Heading1"/>
        <w:rPr>
          <w:rFonts w:ascii="Arial" w:hAnsi="Arial" w:cs="Arial"/>
          <w:szCs w:val="28"/>
        </w:rPr>
      </w:pPr>
    </w:p>
    <w:p w14:paraId="3DA71C0E" w14:textId="77777777" w:rsidR="0096437D" w:rsidRPr="00EE1B67" w:rsidRDefault="0096437D" w:rsidP="00267DA5">
      <w:pPr>
        <w:pStyle w:val="Heading1"/>
        <w:rPr>
          <w:rFonts w:ascii="Arial" w:hAnsi="Arial" w:cs="Arial"/>
          <w:szCs w:val="28"/>
        </w:rPr>
      </w:pPr>
    </w:p>
    <w:p w14:paraId="4EEC096C" w14:textId="77777777" w:rsidR="0096437D" w:rsidRPr="00EE1B67" w:rsidRDefault="0096437D" w:rsidP="00267DA5">
      <w:pPr>
        <w:pStyle w:val="Heading1"/>
        <w:rPr>
          <w:rFonts w:ascii="Arial" w:hAnsi="Arial" w:cs="Arial"/>
          <w:szCs w:val="28"/>
        </w:rPr>
      </w:pPr>
    </w:p>
    <w:p w14:paraId="503240E3" w14:textId="77777777" w:rsidR="0096437D" w:rsidRPr="00EE1B67" w:rsidRDefault="0096437D" w:rsidP="00267DA5">
      <w:pPr>
        <w:pStyle w:val="Heading1"/>
        <w:rPr>
          <w:rFonts w:ascii="Arial" w:hAnsi="Arial" w:cs="Arial"/>
          <w:szCs w:val="28"/>
        </w:rPr>
      </w:pPr>
    </w:p>
    <w:p w14:paraId="32F01756" w14:textId="77777777" w:rsidR="0096437D" w:rsidRPr="00EE1B67" w:rsidRDefault="0096437D" w:rsidP="00267DA5">
      <w:pPr>
        <w:pStyle w:val="Heading1"/>
        <w:rPr>
          <w:rFonts w:ascii="Arial" w:hAnsi="Arial" w:cs="Arial"/>
          <w:szCs w:val="28"/>
        </w:rPr>
      </w:pPr>
    </w:p>
    <w:p w14:paraId="3FBC1409" w14:textId="77777777" w:rsidR="0096437D" w:rsidRPr="00EE1B67" w:rsidRDefault="0096437D" w:rsidP="00267DA5">
      <w:pPr>
        <w:pStyle w:val="Heading1"/>
        <w:rPr>
          <w:rFonts w:ascii="Arial" w:hAnsi="Arial" w:cs="Arial"/>
          <w:szCs w:val="28"/>
        </w:rPr>
      </w:pPr>
    </w:p>
    <w:p w14:paraId="2D597649" w14:textId="77777777" w:rsidR="0096437D" w:rsidRPr="00EE1B67" w:rsidRDefault="0096437D" w:rsidP="00267DA5">
      <w:pPr>
        <w:pStyle w:val="Heading1"/>
        <w:rPr>
          <w:rFonts w:ascii="Arial" w:hAnsi="Arial" w:cs="Arial"/>
          <w:szCs w:val="28"/>
        </w:rPr>
      </w:pPr>
    </w:p>
    <w:p w14:paraId="5C1BA044" w14:textId="77777777" w:rsidR="0096437D" w:rsidRPr="00EE1B67" w:rsidRDefault="0096437D" w:rsidP="00267DA5">
      <w:pPr>
        <w:pStyle w:val="Heading1"/>
        <w:rPr>
          <w:rFonts w:ascii="Arial" w:hAnsi="Arial" w:cs="Arial"/>
          <w:szCs w:val="28"/>
        </w:rPr>
      </w:pPr>
    </w:p>
    <w:p w14:paraId="2AE03110" w14:textId="77777777" w:rsidR="0096437D" w:rsidRPr="00EE1B67" w:rsidRDefault="0096437D" w:rsidP="00267DA5">
      <w:pPr>
        <w:pStyle w:val="Heading1"/>
        <w:rPr>
          <w:rFonts w:ascii="Arial" w:hAnsi="Arial" w:cs="Arial"/>
          <w:szCs w:val="28"/>
        </w:rPr>
      </w:pPr>
      <w:bookmarkStart w:id="3" w:name="_Toc99521946"/>
      <w:r w:rsidRPr="00EE1B67">
        <w:rPr>
          <w:rFonts w:ascii="Arial" w:hAnsi="Arial" w:cs="Arial"/>
          <w:szCs w:val="28"/>
        </w:rPr>
        <w:t>Task 2 Report</w:t>
      </w:r>
      <w:bookmarkEnd w:id="3"/>
    </w:p>
    <w:p w14:paraId="75C6FCEA" w14:textId="77777777" w:rsidR="007335D4" w:rsidRPr="00EE1B67" w:rsidRDefault="007335D4" w:rsidP="00267DA5">
      <w:pPr>
        <w:pStyle w:val="Heading1"/>
        <w:rPr>
          <w:rFonts w:ascii="Arial" w:hAnsi="Arial" w:cs="Arial"/>
          <w:szCs w:val="28"/>
        </w:rPr>
      </w:pPr>
      <w:bookmarkStart w:id="4" w:name="_Toc99521947"/>
      <w:r w:rsidRPr="00EE1B67">
        <w:rPr>
          <w:rFonts w:ascii="Arial" w:hAnsi="Arial" w:cs="Arial"/>
          <w:szCs w:val="28"/>
        </w:rPr>
        <w:t>Introduction</w:t>
      </w:r>
      <w:bookmarkEnd w:id="4"/>
    </w:p>
    <w:p w14:paraId="6DE18F7F" w14:textId="77777777" w:rsidR="007C0547" w:rsidRPr="00EE1B67" w:rsidRDefault="0084761D" w:rsidP="0096437D">
      <w:pPr>
        <w:tabs>
          <w:tab w:val="left" w:pos="1890"/>
        </w:tabs>
        <w:jc w:val="both"/>
        <w:rPr>
          <w:rFonts w:ascii="Arial" w:hAnsi="Arial" w:cs="Arial"/>
          <w:sz w:val="22"/>
        </w:rPr>
      </w:pPr>
      <w:r w:rsidRPr="00EE1B67">
        <w:rPr>
          <w:rFonts w:ascii="Arial" w:hAnsi="Arial" w:cs="Arial"/>
          <w:sz w:val="22"/>
        </w:rPr>
        <w:t>It is very common seen for an HR manager to find one or two emp</w:t>
      </w:r>
      <w:r w:rsidR="0096437D" w:rsidRPr="00EE1B67">
        <w:rPr>
          <w:rFonts w:ascii="Arial" w:hAnsi="Arial" w:cs="Arial"/>
          <w:sz w:val="22"/>
        </w:rPr>
        <w:t>ty seats for employees in the w</w:t>
      </w:r>
      <w:r w:rsidRPr="00EE1B67">
        <w:rPr>
          <w:rFonts w:ascii="Arial" w:hAnsi="Arial" w:cs="Arial"/>
          <w:sz w:val="22"/>
        </w:rPr>
        <w:t xml:space="preserve">orkplace.  As an HR manager one may approve the leave application of an employee so that this employee can have some time for personal </w:t>
      </w:r>
      <w:proofErr w:type="gramStart"/>
      <w:r w:rsidRPr="00EE1B67">
        <w:rPr>
          <w:rFonts w:ascii="Arial" w:hAnsi="Arial" w:cs="Arial"/>
          <w:sz w:val="22"/>
        </w:rPr>
        <w:t>needs</w:t>
      </w:r>
      <w:r w:rsidR="00C913FE" w:rsidRPr="00EE1B67">
        <w:rPr>
          <w:rFonts w:ascii="Arial" w:hAnsi="Arial" w:cs="Arial"/>
          <w:color w:val="222222"/>
          <w:sz w:val="22"/>
          <w:szCs w:val="20"/>
          <w:shd w:val="clear" w:color="auto" w:fill="FFFFFF"/>
        </w:rPr>
        <w:t>(</w:t>
      </w:r>
      <w:proofErr w:type="spellStart"/>
      <w:proofErr w:type="gramEnd"/>
      <w:r w:rsidR="00C913FE" w:rsidRPr="00EE1B67">
        <w:rPr>
          <w:rFonts w:ascii="Arial" w:hAnsi="Arial" w:cs="Arial"/>
          <w:color w:val="222222"/>
          <w:sz w:val="22"/>
          <w:szCs w:val="20"/>
          <w:shd w:val="clear" w:color="auto" w:fill="FFFFFF"/>
        </w:rPr>
        <w:t>Ticharwa</w:t>
      </w:r>
      <w:proofErr w:type="spellEnd"/>
      <w:r w:rsidR="00C913FE" w:rsidRPr="00EE1B67">
        <w:rPr>
          <w:rFonts w:ascii="Arial" w:hAnsi="Arial" w:cs="Arial"/>
          <w:color w:val="222222"/>
          <w:sz w:val="22"/>
          <w:szCs w:val="20"/>
          <w:shd w:val="clear" w:color="auto" w:fill="FFFFFF"/>
        </w:rPr>
        <w:t>, et al 2019)</w:t>
      </w:r>
      <w:r w:rsidRPr="00EE1B67">
        <w:rPr>
          <w:rFonts w:ascii="Arial" w:hAnsi="Arial" w:cs="Arial"/>
          <w:sz w:val="22"/>
        </w:rPr>
        <w:t>. But often it is seen in various organizations that without any prior notice employees are absent in the workplace. It may acceptable in some circumstances. If such kind of absence rises at a high rate and regularly, it becomes an issue. This issue is known as absenteeism. Generally, absenteeism refers to absence from duty or absence in the workplace frequently without good reason</w:t>
      </w:r>
      <w:r w:rsidR="0096437D" w:rsidRPr="00EE1B67">
        <w:rPr>
          <w:rFonts w:ascii="Arial" w:hAnsi="Arial" w:cs="Arial"/>
          <w:sz w:val="22"/>
        </w:rPr>
        <w:t xml:space="preserve"> </w:t>
      </w:r>
      <w:r w:rsidR="0081751A" w:rsidRPr="00EE1B67">
        <w:rPr>
          <w:rFonts w:ascii="Arial" w:hAnsi="Arial" w:cs="Arial"/>
        </w:rPr>
        <w:t>(</w:t>
      </w:r>
      <w:proofErr w:type="spellStart"/>
      <w:r w:rsidR="0081751A" w:rsidRPr="00EE1B67">
        <w:rPr>
          <w:rFonts w:ascii="Arial" w:hAnsi="Arial" w:cs="Arial"/>
          <w:sz w:val="22"/>
        </w:rPr>
        <w:t>Markussen</w:t>
      </w:r>
      <w:proofErr w:type="spellEnd"/>
      <w:r w:rsidR="0081751A" w:rsidRPr="00EE1B67">
        <w:rPr>
          <w:rFonts w:ascii="Arial" w:hAnsi="Arial" w:cs="Arial"/>
          <w:sz w:val="22"/>
        </w:rPr>
        <w:t>,</w:t>
      </w:r>
      <w:r w:rsidR="0096437D" w:rsidRPr="00EE1B67">
        <w:rPr>
          <w:rFonts w:ascii="Arial" w:hAnsi="Arial" w:cs="Arial"/>
          <w:sz w:val="22"/>
        </w:rPr>
        <w:t xml:space="preserve"> </w:t>
      </w:r>
      <w:r w:rsidR="00C91F0E" w:rsidRPr="00EE1B67">
        <w:rPr>
          <w:rFonts w:ascii="Arial" w:hAnsi="Arial" w:cs="Arial"/>
          <w:sz w:val="22"/>
        </w:rPr>
        <w:t>et al</w:t>
      </w:r>
      <w:r w:rsidR="0081751A" w:rsidRPr="00EE1B67">
        <w:rPr>
          <w:rFonts w:ascii="Arial" w:hAnsi="Arial" w:cs="Arial"/>
          <w:sz w:val="22"/>
        </w:rPr>
        <w:t xml:space="preserve"> 2011)</w:t>
      </w:r>
      <w:r w:rsidRPr="00EE1B67">
        <w:rPr>
          <w:rFonts w:ascii="Arial" w:hAnsi="Arial" w:cs="Arial"/>
          <w:sz w:val="22"/>
        </w:rPr>
        <w:t xml:space="preserve">. It is a stressful situation for all who are involved. The absence of a worker has a vast effect that impacts the team's workload and management.  It is really hard to go to work each day. </w:t>
      </w:r>
      <w:proofErr w:type="gramStart"/>
      <w:r w:rsidRPr="00EE1B67">
        <w:rPr>
          <w:rFonts w:ascii="Arial" w:hAnsi="Arial" w:cs="Arial"/>
          <w:sz w:val="22"/>
        </w:rPr>
        <w:t>So</w:t>
      </w:r>
      <w:proofErr w:type="gramEnd"/>
      <w:r w:rsidRPr="00EE1B67">
        <w:rPr>
          <w:rFonts w:ascii="Arial" w:hAnsi="Arial" w:cs="Arial"/>
          <w:sz w:val="22"/>
        </w:rPr>
        <w:t xml:space="preserve"> organizations accept this reality and follow some leave policies for workers. Absenteeism occurs when a worker does not attend the workplace in due time. For organizations, it is a matter of serious concern because it leads to low morale among employees and low productivity.  Lots of factors work behind absenteeism such as illness, family emergency, workplace harassment, or any other reason. Organizations face huge losses because of absenteeism.</w:t>
      </w:r>
    </w:p>
    <w:p w14:paraId="014AE9F6" w14:textId="77777777" w:rsidR="00262BF3" w:rsidRPr="00EE1B67" w:rsidRDefault="00262BF3" w:rsidP="00267DA5">
      <w:pPr>
        <w:pStyle w:val="Heading1"/>
        <w:rPr>
          <w:rFonts w:ascii="Arial" w:hAnsi="Arial" w:cs="Arial"/>
          <w:szCs w:val="28"/>
        </w:rPr>
      </w:pPr>
      <w:bookmarkStart w:id="5" w:name="_Toc99521948"/>
      <w:r w:rsidRPr="00EE1B67">
        <w:rPr>
          <w:rFonts w:ascii="Arial" w:hAnsi="Arial" w:cs="Arial"/>
          <w:szCs w:val="28"/>
        </w:rPr>
        <w:t>Nature</w:t>
      </w:r>
      <w:r w:rsidR="0004006C" w:rsidRPr="00EE1B67">
        <w:rPr>
          <w:rFonts w:ascii="Arial" w:hAnsi="Arial" w:cs="Arial"/>
          <w:szCs w:val="28"/>
        </w:rPr>
        <w:t xml:space="preserve"> and impact</w:t>
      </w:r>
      <w:r w:rsidRPr="00EE1B67">
        <w:rPr>
          <w:rFonts w:ascii="Arial" w:hAnsi="Arial" w:cs="Arial"/>
          <w:szCs w:val="28"/>
        </w:rPr>
        <w:t xml:space="preserve"> of absenteeism</w:t>
      </w:r>
      <w:bookmarkEnd w:id="5"/>
    </w:p>
    <w:bookmarkEnd w:id="1"/>
    <w:p w14:paraId="31FE285B" w14:textId="77777777" w:rsidR="006404B9" w:rsidRPr="00EE1B67" w:rsidRDefault="00EB712F" w:rsidP="00267DA5">
      <w:pPr>
        <w:jc w:val="both"/>
        <w:rPr>
          <w:rFonts w:ascii="Arial" w:hAnsi="Arial" w:cs="Arial"/>
          <w:sz w:val="22"/>
        </w:rPr>
      </w:pPr>
      <w:r w:rsidRPr="00EE1B67">
        <w:rPr>
          <w:rFonts w:ascii="Arial" w:hAnsi="Arial" w:cs="Arial"/>
          <w:sz w:val="22"/>
        </w:rPr>
        <w:t>Generally, 1.5% absence rate is considered a healthy rate but it turns alarming when it goes above 4</w:t>
      </w:r>
      <w:proofErr w:type="gramStart"/>
      <w:r w:rsidRPr="00EE1B67">
        <w:rPr>
          <w:rFonts w:ascii="Arial" w:hAnsi="Arial" w:cs="Arial"/>
          <w:sz w:val="22"/>
        </w:rPr>
        <w:t>%</w:t>
      </w:r>
      <w:r w:rsidR="00C91F0E" w:rsidRPr="00EE1B67">
        <w:rPr>
          <w:rFonts w:ascii="Arial" w:hAnsi="Arial" w:cs="Arial"/>
          <w:sz w:val="22"/>
        </w:rPr>
        <w:t>(</w:t>
      </w:r>
      <w:proofErr w:type="spellStart"/>
      <w:proofErr w:type="gramEnd"/>
      <w:r w:rsidR="00C91F0E" w:rsidRPr="00EE1B67">
        <w:rPr>
          <w:rFonts w:ascii="Arial" w:hAnsi="Arial" w:cs="Arial"/>
          <w:sz w:val="22"/>
        </w:rPr>
        <w:t>Eskildsen</w:t>
      </w:r>
      <w:proofErr w:type="spellEnd"/>
      <w:r w:rsidR="00C91F0E" w:rsidRPr="00EE1B67">
        <w:rPr>
          <w:rFonts w:ascii="Arial" w:hAnsi="Arial" w:cs="Arial"/>
          <w:sz w:val="22"/>
        </w:rPr>
        <w:t>, et al 2021)</w:t>
      </w:r>
      <w:r w:rsidRPr="00EE1B67">
        <w:rPr>
          <w:rFonts w:ascii="Arial" w:hAnsi="Arial" w:cs="Arial"/>
          <w:sz w:val="22"/>
        </w:rPr>
        <w:t xml:space="preserve">. It is very crucial for an HR manager to know which type of absenteeism occurs in the organization.  An organization that can quickly identify the type of absenteeism will be able to reduce it quickly. There are various types of absenteeism but the most common are four types absenteeism such as authorized absenteeism, unauthorized absenteeism, </w:t>
      </w:r>
      <w:proofErr w:type="spellStart"/>
      <w:r w:rsidRPr="00EE1B67">
        <w:rPr>
          <w:rFonts w:ascii="Arial" w:hAnsi="Arial" w:cs="Arial"/>
          <w:sz w:val="22"/>
        </w:rPr>
        <w:t>wilful</w:t>
      </w:r>
      <w:proofErr w:type="spellEnd"/>
      <w:r w:rsidRPr="00EE1B67">
        <w:rPr>
          <w:rFonts w:ascii="Arial" w:hAnsi="Arial" w:cs="Arial"/>
          <w:sz w:val="22"/>
        </w:rPr>
        <w:t xml:space="preserve"> absenteeism, absenteeism caused by circumstance. After analyzing </w:t>
      </w:r>
      <w:proofErr w:type="gramStart"/>
      <w:r w:rsidRPr="00EE1B67">
        <w:rPr>
          <w:rFonts w:ascii="Arial" w:hAnsi="Arial" w:cs="Arial"/>
          <w:sz w:val="22"/>
        </w:rPr>
        <w:t>absenteeism</w:t>
      </w:r>
      <w:proofErr w:type="gramEnd"/>
      <w:r w:rsidRPr="00EE1B67">
        <w:rPr>
          <w:rFonts w:ascii="Arial" w:hAnsi="Arial" w:cs="Arial"/>
          <w:sz w:val="22"/>
        </w:rPr>
        <w:t xml:space="preserve"> it is found there are mainly two types of factors is behind absenteeism. One is workers' personal reasons and another is professional reasons and both have a vast impact on </w:t>
      </w:r>
      <w:proofErr w:type="gramStart"/>
      <w:r w:rsidRPr="00EE1B67">
        <w:rPr>
          <w:rFonts w:ascii="Arial" w:hAnsi="Arial" w:cs="Arial"/>
          <w:sz w:val="22"/>
        </w:rPr>
        <w:t>workers</w:t>
      </w:r>
      <w:r w:rsidR="00F07B46" w:rsidRPr="00EE1B67">
        <w:rPr>
          <w:rFonts w:ascii="Arial" w:hAnsi="Arial" w:cs="Arial"/>
          <w:sz w:val="22"/>
        </w:rPr>
        <w:t>(</w:t>
      </w:r>
      <w:proofErr w:type="gramEnd"/>
      <w:r w:rsidR="00F07B46" w:rsidRPr="00EE1B67">
        <w:rPr>
          <w:rFonts w:ascii="Arial" w:hAnsi="Arial" w:cs="Arial"/>
          <w:sz w:val="22"/>
        </w:rPr>
        <w:t>Gangai16</w:t>
      </w:r>
      <w:r w:rsidR="005D4329" w:rsidRPr="00EE1B67">
        <w:rPr>
          <w:rFonts w:ascii="Arial" w:hAnsi="Arial" w:cs="Arial"/>
          <w:sz w:val="22"/>
        </w:rPr>
        <w:t>,</w:t>
      </w:r>
      <w:r w:rsidR="00F07B46" w:rsidRPr="00EE1B67">
        <w:rPr>
          <w:rFonts w:ascii="Arial" w:hAnsi="Arial" w:cs="Arial"/>
          <w:sz w:val="22"/>
        </w:rPr>
        <w:t xml:space="preserve"> 2016)</w:t>
      </w:r>
      <w:r w:rsidRPr="00EE1B67">
        <w:rPr>
          <w:rFonts w:ascii="Arial" w:hAnsi="Arial" w:cs="Arial"/>
          <w:sz w:val="22"/>
        </w:rPr>
        <w:t xml:space="preserve">. Personal factors are illness, family emergencies, depression, injuries, childcare, eldercare, stress, burnout, and low morale. Due to any of these issues a worker might not go to work. Professional factors are over-utilization, workplace harassment, fewer opportunities for professional growth, bullying, low compensation, poor supervision, etc. The HR department has to give high attention to these issues. What will happen if absenteeism occurs in the hospital? A hospital is a health care institution, where people go to take medical care. </w:t>
      </w:r>
      <w:proofErr w:type="gramStart"/>
      <w:r w:rsidRPr="00EE1B67">
        <w:rPr>
          <w:rFonts w:ascii="Arial" w:hAnsi="Arial" w:cs="Arial"/>
          <w:sz w:val="22"/>
        </w:rPr>
        <w:t>So</w:t>
      </w:r>
      <w:proofErr w:type="gramEnd"/>
      <w:r w:rsidRPr="00EE1B67">
        <w:rPr>
          <w:rFonts w:ascii="Arial" w:hAnsi="Arial" w:cs="Arial"/>
          <w:sz w:val="22"/>
        </w:rPr>
        <w:t xml:space="preserve"> it is a sensitive place. If absenteeism occurs its consequence is very terrible. It provides low-quality services which lead to low consumer satisfaction. There are lots of key factors that encourage absenteeism in hospitals such as poor working conditions, excessive work pressure, emotional burden, concern about health safety, occupational hazards, etc</w:t>
      </w:r>
      <w:r w:rsidR="0004006C" w:rsidRPr="00EE1B67">
        <w:rPr>
          <w:rFonts w:ascii="Arial" w:hAnsi="Arial" w:cs="Arial"/>
          <w:sz w:val="22"/>
        </w:rPr>
        <w:t xml:space="preserve">. Employees of the hospital are impacted by absenteeism which is seen in employees' performance. </w:t>
      </w:r>
      <w:r w:rsidRPr="00EE1B67">
        <w:rPr>
          <w:rFonts w:ascii="Arial" w:hAnsi="Arial" w:cs="Arial"/>
          <w:sz w:val="22"/>
        </w:rPr>
        <w:t>Absenteeism forces low productivity, fewer skills, reduction in motivation, and low morale. Absenteeism at the hospital is very fatal and impacts daily activities. Basically, when absenteeism occurs it increases organization costs and on the other hand, provides poor quality of service</w:t>
      </w:r>
      <w:r w:rsidR="00716DCE" w:rsidRPr="00EE1B67">
        <w:rPr>
          <w:rFonts w:ascii="Arial" w:hAnsi="Arial" w:cs="Arial"/>
          <w:sz w:val="22"/>
        </w:rPr>
        <w:t xml:space="preserve"> </w:t>
      </w:r>
      <w:r w:rsidR="00E3211D" w:rsidRPr="00EE1B67">
        <w:rPr>
          <w:rFonts w:ascii="Arial" w:hAnsi="Arial" w:cs="Arial"/>
          <w:color w:val="222222"/>
          <w:sz w:val="22"/>
          <w:shd w:val="clear" w:color="auto" w:fill="FFFFFF"/>
        </w:rPr>
        <w:t>(</w:t>
      </w:r>
      <w:proofErr w:type="spellStart"/>
      <w:proofErr w:type="gramStart"/>
      <w:r w:rsidR="00E3211D" w:rsidRPr="00EE1B67">
        <w:rPr>
          <w:rFonts w:ascii="Arial" w:hAnsi="Arial" w:cs="Arial"/>
          <w:color w:val="222222"/>
          <w:sz w:val="22"/>
          <w:shd w:val="clear" w:color="auto" w:fill="FFFFFF"/>
        </w:rPr>
        <w:t>Kocakulah,et</w:t>
      </w:r>
      <w:proofErr w:type="spellEnd"/>
      <w:proofErr w:type="gramEnd"/>
      <w:r w:rsidR="00E3211D" w:rsidRPr="00EE1B67">
        <w:rPr>
          <w:rFonts w:ascii="Arial" w:hAnsi="Arial" w:cs="Arial"/>
          <w:color w:val="222222"/>
          <w:sz w:val="22"/>
          <w:shd w:val="clear" w:color="auto" w:fill="FFFFFF"/>
        </w:rPr>
        <w:t xml:space="preserve"> al 2016)</w:t>
      </w:r>
      <w:r w:rsidRPr="00EE1B67">
        <w:rPr>
          <w:rFonts w:ascii="Arial" w:hAnsi="Arial" w:cs="Arial"/>
          <w:sz w:val="22"/>
        </w:rPr>
        <w:t xml:space="preserve">. In hospitals sometimes because of absenteeism death rate goes high rate. Lack of coordination is seen in various departments. </w:t>
      </w:r>
      <w:r w:rsidR="0004006C" w:rsidRPr="00EE1B67">
        <w:rPr>
          <w:rFonts w:ascii="Arial" w:hAnsi="Arial" w:cs="Arial"/>
          <w:sz w:val="22"/>
        </w:rPr>
        <w:t xml:space="preserve">The most important thing is it creates low morale among the worker. When absenteeism occurs in the hospital, sometimes the authority replaces that worker to reduce work pressure. New recruit leads to extra costs because the organization pays the salary of both new staff as well as staff who is absent. The absence of a single employee impacts the productivity of the entire team and an organization like a hospital face excessive pressure on the patient. Employees face a huge workload. On the other hand, patients do not get the required service. In fact, absenteeism demotivates the employees and deteriorates the product or service </w:t>
      </w:r>
      <w:proofErr w:type="gramStart"/>
      <w:r w:rsidR="0004006C" w:rsidRPr="00EE1B67">
        <w:rPr>
          <w:rFonts w:ascii="Arial" w:hAnsi="Arial" w:cs="Arial"/>
          <w:sz w:val="22"/>
        </w:rPr>
        <w:t>quality</w:t>
      </w:r>
      <w:r w:rsidR="00D330A3" w:rsidRPr="00EE1B67">
        <w:rPr>
          <w:rFonts w:ascii="Arial" w:hAnsi="Arial" w:cs="Arial"/>
          <w:color w:val="222222"/>
          <w:sz w:val="20"/>
          <w:szCs w:val="20"/>
          <w:shd w:val="clear" w:color="auto" w:fill="FFFFFF"/>
        </w:rPr>
        <w:t>(</w:t>
      </w:r>
      <w:proofErr w:type="spellStart"/>
      <w:proofErr w:type="gramEnd"/>
      <w:r w:rsidR="00D330A3" w:rsidRPr="00EE1B67">
        <w:rPr>
          <w:rFonts w:ascii="Arial" w:hAnsi="Arial" w:cs="Arial"/>
          <w:color w:val="222222"/>
          <w:sz w:val="20"/>
          <w:szCs w:val="20"/>
          <w:shd w:val="clear" w:color="auto" w:fill="FFFFFF"/>
        </w:rPr>
        <w:t>Mudaly</w:t>
      </w:r>
      <w:proofErr w:type="spellEnd"/>
      <w:r w:rsidR="00D330A3" w:rsidRPr="00EE1B67">
        <w:rPr>
          <w:rFonts w:ascii="Arial" w:hAnsi="Arial" w:cs="Arial"/>
          <w:color w:val="222222"/>
          <w:sz w:val="20"/>
          <w:szCs w:val="20"/>
          <w:shd w:val="clear" w:color="auto" w:fill="FFFFFF"/>
        </w:rPr>
        <w:t>, et al 2015)</w:t>
      </w:r>
      <w:r w:rsidR="0004006C" w:rsidRPr="00EE1B67">
        <w:rPr>
          <w:rFonts w:ascii="Arial" w:hAnsi="Arial" w:cs="Arial"/>
          <w:sz w:val="22"/>
        </w:rPr>
        <w:t>.</w:t>
      </w:r>
    </w:p>
    <w:p w14:paraId="7E5F086B" w14:textId="77777777" w:rsidR="0004006C" w:rsidRPr="00EE1B67" w:rsidRDefault="0004006C" w:rsidP="00267DA5">
      <w:pPr>
        <w:pStyle w:val="Heading1"/>
        <w:rPr>
          <w:rFonts w:ascii="Arial" w:hAnsi="Arial" w:cs="Arial"/>
          <w:sz w:val="22"/>
          <w:szCs w:val="22"/>
        </w:rPr>
      </w:pPr>
      <w:bookmarkStart w:id="6" w:name="_Toc99521949"/>
      <w:r w:rsidRPr="00EE1B67">
        <w:rPr>
          <w:rFonts w:ascii="Arial" w:hAnsi="Arial" w:cs="Arial"/>
          <w:szCs w:val="22"/>
        </w:rPr>
        <w:t>PESTLE analysis</w:t>
      </w:r>
      <w:bookmarkEnd w:id="6"/>
    </w:p>
    <w:p w14:paraId="1ED2E2A7" w14:textId="77777777" w:rsidR="0004006C" w:rsidRPr="00EE1B67" w:rsidRDefault="0004006C" w:rsidP="00267DA5">
      <w:pPr>
        <w:jc w:val="both"/>
        <w:rPr>
          <w:rFonts w:ascii="Arial" w:eastAsia="Calibri" w:hAnsi="Arial" w:cs="Arial"/>
          <w:sz w:val="22"/>
          <w:lang w:val="en-ZW"/>
        </w:rPr>
      </w:pPr>
      <w:r w:rsidRPr="00EE1B67">
        <w:rPr>
          <w:rFonts w:ascii="Arial" w:eastAsia="Calibri" w:hAnsi="Arial" w:cs="Arial"/>
          <w:sz w:val="22"/>
          <w:lang w:val="en-ZW"/>
        </w:rPr>
        <w:t>A PESTLE analysis is an effective tool that helps to identify the macro-environmental factors of an organization. PESTLE stands for Political, environmental, Social,</w:t>
      </w:r>
      <w:r w:rsidR="00673FF3" w:rsidRPr="00EE1B67">
        <w:rPr>
          <w:rFonts w:ascii="Arial" w:eastAsia="Calibri" w:hAnsi="Arial" w:cs="Arial"/>
          <w:sz w:val="22"/>
          <w:lang w:val="en-ZW"/>
        </w:rPr>
        <w:t xml:space="preserve"> Technological, Legal, economic</w:t>
      </w:r>
      <w:r w:rsidRPr="00EE1B67">
        <w:rPr>
          <w:rFonts w:ascii="Arial" w:eastAsia="Calibri" w:hAnsi="Arial" w:cs="Arial"/>
          <w:sz w:val="22"/>
          <w:lang w:val="en-ZW"/>
        </w:rPr>
        <w:t xml:space="preserve"> factors</w:t>
      </w:r>
      <w:r w:rsidR="00716DCE" w:rsidRPr="00EE1B67">
        <w:rPr>
          <w:rFonts w:ascii="Arial" w:eastAsia="Calibri" w:hAnsi="Arial" w:cs="Arial"/>
          <w:sz w:val="22"/>
          <w:lang w:val="en-ZW"/>
        </w:rPr>
        <w:t xml:space="preserve"> </w:t>
      </w:r>
      <w:r w:rsidR="00FF159D" w:rsidRPr="00EE1B67">
        <w:rPr>
          <w:rFonts w:ascii="Arial" w:hAnsi="Arial" w:cs="Arial"/>
          <w:color w:val="222222"/>
          <w:sz w:val="22"/>
          <w:szCs w:val="20"/>
          <w:shd w:val="clear" w:color="auto" w:fill="FFFFFF"/>
        </w:rPr>
        <w:t>(</w:t>
      </w:r>
      <w:proofErr w:type="spellStart"/>
      <w:r w:rsidR="00FF159D" w:rsidRPr="00EE1B67">
        <w:rPr>
          <w:rFonts w:ascii="Arial" w:hAnsi="Arial" w:cs="Arial"/>
          <w:color w:val="222222"/>
          <w:sz w:val="22"/>
          <w:szCs w:val="20"/>
          <w:shd w:val="clear" w:color="auto" w:fill="FFFFFF"/>
        </w:rPr>
        <w:t>Perera</w:t>
      </w:r>
      <w:proofErr w:type="spellEnd"/>
      <w:r w:rsidR="00FF159D" w:rsidRPr="00EE1B67">
        <w:rPr>
          <w:rFonts w:ascii="Arial" w:hAnsi="Arial" w:cs="Arial"/>
          <w:color w:val="222222"/>
          <w:sz w:val="22"/>
          <w:szCs w:val="20"/>
          <w:shd w:val="clear" w:color="auto" w:fill="FFFFFF"/>
        </w:rPr>
        <w:t>, 2017</w:t>
      </w:r>
      <w:proofErr w:type="gramStart"/>
      <w:r w:rsidR="00FF159D" w:rsidRPr="00EE1B67">
        <w:rPr>
          <w:rFonts w:ascii="Arial" w:hAnsi="Arial" w:cs="Arial"/>
          <w:color w:val="222222"/>
          <w:sz w:val="22"/>
          <w:szCs w:val="20"/>
          <w:shd w:val="clear" w:color="auto" w:fill="FFFFFF"/>
        </w:rPr>
        <w:t>)</w:t>
      </w:r>
      <w:r w:rsidR="00673FF3" w:rsidRPr="00EE1B67">
        <w:rPr>
          <w:rFonts w:ascii="Arial" w:eastAsia="Calibri" w:hAnsi="Arial" w:cs="Arial"/>
          <w:sz w:val="22"/>
          <w:lang w:val="en-ZW"/>
        </w:rPr>
        <w:t>.</w:t>
      </w:r>
      <w:r w:rsidRPr="00EE1B67">
        <w:rPr>
          <w:rFonts w:ascii="Arial" w:eastAsia="Calibri" w:hAnsi="Arial" w:cs="Arial"/>
          <w:sz w:val="22"/>
          <w:lang w:val="en-ZW"/>
        </w:rPr>
        <w:t>It</w:t>
      </w:r>
      <w:proofErr w:type="gramEnd"/>
      <w:r w:rsidRPr="00EE1B67">
        <w:rPr>
          <w:rFonts w:ascii="Arial" w:eastAsia="Calibri" w:hAnsi="Arial" w:cs="Arial"/>
          <w:sz w:val="22"/>
          <w:lang w:val="en-ZW"/>
        </w:rPr>
        <w:t xml:space="preserve"> helps an organization to fix strategy and systematic evaluation of a business's prospects, risks, and opportunities. In the case of, absenteeism in hospital PESTLE analysis helps to find which macro-environmental factors contribute to the complex problem. </w:t>
      </w:r>
    </w:p>
    <w:p w14:paraId="1B4DE096" w14:textId="77777777" w:rsidR="00673FF3" w:rsidRPr="00EE1B67" w:rsidRDefault="00673FF3" w:rsidP="002B1A6A">
      <w:pPr>
        <w:pStyle w:val="Heading2"/>
        <w:rPr>
          <w:rFonts w:cs="Arial"/>
        </w:rPr>
      </w:pPr>
      <w:bookmarkStart w:id="7" w:name="_Toc99521950"/>
      <w:r w:rsidRPr="00EE1B67">
        <w:rPr>
          <w:rFonts w:cs="Arial"/>
        </w:rPr>
        <w:t>Political factors</w:t>
      </w:r>
      <w:bookmarkEnd w:id="7"/>
    </w:p>
    <w:p w14:paraId="15AD8BA6" w14:textId="77777777" w:rsidR="0004006C" w:rsidRPr="00EE1B67" w:rsidRDefault="004C516F" w:rsidP="00267DA5">
      <w:pPr>
        <w:jc w:val="both"/>
        <w:rPr>
          <w:rFonts w:ascii="Arial" w:hAnsi="Arial" w:cs="Arial"/>
          <w:sz w:val="22"/>
          <w:lang w:val="en-ZW"/>
        </w:rPr>
      </w:pPr>
      <w:r w:rsidRPr="00EE1B67">
        <w:rPr>
          <w:rFonts w:ascii="Arial" w:hAnsi="Arial" w:cs="Arial"/>
          <w:sz w:val="22"/>
          <w:lang w:val="en-ZW"/>
        </w:rPr>
        <w:t xml:space="preserve">Political factors indicate how the authority of the government interferes with a country's economy. The key points of political factors are tax policy, environmental law, labour law, tariffs, trade restrictions, and political </w:t>
      </w:r>
      <w:proofErr w:type="gramStart"/>
      <w:r w:rsidRPr="00EE1B67">
        <w:rPr>
          <w:rFonts w:ascii="Arial" w:hAnsi="Arial" w:cs="Arial"/>
          <w:sz w:val="22"/>
          <w:lang w:val="en-ZW"/>
        </w:rPr>
        <w:t>stability</w:t>
      </w:r>
      <w:r w:rsidR="00A53651" w:rsidRPr="00EE1B67">
        <w:rPr>
          <w:rFonts w:ascii="Arial" w:hAnsi="Arial" w:cs="Arial"/>
          <w:color w:val="222222"/>
          <w:sz w:val="22"/>
          <w:szCs w:val="20"/>
          <w:shd w:val="clear" w:color="auto" w:fill="FFFFFF"/>
        </w:rPr>
        <w:t>(</w:t>
      </w:r>
      <w:proofErr w:type="gramEnd"/>
      <w:r w:rsidR="00A53651" w:rsidRPr="00EE1B67">
        <w:rPr>
          <w:rFonts w:ascii="Arial" w:hAnsi="Arial" w:cs="Arial"/>
          <w:color w:val="222222"/>
          <w:sz w:val="22"/>
          <w:szCs w:val="20"/>
          <w:shd w:val="clear" w:color="auto" w:fill="FFFFFF"/>
        </w:rPr>
        <w:t>Hartmann, et al 2018)</w:t>
      </w:r>
      <w:r w:rsidRPr="00EE1B67">
        <w:rPr>
          <w:rFonts w:ascii="Arial" w:hAnsi="Arial" w:cs="Arial"/>
          <w:sz w:val="22"/>
          <w:lang w:val="en-ZW"/>
        </w:rPr>
        <w:t>. An organization like a hospital is also influenced by political factors. Labour law, change in trade police especially drug importing policy, corruption among authorities greatly hampers a hospital's regular activity. And it turns more terrible when absenteeism arises among the hospital’s employees. It increases costs and deteriorates hospitals' services and reputations.</w:t>
      </w:r>
    </w:p>
    <w:p w14:paraId="3DD318C6" w14:textId="77777777" w:rsidR="00922F93" w:rsidRPr="00EE1B67" w:rsidRDefault="00922F93" w:rsidP="002B1A6A">
      <w:pPr>
        <w:pStyle w:val="Heading2"/>
        <w:rPr>
          <w:rFonts w:cs="Arial"/>
        </w:rPr>
      </w:pPr>
      <w:bookmarkStart w:id="8" w:name="_Toc99521951"/>
      <w:r w:rsidRPr="00EE1B67">
        <w:rPr>
          <w:rFonts w:cs="Arial"/>
        </w:rPr>
        <w:t>Economic factors</w:t>
      </w:r>
      <w:bookmarkEnd w:id="8"/>
    </w:p>
    <w:p w14:paraId="666A49FB" w14:textId="77777777" w:rsidR="0004006C" w:rsidRPr="00EE1B67" w:rsidRDefault="00DA3513" w:rsidP="00357696">
      <w:pPr>
        <w:jc w:val="both"/>
        <w:rPr>
          <w:rFonts w:ascii="Arial" w:hAnsi="Arial" w:cs="Arial"/>
          <w:sz w:val="22"/>
          <w:lang w:val="en-ZW"/>
        </w:rPr>
      </w:pPr>
      <w:r w:rsidRPr="00EE1B67">
        <w:rPr>
          <w:rFonts w:ascii="Arial" w:hAnsi="Arial" w:cs="Arial"/>
          <w:sz w:val="22"/>
          <w:lang w:val="en-ZW"/>
        </w:rPr>
        <w:t xml:space="preserve">The economic situation of any country greatly affects any type of organization.  </w:t>
      </w:r>
      <w:proofErr w:type="gramStart"/>
      <w:r w:rsidRPr="00EE1B67">
        <w:rPr>
          <w:rFonts w:ascii="Arial" w:hAnsi="Arial" w:cs="Arial"/>
          <w:sz w:val="22"/>
          <w:lang w:val="en-ZW"/>
        </w:rPr>
        <w:t>So</w:t>
      </w:r>
      <w:proofErr w:type="gramEnd"/>
      <w:r w:rsidRPr="00EE1B67">
        <w:rPr>
          <w:rFonts w:ascii="Arial" w:hAnsi="Arial" w:cs="Arial"/>
          <w:sz w:val="22"/>
          <w:lang w:val="en-ZW"/>
        </w:rPr>
        <w:t xml:space="preserve"> a hospital is also affected by economic factors.  Economic factors are included exchange rate, inflation, interest rate, economic growth and decline, labour cost, cost of living, consumer confidence, </w:t>
      </w:r>
      <w:proofErr w:type="spellStart"/>
      <w:proofErr w:type="gramStart"/>
      <w:r w:rsidRPr="00EE1B67">
        <w:rPr>
          <w:rFonts w:ascii="Arial" w:hAnsi="Arial" w:cs="Arial"/>
          <w:sz w:val="22"/>
          <w:lang w:val="en-ZW"/>
        </w:rPr>
        <w:t>etc</w:t>
      </w:r>
      <w:proofErr w:type="spellEnd"/>
      <w:r w:rsidR="008F7DE1" w:rsidRPr="00EE1B67">
        <w:rPr>
          <w:rFonts w:ascii="Arial" w:hAnsi="Arial" w:cs="Arial"/>
          <w:color w:val="222222"/>
          <w:sz w:val="22"/>
          <w:szCs w:val="20"/>
          <w:shd w:val="clear" w:color="auto" w:fill="FFFFFF"/>
        </w:rPr>
        <w:t>(</w:t>
      </w:r>
      <w:proofErr w:type="spellStart"/>
      <w:proofErr w:type="gramEnd"/>
      <w:r w:rsidR="008F7DE1" w:rsidRPr="00EE1B67">
        <w:rPr>
          <w:rFonts w:ascii="Arial" w:hAnsi="Arial" w:cs="Arial"/>
          <w:color w:val="222222"/>
          <w:sz w:val="22"/>
          <w:szCs w:val="20"/>
          <w:shd w:val="clear" w:color="auto" w:fill="FFFFFF"/>
        </w:rPr>
        <w:t>Lee,</w:t>
      </w:r>
      <w:r w:rsidR="00357696" w:rsidRPr="00EE1B67">
        <w:rPr>
          <w:rFonts w:ascii="Arial" w:hAnsi="Arial" w:cs="Arial"/>
          <w:color w:val="222222"/>
          <w:sz w:val="22"/>
          <w:szCs w:val="20"/>
          <w:shd w:val="clear" w:color="auto" w:fill="FFFFFF"/>
        </w:rPr>
        <w:t>et</w:t>
      </w:r>
      <w:proofErr w:type="spellEnd"/>
      <w:r w:rsidR="00357696" w:rsidRPr="00EE1B67">
        <w:rPr>
          <w:rFonts w:ascii="Arial" w:hAnsi="Arial" w:cs="Arial"/>
          <w:color w:val="222222"/>
          <w:sz w:val="22"/>
          <w:szCs w:val="20"/>
          <w:shd w:val="clear" w:color="auto" w:fill="FFFFFF"/>
        </w:rPr>
        <w:t xml:space="preserve"> al </w:t>
      </w:r>
      <w:r w:rsidR="008F7DE1" w:rsidRPr="00EE1B67">
        <w:rPr>
          <w:rFonts w:ascii="Arial" w:hAnsi="Arial" w:cs="Arial"/>
          <w:color w:val="222222"/>
          <w:sz w:val="22"/>
          <w:szCs w:val="20"/>
          <w:shd w:val="clear" w:color="auto" w:fill="FFFFFF"/>
        </w:rPr>
        <w:t>2014)</w:t>
      </w:r>
      <w:r w:rsidRPr="00EE1B67">
        <w:rPr>
          <w:rFonts w:ascii="Arial" w:hAnsi="Arial" w:cs="Arial"/>
          <w:sz w:val="22"/>
          <w:lang w:val="en-ZW"/>
        </w:rPr>
        <w:t>. An issue like absenteeism has a vast impact on the economy because it increases costs, lower consumers’ confidence and hampers infrastructural development.</w:t>
      </w:r>
    </w:p>
    <w:p w14:paraId="16A50B29" w14:textId="77777777" w:rsidR="00DA3513" w:rsidRPr="00EE1B67" w:rsidRDefault="00DA3513" w:rsidP="002B1A6A">
      <w:pPr>
        <w:pStyle w:val="Heading2"/>
        <w:rPr>
          <w:rFonts w:cs="Arial"/>
        </w:rPr>
      </w:pPr>
      <w:bookmarkStart w:id="9" w:name="_Toc99521952"/>
      <w:r w:rsidRPr="00EE1B67">
        <w:rPr>
          <w:rFonts w:cs="Arial"/>
        </w:rPr>
        <w:t>Social factors</w:t>
      </w:r>
      <w:bookmarkEnd w:id="9"/>
    </w:p>
    <w:p w14:paraId="54A9E9BA" w14:textId="77777777" w:rsidR="00DA3513" w:rsidRPr="00EE1B67" w:rsidRDefault="00BB078F" w:rsidP="00267DA5">
      <w:pPr>
        <w:jc w:val="both"/>
        <w:rPr>
          <w:rFonts w:ascii="Arial" w:hAnsi="Arial" w:cs="Arial"/>
          <w:lang w:val="en-ZW"/>
        </w:rPr>
      </w:pPr>
      <w:r w:rsidRPr="00EE1B67">
        <w:rPr>
          <w:rFonts w:ascii="Arial" w:hAnsi="Arial" w:cs="Arial"/>
          <w:sz w:val="22"/>
          <w:lang w:val="en-ZW"/>
        </w:rPr>
        <w:t xml:space="preserve">Those factors that affect people's lifestyles are social factors. It also affects decision-making.  Social factors are related to the culture and demographic trends of society. Various social norms are key to identifying consumers' attitudes. </w:t>
      </w:r>
      <w:proofErr w:type="gramStart"/>
      <w:r w:rsidRPr="00EE1B67">
        <w:rPr>
          <w:rFonts w:ascii="Arial" w:hAnsi="Arial" w:cs="Arial"/>
          <w:sz w:val="22"/>
          <w:lang w:val="en-ZW"/>
        </w:rPr>
        <w:t>So</w:t>
      </w:r>
      <w:proofErr w:type="gramEnd"/>
      <w:r w:rsidRPr="00EE1B67">
        <w:rPr>
          <w:rFonts w:ascii="Arial" w:hAnsi="Arial" w:cs="Arial"/>
          <w:sz w:val="22"/>
          <w:lang w:val="en-ZW"/>
        </w:rPr>
        <w:t xml:space="preserve"> health Consciousness, attitudes, cultural aspects &amp; perception, populations’ growth rates, etc. are factors to be considered. When absenteeism is seen in a hospital it greatly affects patient attitudes because of absenteeism hospital is unable to provide quality </w:t>
      </w:r>
      <w:proofErr w:type="gramStart"/>
      <w:r w:rsidRPr="00EE1B67">
        <w:rPr>
          <w:rFonts w:ascii="Arial" w:hAnsi="Arial" w:cs="Arial"/>
          <w:sz w:val="22"/>
          <w:lang w:val="en-ZW"/>
        </w:rPr>
        <w:t>service</w:t>
      </w:r>
      <w:r w:rsidR="00357696" w:rsidRPr="00EE1B67">
        <w:rPr>
          <w:rFonts w:ascii="Arial" w:hAnsi="Arial" w:cs="Arial"/>
          <w:color w:val="222222"/>
          <w:sz w:val="22"/>
          <w:szCs w:val="20"/>
          <w:shd w:val="clear" w:color="auto" w:fill="FFFFFF"/>
        </w:rPr>
        <w:t>(</w:t>
      </w:r>
      <w:proofErr w:type="spellStart"/>
      <w:proofErr w:type="gramEnd"/>
      <w:r w:rsidR="00357696" w:rsidRPr="00EE1B67">
        <w:rPr>
          <w:rFonts w:ascii="Arial" w:hAnsi="Arial" w:cs="Arial"/>
          <w:color w:val="222222"/>
          <w:sz w:val="22"/>
          <w:szCs w:val="20"/>
          <w:shd w:val="clear" w:color="auto" w:fill="FFFFFF"/>
        </w:rPr>
        <w:t>Miraglia,et</w:t>
      </w:r>
      <w:proofErr w:type="spellEnd"/>
      <w:r w:rsidR="00357696" w:rsidRPr="00EE1B67">
        <w:rPr>
          <w:rFonts w:ascii="Arial" w:hAnsi="Arial" w:cs="Arial"/>
          <w:color w:val="222222"/>
          <w:sz w:val="22"/>
          <w:szCs w:val="20"/>
          <w:shd w:val="clear" w:color="auto" w:fill="FFFFFF"/>
        </w:rPr>
        <w:t xml:space="preserve"> al 2021)</w:t>
      </w:r>
      <w:r w:rsidRPr="00EE1B67">
        <w:rPr>
          <w:rFonts w:ascii="Arial" w:hAnsi="Arial" w:cs="Arial"/>
          <w:sz w:val="22"/>
          <w:lang w:val="en-ZW"/>
        </w:rPr>
        <w:t>. It is often seen because of absenteeism mortality rate goes high in hospital. As a result, the patient showed negative attitudes and the hospital faces low acceptance.</w:t>
      </w:r>
    </w:p>
    <w:p w14:paraId="15786980" w14:textId="77777777" w:rsidR="00DA3513" w:rsidRPr="00EE1B67" w:rsidRDefault="00526CAB" w:rsidP="002B1A6A">
      <w:pPr>
        <w:pStyle w:val="Heading2"/>
        <w:rPr>
          <w:rFonts w:cs="Arial"/>
        </w:rPr>
      </w:pPr>
      <w:bookmarkStart w:id="10" w:name="_Toc99521953"/>
      <w:r w:rsidRPr="00EE1B67">
        <w:rPr>
          <w:rFonts w:cs="Arial"/>
        </w:rPr>
        <w:t>Technological factors</w:t>
      </w:r>
      <w:bookmarkEnd w:id="10"/>
    </w:p>
    <w:p w14:paraId="477420AD" w14:textId="77777777" w:rsidR="00526CAB" w:rsidRPr="00EE1B67" w:rsidRDefault="00526CAB" w:rsidP="00267DA5">
      <w:pPr>
        <w:jc w:val="both"/>
        <w:rPr>
          <w:rFonts w:ascii="Arial" w:hAnsi="Arial" w:cs="Arial"/>
          <w:sz w:val="22"/>
          <w:lang w:val="en-ZW"/>
        </w:rPr>
      </w:pPr>
      <w:r w:rsidRPr="00EE1B67">
        <w:rPr>
          <w:rFonts w:ascii="Arial" w:hAnsi="Arial" w:cs="Arial"/>
          <w:sz w:val="22"/>
          <w:lang w:val="en-ZW"/>
        </w:rPr>
        <w:t xml:space="preserve">Technological factors play a significant role in hospitals. Technological factors include research and development activity, technological incentives, automation, logistics support, information and communication resources </w:t>
      </w:r>
      <w:proofErr w:type="gramStart"/>
      <w:r w:rsidR="008C67BE" w:rsidRPr="00EE1B67">
        <w:rPr>
          <w:rFonts w:ascii="Arial" w:hAnsi="Arial" w:cs="Arial"/>
          <w:sz w:val="22"/>
          <w:lang w:val="en-ZW"/>
        </w:rPr>
        <w:t>etc.</w:t>
      </w:r>
      <w:r w:rsidR="00574C4D" w:rsidRPr="00EE1B67">
        <w:rPr>
          <w:rFonts w:ascii="Arial" w:hAnsi="Arial" w:cs="Arial"/>
          <w:color w:val="222222"/>
          <w:sz w:val="22"/>
          <w:szCs w:val="20"/>
          <w:shd w:val="clear" w:color="auto" w:fill="FFFFFF"/>
        </w:rPr>
        <w:t>(</w:t>
      </w:r>
      <w:proofErr w:type="spellStart"/>
      <w:proofErr w:type="gramEnd"/>
      <w:r w:rsidR="00574C4D" w:rsidRPr="00EE1B67">
        <w:rPr>
          <w:rFonts w:ascii="Arial" w:hAnsi="Arial" w:cs="Arial"/>
          <w:color w:val="222222"/>
          <w:sz w:val="22"/>
          <w:szCs w:val="20"/>
          <w:shd w:val="clear" w:color="auto" w:fill="FFFFFF"/>
        </w:rPr>
        <w:t>Rastogi</w:t>
      </w:r>
      <w:proofErr w:type="spellEnd"/>
      <w:r w:rsidR="00574C4D" w:rsidRPr="00EE1B67">
        <w:rPr>
          <w:rFonts w:ascii="Arial" w:hAnsi="Arial" w:cs="Arial"/>
          <w:color w:val="222222"/>
          <w:sz w:val="22"/>
          <w:szCs w:val="20"/>
          <w:shd w:val="clear" w:color="auto" w:fill="FFFFFF"/>
        </w:rPr>
        <w:t>, et al 2016)</w:t>
      </w:r>
      <w:r w:rsidRPr="00EE1B67">
        <w:rPr>
          <w:rFonts w:ascii="Arial" w:hAnsi="Arial" w:cs="Arial"/>
          <w:sz w:val="22"/>
          <w:lang w:val="en-ZW"/>
        </w:rPr>
        <w:t>.  Absenteeism forces hospital authorities to depend on various technology more to maintain communication with the patient sometimes showing a negative result. Moreover, any type of flaw in technology may increase more difficulties.</w:t>
      </w:r>
    </w:p>
    <w:p w14:paraId="4D166A22" w14:textId="77777777" w:rsidR="00A460D6" w:rsidRPr="00EE1B67" w:rsidRDefault="00A460D6" w:rsidP="002B1A6A">
      <w:pPr>
        <w:pStyle w:val="Heading2"/>
        <w:rPr>
          <w:rFonts w:cs="Arial"/>
        </w:rPr>
      </w:pPr>
      <w:bookmarkStart w:id="11" w:name="_Toc99521954"/>
      <w:r w:rsidRPr="00EE1B67">
        <w:rPr>
          <w:rFonts w:cs="Arial"/>
        </w:rPr>
        <w:t>Legal factors</w:t>
      </w:r>
      <w:bookmarkEnd w:id="11"/>
    </w:p>
    <w:p w14:paraId="6FF279A8" w14:textId="77777777" w:rsidR="00A460D6" w:rsidRPr="00EE1B67" w:rsidRDefault="00A460D6" w:rsidP="00267DA5">
      <w:pPr>
        <w:jc w:val="both"/>
        <w:rPr>
          <w:rFonts w:ascii="Arial" w:hAnsi="Arial" w:cs="Arial"/>
          <w:sz w:val="22"/>
          <w:lang w:val="en-ZW"/>
        </w:rPr>
      </w:pPr>
      <w:r w:rsidRPr="00EE1B67">
        <w:rPr>
          <w:rFonts w:ascii="Arial" w:hAnsi="Arial" w:cs="Arial"/>
          <w:sz w:val="22"/>
          <w:lang w:val="en-ZW"/>
        </w:rPr>
        <w:t xml:space="preserve">There is often uncertainty appears in legal factors. Changing existing laws or introducing new laws forces organizations to bring change in daily activity. Health and safety, consumer rights and laws, Employment laws, equal opportunities, Regulations and standards are legal </w:t>
      </w:r>
      <w:proofErr w:type="gramStart"/>
      <w:r w:rsidRPr="00EE1B67">
        <w:rPr>
          <w:rFonts w:ascii="Arial" w:hAnsi="Arial" w:cs="Arial"/>
          <w:sz w:val="22"/>
          <w:lang w:val="en-ZW"/>
        </w:rPr>
        <w:t>factors</w:t>
      </w:r>
      <w:r w:rsidR="008C67BE" w:rsidRPr="00EE1B67">
        <w:rPr>
          <w:rFonts w:ascii="Arial" w:hAnsi="Arial" w:cs="Arial"/>
          <w:color w:val="222222"/>
          <w:sz w:val="22"/>
          <w:szCs w:val="20"/>
          <w:shd w:val="clear" w:color="auto" w:fill="FFFFFF"/>
        </w:rPr>
        <w:t>(</w:t>
      </w:r>
      <w:proofErr w:type="spellStart"/>
      <w:proofErr w:type="gramEnd"/>
      <w:r w:rsidR="008C67BE" w:rsidRPr="00EE1B67">
        <w:rPr>
          <w:rFonts w:ascii="Arial" w:hAnsi="Arial" w:cs="Arial"/>
          <w:color w:val="222222"/>
          <w:sz w:val="22"/>
          <w:szCs w:val="20"/>
          <w:shd w:val="clear" w:color="auto" w:fill="FFFFFF"/>
        </w:rPr>
        <w:t>Rastogi</w:t>
      </w:r>
      <w:proofErr w:type="spellEnd"/>
      <w:r w:rsidR="008C67BE" w:rsidRPr="00EE1B67">
        <w:rPr>
          <w:rFonts w:ascii="Arial" w:hAnsi="Arial" w:cs="Arial"/>
          <w:color w:val="222222"/>
          <w:sz w:val="22"/>
          <w:szCs w:val="20"/>
          <w:shd w:val="clear" w:color="auto" w:fill="FFFFFF"/>
        </w:rPr>
        <w:t>, et al 2016)</w:t>
      </w:r>
      <w:r w:rsidRPr="00EE1B67">
        <w:rPr>
          <w:rFonts w:ascii="Arial" w:hAnsi="Arial" w:cs="Arial"/>
          <w:sz w:val="22"/>
          <w:lang w:val="en-ZW"/>
        </w:rPr>
        <w:t>. If a hospital does not have any absenteeism policy this hospital will face problems with action against absenteeism. Authority must have knowledge about regulations and standards as well as employment laws.</w:t>
      </w:r>
    </w:p>
    <w:p w14:paraId="44322408" w14:textId="77777777" w:rsidR="00C93D92" w:rsidRPr="00EE1B67" w:rsidRDefault="00C93D92" w:rsidP="002B1A6A">
      <w:pPr>
        <w:pStyle w:val="Heading2"/>
        <w:rPr>
          <w:rFonts w:cs="Arial"/>
        </w:rPr>
      </w:pPr>
      <w:bookmarkStart w:id="12" w:name="_Toc99521955"/>
      <w:r w:rsidRPr="00EE1B67">
        <w:rPr>
          <w:rFonts w:cs="Arial"/>
        </w:rPr>
        <w:t>Environmental factors</w:t>
      </w:r>
      <w:bookmarkEnd w:id="12"/>
    </w:p>
    <w:p w14:paraId="529D2670" w14:textId="77777777" w:rsidR="0004006C" w:rsidRPr="00EE1B67" w:rsidRDefault="00810DF7" w:rsidP="00267DA5">
      <w:pPr>
        <w:jc w:val="both"/>
        <w:rPr>
          <w:rFonts w:ascii="Arial" w:hAnsi="Arial" w:cs="Arial"/>
          <w:sz w:val="22"/>
          <w:lang w:val="en-ZW"/>
        </w:rPr>
      </w:pPr>
      <w:r w:rsidRPr="00EE1B67">
        <w:rPr>
          <w:rFonts w:ascii="Arial" w:hAnsi="Arial" w:cs="Arial"/>
          <w:sz w:val="22"/>
          <w:lang w:val="en-ZW"/>
        </w:rPr>
        <w:t xml:space="preserve">Environmental factors consider the effect of the organization on the surrounding environment and ecological impacts on the organization. Environment protection laws, energy consumption, pollution, disposal laws are included in environmental </w:t>
      </w:r>
      <w:proofErr w:type="gramStart"/>
      <w:r w:rsidRPr="00EE1B67">
        <w:rPr>
          <w:rFonts w:ascii="Arial" w:hAnsi="Arial" w:cs="Arial"/>
          <w:sz w:val="22"/>
          <w:lang w:val="en-ZW"/>
        </w:rPr>
        <w:t>factors</w:t>
      </w:r>
      <w:r w:rsidR="005D4329" w:rsidRPr="00EE1B67">
        <w:rPr>
          <w:rFonts w:ascii="Arial" w:hAnsi="Arial" w:cs="Arial"/>
          <w:color w:val="222222"/>
          <w:sz w:val="22"/>
          <w:szCs w:val="20"/>
          <w:shd w:val="clear" w:color="auto" w:fill="FFFFFF"/>
        </w:rPr>
        <w:t>(</w:t>
      </w:r>
      <w:proofErr w:type="spellStart"/>
      <w:proofErr w:type="gramEnd"/>
      <w:r w:rsidR="005D4329" w:rsidRPr="00EE1B67">
        <w:rPr>
          <w:rFonts w:ascii="Arial" w:hAnsi="Arial" w:cs="Arial"/>
          <w:color w:val="222222"/>
          <w:sz w:val="22"/>
          <w:szCs w:val="20"/>
          <w:shd w:val="clear" w:color="auto" w:fill="FFFFFF"/>
        </w:rPr>
        <w:t>Shtal</w:t>
      </w:r>
      <w:proofErr w:type="spellEnd"/>
      <w:r w:rsidR="005D4329" w:rsidRPr="00EE1B67">
        <w:rPr>
          <w:rFonts w:ascii="Arial" w:hAnsi="Arial" w:cs="Arial"/>
          <w:color w:val="222222"/>
          <w:sz w:val="22"/>
          <w:szCs w:val="20"/>
          <w:shd w:val="clear" w:color="auto" w:fill="FFFFFF"/>
        </w:rPr>
        <w:t>, et al 2018)</w:t>
      </w:r>
      <w:r w:rsidRPr="00EE1B67">
        <w:rPr>
          <w:rFonts w:ascii="Arial" w:hAnsi="Arial" w:cs="Arial"/>
          <w:sz w:val="22"/>
          <w:lang w:val="en-ZW"/>
        </w:rPr>
        <w:t>. Each of the hospitals gives high attention to waste management. But often because of absenteeism hospitals could not manage waste which is very harmful to patients and staff.</w:t>
      </w:r>
    </w:p>
    <w:p w14:paraId="71D8873A" w14:textId="77777777" w:rsidR="00EF242C" w:rsidRPr="00EE1B67" w:rsidRDefault="00EF242C" w:rsidP="00267DA5">
      <w:pPr>
        <w:jc w:val="both"/>
        <w:rPr>
          <w:rFonts w:ascii="Arial" w:hAnsi="Arial" w:cs="Arial"/>
          <w:sz w:val="22"/>
          <w:lang w:val="en-ZW"/>
        </w:rPr>
      </w:pPr>
    </w:p>
    <w:p w14:paraId="1AC8B588" w14:textId="77777777" w:rsidR="001963FA" w:rsidRPr="00EE1B67" w:rsidRDefault="00AB637D" w:rsidP="00267DA5">
      <w:pPr>
        <w:rPr>
          <w:rFonts w:ascii="Arial" w:hAnsi="Arial" w:cs="Arial"/>
          <w:sz w:val="22"/>
        </w:rPr>
      </w:pPr>
      <w:r w:rsidRPr="00EE1B67">
        <w:rPr>
          <w:rFonts w:ascii="Arial" w:hAnsi="Arial" w:cs="Arial"/>
          <w:noProof/>
          <w:sz w:val="22"/>
          <w:lang w:val="en-GB" w:eastAsia="en-GB"/>
        </w:rPr>
        <w:drawing>
          <wp:inline distT="0" distB="0" distL="0" distR="0" wp14:anchorId="43582E01" wp14:editId="28E9B202">
            <wp:extent cx="5943600" cy="3048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stle 2.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3048635"/>
                    </a:xfrm>
                    <a:prstGeom prst="rect">
                      <a:avLst/>
                    </a:prstGeom>
                  </pic:spPr>
                </pic:pic>
              </a:graphicData>
            </a:graphic>
          </wp:inline>
        </w:drawing>
      </w:r>
    </w:p>
    <w:p w14:paraId="20E8E6D1" w14:textId="77777777" w:rsidR="003E60B3" w:rsidRPr="00EE1B67" w:rsidRDefault="003E60B3" w:rsidP="00267DA5">
      <w:pPr>
        <w:pStyle w:val="Caption"/>
        <w:spacing w:line="360" w:lineRule="auto"/>
        <w:rPr>
          <w:rFonts w:ascii="Arial" w:hAnsi="Arial" w:cs="Arial"/>
          <w:sz w:val="22"/>
          <w:szCs w:val="22"/>
        </w:rPr>
      </w:pPr>
      <w:r w:rsidRPr="00EE1B67">
        <w:rPr>
          <w:rFonts w:ascii="Arial" w:hAnsi="Arial" w:cs="Arial"/>
          <w:sz w:val="22"/>
          <w:szCs w:val="22"/>
        </w:rPr>
        <w:t xml:space="preserve">Figure </w:t>
      </w:r>
      <w:r w:rsidR="009D7989" w:rsidRPr="00EE1B67">
        <w:rPr>
          <w:rFonts w:ascii="Arial" w:hAnsi="Arial" w:cs="Arial"/>
          <w:sz w:val="22"/>
          <w:szCs w:val="22"/>
        </w:rPr>
        <w:fldChar w:fldCharType="begin"/>
      </w:r>
      <w:r w:rsidRPr="00EE1B67">
        <w:rPr>
          <w:rFonts w:ascii="Arial" w:hAnsi="Arial" w:cs="Arial"/>
          <w:sz w:val="22"/>
          <w:szCs w:val="22"/>
        </w:rPr>
        <w:instrText xml:space="preserve"> SEQ Figure \* ARABIC </w:instrText>
      </w:r>
      <w:r w:rsidR="009D7989" w:rsidRPr="00EE1B67">
        <w:rPr>
          <w:rFonts w:ascii="Arial" w:hAnsi="Arial" w:cs="Arial"/>
          <w:sz w:val="22"/>
          <w:szCs w:val="22"/>
        </w:rPr>
        <w:fldChar w:fldCharType="separate"/>
      </w:r>
      <w:r w:rsidRPr="00EE1B67">
        <w:rPr>
          <w:rFonts w:ascii="Arial" w:hAnsi="Arial" w:cs="Arial"/>
          <w:noProof/>
          <w:sz w:val="22"/>
          <w:szCs w:val="22"/>
        </w:rPr>
        <w:t>1</w:t>
      </w:r>
      <w:r w:rsidR="009D7989" w:rsidRPr="00EE1B67">
        <w:rPr>
          <w:rFonts w:ascii="Arial" w:hAnsi="Arial" w:cs="Arial"/>
          <w:sz w:val="22"/>
          <w:szCs w:val="22"/>
        </w:rPr>
        <w:fldChar w:fldCharType="end"/>
      </w:r>
      <w:r w:rsidRPr="00EE1B67">
        <w:rPr>
          <w:rFonts w:ascii="Arial" w:hAnsi="Arial" w:cs="Arial"/>
          <w:sz w:val="22"/>
          <w:szCs w:val="22"/>
        </w:rPr>
        <w:t xml:space="preserve"> PESTLE analysis</w:t>
      </w:r>
    </w:p>
    <w:p w14:paraId="21EBB38C" w14:textId="77777777" w:rsidR="00EF242C" w:rsidRPr="00EE1B67" w:rsidRDefault="00EF242C" w:rsidP="00267DA5">
      <w:pPr>
        <w:pStyle w:val="Heading1"/>
        <w:rPr>
          <w:rFonts w:ascii="Arial" w:hAnsi="Arial" w:cs="Arial"/>
          <w:sz w:val="22"/>
          <w:szCs w:val="22"/>
        </w:rPr>
      </w:pPr>
    </w:p>
    <w:p w14:paraId="6A53D09B" w14:textId="77777777" w:rsidR="0004006C" w:rsidRPr="00EE1B67" w:rsidRDefault="001963FA" w:rsidP="00267DA5">
      <w:pPr>
        <w:pStyle w:val="Heading1"/>
        <w:rPr>
          <w:rFonts w:ascii="Arial" w:hAnsi="Arial" w:cs="Arial"/>
          <w:sz w:val="22"/>
          <w:szCs w:val="22"/>
        </w:rPr>
      </w:pPr>
      <w:bookmarkStart w:id="13" w:name="_Toc99521956"/>
      <w:r w:rsidRPr="00EE1B67">
        <w:rPr>
          <w:rFonts w:ascii="Arial" w:hAnsi="Arial" w:cs="Arial"/>
          <w:szCs w:val="22"/>
        </w:rPr>
        <w:t>Cause-and-effect analysis</w:t>
      </w:r>
      <w:bookmarkEnd w:id="13"/>
    </w:p>
    <w:p w14:paraId="2C76C6D7" w14:textId="77777777" w:rsidR="001963FA" w:rsidRPr="00EE1B67" w:rsidRDefault="001963FA" w:rsidP="002B1A6A">
      <w:pPr>
        <w:pStyle w:val="Heading2"/>
        <w:rPr>
          <w:rFonts w:cs="Arial"/>
        </w:rPr>
      </w:pPr>
      <w:bookmarkStart w:id="14" w:name="_Toc99521957"/>
      <w:r w:rsidRPr="00EE1B67">
        <w:rPr>
          <w:rFonts w:cs="Arial"/>
        </w:rPr>
        <w:t>Problem identification</w:t>
      </w:r>
      <w:bookmarkEnd w:id="14"/>
    </w:p>
    <w:p w14:paraId="63B6FB99" w14:textId="77777777" w:rsidR="00ED0624" w:rsidRPr="00EE1B67" w:rsidRDefault="00ED0624" w:rsidP="00267DA5">
      <w:pPr>
        <w:jc w:val="both"/>
        <w:rPr>
          <w:rFonts w:ascii="Arial" w:hAnsi="Arial" w:cs="Arial"/>
          <w:sz w:val="22"/>
        </w:rPr>
      </w:pPr>
      <w:r w:rsidRPr="00EE1B67">
        <w:rPr>
          <w:rFonts w:ascii="Arial" w:hAnsi="Arial" w:cs="Arial"/>
          <w:sz w:val="22"/>
        </w:rPr>
        <w:t xml:space="preserve">Mid Cheshire Hospitals NHS Foundation Trust (MCHT) is facing a problem with its staff. The problem is absenteeism. Unfortunately, this problem is increasing steadily. The HR department of the trust wants to reduce absenteeism because it was costing the Trust a huge amount of money each year. In addition, absenteeism leads to poorer quality of </w:t>
      </w:r>
      <w:proofErr w:type="gramStart"/>
      <w:r w:rsidRPr="00EE1B67">
        <w:rPr>
          <w:rFonts w:ascii="Arial" w:hAnsi="Arial" w:cs="Arial"/>
          <w:sz w:val="22"/>
        </w:rPr>
        <w:t>service</w:t>
      </w:r>
      <w:r w:rsidR="00945D3C" w:rsidRPr="00EE1B67">
        <w:rPr>
          <w:rFonts w:ascii="Arial" w:hAnsi="Arial" w:cs="Arial"/>
          <w:color w:val="222222"/>
          <w:sz w:val="22"/>
          <w:szCs w:val="20"/>
          <w:shd w:val="clear" w:color="auto" w:fill="FFFFFF"/>
        </w:rPr>
        <w:t>(</w:t>
      </w:r>
      <w:proofErr w:type="spellStart"/>
      <w:proofErr w:type="gramEnd"/>
      <w:r w:rsidR="00945D3C" w:rsidRPr="00EE1B67">
        <w:rPr>
          <w:rFonts w:ascii="Arial" w:hAnsi="Arial" w:cs="Arial"/>
          <w:color w:val="222222"/>
          <w:sz w:val="22"/>
          <w:szCs w:val="20"/>
          <w:shd w:val="clear" w:color="auto" w:fill="FFFFFF"/>
        </w:rPr>
        <w:t>Jinnett</w:t>
      </w:r>
      <w:proofErr w:type="spellEnd"/>
      <w:r w:rsidR="00945D3C" w:rsidRPr="00EE1B67">
        <w:rPr>
          <w:rFonts w:ascii="Arial" w:hAnsi="Arial" w:cs="Arial"/>
          <w:color w:val="222222"/>
          <w:sz w:val="22"/>
          <w:szCs w:val="20"/>
          <w:shd w:val="clear" w:color="auto" w:fill="FFFFFF"/>
        </w:rPr>
        <w:t>, et al 2017)</w:t>
      </w:r>
      <w:r w:rsidRPr="00EE1B67">
        <w:rPr>
          <w:rFonts w:ascii="Arial" w:hAnsi="Arial" w:cs="Arial"/>
          <w:sz w:val="22"/>
        </w:rPr>
        <w:t>.</w:t>
      </w:r>
    </w:p>
    <w:p w14:paraId="7DDF0015" w14:textId="77777777" w:rsidR="00ED0624" w:rsidRPr="00EE1B67" w:rsidRDefault="00ED0624" w:rsidP="002B1A6A">
      <w:pPr>
        <w:pStyle w:val="Heading2"/>
        <w:rPr>
          <w:rFonts w:cs="Arial"/>
        </w:rPr>
      </w:pPr>
      <w:bookmarkStart w:id="15" w:name="_Toc99521958"/>
      <w:r w:rsidRPr="00EE1B67">
        <w:rPr>
          <w:rFonts w:cs="Arial"/>
        </w:rPr>
        <w:t>Main cause</w:t>
      </w:r>
      <w:bookmarkEnd w:id="15"/>
    </w:p>
    <w:p w14:paraId="6F132E38" w14:textId="77777777" w:rsidR="00313BA1" w:rsidRPr="00EE1B67" w:rsidRDefault="00313BA1" w:rsidP="00267DA5">
      <w:pPr>
        <w:jc w:val="both"/>
        <w:rPr>
          <w:rFonts w:ascii="Arial" w:hAnsi="Arial" w:cs="Arial"/>
          <w:sz w:val="22"/>
        </w:rPr>
      </w:pPr>
      <w:r w:rsidRPr="00EE1B67">
        <w:rPr>
          <w:rFonts w:ascii="Arial" w:hAnsi="Arial" w:cs="Arial"/>
          <w:sz w:val="22"/>
        </w:rPr>
        <w:t xml:space="preserve">After analyzing absenteeism in Mid Cheshire Hospitals NHS Foundation Trust (MCHT) it is clear that four main factors are behind absenteeism. These factors are the environment, employees, technological support and methods. The environment of the hospital is poor, especially, there is no good quality food facility for staff. Those staff who work in night shift face problems with food. On the other hand, hospitals require more staff because every day staffs have to handle a huge number of patients which is out of the present staff’s capability.  The number of the required equipment is not sufficient. In addition, most of the equipment’s are backdated. As a result, work pressure increases at a high rate. Workers do not get enough transportation which is one of the important reasons for absenteeism. An indiscipline work schedule also encourages </w:t>
      </w:r>
      <w:proofErr w:type="gramStart"/>
      <w:r w:rsidRPr="00EE1B67">
        <w:rPr>
          <w:rFonts w:ascii="Arial" w:hAnsi="Arial" w:cs="Arial"/>
          <w:sz w:val="22"/>
        </w:rPr>
        <w:t>absenteeism</w:t>
      </w:r>
      <w:r w:rsidR="002B1A6A" w:rsidRPr="00EE1B67">
        <w:rPr>
          <w:rFonts w:ascii="Arial" w:hAnsi="Arial" w:cs="Arial"/>
          <w:color w:val="222222"/>
          <w:sz w:val="22"/>
          <w:szCs w:val="20"/>
          <w:shd w:val="clear" w:color="auto" w:fill="FFFFFF"/>
        </w:rPr>
        <w:t>(</w:t>
      </w:r>
      <w:proofErr w:type="spellStart"/>
      <w:proofErr w:type="gramEnd"/>
      <w:r w:rsidR="002B1A6A" w:rsidRPr="00EE1B67">
        <w:rPr>
          <w:rFonts w:ascii="Arial" w:hAnsi="Arial" w:cs="Arial"/>
          <w:color w:val="222222"/>
          <w:sz w:val="22"/>
          <w:szCs w:val="20"/>
          <w:shd w:val="clear" w:color="auto" w:fill="FFFFFF"/>
        </w:rPr>
        <w:t>Kottwitz</w:t>
      </w:r>
      <w:proofErr w:type="spellEnd"/>
      <w:r w:rsidR="002B1A6A" w:rsidRPr="00EE1B67">
        <w:rPr>
          <w:rFonts w:ascii="Arial" w:hAnsi="Arial" w:cs="Arial"/>
          <w:color w:val="222222"/>
          <w:sz w:val="22"/>
          <w:szCs w:val="20"/>
          <w:shd w:val="clear" w:color="auto" w:fill="FFFFFF"/>
        </w:rPr>
        <w:t>, et al 2018)</w:t>
      </w:r>
      <w:r w:rsidRPr="00EE1B67">
        <w:rPr>
          <w:rFonts w:ascii="Arial" w:hAnsi="Arial" w:cs="Arial"/>
          <w:sz w:val="22"/>
        </w:rPr>
        <w:t xml:space="preserve">. The work schedule of the hospital is not disciplined. As hospital worker staffs have to face various emotional situations that also forces absenteeism. </w:t>
      </w:r>
      <w:proofErr w:type="gramStart"/>
      <w:r w:rsidRPr="00EE1B67">
        <w:rPr>
          <w:rFonts w:ascii="Arial" w:hAnsi="Arial" w:cs="Arial"/>
          <w:sz w:val="22"/>
        </w:rPr>
        <w:t>So</w:t>
      </w:r>
      <w:proofErr w:type="gramEnd"/>
      <w:r w:rsidRPr="00EE1B67">
        <w:rPr>
          <w:rFonts w:ascii="Arial" w:hAnsi="Arial" w:cs="Arial"/>
          <w:sz w:val="22"/>
        </w:rPr>
        <w:t xml:space="preserve"> staff required enough motivation. But there is a lack of enough motivation. Employees are unable to handle unexpected situations or workloads. Sometimes wrong work schedule is also responsible for absenteeism.</w:t>
      </w:r>
    </w:p>
    <w:p w14:paraId="4DE11FA4" w14:textId="77777777" w:rsidR="003926D9" w:rsidRPr="00EE1B67" w:rsidRDefault="003926D9" w:rsidP="00267DA5">
      <w:pPr>
        <w:jc w:val="both"/>
        <w:rPr>
          <w:rFonts w:ascii="Arial" w:hAnsi="Arial" w:cs="Arial"/>
          <w:b/>
          <w:sz w:val="22"/>
        </w:rPr>
      </w:pPr>
      <w:r w:rsidRPr="00EE1B67">
        <w:rPr>
          <w:rFonts w:ascii="Arial" w:hAnsi="Arial" w:cs="Arial"/>
          <w:sz w:val="22"/>
        </w:rPr>
        <w:t xml:space="preserve">The poor employee management system is also responsible for </w:t>
      </w:r>
      <w:proofErr w:type="gramStart"/>
      <w:r w:rsidRPr="00EE1B67">
        <w:rPr>
          <w:rFonts w:ascii="Arial" w:hAnsi="Arial" w:cs="Arial"/>
          <w:sz w:val="22"/>
        </w:rPr>
        <w:t>absenteeism</w:t>
      </w:r>
      <w:r w:rsidR="002B1A6A" w:rsidRPr="00EE1B67">
        <w:rPr>
          <w:rFonts w:ascii="Arial" w:hAnsi="Arial" w:cs="Arial"/>
          <w:color w:val="222222"/>
          <w:sz w:val="22"/>
          <w:szCs w:val="20"/>
          <w:shd w:val="clear" w:color="auto" w:fill="FFFFFF"/>
        </w:rPr>
        <w:t>(</w:t>
      </w:r>
      <w:proofErr w:type="spellStart"/>
      <w:proofErr w:type="gramEnd"/>
      <w:r w:rsidR="002B1A6A" w:rsidRPr="00EE1B67">
        <w:rPr>
          <w:rFonts w:ascii="Arial" w:hAnsi="Arial" w:cs="Arial"/>
          <w:color w:val="222222"/>
          <w:sz w:val="22"/>
          <w:szCs w:val="20"/>
          <w:shd w:val="clear" w:color="auto" w:fill="FFFFFF"/>
        </w:rPr>
        <w:t>Badubi</w:t>
      </w:r>
      <w:proofErr w:type="spellEnd"/>
      <w:r w:rsidR="002B1A6A" w:rsidRPr="00EE1B67">
        <w:rPr>
          <w:rFonts w:ascii="Arial" w:hAnsi="Arial" w:cs="Arial"/>
          <w:color w:val="222222"/>
          <w:sz w:val="22"/>
          <w:szCs w:val="20"/>
          <w:shd w:val="clear" w:color="auto" w:fill="FFFFFF"/>
        </w:rPr>
        <w:t>, 2017)</w:t>
      </w:r>
      <w:r w:rsidRPr="00EE1B67">
        <w:rPr>
          <w:rFonts w:ascii="Arial" w:hAnsi="Arial" w:cs="Arial"/>
          <w:sz w:val="22"/>
        </w:rPr>
        <w:t xml:space="preserve">. Sometimes management assigns the wrong task and a wrong work schedule which encourages the employee to absence the hospital. Those staff whose skills level is poor have a tendency to be absent in hospital. The staff does not know how to handle work pressure. As hospital staff always have to maintain some health restrictions and regulations. But some staff feel bored following this regulation and those staff do not go to the hospital according to their work schedule. It happens because the hospital does not provide enough training for staff. </w:t>
      </w:r>
    </w:p>
    <w:p w14:paraId="5087B5D0" w14:textId="77777777" w:rsidR="003E60B3" w:rsidRPr="00EE1B67" w:rsidRDefault="003E60B3" w:rsidP="00267DA5">
      <w:pPr>
        <w:rPr>
          <w:rFonts w:ascii="Arial" w:hAnsi="Arial" w:cs="Arial"/>
          <w:noProof/>
          <w:sz w:val="22"/>
          <w:lang w:val="en-GB" w:eastAsia="en-GB"/>
        </w:rPr>
      </w:pPr>
    </w:p>
    <w:p w14:paraId="0156C13C" w14:textId="77777777" w:rsidR="003E60B3" w:rsidRPr="00EE1B67" w:rsidRDefault="003E60B3" w:rsidP="00267DA5">
      <w:pPr>
        <w:rPr>
          <w:rFonts w:ascii="Arial" w:hAnsi="Arial" w:cs="Arial"/>
          <w:noProof/>
          <w:sz w:val="22"/>
          <w:lang w:val="en-GB" w:eastAsia="en-GB"/>
        </w:rPr>
      </w:pPr>
    </w:p>
    <w:p w14:paraId="783FD803" w14:textId="77777777" w:rsidR="003E60B3" w:rsidRPr="00EE1B67" w:rsidRDefault="003E60B3" w:rsidP="00267DA5">
      <w:pPr>
        <w:rPr>
          <w:rFonts w:ascii="Arial" w:hAnsi="Arial" w:cs="Arial"/>
          <w:noProof/>
          <w:sz w:val="22"/>
          <w:lang w:val="en-GB" w:eastAsia="en-GB"/>
        </w:rPr>
      </w:pPr>
    </w:p>
    <w:p w14:paraId="444ED44A" w14:textId="77777777" w:rsidR="003E60B3" w:rsidRPr="00EE1B67" w:rsidRDefault="003E60B3" w:rsidP="00267DA5">
      <w:pPr>
        <w:rPr>
          <w:rFonts w:ascii="Arial" w:hAnsi="Arial" w:cs="Arial"/>
          <w:noProof/>
          <w:sz w:val="22"/>
          <w:lang w:val="en-GB" w:eastAsia="en-GB"/>
        </w:rPr>
      </w:pPr>
    </w:p>
    <w:p w14:paraId="1F33012A" w14:textId="77777777" w:rsidR="006404B9" w:rsidRPr="00EE1B67" w:rsidRDefault="003E60B3" w:rsidP="00267DA5">
      <w:pPr>
        <w:rPr>
          <w:rFonts w:ascii="Arial" w:hAnsi="Arial" w:cs="Arial"/>
          <w:sz w:val="22"/>
        </w:rPr>
      </w:pPr>
      <w:r w:rsidRPr="00EE1B67">
        <w:rPr>
          <w:rFonts w:ascii="Arial" w:hAnsi="Arial" w:cs="Arial"/>
          <w:noProof/>
          <w:sz w:val="22"/>
          <w:lang w:val="en-GB" w:eastAsia="en-GB"/>
        </w:rPr>
        <w:drawing>
          <wp:inline distT="0" distB="0" distL="0" distR="0" wp14:anchorId="285EC1CE" wp14:editId="563DD5D3">
            <wp:extent cx="5943600" cy="3143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sh bone analysis.png"/>
                    <pic:cNvPicPr/>
                  </pic:nvPicPr>
                  <pic:blipFill>
                    <a:blip r:embed="rId23">
                      <a:extLst>
                        <a:ext uri="{28A0092B-C50C-407E-A947-70E740481C1C}">
                          <a14:useLocalDpi xmlns:a14="http://schemas.microsoft.com/office/drawing/2010/main" val="0"/>
                        </a:ext>
                      </a:extLst>
                    </a:blip>
                    <a:stretch>
                      <a:fillRect/>
                    </a:stretch>
                  </pic:blipFill>
                  <pic:spPr>
                    <a:xfrm>
                      <a:off x="0" y="0"/>
                      <a:ext cx="5943600" cy="3143250"/>
                    </a:xfrm>
                    <a:prstGeom prst="rect">
                      <a:avLst/>
                    </a:prstGeom>
                  </pic:spPr>
                </pic:pic>
              </a:graphicData>
            </a:graphic>
          </wp:inline>
        </w:drawing>
      </w:r>
    </w:p>
    <w:p w14:paraId="02C0596A" w14:textId="77777777" w:rsidR="003E60B3" w:rsidRPr="00EE1B67" w:rsidRDefault="003E60B3" w:rsidP="00267DA5">
      <w:pPr>
        <w:rPr>
          <w:rFonts w:ascii="Arial" w:hAnsi="Arial" w:cs="Arial"/>
          <w:i/>
          <w:iCs/>
          <w:sz w:val="22"/>
        </w:rPr>
      </w:pPr>
      <w:r w:rsidRPr="00EE1B67">
        <w:rPr>
          <w:rFonts w:ascii="Arial" w:hAnsi="Arial" w:cs="Arial"/>
          <w:i/>
          <w:iCs/>
          <w:sz w:val="22"/>
        </w:rPr>
        <w:t xml:space="preserve">                                                                         Figure </w:t>
      </w:r>
      <w:r w:rsidR="009D7989" w:rsidRPr="00EE1B67">
        <w:rPr>
          <w:rFonts w:ascii="Arial" w:hAnsi="Arial" w:cs="Arial"/>
          <w:i/>
          <w:iCs/>
          <w:sz w:val="22"/>
        </w:rPr>
        <w:fldChar w:fldCharType="begin"/>
      </w:r>
      <w:r w:rsidRPr="00EE1B67">
        <w:rPr>
          <w:rFonts w:ascii="Arial" w:hAnsi="Arial" w:cs="Arial"/>
          <w:i/>
          <w:iCs/>
          <w:sz w:val="22"/>
        </w:rPr>
        <w:instrText xml:space="preserve"> SEQ Figure \* ARABIC </w:instrText>
      </w:r>
      <w:r w:rsidR="009D7989" w:rsidRPr="00EE1B67">
        <w:rPr>
          <w:rFonts w:ascii="Arial" w:hAnsi="Arial" w:cs="Arial"/>
          <w:i/>
          <w:iCs/>
          <w:sz w:val="22"/>
        </w:rPr>
        <w:fldChar w:fldCharType="separate"/>
      </w:r>
      <w:r w:rsidRPr="00EE1B67">
        <w:rPr>
          <w:rFonts w:ascii="Arial" w:hAnsi="Arial" w:cs="Arial"/>
          <w:i/>
          <w:iCs/>
          <w:sz w:val="22"/>
        </w:rPr>
        <w:t>2</w:t>
      </w:r>
      <w:r w:rsidR="009D7989" w:rsidRPr="00EE1B67">
        <w:rPr>
          <w:rFonts w:ascii="Arial" w:hAnsi="Arial" w:cs="Arial"/>
          <w:sz w:val="22"/>
        </w:rPr>
        <w:fldChar w:fldCharType="end"/>
      </w:r>
      <w:r w:rsidRPr="00EE1B67">
        <w:rPr>
          <w:rFonts w:ascii="Arial" w:hAnsi="Arial" w:cs="Arial"/>
          <w:i/>
          <w:iCs/>
          <w:sz w:val="22"/>
        </w:rPr>
        <w:t xml:space="preserve"> Fish bone analysis </w:t>
      </w:r>
    </w:p>
    <w:p w14:paraId="2832F0FB" w14:textId="77777777" w:rsidR="003E60B3" w:rsidRPr="00EE1B67" w:rsidRDefault="003E60B3" w:rsidP="00267DA5">
      <w:pPr>
        <w:rPr>
          <w:rFonts w:ascii="Arial" w:hAnsi="Arial" w:cs="Arial"/>
          <w:sz w:val="22"/>
        </w:rPr>
      </w:pPr>
    </w:p>
    <w:p w14:paraId="45538CE0" w14:textId="77777777" w:rsidR="003E60B3" w:rsidRPr="00EE1B67" w:rsidRDefault="00053102" w:rsidP="00267DA5">
      <w:pPr>
        <w:pStyle w:val="Heading1"/>
        <w:rPr>
          <w:rFonts w:ascii="Arial" w:hAnsi="Arial" w:cs="Arial"/>
          <w:szCs w:val="22"/>
        </w:rPr>
      </w:pPr>
      <w:bookmarkStart w:id="16" w:name="_Toc99521959"/>
      <w:r w:rsidRPr="00EE1B67">
        <w:rPr>
          <w:rFonts w:ascii="Arial" w:hAnsi="Arial" w:cs="Arial"/>
          <w:szCs w:val="22"/>
        </w:rPr>
        <w:t>Solutions for absenteeism</w:t>
      </w:r>
      <w:bookmarkEnd w:id="16"/>
    </w:p>
    <w:p w14:paraId="315046FE" w14:textId="77777777" w:rsidR="00053102" w:rsidRPr="00EE1B67" w:rsidRDefault="000B5606" w:rsidP="006A05C4">
      <w:pPr>
        <w:jc w:val="both"/>
        <w:rPr>
          <w:rFonts w:ascii="Arial" w:hAnsi="Arial" w:cs="Arial"/>
          <w:lang w:val="en-GB" w:eastAsia="en-GB"/>
        </w:rPr>
      </w:pPr>
      <w:r w:rsidRPr="00EE1B67">
        <w:rPr>
          <w:rFonts w:ascii="Arial" w:hAnsi="Arial" w:cs="Arial"/>
        </w:rPr>
        <w:t xml:space="preserve">It is not possible to completely solve absenteeism in the </w:t>
      </w:r>
      <w:proofErr w:type="gramStart"/>
      <w:r w:rsidRPr="00EE1B67">
        <w:rPr>
          <w:rFonts w:ascii="Arial" w:hAnsi="Arial" w:cs="Arial"/>
        </w:rPr>
        <w:t>workplace</w:t>
      </w:r>
      <w:r w:rsidR="002B1A6A" w:rsidRPr="00EE1B67">
        <w:rPr>
          <w:rFonts w:ascii="Arial" w:hAnsi="Arial" w:cs="Arial"/>
          <w:color w:val="222222"/>
          <w:sz w:val="22"/>
          <w:shd w:val="clear" w:color="auto" w:fill="FFFFFF"/>
        </w:rPr>
        <w:t>(</w:t>
      </w:r>
      <w:proofErr w:type="spellStart"/>
      <w:proofErr w:type="gramEnd"/>
      <w:r w:rsidR="002B1A6A" w:rsidRPr="00EE1B67">
        <w:rPr>
          <w:rFonts w:ascii="Arial" w:hAnsi="Arial" w:cs="Arial"/>
          <w:color w:val="222222"/>
          <w:sz w:val="22"/>
          <w:shd w:val="clear" w:color="auto" w:fill="FFFFFF"/>
        </w:rPr>
        <w:t>McGrandle,et</w:t>
      </w:r>
      <w:proofErr w:type="spellEnd"/>
      <w:r w:rsidR="002B1A6A" w:rsidRPr="00EE1B67">
        <w:rPr>
          <w:rFonts w:ascii="Arial" w:hAnsi="Arial" w:cs="Arial"/>
          <w:color w:val="222222"/>
          <w:sz w:val="22"/>
          <w:shd w:val="clear" w:color="auto" w:fill="FFFFFF"/>
        </w:rPr>
        <w:t xml:space="preserve"> al 2017)</w:t>
      </w:r>
      <w:r w:rsidRPr="00EE1B67">
        <w:rPr>
          <w:rFonts w:ascii="Arial" w:hAnsi="Arial" w:cs="Arial"/>
        </w:rPr>
        <w:t>. For various reasons often employees will have unscheduled absences. But some initiatives can improve employee attendance. Each of the steps is important to ensure the best working environment and state clear attendance rules.</w:t>
      </w:r>
      <w:r w:rsidR="00EC448C" w:rsidRPr="00EE1B67">
        <w:rPr>
          <w:rFonts w:ascii="Arial" w:hAnsi="Arial" w:cs="Arial"/>
        </w:rPr>
        <w:t xml:space="preserve"> Some </w:t>
      </w:r>
      <w:r w:rsidR="00EC448C" w:rsidRPr="00EE1B67">
        <w:rPr>
          <w:rFonts w:ascii="Arial" w:hAnsi="Arial" w:cs="Arial"/>
          <w:bCs/>
        </w:rPr>
        <w:t xml:space="preserve">strategies are given below for </w:t>
      </w:r>
      <w:r w:rsidR="00EC448C" w:rsidRPr="00EE1B67">
        <w:rPr>
          <w:rFonts w:ascii="Arial" w:hAnsi="Arial" w:cs="Arial"/>
          <w:lang w:val="en-GB" w:eastAsia="en-GB"/>
        </w:rPr>
        <w:t xml:space="preserve">Mid Cheshire Hospitals NHS Foundation Trust (MCHT) to reduce staff absenteeism. </w:t>
      </w:r>
    </w:p>
    <w:p w14:paraId="6FC03B0A" w14:textId="77777777" w:rsidR="00115317" w:rsidRPr="00EE1B67" w:rsidRDefault="00115317" w:rsidP="002B1A6A">
      <w:pPr>
        <w:pStyle w:val="Heading2"/>
        <w:rPr>
          <w:rFonts w:eastAsia="Times New Roman" w:cs="Arial"/>
          <w:lang w:val="en-GB" w:eastAsia="en-GB"/>
        </w:rPr>
      </w:pPr>
      <w:bookmarkStart w:id="17" w:name="_Toc99521960"/>
      <w:r w:rsidRPr="00EE1B67">
        <w:rPr>
          <w:rFonts w:eastAsia="Times New Roman" w:cs="Arial"/>
          <w:lang w:val="en-GB" w:eastAsia="en-GB"/>
        </w:rPr>
        <w:t>Attendance policy</w:t>
      </w:r>
      <w:bookmarkEnd w:id="17"/>
    </w:p>
    <w:p w14:paraId="3CA5D463" w14:textId="77777777" w:rsidR="00115317" w:rsidRPr="00EE1B67" w:rsidRDefault="00313A1E" w:rsidP="00267DA5">
      <w:pPr>
        <w:jc w:val="both"/>
        <w:rPr>
          <w:rFonts w:ascii="Arial" w:eastAsia="Times New Roman" w:hAnsi="Arial" w:cs="Arial"/>
          <w:sz w:val="22"/>
          <w:lang w:val="en-GB" w:eastAsia="en-GB"/>
        </w:rPr>
      </w:pPr>
      <w:r w:rsidRPr="00EE1B67">
        <w:rPr>
          <w:rFonts w:ascii="Arial" w:hAnsi="Arial" w:cs="Arial"/>
          <w:sz w:val="22"/>
          <w:lang w:val="en-GB" w:eastAsia="en-GB"/>
        </w:rPr>
        <w:t xml:space="preserve">To reduce </w:t>
      </w:r>
      <w:proofErr w:type="gramStart"/>
      <w:r w:rsidRPr="00EE1B67">
        <w:rPr>
          <w:rFonts w:ascii="Arial" w:hAnsi="Arial" w:cs="Arial"/>
          <w:sz w:val="22"/>
          <w:lang w:val="en-GB" w:eastAsia="en-GB"/>
        </w:rPr>
        <w:t>absenteeism</w:t>
      </w:r>
      <w:proofErr w:type="gramEnd"/>
      <w:r w:rsidRPr="00EE1B67">
        <w:rPr>
          <w:rFonts w:ascii="Arial" w:hAnsi="Arial" w:cs="Arial"/>
          <w:sz w:val="22"/>
          <w:lang w:val="en-GB" w:eastAsia="en-GB"/>
        </w:rPr>
        <w:t xml:space="preserve"> it is very important to inform staff of what is expected from staff in terms of attendance</w:t>
      </w:r>
      <w:r w:rsidR="0096437D" w:rsidRPr="00EE1B67">
        <w:rPr>
          <w:rFonts w:ascii="Arial" w:hAnsi="Arial" w:cs="Arial"/>
          <w:sz w:val="22"/>
          <w:lang w:val="en-GB" w:eastAsia="en-GB"/>
        </w:rPr>
        <w:t xml:space="preserve"> </w:t>
      </w:r>
      <w:r w:rsidR="00B6088A" w:rsidRPr="00EE1B67">
        <w:rPr>
          <w:rFonts w:ascii="Arial" w:hAnsi="Arial" w:cs="Arial"/>
          <w:color w:val="222222"/>
          <w:sz w:val="22"/>
          <w:shd w:val="clear" w:color="auto" w:fill="FFFFFF"/>
        </w:rPr>
        <w:t>(</w:t>
      </w:r>
      <w:proofErr w:type="spellStart"/>
      <w:r w:rsidR="00B6088A" w:rsidRPr="00EE1B67">
        <w:rPr>
          <w:rFonts w:ascii="Arial" w:hAnsi="Arial" w:cs="Arial"/>
          <w:color w:val="222222"/>
          <w:sz w:val="22"/>
          <w:shd w:val="clear" w:color="auto" w:fill="FFFFFF"/>
        </w:rPr>
        <w:t>Cucchiella</w:t>
      </w:r>
      <w:proofErr w:type="spellEnd"/>
      <w:r w:rsidR="00B6088A" w:rsidRPr="00EE1B67">
        <w:rPr>
          <w:rFonts w:ascii="Arial" w:hAnsi="Arial" w:cs="Arial"/>
          <w:color w:val="222222"/>
          <w:sz w:val="22"/>
          <w:shd w:val="clear" w:color="auto" w:fill="FFFFFF"/>
        </w:rPr>
        <w:t>,</w:t>
      </w:r>
      <w:r w:rsidR="0096437D" w:rsidRPr="00EE1B67">
        <w:rPr>
          <w:rFonts w:ascii="Arial" w:hAnsi="Arial" w:cs="Arial"/>
          <w:color w:val="222222"/>
          <w:sz w:val="22"/>
          <w:shd w:val="clear" w:color="auto" w:fill="FFFFFF"/>
        </w:rPr>
        <w:t xml:space="preserve"> </w:t>
      </w:r>
      <w:r w:rsidR="00B6088A" w:rsidRPr="00EE1B67">
        <w:rPr>
          <w:rFonts w:ascii="Arial" w:hAnsi="Arial" w:cs="Arial"/>
          <w:color w:val="222222"/>
          <w:sz w:val="22"/>
          <w:shd w:val="clear" w:color="auto" w:fill="FFFFFF"/>
        </w:rPr>
        <w:t>et al 2014)</w:t>
      </w:r>
      <w:r w:rsidRPr="00EE1B67">
        <w:rPr>
          <w:rFonts w:ascii="Arial" w:hAnsi="Arial" w:cs="Arial"/>
          <w:sz w:val="22"/>
          <w:lang w:val="en-GB" w:eastAsia="en-GB"/>
        </w:rPr>
        <w:t xml:space="preserve">. </w:t>
      </w:r>
      <w:proofErr w:type="gramStart"/>
      <w:r w:rsidRPr="00EE1B67">
        <w:rPr>
          <w:rFonts w:ascii="Arial" w:hAnsi="Arial" w:cs="Arial"/>
          <w:sz w:val="22"/>
          <w:lang w:val="en-GB" w:eastAsia="en-GB"/>
        </w:rPr>
        <w:t>So</w:t>
      </w:r>
      <w:proofErr w:type="gramEnd"/>
      <w:r w:rsidRPr="00EE1B67">
        <w:rPr>
          <w:rFonts w:ascii="Arial" w:hAnsi="Arial" w:cs="Arial"/>
          <w:sz w:val="22"/>
          <w:lang w:val="en-GB" w:eastAsia="en-GB"/>
        </w:rPr>
        <w:t xml:space="preserve"> this organization needs a policy with a clear state of how the staff will report absences, how this organization will follow up on unsanctioned absences and what the consequences are for excessive absenteeism.</w:t>
      </w:r>
    </w:p>
    <w:p w14:paraId="40D1A737" w14:textId="77777777" w:rsidR="009D7989" w:rsidRPr="00EE1B67" w:rsidRDefault="00246885" w:rsidP="002B1A6A">
      <w:pPr>
        <w:pStyle w:val="Heading2"/>
        <w:rPr>
          <w:rFonts w:cs="Arial"/>
        </w:rPr>
      </w:pPr>
      <w:bookmarkStart w:id="18" w:name="_Toc99521961"/>
      <w:r w:rsidRPr="00EE1B67">
        <w:rPr>
          <w:rFonts w:cs="Arial"/>
        </w:rPr>
        <w:t>Good attendance award</w:t>
      </w:r>
      <w:bookmarkEnd w:id="18"/>
    </w:p>
    <w:p w14:paraId="4608CD3C" w14:textId="77777777" w:rsidR="00115317" w:rsidRPr="00EE1B67" w:rsidRDefault="009B1A67" w:rsidP="00267DA5">
      <w:pPr>
        <w:jc w:val="both"/>
        <w:rPr>
          <w:rFonts w:ascii="Arial" w:hAnsi="Arial" w:cs="Arial"/>
          <w:sz w:val="22"/>
          <w:lang w:val="en-GB" w:eastAsia="en-GB"/>
        </w:rPr>
      </w:pPr>
      <w:r w:rsidRPr="00EE1B67">
        <w:rPr>
          <w:rFonts w:ascii="Arial" w:hAnsi="Arial" w:cs="Arial"/>
          <w:sz w:val="22"/>
          <w:lang w:eastAsia="en-GB"/>
        </w:rPr>
        <w:t>In order to reduce absenteeism rewarding will be a great tool for good attendance. It is mentionable that there can be perfectly legitimate reasons for being absent.</w:t>
      </w:r>
    </w:p>
    <w:p w14:paraId="5AB651FC" w14:textId="77777777" w:rsidR="009D7989" w:rsidRPr="00EE1B67" w:rsidRDefault="00246885" w:rsidP="002B1A6A">
      <w:pPr>
        <w:pStyle w:val="Heading2"/>
        <w:rPr>
          <w:rFonts w:cs="Arial"/>
        </w:rPr>
      </w:pPr>
      <w:bookmarkStart w:id="19" w:name="_Toc99521962"/>
      <w:r w:rsidRPr="00EE1B67">
        <w:rPr>
          <w:rFonts w:cs="Arial"/>
        </w:rPr>
        <w:t>Flexible work schedule</w:t>
      </w:r>
      <w:bookmarkEnd w:id="19"/>
    </w:p>
    <w:p w14:paraId="1F740C90" w14:textId="77777777" w:rsidR="009B1A67" w:rsidRPr="00EE1B67" w:rsidRDefault="009B1A67" w:rsidP="00267DA5">
      <w:pPr>
        <w:jc w:val="both"/>
        <w:rPr>
          <w:rFonts w:ascii="Arial" w:hAnsi="Arial" w:cs="Arial"/>
          <w:sz w:val="22"/>
        </w:rPr>
      </w:pPr>
      <w:r w:rsidRPr="00EE1B67">
        <w:rPr>
          <w:rFonts w:ascii="Arial" w:hAnsi="Arial" w:cs="Arial"/>
          <w:sz w:val="22"/>
        </w:rPr>
        <w:t>A flexible work schedule will help to solve many common causes of absenteeism. It is an excellent idea to ensure staff well-</w:t>
      </w:r>
      <w:r w:rsidR="00574C4D" w:rsidRPr="00EE1B67">
        <w:rPr>
          <w:rFonts w:ascii="Arial" w:hAnsi="Arial" w:cs="Arial"/>
          <w:sz w:val="22"/>
        </w:rPr>
        <w:t>being</w:t>
      </w:r>
      <w:r w:rsidR="0096437D" w:rsidRPr="00EE1B67">
        <w:rPr>
          <w:rFonts w:ascii="Arial" w:hAnsi="Arial" w:cs="Arial"/>
          <w:sz w:val="22"/>
        </w:rPr>
        <w:t xml:space="preserve"> </w:t>
      </w:r>
      <w:r w:rsidR="00574C4D" w:rsidRPr="00EE1B67">
        <w:rPr>
          <w:rFonts w:ascii="Arial" w:hAnsi="Arial" w:cs="Arial"/>
          <w:color w:val="222222"/>
          <w:sz w:val="22"/>
          <w:szCs w:val="20"/>
          <w:shd w:val="clear" w:color="auto" w:fill="FFFFFF"/>
        </w:rPr>
        <w:t>(</w:t>
      </w:r>
      <w:proofErr w:type="spellStart"/>
      <w:proofErr w:type="gramStart"/>
      <w:r w:rsidR="006A05C4" w:rsidRPr="00EE1B67">
        <w:rPr>
          <w:rFonts w:ascii="Arial" w:hAnsi="Arial" w:cs="Arial"/>
          <w:color w:val="222222"/>
          <w:sz w:val="22"/>
          <w:szCs w:val="20"/>
          <w:shd w:val="clear" w:color="auto" w:fill="FFFFFF"/>
        </w:rPr>
        <w:t>Lara,et</w:t>
      </w:r>
      <w:proofErr w:type="spellEnd"/>
      <w:proofErr w:type="gramEnd"/>
      <w:r w:rsidR="006A05C4" w:rsidRPr="00EE1B67">
        <w:rPr>
          <w:rFonts w:ascii="Arial" w:hAnsi="Arial" w:cs="Arial"/>
          <w:color w:val="222222"/>
          <w:sz w:val="22"/>
          <w:szCs w:val="20"/>
          <w:shd w:val="clear" w:color="auto" w:fill="FFFFFF"/>
        </w:rPr>
        <w:t xml:space="preserve"> al 2018)</w:t>
      </w:r>
      <w:r w:rsidRPr="00EE1B67">
        <w:rPr>
          <w:rFonts w:ascii="Arial" w:hAnsi="Arial" w:cs="Arial"/>
          <w:sz w:val="22"/>
        </w:rPr>
        <w:t xml:space="preserve">. </w:t>
      </w:r>
      <w:proofErr w:type="gramStart"/>
      <w:r w:rsidRPr="00EE1B67">
        <w:rPr>
          <w:rFonts w:ascii="Arial" w:hAnsi="Arial" w:cs="Arial"/>
          <w:sz w:val="22"/>
        </w:rPr>
        <w:t>So</w:t>
      </w:r>
      <w:proofErr w:type="gramEnd"/>
      <w:r w:rsidRPr="00EE1B67">
        <w:rPr>
          <w:rFonts w:ascii="Arial" w:hAnsi="Arial" w:cs="Arial"/>
          <w:sz w:val="22"/>
        </w:rPr>
        <w:t xml:space="preserve"> the authority should offer a flexible work schedule for staff.</w:t>
      </w:r>
    </w:p>
    <w:p w14:paraId="4212A5E3" w14:textId="77777777" w:rsidR="005A5B39" w:rsidRPr="00EE1B67" w:rsidRDefault="009B1A67" w:rsidP="002B1A6A">
      <w:pPr>
        <w:pStyle w:val="Heading2"/>
        <w:rPr>
          <w:rFonts w:cs="Arial"/>
        </w:rPr>
      </w:pPr>
      <w:bookmarkStart w:id="20" w:name="_Toc99521963"/>
      <w:r w:rsidRPr="00EE1B67">
        <w:rPr>
          <w:rFonts w:cs="Arial"/>
        </w:rPr>
        <w:t>Reduce workplace stress</w:t>
      </w:r>
      <w:bookmarkEnd w:id="20"/>
    </w:p>
    <w:p w14:paraId="6072CA6F" w14:textId="77777777" w:rsidR="009B1A67" w:rsidRPr="00EE1B67" w:rsidRDefault="00C77FBD" w:rsidP="006A05C4">
      <w:pPr>
        <w:jc w:val="both"/>
        <w:rPr>
          <w:rFonts w:ascii="Arial" w:hAnsi="Arial" w:cs="Arial"/>
          <w:sz w:val="22"/>
        </w:rPr>
      </w:pPr>
      <w:r w:rsidRPr="00EE1B67">
        <w:rPr>
          <w:rFonts w:ascii="Arial" w:hAnsi="Arial" w:cs="Arial"/>
          <w:sz w:val="22"/>
        </w:rPr>
        <w:t xml:space="preserve">Stress affects the quality of work and it also leads to increase absenteeism. </w:t>
      </w:r>
      <w:r w:rsidR="0096437D" w:rsidRPr="00EE1B67">
        <w:rPr>
          <w:rFonts w:ascii="Arial" w:hAnsi="Arial" w:cs="Arial"/>
          <w:sz w:val="22"/>
        </w:rPr>
        <w:t>Working at a hospital staff often confronts</w:t>
      </w:r>
      <w:r w:rsidRPr="00EE1B67">
        <w:rPr>
          <w:rFonts w:ascii="Arial" w:hAnsi="Arial" w:cs="Arial"/>
          <w:sz w:val="22"/>
        </w:rPr>
        <w:t xml:space="preserve"> various emotional situations, so the organization should focus to reduce workplace stress.</w:t>
      </w:r>
    </w:p>
    <w:p w14:paraId="2ECCDD6A" w14:textId="77777777" w:rsidR="00643CA8" w:rsidRPr="00EE1B67" w:rsidRDefault="00ED48C8" w:rsidP="002B1A6A">
      <w:pPr>
        <w:pStyle w:val="Heading2"/>
        <w:rPr>
          <w:rFonts w:cs="Arial"/>
        </w:rPr>
      </w:pPr>
      <w:bookmarkStart w:id="21" w:name="_Toc99521964"/>
      <w:r w:rsidRPr="00EE1B67">
        <w:rPr>
          <w:rFonts w:cs="Arial"/>
        </w:rPr>
        <w:t>Fostering team culture</w:t>
      </w:r>
      <w:bookmarkEnd w:id="21"/>
    </w:p>
    <w:p w14:paraId="0457043A" w14:textId="77777777" w:rsidR="003E60B3" w:rsidRPr="00EE1B67" w:rsidRDefault="00643CA8" w:rsidP="006A05C4">
      <w:pPr>
        <w:jc w:val="both"/>
        <w:rPr>
          <w:rFonts w:ascii="Arial" w:hAnsi="Arial" w:cs="Arial"/>
          <w:sz w:val="22"/>
        </w:rPr>
      </w:pPr>
      <w:r w:rsidRPr="00EE1B67">
        <w:rPr>
          <w:rFonts w:ascii="Arial" w:hAnsi="Arial" w:cs="Arial"/>
          <w:sz w:val="22"/>
        </w:rPr>
        <w:t>Team culture helps to reduce absenteeism. Teamwork gives a sense worker to belonging and a feeling to connect with the team, as a result, workers are able to realize the value of the role workers play</w:t>
      </w:r>
      <w:r w:rsidR="0096437D" w:rsidRPr="00EE1B67">
        <w:rPr>
          <w:rFonts w:ascii="Arial" w:hAnsi="Arial" w:cs="Arial"/>
          <w:sz w:val="22"/>
        </w:rPr>
        <w:t xml:space="preserve"> </w:t>
      </w:r>
      <w:r w:rsidR="00195842" w:rsidRPr="00EE1B67">
        <w:rPr>
          <w:rFonts w:ascii="Arial" w:hAnsi="Arial" w:cs="Arial"/>
          <w:color w:val="222222"/>
          <w:sz w:val="22"/>
          <w:shd w:val="clear" w:color="auto" w:fill="FFFFFF"/>
        </w:rPr>
        <w:t>(</w:t>
      </w:r>
      <w:proofErr w:type="spellStart"/>
      <w:r w:rsidR="00195842" w:rsidRPr="00EE1B67">
        <w:rPr>
          <w:rFonts w:ascii="Arial" w:hAnsi="Arial" w:cs="Arial"/>
          <w:color w:val="222222"/>
          <w:sz w:val="22"/>
          <w:shd w:val="clear" w:color="auto" w:fill="FFFFFF"/>
        </w:rPr>
        <w:t>Damart</w:t>
      </w:r>
      <w:proofErr w:type="spellEnd"/>
      <w:r w:rsidR="00195842" w:rsidRPr="00EE1B67">
        <w:rPr>
          <w:rFonts w:ascii="Arial" w:hAnsi="Arial" w:cs="Arial"/>
          <w:color w:val="222222"/>
          <w:sz w:val="22"/>
          <w:shd w:val="clear" w:color="auto" w:fill="FFFFFF"/>
        </w:rPr>
        <w:t>, et al 2016)</w:t>
      </w:r>
      <w:r w:rsidRPr="00EE1B67">
        <w:rPr>
          <w:rFonts w:ascii="Arial" w:hAnsi="Arial" w:cs="Arial"/>
          <w:sz w:val="22"/>
        </w:rPr>
        <w:t xml:space="preserve">. </w:t>
      </w:r>
      <w:proofErr w:type="gramStart"/>
      <w:r w:rsidRPr="00EE1B67">
        <w:rPr>
          <w:rFonts w:ascii="Arial" w:hAnsi="Arial" w:cs="Arial"/>
          <w:sz w:val="22"/>
        </w:rPr>
        <w:t>So</w:t>
      </w:r>
      <w:proofErr w:type="gramEnd"/>
      <w:r w:rsidRPr="00EE1B67">
        <w:rPr>
          <w:rFonts w:ascii="Arial" w:hAnsi="Arial" w:cs="Arial"/>
          <w:sz w:val="22"/>
        </w:rPr>
        <w:t xml:space="preserve"> the tendency of absent from the workplace is reduced. </w:t>
      </w:r>
      <w:proofErr w:type="gramStart"/>
      <w:r w:rsidRPr="00EE1B67">
        <w:rPr>
          <w:rFonts w:ascii="Arial" w:hAnsi="Arial" w:cs="Arial"/>
          <w:sz w:val="22"/>
        </w:rPr>
        <w:t>So</w:t>
      </w:r>
      <w:proofErr w:type="gramEnd"/>
      <w:r w:rsidRPr="00EE1B67">
        <w:rPr>
          <w:rFonts w:ascii="Arial" w:hAnsi="Arial" w:cs="Arial"/>
          <w:sz w:val="22"/>
        </w:rPr>
        <w:t xml:space="preserve"> this organization should be fostering a team culture.</w:t>
      </w:r>
    </w:p>
    <w:p w14:paraId="1949DAF2" w14:textId="77777777" w:rsidR="00194DE8" w:rsidRPr="00EE1B67" w:rsidRDefault="00194DE8" w:rsidP="002B1A6A">
      <w:pPr>
        <w:pStyle w:val="Heading2"/>
        <w:rPr>
          <w:rFonts w:cs="Arial"/>
        </w:rPr>
      </w:pPr>
      <w:bookmarkStart w:id="22" w:name="_Toc99521965"/>
      <w:r w:rsidRPr="00EE1B67">
        <w:rPr>
          <w:rFonts w:cs="Arial"/>
        </w:rPr>
        <w:t>Confirming uniform work distribution</w:t>
      </w:r>
      <w:bookmarkEnd w:id="22"/>
    </w:p>
    <w:p w14:paraId="41614065" w14:textId="77777777" w:rsidR="00EF242C" w:rsidRPr="00EE1B67" w:rsidRDefault="00EF242C" w:rsidP="00267DA5">
      <w:pPr>
        <w:rPr>
          <w:rFonts w:ascii="Arial" w:hAnsi="Arial" w:cs="Arial"/>
          <w:sz w:val="22"/>
        </w:rPr>
      </w:pPr>
      <w:r w:rsidRPr="00EE1B67">
        <w:rPr>
          <w:rFonts w:ascii="Arial" w:hAnsi="Arial" w:cs="Arial"/>
          <w:sz w:val="22"/>
        </w:rPr>
        <w:t>Being overworked leads to absenteeism so this organization has to ensure uniform work distribution among the staff.</w:t>
      </w:r>
    </w:p>
    <w:p w14:paraId="4AF02B4C" w14:textId="77777777" w:rsidR="00340F21" w:rsidRPr="00EE1B67" w:rsidRDefault="003E60B3" w:rsidP="002B1A6A">
      <w:pPr>
        <w:pStyle w:val="Heading1"/>
        <w:rPr>
          <w:rFonts w:ascii="Arial" w:hAnsi="Arial" w:cs="Arial"/>
        </w:rPr>
      </w:pPr>
      <w:bookmarkStart w:id="23" w:name="_Toc99521966"/>
      <w:r w:rsidRPr="00EE1B67">
        <w:rPr>
          <w:rFonts w:ascii="Arial" w:hAnsi="Arial" w:cs="Arial"/>
        </w:rPr>
        <w:t>Conclusion</w:t>
      </w:r>
      <w:bookmarkEnd w:id="23"/>
    </w:p>
    <w:p w14:paraId="7AB9DCD2" w14:textId="77777777" w:rsidR="00EF242C" w:rsidRPr="00EE1B67" w:rsidRDefault="004E6EAB" w:rsidP="006A05C4">
      <w:pPr>
        <w:jc w:val="both"/>
        <w:rPr>
          <w:rFonts w:ascii="Arial" w:hAnsi="Arial" w:cs="Arial"/>
          <w:sz w:val="22"/>
          <w:lang w:val="en-ZW"/>
        </w:rPr>
      </w:pPr>
      <w:r w:rsidRPr="00EE1B67">
        <w:rPr>
          <w:rFonts w:ascii="Arial" w:hAnsi="Arial" w:cs="Arial"/>
          <w:sz w:val="22"/>
          <w:lang w:val="en-ZW"/>
        </w:rPr>
        <w:t>Absenteeism plays a profound financial effect on an organization.  Absenteeism also plays a vast impact on the service of hospitals. However, it is not possible to solve a hundred percent absenteeism but some initiatives can keep it at a minimum level. To reduce absenteeism Mid Cheshire Hospitals NHS Foundation Trust (MCHT) should apply these strategies such as attendance policy, making flexible work schedules, awarding, confirming uniform work distribution, fostering team culture. After implementing those strategies to reduce absenteeism this organization should monitor how staff reacts to those strategies.</w:t>
      </w:r>
    </w:p>
    <w:p w14:paraId="475958CD" w14:textId="77777777" w:rsidR="00EF242C" w:rsidRPr="00EE1B67" w:rsidRDefault="00EF242C" w:rsidP="00267DA5">
      <w:pPr>
        <w:jc w:val="both"/>
        <w:rPr>
          <w:rFonts w:ascii="Arial" w:hAnsi="Arial" w:cs="Arial"/>
          <w:sz w:val="22"/>
          <w:lang w:val="en-ZW"/>
        </w:rPr>
      </w:pPr>
    </w:p>
    <w:p w14:paraId="49B09BB2" w14:textId="77777777" w:rsidR="00EF242C" w:rsidRPr="00EE1B67" w:rsidRDefault="00EF242C" w:rsidP="00267DA5">
      <w:pPr>
        <w:rPr>
          <w:rFonts w:ascii="Arial" w:hAnsi="Arial" w:cs="Arial"/>
          <w:sz w:val="22"/>
          <w:lang w:val="en-ZW"/>
        </w:rPr>
      </w:pPr>
    </w:p>
    <w:p w14:paraId="1751D2BC" w14:textId="77777777" w:rsidR="00EF242C" w:rsidRPr="00EE1B67" w:rsidRDefault="00EF242C" w:rsidP="00267DA5">
      <w:pPr>
        <w:rPr>
          <w:rFonts w:ascii="Arial" w:hAnsi="Arial" w:cs="Arial"/>
          <w:sz w:val="22"/>
          <w:lang w:val="en-ZW"/>
        </w:rPr>
      </w:pPr>
    </w:p>
    <w:p w14:paraId="390E2C52" w14:textId="77777777" w:rsidR="00267DA5" w:rsidRPr="00EE1B67" w:rsidRDefault="00267DA5" w:rsidP="00267DA5">
      <w:pPr>
        <w:pStyle w:val="Heading1"/>
        <w:jc w:val="both"/>
        <w:rPr>
          <w:rFonts w:ascii="Arial" w:hAnsi="Arial" w:cs="Arial"/>
          <w:sz w:val="22"/>
          <w:szCs w:val="22"/>
        </w:rPr>
      </w:pPr>
      <w:bookmarkStart w:id="24" w:name="_Toc72335189"/>
      <w:bookmarkEnd w:id="0"/>
    </w:p>
    <w:p w14:paraId="6FC71E34" w14:textId="77777777" w:rsidR="00267DA5" w:rsidRPr="00EE1B67" w:rsidRDefault="00267DA5" w:rsidP="00267DA5">
      <w:pPr>
        <w:pStyle w:val="Heading1"/>
        <w:jc w:val="both"/>
        <w:rPr>
          <w:rFonts w:ascii="Arial" w:hAnsi="Arial" w:cs="Arial"/>
          <w:sz w:val="22"/>
          <w:szCs w:val="22"/>
        </w:rPr>
      </w:pPr>
    </w:p>
    <w:p w14:paraId="44DE979E" w14:textId="77777777" w:rsidR="00320C14" w:rsidRPr="00EE1B67" w:rsidRDefault="00320C14" w:rsidP="00267DA5">
      <w:pPr>
        <w:pStyle w:val="Heading1"/>
        <w:jc w:val="both"/>
        <w:rPr>
          <w:rFonts w:ascii="Arial" w:hAnsi="Arial" w:cs="Arial"/>
          <w:sz w:val="22"/>
          <w:szCs w:val="22"/>
        </w:rPr>
      </w:pPr>
      <w:bookmarkStart w:id="25" w:name="_Toc99521967"/>
      <w:r w:rsidRPr="00EE1B67">
        <w:rPr>
          <w:rFonts w:ascii="Arial" w:hAnsi="Arial" w:cs="Arial"/>
          <w:sz w:val="22"/>
          <w:szCs w:val="22"/>
        </w:rPr>
        <w:t>Reference</w:t>
      </w:r>
      <w:bookmarkEnd w:id="24"/>
      <w:r w:rsidR="00330A47" w:rsidRPr="00EE1B67">
        <w:rPr>
          <w:rFonts w:ascii="Arial" w:hAnsi="Arial" w:cs="Arial"/>
          <w:sz w:val="22"/>
          <w:szCs w:val="22"/>
        </w:rPr>
        <w:t>s</w:t>
      </w:r>
      <w:bookmarkEnd w:id="25"/>
    </w:p>
    <w:p w14:paraId="2A6B6370"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roofErr w:type="spellStart"/>
      <w:r w:rsidRPr="00EE1B67">
        <w:rPr>
          <w:rFonts w:ascii="Arial" w:hAnsi="Arial" w:cs="Arial"/>
          <w:color w:val="222222"/>
          <w:sz w:val="22"/>
          <w:szCs w:val="20"/>
          <w:shd w:val="clear" w:color="auto" w:fill="FFFFFF"/>
        </w:rPr>
        <w:t>Badubi</w:t>
      </w:r>
      <w:proofErr w:type="spellEnd"/>
      <w:r w:rsidRPr="00EE1B67">
        <w:rPr>
          <w:rFonts w:ascii="Arial" w:hAnsi="Arial" w:cs="Arial"/>
          <w:color w:val="222222"/>
          <w:sz w:val="22"/>
          <w:szCs w:val="20"/>
          <w:shd w:val="clear" w:color="auto" w:fill="FFFFFF"/>
        </w:rPr>
        <w:t>, R.M., 2017. A critical risk analysis of absenteeism in the work place. </w:t>
      </w:r>
      <w:r w:rsidRPr="00EE1B67">
        <w:rPr>
          <w:rFonts w:ascii="Arial" w:hAnsi="Arial" w:cs="Arial"/>
          <w:i/>
          <w:iCs/>
          <w:color w:val="222222"/>
          <w:sz w:val="22"/>
          <w:szCs w:val="20"/>
          <w:shd w:val="clear" w:color="auto" w:fill="FFFFFF"/>
        </w:rPr>
        <w:t>Marketing</w:t>
      </w:r>
      <w:r w:rsidRPr="00EE1B67">
        <w:rPr>
          <w:rFonts w:ascii="Arial" w:hAnsi="Arial" w:cs="Arial"/>
          <w:color w:val="222222"/>
          <w:sz w:val="22"/>
          <w:szCs w:val="20"/>
          <w:shd w:val="clear" w:color="auto" w:fill="FFFFFF"/>
        </w:rPr>
        <w:t>, </w:t>
      </w:r>
      <w:r w:rsidRPr="00EE1B67">
        <w:rPr>
          <w:rFonts w:ascii="Arial" w:hAnsi="Arial" w:cs="Arial"/>
          <w:i/>
          <w:iCs/>
          <w:color w:val="222222"/>
          <w:sz w:val="22"/>
          <w:szCs w:val="20"/>
          <w:shd w:val="clear" w:color="auto" w:fill="FFFFFF"/>
        </w:rPr>
        <w:t>2</w:t>
      </w:r>
      <w:r w:rsidRPr="00EE1B67">
        <w:rPr>
          <w:rFonts w:ascii="Arial" w:hAnsi="Arial" w:cs="Arial"/>
          <w:color w:val="222222"/>
          <w:sz w:val="22"/>
          <w:szCs w:val="20"/>
          <w:shd w:val="clear" w:color="auto" w:fill="FFFFFF"/>
        </w:rPr>
        <w:t>(6), pp.32-36.</w:t>
      </w:r>
    </w:p>
    <w:p w14:paraId="74D28DC3" w14:textId="77777777" w:rsidR="00881D0D" w:rsidRPr="00EE1B67" w:rsidRDefault="00881D0D" w:rsidP="00267DA5">
      <w:pPr>
        <w:ind w:left="720" w:hanging="720"/>
        <w:contextualSpacing/>
        <w:jc w:val="both"/>
        <w:rPr>
          <w:rFonts w:ascii="Arial" w:hAnsi="Arial" w:cs="Arial"/>
          <w:color w:val="222222"/>
          <w:sz w:val="22"/>
          <w:shd w:val="clear" w:color="auto" w:fill="FFFFFF"/>
        </w:rPr>
      </w:pPr>
      <w:proofErr w:type="spellStart"/>
      <w:r w:rsidRPr="00EE1B67">
        <w:rPr>
          <w:rFonts w:ascii="Arial" w:hAnsi="Arial" w:cs="Arial"/>
          <w:color w:val="222222"/>
          <w:sz w:val="22"/>
          <w:shd w:val="clear" w:color="auto" w:fill="FFFFFF"/>
        </w:rPr>
        <w:t>Cucchiella</w:t>
      </w:r>
      <w:proofErr w:type="spellEnd"/>
      <w:r w:rsidRPr="00EE1B67">
        <w:rPr>
          <w:rFonts w:ascii="Arial" w:hAnsi="Arial" w:cs="Arial"/>
          <w:color w:val="222222"/>
          <w:sz w:val="22"/>
          <w:shd w:val="clear" w:color="auto" w:fill="FFFFFF"/>
        </w:rPr>
        <w:t xml:space="preserve">, F., </w:t>
      </w:r>
      <w:proofErr w:type="spellStart"/>
      <w:r w:rsidRPr="00EE1B67">
        <w:rPr>
          <w:rFonts w:ascii="Arial" w:hAnsi="Arial" w:cs="Arial"/>
          <w:color w:val="222222"/>
          <w:sz w:val="22"/>
          <w:shd w:val="clear" w:color="auto" w:fill="FFFFFF"/>
        </w:rPr>
        <w:t>Gastaldi</w:t>
      </w:r>
      <w:proofErr w:type="spellEnd"/>
      <w:r w:rsidRPr="00EE1B67">
        <w:rPr>
          <w:rFonts w:ascii="Arial" w:hAnsi="Arial" w:cs="Arial"/>
          <w:color w:val="222222"/>
          <w:sz w:val="22"/>
          <w:shd w:val="clear" w:color="auto" w:fill="FFFFFF"/>
        </w:rPr>
        <w:t xml:space="preserve">, M. and </w:t>
      </w:r>
      <w:proofErr w:type="spellStart"/>
      <w:r w:rsidRPr="00EE1B67">
        <w:rPr>
          <w:rFonts w:ascii="Arial" w:hAnsi="Arial" w:cs="Arial"/>
          <w:color w:val="222222"/>
          <w:sz w:val="22"/>
          <w:shd w:val="clear" w:color="auto" w:fill="FFFFFF"/>
        </w:rPr>
        <w:t>Ranieri</w:t>
      </w:r>
      <w:proofErr w:type="spellEnd"/>
      <w:r w:rsidRPr="00EE1B67">
        <w:rPr>
          <w:rFonts w:ascii="Arial" w:hAnsi="Arial" w:cs="Arial"/>
          <w:color w:val="222222"/>
          <w:sz w:val="22"/>
          <w:shd w:val="clear" w:color="auto" w:fill="FFFFFF"/>
        </w:rPr>
        <w:t xml:space="preserve">, L., 2014. Managing absenteeism in the workplace: the case of an Italian </w:t>
      </w:r>
      <w:proofErr w:type="spellStart"/>
      <w:r w:rsidRPr="00EE1B67">
        <w:rPr>
          <w:rFonts w:ascii="Arial" w:hAnsi="Arial" w:cs="Arial"/>
          <w:color w:val="222222"/>
          <w:sz w:val="22"/>
          <w:shd w:val="clear" w:color="auto" w:fill="FFFFFF"/>
        </w:rPr>
        <w:t>multiutility</w:t>
      </w:r>
      <w:proofErr w:type="spellEnd"/>
      <w:r w:rsidRPr="00EE1B67">
        <w:rPr>
          <w:rFonts w:ascii="Arial" w:hAnsi="Arial" w:cs="Arial"/>
          <w:color w:val="222222"/>
          <w:sz w:val="22"/>
          <w:shd w:val="clear" w:color="auto" w:fill="FFFFFF"/>
        </w:rPr>
        <w:t xml:space="preserve"> company. </w:t>
      </w:r>
      <w:r w:rsidRPr="00EE1B67">
        <w:rPr>
          <w:rFonts w:ascii="Arial" w:hAnsi="Arial" w:cs="Arial"/>
          <w:i/>
          <w:iCs/>
          <w:color w:val="222222"/>
          <w:sz w:val="22"/>
          <w:shd w:val="clear" w:color="auto" w:fill="FFFFFF"/>
        </w:rPr>
        <w:t>Procedia-Social and Behavioral Sciences</w:t>
      </w:r>
      <w:r w:rsidRPr="00EE1B67">
        <w:rPr>
          <w:rFonts w:ascii="Arial" w:hAnsi="Arial" w:cs="Arial"/>
          <w:color w:val="222222"/>
          <w:sz w:val="22"/>
          <w:shd w:val="clear" w:color="auto" w:fill="FFFFFF"/>
        </w:rPr>
        <w:t>, </w:t>
      </w:r>
      <w:r w:rsidRPr="00EE1B67">
        <w:rPr>
          <w:rFonts w:ascii="Arial" w:hAnsi="Arial" w:cs="Arial"/>
          <w:i/>
          <w:iCs/>
          <w:color w:val="222222"/>
          <w:sz w:val="22"/>
          <w:shd w:val="clear" w:color="auto" w:fill="FFFFFF"/>
        </w:rPr>
        <w:t>150</w:t>
      </w:r>
      <w:r w:rsidRPr="00EE1B67">
        <w:rPr>
          <w:rFonts w:ascii="Arial" w:hAnsi="Arial" w:cs="Arial"/>
          <w:color w:val="222222"/>
          <w:sz w:val="22"/>
          <w:shd w:val="clear" w:color="auto" w:fill="FFFFFF"/>
        </w:rPr>
        <w:t>, pp.1157-1166.</w:t>
      </w:r>
    </w:p>
    <w:p w14:paraId="4C955605" w14:textId="77777777" w:rsidR="00881D0D" w:rsidRPr="00EE1B67" w:rsidRDefault="00881D0D" w:rsidP="00267DA5">
      <w:pPr>
        <w:ind w:left="720" w:hanging="720"/>
        <w:contextualSpacing/>
        <w:jc w:val="both"/>
        <w:rPr>
          <w:rFonts w:ascii="Arial" w:hAnsi="Arial" w:cs="Arial"/>
          <w:color w:val="222222"/>
          <w:sz w:val="22"/>
          <w:shd w:val="clear" w:color="auto" w:fill="FFFFFF"/>
        </w:rPr>
      </w:pPr>
      <w:proofErr w:type="spellStart"/>
      <w:r w:rsidRPr="00EE1B67">
        <w:rPr>
          <w:rFonts w:ascii="Arial" w:hAnsi="Arial" w:cs="Arial"/>
          <w:color w:val="222222"/>
          <w:sz w:val="22"/>
          <w:shd w:val="clear" w:color="auto" w:fill="FFFFFF"/>
        </w:rPr>
        <w:t>Damart</w:t>
      </w:r>
      <w:proofErr w:type="spellEnd"/>
      <w:r w:rsidRPr="00EE1B67">
        <w:rPr>
          <w:rFonts w:ascii="Arial" w:hAnsi="Arial" w:cs="Arial"/>
          <w:color w:val="222222"/>
          <w:sz w:val="22"/>
          <w:shd w:val="clear" w:color="auto" w:fill="FFFFFF"/>
        </w:rPr>
        <w:t xml:space="preserve">, S. and </w:t>
      </w:r>
      <w:proofErr w:type="spellStart"/>
      <w:r w:rsidRPr="00EE1B67">
        <w:rPr>
          <w:rFonts w:ascii="Arial" w:hAnsi="Arial" w:cs="Arial"/>
          <w:color w:val="222222"/>
          <w:sz w:val="22"/>
          <w:shd w:val="clear" w:color="auto" w:fill="FFFFFF"/>
        </w:rPr>
        <w:t>Kletz</w:t>
      </w:r>
      <w:proofErr w:type="spellEnd"/>
      <w:r w:rsidRPr="00EE1B67">
        <w:rPr>
          <w:rFonts w:ascii="Arial" w:hAnsi="Arial" w:cs="Arial"/>
          <w:color w:val="222222"/>
          <w:sz w:val="22"/>
          <w:shd w:val="clear" w:color="auto" w:fill="FFFFFF"/>
        </w:rPr>
        <w:t>, F., 2016. When the management of nurse absenteeism becomes a cause of absenteeism: a study based on a comparison of two health care facilities. </w:t>
      </w:r>
      <w:r w:rsidRPr="00EE1B67">
        <w:rPr>
          <w:rFonts w:ascii="Arial" w:hAnsi="Arial" w:cs="Arial"/>
          <w:i/>
          <w:iCs/>
          <w:color w:val="222222"/>
          <w:sz w:val="22"/>
          <w:shd w:val="clear" w:color="auto" w:fill="FFFFFF"/>
        </w:rPr>
        <w:t>Journal of Nursing Management</w:t>
      </w:r>
      <w:r w:rsidRPr="00EE1B67">
        <w:rPr>
          <w:rFonts w:ascii="Arial" w:hAnsi="Arial" w:cs="Arial"/>
          <w:color w:val="222222"/>
          <w:sz w:val="22"/>
          <w:shd w:val="clear" w:color="auto" w:fill="FFFFFF"/>
        </w:rPr>
        <w:t>, </w:t>
      </w:r>
      <w:r w:rsidRPr="00EE1B67">
        <w:rPr>
          <w:rFonts w:ascii="Arial" w:hAnsi="Arial" w:cs="Arial"/>
          <w:i/>
          <w:iCs/>
          <w:color w:val="222222"/>
          <w:sz w:val="22"/>
          <w:shd w:val="clear" w:color="auto" w:fill="FFFFFF"/>
        </w:rPr>
        <w:t>24</w:t>
      </w:r>
      <w:r w:rsidRPr="00EE1B67">
        <w:rPr>
          <w:rFonts w:ascii="Arial" w:hAnsi="Arial" w:cs="Arial"/>
          <w:color w:val="222222"/>
          <w:sz w:val="22"/>
          <w:shd w:val="clear" w:color="auto" w:fill="FFFFFF"/>
        </w:rPr>
        <w:t>(1), pp.4-11.</w:t>
      </w:r>
    </w:p>
    <w:p w14:paraId="1811D21D" w14:textId="77777777" w:rsidR="00881D0D" w:rsidRPr="00EE1B67" w:rsidRDefault="00881D0D" w:rsidP="00267DA5">
      <w:pPr>
        <w:ind w:left="720" w:hanging="720"/>
        <w:contextualSpacing/>
        <w:jc w:val="both"/>
        <w:rPr>
          <w:rFonts w:ascii="Arial" w:hAnsi="Arial" w:cs="Arial"/>
          <w:sz w:val="22"/>
        </w:rPr>
      </w:pPr>
      <w:proofErr w:type="spellStart"/>
      <w:r w:rsidRPr="00EE1B67">
        <w:rPr>
          <w:rFonts w:ascii="Arial" w:hAnsi="Arial" w:cs="Arial"/>
          <w:sz w:val="22"/>
        </w:rPr>
        <w:t>Eskildsen</w:t>
      </w:r>
      <w:proofErr w:type="spellEnd"/>
      <w:r w:rsidRPr="00EE1B67">
        <w:rPr>
          <w:rFonts w:ascii="Arial" w:hAnsi="Arial" w:cs="Arial"/>
          <w:sz w:val="22"/>
        </w:rPr>
        <w:t xml:space="preserve">, J.K., </w:t>
      </w:r>
      <w:proofErr w:type="spellStart"/>
      <w:r w:rsidRPr="00EE1B67">
        <w:rPr>
          <w:rFonts w:ascii="Arial" w:hAnsi="Arial" w:cs="Arial"/>
          <w:sz w:val="22"/>
        </w:rPr>
        <w:t>Frederiksen</w:t>
      </w:r>
      <w:proofErr w:type="spellEnd"/>
      <w:r w:rsidRPr="00EE1B67">
        <w:rPr>
          <w:rFonts w:ascii="Arial" w:hAnsi="Arial" w:cs="Arial"/>
          <w:sz w:val="22"/>
        </w:rPr>
        <w:t xml:space="preserve">, A. and </w:t>
      </w:r>
      <w:proofErr w:type="spellStart"/>
      <w:r w:rsidRPr="00EE1B67">
        <w:rPr>
          <w:rFonts w:ascii="Arial" w:hAnsi="Arial" w:cs="Arial"/>
          <w:sz w:val="22"/>
        </w:rPr>
        <w:t>Løkke</w:t>
      </w:r>
      <w:proofErr w:type="spellEnd"/>
      <w:r w:rsidRPr="00EE1B67">
        <w:rPr>
          <w:rFonts w:ascii="Arial" w:hAnsi="Arial" w:cs="Arial"/>
          <w:sz w:val="22"/>
        </w:rPr>
        <w:t xml:space="preserve"> </w:t>
      </w:r>
      <w:proofErr w:type="spellStart"/>
      <w:r w:rsidRPr="00EE1B67">
        <w:rPr>
          <w:rFonts w:ascii="Arial" w:hAnsi="Arial" w:cs="Arial"/>
          <w:sz w:val="22"/>
        </w:rPr>
        <w:t>Møller</w:t>
      </w:r>
      <w:proofErr w:type="spellEnd"/>
      <w:r w:rsidRPr="00EE1B67">
        <w:rPr>
          <w:rFonts w:ascii="Arial" w:hAnsi="Arial" w:cs="Arial"/>
          <w:sz w:val="22"/>
        </w:rPr>
        <w:t>, A.K., 2021. Employee absence in public and private organizations. </w:t>
      </w:r>
      <w:r w:rsidRPr="00EE1B67">
        <w:rPr>
          <w:rFonts w:ascii="Arial" w:hAnsi="Arial" w:cs="Arial"/>
          <w:i/>
          <w:iCs/>
          <w:sz w:val="22"/>
        </w:rPr>
        <w:t>Applied Economics</w:t>
      </w:r>
      <w:r w:rsidRPr="00EE1B67">
        <w:rPr>
          <w:rFonts w:ascii="Arial" w:hAnsi="Arial" w:cs="Arial"/>
          <w:sz w:val="22"/>
        </w:rPr>
        <w:t>, </w:t>
      </w:r>
      <w:r w:rsidRPr="00EE1B67">
        <w:rPr>
          <w:rFonts w:ascii="Arial" w:hAnsi="Arial" w:cs="Arial"/>
          <w:i/>
          <w:iCs/>
          <w:sz w:val="22"/>
        </w:rPr>
        <w:t>53</w:t>
      </w:r>
      <w:r w:rsidRPr="00EE1B67">
        <w:rPr>
          <w:rFonts w:ascii="Arial" w:hAnsi="Arial" w:cs="Arial"/>
          <w:sz w:val="22"/>
        </w:rPr>
        <w:t>(21), pp.2416-2432.</w:t>
      </w:r>
    </w:p>
    <w:p w14:paraId="7EB66345" w14:textId="77777777" w:rsidR="00881D0D" w:rsidRPr="00EE1B67" w:rsidRDefault="00881D0D" w:rsidP="00267DA5">
      <w:pPr>
        <w:ind w:left="720" w:hanging="720"/>
        <w:contextualSpacing/>
        <w:jc w:val="both"/>
        <w:rPr>
          <w:rFonts w:ascii="Arial" w:hAnsi="Arial" w:cs="Arial"/>
          <w:sz w:val="22"/>
        </w:rPr>
      </w:pPr>
      <w:r w:rsidRPr="00EE1B67">
        <w:rPr>
          <w:rFonts w:ascii="Arial" w:hAnsi="Arial" w:cs="Arial"/>
          <w:sz w:val="22"/>
        </w:rPr>
        <w:t xml:space="preserve">Gangai16, K.N., 2014. Absenteeism at workplace: What are the factors influencing to </w:t>
      </w:r>
      <w:proofErr w:type="gramStart"/>
      <w:r w:rsidRPr="00EE1B67">
        <w:rPr>
          <w:rFonts w:ascii="Arial" w:hAnsi="Arial" w:cs="Arial"/>
          <w:sz w:val="22"/>
        </w:rPr>
        <w:t>it?.</w:t>
      </w:r>
      <w:proofErr w:type="gramEnd"/>
      <w:r w:rsidRPr="00EE1B67">
        <w:rPr>
          <w:rFonts w:ascii="Arial" w:hAnsi="Arial" w:cs="Arial"/>
          <w:sz w:val="22"/>
        </w:rPr>
        <w:t xml:space="preserve"> </w:t>
      </w:r>
    </w:p>
    <w:p w14:paraId="360B4BDF"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r w:rsidRPr="00EE1B67">
        <w:rPr>
          <w:rFonts w:ascii="Arial" w:hAnsi="Arial" w:cs="Arial"/>
          <w:color w:val="222222"/>
          <w:sz w:val="22"/>
          <w:szCs w:val="20"/>
          <w:shd w:val="clear" w:color="auto" w:fill="FFFFFF"/>
        </w:rPr>
        <w:t xml:space="preserve">Hartmann, D. and </w:t>
      </w:r>
      <w:proofErr w:type="spellStart"/>
      <w:r w:rsidRPr="00EE1B67">
        <w:rPr>
          <w:rFonts w:ascii="Arial" w:hAnsi="Arial" w:cs="Arial"/>
          <w:color w:val="222222"/>
          <w:sz w:val="22"/>
          <w:szCs w:val="20"/>
          <w:shd w:val="clear" w:color="auto" w:fill="FFFFFF"/>
        </w:rPr>
        <w:t>Hattingh</w:t>
      </w:r>
      <w:proofErr w:type="spellEnd"/>
      <w:r w:rsidRPr="00EE1B67">
        <w:rPr>
          <w:rFonts w:ascii="Arial" w:hAnsi="Arial" w:cs="Arial"/>
          <w:color w:val="222222"/>
          <w:sz w:val="22"/>
          <w:szCs w:val="20"/>
          <w:shd w:val="clear" w:color="auto" w:fill="FFFFFF"/>
        </w:rPr>
        <w:t xml:space="preserve">, T.S., 2018. In dis tree–4 </w:t>
      </w:r>
      <w:proofErr w:type="gramStart"/>
      <w:r w:rsidRPr="00EE1B67">
        <w:rPr>
          <w:rFonts w:ascii="Arial" w:hAnsi="Arial" w:cs="Arial"/>
          <w:color w:val="222222"/>
          <w:sz w:val="22"/>
          <w:szCs w:val="20"/>
          <w:shd w:val="clear" w:color="auto" w:fill="FFFFFF"/>
        </w:rPr>
        <w:t>what?.</w:t>
      </w:r>
      <w:proofErr w:type="gramEnd"/>
      <w:r w:rsidRPr="00EE1B67">
        <w:rPr>
          <w:rFonts w:ascii="Arial" w:hAnsi="Arial" w:cs="Arial"/>
          <w:color w:val="222222"/>
          <w:sz w:val="22"/>
          <w:szCs w:val="20"/>
          <w:shd w:val="clear" w:color="auto" w:fill="FFFFFF"/>
        </w:rPr>
        <w:t> </w:t>
      </w:r>
      <w:r w:rsidRPr="00EE1B67">
        <w:rPr>
          <w:rFonts w:ascii="Arial" w:hAnsi="Arial" w:cs="Arial"/>
          <w:i/>
          <w:iCs/>
          <w:color w:val="222222"/>
          <w:sz w:val="22"/>
          <w:szCs w:val="20"/>
          <w:shd w:val="clear" w:color="auto" w:fill="FFFFFF"/>
        </w:rPr>
        <w:t>South African Journal of Industrial Engineering</w:t>
      </w:r>
      <w:r w:rsidRPr="00EE1B67">
        <w:rPr>
          <w:rFonts w:ascii="Arial" w:hAnsi="Arial" w:cs="Arial"/>
          <w:color w:val="222222"/>
          <w:sz w:val="22"/>
          <w:szCs w:val="20"/>
          <w:shd w:val="clear" w:color="auto" w:fill="FFFFFF"/>
        </w:rPr>
        <w:t>, </w:t>
      </w:r>
      <w:r w:rsidRPr="00EE1B67">
        <w:rPr>
          <w:rFonts w:ascii="Arial" w:hAnsi="Arial" w:cs="Arial"/>
          <w:i/>
          <w:iCs/>
          <w:color w:val="222222"/>
          <w:sz w:val="22"/>
          <w:szCs w:val="20"/>
          <w:shd w:val="clear" w:color="auto" w:fill="FFFFFF"/>
        </w:rPr>
        <w:t>29</w:t>
      </w:r>
      <w:r w:rsidRPr="00EE1B67">
        <w:rPr>
          <w:rFonts w:ascii="Arial" w:hAnsi="Arial" w:cs="Arial"/>
          <w:color w:val="222222"/>
          <w:sz w:val="22"/>
          <w:szCs w:val="20"/>
          <w:shd w:val="clear" w:color="auto" w:fill="FFFFFF"/>
        </w:rPr>
        <w:t>(3), pp.1-11.</w:t>
      </w:r>
    </w:p>
    <w:p w14:paraId="6A6A82F3"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roofErr w:type="spellStart"/>
      <w:r w:rsidRPr="00EE1B67">
        <w:rPr>
          <w:rFonts w:ascii="Arial" w:hAnsi="Arial" w:cs="Arial"/>
          <w:color w:val="222222"/>
          <w:sz w:val="22"/>
          <w:szCs w:val="20"/>
          <w:shd w:val="clear" w:color="auto" w:fill="FFFFFF"/>
        </w:rPr>
        <w:t>Jinnett</w:t>
      </w:r>
      <w:proofErr w:type="spellEnd"/>
      <w:r w:rsidRPr="00EE1B67">
        <w:rPr>
          <w:rFonts w:ascii="Arial" w:hAnsi="Arial" w:cs="Arial"/>
          <w:color w:val="222222"/>
          <w:sz w:val="22"/>
          <w:szCs w:val="20"/>
          <w:shd w:val="clear" w:color="auto" w:fill="FFFFFF"/>
        </w:rPr>
        <w:t xml:space="preserve">, K., </w:t>
      </w:r>
      <w:proofErr w:type="spellStart"/>
      <w:r w:rsidRPr="00EE1B67">
        <w:rPr>
          <w:rFonts w:ascii="Arial" w:hAnsi="Arial" w:cs="Arial"/>
          <w:color w:val="222222"/>
          <w:sz w:val="22"/>
          <w:szCs w:val="20"/>
          <w:shd w:val="clear" w:color="auto" w:fill="FFFFFF"/>
        </w:rPr>
        <w:t>Schwatka</w:t>
      </w:r>
      <w:proofErr w:type="spellEnd"/>
      <w:r w:rsidRPr="00EE1B67">
        <w:rPr>
          <w:rFonts w:ascii="Arial" w:hAnsi="Arial" w:cs="Arial"/>
          <w:color w:val="222222"/>
          <w:sz w:val="22"/>
          <w:szCs w:val="20"/>
          <w:shd w:val="clear" w:color="auto" w:fill="FFFFFF"/>
        </w:rPr>
        <w:t xml:space="preserve">, N., </w:t>
      </w:r>
      <w:proofErr w:type="spellStart"/>
      <w:r w:rsidRPr="00EE1B67">
        <w:rPr>
          <w:rFonts w:ascii="Arial" w:hAnsi="Arial" w:cs="Arial"/>
          <w:color w:val="222222"/>
          <w:sz w:val="22"/>
          <w:szCs w:val="20"/>
          <w:shd w:val="clear" w:color="auto" w:fill="FFFFFF"/>
        </w:rPr>
        <w:t>Tenney</w:t>
      </w:r>
      <w:proofErr w:type="spellEnd"/>
      <w:r w:rsidRPr="00EE1B67">
        <w:rPr>
          <w:rFonts w:ascii="Arial" w:hAnsi="Arial" w:cs="Arial"/>
          <w:color w:val="222222"/>
          <w:sz w:val="22"/>
          <w:szCs w:val="20"/>
          <w:shd w:val="clear" w:color="auto" w:fill="FFFFFF"/>
        </w:rPr>
        <w:t xml:space="preserve">, L., </w:t>
      </w:r>
      <w:proofErr w:type="spellStart"/>
      <w:r w:rsidRPr="00EE1B67">
        <w:rPr>
          <w:rFonts w:ascii="Arial" w:hAnsi="Arial" w:cs="Arial"/>
          <w:color w:val="222222"/>
          <w:sz w:val="22"/>
          <w:szCs w:val="20"/>
          <w:shd w:val="clear" w:color="auto" w:fill="FFFFFF"/>
        </w:rPr>
        <w:t>Brockbank</w:t>
      </w:r>
      <w:proofErr w:type="spellEnd"/>
      <w:r w:rsidRPr="00EE1B67">
        <w:rPr>
          <w:rFonts w:ascii="Arial" w:hAnsi="Arial" w:cs="Arial"/>
          <w:color w:val="222222"/>
          <w:sz w:val="22"/>
          <w:szCs w:val="20"/>
          <w:shd w:val="clear" w:color="auto" w:fill="FFFFFF"/>
        </w:rPr>
        <w:t>, C.V.S. and Newman, L.S., 2017. Chronic conditions, workplace safety, and job demands contribute to absenteeism and job performance. </w:t>
      </w:r>
      <w:r w:rsidRPr="00EE1B67">
        <w:rPr>
          <w:rFonts w:ascii="Arial" w:hAnsi="Arial" w:cs="Arial"/>
          <w:i/>
          <w:iCs/>
          <w:color w:val="222222"/>
          <w:sz w:val="22"/>
          <w:szCs w:val="20"/>
          <w:shd w:val="clear" w:color="auto" w:fill="FFFFFF"/>
        </w:rPr>
        <w:t>Health Affairs</w:t>
      </w:r>
      <w:r w:rsidRPr="00EE1B67">
        <w:rPr>
          <w:rFonts w:ascii="Arial" w:hAnsi="Arial" w:cs="Arial"/>
          <w:color w:val="222222"/>
          <w:sz w:val="22"/>
          <w:szCs w:val="20"/>
          <w:shd w:val="clear" w:color="auto" w:fill="FFFFFF"/>
        </w:rPr>
        <w:t>, </w:t>
      </w:r>
      <w:r w:rsidRPr="00EE1B67">
        <w:rPr>
          <w:rFonts w:ascii="Arial" w:hAnsi="Arial" w:cs="Arial"/>
          <w:i/>
          <w:iCs/>
          <w:color w:val="222222"/>
          <w:sz w:val="22"/>
          <w:szCs w:val="20"/>
          <w:shd w:val="clear" w:color="auto" w:fill="FFFFFF"/>
        </w:rPr>
        <w:t>36</w:t>
      </w:r>
      <w:r w:rsidRPr="00EE1B67">
        <w:rPr>
          <w:rFonts w:ascii="Arial" w:hAnsi="Arial" w:cs="Arial"/>
          <w:color w:val="222222"/>
          <w:sz w:val="22"/>
          <w:szCs w:val="20"/>
          <w:shd w:val="clear" w:color="auto" w:fill="FFFFFF"/>
        </w:rPr>
        <w:t>(2), pp.237-244.</w:t>
      </w:r>
    </w:p>
    <w:p w14:paraId="132E956C" w14:textId="77777777" w:rsidR="00881D0D" w:rsidRPr="00EE1B67" w:rsidRDefault="00881D0D" w:rsidP="00267DA5">
      <w:pPr>
        <w:ind w:left="720" w:hanging="720"/>
        <w:contextualSpacing/>
        <w:jc w:val="both"/>
        <w:rPr>
          <w:rFonts w:ascii="Arial" w:hAnsi="Arial" w:cs="Arial"/>
          <w:color w:val="222222"/>
          <w:sz w:val="22"/>
          <w:shd w:val="clear" w:color="auto" w:fill="FFFFFF"/>
        </w:rPr>
      </w:pPr>
      <w:proofErr w:type="spellStart"/>
      <w:r w:rsidRPr="00EE1B67">
        <w:rPr>
          <w:rFonts w:ascii="Arial" w:hAnsi="Arial" w:cs="Arial"/>
          <w:color w:val="222222"/>
          <w:sz w:val="22"/>
          <w:shd w:val="clear" w:color="auto" w:fill="FFFFFF"/>
        </w:rPr>
        <w:t>Kocakulah</w:t>
      </w:r>
      <w:proofErr w:type="spellEnd"/>
      <w:r w:rsidRPr="00EE1B67">
        <w:rPr>
          <w:rFonts w:ascii="Arial" w:hAnsi="Arial" w:cs="Arial"/>
          <w:color w:val="222222"/>
          <w:sz w:val="22"/>
          <w:shd w:val="clear" w:color="auto" w:fill="FFFFFF"/>
        </w:rPr>
        <w:t xml:space="preserve">, M.C., Kelley, A.G., Mitchell, K.M. and </w:t>
      </w:r>
      <w:proofErr w:type="spellStart"/>
      <w:r w:rsidRPr="00EE1B67">
        <w:rPr>
          <w:rFonts w:ascii="Arial" w:hAnsi="Arial" w:cs="Arial"/>
          <w:color w:val="222222"/>
          <w:sz w:val="22"/>
          <w:shd w:val="clear" w:color="auto" w:fill="FFFFFF"/>
        </w:rPr>
        <w:t>Ruggieri</w:t>
      </w:r>
      <w:proofErr w:type="spellEnd"/>
      <w:r w:rsidRPr="00EE1B67">
        <w:rPr>
          <w:rFonts w:ascii="Arial" w:hAnsi="Arial" w:cs="Arial"/>
          <w:color w:val="222222"/>
          <w:sz w:val="22"/>
          <w:shd w:val="clear" w:color="auto" w:fill="FFFFFF"/>
        </w:rPr>
        <w:t>, M.P., 2016. Absenteeism problems and costs: causes, effects and cures. </w:t>
      </w:r>
      <w:r w:rsidRPr="00EE1B67">
        <w:rPr>
          <w:rFonts w:ascii="Arial" w:hAnsi="Arial" w:cs="Arial"/>
          <w:i/>
          <w:iCs/>
          <w:color w:val="222222"/>
          <w:sz w:val="22"/>
          <w:shd w:val="clear" w:color="auto" w:fill="FFFFFF"/>
        </w:rPr>
        <w:t>International Business &amp; Economics Research Journal (IBER)</w:t>
      </w:r>
      <w:r w:rsidRPr="00EE1B67">
        <w:rPr>
          <w:rFonts w:ascii="Arial" w:hAnsi="Arial" w:cs="Arial"/>
          <w:color w:val="222222"/>
          <w:sz w:val="22"/>
          <w:shd w:val="clear" w:color="auto" w:fill="FFFFFF"/>
        </w:rPr>
        <w:t>, </w:t>
      </w:r>
      <w:r w:rsidRPr="00EE1B67">
        <w:rPr>
          <w:rFonts w:ascii="Arial" w:hAnsi="Arial" w:cs="Arial"/>
          <w:i/>
          <w:iCs/>
          <w:color w:val="222222"/>
          <w:sz w:val="22"/>
          <w:shd w:val="clear" w:color="auto" w:fill="FFFFFF"/>
        </w:rPr>
        <w:t>15</w:t>
      </w:r>
      <w:r w:rsidRPr="00EE1B67">
        <w:rPr>
          <w:rFonts w:ascii="Arial" w:hAnsi="Arial" w:cs="Arial"/>
          <w:color w:val="222222"/>
          <w:sz w:val="22"/>
          <w:shd w:val="clear" w:color="auto" w:fill="FFFFFF"/>
        </w:rPr>
        <w:t>(3), pp.89-96.</w:t>
      </w:r>
    </w:p>
    <w:p w14:paraId="7D270E59"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roofErr w:type="spellStart"/>
      <w:r w:rsidRPr="00EE1B67">
        <w:rPr>
          <w:rFonts w:ascii="Arial" w:hAnsi="Arial" w:cs="Arial"/>
          <w:color w:val="222222"/>
          <w:sz w:val="22"/>
          <w:szCs w:val="20"/>
          <w:shd w:val="clear" w:color="auto" w:fill="FFFFFF"/>
        </w:rPr>
        <w:t>Kottwitz</w:t>
      </w:r>
      <w:proofErr w:type="spellEnd"/>
      <w:r w:rsidRPr="00EE1B67">
        <w:rPr>
          <w:rFonts w:ascii="Arial" w:hAnsi="Arial" w:cs="Arial"/>
          <w:color w:val="222222"/>
          <w:sz w:val="22"/>
          <w:szCs w:val="20"/>
          <w:shd w:val="clear" w:color="auto" w:fill="FFFFFF"/>
        </w:rPr>
        <w:t xml:space="preserve">, M.U., </w:t>
      </w:r>
      <w:proofErr w:type="spellStart"/>
      <w:r w:rsidRPr="00EE1B67">
        <w:rPr>
          <w:rFonts w:ascii="Arial" w:hAnsi="Arial" w:cs="Arial"/>
          <w:color w:val="222222"/>
          <w:sz w:val="22"/>
          <w:szCs w:val="20"/>
          <w:shd w:val="clear" w:color="auto" w:fill="FFFFFF"/>
        </w:rPr>
        <w:t>Schade</w:t>
      </w:r>
      <w:proofErr w:type="spellEnd"/>
      <w:r w:rsidRPr="00EE1B67">
        <w:rPr>
          <w:rFonts w:ascii="Arial" w:hAnsi="Arial" w:cs="Arial"/>
          <w:color w:val="222222"/>
          <w:sz w:val="22"/>
          <w:szCs w:val="20"/>
          <w:shd w:val="clear" w:color="auto" w:fill="FFFFFF"/>
        </w:rPr>
        <w:t xml:space="preserve">, V., Burger, C., </w:t>
      </w:r>
      <w:proofErr w:type="spellStart"/>
      <w:r w:rsidRPr="00EE1B67">
        <w:rPr>
          <w:rFonts w:ascii="Arial" w:hAnsi="Arial" w:cs="Arial"/>
          <w:color w:val="222222"/>
          <w:sz w:val="22"/>
          <w:szCs w:val="20"/>
          <w:shd w:val="clear" w:color="auto" w:fill="FFFFFF"/>
        </w:rPr>
        <w:t>Radlinger</w:t>
      </w:r>
      <w:proofErr w:type="spellEnd"/>
      <w:r w:rsidRPr="00EE1B67">
        <w:rPr>
          <w:rFonts w:ascii="Arial" w:hAnsi="Arial" w:cs="Arial"/>
          <w:color w:val="222222"/>
          <w:sz w:val="22"/>
          <w:szCs w:val="20"/>
          <w:shd w:val="clear" w:color="auto" w:fill="FFFFFF"/>
        </w:rPr>
        <w:t xml:space="preserve">, L. and </w:t>
      </w:r>
      <w:proofErr w:type="spellStart"/>
      <w:r w:rsidRPr="00EE1B67">
        <w:rPr>
          <w:rFonts w:ascii="Arial" w:hAnsi="Arial" w:cs="Arial"/>
          <w:color w:val="222222"/>
          <w:sz w:val="22"/>
          <w:szCs w:val="20"/>
          <w:shd w:val="clear" w:color="auto" w:fill="FFFFFF"/>
        </w:rPr>
        <w:t>Elfering</w:t>
      </w:r>
      <w:proofErr w:type="spellEnd"/>
      <w:r w:rsidRPr="00EE1B67">
        <w:rPr>
          <w:rFonts w:ascii="Arial" w:hAnsi="Arial" w:cs="Arial"/>
          <w:color w:val="222222"/>
          <w:sz w:val="22"/>
          <w:szCs w:val="20"/>
          <w:shd w:val="clear" w:color="auto" w:fill="FFFFFF"/>
        </w:rPr>
        <w:t>, A., 2018. Time pressure, time autonomy, and sickness absenteeism in hospital employees: a longitudinal study on organizational absenteeism records. </w:t>
      </w:r>
      <w:r w:rsidRPr="00EE1B67">
        <w:rPr>
          <w:rFonts w:ascii="Arial" w:hAnsi="Arial" w:cs="Arial"/>
          <w:i/>
          <w:iCs/>
          <w:color w:val="222222"/>
          <w:sz w:val="22"/>
          <w:szCs w:val="20"/>
          <w:shd w:val="clear" w:color="auto" w:fill="FFFFFF"/>
        </w:rPr>
        <w:t>Safety and health at work</w:t>
      </w:r>
      <w:r w:rsidRPr="00EE1B67">
        <w:rPr>
          <w:rFonts w:ascii="Arial" w:hAnsi="Arial" w:cs="Arial"/>
          <w:color w:val="222222"/>
          <w:sz w:val="22"/>
          <w:szCs w:val="20"/>
          <w:shd w:val="clear" w:color="auto" w:fill="FFFFFF"/>
        </w:rPr>
        <w:t>, </w:t>
      </w:r>
      <w:r w:rsidRPr="00EE1B67">
        <w:rPr>
          <w:rFonts w:ascii="Arial" w:hAnsi="Arial" w:cs="Arial"/>
          <w:i/>
          <w:iCs/>
          <w:color w:val="222222"/>
          <w:sz w:val="22"/>
          <w:szCs w:val="20"/>
          <w:shd w:val="clear" w:color="auto" w:fill="FFFFFF"/>
        </w:rPr>
        <w:t>9</w:t>
      </w:r>
      <w:r w:rsidRPr="00EE1B67">
        <w:rPr>
          <w:rFonts w:ascii="Arial" w:hAnsi="Arial" w:cs="Arial"/>
          <w:color w:val="222222"/>
          <w:sz w:val="22"/>
          <w:szCs w:val="20"/>
          <w:shd w:val="clear" w:color="auto" w:fill="FFFFFF"/>
        </w:rPr>
        <w:t>(1), pp.109-114.</w:t>
      </w:r>
    </w:p>
    <w:p w14:paraId="5E5E5C6C"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r w:rsidRPr="00EE1B67">
        <w:rPr>
          <w:rFonts w:ascii="Arial" w:hAnsi="Arial" w:cs="Arial"/>
          <w:color w:val="222222"/>
          <w:sz w:val="22"/>
          <w:szCs w:val="20"/>
          <w:shd w:val="clear" w:color="auto" w:fill="FFFFFF"/>
        </w:rPr>
        <w:t xml:space="preserve">Lara, J., Noble, K., </w:t>
      </w:r>
      <w:proofErr w:type="spellStart"/>
      <w:r w:rsidRPr="00EE1B67">
        <w:rPr>
          <w:rFonts w:ascii="Arial" w:hAnsi="Arial" w:cs="Arial"/>
          <w:color w:val="222222"/>
          <w:sz w:val="22"/>
          <w:szCs w:val="20"/>
          <w:shd w:val="clear" w:color="auto" w:fill="FFFFFF"/>
        </w:rPr>
        <w:t>Pelika</w:t>
      </w:r>
      <w:proofErr w:type="spellEnd"/>
      <w:r w:rsidRPr="00EE1B67">
        <w:rPr>
          <w:rFonts w:ascii="Arial" w:hAnsi="Arial" w:cs="Arial"/>
          <w:color w:val="222222"/>
          <w:sz w:val="22"/>
          <w:szCs w:val="20"/>
          <w:shd w:val="clear" w:color="auto" w:fill="FFFFFF"/>
        </w:rPr>
        <w:t>, S. and Coons, A., 2018. Chronic Absenteeism. NEA Research Brief. NBI No. 57. </w:t>
      </w:r>
      <w:r w:rsidRPr="00EE1B67">
        <w:rPr>
          <w:rFonts w:ascii="Arial" w:hAnsi="Arial" w:cs="Arial"/>
          <w:i/>
          <w:iCs/>
          <w:color w:val="222222"/>
          <w:sz w:val="22"/>
          <w:szCs w:val="20"/>
          <w:shd w:val="clear" w:color="auto" w:fill="FFFFFF"/>
        </w:rPr>
        <w:t>National Education Association</w:t>
      </w:r>
      <w:r w:rsidRPr="00EE1B67">
        <w:rPr>
          <w:rFonts w:ascii="Arial" w:hAnsi="Arial" w:cs="Arial"/>
          <w:color w:val="222222"/>
          <w:sz w:val="22"/>
          <w:szCs w:val="20"/>
          <w:shd w:val="clear" w:color="auto" w:fill="FFFFFF"/>
        </w:rPr>
        <w:t>.</w:t>
      </w:r>
    </w:p>
    <w:p w14:paraId="650C913F"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r w:rsidRPr="00EE1B67">
        <w:rPr>
          <w:rFonts w:ascii="Arial" w:hAnsi="Arial" w:cs="Arial"/>
          <w:color w:val="222222"/>
          <w:sz w:val="22"/>
          <w:szCs w:val="20"/>
          <w:shd w:val="clear" w:color="auto" w:fill="FFFFFF"/>
        </w:rPr>
        <w:t>Lee, A., Mills, S. and Sidhu, D., 2014. The external and internal context. CIPD-</w:t>
      </w:r>
      <w:proofErr w:type="spellStart"/>
      <w:r w:rsidRPr="00EE1B67">
        <w:rPr>
          <w:rFonts w:ascii="Arial" w:hAnsi="Arial" w:cs="Arial"/>
          <w:color w:val="222222"/>
          <w:sz w:val="22"/>
          <w:szCs w:val="20"/>
          <w:shd w:val="clear" w:color="auto" w:fill="FFFFFF"/>
        </w:rPr>
        <w:t>Kogan</w:t>
      </w:r>
      <w:proofErr w:type="spellEnd"/>
      <w:r w:rsidRPr="00EE1B67">
        <w:rPr>
          <w:rFonts w:ascii="Arial" w:hAnsi="Arial" w:cs="Arial"/>
          <w:color w:val="222222"/>
          <w:sz w:val="22"/>
          <w:szCs w:val="20"/>
          <w:shd w:val="clear" w:color="auto" w:fill="FFFFFF"/>
        </w:rPr>
        <w:t xml:space="preserve"> Page.</w:t>
      </w:r>
    </w:p>
    <w:p w14:paraId="2E2CFAF3" w14:textId="77777777" w:rsidR="00881D0D" w:rsidRPr="00EE1B67" w:rsidRDefault="00881D0D" w:rsidP="00267DA5">
      <w:pPr>
        <w:ind w:left="720" w:hanging="720"/>
        <w:contextualSpacing/>
        <w:jc w:val="both"/>
        <w:rPr>
          <w:rFonts w:ascii="Arial" w:hAnsi="Arial" w:cs="Arial"/>
          <w:sz w:val="22"/>
        </w:rPr>
      </w:pPr>
      <w:proofErr w:type="spellStart"/>
      <w:r w:rsidRPr="00EE1B67">
        <w:rPr>
          <w:rFonts w:ascii="Arial" w:hAnsi="Arial" w:cs="Arial"/>
          <w:sz w:val="22"/>
        </w:rPr>
        <w:t>Markussen</w:t>
      </w:r>
      <w:proofErr w:type="spellEnd"/>
      <w:r w:rsidRPr="00EE1B67">
        <w:rPr>
          <w:rFonts w:ascii="Arial" w:hAnsi="Arial" w:cs="Arial"/>
          <w:sz w:val="22"/>
        </w:rPr>
        <w:t xml:space="preserve">, S., </w:t>
      </w:r>
      <w:proofErr w:type="spellStart"/>
      <w:r w:rsidRPr="00EE1B67">
        <w:rPr>
          <w:rFonts w:ascii="Arial" w:hAnsi="Arial" w:cs="Arial"/>
          <w:sz w:val="22"/>
        </w:rPr>
        <w:t>Røed</w:t>
      </w:r>
      <w:proofErr w:type="spellEnd"/>
      <w:r w:rsidRPr="00EE1B67">
        <w:rPr>
          <w:rFonts w:ascii="Arial" w:hAnsi="Arial" w:cs="Arial"/>
          <w:sz w:val="22"/>
        </w:rPr>
        <w:t xml:space="preserve">, K., </w:t>
      </w:r>
      <w:proofErr w:type="spellStart"/>
      <w:r w:rsidRPr="00EE1B67">
        <w:rPr>
          <w:rFonts w:ascii="Arial" w:hAnsi="Arial" w:cs="Arial"/>
          <w:sz w:val="22"/>
        </w:rPr>
        <w:t>Røgeberg</w:t>
      </w:r>
      <w:proofErr w:type="spellEnd"/>
      <w:r w:rsidRPr="00EE1B67">
        <w:rPr>
          <w:rFonts w:ascii="Arial" w:hAnsi="Arial" w:cs="Arial"/>
          <w:sz w:val="22"/>
        </w:rPr>
        <w:t xml:space="preserve">, O.J. and </w:t>
      </w:r>
      <w:proofErr w:type="spellStart"/>
      <w:r w:rsidRPr="00EE1B67">
        <w:rPr>
          <w:rFonts w:ascii="Arial" w:hAnsi="Arial" w:cs="Arial"/>
          <w:sz w:val="22"/>
        </w:rPr>
        <w:t>Gaure</w:t>
      </w:r>
      <w:proofErr w:type="spellEnd"/>
      <w:r w:rsidRPr="00EE1B67">
        <w:rPr>
          <w:rFonts w:ascii="Arial" w:hAnsi="Arial" w:cs="Arial"/>
          <w:sz w:val="22"/>
        </w:rPr>
        <w:t>, S., 2011. The anatomy of absenteeism. </w:t>
      </w:r>
      <w:r w:rsidRPr="00EE1B67">
        <w:rPr>
          <w:rFonts w:ascii="Arial" w:hAnsi="Arial" w:cs="Arial"/>
          <w:i/>
          <w:iCs/>
          <w:sz w:val="22"/>
        </w:rPr>
        <w:t>Journal of health economics</w:t>
      </w:r>
      <w:r w:rsidRPr="00EE1B67">
        <w:rPr>
          <w:rFonts w:ascii="Arial" w:hAnsi="Arial" w:cs="Arial"/>
          <w:sz w:val="22"/>
        </w:rPr>
        <w:t>, </w:t>
      </w:r>
      <w:r w:rsidRPr="00EE1B67">
        <w:rPr>
          <w:rFonts w:ascii="Arial" w:hAnsi="Arial" w:cs="Arial"/>
          <w:i/>
          <w:iCs/>
          <w:sz w:val="22"/>
        </w:rPr>
        <w:t>30</w:t>
      </w:r>
      <w:r w:rsidRPr="00EE1B67">
        <w:rPr>
          <w:rFonts w:ascii="Arial" w:hAnsi="Arial" w:cs="Arial"/>
          <w:sz w:val="22"/>
        </w:rPr>
        <w:t>(2), pp.277-292.</w:t>
      </w:r>
    </w:p>
    <w:p w14:paraId="0EA406AF" w14:textId="77777777" w:rsidR="00881D0D" w:rsidRPr="00EE1B67" w:rsidRDefault="00881D0D" w:rsidP="00267DA5">
      <w:pPr>
        <w:ind w:left="720" w:hanging="720"/>
        <w:contextualSpacing/>
        <w:jc w:val="both"/>
        <w:rPr>
          <w:rFonts w:ascii="Arial" w:hAnsi="Arial" w:cs="Arial"/>
          <w:color w:val="222222"/>
          <w:sz w:val="22"/>
          <w:shd w:val="clear" w:color="auto" w:fill="FFFFFF"/>
        </w:rPr>
      </w:pPr>
      <w:proofErr w:type="spellStart"/>
      <w:r w:rsidRPr="00EE1B67">
        <w:rPr>
          <w:rFonts w:ascii="Arial" w:hAnsi="Arial" w:cs="Arial"/>
          <w:color w:val="222222"/>
          <w:sz w:val="22"/>
          <w:shd w:val="clear" w:color="auto" w:fill="FFFFFF"/>
        </w:rPr>
        <w:t>McGrandle</w:t>
      </w:r>
      <w:proofErr w:type="spellEnd"/>
      <w:r w:rsidRPr="00EE1B67">
        <w:rPr>
          <w:rFonts w:ascii="Arial" w:hAnsi="Arial" w:cs="Arial"/>
          <w:color w:val="222222"/>
          <w:sz w:val="22"/>
          <w:shd w:val="clear" w:color="auto" w:fill="FFFFFF"/>
        </w:rPr>
        <w:t xml:space="preserve">, J. and </w:t>
      </w:r>
      <w:proofErr w:type="spellStart"/>
      <w:r w:rsidRPr="00EE1B67">
        <w:rPr>
          <w:rFonts w:ascii="Arial" w:hAnsi="Arial" w:cs="Arial"/>
          <w:color w:val="222222"/>
          <w:sz w:val="22"/>
          <w:shd w:val="clear" w:color="auto" w:fill="FFFFFF"/>
        </w:rPr>
        <w:t>Ohemeng</w:t>
      </w:r>
      <w:proofErr w:type="spellEnd"/>
      <w:r w:rsidRPr="00EE1B67">
        <w:rPr>
          <w:rFonts w:ascii="Arial" w:hAnsi="Arial" w:cs="Arial"/>
          <w:color w:val="222222"/>
          <w:sz w:val="22"/>
          <w:shd w:val="clear" w:color="auto" w:fill="FFFFFF"/>
        </w:rPr>
        <w:t>, F.L., 2017. The conundrum of absenteeism in the Canadian public service: A wicked problem perspective. </w:t>
      </w:r>
      <w:r w:rsidRPr="00EE1B67">
        <w:rPr>
          <w:rFonts w:ascii="Arial" w:hAnsi="Arial" w:cs="Arial"/>
          <w:i/>
          <w:iCs/>
          <w:color w:val="222222"/>
          <w:sz w:val="22"/>
          <w:shd w:val="clear" w:color="auto" w:fill="FFFFFF"/>
        </w:rPr>
        <w:t>Canadian Public Administration</w:t>
      </w:r>
      <w:r w:rsidRPr="00EE1B67">
        <w:rPr>
          <w:rFonts w:ascii="Arial" w:hAnsi="Arial" w:cs="Arial"/>
          <w:color w:val="222222"/>
          <w:sz w:val="22"/>
          <w:shd w:val="clear" w:color="auto" w:fill="FFFFFF"/>
        </w:rPr>
        <w:t>, </w:t>
      </w:r>
      <w:r w:rsidRPr="00EE1B67">
        <w:rPr>
          <w:rFonts w:ascii="Arial" w:hAnsi="Arial" w:cs="Arial"/>
          <w:i/>
          <w:iCs/>
          <w:color w:val="222222"/>
          <w:sz w:val="22"/>
          <w:shd w:val="clear" w:color="auto" w:fill="FFFFFF"/>
        </w:rPr>
        <w:t>60</w:t>
      </w:r>
      <w:r w:rsidRPr="00EE1B67">
        <w:rPr>
          <w:rFonts w:ascii="Arial" w:hAnsi="Arial" w:cs="Arial"/>
          <w:color w:val="222222"/>
          <w:sz w:val="22"/>
          <w:shd w:val="clear" w:color="auto" w:fill="FFFFFF"/>
        </w:rPr>
        <w:t>(2), pp.215-240.</w:t>
      </w:r>
    </w:p>
    <w:p w14:paraId="45A12936"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roofErr w:type="spellStart"/>
      <w:r w:rsidRPr="00EE1B67">
        <w:rPr>
          <w:rFonts w:ascii="Arial" w:hAnsi="Arial" w:cs="Arial"/>
          <w:color w:val="222222"/>
          <w:sz w:val="22"/>
          <w:szCs w:val="20"/>
          <w:shd w:val="clear" w:color="auto" w:fill="FFFFFF"/>
        </w:rPr>
        <w:t>Miraglia</w:t>
      </w:r>
      <w:proofErr w:type="spellEnd"/>
      <w:r w:rsidRPr="00EE1B67">
        <w:rPr>
          <w:rFonts w:ascii="Arial" w:hAnsi="Arial" w:cs="Arial"/>
          <w:color w:val="222222"/>
          <w:sz w:val="22"/>
          <w:szCs w:val="20"/>
          <w:shd w:val="clear" w:color="auto" w:fill="FFFFFF"/>
        </w:rPr>
        <w:t>, M. and Johns, G., 2021. The social and relational dynamics of absenteeism from work: a multilevel review and integration. </w:t>
      </w:r>
      <w:r w:rsidRPr="00EE1B67">
        <w:rPr>
          <w:rFonts w:ascii="Arial" w:hAnsi="Arial" w:cs="Arial"/>
          <w:i/>
          <w:iCs/>
          <w:color w:val="222222"/>
          <w:sz w:val="22"/>
          <w:szCs w:val="20"/>
          <w:shd w:val="clear" w:color="auto" w:fill="FFFFFF"/>
        </w:rPr>
        <w:t>Academy of Management Annals</w:t>
      </w:r>
      <w:r w:rsidRPr="00EE1B67">
        <w:rPr>
          <w:rFonts w:ascii="Arial" w:hAnsi="Arial" w:cs="Arial"/>
          <w:color w:val="222222"/>
          <w:sz w:val="22"/>
          <w:szCs w:val="20"/>
          <w:shd w:val="clear" w:color="auto" w:fill="FFFFFF"/>
        </w:rPr>
        <w:t>, </w:t>
      </w:r>
      <w:r w:rsidRPr="00EE1B67">
        <w:rPr>
          <w:rFonts w:ascii="Arial" w:hAnsi="Arial" w:cs="Arial"/>
          <w:i/>
          <w:iCs/>
          <w:color w:val="222222"/>
          <w:sz w:val="22"/>
          <w:szCs w:val="20"/>
          <w:shd w:val="clear" w:color="auto" w:fill="FFFFFF"/>
        </w:rPr>
        <w:t>15</w:t>
      </w:r>
      <w:r w:rsidRPr="00EE1B67">
        <w:rPr>
          <w:rFonts w:ascii="Arial" w:hAnsi="Arial" w:cs="Arial"/>
          <w:color w:val="222222"/>
          <w:sz w:val="22"/>
          <w:szCs w:val="20"/>
          <w:shd w:val="clear" w:color="auto" w:fill="FFFFFF"/>
        </w:rPr>
        <w:t>(1), pp.37-67.</w:t>
      </w:r>
    </w:p>
    <w:p w14:paraId="52B6DAF3"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roofErr w:type="spellStart"/>
      <w:r w:rsidRPr="00EE1B67">
        <w:rPr>
          <w:rFonts w:ascii="Arial" w:hAnsi="Arial" w:cs="Arial"/>
          <w:color w:val="222222"/>
          <w:sz w:val="22"/>
          <w:szCs w:val="20"/>
          <w:shd w:val="clear" w:color="auto" w:fill="FFFFFF"/>
        </w:rPr>
        <w:t>Mudaly</w:t>
      </w:r>
      <w:proofErr w:type="spellEnd"/>
      <w:r w:rsidRPr="00EE1B67">
        <w:rPr>
          <w:rFonts w:ascii="Arial" w:hAnsi="Arial" w:cs="Arial"/>
          <w:color w:val="222222"/>
          <w:sz w:val="22"/>
          <w:szCs w:val="20"/>
          <w:shd w:val="clear" w:color="auto" w:fill="FFFFFF"/>
        </w:rPr>
        <w:t xml:space="preserve">, P. and </w:t>
      </w:r>
      <w:proofErr w:type="spellStart"/>
      <w:r w:rsidRPr="00EE1B67">
        <w:rPr>
          <w:rFonts w:ascii="Arial" w:hAnsi="Arial" w:cs="Arial"/>
          <w:color w:val="222222"/>
          <w:sz w:val="22"/>
          <w:szCs w:val="20"/>
          <w:shd w:val="clear" w:color="auto" w:fill="FFFFFF"/>
        </w:rPr>
        <w:t>Nkosi</w:t>
      </w:r>
      <w:proofErr w:type="spellEnd"/>
      <w:r w:rsidRPr="00EE1B67">
        <w:rPr>
          <w:rFonts w:ascii="Arial" w:hAnsi="Arial" w:cs="Arial"/>
          <w:color w:val="222222"/>
          <w:sz w:val="22"/>
          <w:szCs w:val="20"/>
          <w:shd w:val="clear" w:color="auto" w:fill="FFFFFF"/>
        </w:rPr>
        <w:t xml:space="preserve">, Z.Z., 2015. Factors influencing nurse absenteeism in a general hospital in D urban, S </w:t>
      </w:r>
      <w:proofErr w:type="spellStart"/>
      <w:r w:rsidRPr="00EE1B67">
        <w:rPr>
          <w:rFonts w:ascii="Arial" w:hAnsi="Arial" w:cs="Arial"/>
          <w:color w:val="222222"/>
          <w:sz w:val="22"/>
          <w:szCs w:val="20"/>
          <w:shd w:val="clear" w:color="auto" w:fill="FFFFFF"/>
        </w:rPr>
        <w:t>outh</w:t>
      </w:r>
      <w:proofErr w:type="spellEnd"/>
      <w:r w:rsidRPr="00EE1B67">
        <w:rPr>
          <w:rFonts w:ascii="Arial" w:hAnsi="Arial" w:cs="Arial"/>
          <w:color w:val="222222"/>
          <w:sz w:val="22"/>
          <w:szCs w:val="20"/>
          <w:shd w:val="clear" w:color="auto" w:fill="FFFFFF"/>
        </w:rPr>
        <w:t xml:space="preserve"> A </w:t>
      </w:r>
      <w:proofErr w:type="spellStart"/>
      <w:r w:rsidRPr="00EE1B67">
        <w:rPr>
          <w:rFonts w:ascii="Arial" w:hAnsi="Arial" w:cs="Arial"/>
          <w:color w:val="222222"/>
          <w:sz w:val="22"/>
          <w:szCs w:val="20"/>
          <w:shd w:val="clear" w:color="auto" w:fill="FFFFFF"/>
        </w:rPr>
        <w:t>frica</w:t>
      </w:r>
      <w:proofErr w:type="spellEnd"/>
      <w:r w:rsidRPr="00EE1B67">
        <w:rPr>
          <w:rFonts w:ascii="Arial" w:hAnsi="Arial" w:cs="Arial"/>
          <w:color w:val="222222"/>
          <w:sz w:val="22"/>
          <w:szCs w:val="20"/>
          <w:shd w:val="clear" w:color="auto" w:fill="FFFFFF"/>
        </w:rPr>
        <w:t>. </w:t>
      </w:r>
      <w:r w:rsidRPr="00EE1B67">
        <w:rPr>
          <w:rFonts w:ascii="Arial" w:hAnsi="Arial" w:cs="Arial"/>
          <w:i/>
          <w:iCs/>
          <w:color w:val="222222"/>
          <w:sz w:val="22"/>
          <w:szCs w:val="20"/>
          <w:shd w:val="clear" w:color="auto" w:fill="FFFFFF"/>
        </w:rPr>
        <w:t>Journal of nursing management</w:t>
      </w:r>
      <w:r w:rsidRPr="00EE1B67">
        <w:rPr>
          <w:rFonts w:ascii="Arial" w:hAnsi="Arial" w:cs="Arial"/>
          <w:color w:val="222222"/>
          <w:sz w:val="22"/>
          <w:szCs w:val="20"/>
          <w:shd w:val="clear" w:color="auto" w:fill="FFFFFF"/>
        </w:rPr>
        <w:t>, </w:t>
      </w:r>
      <w:r w:rsidRPr="00EE1B67">
        <w:rPr>
          <w:rFonts w:ascii="Arial" w:hAnsi="Arial" w:cs="Arial"/>
          <w:i/>
          <w:iCs/>
          <w:color w:val="222222"/>
          <w:sz w:val="22"/>
          <w:szCs w:val="20"/>
          <w:shd w:val="clear" w:color="auto" w:fill="FFFFFF"/>
        </w:rPr>
        <w:t>23</w:t>
      </w:r>
      <w:r w:rsidRPr="00EE1B67">
        <w:rPr>
          <w:rFonts w:ascii="Arial" w:hAnsi="Arial" w:cs="Arial"/>
          <w:color w:val="222222"/>
          <w:sz w:val="22"/>
          <w:szCs w:val="20"/>
          <w:shd w:val="clear" w:color="auto" w:fill="FFFFFF"/>
        </w:rPr>
        <w:t>(5), pp.623-631.</w:t>
      </w:r>
    </w:p>
    <w:p w14:paraId="4BFA906A"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roofErr w:type="spellStart"/>
      <w:r w:rsidRPr="00EE1B67">
        <w:rPr>
          <w:rFonts w:ascii="Arial" w:hAnsi="Arial" w:cs="Arial"/>
          <w:color w:val="222222"/>
          <w:sz w:val="22"/>
          <w:szCs w:val="20"/>
          <w:shd w:val="clear" w:color="auto" w:fill="FFFFFF"/>
        </w:rPr>
        <w:t>Perera</w:t>
      </w:r>
      <w:proofErr w:type="spellEnd"/>
      <w:r w:rsidRPr="00EE1B67">
        <w:rPr>
          <w:rFonts w:ascii="Arial" w:hAnsi="Arial" w:cs="Arial"/>
          <w:color w:val="222222"/>
          <w:sz w:val="22"/>
          <w:szCs w:val="20"/>
          <w:shd w:val="clear" w:color="auto" w:fill="FFFFFF"/>
        </w:rPr>
        <w:t>, R., 2017. </w:t>
      </w:r>
      <w:r w:rsidRPr="00EE1B67">
        <w:rPr>
          <w:rFonts w:ascii="Arial" w:hAnsi="Arial" w:cs="Arial"/>
          <w:i/>
          <w:iCs/>
          <w:color w:val="222222"/>
          <w:sz w:val="22"/>
          <w:szCs w:val="20"/>
          <w:shd w:val="clear" w:color="auto" w:fill="FFFFFF"/>
        </w:rPr>
        <w:t>The PESTLE analysis</w:t>
      </w:r>
      <w:r w:rsidRPr="00EE1B67">
        <w:rPr>
          <w:rFonts w:ascii="Arial" w:hAnsi="Arial" w:cs="Arial"/>
          <w:color w:val="222222"/>
          <w:sz w:val="22"/>
          <w:szCs w:val="20"/>
          <w:shd w:val="clear" w:color="auto" w:fill="FFFFFF"/>
        </w:rPr>
        <w:t xml:space="preserve">. </w:t>
      </w:r>
      <w:proofErr w:type="spellStart"/>
      <w:r w:rsidRPr="00EE1B67">
        <w:rPr>
          <w:rFonts w:ascii="Arial" w:hAnsi="Arial" w:cs="Arial"/>
          <w:color w:val="222222"/>
          <w:sz w:val="22"/>
          <w:szCs w:val="20"/>
          <w:shd w:val="clear" w:color="auto" w:fill="FFFFFF"/>
        </w:rPr>
        <w:t>Nerdynaut</w:t>
      </w:r>
      <w:proofErr w:type="spellEnd"/>
      <w:r w:rsidRPr="00EE1B67">
        <w:rPr>
          <w:rFonts w:ascii="Arial" w:hAnsi="Arial" w:cs="Arial"/>
          <w:color w:val="222222"/>
          <w:sz w:val="22"/>
          <w:szCs w:val="20"/>
          <w:shd w:val="clear" w:color="auto" w:fill="FFFFFF"/>
        </w:rPr>
        <w:t>.</w:t>
      </w:r>
    </w:p>
    <w:p w14:paraId="6683212D" w14:textId="77777777" w:rsidR="00881D0D" w:rsidRPr="00EE1B67" w:rsidRDefault="00881D0D" w:rsidP="00267DA5">
      <w:pPr>
        <w:ind w:left="720" w:hanging="720"/>
        <w:contextualSpacing/>
        <w:jc w:val="both"/>
        <w:rPr>
          <w:rFonts w:ascii="Arial" w:hAnsi="Arial" w:cs="Arial"/>
          <w:color w:val="222222"/>
          <w:sz w:val="20"/>
          <w:szCs w:val="20"/>
          <w:shd w:val="clear" w:color="auto" w:fill="FFFFFF"/>
        </w:rPr>
      </w:pPr>
      <w:proofErr w:type="spellStart"/>
      <w:r w:rsidRPr="00EE1B67">
        <w:rPr>
          <w:rFonts w:ascii="Arial" w:hAnsi="Arial" w:cs="Arial"/>
          <w:color w:val="222222"/>
          <w:sz w:val="22"/>
          <w:szCs w:val="20"/>
          <w:shd w:val="clear" w:color="auto" w:fill="FFFFFF"/>
        </w:rPr>
        <w:t>Rastogi</w:t>
      </w:r>
      <w:proofErr w:type="spellEnd"/>
      <w:r w:rsidRPr="00EE1B67">
        <w:rPr>
          <w:rFonts w:ascii="Arial" w:hAnsi="Arial" w:cs="Arial"/>
          <w:color w:val="222222"/>
          <w:sz w:val="22"/>
          <w:szCs w:val="20"/>
          <w:shd w:val="clear" w:color="auto" w:fill="FFFFFF"/>
        </w:rPr>
        <w:t>, N.I.T.A.N.K. and Trivedi, M.K., 2016. PESTLE technique–a tool to identify external risks in construction projects. </w:t>
      </w:r>
      <w:r w:rsidRPr="00EE1B67">
        <w:rPr>
          <w:rFonts w:ascii="Arial" w:hAnsi="Arial" w:cs="Arial"/>
          <w:i/>
          <w:iCs/>
          <w:color w:val="222222"/>
          <w:sz w:val="22"/>
          <w:szCs w:val="20"/>
          <w:shd w:val="clear" w:color="auto" w:fill="FFFFFF"/>
        </w:rPr>
        <w:t>International Research Journal of Engineering and Technology (IRJET)</w:t>
      </w:r>
      <w:r w:rsidRPr="00EE1B67">
        <w:rPr>
          <w:rFonts w:ascii="Arial" w:hAnsi="Arial" w:cs="Arial"/>
          <w:color w:val="222222"/>
          <w:sz w:val="22"/>
          <w:szCs w:val="20"/>
          <w:shd w:val="clear" w:color="auto" w:fill="FFFFFF"/>
        </w:rPr>
        <w:t>, </w:t>
      </w:r>
      <w:r w:rsidRPr="00EE1B67">
        <w:rPr>
          <w:rFonts w:ascii="Arial" w:hAnsi="Arial" w:cs="Arial"/>
          <w:i/>
          <w:iCs/>
          <w:color w:val="222222"/>
          <w:sz w:val="22"/>
          <w:szCs w:val="20"/>
          <w:shd w:val="clear" w:color="auto" w:fill="FFFFFF"/>
        </w:rPr>
        <w:t>3</w:t>
      </w:r>
      <w:r w:rsidRPr="00EE1B67">
        <w:rPr>
          <w:rFonts w:ascii="Arial" w:hAnsi="Arial" w:cs="Arial"/>
          <w:color w:val="222222"/>
          <w:sz w:val="22"/>
          <w:szCs w:val="20"/>
          <w:shd w:val="clear" w:color="auto" w:fill="FFFFFF"/>
        </w:rPr>
        <w:t>(1), pp.384-388</w:t>
      </w:r>
      <w:r w:rsidRPr="00EE1B67">
        <w:rPr>
          <w:rFonts w:ascii="Arial" w:hAnsi="Arial" w:cs="Arial"/>
          <w:color w:val="222222"/>
          <w:sz w:val="20"/>
          <w:szCs w:val="20"/>
          <w:shd w:val="clear" w:color="auto" w:fill="FFFFFF"/>
        </w:rPr>
        <w:t>.</w:t>
      </w:r>
    </w:p>
    <w:p w14:paraId="4F9CA00D" w14:textId="77777777" w:rsidR="00881D0D" w:rsidRPr="00EE1B67" w:rsidRDefault="00881D0D" w:rsidP="00267DA5">
      <w:pPr>
        <w:ind w:left="720" w:hanging="720"/>
        <w:contextualSpacing/>
        <w:jc w:val="both"/>
        <w:rPr>
          <w:rFonts w:ascii="Arial" w:hAnsi="Arial" w:cs="Arial"/>
          <w:sz w:val="32"/>
        </w:rPr>
      </w:pPr>
      <w:proofErr w:type="spellStart"/>
      <w:r w:rsidRPr="00EE1B67">
        <w:rPr>
          <w:rFonts w:ascii="Arial" w:hAnsi="Arial" w:cs="Arial"/>
          <w:color w:val="222222"/>
          <w:sz w:val="22"/>
          <w:szCs w:val="20"/>
          <w:shd w:val="clear" w:color="auto" w:fill="FFFFFF"/>
        </w:rPr>
        <w:t>Shtal</w:t>
      </w:r>
      <w:proofErr w:type="spellEnd"/>
      <w:r w:rsidRPr="00EE1B67">
        <w:rPr>
          <w:rFonts w:ascii="Arial" w:hAnsi="Arial" w:cs="Arial"/>
          <w:color w:val="222222"/>
          <w:sz w:val="22"/>
          <w:szCs w:val="20"/>
          <w:shd w:val="clear" w:color="auto" w:fill="FFFFFF"/>
        </w:rPr>
        <w:t>, T.V., BURIAK, M.M., AMIRBEKULY, Y., UKUBASSOVA, G.S., KASKIN, T.T. and TOIBOLDINOVA, Z.G., 2018. Methods of analysis of the external environment of business activities. </w:t>
      </w:r>
      <w:proofErr w:type="spellStart"/>
      <w:r w:rsidRPr="00EE1B67">
        <w:rPr>
          <w:rFonts w:ascii="Arial" w:hAnsi="Arial" w:cs="Arial"/>
          <w:i/>
          <w:iCs/>
          <w:color w:val="222222"/>
          <w:sz w:val="22"/>
          <w:szCs w:val="20"/>
          <w:shd w:val="clear" w:color="auto" w:fill="FFFFFF"/>
        </w:rPr>
        <w:t>Revista</w:t>
      </w:r>
      <w:proofErr w:type="spellEnd"/>
      <w:r w:rsidRPr="00EE1B67">
        <w:rPr>
          <w:rFonts w:ascii="Arial" w:hAnsi="Arial" w:cs="Arial"/>
          <w:i/>
          <w:iCs/>
          <w:color w:val="222222"/>
          <w:sz w:val="22"/>
          <w:szCs w:val="20"/>
          <w:shd w:val="clear" w:color="auto" w:fill="FFFFFF"/>
        </w:rPr>
        <w:t xml:space="preserve"> </w:t>
      </w:r>
      <w:proofErr w:type="spellStart"/>
      <w:r w:rsidRPr="00EE1B67">
        <w:rPr>
          <w:rFonts w:ascii="Arial" w:hAnsi="Arial" w:cs="Arial"/>
          <w:i/>
          <w:iCs/>
          <w:color w:val="222222"/>
          <w:sz w:val="22"/>
          <w:szCs w:val="20"/>
          <w:shd w:val="clear" w:color="auto" w:fill="FFFFFF"/>
        </w:rPr>
        <w:t>Espacios</w:t>
      </w:r>
      <w:proofErr w:type="spellEnd"/>
      <w:r w:rsidRPr="00EE1B67">
        <w:rPr>
          <w:rFonts w:ascii="Arial" w:hAnsi="Arial" w:cs="Arial"/>
          <w:color w:val="222222"/>
          <w:sz w:val="22"/>
          <w:szCs w:val="20"/>
          <w:shd w:val="clear" w:color="auto" w:fill="FFFFFF"/>
        </w:rPr>
        <w:t>, </w:t>
      </w:r>
      <w:r w:rsidRPr="00EE1B67">
        <w:rPr>
          <w:rFonts w:ascii="Arial" w:hAnsi="Arial" w:cs="Arial"/>
          <w:i/>
          <w:iCs/>
          <w:color w:val="222222"/>
          <w:sz w:val="22"/>
          <w:szCs w:val="20"/>
          <w:shd w:val="clear" w:color="auto" w:fill="FFFFFF"/>
        </w:rPr>
        <w:t>39</w:t>
      </w:r>
      <w:r w:rsidRPr="00EE1B67">
        <w:rPr>
          <w:rFonts w:ascii="Arial" w:hAnsi="Arial" w:cs="Arial"/>
          <w:color w:val="222222"/>
          <w:sz w:val="22"/>
          <w:szCs w:val="20"/>
          <w:shd w:val="clear" w:color="auto" w:fill="FFFFFF"/>
        </w:rPr>
        <w:t>(12).</w:t>
      </w:r>
    </w:p>
    <w:p w14:paraId="46B4F15B"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roofErr w:type="spellStart"/>
      <w:r w:rsidRPr="00EE1B67">
        <w:rPr>
          <w:rFonts w:ascii="Arial" w:hAnsi="Arial" w:cs="Arial"/>
          <w:color w:val="222222"/>
          <w:sz w:val="22"/>
          <w:szCs w:val="20"/>
          <w:shd w:val="clear" w:color="auto" w:fill="FFFFFF"/>
        </w:rPr>
        <w:t>Ticharwa</w:t>
      </w:r>
      <w:proofErr w:type="spellEnd"/>
      <w:r w:rsidRPr="00EE1B67">
        <w:rPr>
          <w:rFonts w:ascii="Arial" w:hAnsi="Arial" w:cs="Arial"/>
          <w:color w:val="222222"/>
          <w:sz w:val="22"/>
          <w:szCs w:val="20"/>
          <w:shd w:val="clear" w:color="auto" w:fill="FFFFFF"/>
        </w:rPr>
        <w:t>, M., Cope, V. and Murray, M., 2019. Nurse absenteeism: An analysis of trends and perceptions of nurse unit managers. </w:t>
      </w:r>
      <w:r w:rsidRPr="00EE1B67">
        <w:rPr>
          <w:rFonts w:ascii="Arial" w:hAnsi="Arial" w:cs="Arial"/>
          <w:i/>
          <w:iCs/>
          <w:color w:val="222222"/>
          <w:sz w:val="22"/>
          <w:szCs w:val="20"/>
          <w:shd w:val="clear" w:color="auto" w:fill="FFFFFF"/>
        </w:rPr>
        <w:t>Journal of nursing management</w:t>
      </w:r>
      <w:r w:rsidRPr="00EE1B67">
        <w:rPr>
          <w:rFonts w:ascii="Arial" w:hAnsi="Arial" w:cs="Arial"/>
          <w:color w:val="222222"/>
          <w:sz w:val="22"/>
          <w:szCs w:val="20"/>
          <w:shd w:val="clear" w:color="auto" w:fill="FFFFFF"/>
        </w:rPr>
        <w:t>, </w:t>
      </w:r>
      <w:r w:rsidRPr="00EE1B67">
        <w:rPr>
          <w:rFonts w:ascii="Arial" w:hAnsi="Arial" w:cs="Arial"/>
          <w:i/>
          <w:iCs/>
          <w:color w:val="222222"/>
          <w:sz w:val="22"/>
          <w:szCs w:val="20"/>
          <w:shd w:val="clear" w:color="auto" w:fill="FFFFFF"/>
        </w:rPr>
        <w:t>27</w:t>
      </w:r>
      <w:r w:rsidRPr="00EE1B67">
        <w:rPr>
          <w:rFonts w:ascii="Arial" w:hAnsi="Arial" w:cs="Arial"/>
          <w:color w:val="222222"/>
          <w:sz w:val="22"/>
          <w:szCs w:val="20"/>
          <w:shd w:val="clear" w:color="auto" w:fill="FFFFFF"/>
        </w:rPr>
        <w:t>(1), pp.109-116.</w:t>
      </w:r>
    </w:p>
    <w:p w14:paraId="269C19B6"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4D9312F0"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1E4A6764"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276D37E1"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24057055"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7FB32C31"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17B3404D"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52B67E0C"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3E0E756A"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4BBB424B"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69EB0877"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78B0B989"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2ECAA3B9"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2EF7B9DD"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70A21BF7"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1617B3EA"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265DE21D"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7AB83EA9"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0948C838"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4835B255"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4F07443D"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p w14:paraId="64D1BE6F" w14:textId="77777777" w:rsidR="00863FC8" w:rsidRPr="00EE1B67" w:rsidRDefault="00863FC8" w:rsidP="00863FC8">
      <w:pPr>
        <w:jc w:val="both"/>
        <w:rPr>
          <w:rFonts w:ascii="Arial" w:hAnsi="Arial" w:cs="Arial"/>
          <w:lang w:val="en-ZW"/>
        </w:rPr>
      </w:pPr>
    </w:p>
    <w:p w14:paraId="5D83A634" w14:textId="77777777" w:rsidR="00863FC8" w:rsidRPr="00EE1B67" w:rsidRDefault="00863FC8" w:rsidP="00863FC8">
      <w:pPr>
        <w:jc w:val="both"/>
        <w:rPr>
          <w:rFonts w:ascii="Arial" w:hAnsi="Arial" w:cs="Arial"/>
          <w:lang w:val="en-ZW"/>
        </w:rPr>
      </w:pPr>
    </w:p>
    <w:p w14:paraId="1E8BF8BA" w14:textId="77777777" w:rsidR="00863FC8" w:rsidRPr="00EE1B67" w:rsidRDefault="00863FC8" w:rsidP="00863FC8">
      <w:pPr>
        <w:jc w:val="both"/>
        <w:rPr>
          <w:rFonts w:ascii="Arial" w:hAnsi="Arial" w:cs="Arial"/>
          <w:lang w:val="en-ZW"/>
        </w:rPr>
      </w:pPr>
    </w:p>
    <w:p w14:paraId="7AD1B742" w14:textId="77777777" w:rsidR="00863FC8" w:rsidRPr="00EE1B67" w:rsidRDefault="00863FC8" w:rsidP="00863FC8">
      <w:pPr>
        <w:jc w:val="both"/>
        <w:rPr>
          <w:rFonts w:ascii="Arial" w:hAnsi="Arial" w:cs="Arial"/>
          <w:lang w:val="en-ZW"/>
        </w:rPr>
      </w:pPr>
    </w:p>
    <w:p w14:paraId="5A7047F3" w14:textId="77777777" w:rsidR="00863FC8" w:rsidRPr="00EE1B67" w:rsidRDefault="00863FC8" w:rsidP="00863FC8">
      <w:pPr>
        <w:jc w:val="both"/>
        <w:rPr>
          <w:rFonts w:ascii="Arial" w:hAnsi="Arial" w:cs="Arial"/>
          <w:lang w:val="en-ZW"/>
        </w:rPr>
      </w:pPr>
    </w:p>
    <w:p w14:paraId="2085218D" w14:textId="77777777" w:rsidR="00863FC8" w:rsidRPr="00EE1B67" w:rsidRDefault="00863FC8" w:rsidP="00863FC8">
      <w:pPr>
        <w:jc w:val="both"/>
        <w:rPr>
          <w:rFonts w:ascii="Arial" w:hAnsi="Arial" w:cs="Arial"/>
          <w:lang w:val="en-ZW"/>
        </w:rPr>
      </w:pPr>
    </w:p>
    <w:p w14:paraId="2E64E3C2" w14:textId="77777777" w:rsidR="00863FC8" w:rsidRPr="00EE1B67" w:rsidRDefault="00863FC8" w:rsidP="00863FC8">
      <w:pPr>
        <w:jc w:val="both"/>
        <w:rPr>
          <w:rFonts w:ascii="Arial" w:hAnsi="Arial" w:cs="Arial"/>
          <w:lang w:val="en-ZW"/>
        </w:rPr>
      </w:pPr>
    </w:p>
    <w:p w14:paraId="6F825287" w14:textId="77777777" w:rsidR="00863FC8" w:rsidRPr="00EE1B67" w:rsidRDefault="00863FC8" w:rsidP="00863FC8">
      <w:pPr>
        <w:ind w:left="720" w:hanging="720"/>
        <w:contextualSpacing/>
        <w:jc w:val="both"/>
        <w:rPr>
          <w:rFonts w:ascii="Arial" w:hAnsi="Arial" w:cs="Arial"/>
          <w:color w:val="222222"/>
          <w:sz w:val="20"/>
          <w:szCs w:val="20"/>
          <w:shd w:val="clear" w:color="auto" w:fill="FFFFFF"/>
        </w:rPr>
      </w:pPr>
    </w:p>
    <w:p w14:paraId="75A50910" w14:textId="77777777" w:rsidR="00881D0D" w:rsidRPr="00EE1B67" w:rsidRDefault="00881D0D" w:rsidP="00267DA5">
      <w:pPr>
        <w:ind w:left="720" w:hanging="720"/>
        <w:contextualSpacing/>
        <w:jc w:val="both"/>
        <w:rPr>
          <w:rFonts w:ascii="Arial" w:hAnsi="Arial" w:cs="Arial"/>
          <w:color w:val="222222"/>
          <w:sz w:val="22"/>
          <w:szCs w:val="20"/>
          <w:shd w:val="clear" w:color="auto" w:fill="FFFFFF"/>
        </w:rPr>
      </w:pPr>
    </w:p>
    <w:sectPr w:rsidR="00881D0D" w:rsidRPr="00EE1B67" w:rsidSect="009D7989">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DBA3A" w14:textId="77777777" w:rsidR="00553D10" w:rsidRDefault="00553D10" w:rsidP="00BB0AFB">
      <w:pPr>
        <w:spacing w:after="0" w:line="240" w:lineRule="auto"/>
      </w:pPr>
      <w:r>
        <w:separator/>
      </w:r>
    </w:p>
  </w:endnote>
  <w:endnote w:type="continuationSeparator" w:id="0">
    <w:p w14:paraId="09021E2D" w14:textId="77777777" w:rsidR="00553D10" w:rsidRDefault="00553D10" w:rsidP="00BB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001103"/>
      <w:docPartObj>
        <w:docPartGallery w:val="Page Numbers (Bottom of Page)"/>
        <w:docPartUnique/>
      </w:docPartObj>
    </w:sdtPr>
    <w:sdtEndPr>
      <w:rPr>
        <w:noProof/>
      </w:rPr>
    </w:sdtEndPr>
    <w:sdtContent>
      <w:p w14:paraId="3E14FB1A" w14:textId="77777777" w:rsidR="00262BF3" w:rsidRDefault="009D7989">
        <w:pPr>
          <w:pStyle w:val="Footer"/>
          <w:jc w:val="center"/>
        </w:pPr>
        <w:r>
          <w:fldChar w:fldCharType="begin"/>
        </w:r>
        <w:r w:rsidR="00262BF3">
          <w:instrText xml:space="preserve"> PAGE   \* MERGEFORMAT </w:instrText>
        </w:r>
        <w:r>
          <w:fldChar w:fldCharType="separate"/>
        </w:r>
        <w:r w:rsidR="00B15E37">
          <w:rPr>
            <w:noProof/>
          </w:rPr>
          <w:t>1</w:t>
        </w:r>
        <w:r>
          <w:rPr>
            <w:noProof/>
          </w:rPr>
          <w:fldChar w:fldCharType="end"/>
        </w:r>
      </w:p>
    </w:sdtContent>
  </w:sdt>
  <w:p w14:paraId="45F1D7CE" w14:textId="77777777" w:rsidR="00262BF3" w:rsidRDefault="00262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06660" w14:textId="77777777" w:rsidR="00553D10" w:rsidRDefault="00553D10" w:rsidP="00BB0AFB">
      <w:pPr>
        <w:spacing w:after="0" w:line="240" w:lineRule="auto"/>
      </w:pPr>
      <w:r>
        <w:separator/>
      </w:r>
    </w:p>
  </w:footnote>
  <w:footnote w:type="continuationSeparator" w:id="0">
    <w:p w14:paraId="48D7AB12" w14:textId="77777777" w:rsidR="00553D10" w:rsidRDefault="00553D10" w:rsidP="00BB0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F6691"/>
    <w:multiLevelType w:val="hybridMultilevel"/>
    <w:tmpl w:val="66B22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701CB8"/>
    <w:multiLevelType w:val="hybridMultilevel"/>
    <w:tmpl w:val="C80C04F6"/>
    <w:lvl w:ilvl="0" w:tplc="8CECCAC4">
      <w:start w:val="1"/>
      <w:numFmt w:val="bullet"/>
      <w:lvlText w:val="•"/>
      <w:lvlJc w:val="left"/>
      <w:pPr>
        <w:tabs>
          <w:tab w:val="num" w:pos="720"/>
        </w:tabs>
        <w:ind w:left="720" w:hanging="360"/>
      </w:pPr>
      <w:rPr>
        <w:rFonts w:ascii="Arial" w:hAnsi="Arial" w:hint="default"/>
      </w:rPr>
    </w:lvl>
    <w:lvl w:ilvl="1" w:tplc="6FF2F3B4" w:tentative="1">
      <w:start w:val="1"/>
      <w:numFmt w:val="bullet"/>
      <w:lvlText w:val="•"/>
      <w:lvlJc w:val="left"/>
      <w:pPr>
        <w:tabs>
          <w:tab w:val="num" w:pos="1440"/>
        </w:tabs>
        <w:ind w:left="1440" w:hanging="360"/>
      </w:pPr>
      <w:rPr>
        <w:rFonts w:ascii="Arial" w:hAnsi="Arial" w:hint="default"/>
      </w:rPr>
    </w:lvl>
    <w:lvl w:ilvl="2" w:tplc="C6E0FC7E" w:tentative="1">
      <w:start w:val="1"/>
      <w:numFmt w:val="bullet"/>
      <w:lvlText w:val="•"/>
      <w:lvlJc w:val="left"/>
      <w:pPr>
        <w:tabs>
          <w:tab w:val="num" w:pos="2160"/>
        </w:tabs>
        <w:ind w:left="2160" w:hanging="360"/>
      </w:pPr>
      <w:rPr>
        <w:rFonts w:ascii="Arial" w:hAnsi="Arial" w:hint="default"/>
      </w:rPr>
    </w:lvl>
    <w:lvl w:ilvl="3" w:tplc="FA2289EE" w:tentative="1">
      <w:start w:val="1"/>
      <w:numFmt w:val="bullet"/>
      <w:lvlText w:val="•"/>
      <w:lvlJc w:val="left"/>
      <w:pPr>
        <w:tabs>
          <w:tab w:val="num" w:pos="2880"/>
        </w:tabs>
        <w:ind w:left="2880" w:hanging="360"/>
      </w:pPr>
      <w:rPr>
        <w:rFonts w:ascii="Arial" w:hAnsi="Arial" w:hint="default"/>
      </w:rPr>
    </w:lvl>
    <w:lvl w:ilvl="4" w:tplc="FDE26D7A" w:tentative="1">
      <w:start w:val="1"/>
      <w:numFmt w:val="bullet"/>
      <w:lvlText w:val="•"/>
      <w:lvlJc w:val="left"/>
      <w:pPr>
        <w:tabs>
          <w:tab w:val="num" w:pos="3600"/>
        </w:tabs>
        <w:ind w:left="3600" w:hanging="360"/>
      </w:pPr>
      <w:rPr>
        <w:rFonts w:ascii="Arial" w:hAnsi="Arial" w:hint="default"/>
      </w:rPr>
    </w:lvl>
    <w:lvl w:ilvl="5" w:tplc="4DE6DEFA" w:tentative="1">
      <w:start w:val="1"/>
      <w:numFmt w:val="bullet"/>
      <w:lvlText w:val="•"/>
      <w:lvlJc w:val="left"/>
      <w:pPr>
        <w:tabs>
          <w:tab w:val="num" w:pos="4320"/>
        </w:tabs>
        <w:ind w:left="4320" w:hanging="360"/>
      </w:pPr>
      <w:rPr>
        <w:rFonts w:ascii="Arial" w:hAnsi="Arial" w:hint="default"/>
      </w:rPr>
    </w:lvl>
    <w:lvl w:ilvl="6" w:tplc="C47EBD9E" w:tentative="1">
      <w:start w:val="1"/>
      <w:numFmt w:val="bullet"/>
      <w:lvlText w:val="•"/>
      <w:lvlJc w:val="left"/>
      <w:pPr>
        <w:tabs>
          <w:tab w:val="num" w:pos="5040"/>
        </w:tabs>
        <w:ind w:left="5040" w:hanging="360"/>
      </w:pPr>
      <w:rPr>
        <w:rFonts w:ascii="Arial" w:hAnsi="Arial" w:hint="default"/>
      </w:rPr>
    </w:lvl>
    <w:lvl w:ilvl="7" w:tplc="0060E4F2" w:tentative="1">
      <w:start w:val="1"/>
      <w:numFmt w:val="bullet"/>
      <w:lvlText w:val="•"/>
      <w:lvlJc w:val="left"/>
      <w:pPr>
        <w:tabs>
          <w:tab w:val="num" w:pos="5760"/>
        </w:tabs>
        <w:ind w:left="5760" w:hanging="360"/>
      </w:pPr>
      <w:rPr>
        <w:rFonts w:ascii="Arial" w:hAnsi="Arial" w:hint="default"/>
      </w:rPr>
    </w:lvl>
    <w:lvl w:ilvl="8" w:tplc="B2FE514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29E0D0E"/>
    <w:multiLevelType w:val="hybridMultilevel"/>
    <w:tmpl w:val="2744CB78"/>
    <w:lvl w:ilvl="0" w:tplc="5AB2E3EC">
      <w:start w:val="1"/>
      <w:numFmt w:val="bullet"/>
      <w:lvlText w:val="•"/>
      <w:lvlJc w:val="left"/>
      <w:pPr>
        <w:tabs>
          <w:tab w:val="num" w:pos="720"/>
        </w:tabs>
        <w:ind w:left="720" w:hanging="360"/>
      </w:pPr>
      <w:rPr>
        <w:rFonts w:ascii="Arial" w:hAnsi="Arial" w:hint="default"/>
      </w:rPr>
    </w:lvl>
    <w:lvl w:ilvl="1" w:tplc="59ACAC18" w:tentative="1">
      <w:start w:val="1"/>
      <w:numFmt w:val="bullet"/>
      <w:lvlText w:val="•"/>
      <w:lvlJc w:val="left"/>
      <w:pPr>
        <w:tabs>
          <w:tab w:val="num" w:pos="1440"/>
        </w:tabs>
        <w:ind w:left="1440" w:hanging="360"/>
      </w:pPr>
      <w:rPr>
        <w:rFonts w:ascii="Arial" w:hAnsi="Arial" w:hint="default"/>
      </w:rPr>
    </w:lvl>
    <w:lvl w:ilvl="2" w:tplc="88D4C7C6" w:tentative="1">
      <w:start w:val="1"/>
      <w:numFmt w:val="bullet"/>
      <w:lvlText w:val="•"/>
      <w:lvlJc w:val="left"/>
      <w:pPr>
        <w:tabs>
          <w:tab w:val="num" w:pos="2160"/>
        </w:tabs>
        <w:ind w:left="2160" w:hanging="360"/>
      </w:pPr>
      <w:rPr>
        <w:rFonts w:ascii="Arial" w:hAnsi="Arial" w:hint="default"/>
      </w:rPr>
    </w:lvl>
    <w:lvl w:ilvl="3" w:tplc="A00093B2" w:tentative="1">
      <w:start w:val="1"/>
      <w:numFmt w:val="bullet"/>
      <w:lvlText w:val="•"/>
      <w:lvlJc w:val="left"/>
      <w:pPr>
        <w:tabs>
          <w:tab w:val="num" w:pos="2880"/>
        </w:tabs>
        <w:ind w:left="2880" w:hanging="360"/>
      </w:pPr>
      <w:rPr>
        <w:rFonts w:ascii="Arial" w:hAnsi="Arial" w:hint="default"/>
      </w:rPr>
    </w:lvl>
    <w:lvl w:ilvl="4" w:tplc="783051BC" w:tentative="1">
      <w:start w:val="1"/>
      <w:numFmt w:val="bullet"/>
      <w:lvlText w:val="•"/>
      <w:lvlJc w:val="left"/>
      <w:pPr>
        <w:tabs>
          <w:tab w:val="num" w:pos="3600"/>
        </w:tabs>
        <w:ind w:left="3600" w:hanging="360"/>
      </w:pPr>
      <w:rPr>
        <w:rFonts w:ascii="Arial" w:hAnsi="Arial" w:hint="default"/>
      </w:rPr>
    </w:lvl>
    <w:lvl w:ilvl="5" w:tplc="0AD4A330" w:tentative="1">
      <w:start w:val="1"/>
      <w:numFmt w:val="bullet"/>
      <w:lvlText w:val="•"/>
      <w:lvlJc w:val="left"/>
      <w:pPr>
        <w:tabs>
          <w:tab w:val="num" w:pos="4320"/>
        </w:tabs>
        <w:ind w:left="4320" w:hanging="360"/>
      </w:pPr>
      <w:rPr>
        <w:rFonts w:ascii="Arial" w:hAnsi="Arial" w:hint="default"/>
      </w:rPr>
    </w:lvl>
    <w:lvl w:ilvl="6" w:tplc="0E2637BA" w:tentative="1">
      <w:start w:val="1"/>
      <w:numFmt w:val="bullet"/>
      <w:lvlText w:val="•"/>
      <w:lvlJc w:val="left"/>
      <w:pPr>
        <w:tabs>
          <w:tab w:val="num" w:pos="5040"/>
        </w:tabs>
        <w:ind w:left="5040" w:hanging="360"/>
      </w:pPr>
      <w:rPr>
        <w:rFonts w:ascii="Arial" w:hAnsi="Arial" w:hint="default"/>
      </w:rPr>
    </w:lvl>
    <w:lvl w:ilvl="7" w:tplc="66706092" w:tentative="1">
      <w:start w:val="1"/>
      <w:numFmt w:val="bullet"/>
      <w:lvlText w:val="•"/>
      <w:lvlJc w:val="left"/>
      <w:pPr>
        <w:tabs>
          <w:tab w:val="num" w:pos="5760"/>
        </w:tabs>
        <w:ind w:left="5760" w:hanging="360"/>
      </w:pPr>
      <w:rPr>
        <w:rFonts w:ascii="Arial" w:hAnsi="Arial" w:hint="default"/>
      </w:rPr>
    </w:lvl>
    <w:lvl w:ilvl="8" w:tplc="3A62334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4C942BD"/>
    <w:multiLevelType w:val="hybridMultilevel"/>
    <w:tmpl w:val="DCA09910"/>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5BAD4B8C"/>
    <w:multiLevelType w:val="hybridMultilevel"/>
    <w:tmpl w:val="A5121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BE8"/>
    <w:rsid w:val="000016CF"/>
    <w:rsid w:val="0004006C"/>
    <w:rsid w:val="00053102"/>
    <w:rsid w:val="0007039E"/>
    <w:rsid w:val="000747D2"/>
    <w:rsid w:val="000A1AF0"/>
    <w:rsid w:val="000B5606"/>
    <w:rsid w:val="00103C6B"/>
    <w:rsid w:val="00105FB7"/>
    <w:rsid w:val="00115317"/>
    <w:rsid w:val="001407BA"/>
    <w:rsid w:val="00142401"/>
    <w:rsid w:val="00173970"/>
    <w:rsid w:val="00194DE8"/>
    <w:rsid w:val="00195842"/>
    <w:rsid w:val="001963FA"/>
    <w:rsid w:val="00222D30"/>
    <w:rsid w:val="00232605"/>
    <w:rsid w:val="00241624"/>
    <w:rsid w:val="00246885"/>
    <w:rsid w:val="00262BF3"/>
    <w:rsid w:val="00267DA5"/>
    <w:rsid w:val="002835D9"/>
    <w:rsid w:val="002B1A6A"/>
    <w:rsid w:val="002C20BC"/>
    <w:rsid w:val="002C5DE8"/>
    <w:rsid w:val="00313A1E"/>
    <w:rsid w:val="00313BA1"/>
    <w:rsid w:val="00320C14"/>
    <w:rsid w:val="00330A47"/>
    <w:rsid w:val="00340F21"/>
    <w:rsid w:val="00345327"/>
    <w:rsid w:val="00357696"/>
    <w:rsid w:val="00362E0B"/>
    <w:rsid w:val="00367E05"/>
    <w:rsid w:val="003926D9"/>
    <w:rsid w:val="003A6667"/>
    <w:rsid w:val="003E60B3"/>
    <w:rsid w:val="00407ED4"/>
    <w:rsid w:val="004812E1"/>
    <w:rsid w:val="004C516F"/>
    <w:rsid w:val="004D0F88"/>
    <w:rsid w:val="004D1D09"/>
    <w:rsid w:val="004E6EAB"/>
    <w:rsid w:val="005057DC"/>
    <w:rsid w:val="005126A2"/>
    <w:rsid w:val="0051625D"/>
    <w:rsid w:val="00526CAB"/>
    <w:rsid w:val="0054789D"/>
    <w:rsid w:val="00553D10"/>
    <w:rsid w:val="00574C4D"/>
    <w:rsid w:val="005A5B39"/>
    <w:rsid w:val="005D4329"/>
    <w:rsid w:val="00617A6A"/>
    <w:rsid w:val="006404B9"/>
    <w:rsid w:val="00642DB7"/>
    <w:rsid w:val="00643CA8"/>
    <w:rsid w:val="0065214E"/>
    <w:rsid w:val="00673FF3"/>
    <w:rsid w:val="00684BE8"/>
    <w:rsid w:val="006872E4"/>
    <w:rsid w:val="006A05C4"/>
    <w:rsid w:val="00716DCE"/>
    <w:rsid w:val="00724DB7"/>
    <w:rsid w:val="007335D4"/>
    <w:rsid w:val="00775460"/>
    <w:rsid w:val="007824C0"/>
    <w:rsid w:val="00795FAE"/>
    <w:rsid w:val="007B7730"/>
    <w:rsid w:val="007C0547"/>
    <w:rsid w:val="00805410"/>
    <w:rsid w:val="00810DF7"/>
    <w:rsid w:val="0081751A"/>
    <w:rsid w:val="008340D9"/>
    <w:rsid w:val="0084761D"/>
    <w:rsid w:val="00863FC8"/>
    <w:rsid w:val="00881D0D"/>
    <w:rsid w:val="008C67BE"/>
    <w:rsid w:val="008F7DE1"/>
    <w:rsid w:val="009130D5"/>
    <w:rsid w:val="00922F93"/>
    <w:rsid w:val="009373AD"/>
    <w:rsid w:val="00945D3C"/>
    <w:rsid w:val="0096437D"/>
    <w:rsid w:val="00981AAF"/>
    <w:rsid w:val="009B1A67"/>
    <w:rsid w:val="009D7989"/>
    <w:rsid w:val="009E5A7E"/>
    <w:rsid w:val="00A06368"/>
    <w:rsid w:val="00A10D14"/>
    <w:rsid w:val="00A460D6"/>
    <w:rsid w:val="00A53651"/>
    <w:rsid w:val="00A835D9"/>
    <w:rsid w:val="00AA1C5A"/>
    <w:rsid w:val="00AB637D"/>
    <w:rsid w:val="00AC0481"/>
    <w:rsid w:val="00AE317B"/>
    <w:rsid w:val="00B00DCD"/>
    <w:rsid w:val="00B15E37"/>
    <w:rsid w:val="00B3569A"/>
    <w:rsid w:val="00B6088A"/>
    <w:rsid w:val="00B9532F"/>
    <w:rsid w:val="00BB078F"/>
    <w:rsid w:val="00BB0AFB"/>
    <w:rsid w:val="00BB2539"/>
    <w:rsid w:val="00BB555D"/>
    <w:rsid w:val="00BD6A18"/>
    <w:rsid w:val="00BE7B45"/>
    <w:rsid w:val="00C77FBD"/>
    <w:rsid w:val="00C87E64"/>
    <w:rsid w:val="00C913FE"/>
    <w:rsid w:val="00C91F0E"/>
    <w:rsid w:val="00C93D92"/>
    <w:rsid w:val="00CD3EB9"/>
    <w:rsid w:val="00D02224"/>
    <w:rsid w:val="00D05C11"/>
    <w:rsid w:val="00D13BB7"/>
    <w:rsid w:val="00D330A3"/>
    <w:rsid w:val="00D362FD"/>
    <w:rsid w:val="00D46037"/>
    <w:rsid w:val="00D569DB"/>
    <w:rsid w:val="00DA3513"/>
    <w:rsid w:val="00DE39AD"/>
    <w:rsid w:val="00E3211D"/>
    <w:rsid w:val="00E958EE"/>
    <w:rsid w:val="00EB712F"/>
    <w:rsid w:val="00EC448C"/>
    <w:rsid w:val="00ED0624"/>
    <w:rsid w:val="00ED48C8"/>
    <w:rsid w:val="00EE1B67"/>
    <w:rsid w:val="00EF242C"/>
    <w:rsid w:val="00EF6F76"/>
    <w:rsid w:val="00F02D6E"/>
    <w:rsid w:val="00F07B46"/>
    <w:rsid w:val="00F6087D"/>
    <w:rsid w:val="00FA51F5"/>
    <w:rsid w:val="00FF15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AD49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AFB"/>
    <w:pPr>
      <w:spacing w:line="360" w:lineRule="auto"/>
    </w:pPr>
    <w:rPr>
      <w:rFonts w:asciiTheme="majorBidi" w:hAnsiTheme="majorBidi"/>
      <w:sz w:val="24"/>
    </w:rPr>
  </w:style>
  <w:style w:type="paragraph" w:styleId="Heading1">
    <w:name w:val="heading 1"/>
    <w:basedOn w:val="Normal"/>
    <w:next w:val="Normal"/>
    <w:link w:val="Heading1Char"/>
    <w:uiPriority w:val="9"/>
    <w:qFormat/>
    <w:rsid w:val="00320C14"/>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2B1A6A"/>
    <w:pPr>
      <w:keepNext/>
      <w:keepLines/>
      <w:spacing w:before="40" w:after="0"/>
      <w:outlineLvl w:val="1"/>
    </w:pPr>
    <w:rPr>
      <w:rFonts w:ascii="Arial" w:eastAsiaTheme="majorEastAsia" w:hAnsi="Arial" w:cstheme="majorBidi"/>
      <w:b/>
      <w:sz w:val="26"/>
      <w:szCs w:val="26"/>
    </w:rPr>
  </w:style>
  <w:style w:type="paragraph" w:styleId="Heading4">
    <w:name w:val="heading 4"/>
    <w:basedOn w:val="Normal"/>
    <w:next w:val="Normal"/>
    <w:link w:val="Heading4Char"/>
    <w:uiPriority w:val="9"/>
    <w:semiHidden/>
    <w:unhideWhenUsed/>
    <w:qFormat/>
    <w:rsid w:val="003E60B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C14"/>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320C14"/>
    <w:pPr>
      <w:outlineLvl w:val="9"/>
    </w:pPr>
  </w:style>
  <w:style w:type="paragraph" w:styleId="TOC1">
    <w:name w:val="toc 1"/>
    <w:basedOn w:val="Normal"/>
    <w:next w:val="Normal"/>
    <w:autoRedefine/>
    <w:uiPriority w:val="39"/>
    <w:unhideWhenUsed/>
    <w:rsid w:val="00320C14"/>
    <w:pPr>
      <w:spacing w:after="100"/>
    </w:pPr>
  </w:style>
  <w:style w:type="character" w:styleId="Hyperlink">
    <w:name w:val="Hyperlink"/>
    <w:basedOn w:val="DefaultParagraphFont"/>
    <w:uiPriority w:val="99"/>
    <w:unhideWhenUsed/>
    <w:rsid w:val="00320C14"/>
    <w:rPr>
      <w:color w:val="0563C1" w:themeColor="hyperlink"/>
      <w:u w:val="single"/>
    </w:rPr>
  </w:style>
  <w:style w:type="character" w:customStyle="1" w:styleId="Heading2Char">
    <w:name w:val="Heading 2 Char"/>
    <w:basedOn w:val="DefaultParagraphFont"/>
    <w:link w:val="Heading2"/>
    <w:uiPriority w:val="9"/>
    <w:rsid w:val="002B1A6A"/>
    <w:rPr>
      <w:rFonts w:ascii="Arial" w:eastAsiaTheme="majorEastAsia" w:hAnsi="Arial" w:cstheme="majorBidi"/>
      <w:b/>
      <w:sz w:val="26"/>
      <w:szCs w:val="26"/>
    </w:rPr>
  </w:style>
  <w:style w:type="paragraph" w:styleId="TOC2">
    <w:name w:val="toc 2"/>
    <w:basedOn w:val="Normal"/>
    <w:next w:val="Normal"/>
    <w:autoRedefine/>
    <w:uiPriority w:val="39"/>
    <w:unhideWhenUsed/>
    <w:rsid w:val="00C87E64"/>
    <w:pPr>
      <w:spacing w:after="100"/>
      <w:ind w:left="220"/>
    </w:pPr>
  </w:style>
  <w:style w:type="paragraph" w:styleId="BalloonText">
    <w:name w:val="Balloon Text"/>
    <w:basedOn w:val="Normal"/>
    <w:link w:val="BalloonTextChar"/>
    <w:uiPriority w:val="99"/>
    <w:semiHidden/>
    <w:unhideWhenUsed/>
    <w:rsid w:val="00BB0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AFB"/>
    <w:rPr>
      <w:rFonts w:ascii="Tahoma" w:hAnsi="Tahoma" w:cs="Tahoma"/>
      <w:sz w:val="16"/>
      <w:szCs w:val="16"/>
    </w:rPr>
  </w:style>
  <w:style w:type="paragraph" w:styleId="Header">
    <w:name w:val="header"/>
    <w:basedOn w:val="Normal"/>
    <w:link w:val="HeaderChar"/>
    <w:uiPriority w:val="99"/>
    <w:unhideWhenUsed/>
    <w:rsid w:val="00BB0A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AFB"/>
  </w:style>
  <w:style w:type="paragraph" w:styleId="Footer">
    <w:name w:val="footer"/>
    <w:basedOn w:val="Normal"/>
    <w:link w:val="FooterChar"/>
    <w:uiPriority w:val="99"/>
    <w:unhideWhenUsed/>
    <w:rsid w:val="00BB0A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AFB"/>
  </w:style>
  <w:style w:type="paragraph" w:styleId="Title">
    <w:name w:val="Title"/>
    <w:basedOn w:val="Normal"/>
    <w:next w:val="Normal"/>
    <w:link w:val="TitleChar"/>
    <w:uiPriority w:val="10"/>
    <w:qFormat/>
    <w:rsid w:val="00BB0AF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B0AFB"/>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142401"/>
    <w:pPr>
      <w:spacing w:line="259" w:lineRule="auto"/>
      <w:ind w:left="720"/>
      <w:contextualSpacing/>
    </w:pPr>
    <w:rPr>
      <w:rFonts w:asciiTheme="minorHAnsi" w:eastAsiaTheme="minorEastAsia" w:hAnsiTheme="minorHAnsi"/>
      <w:sz w:val="22"/>
      <w:lang w:val="en-GB"/>
    </w:rPr>
  </w:style>
  <w:style w:type="paragraph" w:styleId="HTMLPreformatted">
    <w:name w:val="HTML Preformatted"/>
    <w:basedOn w:val="Normal"/>
    <w:link w:val="HTMLPreformattedChar"/>
    <w:uiPriority w:val="99"/>
    <w:unhideWhenUsed/>
    <w:rsid w:val="00CD3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bn-BD"/>
    </w:rPr>
  </w:style>
  <w:style w:type="character" w:customStyle="1" w:styleId="HTMLPreformattedChar">
    <w:name w:val="HTML Preformatted Char"/>
    <w:basedOn w:val="DefaultParagraphFont"/>
    <w:link w:val="HTMLPreformatted"/>
    <w:uiPriority w:val="99"/>
    <w:rsid w:val="00CD3EB9"/>
    <w:rPr>
      <w:rFonts w:ascii="Courier New" w:eastAsia="Times New Roman" w:hAnsi="Courier New" w:cs="Courier New"/>
      <w:sz w:val="20"/>
      <w:szCs w:val="20"/>
      <w:lang w:bidi="bn-BD"/>
    </w:rPr>
  </w:style>
  <w:style w:type="character" w:customStyle="1" w:styleId="y2iqfc">
    <w:name w:val="y2iqfc"/>
    <w:basedOn w:val="DefaultParagraphFont"/>
    <w:rsid w:val="00CD3EB9"/>
  </w:style>
  <w:style w:type="paragraph" w:styleId="NormalWeb">
    <w:name w:val="Normal (Web)"/>
    <w:basedOn w:val="Normal"/>
    <w:uiPriority w:val="99"/>
    <w:semiHidden/>
    <w:unhideWhenUsed/>
    <w:rsid w:val="00775460"/>
    <w:pPr>
      <w:spacing w:before="100" w:beforeAutospacing="1" w:after="100" w:afterAutospacing="1" w:line="240" w:lineRule="auto"/>
    </w:pPr>
    <w:rPr>
      <w:rFonts w:ascii="Times New Roman" w:eastAsia="Times New Roman" w:hAnsi="Times New Roman" w:cs="Times New Roman"/>
      <w:szCs w:val="24"/>
      <w:lang w:bidi="bn-BD"/>
    </w:rPr>
  </w:style>
  <w:style w:type="character" w:customStyle="1" w:styleId="ff2">
    <w:name w:val="ff2"/>
    <w:basedOn w:val="DefaultParagraphFont"/>
    <w:rsid w:val="00775460"/>
  </w:style>
  <w:style w:type="paragraph" w:styleId="IntenseQuote">
    <w:name w:val="Intense Quote"/>
    <w:basedOn w:val="Normal"/>
    <w:next w:val="Normal"/>
    <w:link w:val="IntenseQuoteChar"/>
    <w:uiPriority w:val="30"/>
    <w:qFormat/>
    <w:rsid w:val="00FA51F5"/>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FA51F5"/>
    <w:rPr>
      <w:rFonts w:asciiTheme="majorBidi" w:hAnsiTheme="majorBidi"/>
      <w:b/>
      <w:bCs/>
      <w:i/>
      <w:iCs/>
      <w:color w:val="4472C4" w:themeColor="accent1"/>
      <w:sz w:val="24"/>
    </w:rPr>
  </w:style>
  <w:style w:type="paragraph" w:styleId="Caption">
    <w:name w:val="caption"/>
    <w:basedOn w:val="Normal"/>
    <w:next w:val="Normal"/>
    <w:uiPriority w:val="35"/>
    <w:unhideWhenUsed/>
    <w:qFormat/>
    <w:rsid w:val="001963FA"/>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3E60B3"/>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590943">
      <w:bodyDiv w:val="1"/>
      <w:marLeft w:val="0"/>
      <w:marRight w:val="0"/>
      <w:marTop w:val="0"/>
      <w:marBottom w:val="0"/>
      <w:divBdr>
        <w:top w:val="none" w:sz="0" w:space="0" w:color="auto"/>
        <w:left w:val="none" w:sz="0" w:space="0" w:color="auto"/>
        <w:bottom w:val="none" w:sz="0" w:space="0" w:color="auto"/>
        <w:right w:val="none" w:sz="0" w:space="0" w:color="auto"/>
      </w:divBdr>
      <w:divsChild>
        <w:div w:id="1422409192">
          <w:marLeft w:val="720"/>
          <w:marRight w:val="0"/>
          <w:marTop w:val="0"/>
          <w:marBottom w:val="0"/>
          <w:divBdr>
            <w:top w:val="none" w:sz="0" w:space="0" w:color="auto"/>
            <w:left w:val="none" w:sz="0" w:space="0" w:color="auto"/>
            <w:bottom w:val="none" w:sz="0" w:space="0" w:color="auto"/>
            <w:right w:val="none" w:sz="0" w:space="0" w:color="auto"/>
          </w:divBdr>
        </w:div>
      </w:divsChild>
    </w:div>
    <w:div w:id="909651633">
      <w:bodyDiv w:val="1"/>
      <w:marLeft w:val="0"/>
      <w:marRight w:val="0"/>
      <w:marTop w:val="0"/>
      <w:marBottom w:val="0"/>
      <w:divBdr>
        <w:top w:val="none" w:sz="0" w:space="0" w:color="auto"/>
        <w:left w:val="none" w:sz="0" w:space="0" w:color="auto"/>
        <w:bottom w:val="none" w:sz="0" w:space="0" w:color="auto"/>
        <w:right w:val="none" w:sz="0" w:space="0" w:color="auto"/>
      </w:divBdr>
      <w:divsChild>
        <w:div w:id="1994017932">
          <w:marLeft w:val="720"/>
          <w:marRight w:val="0"/>
          <w:marTop w:val="0"/>
          <w:marBottom w:val="0"/>
          <w:divBdr>
            <w:top w:val="none" w:sz="0" w:space="0" w:color="auto"/>
            <w:left w:val="none" w:sz="0" w:space="0" w:color="auto"/>
            <w:bottom w:val="none" w:sz="0" w:space="0" w:color="auto"/>
            <w:right w:val="none" w:sz="0" w:space="0" w:color="auto"/>
          </w:divBdr>
        </w:div>
      </w:divsChild>
    </w:div>
    <w:div w:id="1131435242">
      <w:bodyDiv w:val="1"/>
      <w:marLeft w:val="0"/>
      <w:marRight w:val="0"/>
      <w:marTop w:val="0"/>
      <w:marBottom w:val="0"/>
      <w:divBdr>
        <w:top w:val="none" w:sz="0" w:space="0" w:color="auto"/>
        <w:left w:val="none" w:sz="0" w:space="0" w:color="auto"/>
        <w:bottom w:val="none" w:sz="0" w:space="0" w:color="auto"/>
        <w:right w:val="none" w:sz="0" w:space="0" w:color="auto"/>
      </w:divBdr>
    </w:div>
    <w:div w:id="1279332046">
      <w:bodyDiv w:val="1"/>
      <w:marLeft w:val="0"/>
      <w:marRight w:val="0"/>
      <w:marTop w:val="0"/>
      <w:marBottom w:val="0"/>
      <w:divBdr>
        <w:top w:val="none" w:sz="0" w:space="0" w:color="auto"/>
        <w:left w:val="none" w:sz="0" w:space="0" w:color="auto"/>
        <w:bottom w:val="none" w:sz="0" w:space="0" w:color="auto"/>
        <w:right w:val="none" w:sz="0" w:space="0" w:color="auto"/>
      </w:divBdr>
    </w:div>
    <w:div w:id="2134131011">
      <w:bodyDiv w:val="1"/>
      <w:marLeft w:val="0"/>
      <w:marRight w:val="0"/>
      <w:marTop w:val="0"/>
      <w:marBottom w:val="0"/>
      <w:divBdr>
        <w:top w:val="none" w:sz="0" w:space="0" w:color="auto"/>
        <w:left w:val="none" w:sz="0" w:space="0" w:color="auto"/>
        <w:bottom w:val="none" w:sz="0" w:space="0" w:color="auto"/>
        <w:right w:val="none" w:sz="0" w:space="0" w:color="auto"/>
      </w:divBdr>
      <w:divsChild>
        <w:div w:id="40399071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 /><Relationship Id="rId13" Type="http://schemas.openxmlformats.org/officeDocument/2006/relationships/image" Target="media/image6.tiff" /><Relationship Id="rId18" Type="http://schemas.openxmlformats.org/officeDocument/2006/relationships/image" Target="media/image11.tiff"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image" Target="media/image14.tiff" /><Relationship Id="rId7" Type="http://schemas.openxmlformats.org/officeDocument/2006/relationships/endnotes" Target="endnotes.xml" /><Relationship Id="rId12" Type="http://schemas.openxmlformats.org/officeDocument/2006/relationships/image" Target="media/image5.tiff" /><Relationship Id="rId17" Type="http://schemas.openxmlformats.org/officeDocument/2006/relationships/image" Target="media/image10.tiff"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tiff" /><Relationship Id="rId20" Type="http://schemas.openxmlformats.org/officeDocument/2006/relationships/image" Target="media/image13.tiff"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tiff"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tiff" /><Relationship Id="rId23" Type="http://schemas.openxmlformats.org/officeDocument/2006/relationships/image" Target="media/image16.png" /><Relationship Id="rId10" Type="http://schemas.openxmlformats.org/officeDocument/2006/relationships/image" Target="media/image3.tiff" /><Relationship Id="rId19" Type="http://schemas.openxmlformats.org/officeDocument/2006/relationships/image" Target="media/image12.tiff" /><Relationship Id="rId4" Type="http://schemas.openxmlformats.org/officeDocument/2006/relationships/settings" Target="settings.xml" /><Relationship Id="rId9" Type="http://schemas.openxmlformats.org/officeDocument/2006/relationships/image" Target="media/image2.tiff" /><Relationship Id="rId14" Type="http://schemas.openxmlformats.org/officeDocument/2006/relationships/image" Target="media/image7.tiff" /><Relationship Id="rId22" Type="http://schemas.openxmlformats.org/officeDocument/2006/relationships/image" Target="media/image1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9BB42-938D-B947-9282-99BA11A962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3806</Words>
  <Characters>21700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25456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Razvan Trufia</cp:lastModifiedBy>
  <cp:revision>2</cp:revision>
  <dcterms:created xsi:type="dcterms:W3CDTF">2022-04-12T18:28:00Z</dcterms:created>
  <dcterms:modified xsi:type="dcterms:W3CDTF">2022-04-12T18:28:00Z</dcterms:modified>
  <cp:category/>
</cp:coreProperties>
</file>