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F3F81" w:rsidRDefault="0051374E" w:rsidP="0051374E">
      <w:pPr>
        <w:jc w:val="both"/>
        <w:rPr>
          <w:rFonts w:ascii="Comic Sans MS" w:hAnsi="Comic Sans MS"/>
          <w:sz w:val="36"/>
          <w:szCs w:val="36"/>
        </w:rPr>
      </w:pPr>
      <w:r>
        <w:rPr>
          <w:rFonts w:ascii="Comic Sans MS" w:hAnsi="Comic Sans MS"/>
          <w:sz w:val="36"/>
          <w:szCs w:val="36"/>
        </w:rPr>
        <w:t>Nowadays, the world is placing more and more emphasis on cultur</w:t>
      </w:r>
      <w:r w:rsidR="00335BAF">
        <w:rPr>
          <w:rFonts w:ascii="Comic Sans MS" w:hAnsi="Comic Sans MS"/>
          <w:sz w:val="36"/>
          <w:szCs w:val="36"/>
        </w:rPr>
        <w:t>e</w:t>
      </w:r>
      <w:r>
        <w:rPr>
          <w:rFonts w:ascii="Comic Sans MS" w:hAnsi="Comic Sans MS"/>
          <w:sz w:val="36"/>
          <w:szCs w:val="36"/>
        </w:rPr>
        <w:t xml:space="preserve"> and heritages.  However, problems or difficulties inevitably arise when it comes to managing them, including commodification and commercialisation.  This report will </w:t>
      </w:r>
      <w:r w:rsidR="00335BAF">
        <w:rPr>
          <w:rFonts w:ascii="Comic Sans MS" w:hAnsi="Comic Sans MS"/>
          <w:sz w:val="36"/>
          <w:szCs w:val="36"/>
        </w:rPr>
        <w:t>critically</w:t>
      </w:r>
      <w:r>
        <w:rPr>
          <w:rFonts w:ascii="Comic Sans MS" w:hAnsi="Comic Sans MS"/>
          <w:sz w:val="36"/>
          <w:szCs w:val="36"/>
        </w:rPr>
        <w:t xml:space="preserve"> debate on these issues with the help of academic peer reviewed articles.</w:t>
      </w:r>
    </w:p>
    <w:p w:rsidR="0051374E" w:rsidRDefault="00335BAF" w:rsidP="0051374E">
      <w:pPr>
        <w:jc w:val="both"/>
        <w:rPr>
          <w:rFonts w:ascii="Comic Sans MS" w:hAnsi="Comic Sans MS"/>
          <w:color w:val="303336"/>
          <w:spacing w:val="3"/>
          <w:sz w:val="36"/>
          <w:szCs w:val="36"/>
          <w:shd w:val="clear" w:color="auto" w:fill="FFFFFF"/>
        </w:rPr>
      </w:pPr>
      <w:r>
        <w:rPr>
          <w:rFonts w:ascii="Comic Sans MS" w:hAnsi="Comic Sans MS"/>
          <w:sz w:val="36"/>
          <w:szCs w:val="36"/>
        </w:rPr>
        <w:t xml:space="preserve">There are some </w:t>
      </w:r>
      <w:r w:rsidR="0039715F">
        <w:rPr>
          <w:rFonts w:ascii="Comic Sans MS" w:hAnsi="Comic Sans MS"/>
          <w:sz w:val="36"/>
          <w:szCs w:val="36"/>
        </w:rPr>
        <w:t xml:space="preserve">very </w:t>
      </w:r>
      <w:r>
        <w:rPr>
          <w:rFonts w:ascii="Comic Sans MS" w:hAnsi="Comic Sans MS"/>
          <w:sz w:val="36"/>
          <w:szCs w:val="36"/>
        </w:rPr>
        <w:t xml:space="preserve">important terms that often appear upon </w:t>
      </w:r>
      <w:r w:rsidR="0039715F">
        <w:rPr>
          <w:rFonts w:ascii="Comic Sans MS" w:hAnsi="Comic Sans MS"/>
          <w:sz w:val="36"/>
          <w:szCs w:val="36"/>
        </w:rPr>
        <w:t>discussing culture and heritage and the writer would like to define them before starting off.  They are namely</w:t>
      </w:r>
      <w:r>
        <w:rPr>
          <w:rFonts w:ascii="Comic Sans MS" w:hAnsi="Comic Sans MS"/>
          <w:sz w:val="36"/>
          <w:szCs w:val="36"/>
        </w:rPr>
        <w:t xml:space="preserve"> culture, heritage, commercialisation, commodification, authenticity and inauthenticity.  Culture can be described as what life is like for a general group of people at a particular point in time</w:t>
      </w:r>
      <w:r w:rsidRPr="00335BAF">
        <w:rPr>
          <w:rFonts w:ascii="Comic Sans MS" w:hAnsi="Comic Sans MS"/>
          <w:sz w:val="36"/>
          <w:szCs w:val="36"/>
        </w:rPr>
        <w:t xml:space="preserve">, </w:t>
      </w:r>
      <w:r>
        <w:rPr>
          <w:rFonts w:ascii="Comic Sans MS" w:hAnsi="Comic Sans MS"/>
          <w:sz w:val="36"/>
          <w:szCs w:val="36"/>
        </w:rPr>
        <w:t>such as the customs and habits</w:t>
      </w:r>
      <w:r w:rsidR="00C56F1F">
        <w:rPr>
          <w:rFonts w:ascii="Comic Sans MS" w:hAnsi="Comic Sans MS"/>
          <w:sz w:val="36"/>
          <w:szCs w:val="36"/>
        </w:rPr>
        <w:t xml:space="preserve"> (Little and </w:t>
      </w:r>
      <w:r w:rsidR="00C56F1F" w:rsidRPr="00C56F1F">
        <w:rPr>
          <w:rFonts w:ascii="Comic Sans MS" w:hAnsi="Comic Sans MS"/>
          <w:sz w:val="36"/>
          <w:szCs w:val="36"/>
        </w:rPr>
        <w:t>McGivern</w:t>
      </w:r>
      <w:r w:rsidR="00C56F1F">
        <w:rPr>
          <w:rFonts w:ascii="Comic Sans MS" w:hAnsi="Comic Sans MS"/>
          <w:sz w:val="36"/>
          <w:szCs w:val="36"/>
        </w:rPr>
        <w:t>, 2015)</w:t>
      </w:r>
      <w:r>
        <w:rPr>
          <w:rFonts w:ascii="Comic Sans MS" w:hAnsi="Comic Sans MS"/>
          <w:sz w:val="36"/>
          <w:szCs w:val="36"/>
        </w:rPr>
        <w:t>.</w:t>
      </w:r>
      <w:r w:rsidR="00FB4C21">
        <w:rPr>
          <w:rFonts w:ascii="Comic Sans MS" w:hAnsi="Comic Sans MS"/>
          <w:sz w:val="36"/>
          <w:szCs w:val="36"/>
        </w:rPr>
        <w:t xml:space="preserve">  </w:t>
      </w:r>
      <w:r w:rsidR="00C66F07">
        <w:rPr>
          <w:rFonts w:ascii="Comic Sans MS" w:hAnsi="Comic Sans MS"/>
          <w:sz w:val="36"/>
          <w:szCs w:val="36"/>
        </w:rPr>
        <w:t>These usually reflect in people’s food, festivals, approaches to life and daily habits.  Another way of defining culture</w:t>
      </w:r>
      <w:r w:rsidR="00FB4C21">
        <w:rPr>
          <w:rFonts w:ascii="Comic Sans MS" w:hAnsi="Comic Sans MS"/>
          <w:sz w:val="36"/>
          <w:szCs w:val="36"/>
        </w:rPr>
        <w:t xml:space="preserve"> </w:t>
      </w:r>
      <w:r w:rsidR="00F43EDA">
        <w:rPr>
          <w:rFonts w:ascii="Comic Sans MS" w:hAnsi="Comic Sans MS"/>
          <w:sz w:val="36"/>
          <w:szCs w:val="36"/>
        </w:rPr>
        <w:t>is a common set of</w:t>
      </w:r>
      <w:r w:rsidR="00FB4C21" w:rsidRPr="00C66F07">
        <w:rPr>
          <w:rFonts w:ascii="Comic Sans MS" w:hAnsi="Comic Sans MS"/>
          <w:color w:val="303336"/>
          <w:spacing w:val="3"/>
          <w:sz w:val="36"/>
          <w:szCs w:val="36"/>
          <w:shd w:val="clear" w:color="auto" w:fill="FFFFFF"/>
        </w:rPr>
        <w:t xml:space="preserve"> </w:t>
      </w:r>
      <w:r w:rsidR="00C66F07" w:rsidRPr="00C66F07">
        <w:rPr>
          <w:rFonts w:ascii="Comic Sans MS" w:hAnsi="Comic Sans MS"/>
          <w:color w:val="303336"/>
          <w:spacing w:val="3"/>
          <w:sz w:val="36"/>
          <w:szCs w:val="36"/>
          <w:shd w:val="clear" w:color="auto" w:fill="FFFFFF"/>
        </w:rPr>
        <w:t xml:space="preserve">attitudes, values </w:t>
      </w:r>
      <w:r w:rsidR="00FB4C21" w:rsidRPr="00C66F07">
        <w:rPr>
          <w:rFonts w:ascii="Comic Sans MS" w:hAnsi="Comic Sans MS"/>
          <w:color w:val="303336"/>
          <w:spacing w:val="3"/>
          <w:sz w:val="36"/>
          <w:szCs w:val="36"/>
          <w:shd w:val="clear" w:color="auto" w:fill="FFFFFF"/>
        </w:rPr>
        <w:t>and practices</w:t>
      </w:r>
      <w:r w:rsidR="00954CD1">
        <w:rPr>
          <w:rFonts w:ascii="Comic Sans MS" w:hAnsi="Comic Sans MS"/>
          <w:color w:val="303336"/>
          <w:spacing w:val="3"/>
          <w:sz w:val="36"/>
          <w:szCs w:val="36"/>
          <w:shd w:val="clear" w:color="auto" w:fill="FFFFFF"/>
        </w:rPr>
        <w:t xml:space="preserve"> (</w:t>
      </w:r>
      <w:proofErr w:type="spellStart"/>
      <w:r w:rsidR="00954CD1">
        <w:rPr>
          <w:rFonts w:ascii="Comic Sans MS" w:hAnsi="Comic Sans MS"/>
          <w:color w:val="303336"/>
          <w:spacing w:val="3"/>
          <w:sz w:val="36"/>
          <w:szCs w:val="36"/>
          <w:shd w:val="clear" w:color="auto" w:fill="FFFFFF"/>
        </w:rPr>
        <w:t>Neto</w:t>
      </w:r>
      <w:proofErr w:type="spellEnd"/>
      <w:r w:rsidR="00954CD1">
        <w:rPr>
          <w:rFonts w:ascii="Comic Sans MS" w:hAnsi="Comic Sans MS"/>
          <w:color w:val="303336"/>
          <w:spacing w:val="3"/>
          <w:sz w:val="36"/>
          <w:szCs w:val="36"/>
          <w:shd w:val="clear" w:color="auto" w:fill="FFFFFF"/>
        </w:rPr>
        <w:t>, 2013)</w:t>
      </w:r>
      <w:r w:rsidR="00FB4C21" w:rsidRPr="00C66F07">
        <w:rPr>
          <w:rFonts w:ascii="Comic Sans MS" w:hAnsi="Comic Sans MS"/>
          <w:color w:val="303336"/>
          <w:spacing w:val="3"/>
          <w:sz w:val="36"/>
          <w:szCs w:val="36"/>
          <w:shd w:val="clear" w:color="auto" w:fill="FFFFFF"/>
        </w:rPr>
        <w:t xml:space="preserve">.  </w:t>
      </w:r>
      <w:r w:rsidR="00C66F07">
        <w:rPr>
          <w:rFonts w:ascii="Comic Sans MS" w:hAnsi="Comic Sans MS"/>
          <w:color w:val="303336"/>
          <w:spacing w:val="3"/>
          <w:sz w:val="36"/>
          <w:szCs w:val="36"/>
          <w:shd w:val="clear" w:color="auto" w:fill="FFFFFF"/>
        </w:rPr>
        <w:t xml:space="preserve">An example of this is religion because people believe in the same god or goddess, worship according to the same rules and follow the same scriptures.  </w:t>
      </w:r>
      <w:r w:rsidR="00954CD1">
        <w:rPr>
          <w:rFonts w:ascii="Comic Sans MS" w:hAnsi="Comic Sans MS"/>
          <w:color w:val="303336"/>
          <w:spacing w:val="3"/>
          <w:sz w:val="36"/>
          <w:szCs w:val="36"/>
          <w:shd w:val="clear" w:color="auto" w:fill="FFFFFF"/>
        </w:rPr>
        <w:t xml:space="preserve">Hence, culture tends to be intangible.  Heritage </w:t>
      </w:r>
      <w:r w:rsidR="005251D6">
        <w:rPr>
          <w:rFonts w:ascii="Comic Sans MS" w:hAnsi="Comic Sans MS"/>
          <w:color w:val="303336"/>
          <w:spacing w:val="3"/>
          <w:sz w:val="36"/>
          <w:szCs w:val="36"/>
          <w:shd w:val="clear" w:color="auto" w:fill="FFFFFF"/>
        </w:rPr>
        <w:t xml:space="preserve">are usually tangible.  They </w:t>
      </w:r>
      <w:r w:rsidR="00954CD1">
        <w:rPr>
          <w:rFonts w:ascii="Comic Sans MS" w:hAnsi="Comic Sans MS"/>
          <w:color w:val="303336"/>
          <w:spacing w:val="3"/>
          <w:sz w:val="36"/>
          <w:szCs w:val="36"/>
          <w:shd w:val="clear" w:color="auto" w:fill="FFFFFF"/>
        </w:rPr>
        <w:t>are often buildings with high</w:t>
      </w:r>
      <w:r w:rsidR="00954CD1" w:rsidRPr="00954CD1">
        <w:rPr>
          <w:rFonts w:ascii="Comic Sans MS" w:hAnsi="Comic Sans MS"/>
          <w:color w:val="303336"/>
          <w:spacing w:val="3"/>
          <w:sz w:val="36"/>
          <w:szCs w:val="36"/>
          <w:shd w:val="clear" w:color="auto" w:fill="FFFFFF"/>
        </w:rPr>
        <w:t xml:space="preserve"> </w:t>
      </w:r>
      <w:r w:rsidR="00954CD1">
        <w:rPr>
          <w:rFonts w:ascii="Comic Sans MS" w:hAnsi="Comic Sans MS"/>
          <w:color w:val="303336"/>
          <w:spacing w:val="3"/>
          <w:sz w:val="36"/>
          <w:szCs w:val="36"/>
          <w:shd w:val="clear" w:color="auto" w:fill="FFFFFF"/>
        </w:rPr>
        <w:t xml:space="preserve">historical importance or architectural value, for instance, </w:t>
      </w:r>
      <w:r w:rsidR="005251D6">
        <w:rPr>
          <w:rFonts w:ascii="Comic Sans MS" w:hAnsi="Comic Sans MS"/>
          <w:color w:val="303336"/>
          <w:spacing w:val="3"/>
          <w:sz w:val="36"/>
          <w:szCs w:val="36"/>
          <w:shd w:val="clear" w:color="auto" w:fill="FFFFFF"/>
        </w:rPr>
        <w:t xml:space="preserve">the breath taking </w:t>
      </w:r>
      <w:r w:rsidR="00954CD1" w:rsidRPr="00954CD1">
        <w:rPr>
          <w:rFonts w:ascii="Comic Sans MS" w:hAnsi="Comic Sans MS"/>
          <w:color w:val="303336"/>
          <w:spacing w:val="3"/>
          <w:sz w:val="36"/>
          <w:szCs w:val="36"/>
          <w:shd w:val="clear" w:color="auto" w:fill="FFFFFF"/>
        </w:rPr>
        <w:lastRenderedPageBreak/>
        <w:t>Castles and Town Walls of King Edward in Gwynedd</w:t>
      </w:r>
      <w:r w:rsidR="005251D6">
        <w:rPr>
          <w:rFonts w:ascii="Comic Sans MS" w:hAnsi="Comic Sans MS"/>
          <w:color w:val="303336"/>
          <w:spacing w:val="3"/>
          <w:sz w:val="36"/>
          <w:szCs w:val="36"/>
          <w:shd w:val="clear" w:color="auto" w:fill="FFFFFF"/>
        </w:rPr>
        <w:t>, a UNESCO world heritage site.  Some of them were built in the 12</w:t>
      </w:r>
      <w:r w:rsidR="005251D6" w:rsidRPr="005251D6">
        <w:rPr>
          <w:rFonts w:ascii="Comic Sans MS" w:hAnsi="Comic Sans MS"/>
          <w:color w:val="303336"/>
          <w:spacing w:val="3"/>
          <w:sz w:val="36"/>
          <w:szCs w:val="36"/>
          <w:shd w:val="clear" w:color="auto" w:fill="FFFFFF"/>
          <w:vertAlign w:val="superscript"/>
        </w:rPr>
        <w:t>th</w:t>
      </w:r>
      <w:r w:rsidR="005251D6">
        <w:rPr>
          <w:rFonts w:ascii="Comic Sans MS" w:hAnsi="Comic Sans MS"/>
          <w:color w:val="303336"/>
          <w:spacing w:val="3"/>
          <w:sz w:val="36"/>
          <w:szCs w:val="36"/>
          <w:shd w:val="clear" w:color="auto" w:fill="FFFFFF"/>
        </w:rPr>
        <w:t xml:space="preserve"> century by the English King Edward I after invading north Wales.  These castles were later involved in</w:t>
      </w:r>
      <w:r w:rsidR="005251D6" w:rsidRPr="005251D6">
        <w:rPr>
          <w:rFonts w:ascii="Comic Sans MS" w:hAnsi="Comic Sans MS"/>
          <w:color w:val="303336"/>
          <w:spacing w:val="3"/>
          <w:sz w:val="36"/>
          <w:szCs w:val="36"/>
          <w:shd w:val="clear" w:color="auto" w:fill="FFFFFF"/>
        </w:rPr>
        <w:t xml:space="preserve"> </w:t>
      </w:r>
      <w:r w:rsidR="005251D6">
        <w:rPr>
          <w:rFonts w:ascii="Comic Sans MS" w:hAnsi="Comic Sans MS"/>
          <w:color w:val="303336"/>
          <w:spacing w:val="3"/>
          <w:sz w:val="36"/>
          <w:szCs w:val="36"/>
          <w:shd w:val="clear" w:color="auto" w:fill="FFFFFF"/>
        </w:rPr>
        <w:t xml:space="preserve">the </w:t>
      </w:r>
      <w:proofErr w:type="spellStart"/>
      <w:r w:rsidR="005251D6" w:rsidRPr="005251D6">
        <w:rPr>
          <w:rFonts w:ascii="Comic Sans MS" w:hAnsi="Comic Sans MS"/>
          <w:color w:val="303336"/>
          <w:spacing w:val="3"/>
          <w:sz w:val="36"/>
          <w:szCs w:val="36"/>
          <w:shd w:val="clear" w:color="auto" w:fill="FFFFFF"/>
        </w:rPr>
        <w:t>Glyndŵr</w:t>
      </w:r>
      <w:proofErr w:type="spellEnd"/>
      <w:r w:rsidR="005251D6" w:rsidRPr="005251D6">
        <w:rPr>
          <w:rFonts w:ascii="Comic Sans MS" w:hAnsi="Comic Sans MS"/>
          <w:color w:val="303336"/>
          <w:spacing w:val="3"/>
          <w:sz w:val="36"/>
          <w:szCs w:val="36"/>
          <w:shd w:val="clear" w:color="auto" w:fill="FFFFFF"/>
        </w:rPr>
        <w:t xml:space="preserve"> Rising </w:t>
      </w:r>
      <w:r w:rsidR="005251D6">
        <w:rPr>
          <w:rFonts w:ascii="Comic Sans MS" w:hAnsi="Comic Sans MS"/>
          <w:color w:val="303336"/>
          <w:spacing w:val="3"/>
          <w:sz w:val="36"/>
          <w:szCs w:val="36"/>
          <w:shd w:val="clear" w:color="auto" w:fill="FFFFFF"/>
        </w:rPr>
        <w:t>during</w:t>
      </w:r>
      <w:r w:rsidR="005251D6" w:rsidRPr="005251D6">
        <w:rPr>
          <w:rFonts w:ascii="Comic Sans MS" w:hAnsi="Comic Sans MS"/>
          <w:color w:val="303336"/>
          <w:spacing w:val="3"/>
          <w:sz w:val="36"/>
          <w:szCs w:val="36"/>
          <w:shd w:val="clear" w:color="auto" w:fill="FFFFFF"/>
        </w:rPr>
        <w:t xml:space="preserve"> early 15th century and the Wars of the Roses </w:t>
      </w:r>
      <w:r w:rsidR="005251D6">
        <w:rPr>
          <w:rFonts w:ascii="Comic Sans MS" w:hAnsi="Comic Sans MS"/>
          <w:color w:val="303336"/>
          <w:spacing w:val="3"/>
          <w:sz w:val="36"/>
          <w:szCs w:val="36"/>
          <w:shd w:val="clear" w:color="auto" w:fill="FFFFFF"/>
        </w:rPr>
        <w:t xml:space="preserve">in the end of the same century.  There is also natural heritage, which refers to parts of the nature with stunning natural beauty, for instance, the Great Barrier Reef in Australia, Yellow Stone Park in America and </w:t>
      </w:r>
      <w:r w:rsidR="005251D6" w:rsidRPr="005251D6">
        <w:rPr>
          <w:rFonts w:ascii="Comic Sans MS" w:hAnsi="Comic Sans MS"/>
          <w:color w:val="303336"/>
          <w:spacing w:val="3"/>
          <w:sz w:val="36"/>
          <w:szCs w:val="36"/>
          <w:shd w:val="clear" w:color="auto" w:fill="FFFFFF"/>
        </w:rPr>
        <w:t>Plitvice Lakes National Park</w:t>
      </w:r>
      <w:r w:rsidR="005251D6">
        <w:rPr>
          <w:rFonts w:ascii="Comic Sans MS" w:hAnsi="Comic Sans MS"/>
          <w:color w:val="303336"/>
          <w:spacing w:val="3"/>
          <w:sz w:val="36"/>
          <w:szCs w:val="36"/>
          <w:shd w:val="clear" w:color="auto" w:fill="FFFFFF"/>
        </w:rPr>
        <w:t xml:space="preserve"> in Croatia.  All of which have received the UNESCO world heritage status.  </w:t>
      </w:r>
      <w:r w:rsidR="00A04485">
        <w:rPr>
          <w:rFonts w:ascii="Comic Sans MS" w:hAnsi="Comic Sans MS"/>
          <w:color w:val="303336"/>
          <w:spacing w:val="3"/>
          <w:sz w:val="36"/>
          <w:szCs w:val="36"/>
          <w:shd w:val="clear" w:color="auto" w:fill="FFFFFF"/>
        </w:rPr>
        <w:t xml:space="preserve">Authenticity </w:t>
      </w:r>
      <w:r w:rsidR="00DF4398">
        <w:rPr>
          <w:rFonts w:ascii="Comic Sans MS" w:hAnsi="Comic Sans MS"/>
          <w:color w:val="303336"/>
          <w:spacing w:val="3"/>
          <w:sz w:val="36"/>
          <w:szCs w:val="36"/>
          <w:shd w:val="clear" w:color="auto" w:fill="FFFFFF"/>
        </w:rPr>
        <w:t>means keeping something in its original</w:t>
      </w:r>
      <w:r w:rsidR="00DF4398" w:rsidRPr="00DF4398">
        <w:rPr>
          <w:rFonts w:ascii="Comic Sans MS" w:hAnsi="Comic Sans MS"/>
          <w:color w:val="303336"/>
          <w:spacing w:val="3"/>
          <w:sz w:val="36"/>
          <w:szCs w:val="36"/>
          <w:shd w:val="clear" w:color="auto" w:fill="FFFFFF"/>
        </w:rPr>
        <w:t xml:space="preserve"> </w:t>
      </w:r>
      <w:r w:rsidR="00DF4398">
        <w:rPr>
          <w:rFonts w:ascii="Comic Sans MS" w:hAnsi="Comic Sans MS"/>
          <w:color w:val="303336"/>
          <w:spacing w:val="3"/>
          <w:sz w:val="36"/>
          <w:szCs w:val="36"/>
          <w:shd w:val="clear" w:color="auto" w:fill="FFFFFF"/>
        </w:rPr>
        <w:t>f</w:t>
      </w:r>
      <w:r w:rsidR="00DF4398" w:rsidRPr="00DF4398">
        <w:rPr>
          <w:rFonts w:ascii="Comic Sans MS" w:hAnsi="Comic Sans MS"/>
          <w:color w:val="303336"/>
          <w:spacing w:val="3"/>
          <w:sz w:val="36"/>
          <w:szCs w:val="36"/>
          <w:shd w:val="clear" w:color="auto" w:fill="FFFFFF"/>
        </w:rPr>
        <w:t>or</w:t>
      </w:r>
      <w:r w:rsidR="00DF4398">
        <w:rPr>
          <w:rFonts w:ascii="Comic Sans MS" w:hAnsi="Comic Sans MS"/>
          <w:color w:val="303336"/>
          <w:spacing w:val="3"/>
          <w:sz w:val="36"/>
          <w:szCs w:val="36"/>
          <w:shd w:val="clear" w:color="auto" w:fill="FFFFFF"/>
        </w:rPr>
        <w:t>m without altering it or presenting it with no changes</w:t>
      </w:r>
      <w:r w:rsidR="00DF4398" w:rsidRPr="00DF4398">
        <w:rPr>
          <w:rFonts w:ascii="Comic Sans MS" w:hAnsi="Comic Sans MS"/>
          <w:color w:val="303336"/>
          <w:spacing w:val="3"/>
          <w:sz w:val="36"/>
          <w:szCs w:val="36"/>
          <w:shd w:val="clear" w:color="auto" w:fill="FFFFFF"/>
        </w:rPr>
        <w:t>.</w:t>
      </w:r>
      <w:r w:rsidR="00DF4398">
        <w:rPr>
          <w:rFonts w:ascii="Comic Sans MS" w:hAnsi="Comic Sans MS"/>
          <w:color w:val="303336"/>
          <w:spacing w:val="3"/>
          <w:sz w:val="36"/>
          <w:szCs w:val="36"/>
          <w:shd w:val="clear" w:color="auto" w:fill="FFFFFF"/>
        </w:rPr>
        <w:t xml:space="preserve">  Inauthenticity is not reflecting the truth and that is the complete opposite of authenticity.  </w:t>
      </w:r>
    </w:p>
    <w:p w:rsidR="00C87D38" w:rsidRDefault="001C7F18" w:rsidP="001A38B3">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t>Although culture and heritage tourism</w:t>
      </w:r>
      <w:r w:rsidR="00E63E3B">
        <w:rPr>
          <w:rFonts w:ascii="Comic Sans MS" w:hAnsi="Comic Sans MS"/>
          <w:color w:val="303336"/>
          <w:spacing w:val="3"/>
          <w:sz w:val="36"/>
          <w:szCs w:val="36"/>
          <w:shd w:val="clear" w:color="auto" w:fill="FFFFFF"/>
        </w:rPr>
        <w:t xml:space="preserve"> was already quite popular</w:t>
      </w:r>
      <w:r>
        <w:rPr>
          <w:rFonts w:ascii="Comic Sans MS" w:hAnsi="Comic Sans MS"/>
          <w:color w:val="303336"/>
          <w:spacing w:val="3"/>
          <w:sz w:val="36"/>
          <w:szCs w:val="36"/>
          <w:shd w:val="clear" w:color="auto" w:fill="FFFFFF"/>
        </w:rPr>
        <w:t xml:space="preserve"> as early as over 300 years ago</w:t>
      </w:r>
      <w:r w:rsidR="00E63E3B">
        <w:rPr>
          <w:rFonts w:ascii="Comic Sans MS" w:hAnsi="Comic Sans MS"/>
          <w:color w:val="303336"/>
          <w:spacing w:val="3"/>
          <w:sz w:val="36"/>
          <w:szCs w:val="36"/>
          <w:shd w:val="clear" w:color="auto" w:fill="FFFFFF"/>
        </w:rPr>
        <w:t xml:space="preserve"> in the United Kingdom and many places around the world, it did not take off until the 1970s.  </w:t>
      </w:r>
      <w:r w:rsidR="00E63E3B" w:rsidRPr="00E63E3B">
        <w:rPr>
          <w:rFonts w:ascii="Comic Sans MS" w:hAnsi="Comic Sans MS"/>
          <w:color w:val="303336"/>
          <w:spacing w:val="3"/>
          <w:sz w:val="36"/>
          <w:szCs w:val="36"/>
          <w:shd w:val="clear" w:color="auto" w:fill="FFFFFF"/>
        </w:rPr>
        <w:t>After the Second World War ended in 1945, people realised the war destroyed a lot of precious historical culture and heritage.  Therefore, many countries started restoring and preserving their</w:t>
      </w:r>
      <w:r w:rsidR="00C94192">
        <w:rPr>
          <w:rFonts w:ascii="Comic Sans MS" w:hAnsi="Comic Sans MS"/>
          <w:color w:val="303336"/>
          <w:spacing w:val="3"/>
          <w:sz w:val="36"/>
          <w:szCs w:val="36"/>
          <w:shd w:val="clear" w:color="auto" w:fill="FFFFFF"/>
        </w:rPr>
        <w:t xml:space="preserve"> own</w:t>
      </w:r>
      <w:r w:rsidR="00E63E3B" w:rsidRPr="00E63E3B">
        <w:rPr>
          <w:rFonts w:ascii="Comic Sans MS" w:hAnsi="Comic Sans MS"/>
          <w:color w:val="303336"/>
          <w:spacing w:val="3"/>
          <w:sz w:val="36"/>
          <w:szCs w:val="36"/>
          <w:shd w:val="clear" w:color="auto" w:fill="FFFFFF"/>
        </w:rPr>
        <w:t xml:space="preserve"> culture and heritage.  </w:t>
      </w:r>
      <w:r w:rsidR="00C94192">
        <w:rPr>
          <w:rFonts w:ascii="Comic Sans MS" w:hAnsi="Comic Sans MS"/>
          <w:color w:val="303336"/>
          <w:spacing w:val="3"/>
          <w:sz w:val="36"/>
          <w:szCs w:val="36"/>
          <w:shd w:val="clear" w:color="auto" w:fill="FFFFFF"/>
        </w:rPr>
        <w:t>Under today’s</w:t>
      </w:r>
      <w:r w:rsidR="00C860BD">
        <w:rPr>
          <w:rFonts w:ascii="Comic Sans MS" w:hAnsi="Comic Sans MS"/>
          <w:color w:val="303336"/>
          <w:spacing w:val="3"/>
          <w:sz w:val="36"/>
          <w:szCs w:val="36"/>
          <w:shd w:val="clear" w:color="auto" w:fill="FFFFFF"/>
        </w:rPr>
        <w:t xml:space="preserve"> experience economy, where </w:t>
      </w:r>
      <w:r w:rsidR="00C860BD">
        <w:rPr>
          <w:rFonts w:ascii="Comic Sans MS" w:hAnsi="Comic Sans MS"/>
          <w:color w:val="303336"/>
          <w:spacing w:val="3"/>
          <w:sz w:val="36"/>
          <w:szCs w:val="36"/>
          <w:shd w:val="clear" w:color="auto" w:fill="FFFFFF"/>
        </w:rPr>
        <w:lastRenderedPageBreak/>
        <w:t xml:space="preserve">many people </w:t>
      </w:r>
      <w:r w:rsidR="00C94192">
        <w:rPr>
          <w:rFonts w:ascii="Comic Sans MS" w:hAnsi="Comic Sans MS"/>
          <w:color w:val="303336"/>
          <w:spacing w:val="3"/>
          <w:sz w:val="36"/>
          <w:szCs w:val="36"/>
          <w:shd w:val="clear" w:color="auto" w:fill="FFFFFF"/>
        </w:rPr>
        <w:t xml:space="preserve">value experiences during consumption as well as the commodities or services themselves (Gilmore and Pine II, 1998), this type of tourism flourishes as it allows people get involved in and even experience history, culture and heritage.  </w:t>
      </w:r>
      <w:r w:rsidR="000E2158">
        <w:rPr>
          <w:rFonts w:ascii="Comic Sans MS" w:hAnsi="Comic Sans MS"/>
          <w:color w:val="303336"/>
          <w:spacing w:val="3"/>
          <w:sz w:val="36"/>
          <w:szCs w:val="36"/>
          <w:shd w:val="clear" w:color="auto" w:fill="FFFFFF"/>
        </w:rPr>
        <w:t xml:space="preserve">However, it takes a lot of money and resources to maintain and keep culture and heritage monuments in a good condition.  The more culture and heritage tourists visiting them, the more money organisations require for maintenance.  This inevitably leads to commercialisation </w:t>
      </w:r>
      <w:r w:rsidR="006F071C">
        <w:rPr>
          <w:rFonts w:ascii="Comic Sans MS" w:hAnsi="Comic Sans MS"/>
          <w:color w:val="303336"/>
          <w:spacing w:val="3"/>
          <w:sz w:val="36"/>
          <w:szCs w:val="36"/>
          <w:shd w:val="clear" w:color="auto" w:fill="FFFFFF"/>
        </w:rPr>
        <w:t xml:space="preserve">and commodification of culture and heritage and that is a very controversial subject.  Although </w:t>
      </w:r>
      <w:r w:rsidR="00C87D38">
        <w:rPr>
          <w:rFonts w:ascii="Comic Sans MS" w:hAnsi="Comic Sans MS"/>
          <w:color w:val="303336"/>
          <w:spacing w:val="3"/>
          <w:sz w:val="36"/>
          <w:szCs w:val="36"/>
          <w:shd w:val="clear" w:color="auto" w:fill="FFFFFF"/>
        </w:rPr>
        <w:t>there are multiple benefits to it</w:t>
      </w:r>
      <w:r w:rsidR="001A38B3">
        <w:rPr>
          <w:rFonts w:ascii="Comic Sans MS" w:hAnsi="Comic Sans MS"/>
          <w:color w:val="303336"/>
          <w:spacing w:val="3"/>
          <w:sz w:val="36"/>
          <w:szCs w:val="36"/>
          <w:shd w:val="clear" w:color="auto" w:fill="FFFFFF"/>
        </w:rPr>
        <w:t xml:space="preserve"> (Graham one said in 2000 that culture and heritage is the one single most important resource in tourism), </w:t>
      </w:r>
      <w:r w:rsidR="00C87D38">
        <w:rPr>
          <w:rFonts w:ascii="Comic Sans MS" w:hAnsi="Comic Sans MS"/>
          <w:color w:val="303336"/>
          <w:spacing w:val="3"/>
          <w:sz w:val="36"/>
          <w:szCs w:val="36"/>
          <w:shd w:val="clear" w:color="auto" w:fill="FFFFFF"/>
        </w:rPr>
        <w:t>there are also drawback.  One obvious advantage of commercialising culture and heritage is the economic opportunities it brings about</w:t>
      </w:r>
      <w:r w:rsidR="001D53C2">
        <w:rPr>
          <w:rFonts w:ascii="Comic Sans MS" w:hAnsi="Comic Sans MS"/>
          <w:color w:val="303336"/>
          <w:spacing w:val="3"/>
          <w:sz w:val="36"/>
          <w:szCs w:val="36"/>
          <w:shd w:val="clear" w:color="auto" w:fill="FFFFFF"/>
        </w:rPr>
        <w:t xml:space="preserve"> other than generating profits and covering the extremely high maintenance costs associated,</w:t>
      </w:r>
      <w:r w:rsidR="00C87D38">
        <w:rPr>
          <w:rFonts w:ascii="Comic Sans MS" w:hAnsi="Comic Sans MS"/>
          <w:color w:val="303336"/>
          <w:spacing w:val="3"/>
          <w:sz w:val="36"/>
          <w:szCs w:val="36"/>
          <w:shd w:val="clear" w:color="auto" w:fill="FFFFFF"/>
        </w:rPr>
        <w:t xml:space="preserve"> for instance, </w:t>
      </w:r>
      <w:r w:rsidR="001D53C2">
        <w:rPr>
          <w:rFonts w:ascii="Comic Sans MS" w:hAnsi="Comic Sans MS"/>
          <w:color w:val="303336"/>
          <w:spacing w:val="3"/>
          <w:sz w:val="36"/>
          <w:szCs w:val="36"/>
          <w:shd w:val="clear" w:color="auto" w:fill="FFFFFF"/>
        </w:rPr>
        <w:t xml:space="preserve">countless </w:t>
      </w:r>
      <w:r w:rsidR="00C87D38">
        <w:rPr>
          <w:rFonts w:ascii="Comic Sans MS" w:hAnsi="Comic Sans MS"/>
          <w:color w:val="303336"/>
          <w:spacing w:val="3"/>
          <w:sz w:val="36"/>
          <w:szCs w:val="36"/>
          <w:shd w:val="clear" w:color="auto" w:fill="FFFFFF"/>
        </w:rPr>
        <w:t xml:space="preserve">job opportunities both on site </w:t>
      </w:r>
      <w:r w:rsidR="001D53C2">
        <w:rPr>
          <w:rFonts w:ascii="Comic Sans MS" w:hAnsi="Comic Sans MS"/>
          <w:color w:val="303336"/>
          <w:spacing w:val="3"/>
          <w:sz w:val="36"/>
          <w:szCs w:val="36"/>
          <w:shd w:val="clear" w:color="auto" w:fill="FFFFFF"/>
        </w:rPr>
        <w:t xml:space="preserve">and direct </w:t>
      </w:r>
      <w:r w:rsidR="001D53C2" w:rsidRPr="001D53C2">
        <w:rPr>
          <w:rFonts w:ascii="Comic Sans MS" w:hAnsi="Comic Sans MS"/>
          <w:color w:val="303336"/>
          <w:spacing w:val="3"/>
          <w:sz w:val="36"/>
          <w:szCs w:val="36"/>
          <w:shd w:val="clear" w:color="auto" w:fill="FFFFFF"/>
        </w:rPr>
        <w:t xml:space="preserve">(e.g. cleaners, tour guides, security guards, </w:t>
      </w:r>
      <w:r w:rsidR="001D53C2">
        <w:rPr>
          <w:rFonts w:ascii="Comic Sans MS" w:hAnsi="Comic Sans MS"/>
          <w:color w:val="303336"/>
          <w:spacing w:val="3"/>
          <w:sz w:val="36"/>
          <w:szCs w:val="36"/>
          <w:shd w:val="clear" w:color="auto" w:fill="FFFFFF"/>
        </w:rPr>
        <w:t>site management, etc.)</w:t>
      </w:r>
      <w:r w:rsidR="001D53C2" w:rsidRPr="001D53C2">
        <w:rPr>
          <w:rFonts w:ascii="Comic Sans MS" w:hAnsi="Comic Sans MS"/>
          <w:color w:val="303336"/>
          <w:spacing w:val="3"/>
          <w:sz w:val="36"/>
          <w:szCs w:val="36"/>
          <w:shd w:val="clear" w:color="auto" w:fill="FFFFFF"/>
        </w:rPr>
        <w:t xml:space="preserve"> </w:t>
      </w:r>
      <w:r w:rsidR="00C87D38">
        <w:rPr>
          <w:rFonts w:ascii="Comic Sans MS" w:hAnsi="Comic Sans MS"/>
          <w:color w:val="303336"/>
          <w:spacing w:val="3"/>
          <w:sz w:val="36"/>
          <w:szCs w:val="36"/>
          <w:shd w:val="clear" w:color="auto" w:fill="FFFFFF"/>
        </w:rPr>
        <w:t>and</w:t>
      </w:r>
      <w:r w:rsidR="001D53C2">
        <w:rPr>
          <w:rFonts w:ascii="Comic Sans MS" w:hAnsi="Comic Sans MS"/>
          <w:color w:val="303336"/>
          <w:spacing w:val="3"/>
          <w:sz w:val="36"/>
          <w:szCs w:val="36"/>
          <w:shd w:val="clear" w:color="auto" w:fill="FFFFFF"/>
        </w:rPr>
        <w:t xml:space="preserve"> so as</w:t>
      </w:r>
      <w:r w:rsidR="00C87D38">
        <w:rPr>
          <w:rFonts w:ascii="Comic Sans MS" w:hAnsi="Comic Sans MS"/>
          <w:color w:val="303336"/>
          <w:spacing w:val="3"/>
          <w:sz w:val="36"/>
          <w:szCs w:val="36"/>
          <w:shd w:val="clear" w:color="auto" w:fill="FFFFFF"/>
        </w:rPr>
        <w:t xml:space="preserve"> off site </w:t>
      </w:r>
      <w:r w:rsidR="001D53C2">
        <w:rPr>
          <w:rFonts w:ascii="Comic Sans MS" w:hAnsi="Comic Sans MS"/>
          <w:color w:val="303336"/>
          <w:spacing w:val="3"/>
          <w:sz w:val="36"/>
          <w:szCs w:val="36"/>
          <w:shd w:val="clear" w:color="auto" w:fill="FFFFFF"/>
        </w:rPr>
        <w:t xml:space="preserve">and indirect jobs (for instance, transportation of tourists to and from the attractions, hotels where tourists can stay, souvenir </w:t>
      </w:r>
      <w:r w:rsidR="001D53C2">
        <w:rPr>
          <w:rFonts w:ascii="Comic Sans MS" w:hAnsi="Comic Sans MS"/>
          <w:color w:val="303336"/>
          <w:spacing w:val="3"/>
          <w:sz w:val="36"/>
          <w:szCs w:val="36"/>
          <w:shd w:val="clear" w:color="auto" w:fill="FFFFFF"/>
        </w:rPr>
        <w:lastRenderedPageBreak/>
        <w:t>shops, etc.)</w:t>
      </w:r>
      <w:r w:rsidR="00B01EBC">
        <w:rPr>
          <w:rFonts w:ascii="Comic Sans MS" w:hAnsi="Comic Sans MS"/>
          <w:color w:val="303336"/>
          <w:spacing w:val="3"/>
          <w:sz w:val="36"/>
          <w:szCs w:val="36"/>
          <w:shd w:val="clear" w:color="auto" w:fill="FFFFFF"/>
        </w:rPr>
        <w:t xml:space="preserve">.  </w:t>
      </w:r>
      <w:r w:rsidR="001A38B3">
        <w:rPr>
          <w:rFonts w:ascii="Comic Sans MS" w:hAnsi="Comic Sans MS"/>
          <w:color w:val="303336"/>
          <w:spacing w:val="3"/>
          <w:sz w:val="36"/>
          <w:szCs w:val="36"/>
          <w:shd w:val="clear" w:color="auto" w:fill="FFFFFF"/>
        </w:rPr>
        <w:t xml:space="preserve">Statistics form the heritage lottery fund showed that culture and heritage tourism </w:t>
      </w:r>
      <w:r w:rsidR="001A38B3" w:rsidRPr="001A38B3">
        <w:rPr>
          <w:rFonts w:ascii="Comic Sans MS" w:hAnsi="Comic Sans MS"/>
          <w:color w:val="303336"/>
          <w:spacing w:val="3"/>
          <w:sz w:val="36"/>
          <w:szCs w:val="36"/>
          <w:shd w:val="clear" w:color="auto" w:fill="FFFFFF"/>
        </w:rPr>
        <w:t xml:space="preserve">generated </w:t>
      </w:r>
      <w:r w:rsidR="001A38B3">
        <w:rPr>
          <w:rFonts w:ascii="Comic Sans MS" w:hAnsi="Comic Sans MS"/>
          <w:color w:val="303336"/>
          <w:spacing w:val="3"/>
          <w:sz w:val="36"/>
          <w:szCs w:val="36"/>
          <w:shd w:val="clear" w:color="auto" w:fill="FFFFFF"/>
        </w:rPr>
        <w:t xml:space="preserve">around a total of 270 </w:t>
      </w:r>
      <w:r w:rsidR="001A38B3" w:rsidRPr="001A38B3">
        <w:rPr>
          <w:rFonts w:ascii="Comic Sans MS" w:hAnsi="Comic Sans MS"/>
          <w:color w:val="303336"/>
          <w:spacing w:val="3"/>
          <w:sz w:val="36"/>
          <w:szCs w:val="36"/>
          <w:shd w:val="clear" w:color="auto" w:fill="FFFFFF"/>
        </w:rPr>
        <w:t>000 jobs in the UK</w:t>
      </w:r>
      <w:r w:rsidR="001A38B3">
        <w:rPr>
          <w:rFonts w:ascii="Comic Sans MS" w:hAnsi="Comic Sans MS"/>
          <w:color w:val="303336"/>
          <w:spacing w:val="3"/>
          <w:sz w:val="36"/>
          <w:szCs w:val="36"/>
          <w:shd w:val="clear" w:color="auto" w:fill="FFFFFF"/>
        </w:rPr>
        <w:t xml:space="preserve"> </w:t>
      </w:r>
      <w:r w:rsidR="001A38B3" w:rsidRPr="001A38B3">
        <w:rPr>
          <w:rFonts w:ascii="Comic Sans MS" w:hAnsi="Comic Sans MS"/>
          <w:color w:val="303336"/>
          <w:spacing w:val="3"/>
          <w:sz w:val="36"/>
          <w:szCs w:val="36"/>
          <w:shd w:val="clear" w:color="auto" w:fill="FFFFFF"/>
        </w:rPr>
        <w:t>and accounted for £11.9 billion of Gross Domestic Product</w:t>
      </w:r>
      <w:r w:rsidR="001A38B3">
        <w:rPr>
          <w:rFonts w:ascii="Comic Sans MS" w:hAnsi="Comic Sans MS"/>
          <w:color w:val="303336"/>
          <w:spacing w:val="3"/>
          <w:sz w:val="36"/>
          <w:szCs w:val="36"/>
          <w:shd w:val="clear" w:color="auto" w:fill="FFFFFF"/>
        </w:rPr>
        <w:t xml:space="preserve"> in 2009</w:t>
      </w:r>
      <w:r w:rsidR="000F2CB4">
        <w:rPr>
          <w:rFonts w:ascii="Comic Sans MS" w:hAnsi="Comic Sans MS"/>
          <w:color w:val="303336"/>
          <w:spacing w:val="3"/>
          <w:sz w:val="36"/>
          <w:szCs w:val="36"/>
          <w:shd w:val="clear" w:color="auto" w:fill="FFFFFF"/>
        </w:rPr>
        <w:t xml:space="preserve">; governments can collect taxes from the profits the sites produce and spend the money on necessary public services; the multiplier, which money generated gets invested back into the economy to create more profits, etc.  Other advantages of commercialisation and commodification can be </w:t>
      </w:r>
      <w:proofErr w:type="spellStart"/>
      <w:r w:rsidR="000F2CB4">
        <w:rPr>
          <w:rFonts w:ascii="Comic Sans MS" w:hAnsi="Comic Sans MS"/>
          <w:color w:val="303336"/>
          <w:spacing w:val="3"/>
          <w:sz w:val="36"/>
          <w:szCs w:val="36"/>
          <w:shd w:val="clear" w:color="auto" w:fill="FFFFFF"/>
        </w:rPr>
        <w:t>non commercial</w:t>
      </w:r>
      <w:proofErr w:type="spellEnd"/>
      <w:r w:rsidR="000F2CB4">
        <w:rPr>
          <w:rFonts w:ascii="Comic Sans MS" w:hAnsi="Comic Sans MS"/>
          <w:color w:val="303336"/>
          <w:spacing w:val="3"/>
          <w:sz w:val="36"/>
          <w:szCs w:val="36"/>
          <w:shd w:val="clear" w:color="auto" w:fill="FFFFFF"/>
        </w:rPr>
        <w:t xml:space="preserve">, for instance, </w:t>
      </w:r>
      <w:r w:rsidR="00611981">
        <w:rPr>
          <w:rFonts w:ascii="Comic Sans MS" w:hAnsi="Comic Sans MS"/>
          <w:color w:val="303336"/>
          <w:spacing w:val="3"/>
          <w:sz w:val="36"/>
          <w:szCs w:val="36"/>
          <w:shd w:val="clear" w:color="auto" w:fill="FFFFFF"/>
        </w:rPr>
        <w:t>organisations have the incentives to protect the culture and heritage as they create profits, they are more likely to be better preserved; the more tourists visit and experience culture and heritage, the more well- known they are</w:t>
      </w:r>
      <w:r w:rsidR="00D4791A">
        <w:rPr>
          <w:rFonts w:ascii="Comic Sans MS" w:hAnsi="Comic Sans MS"/>
          <w:color w:val="303336"/>
          <w:spacing w:val="3"/>
          <w:sz w:val="36"/>
          <w:szCs w:val="36"/>
          <w:shd w:val="clear" w:color="auto" w:fill="FFFFFF"/>
        </w:rPr>
        <w:t xml:space="preserve">, the longer their legacies live on; the more people learn about their own culture, history and heritage, the higher their sense of belonging is, etc.  </w:t>
      </w:r>
      <w:r w:rsidR="001A38B3" w:rsidRPr="001A38B3">
        <w:rPr>
          <w:rFonts w:ascii="Comic Sans MS" w:hAnsi="Comic Sans MS"/>
          <w:color w:val="303336"/>
          <w:spacing w:val="3"/>
          <w:sz w:val="36"/>
          <w:szCs w:val="36"/>
          <w:shd w:val="clear" w:color="auto" w:fill="FFFFFF"/>
        </w:rPr>
        <w:t>.  This is why</w:t>
      </w:r>
      <w:r w:rsidR="001A38B3">
        <w:rPr>
          <w:rFonts w:ascii="Comic Sans MS" w:hAnsi="Comic Sans MS"/>
          <w:color w:val="303336"/>
          <w:spacing w:val="3"/>
          <w:sz w:val="36"/>
          <w:szCs w:val="36"/>
          <w:shd w:val="clear" w:color="auto" w:fill="FFFFFF"/>
        </w:rPr>
        <w:t xml:space="preserve"> culture and</w:t>
      </w:r>
      <w:r w:rsidR="001A38B3" w:rsidRPr="001A38B3">
        <w:rPr>
          <w:rFonts w:ascii="Comic Sans MS" w:hAnsi="Comic Sans MS"/>
          <w:color w:val="303336"/>
          <w:spacing w:val="3"/>
          <w:sz w:val="36"/>
          <w:szCs w:val="36"/>
          <w:shd w:val="clear" w:color="auto" w:fill="FFFFFF"/>
        </w:rPr>
        <w:t xml:space="preserve"> heritage is one of the most crucial resources for international tourism” (Graham</w:t>
      </w:r>
      <w:r w:rsidR="001A38B3">
        <w:rPr>
          <w:rFonts w:ascii="Comic Sans MS" w:hAnsi="Comic Sans MS"/>
          <w:color w:val="303336"/>
          <w:spacing w:val="3"/>
          <w:sz w:val="36"/>
          <w:szCs w:val="36"/>
          <w:shd w:val="clear" w:color="auto" w:fill="FFFFFF"/>
        </w:rPr>
        <w:t xml:space="preserve"> </w:t>
      </w:r>
      <w:r w:rsidR="001A38B3" w:rsidRPr="001A38B3">
        <w:rPr>
          <w:rFonts w:ascii="Comic Sans MS" w:hAnsi="Comic Sans MS"/>
          <w:color w:val="303336"/>
          <w:spacing w:val="3"/>
          <w:sz w:val="36"/>
          <w:szCs w:val="36"/>
          <w:shd w:val="clear" w:color="auto" w:fill="FFFFFF"/>
        </w:rPr>
        <w:t>et al 2000)</w:t>
      </w:r>
      <w:r w:rsidR="001A38B3">
        <w:rPr>
          <w:rFonts w:ascii="Comic Sans MS" w:hAnsi="Comic Sans MS"/>
          <w:color w:val="303336"/>
          <w:spacing w:val="3"/>
          <w:sz w:val="36"/>
          <w:szCs w:val="36"/>
          <w:shd w:val="clear" w:color="auto" w:fill="FFFFFF"/>
        </w:rPr>
        <w:t xml:space="preserve">. </w:t>
      </w:r>
      <w:r w:rsidR="00D4791A">
        <w:rPr>
          <w:rFonts w:ascii="Comic Sans MS" w:hAnsi="Comic Sans MS"/>
          <w:color w:val="303336"/>
          <w:spacing w:val="3"/>
          <w:sz w:val="36"/>
          <w:szCs w:val="36"/>
          <w:shd w:val="clear" w:color="auto" w:fill="FFFFFF"/>
        </w:rPr>
        <w:t xml:space="preserve">However, commercialisation of culture and heritage also </w:t>
      </w:r>
      <w:r w:rsidR="00917DB0">
        <w:rPr>
          <w:rFonts w:ascii="Comic Sans MS" w:hAnsi="Comic Sans MS"/>
          <w:color w:val="303336"/>
          <w:spacing w:val="3"/>
          <w:sz w:val="36"/>
          <w:szCs w:val="36"/>
          <w:shd w:val="clear" w:color="auto" w:fill="FFFFFF"/>
        </w:rPr>
        <w:t>brings about massive drawbacks</w:t>
      </w:r>
      <w:r w:rsidR="005F401C">
        <w:rPr>
          <w:rFonts w:ascii="Comic Sans MS" w:hAnsi="Comic Sans MS"/>
          <w:color w:val="303336"/>
          <w:spacing w:val="3"/>
          <w:sz w:val="36"/>
          <w:szCs w:val="36"/>
          <w:shd w:val="clear" w:color="auto" w:fill="FFFFFF"/>
        </w:rPr>
        <w:t>, such as to the host community</w:t>
      </w:r>
      <w:r w:rsidR="00917DB0">
        <w:rPr>
          <w:rFonts w:ascii="Comic Sans MS" w:hAnsi="Comic Sans MS"/>
          <w:color w:val="303336"/>
          <w:spacing w:val="3"/>
          <w:sz w:val="36"/>
          <w:szCs w:val="36"/>
          <w:shd w:val="clear" w:color="auto" w:fill="FFFFFF"/>
        </w:rPr>
        <w:t xml:space="preserve">.  A good example of this is </w:t>
      </w:r>
      <w:r w:rsidR="005F401C">
        <w:rPr>
          <w:rFonts w:ascii="Comic Sans MS" w:hAnsi="Comic Sans MS"/>
          <w:color w:val="303336"/>
          <w:spacing w:val="3"/>
          <w:sz w:val="36"/>
          <w:szCs w:val="36"/>
          <w:shd w:val="clear" w:color="auto" w:fill="FFFFFF"/>
        </w:rPr>
        <w:t xml:space="preserve">Venice, where </w:t>
      </w:r>
      <w:r w:rsidR="00917DB0">
        <w:rPr>
          <w:rFonts w:ascii="Comic Sans MS" w:hAnsi="Comic Sans MS"/>
          <w:color w:val="303336"/>
          <w:spacing w:val="3"/>
          <w:sz w:val="36"/>
          <w:szCs w:val="36"/>
          <w:shd w:val="clear" w:color="auto" w:fill="FFFFFF"/>
        </w:rPr>
        <w:t xml:space="preserve">land and property prices often shoot up as the demand for </w:t>
      </w:r>
      <w:r w:rsidR="00917DB0">
        <w:rPr>
          <w:rFonts w:ascii="Comic Sans MS" w:hAnsi="Comic Sans MS"/>
          <w:color w:val="303336"/>
          <w:spacing w:val="3"/>
          <w:sz w:val="36"/>
          <w:szCs w:val="36"/>
          <w:shd w:val="clear" w:color="auto" w:fill="FFFFFF"/>
        </w:rPr>
        <w:lastRenderedPageBreak/>
        <w:t xml:space="preserve">accommodation increases </w:t>
      </w:r>
      <w:r w:rsidR="005F401C">
        <w:rPr>
          <w:rFonts w:ascii="Comic Sans MS" w:hAnsi="Comic Sans MS"/>
          <w:color w:val="303336"/>
          <w:spacing w:val="3"/>
          <w:sz w:val="36"/>
          <w:szCs w:val="36"/>
          <w:shd w:val="clear" w:color="auto" w:fill="FFFFFF"/>
        </w:rPr>
        <w:t xml:space="preserve">so </w:t>
      </w:r>
      <w:r w:rsidR="00917DB0">
        <w:rPr>
          <w:rFonts w:ascii="Comic Sans MS" w:hAnsi="Comic Sans MS"/>
          <w:color w:val="303336"/>
          <w:spacing w:val="3"/>
          <w:sz w:val="36"/>
          <w:szCs w:val="36"/>
          <w:shd w:val="clear" w:color="auto" w:fill="FFFFFF"/>
        </w:rPr>
        <w:t>rapidly</w:t>
      </w:r>
      <w:r w:rsidR="005F401C">
        <w:rPr>
          <w:rFonts w:ascii="Comic Sans MS" w:hAnsi="Comic Sans MS"/>
          <w:color w:val="303336"/>
          <w:spacing w:val="3"/>
          <w:sz w:val="36"/>
          <w:szCs w:val="36"/>
          <w:shd w:val="clear" w:color="auto" w:fill="FFFFFF"/>
        </w:rPr>
        <w:t xml:space="preserve"> that plenty of locals can no longer afford to pay for their housing so they have to leave for somewhere with lower property prices; the waves created by massive cruise ship</w:t>
      </w:r>
      <w:r w:rsidR="00CB0366">
        <w:rPr>
          <w:rFonts w:ascii="Comic Sans MS" w:hAnsi="Comic Sans MS"/>
          <w:color w:val="303336"/>
          <w:spacing w:val="3"/>
          <w:sz w:val="36"/>
          <w:szCs w:val="36"/>
          <w:shd w:val="clear" w:color="auto" w:fill="FFFFFF"/>
        </w:rPr>
        <w:t>s</w:t>
      </w:r>
      <w:r w:rsidR="005F401C">
        <w:rPr>
          <w:rFonts w:ascii="Comic Sans MS" w:hAnsi="Comic Sans MS"/>
          <w:color w:val="303336"/>
          <w:spacing w:val="3"/>
          <w:sz w:val="36"/>
          <w:szCs w:val="36"/>
          <w:shd w:val="clear" w:color="auto" w:fill="FFFFFF"/>
        </w:rPr>
        <w:t xml:space="preserve"> erode the underwater support and that cause</w:t>
      </w:r>
      <w:r w:rsidR="00CB0366">
        <w:rPr>
          <w:rFonts w:ascii="Comic Sans MS" w:hAnsi="Comic Sans MS"/>
          <w:color w:val="303336"/>
          <w:spacing w:val="3"/>
          <w:sz w:val="36"/>
          <w:szCs w:val="36"/>
          <w:shd w:val="clear" w:color="auto" w:fill="FFFFFF"/>
        </w:rPr>
        <w:t>s</w:t>
      </w:r>
      <w:r w:rsidR="005F401C">
        <w:rPr>
          <w:rFonts w:ascii="Comic Sans MS" w:hAnsi="Comic Sans MS"/>
          <w:color w:val="303336"/>
          <w:spacing w:val="3"/>
          <w:sz w:val="36"/>
          <w:szCs w:val="36"/>
          <w:shd w:val="clear" w:color="auto" w:fill="FFFFFF"/>
        </w:rPr>
        <w:t xml:space="preserve"> damages to buildings and Venice to sink; </w:t>
      </w:r>
      <w:r w:rsidR="00CB0366">
        <w:rPr>
          <w:rFonts w:ascii="Comic Sans MS" w:hAnsi="Comic Sans MS"/>
          <w:color w:val="303336"/>
          <w:spacing w:val="3"/>
          <w:sz w:val="36"/>
          <w:szCs w:val="36"/>
          <w:shd w:val="clear" w:color="auto" w:fill="FFFFFF"/>
        </w:rPr>
        <w:t>the approximately 20 000 000 tourists annually</w:t>
      </w:r>
      <w:r w:rsidR="00FE000A">
        <w:rPr>
          <w:rFonts w:ascii="Comic Sans MS" w:hAnsi="Comic Sans MS"/>
          <w:color w:val="303336"/>
          <w:spacing w:val="3"/>
          <w:sz w:val="36"/>
          <w:szCs w:val="36"/>
          <w:shd w:val="clear" w:color="auto" w:fill="FFFFFF"/>
        </w:rPr>
        <w:t xml:space="preserve"> (The Guardian, 2019)</w:t>
      </w:r>
      <w:r w:rsidR="00CB0366">
        <w:rPr>
          <w:rFonts w:ascii="Comic Sans MS" w:hAnsi="Comic Sans MS"/>
          <w:color w:val="303336"/>
          <w:spacing w:val="3"/>
          <w:sz w:val="36"/>
          <w:szCs w:val="36"/>
          <w:shd w:val="clear" w:color="auto" w:fill="FFFFFF"/>
        </w:rPr>
        <w:t xml:space="preserve"> makes the city extremely crowded</w:t>
      </w:r>
      <w:r w:rsidR="00EA2EB5">
        <w:rPr>
          <w:rFonts w:ascii="Comic Sans MS" w:hAnsi="Comic Sans MS"/>
          <w:color w:val="303336"/>
          <w:spacing w:val="3"/>
          <w:sz w:val="36"/>
          <w:szCs w:val="36"/>
          <w:shd w:val="clear" w:color="auto" w:fill="FFFFFF"/>
        </w:rPr>
        <w:t xml:space="preserve">.  The case of Venice not only demonstrates the fact that over commercialised culture and heritage </w:t>
      </w:r>
      <w:r w:rsidR="00765598">
        <w:rPr>
          <w:rFonts w:ascii="Comic Sans MS" w:hAnsi="Comic Sans MS"/>
          <w:color w:val="303336"/>
          <w:spacing w:val="3"/>
          <w:sz w:val="36"/>
          <w:szCs w:val="36"/>
          <w:shd w:val="clear" w:color="auto" w:fill="FFFFFF"/>
        </w:rPr>
        <w:t>negatively affect the sites themselves and give tourists inauthentic experiences, but also create massive problems for the local community.</w:t>
      </w:r>
      <w:r w:rsidR="00EC4399">
        <w:rPr>
          <w:rFonts w:ascii="Comic Sans MS" w:hAnsi="Comic Sans MS"/>
          <w:color w:val="303336"/>
          <w:spacing w:val="3"/>
          <w:sz w:val="36"/>
          <w:szCs w:val="36"/>
          <w:shd w:val="clear" w:color="auto" w:fill="FFFFFF"/>
        </w:rPr>
        <w:t xml:space="preserve">  Hence, many are against the commercialisation of culture and heritage</w:t>
      </w:r>
      <w:r w:rsidR="00697EF4">
        <w:rPr>
          <w:rFonts w:ascii="Comic Sans MS" w:hAnsi="Comic Sans MS"/>
          <w:color w:val="303336"/>
          <w:spacing w:val="3"/>
          <w:sz w:val="36"/>
          <w:szCs w:val="36"/>
          <w:shd w:val="clear" w:color="auto" w:fill="FFFFFF"/>
        </w:rPr>
        <w:t>.</w:t>
      </w:r>
    </w:p>
    <w:p w:rsidR="00DF23CC" w:rsidRPr="00DF23CC" w:rsidRDefault="009B0BA6" w:rsidP="00DF23CC">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t>Unfortunately</w:t>
      </w:r>
      <w:r w:rsidR="00765598">
        <w:rPr>
          <w:rFonts w:ascii="Comic Sans MS" w:hAnsi="Comic Sans MS"/>
          <w:color w:val="303336"/>
          <w:spacing w:val="3"/>
          <w:sz w:val="36"/>
          <w:szCs w:val="36"/>
          <w:shd w:val="clear" w:color="auto" w:fill="FFFFFF"/>
        </w:rPr>
        <w:t>, it is s</w:t>
      </w:r>
      <w:r w:rsidR="00D17837">
        <w:rPr>
          <w:rFonts w:ascii="Comic Sans MS" w:hAnsi="Comic Sans MS"/>
          <w:color w:val="303336"/>
          <w:spacing w:val="3"/>
          <w:sz w:val="36"/>
          <w:szCs w:val="36"/>
          <w:shd w:val="clear" w:color="auto" w:fill="FFFFFF"/>
        </w:rPr>
        <w:t xml:space="preserve">till inevitable for culture and </w:t>
      </w:r>
      <w:r w:rsidR="00765598">
        <w:rPr>
          <w:rFonts w:ascii="Comic Sans MS" w:hAnsi="Comic Sans MS"/>
          <w:color w:val="303336"/>
          <w:spacing w:val="3"/>
          <w:sz w:val="36"/>
          <w:szCs w:val="36"/>
          <w:shd w:val="clear" w:color="auto" w:fill="FFFFFF"/>
        </w:rPr>
        <w:t>heritage to commercialise</w:t>
      </w:r>
      <w:r w:rsidR="00D17837">
        <w:rPr>
          <w:rFonts w:ascii="Comic Sans MS" w:hAnsi="Comic Sans MS"/>
          <w:color w:val="303336"/>
          <w:spacing w:val="3"/>
          <w:sz w:val="36"/>
          <w:szCs w:val="36"/>
          <w:shd w:val="clear" w:color="auto" w:fill="FFFFFF"/>
        </w:rPr>
        <w:t xml:space="preserve"> and move towards tourism</w:t>
      </w:r>
      <w:r w:rsidR="00765598">
        <w:rPr>
          <w:rFonts w:ascii="Comic Sans MS" w:hAnsi="Comic Sans MS"/>
          <w:color w:val="303336"/>
          <w:spacing w:val="3"/>
          <w:sz w:val="36"/>
          <w:szCs w:val="36"/>
          <w:shd w:val="clear" w:color="auto" w:fill="FFFFFF"/>
        </w:rPr>
        <w:t xml:space="preserve"> because of the </w:t>
      </w:r>
      <w:r w:rsidR="00EC4399">
        <w:rPr>
          <w:rFonts w:ascii="Comic Sans MS" w:hAnsi="Comic Sans MS"/>
          <w:color w:val="303336"/>
          <w:spacing w:val="3"/>
          <w:sz w:val="36"/>
          <w:szCs w:val="36"/>
          <w:shd w:val="clear" w:color="auto" w:fill="FFFFFF"/>
        </w:rPr>
        <w:t>extremely high amount of money</w:t>
      </w:r>
      <w:r w:rsidR="00765598">
        <w:rPr>
          <w:rFonts w:ascii="Comic Sans MS" w:hAnsi="Comic Sans MS"/>
          <w:color w:val="303336"/>
          <w:spacing w:val="3"/>
          <w:sz w:val="36"/>
          <w:szCs w:val="36"/>
          <w:shd w:val="clear" w:color="auto" w:fill="FFFFFF"/>
        </w:rPr>
        <w:t xml:space="preserve"> needed </w:t>
      </w:r>
      <w:r w:rsidR="001A38B3">
        <w:rPr>
          <w:rFonts w:ascii="Comic Sans MS" w:hAnsi="Comic Sans MS"/>
          <w:color w:val="303336"/>
          <w:spacing w:val="3"/>
          <w:sz w:val="36"/>
          <w:szCs w:val="36"/>
          <w:shd w:val="clear" w:color="auto" w:fill="FFFFFF"/>
        </w:rPr>
        <w:t xml:space="preserve">to maintain them.  However, it can be argued that </w:t>
      </w:r>
      <w:r w:rsidR="00D17837">
        <w:rPr>
          <w:rFonts w:ascii="Comic Sans MS" w:hAnsi="Comic Sans MS"/>
          <w:color w:val="303336"/>
          <w:spacing w:val="3"/>
          <w:sz w:val="36"/>
          <w:szCs w:val="36"/>
          <w:shd w:val="clear" w:color="auto" w:fill="FFFFFF"/>
        </w:rPr>
        <w:t>quite a lot</w:t>
      </w:r>
      <w:r w:rsidR="00EC4399">
        <w:rPr>
          <w:rFonts w:ascii="Comic Sans MS" w:hAnsi="Comic Sans MS"/>
          <w:color w:val="303336"/>
          <w:spacing w:val="3"/>
          <w:sz w:val="36"/>
          <w:szCs w:val="36"/>
          <w:shd w:val="clear" w:color="auto" w:fill="FFFFFF"/>
        </w:rPr>
        <w:t xml:space="preserve"> of them simply end up</w:t>
      </w:r>
      <w:r w:rsidR="00E84147">
        <w:rPr>
          <w:rFonts w:ascii="Comic Sans MS" w:hAnsi="Comic Sans MS"/>
          <w:color w:val="303336"/>
          <w:spacing w:val="3"/>
          <w:sz w:val="36"/>
          <w:szCs w:val="36"/>
          <w:shd w:val="clear" w:color="auto" w:fill="FFFFFF"/>
        </w:rPr>
        <w:t xml:space="preserve"> </w:t>
      </w:r>
      <w:r w:rsidR="00D17837">
        <w:rPr>
          <w:rFonts w:ascii="Comic Sans MS" w:hAnsi="Comic Sans MS"/>
          <w:color w:val="303336"/>
          <w:spacing w:val="3"/>
          <w:sz w:val="36"/>
          <w:szCs w:val="36"/>
          <w:shd w:val="clear" w:color="auto" w:fill="FFFFFF"/>
        </w:rPr>
        <w:t xml:space="preserve">being </w:t>
      </w:r>
      <w:r w:rsidR="00E84147">
        <w:rPr>
          <w:rFonts w:ascii="Comic Sans MS" w:hAnsi="Comic Sans MS"/>
          <w:color w:val="303336"/>
          <w:spacing w:val="3"/>
          <w:sz w:val="36"/>
          <w:szCs w:val="36"/>
          <w:shd w:val="clear" w:color="auto" w:fill="FFFFFF"/>
        </w:rPr>
        <w:t>inauthentic</w:t>
      </w:r>
      <w:r w:rsidR="008045FB">
        <w:rPr>
          <w:rFonts w:ascii="Comic Sans MS" w:hAnsi="Comic Sans MS"/>
          <w:color w:val="303336"/>
          <w:spacing w:val="3"/>
          <w:sz w:val="36"/>
          <w:szCs w:val="36"/>
          <w:shd w:val="clear" w:color="auto" w:fill="FFFFFF"/>
        </w:rPr>
        <w:t xml:space="preserve"> and romanticised</w:t>
      </w:r>
      <w:r w:rsidR="00E84147">
        <w:rPr>
          <w:rFonts w:ascii="Comic Sans MS" w:hAnsi="Comic Sans MS"/>
          <w:color w:val="303336"/>
          <w:spacing w:val="3"/>
          <w:sz w:val="36"/>
          <w:szCs w:val="36"/>
          <w:shd w:val="clear" w:color="auto" w:fill="FFFFFF"/>
        </w:rPr>
        <w:t xml:space="preserve"> as they are more focused on showing what tourists want in order to attract their visits rather than presenting the facts or history</w:t>
      </w:r>
      <w:r w:rsidR="00D17837">
        <w:rPr>
          <w:rFonts w:ascii="Comic Sans MS" w:hAnsi="Comic Sans MS"/>
          <w:color w:val="303336"/>
          <w:spacing w:val="3"/>
          <w:sz w:val="36"/>
          <w:szCs w:val="36"/>
          <w:shd w:val="clear" w:color="auto" w:fill="FFFFFF"/>
        </w:rPr>
        <w:t xml:space="preserve">, for instance, the contested heritage site </w:t>
      </w:r>
      <w:r w:rsidR="00DF23CC" w:rsidRPr="00DF23CC">
        <w:rPr>
          <w:rFonts w:ascii="Comic Sans MS" w:hAnsi="Comic Sans MS"/>
          <w:color w:val="303336"/>
          <w:spacing w:val="3"/>
          <w:sz w:val="36"/>
          <w:szCs w:val="36"/>
          <w:shd w:val="clear" w:color="auto" w:fill="FFFFFF"/>
        </w:rPr>
        <w:t>Auschwitz</w:t>
      </w:r>
      <w:r w:rsidR="00DF23CC">
        <w:rPr>
          <w:rFonts w:ascii="Comic Sans MS" w:hAnsi="Comic Sans MS"/>
          <w:color w:val="303336"/>
          <w:spacing w:val="3"/>
          <w:sz w:val="36"/>
          <w:szCs w:val="36"/>
          <w:shd w:val="clear" w:color="auto" w:fill="FFFFFF"/>
        </w:rPr>
        <w:t xml:space="preserve"> concentration camp is a good example.  It </w:t>
      </w:r>
      <w:r w:rsidR="00DF23CC">
        <w:rPr>
          <w:rFonts w:ascii="Comic Sans MS" w:hAnsi="Comic Sans MS"/>
          <w:color w:val="303336"/>
          <w:spacing w:val="3"/>
          <w:sz w:val="36"/>
          <w:szCs w:val="36"/>
          <w:shd w:val="clear" w:color="auto" w:fill="FFFFFF"/>
        </w:rPr>
        <w:lastRenderedPageBreak/>
        <w:t xml:space="preserve">can be described as </w:t>
      </w:r>
      <w:r w:rsidR="008045FB">
        <w:rPr>
          <w:rFonts w:ascii="Comic Sans MS" w:hAnsi="Comic Sans MS"/>
          <w:color w:val="303336"/>
          <w:spacing w:val="3"/>
          <w:sz w:val="36"/>
          <w:szCs w:val="36"/>
          <w:shd w:val="clear" w:color="auto" w:fill="FFFFFF"/>
        </w:rPr>
        <w:t xml:space="preserve">a </w:t>
      </w:r>
      <w:r w:rsidR="00DF23CC">
        <w:rPr>
          <w:rFonts w:ascii="Comic Sans MS" w:hAnsi="Comic Sans MS"/>
          <w:color w:val="303336"/>
          <w:spacing w:val="3"/>
          <w:sz w:val="36"/>
          <w:szCs w:val="36"/>
          <w:shd w:val="clear" w:color="auto" w:fill="FFFFFF"/>
        </w:rPr>
        <w:t xml:space="preserve">neat and tidy theme park for </w:t>
      </w:r>
      <w:r w:rsidR="008045FB">
        <w:rPr>
          <w:rFonts w:ascii="Comic Sans MS" w:hAnsi="Comic Sans MS"/>
          <w:color w:val="303336"/>
          <w:spacing w:val="3"/>
          <w:sz w:val="36"/>
          <w:szCs w:val="36"/>
          <w:shd w:val="clear" w:color="auto" w:fill="FFFFFF"/>
        </w:rPr>
        <w:t>tourists as well as</w:t>
      </w:r>
      <w:r w:rsidR="00DF23CC">
        <w:rPr>
          <w:rFonts w:ascii="Comic Sans MS" w:hAnsi="Comic Sans MS"/>
          <w:color w:val="303336"/>
          <w:spacing w:val="3"/>
          <w:sz w:val="36"/>
          <w:szCs w:val="36"/>
          <w:shd w:val="clear" w:color="auto" w:fill="FFFFFF"/>
        </w:rPr>
        <w:t xml:space="preserve"> a modern</w:t>
      </w:r>
      <w:r w:rsidR="00DF23CC" w:rsidRPr="00DF23CC">
        <w:rPr>
          <w:rFonts w:ascii="Comic Sans MS" w:hAnsi="Comic Sans MS"/>
          <w:color w:val="303336"/>
          <w:spacing w:val="3"/>
          <w:sz w:val="36"/>
          <w:szCs w:val="36"/>
          <w:shd w:val="clear" w:color="auto" w:fill="FFFFFF"/>
        </w:rPr>
        <w:t xml:space="preserve"> museum</w:t>
      </w:r>
      <w:r w:rsidR="00DF23CC">
        <w:rPr>
          <w:rFonts w:ascii="Comic Sans MS" w:hAnsi="Comic Sans MS"/>
          <w:color w:val="303336"/>
          <w:spacing w:val="3"/>
          <w:sz w:val="36"/>
          <w:szCs w:val="36"/>
          <w:shd w:val="clear" w:color="auto" w:fill="FFFFFF"/>
        </w:rPr>
        <w:t xml:space="preserve"> with screens, simulators and models.  An environment like this is a far cry from the ho</w:t>
      </w:r>
      <w:r w:rsidR="008045FB">
        <w:rPr>
          <w:rFonts w:ascii="Comic Sans MS" w:hAnsi="Comic Sans MS"/>
          <w:color w:val="303336"/>
          <w:spacing w:val="3"/>
          <w:sz w:val="36"/>
          <w:szCs w:val="36"/>
          <w:shd w:val="clear" w:color="auto" w:fill="FFFFFF"/>
        </w:rPr>
        <w:t>rror and sufferings that the prisoners went through.  This not only romanticised history, but also provides visitors with inauthentic experiences.</w:t>
      </w:r>
    </w:p>
    <w:p w:rsidR="00C87D38" w:rsidRDefault="008045FB" w:rsidP="0051374E">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t>Fortunately</w:t>
      </w:r>
      <w:r>
        <w:rPr>
          <w:rFonts w:ascii="Comic Sans MS" w:hAnsi="Comic Sans MS" w:hint="eastAsia"/>
          <w:color w:val="303336"/>
          <w:spacing w:val="3"/>
          <w:sz w:val="36"/>
          <w:szCs w:val="36"/>
          <w:shd w:val="clear" w:color="auto" w:fill="FFFFFF"/>
        </w:rPr>
        <w:t>, ther</w:t>
      </w:r>
      <w:r w:rsidR="00800AAB">
        <w:rPr>
          <w:rFonts w:ascii="Comic Sans MS" w:hAnsi="Comic Sans MS"/>
          <w:color w:val="303336"/>
          <w:spacing w:val="3"/>
          <w:sz w:val="36"/>
          <w:szCs w:val="36"/>
          <w:shd w:val="clear" w:color="auto" w:fill="FFFFFF"/>
        </w:rPr>
        <w:t xml:space="preserve">e are also cases for the commercialisation of </w:t>
      </w:r>
      <w:r w:rsidR="00C52961">
        <w:rPr>
          <w:rFonts w:ascii="Comic Sans MS" w:hAnsi="Comic Sans MS"/>
          <w:color w:val="303336"/>
          <w:spacing w:val="3"/>
          <w:sz w:val="36"/>
          <w:szCs w:val="36"/>
          <w:shd w:val="clear" w:color="auto" w:fill="FFFFFF"/>
        </w:rPr>
        <w:t xml:space="preserve">culture and </w:t>
      </w:r>
      <w:r w:rsidR="00800AAB">
        <w:rPr>
          <w:rFonts w:ascii="Comic Sans MS" w:hAnsi="Comic Sans MS"/>
          <w:color w:val="303336"/>
          <w:spacing w:val="3"/>
          <w:sz w:val="36"/>
          <w:szCs w:val="36"/>
          <w:shd w:val="clear" w:color="auto" w:fill="FFFFFF"/>
        </w:rPr>
        <w:t>heritage.  Hong Kong’s popular traditional Bun Festival died out after a deadly accident in 1997 where some Bun Scr</w:t>
      </w:r>
      <w:r w:rsidR="00C52961">
        <w:rPr>
          <w:rFonts w:ascii="Comic Sans MS" w:hAnsi="Comic Sans MS"/>
          <w:color w:val="303336"/>
          <w:spacing w:val="3"/>
          <w:sz w:val="36"/>
          <w:szCs w:val="36"/>
          <w:shd w:val="clear" w:color="auto" w:fill="FFFFFF"/>
        </w:rPr>
        <w:t>amble participants fell off from the high points of the</w:t>
      </w:r>
      <w:r w:rsidR="00800AAB">
        <w:rPr>
          <w:rFonts w:ascii="Comic Sans MS" w:hAnsi="Comic Sans MS"/>
          <w:color w:val="303336"/>
          <w:spacing w:val="3"/>
          <w:sz w:val="36"/>
          <w:szCs w:val="36"/>
          <w:shd w:val="clear" w:color="auto" w:fill="FFFFFF"/>
        </w:rPr>
        <w:t xml:space="preserve"> Bun Mountain and suffered from serious injuries or even death.  The festival became very low profile, had very little attention from the general public and did not receive any media coverage until 2004 when the government decided to turn this festival into a huge annual tourism event</w:t>
      </w:r>
      <w:r w:rsidR="00C52961">
        <w:rPr>
          <w:rFonts w:ascii="Comic Sans MS" w:hAnsi="Comic Sans MS"/>
          <w:color w:val="303336"/>
          <w:spacing w:val="3"/>
          <w:sz w:val="36"/>
          <w:szCs w:val="36"/>
          <w:shd w:val="clear" w:color="auto" w:fill="FFFFFF"/>
        </w:rPr>
        <w:t xml:space="preserve"> in an attempt to save this dying tradition</w:t>
      </w:r>
      <w:r w:rsidR="00800AAB">
        <w:rPr>
          <w:rFonts w:ascii="Comic Sans MS" w:hAnsi="Comic Sans MS"/>
          <w:color w:val="303336"/>
          <w:spacing w:val="3"/>
          <w:sz w:val="36"/>
          <w:szCs w:val="36"/>
          <w:shd w:val="clear" w:color="auto" w:fill="FFFFFF"/>
        </w:rPr>
        <w:t>.  Since then, not only do approximately 40 000 to 50 000 both domestic and overseas tourists</w:t>
      </w:r>
      <w:r w:rsidR="00113E24">
        <w:rPr>
          <w:rFonts w:ascii="Comic Sans MS" w:hAnsi="Comic Sans MS"/>
          <w:color w:val="303336"/>
          <w:spacing w:val="3"/>
          <w:sz w:val="36"/>
          <w:szCs w:val="36"/>
          <w:shd w:val="clear" w:color="auto" w:fill="FFFFFF"/>
        </w:rPr>
        <w:t xml:space="preserve"> (The Hong Kong Government, 2008)</w:t>
      </w:r>
      <w:r w:rsidR="00800AAB">
        <w:rPr>
          <w:rFonts w:ascii="Comic Sans MS" w:hAnsi="Comic Sans MS"/>
          <w:color w:val="303336"/>
          <w:spacing w:val="3"/>
          <w:sz w:val="36"/>
          <w:szCs w:val="36"/>
          <w:shd w:val="clear" w:color="auto" w:fill="FFFFFF"/>
        </w:rPr>
        <w:t xml:space="preserve"> take part in this event every year, but also the festival receives plenty of</w:t>
      </w:r>
      <w:r w:rsidR="00C52961">
        <w:rPr>
          <w:rFonts w:ascii="Comic Sans MS" w:hAnsi="Comic Sans MS"/>
          <w:color w:val="303336"/>
          <w:spacing w:val="3"/>
          <w:sz w:val="36"/>
          <w:szCs w:val="36"/>
          <w:shd w:val="clear" w:color="auto" w:fill="FFFFFF"/>
        </w:rPr>
        <w:t xml:space="preserve"> support and</w:t>
      </w:r>
      <w:r w:rsidR="00800AAB">
        <w:rPr>
          <w:rFonts w:ascii="Comic Sans MS" w:hAnsi="Comic Sans MS"/>
          <w:color w:val="303336"/>
          <w:spacing w:val="3"/>
          <w:sz w:val="36"/>
          <w:szCs w:val="36"/>
          <w:shd w:val="clear" w:color="auto" w:fill="FFFFFF"/>
        </w:rPr>
        <w:t xml:space="preserve"> funding from private and public organisations for preservation purposes.  </w:t>
      </w:r>
      <w:r w:rsidR="00C52961">
        <w:rPr>
          <w:rFonts w:ascii="Comic Sans MS" w:hAnsi="Comic Sans MS"/>
          <w:color w:val="303336"/>
          <w:spacing w:val="3"/>
          <w:sz w:val="36"/>
          <w:szCs w:val="36"/>
          <w:shd w:val="clear" w:color="auto" w:fill="FFFFFF"/>
        </w:rPr>
        <w:t xml:space="preserve">Most importantly, the festival has regained public </w:t>
      </w:r>
      <w:r w:rsidR="00C52961">
        <w:rPr>
          <w:rFonts w:ascii="Comic Sans MS" w:hAnsi="Comic Sans MS"/>
          <w:color w:val="303336"/>
          <w:spacing w:val="3"/>
          <w:sz w:val="36"/>
          <w:szCs w:val="36"/>
          <w:shd w:val="clear" w:color="auto" w:fill="FFFFFF"/>
        </w:rPr>
        <w:lastRenderedPageBreak/>
        <w:t>attention and many people are interested in learning a</w:t>
      </w:r>
      <w:r w:rsidR="0056222C">
        <w:rPr>
          <w:rFonts w:ascii="Comic Sans MS" w:hAnsi="Comic Sans MS"/>
          <w:color w:val="303336"/>
          <w:spacing w:val="3"/>
          <w:sz w:val="36"/>
          <w:szCs w:val="36"/>
          <w:shd w:val="clear" w:color="auto" w:fill="FFFFFF"/>
        </w:rPr>
        <w:t xml:space="preserve">bout and even taking part in it, which pleases the general public, the organisers of the festival and the locals.  </w:t>
      </w:r>
      <w:r w:rsidR="00C52961">
        <w:rPr>
          <w:rFonts w:ascii="Comic Sans MS" w:hAnsi="Comic Sans MS" w:hint="eastAsia"/>
          <w:color w:val="303336"/>
          <w:spacing w:val="3"/>
          <w:sz w:val="36"/>
          <w:szCs w:val="36"/>
          <w:shd w:val="clear" w:color="auto" w:fill="FFFFFF"/>
        </w:rPr>
        <w:t xml:space="preserve">As a result, commercialisation has </w:t>
      </w:r>
      <w:r w:rsidR="00C52961">
        <w:rPr>
          <w:rFonts w:ascii="Comic Sans MS" w:hAnsi="Comic Sans MS"/>
          <w:color w:val="303336"/>
          <w:spacing w:val="3"/>
          <w:sz w:val="36"/>
          <w:szCs w:val="36"/>
          <w:shd w:val="clear" w:color="auto" w:fill="FFFFFF"/>
        </w:rPr>
        <w:t xml:space="preserve">successfully </w:t>
      </w:r>
      <w:r w:rsidR="00C52961">
        <w:rPr>
          <w:rFonts w:ascii="Comic Sans MS" w:hAnsi="Comic Sans MS" w:hint="eastAsia"/>
          <w:color w:val="303336"/>
          <w:spacing w:val="3"/>
          <w:sz w:val="36"/>
          <w:szCs w:val="36"/>
          <w:shd w:val="clear" w:color="auto" w:fill="FFFFFF"/>
        </w:rPr>
        <w:t xml:space="preserve">rescued this culture and </w:t>
      </w:r>
      <w:r w:rsidR="00C52961">
        <w:rPr>
          <w:rFonts w:ascii="Comic Sans MS" w:hAnsi="Comic Sans MS"/>
          <w:color w:val="303336"/>
          <w:spacing w:val="3"/>
          <w:sz w:val="36"/>
          <w:szCs w:val="36"/>
          <w:shd w:val="clear" w:color="auto" w:fill="FFFFFF"/>
        </w:rPr>
        <w:t>heritage</w:t>
      </w:r>
      <w:r w:rsidR="00C52961">
        <w:rPr>
          <w:rFonts w:ascii="Comic Sans MS" w:hAnsi="Comic Sans MS" w:hint="eastAsia"/>
          <w:color w:val="303336"/>
          <w:spacing w:val="3"/>
          <w:sz w:val="36"/>
          <w:szCs w:val="36"/>
          <w:shd w:val="clear" w:color="auto" w:fill="FFFFFF"/>
        </w:rPr>
        <w:t xml:space="preserve"> </w:t>
      </w:r>
      <w:r w:rsidR="00C52961">
        <w:rPr>
          <w:rFonts w:ascii="Comic Sans MS" w:hAnsi="Comic Sans MS"/>
          <w:color w:val="303336"/>
          <w:spacing w:val="3"/>
          <w:sz w:val="36"/>
          <w:szCs w:val="36"/>
          <w:shd w:val="clear" w:color="auto" w:fill="FFFFFF"/>
        </w:rPr>
        <w:t>from the brink of its death and make</w:t>
      </w:r>
      <w:r w:rsidR="003C5695">
        <w:rPr>
          <w:rFonts w:ascii="Comic Sans MS" w:hAnsi="Comic Sans MS"/>
          <w:color w:val="303336"/>
          <w:spacing w:val="3"/>
          <w:sz w:val="36"/>
          <w:szCs w:val="36"/>
          <w:shd w:val="clear" w:color="auto" w:fill="FFFFFF"/>
        </w:rPr>
        <w:t>s</w:t>
      </w:r>
      <w:r w:rsidR="00C52961">
        <w:rPr>
          <w:rFonts w:ascii="Comic Sans MS" w:hAnsi="Comic Sans MS"/>
          <w:color w:val="303336"/>
          <w:spacing w:val="3"/>
          <w:sz w:val="36"/>
          <w:szCs w:val="36"/>
          <w:shd w:val="clear" w:color="auto" w:fill="FFFFFF"/>
        </w:rPr>
        <w:t xml:space="preserve"> it much better than ever.</w:t>
      </w:r>
    </w:p>
    <w:p w:rsidR="0056222C" w:rsidRDefault="00233044" w:rsidP="0051374E">
      <w:pPr>
        <w:jc w:val="both"/>
        <w:rPr>
          <w:rFonts w:ascii="Comic Sans MS" w:hAnsi="Comic Sans MS"/>
          <w:color w:val="303336"/>
          <w:spacing w:val="3"/>
          <w:sz w:val="36"/>
          <w:szCs w:val="36"/>
          <w:shd w:val="clear" w:color="auto" w:fill="FFFFFF"/>
        </w:rPr>
      </w:pPr>
      <w:r>
        <w:rPr>
          <w:rFonts w:ascii="Comic Sans MS" w:hAnsi="Comic Sans MS" w:hint="eastAsia"/>
          <w:color w:val="303336"/>
          <w:spacing w:val="3"/>
          <w:sz w:val="36"/>
          <w:szCs w:val="36"/>
          <w:shd w:val="clear" w:color="auto" w:fill="FFFFFF"/>
        </w:rPr>
        <w:t xml:space="preserve">In conclusion, </w:t>
      </w:r>
      <w:r>
        <w:rPr>
          <w:rFonts w:ascii="Comic Sans MS" w:hAnsi="Comic Sans MS"/>
          <w:color w:val="303336"/>
          <w:spacing w:val="3"/>
          <w:sz w:val="36"/>
          <w:szCs w:val="36"/>
          <w:shd w:val="clear" w:color="auto" w:fill="FFFFFF"/>
        </w:rPr>
        <w:t xml:space="preserve">the Bun Festival is an example of how culture and heritage should commercialise without losing its own identity or causing inauthenticity.  As long as the government and the management of the culture and heritage product work closely together and keep the conservation of it at the very centre when it comes to commercialisation and development, commercialisation will certainly benefit the economy, local community, tourism and the preservation of the culture and heritage.  </w:t>
      </w:r>
    </w:p>
    <w:p w:rsidR="00233044" w:rsidRDefault="00233044" w:rsidP="0051374E">
      <w:pPr>
        <w:jc w:val="both"/>
        <w:rPr>
          <w:rFonts w:ascii="Comic Sans MS" w:hAnsi="Comic Sans MS"/>
          <w:color w:val="303336"/>
          <w:spacing w:val="3"/>
          <w:sz w:val="36"/>
          <w:szCs w:val="36"/>
          <w:shd w:val="clear" w:color="auto" w:fill="FFFFFF"/>
        </w:rPr>
      </w:pPr>
    </w:p>
    <w:p w:rsidR="00EA4C4F" w:rsidRDefault="00EA4C4F" w:rsidP="0051374E">
      <w:pPr>
        <w:jc w:val="both"/>
        <w:rPr>
          <w:rFonts w:ascii="Comic Sans MS" w:hAnsi="Comic Sans MS"/>
          <w:color w:val="303336"/>
          <w:spacing w:val="3"/>
          <w:sz w:val="36"/>
          <w:szCs w:val="36"/>
          <w:shd w:val="clear" w:color="auto" w:fill="FFFFFF"/>
        </w:rPr>
      </w:pPr>
      <w:r w:rsidRPr="00EA4C4F">
        <w:rPr>
          <w:rFonts w:ascii="Comic Sans MS" w:hAnsi="Comic Sans MS"/>
          <w:color w:val="303336"/>
          <w:spacing w:val="3"/>
          <w:sz w:val="36"/>
          <w:szCs w:val="36"/>
          <w:shd w:val="clear" w:color="auto" w:fill="FFFFFF"/>
        </w:rPr>
        <w:t>Anderson, J. (2017) A Brief History of Heritage Tourism [online] Historic Environment Scotland.  Available at: https://blog.historicenvironment.scot/2017/07/brief-history-heritage-tourism/ [Accessed 21 March, 2019]</w:t>
      </w:r>
    </w:p>
    <w:p w:rsidR="00A9124C" w:rsidRDefault="00A9124C" w:rsidP="0051374E">
      <w:pPr>
        <w:jc w:val="both"/>
        <w:rPr>
          <w:rFonts w:ascii="Comic Sans MS" w:hAnsi="Comic Sans MS"/>
          <w:color w:val="303336"/>
          <w:spacing w:val="3"/>
          <w:sz w:val="36"/>
          <w:szCs w:val="36"/>
          <w:shd w:val="clear" w:color="auto" w:fill="FFFFFF"/>
        </w:rPr>
      </w:pPr>
    </w:p>
    <w:p w:rsidR="00A9124C" w:rsidRDefault="00A9124C" w:rsidP="0063292E">
      <w:pPr>
        <w:jc w:val="both"/>
        <w:rPr>
          <w:rFonts w:ascii="Comic Sans MS" w:hAnsi="Comic Sans MS"/>
          <w:color w:val="303336"/>
          <w:spacing w:val="3"/>
          <w:sz w:val="36"/>
          <w:szCs w:val="36"/>
          <w:shd w:val="clear" w:color="auto" w:fill="FFFFFF"/>
        </w:rPr>
      </w:pPr>
      <w:proofErr w:type="spellStart"/>
      <w:r w:rsidRPr="00A9124C">
        <w:rPr>
          <w:rFonts w:ascii="Comic Sans MS" w:hAnsi="Comic Sans MS"/>
          <w:color w:val="303336"/>
          <w:spacing w:val="3"/>
          <w:sz w:val="36"/>
          <w:szCs w:val="36"/>
          <w:shd w:val="clear" w:color="auto" w:fill="FFFFFF"/>
        </w:rPr>
        <w:t>Burtenshaw</w:t>
      </w:r>
      <w:proofErr w:type="spellEnd"/>
      <w:r w:rsidRPr="00A9124C">
        <w:rPr>
          <w:rFonts w:ascii="Comic Sans MS" w:hAnsi="Comic Sans MS"/>
          <w:color w:val="303336"/>
          <w:spacing w:val="3"/>
          <w:sz w:val="36"/>
          <w:szCs w:val="36"/>
          <w:shd w:val="clear" w:color="auto" w:fill="FFFFFF"/>
        </w:rPr>
        <w:t xml:space="preserve">, </w:t>
      </w:r>
      <w:r>
        <w:rPr>
          <w:rFonts w:ascii="Comic Sans MS" w:hAnsi="Comic Sans MS"/>
          <w:color w:val="303336"/>
          <w:spacing w:val="3"/>
          <w:sz w:val="36"/>
          <w:szCs w:val="36"/>
          <w:shd w:val="clear" w:color="auto" w:fill="FFFFFF"/>
        </w:rPr>
        <w:t>P</w:t>
      </w:r>
      <w:r w:rsidRPr="00A9124C">
        <w:rPr>
          <w:rFonts w:ascii="Comic Sans MS" w:hAnsi="Comic Sans MS"/>
          <w:color w:val="303336"/>
          <w:spacing w:val="3"/>
          <w:sz w:val="36"/>
          <w:szCs w:val="36"/>
          <w:shd w:val="clear" w:color="auto" w:fill="FFFFFF"/>
        </w:rPr>
        <w:t xml:space="preserve">. and </w:t>
      </w:r>
      <w:r>
        <w:rPr>
          <w:rFonts w:ascii="Comic Sans MS" w:hAnsi="Comic Sans MS"/>
          <w:color w:val="303336"/>
          <w:spacing w:val="3"/>
          <w:sz w:val="36"/>
          <w:szCs w:val="36"/>
          <w:shd w:val="clear" w:color="auto" w:fill="FFFFFF"/>
        </w:rPr>
        <w:t>Gould, P.</w:t>
      </w:r>
      <w:r w:rsidRPr="00A9124C">
        <w:rPr>
          <w:rFonts w:ascii="Comic Sans MS" w:hAnsi="Comic Sans MS"/>
          <w:color w:val="303336"/>
          <w:spacing w:val="3"/>
          <w:sz w:val="36"/>
          <w:szCs w:val="36"/>
          <w:shd w:val="clear" w:color="auto" w:fill="FFFFFF"/>
        </w:rPr>
        <w:t xml:space="preserve"> (2008).  </w:t>
      </w:r>
      <w:r w:rsidR="0063292E" w:rsidRPr="0063292E">
        <w:rPr>
          <w:rFonts w:ascii="Comic Sans MS" w:hAnsi="Comic Sans MS"/>
          <w:color w:val="303336"/>
          <w:spacing w:val="3"/>
          <w:sz w:val="36"/>
          <w:szCs w:val="36"/>
          <w:shd w:val="clear" w:color="auto" w:fill="FFFFFF"/>
        </w:rPr>
        <w:t>Heritage Sites: Economic Incentives,</w:t>
      </w:r>
      <w:r w:rsidR="0063292E">
        <w:rPr>
          <w:rFonts w:ascii="Comic Sans MS" w:hAnsi="Comic Sans MS"/>
          <w:color w:val="303336"/>
          <w:spacing w:val="3"/>
          <w:sz w:val="36"/>
          <w:szCs w:val="36"/>
          <w:shd w:val="clear" w:color="auto" w:fill="FFFFFF"/>
        </w:rPr>
        <w:t xml:space="preserve"> I</w:t>
      </w:r>
      <w:r w:rsidR="0063292E" w:rsidRPr="0063292E">
        <w:rPr>
          <w:rFonts w:ascii="Comic Sans MS" w:hAnsi="Comic Sans MS"/>
          <w:color w:val="303336"/>
          <w:spacing w:val="3"/>
          <w:sz w:val="36"/>
          <w:szCs w:val="36"/>
          <w:shd w:val="clear" w:color="auto" w:fill="FFFFFF"/>
        </w:rPr>
        <w:t>mpacts, and Commercialization</w:t>
      </w:r>
      <w:r w:rsidRPr="00A9124C">
        <w:rPr>
          <w:rFonts w:ascii="Comic Sans MS" w:hAnsi="Comic Sans MS"/>
          <w:color w:val="303336"/>
          <w:spacing w:val="3"/>
          <w:sz w:val="36"/>
          <w:szCs w:val="36"/>
          <w:shd w:val="clear" w:color="auto" w:fill="FFFFFF"/>
        </w:rPr>
        <w:t xml:space="preserve">. Journal of Heritage Tourism, [online] Vol 1 (1). Available at: </w:t>
      </w:r>
      <w:r w:rsidR="0063292E" w:rsidRPr="0063292E">
        <w:rPr>
          <w:rFonts w:ascii="Comic Sans MS" w:hAnsi="Comic Sans MS"/>
          <w:color w:val="303336"/>
          <w:spacing w:val="3"/>
          <w:sz w:val="36"/>
          <w:szCs w:val="36"/>
          <w:shd w:val="clear" w:color="auto" w:fill="FFFFFF"/>
        </w:rPr>
        <w:t>https://www.researchgate.net/profile/Peter_Gould5/publication/307967835_Heritage_Sites_Economic_Incentives_Impacts_and_Commercialization/links/57d4411308ae601b39a8a6de/Heritage-Sites-Economic-Incentives-Impacts-and-Commercialization.pdf</w:t>
      </w:r>
      <w:r w:rsidRPr="00A9124C">
        <w:rPr>
          <w:rFonts w:ascii="Comic Sans MS" w:hAnsi="Comic Sans MS"/>
          <w:color w:val="303336"/>
          <w:spacing w:val="3"/>
          <w:sz w:val="36"/>
          <w:szCs w:val="36"/>
          <w:shd w:val="clear" w:color="auto" w:fill="FFFFFF"/>
        </w:rPr>
        <w:t xml:space="preserve"> [Accessed 21 March, 2019]</w:t>
      </w:r>
    </w:p>
    <w:p w:rsidR="00006ED7" w:rsidRDefault="00006ED7" w:rsidP="0051374E">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t>Boyd,</w:t>
      </w:r>
      <w:r w:rsidR="00233044">
        <w:rPr>
          <w:rFonts w:ascii="Comic Sans MS" w:hAnsi="Comic Sans MS"/>
          <w:color w:val="303336"/>
          <w:spacing w:val="3"/>
          <w:sz w:val="36"/>
          <w:szCs w:val="36"/>
          <w:shd w:val="clear" w:color="auto" w:fill="FFFFFF"/>
        </w:rPr>
        <w:t xml:space="preserve"> S</w:t>
      </w:r>
      <w:r>
        <w:rPr>
          <w:rFonts w:ascii="Comic Sans MS" w:hAnsi="Comic Sans MS"/>
          <w:color w:val="303336"/>
          <w:spacing w:val="3"/>
          <w:sz w:val="36"/>
          <w:szCs w:val="36"/>
          <w:shd w:val="clear" w:color="auto" w:fill="FFFFFF"/>
        </w:rPr>
        <w:t>.</w:t>
      </w:r>
      <w:r w:rsidR="00233044">
        <w:rPr>
          <w:rFonts w:ascii="Comic Sans MS" w:hAnsi="Comic Sans MS"/>
          <w:color w:val="303336"/>
          <w:spacing w:val="3"/>
          <w:sz w:val="36"/>
          <w:szCs w:val="36"/>
          <w:shd w:val="clear" w:color="auto" w:fill="FFFFFF"/>
        </w:rPr>
        <w:t xml:space="preserve"> </w:t>
      </w:r>
      <w:r>
        <w:rPr>
          <w:rFonts w:ascii="Comic Sans MS" w:hAnsi="Comic Sans MS"/>
          <w:color w:val="303336"/>
          <w:spacing w:val="3"/>
          <w:sz w:val="36"/>
          <w:szCs w:val="36"/>
          <w:shd w:val="clear" w:color="auto" w:fill="FFFFFF"/>
        </w:rPr>
        <w:t xml:space="preserve">and Timothy, D (2008).  </w:t>
      </w:r>
      <w:r w:rsidRPr="00006ED7">
        <w:rPr>
          <w:rFonts w:ascii="Comic Sans MS" w:hAnsi="Comic Sans MS"/>
          <w:color w:val="303336"/>
          <w:spacing w:val="3"/>
          <w:sz w:val="36"/>
          <w:szCs w:val="36"/>
          <w:shd w:val="clear" w:color="auto" w:fill="FFFFFF"/>
        </w:rPr>
        <w:t>Heritage Tourism in the 21st Century: Valued Traditions and New Perspectives</w:t>
      </w:r>
      <w:r>
        <w:rPr>
          <w:rFonts w:ascii="Comic Sans MS" w:hAnsi="Comic Sans MS"/>
          <w:color w:val="303336"/>
          <w:spacing w:val="3"/>
          <w:sz w:val="36"/>
          <w:szCs w:val="36"/>
          <w:shd w:val="clear" w:color="auto" w:fill="FFFFFF"/>
        </w:rPr>
        <w:t xml:space="preserve">. </w:t>
      </w:r>
      <w:r w:rsidRPr="00006ED7">
        <w:rPr>
          <w:rFonts w:ascii="Comic Sans MS" w:hAnsi="Comic Sans MS"/>
          <w:color w:val="303336"/>
          <w:spacing w:val="3"/>
          <w:sz w:val="36"/>
          <w:szCs w:val="36"/>
          <w:shd w:val="clear" w:color="auto" w:fill="FFFFFF"/>
        </w:rPr>
        <w:t>Journal of Heritage Tourism</w:t>
      </w:r>
      <w:r>
        <w:rPr>
          <w:rFonts w:ascii="Comic Sans MS" w:hAnsi="Comic Sans MS"/>
          <w:color w:val="303336"/>
          <w:spacing w:val="3"/>
          <w:sz w:val="36"/>
          <w:szCs w:val="36"/>
          <w:shd w:val="clear" w:color="auto" w:fill="FFFFFF"/>
        </w:rPr>
        <w:t xml:space="preserve">, [online] Vol 1 (1). Available at: </w:t>
      </w:r>
      <w:r w:rsidRPr="00006ED7">
        <w:rPr>
          <w:rFonts w:ascii="Comic Sans MS" w:hAnsi="Comic Sans MS"/>
          <w:color w:val="303336"/>
          <w:spacing w:val="3"/>
          <w:sz w:val="36"/>
          <w:szCs w:val="36"/>
          <w:shd w:val="clear" w:color="auto" w:fill="FFFFFF"/>
        </w:rPr>
        <w:t xml:space="preserve">https://www.tandfonline.com/doi/abs/10.1080/17438730608668462?journalCode=rjht20 </w:t>
      </w:r>
      <w:r>
        <w:rPr>
          <w:rFonts w:ascii="Comic Sans MS" w:hAnsi="Comic Sans MS"/>
          <w:color w:val="303336"/>
          <w:spacing w:val="3"/>
          <w:sz w:val="36"/>
          <w:szCs w:val="36"/>
          <w:shd w:val="clear" w:color="auto" w:fill="FFFFFF"/>
        </w:rPr>
        <w:t>[Accessed 21 March, 2019]</w:t>
      </w:r>
    </w:p>
    <w:p w:rsidR="008527D7" w:rsidRDefault="008527D7" w:rsidP="0051374E">
      <w:pPr>
        <w:jc w:val="both"/>
        <w:rPr>
          <w:rFonts w:ascii="Comic Sans MS" w:hAnsi="Comic Sans MS"/>
          <w:color w:val="303336"/>
          <w:spacing w:val="3"/>
          <w:sz w:val="36"/>
          <w:szCs w:val="36"/>
          <w:shd w:val="clear" w:color="auto" w:fill="FFFFFF"/>
        </w:rPr>
      </w:pPr>
      <w:r w:rsidRPr="008527D7">
        <w:rPr>
          <w:rFonts w:ascii="Comic Sans MS" w:hAnsi="Comic Sans MS"/>
          <w:color w:val="303336"/>
          <w:spacing w:val="3"/>
          <w:sz w:val="36"/>
          <w:szCs w:val="36"/>
          <w:shd w:val="clear" w:color="auto" w:fill="FFFFFF"/>
        </w:rPr>
        <w:t>Curry, A. (2010). T Can Auschwitz Be Saved? SMITHSONIAN MAGAZINE, [online]. Available at: https://www.theguardian.com/world/2019/jan/06/venice-losing-fight-with-tourism-and-flooding [Accessed 21 March, 2019]</w:t>
      </w:r>
    </w:p>
    <w:p w:rsidR="00EA4C4F" w:rsidRDefault="00EA4C4F" w:rsidP="0051374E">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lastRenderedPageBreak/>
        <w:t xml:space="preserve">George, E. (2009). </w:t>
      </w:r>
      <w:r w:rsidRPr="00EA4C4F">
        <w:rPr>
          <w:rFonts w:ascii="Comic Sans MS" w:hAnsi="Comic Sans MS"/>
          <w:color w:val="303336"/>
          <w:spacing w:val="3"/>
          <w:sz w:val="36"/>
          <w:szCs w:val="36"/>
          <w:shd w:val="clear" w:color="auto" w:fill="FFFFFF"/>
        </w:rPr>
        <w:t>Intangible cultural heritage, ownership, copyrights, and tourism</w:t>
      </w:r>
      <w:r>
        <w:rPr>
          <w:rFonts w:ascii="Comic Sans MS" w:hAnsi="Comic Sans MS"/>
          <w:color w:val="303336"/>
          <w:spacing w:val="3"/>
          <w:sz w:val="36"/>
          <w:szCs w:val="36"/>
          <w:shd w:val="clear" w:color="auto" w:fill="FFFFFF"/>
        </w:rPr>
        <w:t xml:space="preserve">. </w:t>
      </w:r>
      <w:r w:rsidRPr="00EA4C4F">
        <w:rPr>
          <w:rFonts w:ascii="Comic Sans MS" w:hAnsi="Comic Sans MS"/>
          <w:color w:val="303336"/>
          <w:spacing w:val="3"/>
          <w:sz w:val="36"/>
          <w:szCs w:val="36"/>
          <w:shd w:val="clear" w:color="auto" w:fill="FFFFFF"/>
        </w:rPr>
        <w:t>I</w:t>
      </w:r>
      <w:r>
        <w:rPr>
          <w:rFonts w:ascii="Comic Sans MS" w:hAnsi="Comic Sans MS"/>
          <w:color w:val="303336"/>
          <w:spacing w:val="3"/>
          <w:sz w:val="36"/>
          <w:szCs w:val="36"/>
          <w:shd w:val="clear" w:color="auto" w:fill="FFFFFF"/>
        </w:rPr>
        <w:t>nternational</w:t>
      </w:r>
      <w:r w:rsidRPr="00EA4C4F">
        <w:rPr>
          <w:rFonts w:ascii="Comic Sans MS" w:hAnsi="Comic Sans MS"/>
          <w:color w:val="303336"/>
          <w:spacing w:val="3"/>
          <w:sz w:val="36"/>
          <w:szCs w:val="36"/>
          <w:shd w:val="clear" w:color="auto" w:fill="FFFFFF"/>
        </w:rPr>
        <w:t xml:space="preserve"> J</w:t>
      </w:r>
      <w:r>
        <w:rPr>
          <w:rFonts w:ascii="Comic Sans MS" w:hAnsi="Comic Sans MS"/>
          <w:color w:val="303336"/>
          <w:spacing w:val="3"/>
          <w:sz w:val="36"/>
          <w:szCs w:val="36"/>
          <w:shd w:val="clear" w:color="auto" w:fill="FFFFFF"/>
        </w:rPr>
        <w:t>ournal</w:t>
      </w:r>
      <w:r w:rsidRPr="00EA4C4F">
        <w:rPr>
          <w:rFonts w:ascii="Comic Sans MS" w:hAnsi="Comic Sans MS"/>
          <w:color w:val="303336"/>
          <w:spacing w:val="3"/>
          <w:sz w:val="36"/>
          <w:szCs w:val="36"/>
          <w:shd w:val="clear" w:color="auto" w:fill="FFFFFF"/>
        </w:rPr>
        <w:t xml:space="preserve"> </w:t>
      </w:r>
      <w:r>
        <w:rPr>
          <w:rFonts w:ascii="Comic Sans MS" w:hAnsi="Comic Sans MS"/>
          <w:color w:val="303336"/>
          <w:spacing w:val="3"/>
          <w:sz w:val="36"/>
          <w:szCs w:val="36"/>
          <w:shd w:val="clear" w:color="auto" w:fill="FFFFFF"/>
        </w:rPr>
        <w:t>of</w:t>
      </w:r>
      <w:r w:rsidRPr="00EA4C4F">
        <w:rPr>
          <w:rFonts w:ascii="Comic Sans MS" w:hAnsi="Comic Sans MS"/>
          <w:color w:val="303336"/>
          <w:spacing w:val="3"/>
          <w:sz w:val="36"/>
          <w:szCs w:val="36"/>
          <w:shd w:val="clear" w:color="auto" w:fill="FFFFFF"/>
        </w:rPr>
        <w:t xml:space="preserve"> C</w:t>
      </w:r>
      <w:r>
        <w:rPr>
          <w:rFonts w:ascii="Comic Sans MS" w:hAnsi="Comic Sans MS"/>
          <w:color w:val="303336"/>
          <w:spacing w:val="3"/>
          <w:sz w:val="36"/>
          <w:szCs w:val="36"/>
          <w:shd w:val="clear" w:color="auto" w:fill="FFFFFF"/>
        </w:rPr>
        <w:t>ulture</w:t>
      </w:r>
      <w:r w:rsidRPr="00EA4C4F">
        <w:rPr>
          <w:rFonts w:ascii="Comic Sans MS" w:hAnsi="Comic Sans MS"/>
          <w:color w:val="303336"/>
          <w:spacing w:val="3"/>
          <w:sz w:val="36"/>
          <w:szCs w:val="36"/>
          <w:shd w:val="clear" w:color="auto" w:fill="FFFFFF"/>
        </w:rPr>
        <w:t>, T</w:t>
      </w:r>
      <w:r>
        <w:rPr>
          <w:rFonts w:ascii="Comic Sans MS" w:hAnsi="Comic Sans MS"/>
          <w:color w:val="303336"/>
          <w:spacing w:val="3"/>
          <w:sz w:val="36"/>
          <w:szCs w:val="36"/>
          <w:shd w:val="clear" w:color="auto" w:fill="FFFFFF"/>
        </w:rPr>
        <w:t>ourism</w:t>
      </w:r>
      <w:r w:rsidRPr="00EA4C4F">
        <w:rPr>
          <w:rFonts w:ascii="Comic Sans MS" w:hAnsi="Comic Sans MS"/>
          <w:color w:val="303336"/>
          <w:spacing w:val="3"/>
          <w:sz w:val="36"/>
          <w:szCs w:val="36"/>
          <w:shd w:val="clear" w:color="auto" w:fill="FFFFFF"/>
        </w:rPr>
        <w:t xml:space="preserve"> </w:t>
      </w:r>
      <w:r>
        <w:rPr>
          <w:rFonts w:ascii="Comic Sans MS" w:hAnsi="Comic Sans MS"/>
          <w:color w:val="303336"/>
          <w:spacing w:val="3"/>
          <w:sz w:val="36"/>
          <w:szCs w:val="36"/>
          <w:shd w:val="clear" w:color="auto" w:fill="FFFFFF"/>
        </w:rPr>
        <w:t>and Hospitality Research. [</w:t>
      </w:r>
      <w:proofErr w:type="gramStart"/>
      <w:r>
        <w:rPr>
          <w:rFonts w:ascii="Comic Sans MS" w:hAnsi="Comic Sans MS"/>
          <w:color w:val="303336"/>
          <w:spacing w:val="3"/>
          <w:sz w:val="36"/>
          <w:szCs w:val="36"/>
          <w:shd w:val="clear" w:color="auto" w:fill="FFFFFF"/>
        </w:rPr>
        <w:t>online</w:t>
      </w:r>
      <w:proofErr w:type="gramEnd"/>
      <w:r>
        <w:rPr>
          <w:rFonts w:ascii="Comic Sans MS" w:hAnsi="Comic Sans MS"/>
          <w:color w:val="303336"/>
          <w:spacing w:val="3"/>
          <w:sz w:val="36"/>
          <w:szCs w:val="36"/>
          <w:shd w:val="clear" w:color="auto" w:fill="FFFFFF"/>
        </w:rPr>
        <w:t xml:space="preserve">] Vol 4 (4) </w:t>
      </w:r>
      <w:r w:rsidRPr="00EA4C4F">
        <w:rPr>
          <w:rFonts w:ascii="Comic Sans MS" w:hAnsi="Comic Sans MS"/>
          <w:color w:val="303336"/>
          <w:spacing w:val="3"/>
          <w:sz w:val="36"/>
          <w:szCs w:val="36"/>
          <w:shd w:val="clear" w:color="auto" w:fill="FFFFFF"/>
        </w:rPr>
        <w:t xml:space="preserve">Available at: </w:t>
      </w:r>
      <w:r w:rsidR="003C4C79" w:rsidRPr="003C4C79">
        <w:rPr>
          <w:rFonts w:ascii="Comic Sans MS" w:hAnsi="Comic Sans MS"/>
          <w:color w:val="303336"/>
          <w:spacing w:val="3"/>
          <w:sz w:val="36"/>
          <w:szCs w:val="36"/>
          <w:shd w:val="clear" w:color="auto" w:fill="FFFFFF"/>
        </w:rPr>
        <w:t>https://www.emeraldinsight.com/doi/abs/10.1108/17506181011081541</w:t>
      </w:r>
      <w:r w:rsidRPr="00EA4C4F">
        <w:rPr>
          <w:rFonts w:ascii="Comic Sans MS" w:hAnsi="Comic Sans MS"/>
          <w:color w:val="303336"/>
          <w:spacing w:val="3"/>
          <w:sz w:val="36"/>
          <w:szCs w:val="36"/>
          <w:shd w:val="clear" w:color="auto" w:fill="FFFFFF"/>
        </w:rPr>
        <w:t xml:space="preserve"> [Accessed 21 March, 2019]</w:t>
      </w:r>
    </w:p>
    <w:p w:rsidR="00233044" w:rsidRDefault="00006ED7" w:rsidP="0051374E">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t xml:space="preserve">Gilmore, J. and Pine II, J. (1998). </w:t>
      </w:r>
      <w:r w:rsidRPr="00006ED7">
        <w:rPr>
          <w:rFonts w:ascii="Comic Sans MS" w:hAnsi="Comic Sans MS"/>
          <w:color w:val="303336"/>
          <w:spacing w:val="3"/>
          <w:sz w:val="36"/>
          <w:szCs w:val="36"/>
          <w:shd w:val="clear" w:color="auto" w:fill="FFFFFF"/>
        </w:rPr>
        <w:t>Welcome to the Experience Economy</w:t>
      </w:r>
      <w:r>
        <w:rPr>
          <w:rFonts w:ascii="Comic Sans MS" w:hAnsi="Comic Sans MS"/>
          <w:color w:val="303336"/>
          <w:spacing w:val="3"/>
          <w:sz w:val="36"/>
          <w:szCs w:val="36"/>
          <w:shd w:val="clear" w:color="auto" w:fill="FFFFFF"/>
        </w:rPr>
        <w:t>. [</w:t>
      </w:r>
      <w:proofErr w:type="gramStart"/>
      <w:r>
        <w:rPr>
          <w:rFonts w:ascii="Comic Sans MS" w:hAnsi="Comic Sans MS"/>
          <w:color w:val="303336"/>
          <w:spacing w:val="3"/>
          <w:sz w:val="36"/>
          <w:szCs w:val="36"/>
          <w:shd w:val="clear" w:color="auto" w:fill="FFFFFF"/>
        </w:rPr>
        <w:t>online</w:t>
      </w:r>
      <w:proofErr w:type="gramEnd"/>
      <w:r>
        <w:rPr>
          <w:rFonts w:ascii="Comic Sans MS" w:hAnsi="Comic Sans MS"/>
          <w:color w:val="303336"/>
          <w:spacing w:val="3"/>
          <w:sz w:val="36"/>
          <w:szCs w:val="36"/>
          <w:shd w:val="clear" w:color="auto" w:fill="FFFFFF"/>
        </w:rPr>
        <w:t xml:space="preserve">] Harvard Business Review. </w:t>
      </w:r>
      <w:r w:rsidRPr="00006ED7">
        <w:rPr>
          <w:rFonts w:ascii="Comic Sans MS" w:hAnsi="Comic Sans MS"/>
          <w:color w:val="303336"/>
          <w:spacing w:val="3"/>
          <w:sz w:val="36"/>
          <w:szCs w:val="36"/>
          <w:shd w:val="clear" w:color="auto" w:fill="FFFFFF"/>
        </w:rPr>
        <w:t>Available at: https://hbr.org/1998/07/welcome-to-the-experience-economy [Accessed 21 March, 2019]</w:t>
      </w:r>
    </w:p>
    <w:p w:rsidR="00A9124C" w:rsidRDefault="00A9124C" w:rsidP="0051374E">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t xml:space="preserve">Gray, D. (2016). </w:t>
      </w:r>
      <w:r w:rsidRPr="00A9124C">
        <w:rPr>
          <w:rFonts w:ascii="Comic Sans MS" w:hAnsi="Comic Sans MS"/>
          <w:color w:val="303336"/>
          <w:spacing w:val="3"/>
          <w:sz w:val="36"/>
          <w:szCs w:val="36"/>
          <w:shd w:val="clear" w:color="auto" w:fill="FFFFFF"/>
        </w:rPr>
        <w:t>UNESCO World Heritage Sites and the Downside of Cultural Tourism</w:t>
      </w:r>
      <w:r>
        <w:rPr>
          <w:rFonts w:ascii="Comic Sans MS" w:hAnsi="Comic Sans MS"/>
          <w:color w:val="303336"/>
          <w:spacing w:val="3"/>
          <w:sz w:val="36"/>
          <w:szCs w:val="36"/>
          <w:shd w:val="clear" w:color="auto" w:fill="FFFFFF"/>
        </w:rPr>
        <w:t xml:space="preserve">. Associated Press, [online]. Available at: </w:t>
      </w:r>
      <w:r w:rsidRPr="00A9124C">
        <w:rPr>
          <w:rFonts w:ascii="Comic Sans MS" w:hAnsi="Comic Sans MS"/>
          <w:color w:val="303336"/>
          <w:spacing w:val="3"/>
          <w:sz w:val="36"/>
          <w:szCs w:val="36"/>
          <w:shd w:val="clear" w:color="auto" w:fill="FFFFFF"/>
        </w:rPr>
        <w:t>https://skift.com/2016/01/28/unesco-world-heritage-sites-and-the-downside-of-cultural-tourism/</w:t>
      </w:r>
      <w:r>
        <w:rPr>
          <w:rFonts w:ascii="Comic Sans MS" w:hAnsi="Comic Sans MS"/>
          <w:color w:val="303336"/>
          <w:spacing w:val="3"/>
          <w:sz w:val="36"/>
          <w:szCs w:val="36"/>
          <w:shd w:val="clear" w:color="auto" w:fill="FFFFFF"/>
        </w:rPr>
        <w:t xml:space="preserve"> </w:t>
      </w:r>
      <w:r w:rsidRPr="00A9124C">
        <w:rPr>
          <w:rFonts w:ascii="Comic Sans MS" w:hAnsi="Comic Sans MS"/>
          <w:color w:val="303336"/>
          <w:spacing w:val="3"/>
          <w:sz w:val="36"/>
          <w:szCs w:val="36"/>
          <w:shd w:val="clear" w:color="auto" w:fill="FFFFFF"/>
        </w:rPr>
        <w:t>[Accessed 21 March, 2019]</w:t>
      </w:r>
    </w:p>
    <w:p w:rsidR="0063292E" w:rsidRDefault="0063292E" w:rsidP="0051374E">
      <w:pPr>
        <w:jc w:val="both"/>
        <w:rPr>
          <w:rFonts w:ascii="Comic Sans MS" w:hAnsi="Comic Sans MS"/>
          <w:color w:val="303336"/>
          <w:spacing w:val="3"/>
          <w:sz w:val="36"/>
          <w:szCs w:val="36"/>
          <w:shd w:val="clear" w:color="auto" w:fill="FFFFFF"/>
        </w:rPr>
      </w:pPr>
      <w:proofErr w:type="spellStart"/>
      <w:r w:rsidRPr="0063292E">
        <w:rPr>
          <w:rFonts w:ascii="Comic Sans MS" w:hAnsi="Comic Sans MS"/>
          <w:color w:val="303336"/>
          <w:spacing w:val="3"/>
          <w:sz w:val="36"/>
          <w:szCs w:val="36"/>
          <w:shd w:val="clear" w:color="auto" w:fill="FFFFFF"/>
        </w:rPr>
        <w:t>Giuffrida</w:t>
      </w:r>
      <w:proofErr w:type="spellEnd"/>
      <w:r w:rsidRPr="0063292E">
        <w:rPr>
          <w:rFonts w:ascii="Comic Sans MS" w:hAnsi="Comic Sans MS"/>
          <w:color w:val="303336"/>
          <w:spacing w:val="3"/>
          <w:sz w:val="36"/>
          <w:szCs w:val="36"/>
          <w:shd w:val="clear" w:color="auto" w:fill="FFFFFF"/>
        </w:rPr>
        <w:t>, A. (2019). The death of Venice? City’s battles with tourism and flooding reach crisis level. The Guardian, [online]. Available at: https://www.theguardian.com/world/2019/jan/06/venice-losing-fight-with-tourism-and-flooding [Accessed 21 March, 2019]</w:t>
      </w:r>
    </w:p>
    <w:p w:rsidR="00EA4C4F" w:rsidRDefault="003C4C79" w:rsidP="0051374E">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lastRenderedPageBreak/>
        <w:t>Mitchell, C.</w:t>
      </w:r>
      <w:r w:rsidRPr="003C4C79">
        <w:rPr>
          <w:rFonts w:ascii="Comic Sans MS" w:hAnsi="Comic Sans MS"/>
          <w:color w:val="303336"/>
          <w:spacing w:val="3"/>
          <w:sz w:val="36"/>
          <w:szCs w:val="36"/>
          <w:shd w:val="clear" w:color="auto" w:fill="FFFFFF"/>
        </w:rPr>
        <w:t xml:space="preserve"> (2008).  Entrepreneurialism, commodification and creative destruction: a model of post-modern community development. Journal of Rural Studies, [online] Vol 1</w:t>
      </w:r>
      <w:r>
        <w:rPr>
          <w:rFonts w:ascii="Comic Sans MS" w:hAnsi="Comic Sans MS"/>
          <w:color w:val="303336"/>
          <w:spacing w:val="3"/>
          <w:sz w:val="36"/>
          <w:szCs w:val="36"/>
          <w:shd w:val="clear" w:color="auto" w:fill="FFFFFF"/>
        </w:rPr>
        <w:t>4 (3</w:t>
      </w:r>
      <w:r w:rsidRPr="003C4C79">
        <w:rPr>
          <w:rFonts w:ascii="Comic Sans MS" w:hAnsi="Comic Sans MS"/>
          <w:color w:val="303336"/>
          <w:spacing w:val="3"/>
          <w:sz w:val="36"/>
          <w:szCs w:val="36"/>
          <w:shd w:val="clear" w:color="auto" w:fill="FFFFFF"/>
        </w:rPr>
        <w:t>). Available at: https://www.sciencedirect.com/science/article/pii/S0743016798000138 [Accessed 21 March, 2019]</w:t>
      </w:r>
    </w:p>
    <w:p w:rsidR="006430CC" w:rsidRDefault="006430CC" w:rsidP="0051374E">
      <w:pPr>
        <w:jc w:val="both"/>
        <w:rPr>
          <w:rFonts w:ascii="Comic Sans MS" w:hAnsi="Comic Sans MS"/>
          <w:color w:val="303336"/>
          <w:spacing w:val="3"/>
          <w:sz w:val="36"/>
          <w:szCs w:val="36"/>
          <w:shd w:val="clear" w:color="auto" w:fill="FFFFFF"/>
        </w:rPr>
      </w:pPr>
      <w:r>
        <w:rPr>
          <w:rFonts w:ascii="Comic Sans MS" w:hAnsi="Comic Sans MS"/>
          <w:color w:val="303336"/>
          <w:spacing w:val="3"/>
          <w:sz w:val="36"/>
          <w:szCs w:val="36"/>
          <w:shd w:val="clear" w:color="auto" w:fill="FFFFFF"/>
        </w:rPr>
        <w:t>Richmond, O. (2011</w:t>
      </w:r>
      <w:r w:rsidRPr="006430CC">
        <w:rPr>
          <w:rFonts w:ascii="Comic Sans MS" w:hAnsi="Comic Sans MS"/>
          <w:color w:val="303336"/>
          <w:spacing w:val="3"/>
          <w:sz w:val="36"/>
          <w:szCs w:val="36"/>
          <w:shd w:val="clear" w:color="auto" w:fill="FFFFFF"/>
        </w:rPr>
        <w:t xml:space="preserve">). De-romanticising the local, de-mystifying the international: hybridity in Timor </w:t>
      </w:r>
      <w:proofErr w:type="spellStart"/>
      <w:r w:rsidRPr="006430CC">
        <w:rPr>
          <w:rFonts w:ascii="Comic Sans MS" w:hAnsi="Comic Sans MS"/>
          <w:color w:val="303336"/>
          <w:spacing w:val="3"/>
          <w:sz w:val="36"/>
          <w:szCs w:val="36"/>
          <w:shd w:val="clear" w:color="auto" w:fill="FFFFFF"/>
        </w:rPr>
        <w:t>Leste</w:t>
      </w:r>
      <w:proofErr w:type="spellEnd"/>
      <w:r w:rsidRPr="006430CC">
        <w:rPr>
          <w:rFonts w:ascii="Comic Sans MS" w:hAnsi="Comic Sans MS"/>
          <w:color w:val="303336"/>
          <w:spacing w:val="3"/>
          <w:sz w:val="36"/>
          <w:szCs w:val="36"/>
          <w:shd w:val="clear" w:color="auto" w:fill="FFFFFF"/>
        </w:rPr>
        <w:t xml:space="preserve"> and the Solomon Islands. International Journal of Culture, </w:t>
      </w:r>
      <w:proofErr w:type="gramStart"/>
      <w:r>
        <w:rPr>
          <w:rFonts w:ascii="Comic Sans MS" w:hAnsi="Comic Sans MS"/>
          <w:color w:val="303336"/>
          <w:spacing w:val="3"/>
          <w:sz w:val="36"/>
          <w:szCs w:val="36"/>
          <w:shd w:val="clear" w:color="auto" w:fill="FFFFFF"/>
        </w:rPr>
        <w:t>The</w:t>
      </w:r>
      <w:proofErr w:type="gramEnd"/>
      <w:r>
        <w:rPr>
          <w:rFonts w:ascii="Comic Sans MS" w:hAnsi="Comic Sans MS"/>
          <w:color w:val="303336"/>
          <w:spacing w:val="3"/>
          <w:sz w:val="36"/>
          <w:szCs w:val="36"/>
          <w:shd w:val="clear" w:color="auto" w:fill="FFFFFF"/>
        </w:rPr>
        <w:t xml:space="preserve"> Pacific Review</w:t>
      </w:r>
      <w:r w:rsidRPr="006430CC">
        <w:rPr>
          <w:rFonts w:ascii="Comic Sans MS" w:hAnsi="Comic Sans MS"/>
          <w:color w:val="303336"/>
          <w:spacing w:val="3"/>
          <w:sz w:val="36"/>
          <w:szCs w:val="36"/>
          <w:shd w:val="clear" w:color="auto" w:fill="FFFFFF"/>
        </w:rPr>
        <w:t>. [</w:t>
      </w:r>
      <w:proofErr w:type="gramStart"/>
      <w:r w:rsidRPr="006430CC">
        <w:rPr>
          <w:rFonts w:ascii="Comic Sans MS" w:hAnsi="Comic Sans MS"/>
          <w:color w:val="303336"/>
          <w:spacing w:val="3"/>
          <w:sz w:val="36"/>
          <w:szCs w:val="36"/>
          <w:shd w:val="clear" w:color="auto" w:fill="FFFFFF"/>
        </w:rPr>
        <w:t>online</w:t>
      </w:r>
      <w:proofErr w:type="gramEnd"/>
      <w:r w:rsidRPr="006430CC">
        <w:rPr>
          <w:rFonts w:ascii="Comic Sans MS" w:hAnsi="Comic Sans MS"/>
          <w:color w:val="303336"/>
          <w:spacing w:val="3"/>
          <w:sz w:val="36"/>
          <w:szCs w:val="36"/>
          <w:shd w:val="clear" w:color="auto" w:fill="FFFFFF"/>
        </w:rPr>
        <w:t>] Vol 4 (4) Available at: https://www.tandfonline.com/doi/abs/10.1080/09512748.2010.546873 [Accessed 21 March, 2019]</w:t>
      </w:r>
    </w:p>
    <w:p w:rsidR="009A21CB" w:rsidRPr="009A21CB" w:rsidRDefault="00814777" w:rsidP="009A21CB">
      <w:pPr>
        <w:jc w:val="both"/>
        <w:rPr>
          <w:rFonts w:ascii="Comic Sans MS" w:hAnsi="Comic Sans MS"/>
          <w:color w:val="303336"/>
          <w:spacing w:val="3"/>
          <w:sz w:val="36"/>
          <w:szCs w:val="36"/>
          <w:shd w:val="clear" w:color="auto" w:fill="FFFFFF"/>
        </w:rPr>
      </w:pPr>
      <w:r w:rsidRPr="00814777">
        <w:rPr>
          <w:rFonts w:ascii="Comic Sans MS" w:hAnsi="Comic Sans MS"/>
          <w:color w:val="303336"/>
          <w:spacing w:val="3"/>
          <w:sz w:val="36"/>
          <w:szCs w:val="36"/>
          <w:shd w:val="clear" w:color="auto" w:fill="FFFFFF"/>
        </w:rPr>
        <w:t>Ri</w:t>
      </w:r>
      <w:r>
        <w:rPr>
          <w:rFonts w:ascii="Comic Sans MS" w:hAnsi="Comic Sans MS"/>
          <w:color w:val="303336"/>
          <w:spacing w:val="3"/>
          <w:sz w:val="36"/>
          <w:szCs w:val="36"/>
          <w:shd w:val="clear" w:color="auto" w:fill="FFFFFF"/>
        </w:rPr>
        <w:t>co, T</w:t>
      </w:r>
      <w:r w:rsidRPr="00814777">
        <w:rPr>
          <w:rFonts w:ascii="Comic Sans MS" w:hAnsi="Comic Sans MS"/>
          <w:color w:val="303336"/>
          <w:spacing w:val="3"/>
          <w:sz w:val="36"/>
          <w:szCs w:val="36"/>
          <w:shd w:val="clear" w:color="auto" w:fill="FFFFFF"/>
        </w:rPr>
        <w:t>. (201</w:t>
      </w:r>
      <w:r>
        <w:rPr>
          <w:rFonts w:ascii="Comic Sans MS" w:hAnsi="Comic Sans MS"/>
          <w:color w:val="303336"/>
          <w:spacing w:val="3"/>
          <w:sz w:val="36"/>
          <w:szCs w:val="36"/>
          <w:shd w:val="clear" w:color="auto" w:fill="FFFFFF"/>
        </w:rPr>
        <w:t>3</w:t>
      </w:r>
      <w:r w:rsidRPr="00814777">
        <w:rPr>
          <w:rFonts w:ascii="Comic Sans MS" w:hAnsi="Comic Sans MS"/>
          <w:color w:val="303336"/>
          <w:spacing w:val="3"/>
          <w:sz w:val="36"/>
          <w:szCs w:val="36"/>
          <w:shd w:val="clear" w:color="auto" w:fill="FFFFFF"/>
        </w:rPr>
        <w:t xml:space="preserve">). Negative Heritage: The Place of Conflict in World Heritage. </w:t>
      </w:r>
      <w:r w:rsidR="009A21CB" w:rsidRPr="009A21CB">
        <w:rPr>
          <w:rFonts w:ascii="Comic Sans MS" w:hAnsi="Comic Sans MS"/>
          <w:color w:val="303336"/>
          <w:spacing w:val="3"/>
          <w:sz w:val="36"/>
          <w:szCs w:val="36"/>
          <w:shd w:val="clear" w:color="auto" w:fill="FFFFFF"/>
        </w:rPr>
        <w:t>Journal</w:t>
      </w:r>
    </w:p>
    <w:p w:rsidR="00814777" w:rsidRDefault="009A21CB" w:rsidP="009A21CB">
      <w:pPr>
        <w:jc w:val="both"/>
        <w:rPr>
          <w:rFonts w:ascii="Comic Sans MS" w:hAnsi="Comic Sans MS"/>
          <w:color w:val="303336"/>
          <w:spacing w:val="3"/>
          <w:sz w:val="36"/>
          <w:szCs w:val="36"/>
          <w:shd w:val="clear" w:color="auto" w:fill="FFFFFF"/>
        </w:rPr>
      </w:pPr>
      <w:r w:rsidRPr="009A21CB">
        <w:rPr>
          <w:rFonts w:ascii="Comic Sans MS" w:hAnsi="Comic Sans MS"/>
          <w:color w:val="303336"/>
          <w:spacing w:val="3"/>
          <w:sz w:val="36"/>
          <w:szCs w:val="36"/>
          <w:shd w:val="clear" w:color="auto" w:fill="FFFFFF"/>
        </w:rPr>
        <w:t>Conservation and Management of Archaeological Sites</w:t>
      </w:r>
      <w:r w:rsidR="00814777" w:rsidRPr="00814777">
        <w:rPr>
          <w:rFonts w:ascii="Comic Sans MS" w:hAnsi="Comic Sans MS"/>
          <w:color w:val="303336"/>
          <w:spacing w:val="3"/>
          <w:sz w:val="36"/>
          <w:szCs w:val="36"/>
          <w:shd w:val="clear" w:color="auto" w:fill="FFFFFF"/>
        </w:rPr>
        <w:t>. [</w:t>
      </w:r>
      <w:proofErr w:type="gramStart"/>
      <w:r w:rsidR="00814777" w:rsidRPr="00814777">
        <w:rPr>
          <w:rFonts w:ascii="Comic Sans MS" w:hAnsi="Comic Sans MS"/>
          <w:color w:val="303336"/>
          <w:spacing w:val="3"/>
          <w:sz w:val="36"/>
          <w:szCs w:val="36"/>
          <w:shd w:val="clear" w:color="auto" w:fill="FFFFFF"/>
        </w:rPr>
        <w:t>online</w:t>
      </w:r>
      <w:proofErr w:type="gramEnd"/>
      <w:r w:rsidR="00814777" w:rsidRPr="00814777">
        <w:rPr>
          <w:rFonts w:ascii="Comic Sans MS" w:hAnsi="Comic Sans MS"/>
          <w:color w:val="303336"/>
          <w:spacing w:val="3"/>
          <w:sz w:val="36"/>
          <w:szCs w:val="36"/>
          <w:shd w:val="clear" w:color="auto" w:fill="FFFFFF"/>
        </w:rPr>
        <w:t>] Vol 4 (4) Available at: https://www.tandfonline.com/doi/abs/10.1179/135050308X12513845914507 [Ac</w:t>
      </w:r>
      <w:bookmarkStart w:id="0" w:name="_GoBack"/>
      <w:bookmarkEnd w:id="0"/>
      <w:r w:rsidR="00814777" w:rsidRPr="00814777">
        <w:rPr>
          <w:rFonts w:ascii="Comic Sans MS" w:hAnsi="Comic Sans MS"/>
          <w:color w:val="303336"/>
          <w:spacing w:val="3"/>
          <w:sz w:val="36"/>
          <w:szCs w:val="36"/>
          <w:shd w:val="clear" w:color="auto" w:fill="FFFFFF"/>
        </w:rPr>
        <w:t>cessed 21 March, 2019]</w:t>
      </w:r>
    </w:p>
    <w:sectPr w:rsidR="00814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374E"/>
    <w:rsid w:val="00006ED7"/>
    <w:rsid w:val="00071345"/>
    <w:rsid w:val="000E2158"/>
    <w:rsid w:val="000F2CB4"/>
    <w:rsid w:val="00113E24"/>
    <w:rsid w:val="00124429"/>
    <w:rsid w:val="001A38B3"/>
    <w:rsid w:val="001C7F18"/>
    <w:rsid w:val="001D53C2"/>
    <w:rsid w:val="001F4CFC"/>
    <w:rsid w:val="00233044"/>
    <w:rsid w:val="00335BAF"/>
    <w:rsid w:val="0039715F"/>
    <w:rsid w:val="003C4C79"/>
    <w:rsid w:val="003C5695"/>
    <w:rsid w:val="003C5FAB"/>
    <w:rsid w:val="0047572E"/>
    <w:rsid w:val="0051374E"/>
    <w:rsid w:val="005251D6"/>
    <w:rsid w:val="0056222C"/>
    <w:rsid w:val="005F401C"/>
    <w:rsid w:val="00611981"/>
    <w:rsid w:val="0063292E"/>
    <w:rsid w:val="006430CC"/>
    <w:rsid w:val="00697EF4"/>
    <w:rsid w:val="006C11E1"/>
    <w:rsid w:val="006F071C"/>
    <w:rsid w:val="006F1ADB"/>
    <w:rsid w:val="00765598"/>
    <w:rsid w:val="007F3F81"/>
    <w:rsid w:val="00800AAB"/>
    <w:rsid w:val="008045FB"/>
    <w:rsid w:val="00814777"/>
    <w:rsid w:val="008527D7"/>
    <w:rsid w:val="00917DB0"/>
    <w:rsid w:val="00954CD1"/>
    <w:rsid w:val="009A21CB"/>
    <w:rsid w:val="009B0BA6"/>
    <w:rsid w:val="00A04485"/>
    <w:rsid w:val="00A56BB1"/>
    <w:rsid w:val="00A9124C"/>
    <w:rsid w:val="00B01EBC"/>
    <w:rsid w:val="00C52961"/>
    <w:rsid w:val="00C56F1F"/>
    <w:rsid w:val="00C66F07"/>
    <w:rsid w:val="00C860BD"/>
    <w:rsid w:val="00C87D38"/>
    <w:rsid w:val="00C94192"/>
    <w:rsid w:val="00CB0366"/>
    <w:rsid w:val="00D17837"/>
    <w:rsid w:val="00D4791A"/>
    <w:rsid w:val="00DF23CC"/>
    <w:rsid w:val="00DF4398"/>
    <w:rsid w:val="00E63E3B"/>
    <w:rsid w:val="00E84147"/>
    <w:rsid w:val="00EA2EB5"/>
    <w:rsid w:val="00EA4C4F"/>
    <w:rsid w:val="00EB0790"/>
    <w:rsid w:val="00EC4399"/>
    <w:rsid w:val="00F43EDA"/>
    <w:rsid w:val="00FB4C21"/>
    <w:rsid w:val="00FE00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22EE4B-9BC1-47AB-8AED-CD9F082E2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10</Pages>
  <Words>1684</Words>
  <Characters>9604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Wing Law (P149345)</dc:creator>
  <cp:keywords/>
  <dc:description/>
  <cp:lastModifiedBy>Miranda-PC</cp:lastModifiedBy>
  <cp:revision>15</cp:revision>
  <dcterms:created xsi:type="dcterms:W3CDTF">2019-03-18T21:09:00Z</dcterms:created>
  <dcterms:modified xsi:type="dcterms:W3CDTF">2019-03-25T16:10:00Z</dcterms:modified>
</cp:coreProperties>
</file>