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C469A" w14:textId="77777777" w:rsidR="002F1D62" w:rsidRDefault="002F1D62" w:rsidP="005E4BD1">
      <w:pPr>
        <w:jc w:val="center"/>
        <w:rPr>
          <w:b/>
          <w:bCs/>
          <w:sz w:val="32"/>
          <w:szCs w:val="32"/>
        </w:rPr>
      </w:pPr>
    </w:p>
    <w:p w14:paraId="0D4E8597" w14:textId="77777777" w:rsidR="002F1D62" w:rsidRDefault="002F1D62" w:rsidP="005E4BD1">
      <w:pPr>
        <w:jc w:val="center"/>
        <w:rPr>
          <w:b/>
          <w:bCs/>
          <w:sz w:val="32"/>
          <w:szCs w:val="32"/>
        </w:rPr>
      </w:pPr>
    </w:p>
    <w:p w14:paraId="5E607B78" w14:textId="77777777" w:rsidR="002F1D62" w:rsidRDefault="002F1D62" w:rsidP="005E4BD1">
      <w:pPr>
        <w:jc w:val="center"/>
        <w:rPr>
          <w:b/>
          <w:bCs/>
          <w:sz w:val="32"/>
          <w:szCs w:val="32"/>
        </w:rPr>
      </w:pPr>
    </w:p>
    <w:p w14:paraId="229846D6" w14:textId="77777777" w:rsidR="002F1D62" w:rsidRDefault="002F1D62" w:rsidP="005E4BD1">
      <w:pPr>
        <w:jc w:val="center"/>
        <w:rPr>
          <w:b/>
          <w:bCs/>
          <w:sz w:val="32"/>
          <w:szCs w:val="32"/>
        </w:rPr>
      </w:pPr>
    </w:p>
    <w:p w14:paraId="6EF35B97" w14:textId="77777777" w:rsidR="002F1D62" w:rsidRDefault="002F1D62" w:rsidP="005E4BD1">
      <w:pPr>
        <w:jc w:val="center"/>
        <w:rPr>
          <w:b/>
          <w:bCs/>
          <w:sz w:val="32"/>
          <w:szCs w:val="32"/>
        </w:rPr>
      </w:pPr>
    </w:p>
    <w:p w14:paraId="71729F4B" w14:textId="6C437C43" w:rsidR="005E4BD1" w:rsidRPr="005E4BD1" w:rsidRDefault="00000000" w:rsidP="005E4BD1">
      <w:pPr>
        <w:jc w:val="center"/>
        <w:rPr>
          <w:b/>
          <w:bCs/>
          <w:sz w:val="32"/>
          <w:szCs w:val="32"/>
        </w:rPr>
      </w:pPr>
      <w:bookmarkStart w:id="0" w:name="_Hlk120824147"/>
      <w:r w:rsidRPr="005E4BD1">
        <w:rPr>
          <w:b/>
          <w:bCs/>
          <w:sz w:val="32"/>
          <w:szCs w:val="32"/>
        </w:rPr>
        <w:t>Marketing plan written for</w:t>
      </w:r>
      <w:r w:rsidR="002F1D62">
        <w:rPr>
          <w:b/>
          <w:bCs/>
          <w:sz w:val="32"/>
          <w:szCs w:val="32"/>
        </w:rPr>
        <w:t xml:space="preserve"> </w:t>
      </w:r>
      <w:r w:rsidR="00161908" w:rsidRPr="002F1D62">
        <w:rPr>
          <w:b/>
          <w:bCs/>
          <w:sz w:val="32"/>
          <w:szCs w:val="32"/>
        </w:rPr>
        <w:t>Crowne</w:t>
      </w:r>
      <w:r w:rsidR="002F1D62" w:rsidRPr="002F1D62">
        <w:rPr>
          <w:b/>
          <w:bCs/>
          <w:sz w:val="32"/>
          <w:szCs w:val="32"/>
        </w:rPr>
        <w:t xml:space="preserve"> Plaza</w:t>
      </w:r>
      <w:r w:rsidR="004F23E2">
        <w:rPr>
          <w:b/>
          <w:bCs/>
          <w:sz w:val="32"/>
          <w:szCs w:val="32"/>
        </w:rPr>
        <w:t xml:space="preserve"> Gerrards Cross</w:t>
      </w:r>
    </w:p>
    <w:p w14:paraId="2F165DA3" w14:textId="61DD25A4" w:rsidR="005E4BD1" w:rsidRPr="005E4BD1" w:rsidRDefault="00000000" w:rsidP="005E4BD1">
      <w:pPr>
        <w:jc w:val="center"/>
        <w:rPr>
          <w:b/>
          <w:bCs/>
          <w:sz w:val="32"/>
          <w:szCs w:val="32"/>
        </w:rPr>
      </w:pPr>
      <w:r w:rsidRPr="005E4BD1">
        <w:rPr>
          <w:b/>
          <w:bCs/>
          <w:sz w:val="32"/>
          <w:szCs w:val="32"/>
        </w:rPr>
        <w:t>Student Name</w:t>
      </w:r>
      <w:r w:rsidR="00161908">
        <w:rPr>
          <w:b/>
          <w:bCs/>
          <w:sz w:val="32"/>
          <w:szCs w:val="32"/>
        </w:rPr>
        <w:t>: Anamaria Cristina Salanchi</w:t>
      </w:r>
    </w:p>
    <w:p w14:paraId="710C8F43" w14:textId="5193F180" w:rsidR="005E4BD1" w:rsidRPr="005E4BD1" w:rsidRDefault="00000000" w:rsidP="005E4BD1">
      <w:pPr>
        <w:jc w:val="center"/>
        <w:rPr>
          <w:b/>
          <w:bCs/>
          <w:sz w:val="32"/>
          <w:szCs w:val="32"/>
        </w:rPr>
      </w:pPr>
      <w:r w:rsidRPr="005E4BD1">
        <w:rPr>
          <w:b/>
          <w:bCs/>
          <w:sz w:val="32"/>
          <w:szCs w:val="32"/>
        </w:rPr>
        <w:t>Student ID number</w:t>
      </w:r>
      <w:r w:rsidR="00161908">
        <w:rPr>
          <w:b/>
          <w:bCs/>
          <w:sz w:val="32"/>
          <w:szCs w:val="32"/>
        </w:rPr>
        <w:t>: 2206421</w:t>
      </w:r>
    </w:p>
    <w:p w14:paraId="2C2EB781" w14:textId="77777777" w:rsidR="005E4BD1" w:rsidRPr="005E4BD1" w:rsidRDefault="00000000" w:rsidP="005E4BD1">
      <w:pPr>
        <w:jc w:val="center"/>
        <w:rPr>
          <w:b/>
          <w:bCs/>
          <w:sz w:val="32"/>
          <w:szCs w:val="32"/>
        </w:rPr>
      </w:pPr>
      <w:r w:rsidRPr="005E4BD1">
        <w:rPr>
          <w:b/>
          <w:bCs/>
          <w:sz w:val="32"/>
          <w:szCs w:val="32"/>
        </w:rPr>
        <w:t>Marketing Essentials BMIH4005</w:t>
      </w:r>
    </w:p>
    <w:p w14:paraId="71E881E8" w14:textId="77E3804E" w:rsidR="005E4BD1" w:rsidRPr="005E4BD1" w:rsidRDefault="00000000" w:rsidP="005E4BD1">
      <w:pPr>
        <w:jc w:val="center"/>
        <w:rPr>
          <w:b/>
          <w:bCs/>
          <w:sz w:val="32"/>
          <w:szCs w:val="32"/>
        </w:rPr>
      </w:pPr>
      <w:r w:rsidRPr="005E4BD1">
        <w:rPr>
          <w:b/>
          <w:bCs/>
          <w:sz w:val="32"/>
          <w:szCs w:val="32"/>
        </w:rPr>
        <w:t>Lecturer</w:t>
      </w:r>
      <w:r w:rsidR="00161908">
        <w:rPr>
          <w:b/>
          <w:bCs/>
          <w:sz w:val="32"/>
          <w:szCs w:val="32"/>
        </w:rPr>
        <w:t xml:space="preserve">: Luciana </w:t>
      </w:r>
      <w:proofErr w:type="spellStart"/>
      <w:r w:rsidR="00161908">
        <w:rPr>
          <w:b/>
          <w:bCs/>
          <w:sz w:val="32"/>
          <w:szCs w:val="32"/>
        </w:rPr>
        <w:t>Suardi</w:t>
      </w:r>
      <w:proofErr w:type="spellEnd"/>
    </w:p>
    <w:bookmarkEnd w:id="0"/>
    <w:p w14:paraId="7FCC9A49" w14:textId="77777777" w:rsidR="005E4BD1" w:rsidRPr="005E4BD1" w:rsidRDefault="005E4BD1" w:rsidP="005E4BD1">
      <w:pPr>
        <w:jc w:val="center"/>
        <w:rPr>
          <w:b/>
          <w:bCs/>
          <w:sz w:val="32"/>
          <w:szCs w:val="32"/>
        </w:rPr>
      </w:pPr>
    </w:p>
    <w:p w14:paraId="6C5E7FAF" w14:textId="42871209" w:rsidR="005E4BD1" w:rsidRPr="00810766" w:rsidRDefault="00000000" w:rsidP="00810766">
      <w:pPr>
        <w:spacing w:after="160" w:line="259" w:lineRule="auto"/>
        <w:jc w:val="left"/>
        <w:rPr>
          <w:b/>
          <w:bCs/>
          <w:sz w:val="28"/>
          <w:szCs w:val="28"/>
        </w:rPr>
      </w:pPr>
      <w:r>
        <w:rPr>
          <w:b/>
          <w:bCs/>
          <w:sz w:val="32"/>
          <w:szCs w:val="32"/>
        </w:rPr>
        <w:br w:type="page"/>
      </w:r>
      <w:bookmarkStart w:id="1" w:name="_Toc120824420"/>
      <w:r w:rsidRPr="00810766">
        <w:rPr>
          <w:b/>
          <w:bCs/>
          <w:sz w:val="28"/>
          <w:szCs w:val="28"/>
          <w:lang w:val="en-US"/>
        </w:rPr>
        <w:t>Introduction</w:t>
      </w:r>
      <w:bookmarkEnd w:id="1"/>
    </w:p>
    <w:p w14:paraId="00553CC9" w14:textId="0AC28B7C" w:rsidR="005E4BD1" w:rsidRPr="005E4BD1" w:rsidRDefault="00000000" w:rsidP="005E4BD1">
      <w:pPr>
        <w:rPr>
          <w:rFonts w:eastAsia="Times New Roman" w:cs="Times New Roman"/>
          <w:szCs w:val="24"/>
          <w:lang w:val="en-US"/>
        </w:rPr>
      </w:pPr>
      <w:r w:rsidRPr="005E4BD1">
        <w:rPr>
          <w:rFonts w:eastAsia="Times New Roman" w:cs="Times New Roman"/>
          <w:color w:val="000000"/>
          <w:szCs w:val="24"/>
          <w:lang w:val="en-US"/>
        </w:rPr>
        <w:t>Crowne Plaza is a British multinational company. The headquarter of the organisation is situated in Denham in the United Kingdom. This hotel is founded by InterContinental Hotels Group in 1983 and they have a total of 431 hotels in different countries</w:t>
      </w:r>
      <w:sdt>
        <w:sdtPr>
          <w:rPr>
            <w:rFonts w:eastAsia="Times New Roman" w:cs="Times New Roman"/>
            <w:color w:val="000000"/>
            <w:szCs w:val="24"/>
            <w:lang w:val="en-US"/>
          </w:rPr>
          <w:id w:val="-1837677369"/>
          <w:citation/>
        </w:sdtPr>
        <w:sdtContent>
          <w:r>
            <w:rPr>
              <w:rFonts w:eastAsia="Times New Roman" w:cs="Times New Roman"/>
              <w:color w:val="000000"/>
              <w:szCs w:val="24"/>
              <w:lang w:val="en-US"/>
            </w:rPr>
            <w:fldChar w:fldCharType="begin"/>
          </w:r>
          <w:r>
            <w:rPr>
              <w:rFonts w:eastAsia="Times New Roman" w:cs="Times New Roman"/>
              <w:color w:val="000000"/>
              <w:szCs w:val="24"/>
              <w:lang w:val="en-US"/>
            </w:rPr>
            <w:instrText xml:space="preserve"> CITATION IHG22 \l 1033 </w:instrText>
          </w:r>
          <w:r>
            <w:rPr>
              <w:rFonts w:eastAsia="Times New Roman" w:cs="Times New Roman"/>
              <w:color w:val="000000"/>
              <w:szCs w:val="24"/>
              <w:lang w:val="en-US"/>
            </w:rPr>
            <w:fldChar w:fldCharType="separate"/>
          </w:r>
          <w:r>
            <w:rPr>
              <w:rFonts w:eastAsia="Times New Roman" w:cs="Times New Roman"/>
              <w:noProof/>
              <w:color w:val="000000"/>
              <w:szCs w:val="24"/>
              <w:lang w:val="en-US"/>
            </w:rPr>
            <w:t xml:space="preserve"> </w:t>
          </w:r>
          <w:r w:rsidRPr="005E4BD1">
            <w:rPr>
              <w:rFonts w:eastAsia="Times New Roman" w:cs="Times New Roman"/>
              <w:noProof/>
              <w:color w:val="000000"/>
              <w:szCs w:val="24"/>
              <w:lang w:val="en-US"/>
            </w:rPr>
            <w:t>(IHG, 2022)</w:t>
          </w:r>
          <w:r>
            <w:rPr>
              <w:rFonts w:eastAsia="Times New Roman" w:cs="Times New Roman"/>
              <w:color w:val="000000"/>
              <w:szCs w:val="24"/>
              <w:lang w:val="en-US"/>
            </w:rPr>
            <w:fldChar w:fldCharType="end"/>
          </w:r>
        </w:sdtContent>
      </w:sdt>
      <w:r w:rsidRPr="005E4BD1">
        <w:rPr>
          <w:rFonts w:eastAsia="Times New Roman" w:cs="Times New Roman"/>
          <w:color w:val="000000"/>
          <w:szCs w:val="24"/>
          <w:lang w:val="en-US"/>
        </w:rPr>
        <w:t xml:space="preserve">. </w:t>
      </w:r>
      <w:r w:rsidR="004F23E2">
        <w:rPr>
          <w:rFonts w:eastAsia="Times New Roman" w:cs="Times New Roman"/>
          <w:color w:val="000000"/>
          <w:szCs w:val="24"/>
          <w:lang w:val="en-US"/>
        </w:rPr>
        <w:t xml:space="preserve">The chosen hotel is Crowne Plaza Gerrards Cross situated in Beaconsfield. </w:t>
      </w:r>
      <w:r w:rsidRPr="005E4BD1">
        <w:rPr>
          <w:rFonts w:eastAsia="Times New Roman" w:cs="Times New Roman"/>
          <w:color w:val="000000"/>
          <w:szCs w:val="24"/>
          <w:lang w:val="en-US"/>
        </w:rPr>
        <w:t>The following report will discuss the situation analysis of the hotel which includes a SWOT analysis, the profile of the customers, porter’s five forces and others. B2B relationships and PESTEL analysis will be also described in this report. The strategy of the hotel using Bowman's strategy clock and the marketing mix of the hotel will be also evaluated. This report will also highlight the action and control of the marketing plan.    </w:t>
      </w:r>
    </w:p>
    <w:p w14:paraId="6109A72F" w14:textId="6B4A2153" w:rsidR="005E4BD1" w:rsidRPr="00810766" w:rsidRDefault="00000000" w:rsidP="00810766">
      <w:pPr>
        <w:spacing w:after="160" w:line="259" w:lineRule="auto"/>
        <w:jc w:val="left"/>
        <w:rPr>
          <w:b/>
          <w:bCs/>
          <w:sz w:val="28"/>
          <w:szCs w:val="28"/>
          <w:lang w:val="en-US"/>
        </w:rPr>
      </w:pPr>
      <w:r>
        <w:rPr>
          <w:lang w:val="en-US"/>
        </w:rPr>
        <w:br w:type="page"/>
      </w:r>
      <w:bookmarkStart w:id="2" w:name="_Toc120824421"/>
      <w:r w:rsidRPr="00810766">
        <w:rPr>
          <w:b/>
          <w:bCs/>
          <w:sz w:val="28"/>
          <w:szCs w:val="28"/>
          <w:lang w:val="en-US"/>
        </w:rPr>
        <w:t>Situation analysis</w:t>
      </w:r>
      <w:bookmarkEnd w:id="2"/>
    </w:p>
    <w:p w14:paraId="76609A1D" w14:textId="6AFC5123" w:rsidR="00104496" w:rsidRPr="00104496" w:rsidRDefault="00104496" w:rsidP="00104496">
      <w:pPr>
        <w:rPr>
          <w:lang w:val="en-US"/>
        </w:rPr>
      </w:pPr>
      <w:r w:rsidRPr="00104496">
        <w:rPr>
          <w:lang w:val="en-US"/>
        </w:rPr>
        <w:t>The opportunity of the Crowne Plaza Hotel is to increase the customer base and increase the reputation of the company (</w:t>
      </w:r>
      <w:proofErr w:type="spellStart"/>
      <w:r w:rsidRPr="00104496">
        <w:rPr>
          <w:lang w:val="en-US"/>
        </w:rPr>
        <w:t>Elavarasan</w:t>
      </w:r>
      <w:proofErr w:type="spellEnd"/>
      <w:r w:rsidRPr="00104496">
        <w:rPr>
          <w:lang w:val="en-US"/>
        </w:rPr>
        <w:t xml:space="preserve"> et al.,2022).</w:t>
      </w:r>
    </w:p>
    <w:p w14:paraId="4A5FB0CF" w14:textId="77777777" w:rsidR="005E4BD1" w:rsidRPr="005E4BD1" w:rsidRDefault="00000000" w:rsidP="005E4BD1">
      <w:pPr>
        <w:rPr>
          <w:rFonts w:eastAsia="Times New Roman" w:cs="Times New Roman"/>
          <w:szCs w:val="24"/>
          <w:lang w:val="en-US"/>
        </w:rPr>
      </w:pPr>
      <w:r w:rsidRPr="005E4BD1">
        <w:rPr>
          <w:rFonts w:eastAsia="Times New Roman" w:cs="Times New Roman"/>
          <w:b/>
          <w:bCs/>
          <w:color w:val="000000"/>
          <w:szCs w:val="24"/>
          <w:lang w:val="en-US"/>
        </w:rPr>
        <w:t>SWOT analysis</w:t>
      </w:r>
    </w:p>
    <w:p w14:paraId="540ECB4A" w14:textId="77777777" w:rsidR="005E4BD1" w:rsidRPr="005E4BD1" w:rsidRDefault="005E4BD1" w:rsidP="005E4BD1">
      <w:pPr>
        <w:spacing w:line="240" w:lineRule="auto"/>
        <w:jc w:val="left"/>
        <w:rPr>
          <w:rFonts w:eastAsia="Times New Roman" w:cs="Times New Roman"/>
          <w:szCs w:val="24"/>
          <w:lang w:val="en-US"/>
        </w:rPr>
      </w:pPr>
    </w:p>
    <w:tbl>
      <w:tblPr>
        <w:tblW w:w="9360" w:type="dxa"/>
        <w:tblCellMar>
          <w:top w:w="15" w:type="dxa"/>
          <w:left w:w="15" w:type="dxa"/>
          <w:bottom w:w="15" w:type="dxa"/>
          <w:right w:w="15" w:type="dxa"/>
        </w:tblCellMar>
        <w:tblLook w:val="04A0" w:firstRow="1" w:lastRow="0" w:firstColumn="1" w:lastColumn="0" w:noHBand="0" w:noVBand="1"/>
      </w:tblPr>
      <w:tblGrid>
        <w:gridCol w:w="5251"/>
        <w:gridCol w:w="4109"/>
      </w:tblGrid>
      <w:tr w:rsidR="00AD3624" w14:paraId="048D6CA9" w14:textId="77777777" w:rsidTr="005E4B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99CAC5" w14:textId="77777777" w:rsidR="005E4BD1" w:rsidRPr="005E4BD1" w:rsidRDefault="00000000" w:rsidP="005E4BD1">
            <w:pPr>
              <w:spacing w:line="240" w:lineRule="auto"/>
              <w:jc w:val="left"/>
              <w:rPr>
                <w:rFonts w:eastAsia="Times New Roman" w:cs="Times New Roman"/>
                <w:szCs w:val="24"/>
                <w:lang w:val="en-US"/>
              </w:rPr>
            </w:pPr>
            <w:r w:rsidRPr="005E4BD1">
              <w:rPr>
                <w:rFonts w:eastAsia="Times New Roman" w:cs="Times New Roman"/>
                <w:color w:val="000000"/>
                <w:szCs w:val="24"/>
                <w:lang w:val="en-US"/>
              </w:rPr>
              <w:t>Strengths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04CF31" w14:textId="77777777" w:rsidR="005E4BD1" w:rsidRPr="005E4BD1" w:rsidRDefault="00000000" w:rsidP="005E4BD1">
            <w:pPr>
              <w:spacing w:line="240" w:lineRule="auto"/>
              <w:jc w:val="left"/>
              <w:rPr>
                <w:rFonts w:eastAsia="Times New Roman" w:cs="Times New Roman"/>
                <w:szCs w:val="24"/>
                <w:lang w:val="en-US"/>
              </w:rPr>
            </w:pPr>
            <w:r w:rsidRPr="005E4BD1">
              <w:rPr>
                <w:rFonts w:eastAsia="Times New Roman" w:cs="Times New Roman"/>
                <w:color w:val="000000"/>
                <w:szCs w:val="24"/>
                <w:lang w:val="en-US"/>
              </w:rPr>
              <w:t>Weaknesses</w:t>
            </w:r>
          </w:p>
        </w:tc>
      </w:tr>
      <w:tr w:rsidR="00AD3624" w14:paraId="386087D3" w14:textId="77777777" w:rsidTr="005E4B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8E4B6A" w14:textId="6E98DFB5" w:rsidR="005E4BD1" w:rsidRPr="005E4BD1" w:rsidRDefault="00000000" w:rsidP="005E4BD1">
            <w:pPr>
              <w:rPr>
                <w:lang w:val="en-US"/>
              </w:rPr>
            </w:pPr>
            <w:r w:rsidRPr="005E4BD1">
              <w:rPr>
                <w:lang w:val="en-US"/>
              </w:rPr>
              <w:t>Clowne Plaza Hotel gain more profitability by providing effective service to their customers. The revenue of the company reached by 2.08 billion euros in 2017</w:t>
            </w:r>
            <w:r w:rsidR="0005248E">
              <w:rPr>
                <w:lang w:val="en-US"/>
              </w:rPr>
              <w:t xml:space="preserve"> (</w:t>
            </w:r>
            <w:r w:rsidR="0005248E">
              <w:rPr>
                <w:shd w:val="clear" w:color="auto" w:fill="FFFFFF"/>
              </w:rPr>
              <w:t>Benzaghta et al.,2021)</w:t>
            </w:r>
            <w:r w:rsidRPr="005E4BD1">
              <w:rPr>
                <w:lang w:val="en-US"/>
              </w:rPr>
              <w:t>.  </w:t>
            </w:r>
          </w:p>
          <w:p w14:paraId="2DEFE7F1" w14:textId="77777777" w:rsidR="005E4BD1" w:rsidRPr="005E4BD1" w:rsidRDefault="00000000" w:rsidP="005E4BD1">
            <w:pPr>
              <w:rPr>
                <w:lang w:val="en-US"/>
              </w:rPr>
            </w:pPr>
            <w:r w:rsidRPr="005E4BD1">
              <w:rPr>
                <w:lang w:val="en-US"/>
              </w:rPr>
              <w:t>The company has a global presence which can enhance its reputation of the company.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A1D87F" w14:textId="77777777" w:rsidR="005E4BD1" w:rsidRPr="005E4BD1" w:rsidRDefault="00000000" w:rsidP="005E4BD1">
            <w:pPr>
              <w:rPr>
                <w:lang w:val="en-US"/>
              </w:rPr>
            </w:pPr>
            <w:r w:rsidRPr="005E4BD1">
              <w:rPr>
                <w:lang w:val="en-US"/>
              </w:rPr>
              <w:t>The weakness of the company includes a lack of IT security.</w:t>
            </w:r>
          </w:p>
          <w:p w14:paraId="46FB7912" w14:textId="09C174AE" w:rsidR="005E4BD1" w:rsidRPr="005E4BD1" w:rsidRDefault="00000000" w:rsidP="005E4BD1">
            <w:pPr>
              <w:rPr>
                <w:lang w:val="en-US"/>
              </w:rPr>
            </w:pPr>
            <w:r w:rsidRPr="005E4BD1">
              <w:rPr>
                <w:lang w:val="en-US"/>
              </w:rPr>
              <w:t>The company has a number of controversies in making decisions</w:t>
            </w:r>
            <w:r w:rsidR="0005248E">
              <w:rPr>
                <w:lang w:val="en-US"/>
              </w:rPr>
              <w:t xml:space="preserve"> (</w:t>
            </w:r>
            <w:r w:rsidR="0005248E">
              <w:rPr>
                <w:shd w:val="clear" w:color="auto" w:fill="FFFFFF"/>
              </w:rPr>
              <w:t>Hajizadeh,2019)</w:t>
            </w:r>
            <w:r w:rsidRPr="005E4BD1">
              <w:rPr>
                <w:lang w:val="en-US"/>
              </w:rPr>
              <w:t>. </w:t>
            </w:r>
          </w:p>
        </w:tc>
      </w:tr>
      <w:tr w:rsidR="00AD3624" w14:paraId="1FB97BEF" w14:textId="77777777" w:rsidTr="005E4B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476CC9" w14:textId="77777777" w:rsidR="005E4BD1" w:rsidRPr="005E4BD1" w:rsidRDefault="00000000" w:rsidP="005E4BD1">
            <w:pPr>
              <w:rPr>
                <w:lang w:val="en-US"/>
              </w:rPr>
            </w:pPr>
            <w:r w:rsidRPr="005E4BD1">
              <w:rPr>
                <w:lang w:val="en-US"/>
              </w:rPr>
              <w:t>Opportunities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2551A1" w14:textId="77777777" w:rsidR="005E4BD1" w:rsidRPr="005E4BD1" w:rsidRDefault="00000000" w:rsidP="005E4BD1">
            <w:pPr>
              <w:rPr>
                <w:lang w:val="en-US"/>
              </w:rPr>
            </w:pPr>
            <w:r w:rsidRPr="005E4BD1">
              <w:rPr>
                <w:lang w:val="en-US"/>
              </w:rPr>
              <w:t>Threats</w:t>
            </w:r>
          </w:p>
        </w:tc>
      </w:tr>
      <w:tr w:rsidR="00AD3624" w14:paraId="38D42D31" w14:textId="77777777" w:rsidTr="005E4B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D44FA0" w14:textId="64AE58C7" w:rsidR="005E4BD1" w:rsidRPr="005E4BD1" w:rsidRDefault="00000000" w:rsidP="005E4BD1">
            <w:pPr>
              <w:rPr>
                <w:lang w:val="en-US"/>
              </w:rPr>
            </w:pPr>
            <w:r w:rsidRPr="005E4BD1">
              <w:rPr>
                <w:lang w:val="en-US"/>
              </w:rPr>
              <w:t>C</w:t>
            </w:r>
            <w:r w:rsidR="004F23E2">
              <w:rPr>
                <w:lang w:val="en-US"/>
              </w:rPr>
              <w:t>r</w:t>
            </w:r>
            <w:r w:rsidRPr="005E4BD1">
              <w:rPr>
                <w:lang w:val="en-US"/>
              </w:rPr>
              <w:t>owne Plaza Hotel give effective service which can help them to increase the reputation of the company</w:t>
            </w:r>
            <w:r w:rsidR="0005248E">
              <w:rPr>
                <w:lang w:val="en-US"/>
              </w:rPr>
              <w:t xml:space="preserve"> (</w:t>
            </w:r>
            <w:r w:rsidR="0005248E">
              <w:rPr>
                <w:shd w:val="clear" w:color="auto" w:fill="FFFFFF"/>
              </w:rPr>
              <w:t>Teoli,2019)</w:t>
            </w:r>
            <w:r w:rsidRPr="005E4BD1">
              <w:rPr>
                <w:lang w:val="en-US"/>
              </w:rPr>
              <w:t>. </w:t>
            </w:r>
          </w:p>
          <w:p w14:paraId="50FF71C2" w14:textId="77777777" w:rsidR="005E4BD1" w:rsidRPr="005E4BD1" w:rsidRDefault="00000000" w:rsidP="005E4BD1">
            <w:pPr>
              <w:rPr>
                <w:lang w:val="en-US"/>
              </w:rPr>
            </w:pPr>
            <w:r w:rsidRPr="005E4BD1">
              <w:rPr>
                <w:lang w:val="en-US"/>
              </w:rPr>
              <w:t>Having the global presence of the company also attracts most of the customers and increases the base of customers.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BC0800" w14:textId="77777777" w:rsidR="005E4BD1" w:rsidRPr="005E4BD1" w:rsidRDefault="00000000" w:rsidP="005E4BD1">
            <w:pPr>
              <w:rPr>
                <w:lang w:val="en-US"/>
              </w:rPr>
            </w:pPr>
            <w:r w:rsidRPr="005E4BD1">
              <w:rPr>
                <w:lang w:val="en-US"/>
              </w:rPr>
              <w:t>Lack of IT security can give a threat to the company by hacking or stealing their business data. </w:t>
            </w:r>
          </w:p>
          <w:p w14:paraId="328BD0C0" w14:textId="77777777" w:rsidR="005E4BD1" w:rsidRPr="005E4BD1" w:rsidRDefault="00000000" w:rsidP="005E4BD1">
            <w:pPr>
              <w:rPr>
                <w:lang w:val="en-US"/>
              </w:rPr>
            </w:pPr>
            <w:r w:rsidRPr="005E4BD1">
              <w:rPr>
                <w:lang w:val="en-US"/>
              </w:rPr>
              <w:t>Having a number of controversies can affect the organisation to make ineffective decisions within the organisation.  </w:t>
            </w:r>
          </w:p>
        </w:tc>
      </w:tr>
    </w:tbl>
    <w:p w14:paraId="3ED689AB" w14:textId="77777777" w:rsidR="005E4BD1" w:rsidRPr="005E4BD1" w:rsidRDefault="005E4BD1" w:rsidP="005E4BD1">
      <w:pPr>
        <w:spacing w:line="240" w:lineRule="auto"/>
        <w:jc w:val="left"/>
        <w:rPr>
          <w:rFonts w:eastAsia="Times New Roman" w:cs="Times New Roman"/>
          <w:szCs w:val="24"/>
          <w:lang w:val="en-US"/>
        </w:rPr>
      </w:pPr>
    </w:p>
    <w:p w14:paraId="476C28EE" w14:textId="77777777" w:rsidR="005E4BD1" w:rsidRPr="005E4BD1" w:rsidRDefault="00000000" w:rsidP="005E4BD1">
      <w:pPr>
        <w:rPr>
          <w:rFonts w:eastAsia="Times New Roman" w:cs="Times New Roman"/>
          <w:szCs w:val="24"/>
          <w:lang w:val="en-US"/>
        </w:rPr>
      </w:pPr>
      <w:r w:rsidRPr="005E4BD1">
        <w:rPr>
          <w:rFonts w:eastAsia="Times New Roman" w:cs="Times New Roman"/>
          <w:b/>
          <w:bCs/>
          <w:color w:val="000000"/>
          <w:szCs w:val="24"/>
          <w:lang w:val="en-US"/>
        </w:rPr>
        <w:t>The Customer’s profile</w:t>
      </w:r>
    </w:p>
    <w:p w14:paraId="1B6B1B10" w14:textId="77777777" w:rsidR="005E4BD1" w:rsidRPr="005E4BD1" w:rsidRDefault="00000000" w:rsidP="005E4BD1">
      <w:pPr>
        <w:rPr>
          <w:rFonts w:eastAsia="Times New Roman" w:cs="Times New Roman"/>
          <w:szCs w:val="24"/>
          <w:lang w:val="en-US"/>
        </w:rPr>
      </w:pPr>
      <w:r w:rsidRPr="005E4BD1">
        <w:rPr>
          <w:rFonts w:eastAsia="Times New Roman" w:cs="Times New Roman"/>
          <w:color w:val="000000"/>
          <w:szCs w:val="24"/>
          <w:lang w:val="en-US"/>
        </w:rPr>
        <w:t>The company have to analyse the global tourists visiting data which can help them to target relevant customers for their hotel. They also have to make communication with the international tourist guide which can help them to get customers effectively. </w:t>
      </w:r>
    </w:p>
    <w:p w14:paraId="76F9FE2A" w14:textId="77777777" w:rsidR="005E4BD1" w:rsidRPr="005E4BD1" w:rsidRDefault="00000000" w:rsidP="005E4BD1">
      <w:pPr>
        <w:rPr>
          <w:rFonts w:eastAsia="Times New Roman" w:cs="Times New Roman"/>
          <w:szCs w:val="24"/>
          <w:lang w:val="en-US"/>
        </w:rPr>
      </w:pPr>
      <w:r w:rsidRPr="005E4BD1">
        <w:rPr>
          <w:rFonts w:eastAsia="Times New Roman" w:cs="Times New Roman"/>
          <w:b/>
          <w:bCs/>
          <w:color w:val="000000"/>
          <w:szCs w:val="24"/>
          <w:lang w:val="en-US"/>
        </w:rPr>
        <w:t>Porter’s five forces</w:t>
      </w:r>
    </w:p>
    <w:p w14:paraId="6F988ACA" w14:textId="5EE5B667" w:rsidR="005E4BD1" w:rsidRPr="005E4BD1" w:rsidRDefault="00000000" w:rsidP="005E4BD1">
      <w:pPr>
        <w:rPr>
          <w:rFonts w:eastAsia="Times New Roman" w:cs="Times New Roman"/>
          <w:szCs w:val="24"/>
          <w:lang w:val="en-US"/>
        </w:rPr>
      </w:pPr>
      <w:r w:rsidRPr="005E4BD1">
        <w:rPr>
          <w:rFonts w:eastAsia="Times New Roman" w:cs="Times New Roman"/>
          <w:color w:val="000000"/>
          <w:szCs w:val="24"/>
          <w:lang w:val="en-US"/>
        </w:rPr>
        <w:t>C</w:t>
      </w:r>
      <w:r w:rsidR="004F23E2">
        <w:rPr>
          <w:rFonts w:eastAsia="Times New Roman" w:cs="Times New Roman"/>
          <w:color w:val="000000"/>
          <w:szCs w:val="24"/>
          <w:lang w:val="en-US"/>
        </w:rPr>
        <w:t>r</w:t>
      </w:r>
      <w:r w:rsidRPr="005E4BD1">
        <w:rPr>
          <w:rFonts w:eastAsia="Times New Roman" w:cs="Times New Roman"/>
          <w:color w:val="000000"/>
          <w:szCs w:val="24"/>
          <w:lang w:val="en-US"/>
        </w:rPr>
        <w:t xml:space="preserve">owne Plaza Hotel </w:t>
      </w:r>
      <w:r w:rsidR="004F23E2" w:rsidRPr="005E4BD1">
        <w:rPr>
          <w:rFonts w:eastAsia="Times New Roman" w:cs="Times New Roman"/>
          <w:color w:val="000000"/>
          <w:szCs w:val="24"/>
          <w:lang w:val="en-US"/>
        </w:rPr>
        <w:t>must</w:t>
      </w:r>
      <w:r w:rsidRPr="005E4BD1">
        <w:rPr>
          <w:rFonts w:eastAsia="Times New Roman" w:cs="Times New Roman"/>
          <w:color w:val="000000"/>
          <w:szCs w:val="24"/>
          <w:lang w:val="en-US"/>
        </w:rPr>
        <w:t xml:space="preserve"> identify the competitors in the hospitality industry to give some unique service to their customers. The company also has to analyse the potential of new entrants into the industry. The hotel has to also make communication with suppliers so that they can provide effective service to their customers. Moreover, C</w:t>
      </w:r>
      <w:r w:rsidR="004F23E2">
        <w:rPr>
          <w:rFonts w:eastAsia="Times New Roman" w:cs="Times New Roman"/>
          <w:color w:val="000000"/>
          <w:szCs w:val="24"/>
          <w:lang w:val="en-US"/>
        </w:rPr>
        <w:t>ro</w:t>
      </w:r>
      <w:r w:rsidRPr="005E4BD1">
        <w:rPr>
          <w:rFonts w:eastAsia="Times New Roman" w:cs="Times New Roman"/>
          <w:color w:val="000000"/>
          <w:szCs w:val="24"/>
          <w:lang w:val="en-US"/>
        </w:rPr>
        <w:t xml:space="preserve">wne Plaza Hotel </w:t>
      </w:r>
      <w:proofErr w:type="gramStart"/>
      <w:r w:rsidRPr="005E4BD1">
        <w:rPr>
          <w:rFonts w:eastAsia="Times New Roman" w:cs="Times New Roman"/>
          <w:color w:val="000000"/>
          <w:szCs w:val="24"/>
          <w:lang w:val="en-US"/>
        </w:rPr>
        <w:t>has to</w:t>
      </w:r>
      <w:proofErr w:type="gramEnd"/>
      <w:r w:rsidRPr="005E4BD1">
        <w:rPr>
          <w:rFonts w:eastAsia="Times New Roman" w:cs="Times New Roman"/>
          <w:color w:val="000000"/>
          <w:szCs w:val="24"/>
          <w:lang w:val="en-US"/>
        </w:rPr>
        <w:t xml:space="preserve"> target relevant customers which can help them to increase its customer base. They also have to look at their threats of a substitute to identify their external threats</w:t>
      </w:r>
      <w:sdt>
        <w:sdtPr>
          <w:rPr>
            <w:rFonts w:eastAsia="Times New Roman" w:cs="Times New Roman"/>
            <w:color w:val="000000"/>
            <w:szCs w:val="24"/>
            <w:lang w:val="en-US"/>
          </w:rPr>
          <w:id w:val="-400671167"/>
          <w:citation/>
        </w:sdtPr>
        <w:sdtContent>
          <w:r>
            <w:rPr>
              <w:rFonts w:eastAsia="Times New Roman" w:cs="Times New Roman"/>
              <w:color w:val="000000"/>
              <w:szCs w:val="24"/>
              <w:lang w:val="en-US"/>
            </w:rPr>
            <w:fldChar w:fldCharType="begin"/>
          </w:r>
          <w:r>
            <w:rPr>
              <w:rFonts w:eastAsia="Times New Roman" w:cs="Times New Roman"/>
              <w:color w:val="000000"/>
              <w:szCs w:val="24"/>
              <w:lang w:val="en-US"/>
            </w:rPr>
            <w:instrText xml:space="preserve"> CITATION Mar2217 \l 1033 </w:instrText>
          </w:r>
          <w:r>
            <w:rPr>
              <w:rFonts w:eastAsia="Times New Roman" w:cs="Times New Roman"/>
              <w:color w:val="000000"/>
              <w:szCs w:val="24"/>
              <w:lang w:val="en-US"/>
            </w:rPr>
            <w:fldChar w:fldCharType="separate"/>
          </w:r>
          <w:r>
            <w:rPr>
              <w:rFonts w:eastAsia="Times New Roman" w:cs="Times New Roman"/>
              <w:noProof/>
              <w:color w:val="000000"/>
              <w:szCs w:val="24"/>
              <w:lang w:val="en-US"/>
            </w:rPr>
            <w:t xml:space="preserve"> </w:t>
          </w:r>
          <w:r w:rsidRPr="005E4BD1">
            <w:rPr>
              <w:rFonts w:eastAsia="Times New Roman" w:cs="Times New Roman"/>
              <w:noProof/>
              <w:color w:val="000000"/>
              <w:szCs w:val="24"/>
              <w:lang w:val="en-US"/>
            </w:rPr>
            <w:t>(Martin, 2022)</w:t>
          </w:r>
          <w:r>
            <w:rPr>
              <w:rFonts w:eastAsia="Times New Roman" w:cs="Times New Roman"/>
              <w:color w:val="000000"/>
              <w:szCs w:val="24"/>
              <w:lang w:val="en-US"/>
            </w:rPr>
            <w:fldChar w:fldCharType="end"/>
          </w:r>
        </w:sdtContent>
      </w:sdt>
      <w:r w:rsidRPr="005E4BD1">
        <w:rPr>
          <w:rFonts w:eastAsia="Times New Roman" w:cs="Times New Roman"/>
          <w:color w:val="000000"/>
          <w:szCs w:val="24"/>
          <w:lang w:val="en-US"/>
        </w:rPr>
        <w:t>.    </w:t>
      </w:r>
    </w:p>
    <w:p w14:paraId="4A115933" w14:textId="77777777" w:rsidR="005E4BD1" w:rsidRPr="005E4BD1" w:rsidRDefault="00000000" w:rsidP="005E4BD1">
      <w:pPr>
        <w:rPr>
          <w:rFonts w:eastAsia="Times New Roman" w:cs="Times New Roman"/>
          <w:szCs w:val="24"/>
          <w:lang w:val="en-US"/>
        </w:rPr>
      </w:pPr>
      <w:r w:rsidRPr="005E4BD1">
        <w:rPr>
          <w:rFonts w:eastAsia="Times New Roman" w:cs="Times New Roman"/>
          <w:b/>
          <w:bCs/>
          <w:color w:val="000000"/>
          <w:szCs w:val="24"/>
          <w:lang w:val="en-US"/>
        </w:rPr>
        <w:t>B2B relationships</w:t>
      </w:r>
    </w:p>
    <w:p w14:paraId="1697D013" w14:textId="0DEF7DFE" w:rsidR="005E4BD1" w:rsidRPr="005E4BD1" w:rsidRDefault="00000000" w:rsidP="005E4BD1">
      <w:pPr>
        <w:rPr>
          <w:rFonts w:eastAsia="Times New Roman" w:cs="Times New Roman"/>
          <w:szCs w:val="24"/>
          <w:lang w:val="en-US"/>
        </w:rPr>
      </w:pPr>
      <w:r w:rsidRPr="005E4BD1">
        <w:rPr>
          <w:rFonts w:eastAsia="Times New Roman" w:cs="Times New Roman"/>
          <w:color w:val="000000"/>
          <w:szCs w:val="24"/>
          <w:lang w:val="en-US"/>
        </w:rPr>
        <w:t>C</w:t>
      </w:r>
      <w:r w:rsidR="004F23E2">
        <w:rPr>
          <w:rFonts w:eastAsia="Times New Roman" w:cs="Times New Roman"/>
          <w:color w:val="000000"/>
          <w:szCs w:val="24"/>
          <w:lang w:val="en-US"/>
        </w:rPr>
        <w:t>r</w:t>
      </w:r>
      <w:r w:rsidRPr="005E4BD1">
        <w:rPr>
          <w:rFonts w:eastAsia="Times New Roman" w:cs="Times New Roman"/>
          <w:color w:val="000000"/>
          <w:szCs w:val="24"/>
          <w:lang w:val="en-US"/>
        </w:rPr>
        <w:t xml:space="preserve">owne Plaza Hotel also </w:t>
      </w:r>
      <w:r w:rsidR="004F23E2" w:rsidRPr="005E4BD1">
        <w:rPr>
          <w:rFonts w:eastAsia="Times New Roman" w:cs="Times New Roman"/>
          <w:color w:val="000000"/>
          <w:szCs w:val="24"/>
          <w:lang w:val="en-US"/>
        </w:rPr>
        <w:t>must</w:t>
      </w:r>
      <w:r w:rsidRPr="005E4BD1">
        <w:rPr>
          <w:rFonts w:eastAsia="Times New Roman" w:cs="Times New Roman"/>
          <w:color w:val="000000"/>
          <w:szCs w:val="24"/>
          <w:lang w:val="en-US"/>
        </w:rPr>
        <w:t xml:space="preserve"> build a transaction between their business and involve with their manufacturer, wholesaler and others to deliver effective service to their customers</w:t>
      </w:r>
      <w:sdt>
        <w:sdtPr>
          <w:rPr>
            <w:rFonts w:eastAsia="Times New Roman" w:cs="Times New Roman"/>
            <w:color w:val="000000"/>
            <w:szCs w:val="24"/>
            <w:lang w:val="en-US"/>
          </w:rPr>
          <w:id w:val="-1610892686"/>
          <w:citation/>
        </w:sdtPr>
        <w:sdtContent>
          <w:r>
            <w:rPr>
              <w:rFonts w:eastAsia="Times New Roman" w:cs="Times New Roman"/>
              <w:color w:val="000000"/>
              <w:szCs w:val="24"/>
              <w:lang w:val="en-US"/>
            </w:rPr>
            <w:fldChar w:fldCharType="begin"/>
          </w:r>
          <w:r>
            <w:rPr>
              <w:rFonts w:eastAsia="Times New Roman" w:cs="Times New Roman"/>
              <w:color w:val="000000"/>
              <w:szCs w:val="24"/>
              <w:lang w:val="en-US"/>
            </w:rPr>
            <w:instrText xml:space="preserve"> CITATION For227 \l 1033 </w:instrText>
          </w:r>
          <w:r>
            <w:rPr>
              <w:rFonts w:eastAsia="Times New Roman" w:cs="Times New Roman"/>
              <w:color w:val="000000"/>
              <w:szCs w:val="24"/>
              <w:lang w:val="en-US"/>
            </w:rPr>
            <w:fldChar w:fldCharType="separate"/>
          </w:r>
          <w:r>
            <w:rPr>
              <w:rFonts w:eastAsia="Times New Roman" w:cs="Times New Roman"/>
              <w:noProof/>
              <w:color w:val="000000"/>
              <w:szCs w:val="24"/>
              <w:lang w:val="en-US"/>
            </w:rPr>
            <w:t xml:space="preserve"> </w:t>
          </w:r>
          <w:r w:rsidRPr="005E4BD1">
            <w:rPr>
              <w:rFonts w:eastAsia="Times New Roman" w:cs="Times New Roman"/>
              <w:noProof/>
              <w:color w:val="000000"/>
              <w:szCs w:val="24"/>
              <w:lang w:val="en-US"/>
            </w:rPr>
            <w:t>(Forbes, 2022)</w:t>
          </w:r>
          <w:r>
            <w:rPr>
              <w:rFonts w:eastAsia="Times New Roman" w:cs="Times New Roman"/>
              <w:color w:val="000000"/>
              <w:szCs w:val="24"/>
              <w:lang w:val="en-US"/>
            </w:rPr>
            <w:fldChar w:fldCharType="end"/>
          </w:r>
        </w:sdtContent>
      </w:sdt>
      <w:r w:rsidRPr="005E4BD1">
        <w:rPr>
          <w:rFonts w:eastAsia="Times New Roman" w:cs="Times New Roman"/>
          <w:color w:val="000000"/>
          <w:szCs w:val="24"/>
          <w:lang w:val="en-US"/>
        </w:rPr>
        <w:t>. </w:t>
      </w:r>
    </w:p>
    <w:p w14:paraId="59161482" w14:textId="77777777" w:rsidR="005E4BD1" w:rsidRPr="005E4BD1" w:rsidRDefault="00000000" w:rsidP="005E4BD1">
      <w:pPr>
        <w:rPr>
          <w:rFonts w:eastAsia="Times New Roman" w:cs="Times New Roman"/>
          <w:szCs w:val="24"/>
          <w:lang w:val="en-US"/>
        </w:rPr>
      </w:pPr>
      <w:r w:rsidRPr="005E4BD1">
        <w:rPr>
          <w:rFonts w:eastAsia="Times New Roman" w:cs="Times New Roman"/>
          <w:b/>
          <w:bCs/>
          <w:color w:val="000000"/>
          <w:szCs w:val="24"/>
          <w:lang w:val="en-US"/>
        </w:rPr>
        <w:t>PESTEL analysis</w:t>
      </w:r>
    </w:p>
    <w:p w14:paraId="6DBBE709" w14:textId="77777777" w:rsidR="00810766" w:rsidRDefault="00000000" w:rsidP="00810766">
      <w:pPr>
        <w:rPr>
          <w:rFonts w:eastAsia="Times New Roman" w:cs="Times New Roman"/>
          <w:color w:val="000000"/>
          <w:szCs w:val="24"/>
          <w:lang w:val="en-US"/>
        </w:rPr>
      </w:pPr>
      <w:r w:rsidRPr="005E4BD1">
        <w:rPr>
          <w:rFonts w:eastAsia="Times New Roman" w:cs="Times New Roman"/>
          <w:color w:val="000000"/>
          <w:szCs w:val="24"/>
          <w:lang w:val="en-US"/>
        </w:rPr>
        <w:t>The political condition of the UK is stable which can help the organisation to expand its business. The inflation rate of the UK is currently 8.8% which can give a negative impact on the C</w:t>
      </w:r>
      <w:r w:rsidR="004F23E2">
        <w:rPr>
          <w:rFonts w:eastAsia="Times New Roman" w:cs="Times New Roman"/>
          <w:color w:val="000000"/>
          <w:szCs w:val="24"/>
          <w:lang w:val="en-US"/>
        </w:rPr>
        <w:t>r</w:t>
      </w:r>
      <w:r w:rsidRPr="005E4BD1">
        <w:rPr>
          <w:rFonts w:eastAsia="Times New Roman" w:cs="Times New Roman"/>
          <w:color w:val="000000"/>
          <w:szCs w:val="24"/>
          <w:lang w:val="en-US"/>
        </w:rPr>
        <w:t xml:space="preserve">owne Plaza Hotel by decreasing its profitability. The UK citizens prefer to arrange tours which can help the organisation to increase its sales margin. The technological condition of the UK is also growing which can help the organisation to expand their business effectively. The hotel industry also has to use sustainable products and reduce carbon emissions which can enhance the reputation of the company. Crowne Plaza Hotel </w:t>
      </w:r>
      <w:proofErr w:type="gramStart"/>
      <w:r w:rsidRPr="005E4BD1">
        <w:rPr>
          <w:rFonts w:eastAsia="Times New Roman" w:cs="Times New Roman"/>
          <w:color w:val="000000"/>
          <w:szCs w:val="24"/>
          <w:lang w:val="en-US"/>
        </w:rPr>
        <w:t>has to</w:t>
      </w:r>
      <w:proofErr w:type="gramEnd"/>
      <w:r w:rsidRPr="005E4BD1">
        <w:rPr>
          <w:rFonts w:eastAsia="Times New Roman" w:cs="Times New Roman"/>
          <w:color w:val="000000"/>
          <w:szCs w:val="24"/>
          <w:lang w:val="en-US"/>
        </w:rPr>
        <w:t xml:space="preserve"> maintain the legal rules of the UK which can help the organisation to avoid external threats</w:t>
      </w:r>
      <w:sdt>
        <w:sdtPr>
          <w:rPr>
            <w:rFonts w:eastAsia="Times New Roman" w:cs="Times New Roman"/>
            <w:color w:val="000000"/>
            <w:szCs w:val="24"/>
            <w:lang w:val="en-US"/>
          </w:rPr>
          <w:id w:val="-223215026"/>
          <w:citation/>
        </w:sdtPr>
        <w:sdtContent>
          <w:r>
            <w:rPr>
              <w:rFonts w:eastAsia="Times New Roman" w:cs="Times New Roman"/>
              <w:color w:val="000000"/>
              <w:szCs w:val="24"/>
              <w:lang w:val="en-US"/>
            </w:rPr>
            <w:fldChar w:fldCharType="begin"/>
          </w:r>
          <w:r>
            <w:rPr>
              <w:rFonts w:eastAsia="Times New Roman" w:cs="Times New Roman"/>
              <w:color w:val="000000"/>
              <w:szCs w:val="24"/>
              <w:lang w:val="en-US"/>
            </w:rPr>
            <w:instrText xml:space="preserve"> CITATION Lar18 \l 1033 </w:instrText>
          </w:r>
          <w:r>
            <w:rPr>
              <w:rFonts w:eastAsia="Times New Roman" w:cs="Times New Roman"/>
              <w:color w:val="000000"/>
              <w:szCs w:val="24"/>
              <w:lang w:val="en-US"/>
            </w:rPr>
            <w:fldChar w:fldCharType="separate"/>
          </w:r>
          <w:r>
            <w:rPr>
              <w:rFonts w:eastAsia="Times New Roman" w:cs="Times New Roman"/>
              <w:noProof/>
              <w:color w:val="000000"/>
              <w:szCs w:val="24"/>
              <w:lang w:val="en-US"/>
            </w:rPr>
            <w:t xml:space="preserve"> </w:t>
          </w:r>
          <w:r w:rsidRPr="005E4BD1">
            <w:rPr>
              <w:rFonts w:eastAsia="Times New Roman" w:cs="Times New Roman"/>
              <w:noProof/>
              <w:color w:val="000000"/>
              <w:szCs w:val="24"/>
              <w:lang w:val="en-US"/>
            </w:rPr>
            <w:t>(Bruin, 2018)</w:t>
          </w:r>
          <w:r>
            <w:rPr>
              <w:rFonts w:eastAsia="Times New Roman" w:cs="Times New Roman"/>
              <w:color w:val="000000"/>
              <w:szCs w:val="24"/>
              <w:lang w:val="en-US"/>
            </w:rPr>
            <w:fldChar w:fldCharType="end"/>
          </w:r>
        </w:sdtContent>
      </w:sdt>
      <w:r w:rsidRPr="005E4BD1">
        <w:rPr>
          <w:rFonts w:eastAsia="Times New Roman" w:cs="Times New Roman"/>
          <w:color w:val="000000"/>
          <w:szCs w:val="24"/>
          <w:lang w:val="en-US"/>
        </w:rPr>
        <w:t>.    </w:t>
      </w:r>
      <w:bookmarkStart w:id="3" w:name="_Toc120824423"/>
    </w:p>
    <w:p w14:paraId="5D742B38" w14:textId="78158C7F" w:rsidR="005E4BD1" w:rsidRPr="001B388B" w:rsidRDefault="00000000" w:rsidP="00810766">
      <w:pPr>
        <w:rPr>
          <w:rFonts w:eastAsia="Times New Roman" w:cs="Times New Roman"/>
          <w:b/>
          <w:bCs/>
          <w:sz w:val="28"/>
          <w:szCs w:val="28"/>
          <w:lang w:val="en-US"/>
        </w:rPr>
      </w:pPr>
      <w:r w:rsidRPr="001B388B">
        <w:rPr>
          <w:b/>
          <w:bCs/>
          <w:sz w:val="28"/>
          <w:szCs w:val="28"/>
          <w:lang w:val="en-US"/>
        </w:rPr>
        <w:t>Objectives</w:t>
      </w:r>
      <w:bookmarkEnd w:id="3"/>
    </w:p>
    <w:p w14:paraId="4CAAE593" w14:textId="77777777" w:rsidR="005E4BD1" w:rsidRPr="005E4BD1" w:rsidRDefault="00000000" w:rsidP="005E4BD1">
      <w:pPr>
        <w:rPr>
          <w:rFonts w:eastAsia="Times New Roman" w:cs="Times New Roman"/>
          <w:szCs w:val="24"/>
          <w:lang w:val="en-US"/>
        </w:rPr>
      </w:pPr>
      <w:r w:rsidRPr="005E4BD1">
        <w:rPr>
          <w:rFonts w:eastAsia="Times New Roman" w:cs="Times New Roman"/>
          <w:color w:val="000000"/>
          <w:szCs w:val="24"/>
          <w:lang w:val="en-US"/>
        </w:rPr>
        <w:t>1. To identify the importance of current trends of marketing in the hospitality industry to attract relevant customers within 8 months. </w:t>
      </w:r>
    </w:p>
    <w:p w14:paraId="53361743" w14:textId="77777777" w:rsidR="005E4BD1" w:rsidRPr="005E4BD1" w:rsidRDefault="00000000" w:rsidP="005E4BD1">
      <w:pPr>
        <w:rPr>
          <w:rFonts w:eastAsia="Times New Roman" w:cs="Times New Roman"/>
          <w:szCs w:val="24"/>
          <w:lang w:val="en-US"/>
        </w:rPr>
      </w:pPr>
      <w:r w:rsidRPr="005E4BD1">
        <w:rPr>
          <w:rFonts w:eastAsia="Times New Roman" w:cs="Times New Roman"/>
          <w:color w:val="000000"/>
          <w:szCs w:val="24"/>
          <w:lang w:val="en-US"/>
        </w:rPr>
        <w:t>2. To analyse the challenges of implementing approaches to the current trend of marketing in the Crowne Plaza Hotel within 6 months.  </w:t>
      </w:r>
    </w:p>
    <w:p w14:paraId="73F3B215" w14:textId="77777777" w:rsidR="001B388B" w:rsidRDefault="00000000" w:rsidP="001B388B">
      <w:pPr>
        <w:rPr>
          <w:rFonts w:eastAsia="Times New Roman" w:cs="Times New Roman"/>
          <w:color w:val="000000"/>
          <w:szCs w:val="24"/>
          <w:lang w:val="en-US"/>
        </w:rPr>
      </w:pPr>
      <w:r w:rsidRPr="005E4BD1">
        <w:rPr>
          <w:rFonts w:eastAsia="Times New Roman" w:cs="Times New Roman"/>
          <w:color w:val="000000"/>
          <w:szCs w:val="24"/>
          <w:lang w:val="en-US"/>
        </w:rPr>
        <w:t>3. To evaluate the solutions to mitigate the challenges related to marketing trends to enhance business productivity within 10 months. </w:t>
      </w:r>
      <w:bookmarkStart w:id="4" w:name="_Toc120824422"/>
    </w:p>
    <w:p w14:paraId="7A7CC91B" w14:textId="13D52B88" w:rsidR="004F23E2" w:rsidRPr="001B388B" w:rsidRDefault="004F23E2" w:rsidP="001B388B">
      <w:pPr>
        <w:rPr>
          <w:rFonts w:eastAsia="Times New Roman" w:cs="Times New Roman"/>
          <w:b/>
          <w:bCs/>
          <w:color w:val="000000"/>
          <w:sz w:val="28"/>
          <w:szCs w:val="28"/>
          <w:lang w:val="en-US"/>
        </w:rPr>
      </w:pPr>
      <w:r w:rsidRPr="001B388B">
        <w:rPr>
          <w:b/>
          <w:bCs/>
          <w:sz w:val="28"/>
          <w:szCs w:val="28"/>
          <w:lang w:val="en-US"/>
        </w:rPr>
        <w:t>Aim</w:t>
      </w:r>
      <w:bookmarkEnd w:id="4"/>
    </w:p>
    <w:p w14:paraId="6B1CDA83" w14:textId="77777777" w:rsidR="001B388B" w:rsidRDefault="004F23E2" w:rsidP="001B388B">
      <w:pPr>
        <w:rPr>
          <w:rFonts w:eastAsia="Times New Roman" w:cs="Times New Roman"/>
          <w:color w:val="000000"/>
          <w:szCs w:val="24"/>
          <w:lang w:val="en-US"/>
        </w:rPr>
      </w:pPr>
      <w:r w:rsidRPr="005E4BD1">
        <w:rPr>
          <w:rFonts w:eastAsia="Times New Roman" w:cs="Times New Roman"/>
          <w:color w:val="000000"/>
          <w:szCs w:val="24"/>
          <w:lang w:val="en-US"/>
        </w:rPr>
        <w:t>To investigate the Current trends and developments in marketing at Crowne Plaza Hotel to attract most of the customers in the international market.  </w:t>
      </w:r>
      <w:bookmarkStart w:id="5" w:name="_Toc120824424"/>
    </w:p>
    <w:p w14:paraId="5A45A756" w14:textId="77777777" w:rsidR="001B388B" w:rsidRDefault="001B388B" w:rsidP="001B388B">
      <w:pPr>
        <w:rPr>
          <w:rFonts w:eastAsia="Times New Roman" w:cs="Times New Roman"/>
          <w:color w:val="000000"/>
          <w:szCs w:val="24"/>
          <w:lang w:val="en-US"/>
        </w:rPr>
      </w:pPr>
    </w:p>
    <w:p w14:paraId="45705C3A" w14:textId="4CF7D225" w:rsidR="005E4BD1" w:rsidRPr="001B388B" w:rsidRDefault="00000000" w:rsidP="001B388B">
      <w:pPr>
        <w:rPr>
          <w:rFonts w:eastAsia="Times New Roman" w:cs="Times New Roman"/>
          <w:b/>
          <w:bCs/>
          <w:sz w:val="28"/>
          <w:szCs w:val="28"/>
          <w:lang w:val="en-US"/>
        </w:rPr>
      </w:pPr>
      <w:r w:rsidRPr="001B388B">
        <w:rPr>
          <w:b/>
          <w:bCs/>
          <w:sz w:val="28"/>
          <w:szCs w:val="28"/>
          <w:lang w:val="en-US"/>
        </w:rPr>
        <w:t>Strategy</w:t>
      </w:r>
      <w:bookmarkEnd w:id="5"/>
    </w:p>
    <w:p w14:paraId="028F0467" w14:textId="185CCED2" w:rsidR="005E4BD1" w:rsidRPr="005E4BD1" w:rsidRDefault="00000000" w:rsidP="005E4BD1">
      <w:pPr>
        <w:rPr>
          <w:rFonts w:eastAsia="Times New Roman" w:cs="Times New Roman"/>
          <w:szCs w:val="24"/>
          <w:lang w:val="en-US"/>
        </w:rPr>
      </w:pPr>
      <w:r w:rsidRPr="005E4BD1">
        <w:rPr>
          <w:rFonts w:eastAsia="Times New Roman" w:cs="Times New Roman"/>
          <w:color w:val="000000"/>
          <w:szCs w:val="24"/>
          <w:lang w:val="en-US"/>
        </w:rPr>
        <w:t>The C</w:t>
      </w:r>
      <w:r w:rsidR="004F23E2">
        <w:rPr>
          <w:rFonts w:eastAsia="Times New Roman" w:cs="Times New Roman"/>
          <w:color w:val="000000"/>
          <w:szCs w:val="24"/>
          <w:lang w:val="en-US"/>
        </w:rPr>
        <w:t>r</w:t>
      </w:r>
      <w:r w:rsidRPr="005E4BD1">
        <w:rPr>
          <w:rFonts w:eastAsia="Times New Roman" w:cs="Times New Roman"/>
          <w:color w:val="000000"/>
          <w:szCs w:val="24"/>
          <w:lang w:val="en-US"/>
        </w:rPr>
        <w:t xml:space="preserve">owne Plaza </w:t>
      </w:r>
      <w:r w:rsidR="004F23E2">
        <w:rPr>
          <w:rFonts w:eastAsia="Times New Roman" w:cs="Times New Roman"/>
          <w:color w:val="000000"/>
          <w:szCs w:val="24"/>
          <w:lang w:val="en-US"/>
        </w:rPr>
        <w:t>Gerrards Cross</w:t>
      </w:r>
      <w:r w:rsidRPr="005E4BD1">
        <w:rPr>
          <w:rFonts w:eastAsia="Times New Roman" w:cs="Times New Roman"/>
          <w:color w:val="000000"/>
          <w:szCs w:val="24"/>
          <w:lang w:val="en-US"/>
        </w:rPr>
        <w:t xml:space="preserve"> </w:t>
      </w:r>
      <w:r w:rsidR="002E2D6C" w:rsidRPr="005E4BD1">
        <w:rPr>
          <w:rFonts w:eastAsia="Times New Roman" w:cs="Times New Roman"/>
          <w:color w:val="000000"/>
          <w:szCs w:val="24"/>
          <w:lang w:val="en-US"/>
        </w:rPr>
        <w:t>must</w:t>
      </w:r>
      <w:r w:rsidRPr="005E4BD1">
        <w:rPr>
          <w:rFonts w:eastAsia="Times New Roman" w:cs="Times New Roman"/>
          <w:color w:val="000000"/>
          <w:szCs w:val="24"/>
          <w:lang w:val="en-US"/>
        </w:rPr>
        <w:t xml:space="preserve"> gather the relevant data of its competitors. They also have to be active on social media platforms which can help them to understand the current marketing trends in the hospitality industry.   </w:t>
      </w:r>
    </w:p>
    <w:p w14:paraId="43A8830A" w14:textId="77777777" w:rsidR="005E4BD1" w:rsidRPr="005E4BD1" w:rsidRDefault="00000000" w:rsidP="005E4BD1">
      <w:pPr>
        <w:rPr>
          <w:rFonts w:eastAsia="Times New Roman" w:cs="Times New Roman"/>
          <w:szCs w:val="24"/>
          <w:lang w:val="en-US"/>
        </w:rPr>
      </w:pPr>
      <w:r w:rsidRPr="005E4BD1">
        <w:rPr>
          <w:rFonts w:eastAsia="Times New Roman" w:cs="Times New Roman"/>
          <w:b/>
          <w:bCs/>
          <w:color w:val="000000"/>
          <w:szCs w:val="24"/>
          <w:lang w:val="en-US"/>
        </w:rPr>
        <w:t>Bowman’s strategy clock</w:t>
      </w:r>
    </w:p>
    <w:p w14:paraId="47677BE3" w14:textId="77777777" w:rsidR="001B388B" w:rsidRDefault="00000000" w:rsidP="001B388B">
      <w:pPr>
        <w:rPr>
          <w:rFonts w:eastAsia="Times New Roman" w:cs="Times New Roman"/>
          <w:color w:val="000000"/>
          <w:szCs w:val="24"/>
          <w:lang w:val="en-US"/>
        </w:rPr>
      </w:pPr>
      <w:r w:rsidRPr="005E4BD1">
        <w:rPr>
          <w:rFonts w:eastAsia="Times New Roman" w:cs="Times New Roman"/>
          <w:color w:val="000000"/>
          <w:szCs w:val="24"/>
          <w:lang w:val="en-US"/>
        </w:rPr>
        <w:t xml:space="preserve">Bowman's strategy clock is introduced by Cliff Bowman and David Faulkner and focused on the company's position in comparison to the competitors. This model is focused on two factors such as price and perceived value to the consumer. There is a total of eight factors such as low price and low added value, low price, hybrid, differentiation and others. As per this model, the position of the Crowne Plaza Hotel is in the seventh position.     </w:t>
      </w:r>
      <w:bookmarkStart w:id="6" w:name="_Toc120824425"/>
    </w:p>
    <w:p w14:paraId="2D078527" w14:textId="77777777" w:rsidR="001B388B" w:rsidRDefault="001B388B" w:rsidP="001B388B">
      <w:pPr>
        <w:rPr>
          <w:rFonts w:eastAsia="Times New Roman" w:cs="Times New Roman"/>
          <w:color w:val="000000"/>
          <w:szCs w:val="24"/>
          <w:lang w:val="en-US"/>
        </w:rPr>
      </w:pPr>
    </w:p>
    <w:p w14:paraId="539191A7" w14:textId="680899F7" w:rsidR="005E4BD1" w:rsidRPr="001B388B" w:rsidRDefault="00000000" w:rsidP="001B388B">
      <w:pPr>
        <w:rPr>
          <w:rFonts w:eastAsia="Times New Roman" w:cs="Times New Roman"/>
          <w:b/>
          <w:bCs/>
          <w:sz w:val="28"/>
          <w:szCs w:val="28"/>
          <w:lang w:val="en-US"/>
        </w:rPr>
      </w:pPr>
      <w:r w:rsidRPr="001B388B">
        <w:rPr>
          <w:b/>
          <w:bCs/>
          <w:sz w:val="28"/>
          <w:szCs w:val="28"/>
          <w:lang w:val="en-US"/>
        </w:rPr>
        <w:t>Tactics</w:t>
      </w:r>
      <w:bookmarkEnd w:id="6"/>
    </w:p>
    <w:p w14:paraId="128D88A4" w14:textId="77777777" w:rsidR="005E4BD1" w:rsidRPr="005E4BD1" w:rsidRDefault="00000000" w:rsidP="005E4BD1">
      <w:pPr>
        <w:rPr>
          <w:rFonts w:eastAsia="Times New Roman" w:cs="Times New Roman"/>
          <w:szCs w:val="24"/>
          <w:lang w:val="en-US"/>
        </w:rPr>
      </w:pPr>
      <w:r w:rsidRPr="005E4BD1">
        <w:rPr>
          <w:rFonts w:eastAsia="Times New Roman" w:cs="Times New Roman"/>
          <w:b/>
          <w:bCs/>
          <w:color w:val="000000"/>
          <w:szCs w:val="24"/>
          <w:lang w:val="en-US"/>
        </w:rPr>
        <w:t>Marketing mix</w:t>
      </w:r>
    </w:p>
    <w:p w14:paraId="068EBF0E" w14:textId="73D8A9B3" w:rsidR="005E4BD1" w:rsidRPr="005E4BD1" w:rsidRDefault="00000000" w:rsidP="005E4BD1">
      <w:pPr>
        <w:rPr>
          <w:rFonts w:eastAsia="Times New Roman" w:cs="Times New Roman"/>
          <w:szCs w:val="24"/>
          <w:lang w:val="en-US"/>
        </w:rPr>
      </w:pPr>
      <w:r w:rsidRPr="005E4BD1">
        <w:rPr>
          <w:rFonts w:eastAsia="Times New Roman" w:cs="Times New Roman"/>
          <w:b/>
          <w:bCs/>
          <w:color w:val="000000"/>
          <w:szCs w:val="24"/>
          <w:lang w:val="en-US"/>
        </w:rPr>
        <w:t>Product</w:t>
      </w:r>
      <w:r w:rsidR="006639DE">
        <w:rPr>
          <w:rFonts w:eastAsia="Times New Roman" w:cs="Times New Roman"/>
          <w:szCs w:val="24"/>
          <w:lang w:val="en-US"/>
        </w:rPr>
        <w:t xml:space="preserve">: </w:t>
      </w:r>
      <w:r w:rsidRPr="005E4BD1">
        <w:rPr>
          <w:rFonts w:eastAsia="Times New Roman" w:cs="Times New Roman"/>
          <w:color w:val="000000"/>
          <w:szCs w:val="24"/>
          <w:lang w:val="en-US"/>
        </w:rPr>
        <w:t>Crowne Plaza Hotel provides effective service to tourists. They also offer comfortable accommodation to their customers. The company also provide various perks and benefits such as lawns, bars, parking areas and others to their customers which can attract most of the tourists. Moreover, the organisation also maintains health and safety within its workplace which can provide a good impression to its customers. Providing effective food and room service helps the organisation to increase its sales margin within its organisation</w:t>
      </w:r>
      <w:sdt>
        <w:sdtPr>
          <w:rPr>
            <w:rFonts w:eastAsia="Times New Roman" w:cs="Times New Roman"/>
            <w:color w:val="000000"/>
            <w:szCs w:val="24"/>
            <w:lang w:val="en-US"/>
          </w:rPr>
          <w:id w:val="114570345"/>
          <w:citation/>
        </w:sdtPr>
        <w:sdtContent>
          <w:r w:rsidR="0005248E">
            <w:rPr>
              <w:rFonts w:eastAsia="Times New Roman" w:cs="Times New Roman"/>
              <w:color w:val="000000"/>
              <w:szCs w:val="24"/>
              <w:lang w:val="en-US"/>
            </w:rPr>
            <w:fldChar w:fldCharType="begin"/>
          </w:r>
          <w:r w:rsidR="0005248E">
            <w:rPr>
              <w:rFonts w:eastAsia="Times New Roman" w:cs="Times New Roman"/>
              <w:color w:val="000000"/>
              <w:szCs w:val="24"/>
              <w:lang w:val="en-US"/>
            </w:rPr>
            <w:instrText xml:space="preserve"> CITATION Kin221 \l 1033 </w:instrText>
          </w:r>
          <w:r w:rsidR="0005248E">
            <w:rPr>
              <w:rFonts w:eastAsia="Times New Roman" w:cs="Times New Roman"/>
              <w:color w:val="000000"/>
              <w:szCs w:val="24"/>
              <w:lang w:val="en-US"/>
            </w:rPr>
            <w:fldChar w:fldCharType="separate"/>
          </w:r>
          <w:r w:rsidR="0005248E">
            <w:rPr>
              <w:rFonts w:eastAsia="Times New Roman" w:cs="Times New Roman"/>
              <w:noProof/>
              <w:color w:val="000000"/>
              <w:szCs w:val="24"/>
              <w:lang w:val="en-US"/>
            </w:rPr>
            <w:t xml:space="preserve"> </w:t>
          </w:r>
          <w:r w:rsidR="0005248E" w:rsidRPr="0005248E">
            <w:rPr>
              <w:rFonts w:eastAsia="Times New Roman" w:cs="Times New Roman"/>
              <w:noProof/>
              <w:color w:val="000000"/>
              <w:szCs w:val="24"/>
              <w:lang w:val="en-US"/>
            </w:rPr>
            <w:t>(Yasar, 2022)</w:t>
          </w:r>
          <w:r w:rsidR="0005248E">
            <w:rPr>
              <w:rFonts w:eastAsia="Times New Roman" w:cs="Times New Roman"/>
              <w:color w:val="000000"/>
              <w:szCs w:val="24"/>
              <w:lang w:val="en-US"/>
            </w:rPr>
            <w:fldChar w:fldCharType="end"/>
          </w:r>
        </w:sdtContent>
      </w:sdt>
      <w:r w:rsidRPr="005E4BD1">
        <w:rPr>
          <w:rFonts w:eastAsia="Times New Roman" w:cs="Times New Roman"/>
          <w:color w:val="000000"/>
          <w:szCs w:val="24"/>
          <w:lang w:val="en-US"/>
        </w:rPr>
        <w:t>.    </w:t>
      </w:r>
    </w:p>
    <w:p w14:paraId="2D4431F6" w14:textId="77777777" w:rsidR="005E4BD1" w:rsidRPr="005E4BD1" w:rsidRDefault="00000000" w:rsidP="005E4BD1">
      <w:pPr>
        <w:rPr>
          <w:rFonts w:eastAsia="Times New Roman" w:cs="Times New Roman"/>
          <w:szCs w:val="24"/>
          <w:lang w:val="en-US"/>
        </w:rPr>
      </w:pPr>
      <w:r w:rsidRPr="005E4BD1">
        <w:rPr>
          <w:rFonts w:eastAsia="Times New Roman" w:cs="Times New Roman"/>
          <w:b/>
          <w:bCs/>
          <w:color w:val="000000"/>
          <w:szCs w:val="24"/>
          <w:lang w:val="en-US"/>
        </w:rPr>
        <w:t>Place</w:t>
      </w:r>
    </w:p>
    <w:p w14:paraId="2C3D74D9" w14:textId="7371D3E8" w:rsidR="005E4BD1" w:rsidRPr="005E4BD1" w:rsidRDefault="006A27A3" w:rsidP="005E4BD1">
      <w:pPr>
        <w:rPr>
          <w:rFonts w:eastAsia="Times New Roman" w:cs="Times New Roman"/>
          <w:szCs w:val="24"/>
          <w:lang w:val="en-US"/>
        </w:rPr>
      </w:pPr>
      <w:r>
        <w:rPr>
          <w:rFonts w:eastAsia="Times New Roman" w:cs="Times New Roman"/>
          <w:color w:val="000000"/>
          <w:szCs w:val="24"/>
          <w:lang w:val="en-US"/>
        </w:rPr>
        <w:t>The Crowne Plaza Gerrards Cross is situated in Beaconsfield UK</w:t>
      </w:r>
      <w:r w:rsidRPr="005E4BD1">
        <w:rPr>
          <w:rFonts w:eastAsia="Times New Roman" w:cs="Times New Roman"/>
          <w:color w:val="000000"/>
          <w:szCs w:val="24"/>
          <w:lang w:val="en-US"/>
        </w:rPr>
        <w:t>. The headquarter of the organisation is also situated in Denham in the UK which is a very good place to operate their business functions effectively. Moreover, the company also opens their branches in city centres, coastal towns and others and mostly loathed near the airport which can help the business to target most of the tourists and increase the profitability of the organisation</w:t>
      </w:r>
      <w:sdt>
        <w:sdtPr>
          <w:rPr>
            <w:rFonts w:eastAsia="Times New Roman" w:cs="Times New Roman"/>
            <w:color w:val="000000"/>
            <w:szCs w:val="24"/>
            <w:lang w:val="en-US"/>
          </w:rPr>
          <w:id w:val="932475860"/>
          <w:citation/>
        </w:sdtPr>
        <w:sdtContent>
          <w:r w:rsidR="0005248E">
            <w:rPr>
              <w:rFonts w:eastAsia="Times New Roman" w:cs="Times New Roman"/>
              <w:color w:val="000000"/>
              <w:szCs w:val="24"/>
              <w:lang w:val="en-US"/>
            </w:rPr>
            <w:fldChar w:fldCharType="begin"/>
          </w:r>
          <w:r w:rsidR="0005248E">
            <w:rPr>
              <w:rFonts w:eastAsia="Times New Roman" w:cs="Times New Roman"/>
              <w:color w:val="000000"/>
              <w:szCs w:val="24"/>
              <w:lang w:val="en-US"/>
            </w:rPr>
            <w:instrText xml:space="preserve"> CITATION Ric222 \l 1033 </w:instrText>
          </w:r>
          <w:r w:rsidR="0005248E">
            <w:rPr>
              <w:rFonts w:eastAsia="Times New Roman" w:cs="Times New Roman"/>
              <w:color w:val="000000"/>
              <w:szCs w:val="24"/>
              <w:lang w:val="en-US"/>
            </w:rPr>
            <w:fldChar w:fldCharType="separate"/>
          </w:r>
          <w:r w:rsidR="0005248E">
            <w:rPr>
              <w:rFonts w:eastAsia="Times New Roman" w:cs="Times New Roman"/>
              <w:noProof/>
              <w:color w:val="000000"/>
              <w:szCs w:val="24"/>
              <w:lang w:val="en-US"/>
            </w:rPr>
            <w:t xml:space="preserve"> </w:t>
          </w:r>
          <w:r w:rsidR="0005248E" w:rsidRPr="0005248E">
            <w:rPr>
              <w:rFonts w:eastAsia="Times New Roman" w:cs="Times New Roman"/>
              <w:noProof/>
              <w:color w:val="000000"/>
              <w:szCs w:val="24"/>
              <w:lang w:val="en-US"/>
            </w:rPr>
            <w:t>(Ettenson, 2022)</w:t>
          </w:r>
          <w:r w:rsidR="0005248E">
            <w:rPr>
              <w:rFonts w:eastAsia="Times New Roman" w:cs="Times New Roman"/>
              <w:color w:val="000000"/>
              <w:szCs w:val="24"/>
              <w:lang w:val="en-US"/>
            </w:rPr>
            <w:fldChar w:fldCharType="end"/>
          </w:r>
        </w:sdtContent>
      </w:sdt>
      <w:r w:rsidRPr="005E4BD1">
        <w:rPr>
          <w:rFonts w:eastAsia="Times New Roman" w:cs="Times New Roman"/>
          <w:color w:val="000000"/>
          <w:szCs w:val="24"/>
          <w:lang w:val="en-US"/>
        </w:rPr>
        <w:t>.    </w:t>
      </w:r>
    </w:p>
    <w:p w14:paraId="5AE4AFE6" w14:textId="63EF2EC8" w:rsidR="005E4BD1" w:rsidRPr="005E4BD1" w:rsidRDefault="00000000" w:rsidP="005E4BD1">
      <w:pPr>
        <w:rPr>
          <w:rFonts w:eastAsia="Times New Roman" w:cs="Times New Roman"/>
          <w:szCs w:val="24"/>
          <w:lang w:val="en-US"/>
        </w:rPr>
      </w:pPr>
      <w:r w:rsidRPr="005E4BD1">
        <w:rPr>
          <w:rFonts w:eastAsia="Times New Roman" w:cs="Times New Roman"/>
          <w:b/>
          <w:bCs/>
          <w:color w:val="000000"/>
          <w:szCs w:val="24"/>
          <w:lang w:val="en-US"/>
        </w:rPr>
        <w:t>Price</w:t>
      </w:r>
      <w:r w:rsidR="006639DE">
        <w:rPr>
          <w:rFonts w:eastAsia="Times New Roman" w:cs="Times New Roman"/>
          <w:szCs w:val="24"/>
          <w:lang w:val="en-US"/>
        </w:rPr>
        <w:t xml:space="preserve">: </w:t>
      </w:r>
      <w:r w:rsidRPr="005E4BD1">
        <w:rPr>
          <w:rFonts w:eastAsia="Times New Roman" w:cs="Times New Roman"/>
          <w:color w:val="000000"/>
          <w:szCs w:val="24"/>
          <w:lang w:val="en-US"/>
        </w:rPr>
        <w:t>The Crowne Plaza hotel provides its service at a reasonable price which can help the organisation target the relevant customers effectively. Offering effective services at a cheaper price can help the organisation to increase its base of customers and enhance its productivity of the organisation. Enhancing the productivity level of the company also assists them to expand their business more effectively and increase the profitability of the organisation.   </w:t>
      </w:r>
    </w:p>
    <w:p w14:paraId="26739718" w14:textId="77777777" w:rsidR="001B388B" w:rsidRDefault="00000000" w:rsidP="001B388B">
      <w:pPr>
        <w:rPr>
          <w:rFonts w:eastAsia="Times New Roman" w:cs="Times New Roman"/>
          <w:color w:val="000000"/>
          <w:szCs w:val="24"/>
          <w:lang w:val="en-US"/>
        </w:rPr>
      </w:pPr>
      <w:r w:rsidRPr="005E4BD1">
        <w:rPr>
          <w:rFonts w:eastAsia="Times New Roman" w:cs="Times New Roman"/>
          <w:b/>
          <w:bCs/>
          <w:color w:val="000000"/>
          <w:szCs w:val="24"/>
          <w:lang w:val="en-US"/>
        </w:rPr>
        <w:t>Promotion</w:t>
      </w:r>
      <w:r w:rsidR="006639DE">
        <w:rPr>
          <w:rFonts w:eastAsia="Times New Roman" w:cs="Times New Roman"/>
          <w:szCs w:val="24"/>
          <w:lang w:val="en-US"/>
        </w:rPr>
        <w:t xml:space="preserve">: </w:t>
      </w:r>
      <w:r w:rsidRPr="005E4BD1">
        <w:rPr>
          <w:rFonts w:eastAsia="Times New Roman" w:cs="Times New Roman"/>
          <w:color w:val="000000"/>
          <w:szCs w:val="24"/>
          <w:lang w:val="en-US"/>
        </w:rPr>
        <w:t xml:space="preserve">The Crowne Plaza Hotel </w:t>
      </w:r>
      <w:r w:rsidR="006639DE" w:rsidRPr="005E4BD1">
        <w:rPr>
          <w:rFonts w:eastAsia="Times New Roman" w:cs="Times New Roman"/>
          <w:color w:val="000000"/>
          <w:szCs w:val="24"/>
          <w:lang w:val="en-US"/>
        </w:rPr>
        <w:t>must</w:t>
      </w:r>
      <w:r w:rsidRPr="005E4BD1">
        <w:rPr>
          <w:rFonts w:eastAsia="Times New Roman" w:cs="Times New Roman"/>
          <w:color w:val="000000"/>
          <w:szCs w:val="24"/>
          <w:lang w:val="en-US"/>
        </w:rPr>
        <w:t xml:space="preserve"> use some promotional strategies which can help them to increase the base of customers. They use social media platforms to make communication with their relevant customers. This can help the organisation to target their relevant customers and increase the sales margin of the organisation. Moreover, the company also has to promote their service through some UK media which can assist the company to enhance its reputation of the company and gather more customers within the organisation. They also </w:t>
      </w:r>
      <w:proofErr w:type="gramStart"/>
      <w:r w:rsidRPr="005E4BD1">
        <w:rPr>
          <w:rFonts w:eastAsia="Times New Roman" w:cs="Times New Roman"/>
          <w:color w:val="000000"/>
          <w:szCs w:val="24"/>
          <w:lang w:val="en-US"/>
        </w:rPr>
        <w:t>have to</w:t>
      </w:r>
      <w:proofErr w:type="gramEnd"/>
      <w:r w:rsidRPr="005E4BD1">
        <w:rPr>
          <w:rFonts w:eastAsia="Times New Roman" w:cs="Times New Roman"/>
          <w:color w:val="000000"/>
          <w:szCs w:val="24"/>
          <w:lang w:val="en-US"/>
        </w:rPr>
        <w:t xml:space="preserve"> use some radio advertisement or magazine advertisements to promote their brand effectively.  </w:t>
      </w:r>
      <w:bookmarkStart w:id="7" w:name="_Toc120824426"/>
    </w:p>
    <w:p w14:paraId="5688B240" w14:textId="7333D4B2" w:rsidR="005E4BD1" w:rsidRPr="001B388B" w:rsidRDefault="00000000" w:rsidP="001B388B">
      <w:pPr>
        <w:rPr>
          <w:rFonts w:eastAsia="Times New Roman" w:cs="Times New Roman"/>
          <w:b/>
          <w:bCs/>
          <w:sz w:val="28"/>
          <w:szCs w:val="28"/>
          <w:lang w:val="en-US"/>
        </w:rPr>
      </w:pPr>
      <w:r w:rsidRPr="001B388B">
        <w:rPr>
          <w:b/>
          <w:bCs/>
          <w:sz w:val="28"/>
          <w:szCs w:val="28"/>
          <w:lang w:val="en-US"/>
        </w:rPr>
        <w:t>Action</w:t>
      </w:r>
      <w:bookmarkEnd w:id="7"/>
    </w:p>
    <w:p w14:paraId="552B21C2" w14:textId="77777777" w:rsidR="005E4BD1" w:rsidRPr="005E4BD1" w:rsidRDefault="00000000" w:rsidP="005E4BD1">
      <w:pPr>
        <w:rPr>
          <w:rFonts w:eastAsia="Times New Roman" w:cs="Times New Roman"/>
          <w:szCs w:val="24"/>
          <w:lang w:val="en-US"/>
        </w:rPr>
      </w:pPr>
      <w:r w:rsidRPr="005E4BD1">
        <w:rPr>
          <w:rFonts w:eastAsia="Times New Roman" w:cs="Times New Roman"/>
          <w:b/>
          <w:bCs/>
          <w:color w:val="000000"/>
          <w:szCs w:val="24"/>
          <w:lang w:val="en-US"/>
        </w:rPr>
        <w:t>Gannt chart</w:t>
      </w:r>
    </w:p>
    <w:p w14:paraId="72BAE784" w14:textId="77777777" w:rsidR="005E4BD1" w:rsidRPr="005E4BD1" w:rsidRDefault="005E4BD1" w:rsidP="005E4BD1">
      <w:pPr>
        <w:spacing w:line="240" w:lineRule="auto"/>
        <w:jc w:val="left"/>
        <w:rPr>
          <w:rFonts w:eastAsia="Times New Roman" w:cs="Times New Roman"/>
          <w:szCs w:val="24"/>
          <w:lang w:val="en-US"/>
        </w:rPr>
      </w:pPr>
    </w:p>
    <w:tbl>
      <w:tblPr>
        <w:tblW w:w="0" w:type="auto"/>
        <w:tblCellMar>
          <w:top w:w="15" w:type="dxa"/>
          <w:left w:w="15" w:type="dxa"/>
          <w:bottom w:w="15" w:type="dxa"/>
          <w:right w:w="15" w:type="dxa"/>
        </w:tblCellMar>
        <w:tblLook w:val="04A0" w:firstRow="1" w:lastRow="0" w:firstColumn="1" w:lastColumn="0" w:noHBand="0" w:noVBand="1"/>
      </w:tblPr>
      <w:tblGrid>
        <w:gridCol w:w="2843"/>
        <w:gridCol w:w="1074"/>
        <w:gridCol w:w="1074"/>
        <w:gridCol w:w="1074"/>
        <w:gridCol w:w="1074"/>
        <w:gridCol w:w="1165"/>
        <w:gridCol w:w="1256"/>
      </w:tblGrid>
      <w:tr w:rsidR="00AD3624" w14:paraId="6410CD86" w14:textId="77777777" w:rsidTr="005E4BD1">
        <w:trPr>
          <w:trHeight w:val="7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509D35" w14:textId="77777777" w:rsidR="005E4BD1" w:rsidRPr="005E4BD1" w:rsidRDefault="00000000" w:rsidP="005E4BD1">
            <w:pPr>
              <w:spacing w:before="240" w:after="240"/>
              <w:rPr>
                <w:rFonts w:eastAsia="Times New Roman" w:cs="Times New Roman"/>
                <w:szCs w:val="24"/>
                <w:lang w:val="en-US"/>
              </w:rPr>
            </w:pPr>
            <w:r w:rsidRPr="005E4BD1">
              <w:rPr>
                <w:rFonts w:eastAsia="Times New Roman" w:cs="Times New Roman"/>
                <w:b/>
                <w:bCs/>
                <w:color w:val="000000"/>
                <w:szCs w:val="24"/>
                <w:lang w:val="en-US"/>
              </w:rPr>
              <w:t>Objectives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AB9D3F" w14:textId="77777777" w:rsidR="005E4BD1" w:rsidRPr="005E4BD1" w:rsidRDefault="00000000" w:rsidP="005E4BD1">
            <w:pPr>
              <w:spacing w:before="240" w:after="240"/>
              <w:rPr>
                <w:rFonts w:eastAsia="Times New Roman" w:cs="Times New Roman"/>
                <w:szCs w:val="24"/>
                <w:lang w:val="en-US"/>
              </w:rPr>
            </w:pPr>
            <w:r w:rsidRPr="005E4BD1">
              <w:rPr>
                <w:rFonts w:eastAsia="Times New Roman" w:cs="Times New Roman"/>
                <w:b/>
                <w:bCs/>
                <w:color w:val="000000"/>
                <w:szCs w:val="24"/>
                <w:lang w:val="en-US"/>
              </w:rPr>
              <w:t>Week 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BC4D0E" w14:textId="77777777" w:rsidR="005E4BD1" w:rsidRPr="005E4BD1" w:rsidRDefault="00000000" w:rsidP="005E4BD1">
            <w:pPr>
              <w:spacing w:before="240" w:after="240"/>
              <w:rPr>
                <w:rFonts w:eastAsia="Times New Roman" w:cs="Times New Roman"/>
                <w:szCs w:val="24"/>
                <w:lang w:val="en-US"/>
              </w:rPr>
            </w:pPr>
            <w:r w:rsidRPr="005E4BD1">
              <w:rPr>
                <w:rFonts w:eastAsia="Times New Roman" w:cs="Times New Roman"/>
                <w:b/>
                <w:bCs/>
                <w:color w:val="000000"/>
                <w:szCs w:val="24"/>
                <w:lang w:val="en-US"/>
              </w:rPr>
              <w:t>Week 3-4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E503C1" w14:textId="77777777" w:rsidR="005E4BD1" w:rsidRPr="005E4BD1" w:rsidRDefault="00000000" w:rsidP="005E4BD1">
            <w:pPr>
              <w:spacing w:before="240" w:after="240"/>
              <w:rPr>
                <w:rFonts w:eastAsia="Times New Roman" w:cs="Times New Roman"/>
                <w:szCs w:val="24"/>
                <w:lang w:val="en-US"/>
              </w:rPr>
            </w:pPr>
            <w:r w:rsidRPr="005E4BD1">
              <w:rPr>
                <w:rFonts w:eastAsia="Times New Roman" w:cs="Times New Roman"/>
                <w:b/>
                <w:bCs/>
                <w:color w:val="000000"/>
                <w:szCs w:val="24"/>
                <w:lang w:val="en-US"/>
              </w:rPr>
              <w:t>Week 5-6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CDCBA5" w14:textId="77777777" w:rsidR="005E4BD1" w:rsidRPr="005E4BD1" w:rsidRDefault="00000000" w:rsidP="005E4BD1">
            <w:pPr>
              <w:spacing w:before="240" w:after="240"/>
              <w:rPr>
                <w:rFonts w:eastAsia="Times New Roman" w:cs="Times New Roman"/>
                <w:szCs w:val="24"/>
                <w:lang w:val="en-US"/>
              </w:rPr>
            </w:pPr>
            <w:r w:rsidRPr="005E4BD1">
              <w:rPr>
                <w:rFonts w:eastAsia="Times New Roman" w:cs="Times New Roman"/>
                <w:b/>
                <w:bCs/>
                <w:color w:val="000000"/>
                <w:szCs w:val="24"/>
                <w:lang w:val="en-US"/>
              </w:rPr>
              <w:t>Week 7-8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0A4C31" w14:textId="77777777" w:rsidR="005E4BD1" w:rsidRPr="005E4BD1" w:rsidRDefault="00000000" w:rsidP="005E4BD1">
            <w:pPr>
              <w:spacing w:before="240" w:after="240"/>
              <w:rPr>
                <w:rFonts w:eastAsia="Times New Roman" w:cs="Times New Roman"/>
                <w:szCs w:val="24"/>
                <w:lang w:val="en-US"/>
              </w:rPr>
            </w:pPr>
            <w:r w:rsidRPr="005E4BD1">
              <w:rPr>
                <w:rFonts w:eastAsia="Times New Roman" w:cs="Times New Roman"/>
                <w:b/>
                <w:bCs/>
                <w:color w:val="000000"/>
                <w:szCs w:val="24"/>
                <w:lang w:val="en-US"/>
              </w:rPr>
              <w:t>Week 9-10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199FB6" w14:textId="77777777" w:rsidR="005E4BD1" w:rsidRPr="005E4BD1" w:rsidRDefault="00000000" w:rsidP="005E4BD1">
            <w:pPr>
              <w:spacing w:before="240" w:after="240"/>
              <w:rPr>
                <w:rFonts w:eastAsia="Times New Roman" w:cs="Times New Roman"/>
                <w:szCs w:val="24"/>
                <w:lang w:val="en-US"/>
              </w:rPr>
            </w:pPr>
            <w:r w:rsidRPr="005E4BD1">
              <w:rPr>
                <w:rFonts w:eastAsia="Times New Roman" w:cs="Times New Roman"/>
                <w:b/>
                <w:bCs/>
                <w:color w:val="000000"/>
                <w:szCs w:val="24"/>
                <w:lang w:val="en-US"/>
              </w:rPr>
              <w:t>Week 11-12</w:t>
            </w:r>
          </w:p>
        </w:tc>
      </w:tr>
      <w:tr w:rsidR="00AD3624" w14:paraId="3EF2C13C" w14:textId="77777777" w:rsidTr="005E4BD1">
        <w:trPr>
          <w:trHeight w:val="5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A987A9" w14:textId="77777777" w:rsidR="005E4BD1" w:rsidRPr="005E4BD1" w:rsidRDefault="00000000" w:rsidP="005E4BD1">
            <w:pPr>
              <w:spacing w:before="240" w:after="240"/>
              <w:rPr>
                <w:rFonts w:eastAsia="Times New Roman" w:cs="Times New Roman"/>
                <w:szCs w:val="24"/>
                <w:lang w:val="en-US"/>
              </w:rPr>
            </w:pPr>
            <w:r w:rsidRPr="005E4BD1">
              <w:rPr>
                <w:rFonts w:eastAsia="Times New Roman" w:cs="Times New Roman"/>
                <w:b/>
                <w:bCs/>
                <w:color w:val="000000"/>
                <w:szCs w:val="24"/>
                <w:lang w:val="en-US"/>
              </w:rPr>
              <w:t>Preparation</w:t>
            </w:r>
          </w:p>
        </w:tc>
        <w:tc>
          <w:tcPr>
            <w:tcW w:w="0" w:type="auto"/>
            <w:tcBorders>
              <w:top w:val="single" w:sz="8" w:space="0" w:color="000000"/>
              <w:left w:val="single" w:sz="8" w:space="0" w:color="000000"/>
              <w:bottom w:val="single" w:sz="8" w:space="0" w:color="000000"/>
              <w:right w:val="single" w:sz="8" w:space="0" w:color="000000"/>
            </w:tcBorders>
            <w:shd w:val="clear" w:color="auto" w:fill="BF8F00" w:themeFill="accent4" w:themeFillShade="BF"/>
            <w:tcMar>
              <w:top w:w="100" w:type="dxa"/>
              <w:left w:w="100" w:type="dxa"/>
              <w:bottom w:w="100" w:type="dxa"/>
              <w:right w:w="100" w:type="dxa"/>
            </w:tcMar>
            <w:hideMark/>
          </w:tcPr>
          <w:p w14:paraId="49C65382" w14:textId="77777777" w:rsidR="005E4BD1" w:rsidRPr="005E4BD1" w:rsidRDefault="00000000" w:rsidP="005E4BD1">
            <w:pPr>
              <w:spacing w:before="240" w:after="240"/>
              <w:rPr>
                <w:rFonts w:eastAsia="Times New Roman" w:cs="Times New Roman"/>
                <w:szCs w:val="24"/>
                <w:lang w:val="en-US"/>
              </w:rPr>
            </w:pPr>
            <w:r w:rsidRPr="005E4BD1">
              <w:rPr>
                <w:rFonts w:eastAsia="Times New Roman" w:cs="Times New Roman"/>
                <w:b/>
                <w:bCs/>
                <w:color w:val="000000"/>
                <w:szCs w:val="24"/>
                <w:lang w:val="en-US"/>
              </w:rPr>
              <w:t> </w:t>
            </w:r>
          </w:p>
        </w:tc>
        <w:tc>
          <w:tcPr>
            <w:tcW w:w="0" w:type="auto"/>
            <w:tcBorders>
              <w:top w:val="single" w:sz="8" w:space="0" w:color="000000"/>
              <w:left w:val="single" w:sz="8" w:space="0" w:color="000000"/>
              <w:bottom w:val="single" w:sz="8" w:space="0" w:color="000000"/>
              <w:right w:val="single" w:sz="8" w:space="0" w:color="000000"/>
            </w:tcBorders>
            <w:shd w:val="clear" w:color="auto" w:fill="BF8F00" w:themeFill="accent4" w:themeFillShade="BF"/>
            <w:tcMar>
              <w:top w:w="100" w:type="dxa"/>
              <w:left w:w="100" w:type="dxa"/>
              <w:bottom w:w="100" w:type="dxa"/>
              <w:right w:w="100" w:type="dxa"/>
            </w:tcMar>
            <w:hideMark/>
          </w:tcPr>
          <w:p w14:paraId="587E7878" w14:textId="77777777" w:rsidR="005E4BD1" w:rsidRPr="005E4BD1" w:rsidRDefault="00000000" w:rsidP="005E4BD1">
            <w:pPr>
              <w:spacing w:before="240" w:after="240"/>
              <w:rPr>
                <w:rFonts w:eastAsia="Times New Roman" w:cs="Times New Roman"/>
                <w:szCs w:val="24"/>
                <w:lang w:val="en-US"/>
              </w:rPr>
            </w:pPr>
            <w:r w:rsidRPr="005E4BD1">
              <w:rPr>
                <w:rFonts w:eastAsia="Times New Roman" w:cs="Times New Roman"/>
                <w:b/>
                <w:bCs/>
                <w:color w:val="000000"/>
                <w:szCs w:val="24"/>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E0700F" w14:textId="77777777" w:rsidR="005E4BD1" w:rsidRPr="005E4BD1" w:rsidRDefault="00000000" w:rsidP="005E4BD1">
            <w:pPr>
              <w:spacing w:before="240" w:after="240"/>
              <w:rPr>
                <w:rFonts w:eastAsia="Times New Roman" w:cs="Times New Roman"/>
                <w:szCs w:val="24"/>
                <w:lang w:val="en-US"/>
              </w:rPr>
            </w:pPr>
            <w:r w:rsidRPr="005E4BD1">
              <w:rPr>
                <w:rFonts w:eastAsia="Times New Roman" w:cs="Times New Roman"/>
                <w:b/>
                <w:bCs/>
                <w:color w:val="000000"/>
                <w:szCs w:val="24"/>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37A878" w14:textId="77777777" w:rsidR="005E4BD1" w:rsidRPr="005E4BD1" w:rsidRDefault="00000000" w:rsidP="005E4BD1">
            <w:pPr>
              <w:spacing w:before="240" w:after="240"/>
              <w:rPr>
                <w:rFonts w:eastAsia="Times New Roman" w:cs="Times New Roman"/>
                <w:szCs w:val="24"/>
                <w:lang w:val="en-US"/>
              </w:rPr>
            </w:pPr>
            <w:r w:rsidRPr="005E4BD1">
              <w:rPr>
                <w:rFonts w:eastAsia="Times New Roman" w:cs="Times New Roman"/>
                <w:b/>
                <w:bCs/>
                <w:color w:val="000000"/>
                <w:szCs w:val="24"/>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46E633" w14:textId="77777777" w:rsidR="005E4BD1" w:rsidRPr="005E4BD1" w:rsidRDefault="00000000" w:rsidP="005E4BD1">
            <w:pPr>
              <w:spacing w:before="240" w:after="240"/>
              <w:rPr>
                <w:rFonts w:eastAsia="Times New Roman" w:cs="Times New Roman"/>
                <w:szCs w:val="24"/>
                <w:lang w:val="en-US"/>
              </w:rPr>
            </w:pPr>
            <w:r w:rsidRPr="005E4BD1">
              <w:rPr>
                <w:rFonts w:eastAsia="Times New Roman" w:cs="Times New Roman"/>
                <w:b/>
                <w:bCs/>
                <w:color w:val="000000"/>
                <w:szCs w:val="24"/>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FA0DDE" w14:textId="77777777" w:rsidR="005E4BD1" w:rsidRPr="005E4BD1" w:rsidRDefault="00000000" w:rsidP="005E4BD1">
            <w:pPr>
              <w:spacing w:before="240" w:after="240"/>
              <w:rPr>
                <w:rFonts w:eastAsia="Times New Roman" w:cs="Times New Roman"/>
                <w:szCs w:val="24"/>
                <w:lang w:val="en-US"/>
              </w:rPr>
            </w:pPr>
            <w:r w:rsidRPr="005E4BD1">
              <w:rPr>
                <w:rFonts w:eastAsia="Times New Roman" w:cs="Times New Roman"/>
                <w:b/>
                <w:bCs/>
                <w:color w:val="000000"/>
                <w:szCs w:val="24"/>
                <w:lang w:val="en-US"/>
              </w:rPr>
              <w:t> </w:t>
            </w:r>
          </w:p>
        </w:tc>
      </w:tr>
      <w:tr w:rsidR="00AD3624" w14:paraId="18B92876" w14:textId="77777777" w:rsidTr="005E4BD1">
        <w:trPr>
          <w:trHeight w:val="7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EBEE7F" w14:textId="77777777" w:rsidR="005E4BD1" w:rsidRPr="005E4BD1" w:rsidRDefault="00000000" w:rsidP="005E4BD1">
            <w:pPr>
              <w:spacing w:before="240" w:after="240"/>
              <w:rPr>
                <w:rFonts w:eastAsia="Times New Roman" w:cs="Times New Roman"/>
                <w:szCs w:val="24"/>
                <w:lang w:val="en-US"/>
              </w:rPr>
            </w:pPr>
            <w:r w:rsidRPr="005E4BD1">
              <w:rPr>
                <w:rFonts w:eastAsia="Times New Roman" w:cs="Times New Roman"/>
                <w:b/>
                <w:bCs/>
                <w:color w:val="000000"/>
                <w:szCs w:val="24"/>
                <w:lang w:val="en-US"/>
              </w:rPr>
              <w:t>Market Research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292D7E" w14:textId="77777777" w:rsidR="005E4BD1" w:rsidRPr="005E4BD1" w:rsidRDefault="00000000" w:rsidP="005E4BD1">
            <w:pPr>
              <w:spacing w:before="240" w:after="240"/>
              <w:rPr>
                <w:rFonts w:eastAsia="Times New Roman" w:cs="Times New Roman"/>
                <w:szCs w:val="24"/>
                <w:lang w:val="en-US"/>
              </w:rPr>
            </w:pPr>
            <w:r w:rsidRPr="005E4BD1">
              <w:rPr>
                <w:rFonts w:eastAsia="Times New Roman" w:cs="Times New Roman"/>
                <w:b/>
                <w:bCs/>
                <w:color w:val="000000"/>
                <w:szCs w:val="24"/>
                <w:lang w:val="en-US"/>
              </w:rPr>
              <w:t> </w:t>
            </w:r>
          </w:p>
        </w:tc>
        <w:tc>
          <w:tcPr>
            <w:tcW w:w="0" w:type="auto"/>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100" w:type="dxa"/>
              <w:bottom w:w="100" w:type="dxa"/>
              <w:right w:w="100" w:type="dxa"/>
            </w:tcMar>
            <w:hideMark/>
          </w:tcPr>
          <w:p w14:paraId="6DC30CD2" w14:textId="77777777" w:rsidR="005E4BD1" w:rsidRPr="005E4BD1" w:rsidRDefault="00000000" w:rsidP="005E4BD1">
            <w:pPr>
              <w:spacing w:before="240" w:after="240"/>
              <w:rPr>
                <w:rFonts w:eastAsia="Times New Roman" w:cs="Times New Roman"/>
                <w:szCs w:val="24"/>
                <w:lang w:val="en-US"/>
              </w:rPr>
            </w:pPr>
            <w:r w:rsidRPr="005E4BD1">
              <w:rPr>
                <w:rFonts w:eastAsia="Times New Roman" w:cs="Times New Roman"/>
                <w:b/>
                <w:bCs/>
                <w:color w:val="000000"/>
                <w:szCs w:val="24"/>
                <w:lang w:val="en-US"/>
              </w:rPr>
              <w:t> </w:t>
            </w:r>
          </w:p>
        </w:tc>
        <w:tc>
          <w:tcPr>
            <w:tcW w:w="0" w:type="auto"/>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100" w:type="dxa"/>
              <w:bottom w:w="100" w:type="dxa"/>
              <w:right w:w="100" w:type="dxa"/>
            </w:tcMar>
            <w:hideMark/>
          </w:tcPr>
          <w:p w14:paraId="6ECFC128" w14:textId="77777777" w:rsidR="005E4BD1" w:rsidRPr="005E4BD1" w:rsidRDefault="00000000" w:rsidP="005E4BD1">
            <w:pPr>
              <w:spacing w:before="240" w:after="240"/>
              <w:rPr>
                <w:rFonts w:eastAsia="Times New Roman" w:cs="Times New Roman"/>
                <w:szCs w:val="24"/>
                <w:lang w:val="en-US"/>
              </w:rPr>
            </w:pPr>
            <w:r w:rsidRPr="005E4BD1">
              <w:rPr>
                <w:rFonts w:eastAsia="Times New Roman" w:cs="Times New Roman"/>
                <w:b/>
                <w:bCs/>
                <w:color w:val="000000"/>
                <w:szCs w:val="24"/>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3218E3" w14:textId="77777777" w:rsidR="005E4BD1" w:rsidRPr="005E4BD1" w:rsidRDefault="00000000" w:rsidP="005E4BD1">
            <w:pPr>
              <w:spacing w:before="240" w:after="240"/>
              <w:rPr>
                <w:rFonts w:eastAsia="Times New Roman" w:cs="Times New Roman"/>
                <w:szCs w:val="24"/>
                <w:lang w:val="en-US"/>
              </w:rPr>
            </w:pPr>
            <w:r w:rsidRPr="005E4BD1">
              <w:rPr>
                <w:rFonts w:eastAsia="Times New Roman" w:cs="Times New Roman"/>
                <w:b/>
                <w:bCs/>
                <w:color w:val="000000"/>
                <w:szCs w:val="24"/>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F191F6" w14:textId="77777777" w:rsidR="005E4BD1" w:rsidRPr="005E4BD1" w:rsidRDefault="00000000" w:rsidP="005E4BD1">
            <w:pPr>
              <w:spacing w:before="240" w:after="240"/>
              <w:rPr>
                <w:rFonts w:eastAsia="Times New Roman" w:cs="Times New Roman"/>
                <w:szCs w:val="24"/>
                <w:lang w:val="en-US"/>
              </w:rPr>
            </w:pPr>
            <w:r w:rsidRPr="005E4BD1">
              <w:rPr>
                <w:rFonts w:eastAsia="Times New Roman" w:cs="Times New Roman"/>
                <w:b/>
                <w:bCs/>
                <w:color w:val="000000"/>
                <w:szCs w:val="24"/>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794783" w14:textId="77777777" w:rsidR="005E4BD1" w:rsidRPr="005E4BD1" w:rsidRDefault="00000000" w:rsidP="005E4BD1">
            <w:pPr>
              <w:spacing w:before="240" w:after="240"/>
              <w:rPr>
                <w:rFonts w:eastAsia="Times New Roman" w:cs="Times New Roman"/>
                <w:szCs w:val="24"/>
                <w:lang w:val="en-US"/>
              </w:rPr>
            </w:pPr>
            <w:r w:rsidRPr="005E4BD1">
              <w:rPr>
                <w:rFonts w:eastAsia="Times New Roman" w:cs="Times New Roman"/>
                <w:b/>
                <w:bCs/>
                <w:color w:val="000000"/>
                <w:szCs w:val="24"/>
                <w:lang w:val="en-US"/>
              </w:rPr>
              <w:t> </w:t>
            </w:r>
          </w:p>
        </w:tc>
      </w:tr>
      <w:tr w:rsidR="00AD3624" w14:paraId="0B16B059" w14:textId="77777777" w:rsidTr="005E4BD1">
        <w:trPr>
          <w:trHeight w:val="10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51EF5E" w14:textId="77777777" w:rsidR="005E4BD1" w:rsidRPr="005E4BD1" w:rsidRDefault="00000000" w:rsidP="005E4BD1">
            <w:pPr>
              <w:spacing w:before="240" w:after="240"/>
              <w:rPr>
                <w:rFonts w:eastAsia="Times New Roman" w:cs="Times New Roman"/>
                <w:szCs w:val="24"/>
                <w:lang w:val="en-US"/>
              </w:rPr>
            </w:pPr>
            <w:r w:rsidRPr="005E4BD1">
              <w:rPr>
                <w:rFonts w:eastAsia="Times New Roman" w:cs="Times New Roman"/>
                <w:b/>
                <w:bCs/>
                <w:color w:val="000000"/>
                <w:szCs w:val="24"/>
                <w:lang w:val="en-US"/>
              </w:rPr>
              <w:t>Marketing Channels Schedule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589AF9" w14:textId="77777777" w:rsidR="005E4BD1" w:rsidRPr="005E4BD1" w:rsidRDefault="00000000" w:rsidP="005E4BD1">
            <w:pPr>
              <w:spacing w:before="240" w:after="240"/>
              <w:rPr>
                <w:rFonts w:eastAsia="Times New Roman" w:cs="Times New Roman"/>
                <w:szCs w:val="24"/>
                <w:lang w:val="en-US"/>
              </w:rPr>
            </w:pPr>
            <w:r w:rsidRPr="005E4BD1">
              <w:rPr>
                <w:rFonts w:eastAsia="Times New Roman" w:cs="Times New Roman"/>
                <w:b/>
                <w:bCs/>
                <w:color w:val="000000"/>
                <w:szCs w:val="24"/>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3E3AA5" w14:textId="77777777" w:rsidR="005E4BD1" w:rsidRPr="005E4BD1" w:rsidRDefault="00000000" w:rsidP="005E4BD1">
            <w:pPr>
              <w:spacing w:before="240" w:after="240"/>
              <w:rPr>
                <w:rFonts w:eastAsia="Times New Roman" w:cs="Times New Roman"/>
                <w:szCs w:val="24"/>
                <w:lang w:val="en-US"/>
              </w:rPr>
            </w:pPr>
            <w:r w:rsidRPr="005E4BD1">
              <w:rPr>
                <w:rFonts w:eastAsia="Times New Roman" w:cs="Times New Roman"/>
                <w:b/>
                <w:bCs/>
                <w:color w:val="000000"/>
                <w:szCs w:val="24"/>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5C8CE7" w14:textId="77777777" w:rsidR="005E4BD1" w:rsidRPr="005E4BD1" w:rsidRDefault="00000000" w:rsidP="005E4BD1">
            <w:pPr>
              <w:spacing w:before="240" w:after="240"/>
              <w:rPr>
                <w:rFonts w:eastAsia="Times New Roman" w:cs="Times New Roman"/>
                <w:szCs w:val="24"/>
                <w:lang w:val="en-US"/>
              </w:rPr>
            </w:pPr>
            <w:r w:rsidRPr="005E4BD1">
              <w:rPr>
                <w:rFonts w:eastAsia="Times New Roman" w:cs="Times New Roman"/>
                <w:b/>
                <w:bCs/>
                <w:color w:val="000000"/>
                <w:szCs w:val="24"/>
                <w:lang w:val="en-US"/>
              </w:rPr>
              <w:t> </w:t>
            </w:r>
          </w:p>
        </w:tc>
        <w:tc>
          <w:tcPr>
            <w:tcW w:w="0" w:type="auto"/>
            <w:tcBorders>
              <w:top w:val="single" w:sz="8" w:space="0" w:color="000000"/>
              <w:left w:val="single" w:sz="8" w:space="0" w:color="000000"/>
              <w:bottom w:val="single" w:sz="8" w:space="0" w:color="000000"/>
              <w:right w:val="single" w:sz="8" w:space="0" w:color="000000"/>
            </w:tcBorders>
            <w:shd w:val="clear" w:color="auto" w:fill="F4B083" w:themeFill="accent2" w:themeFillTint="99"/>
            <w:tcMar>
              <w:top w:w="100" w:type="dxa"/>
              <w:left w:w="100" w:type="dxa"/>
              <w:bottom w:w="100" w:type="dxa"/>
              <w:right w:w="100" w:type="dxa"/>
            </w:tcMar>
            <w:hideMark/>
          </w:tcPr>
          <w:p w14:paraId="7D966643" w14:textId="77777777" w:rsidR="005E4BD1" w:rsidRPr="005E4BD1" w:rsidRDefault="00000000" w:rsidP="005E4BD1">
            <w:pPr>
              <w:spacing w:before="240" w:after="240"/>
              <w:rPr>
                <w:rFonts w:eastAsia="Times New Roman" w:cs="Times New Roman"/>
                <w:szCs w:val="24"/>
                <w:lang w:val="en-US"/>
              </w:rPr>
            </w:pPr>
            <w:r w:rsidRPr="005E4BD1">
              <w:rPr>
                <w:rFonts w:eastAsia="Times New Roman" w:cs="Times New Roman"/>
                <w:b/>
                <w:bCs/>
                <w:color w:val="000000"/>
                <w:szCs w:val="24"/>
                <w:lang w:val="en-US"/>
              </w:rPr>
              <w:t> </w:t>
            </w:r>
          </w:p>
        </w:tc>
        <w:tc>
          <w:tcPr>
            <w:tcW w:w="0" w:type="auto"/>
            <w:tcBorders>
              <w:top w:val="single" w:sz="8" w:space="0" w:color="000000"/>
              <w:left w:val="single" w:sz="8" w:space="0" w:color="000000"/>
              <w:bottom w:val="single" w:sz="8" w:space="0" w:color="000000"/>
              <w:right w:val="single" w:sz="8" w:space="0" w:color="000000"/>
            </w:tcBorders>
            <w:shd w:val="clear" w:color="auto" w:fill="F4B083" w:themeFill="accent2" w:themeFillTint="99"/>
            <w:tcMar>
              <w:top w:w="100" w:type="dxa"/>
              <w:left w:w="100" w:type="dxa"/>
              <w:bottom w:w="100" w:type="dxa"/>
              <w:right w:w="100" w:type="dxa"/>
            </w:tcMar>
            <w:hideMark/>
          </w:tcPr>
          <w:p w14:paraId="0DDE0B35" w14:textId="77777777" w:rsidR="005E4BD1" w:rsidRPr="005E4BD1" w:rsidRDefault="00000000" w:rsidP="005E4BD1">
            <w:pPr>
              <w:spacing w:before="240" w:after="240"/>
              <w:rPr>
                <w:rFonts w:eastAsia="Times New Roman" w:cs="Times New Roman"/>
                <w:szCs w:val="24"/>
                <w:lang w:val="en-US"/>
              </w:rPr>
            </w:pPr>
            <w:r w:rsidRPr="005E4BD1">
              <w:rPr>
                <w:rFonts w:eastAsia="Times New Roman" w:cs="Times New Roman"/>
                <w:b/>
                <w:bCs/>
                <w:color w:val="000000"/>
                <w:szCs w:val="24"/>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60B544" w14:textId="77777777" w:rsidR="005E4BD1" w:rsidRPr="005E4BD1" w:rsidRDefault="00000000" w:rsidP="005E4BD1">
            <w:pPr>
              <w:spacing w:before="240" w:after="240"/>
              <w:rPr>
                <w:rFonts w:eastAsia="Times New Roman" w:cs="Times New Roman"/>
                <w:szCs w:val="24"/>
                <w:lang w:val="en-US"/>
              </w:rPr>
            </w:pPr>
            <w:r w:rsidRPr="005E4BD1">
              <w:rPr>
                <w:rFonts w:eastAsia="Times New Roman" w:cs="Times New Roman"/>
                <w:b/>
                <w:bCs/>
                <w:color w:val="000000"/>
                <w:szCs w:val="24"/>
                <w:lang w:val="en-US"/>
              </w:rPr>
              <w:t> </w:t>
            </w:r>
          </w:p>
        </w:tc>
      </w:tr>
      <w:tr w:rsidR="00AD3624" w14:paraId="6ACE8178" w14:textId="77777777" w:rsidTr="005E4BD1">
        <w:trPr>
          <w:trHeight w:val="7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77F41E" w14:textId="77777777" w:rsidR="005E4BD1" w:rsidRPr="005E4BD1" w:rsidRDefault="00000000" w:rsidP="005E4BD1">
            <w:pPr>
              <w:spacing w:before="240" w:after="240"/>
              <w:rPr>
                <w:rFonts w:eastAsia="Times New Roman" w:cs="Times New Roman"/>
                <w:szCs w:val="24"/>
                <w:lang w:val="en-US"/>
              </w:rPr>
            </w:pPr>
            <w:r w:rsidRPr="005E4BD1">
              <w:rPr>
                <w:rFonts w:eastAsia="Times New Roman" w:cs="Times New Roman"/>
                <w:b/>
                <w:bCs/>
                <w:color w:val="000000"/>
                <w:szCs w:val="24"/>
                <w:lang w:val="en-US"/>
              </w:rPr>
              <w:t>Gathering Feedback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DCD5B4" w14:textId="77777777" w:rsidR="005E4BD1" w:rsidRPr="005E4BD1" w:rsidRDefault="00000000" w:rsidP="005E4BD1">
            <w:pPr>
              <w:spacing w:before="240" w:after="240"/>
              <w:rPr>
                <w:rFonts w:eastAsia="Times New Roman" w:cs="Times New Roman"/>
                <w:szCs w:val="24"/>
                <w:lang w:val="en-US"/>
              </w:rPr>
            </w:pPr>
            <w:r w:rsidRPr="005E4BD1">
              <w:rPr>
                <w:rFonts w:eastAsia="Times New Roman" w:cs="Times New Roman"/>
                <w:b/>
                <w:bCs/>
                <w:color w:val="000000"/>
                <w:szCs w:val="24"/>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FF13B5" w14:textId="77777777" w:rsidR="005E4BD1" w:rsidRPr="005E4BD1" w:rsidRDefault="00000000" w:rsidP="005E4BD1">
            <w:pPr>
              <w:spacing w:before="240" w:after="240"/>
              <w:rPr>
                <w:rFonts w:eastAsia="Times New Roman" w:cs="Times New Roman"/>
                <w:szCs w:val="24"/>
                <w:lang w:val="en-US"/>
              </w:rPr>
            </w:pPr>
            <w:r w:rsidRPr="005E4BD1">
              <w:rPr>
                <w:rFonts w:eastAsia="Times New Roman" w:cs="Times New Roman"/>
                <w:b/>
                <w:bCs/>
                <w:color w:val="000000"/>
                <w:szCs w:val="24"/>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A410BC" w14:textId="77777777" w:rsidR="005E4BD1" w:rsidRPr="005E4BD1" w:rsidRDefault="00000000" w:rsidP="005E4BD1">
            <w:pPr>
              <w:spacing w:before="240" w:after="240"/>
              <w:rPr>
                <w:rFonts w:eastAsia="Times New Roman" w:cs="Times New Roman"/>
                <w:szCs w:val="24"/>
                <w:lang w:val="en-US"/>
              </w:rPr>
            </w:pPr>
            <w:r w:rsidRPr="005E4BD1">
              <w:rPr>
                <w:rFonts w:eastAsia="Times New Roman" w:cs="Times New Roman"/>
                <w:b/>
                <w:bCs/>
                <w:color w:val="000000"/>
                <w:szCs w:val="24"/>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22D5D6" w14:textId="77777777" w:rsidR="005E4BD1" w:rsidRPr="005E4BD1" w:rsidRDefault="00000000" w:rsidP="005E4BD1">
            <w:pPr>
              <w:spacing w:before="240" w:after="240"/>
              <w:rPr>
                <w:rFonts w:eastAsia="Times New Roman" w:cs="Times New Roman"/>
                <w:szCs w:val="24"/>
                <w:lang w:val="en-US"/>
              </w:rPr>
            </w:pPr>
            <w:r w:rsidRPr="005E4BD1">
              <w:rPr>
                <w:rFonts w:eastAsia="Times New Roman" w:cs="Times New Roman"/>
                <w:b/>
                <w:bCs/>
                <w:color w:val="000000"/>
                <w:szCs w:val="24"/>
                <w:lang w:val="en-US"/>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724EE7" w14:textId="77777777" w:rsidR="005E4BD1" w:rsidRPr="005E4BD1" w:rsidRDefault="00000000" w:rsidP="005E4BD1">
            <w:pPr>
              <w:spacing w:before="240" w:after="240"/>
              <w:rPr>
                <w:rFonts w:eastAsia="Times New Roman" w:cs="Times New Roman"/>
                <w:szCs w:val="24"/>
                <w:lang w:val="en-US"/>
              </w:rPr>
            </w:pPr>
            <w:r w:rsidRPr="005E4BD1">
              <w:rPr>
                <w:rFonts w:eastAsia="Times New Roman" w:cs="Times New Roman"/>
                <w:b/>
                <w:bCs/>
                <w:color w:val="000000"/>
                <w:szCs w:val="24"/>
                <w:lang w:val="en-US"/>
              </w:rPr>
              <w:t> </w:t>
            </w:r>
          </w:p>
        </w:tc>
        <w:tc>
          <w:tcPr>
            <w:tcW w:w="0" w:type="auto"/>
            <w:tcBorders>
              <w:top w:val="single" w:sz="8" w:space="0" w:color="000000"/>
              <w:left w:val="single" w:sz="8" w:space="0" w:color="000000"/>
              <w:bottom w:val="single" w:sz="8" w:space="0" w:color="000000"/>
              <w:right w:val="single" w:sz="8" w:space="0" w:color="000000"/>
            </w:tcBorders>
            <w:shd w:val="clear" w:color="auto" w:fill="9CC2E5" w:themeFill="accent5" w:themeFillTint="99"/>
            <w:tcMar>
              <w:top w:w="100" w:type="dxa"/>
              <w:left w:w="100" w:type="dxa"/>
              <w:bottom w:w="100" w:type="dxa"/>
              <w:right w:w="100" w:type="dxa"/>
            </w:tcMar>
            <w:hideMark/>
          </w:tcPr>
          <w:p w14:paraId="5649DDCA" w14:textId="77777777" w:rsidR="005E4BD1" w:rsidRPr="005E4BD1" w:rsidRDefault="00000000" w:rsidP="005E4BD1">
            <w:pPr>
              <w:spacing w:before="240" w:after="240"/>
              <w:rPr>
                <w:rFonts w:eastAsia="Times New Roman" w:cs="Times New Roman"/>
                <w:szCs w:val="24"/>
                <w:lang w:val="en-US"/>
              </w:rPr>
            </w:pPr>
            <w:r w:rsidRPr="005E4BD1">
              <w:rPr>
                <w:rFonts w:eastAsia="Times New Roman" w:cs="Times New Roman"/>
                <w:b/>
                <w:bCs/>
                <w:color w:val="000000"/>
                <w:szCs w:val="24"/>
                <w:lang w:val="en-US"/>
              </w:rPr>
              <w:t> </w:t>
            </w:r>
          </w:p>
        </w:tc>
      </w:tr>
    </w:tbl>
    <w:p w14:paraId="45747FFB" w14:textId="77777777" w:rsidR="004200ED" w:rsidRDefault="004200ED" w:rsidP="005E4BD1">
      <w:pPr>
        <w:spacing w:line="240" w:lineRule="auto"/>
        <w:jc w:val="left"/>
        <w:rPr>
          <w:rFonts w:eastAsia="Times New Roman" w:cs="Times New Roman"/>
          <w:szCs w:val="24"/>
        </w:rPr>
      </w:pPr>
    </w:p>
    <w:p w14:paraId="42FA645D" w14:textId="77777777" w:rsidR="004200ED" w:rsidRDefault="004200ED" w:rsidP="005E4BD1">
      <w:pPr>
        <w:spacing w:line="240" w:lineRule="auto"/>
        <w:jc w:val="left"/>
        <w:rPr>
          <w:rFonts w:eastAsia="Times New Roman" w:cs="Times New Roman"/>
          <w:szCs w:val="24"/>
        </w:rPr>
      </w:pPr>
    </w:p>
    <w:p w14:paraId="351A114E" w14:textId="77777777" w:rsidR="001B388B" w:rsidRDefault="004200ED" w:rsidP="001B388B">
      <w:pPr>
        <w:spacing w:line="240" w:lineRule="auto"/>
        <w:jc w:val="left"/>
        <w:rPr>
          <w:rFonts w:eastAsia="Times New Roman" w:cs="Times New Roman"/>
          <w:szCs w:val="24"/>
        </w:rPr>
      </w:pPr>
      <w:r>
        <w:rPr>
          <w:rFonts w:eastAsia="Times New Roman" w:cs="Times New Roman"/>
          <w:szCs w:val="24"/>
        </w:rPr>
        <w:t>Preparation for the marketing is extended for 4 weeks followed by market research from the week 3 to week 6. Then next the marketing channels schedule will be conducted from week 7 till week 10 along with collecting feedback in the 11</w:t>
      </w:r>
      <w:r w:rsidRPr="004200ED">
        <w:rPr>
          <w:rFonts w:eastAsia="Times New Roman" w:cs="Times New Roman"/>
          <w:szCs w:val="24"/>
          <w:vertAlign w:val="superscript"/>
        </w:rPr>
        <w:t>th</w:t>
      </w:r>
      <w:r>
        <w:rPr>
          <w:rFonts w:eastAsia="Times New Roman" w:cs="Times New Roman"/>
          <w:szCs w:val="24"/>
        </w:rPr>
        <w:t xml:space="preserve"> and 12</w:t>
      </w:r>
      <w:r w:rsidRPr="004200ED">
        <w:rPr>
          <w:rFonts w:eastAsia="Times New Roman" w:cs="Times New Roman"/>
          <w:szCs w:val="24"/>
          <w:vertAlign w:val="superscript"/>
        </w:rPr>
        <w:t>th</w:t>
      </w:r>
      <w:r>
        <w:rPr>
          <w:rFonts w:eastAsia="Times New Roman" w:cs="Times New Roman"/>
          <w:szCs w:val="24"/>
        </w:rPr>
        <w:t xml:space="preserve"> week.</w:t>
      </w:r>
      <w:bookmarkStart w:id="8" w:name="_Toc120824427"/>
    </w:p>
    <w:p w14:paraId="332E112C" w14:textId="77777777" w:rsidR="001B388B" w:rsidRDefault="001B388B" w:rsidP="001B388B">
      <w:pPr>
        <w:spacing w:line="240" w:lineRule="auto"/>
        <w:jc w:val="left"/>
        <w:rPr>
          <w:rFonts w:eastAsia="Times New Roman" w:cs="Times New Roman"/>
          <w:szCs w:val="24"/>
        </w:rPr>
      </w:pPr>
    </w:p>
    <w:p w14:paraId="1F0EDBDC" w14:textId="4416A112" w:rsidR="005E4BD1" w:rsidRPr="001B388B" w:rsidRDefault="00000000" w:rsidP="001B388B">
      <w:pPr>
        <w:spacing w:line="240" w:lineRule="auto"/>
        <w:jc w:val="left"/>
        <w:rPr>
          <w:rFonts w:eastAsia="Times New Roman" w:cs="Times New Roman"/>
          <w:b/>
          <w:bCs/>
          <w:sz w:val="28"/>
          <w:szCs w:val="28"/>
          <w:lang w:val="en-US"/>
        </w:rPr>
      </w:pPr>
      <w:r w:rsidRPr="001B388B">
        <w:rPr>
          <w:b/>
          <w:bCs/>
          <w:sz w:val="28"/>
          <w:szCs w:val="28"/>
          <w:lang w:val="en-US"/>
        </w:rPr>
        <w:t>Control</w:t>
      </w:r>
      <w:bookmarkEnd w:id="8"/>
    </w:p>
    <w:p w14:paraId="181540EB" w14:textId="6E05AC90" w:rsidR="005E4BD1" w:rsidRPr="005E4BD1" w:rsidRDefault="00000000" w:rsidP="005E4BD1">
      <w:pPr>
        <w:rPr>
          <w:rFonts w:eastAsia="Times New Roman" w:cs="Times New Roman"/>
          <w:szCs w:val="24"/>
          <w:lang w:val="en-US"/>
        </w:rPr>
      </w:pPr>
      <w:r w:rsidRPr="005E4BD1">
        <w:rPr>
          <w:rFonts w:eastAsia="Times New Roman" w:cs="Times New Roman"/>
          <w:color w:val="000000"/>
          <w:szCs w:val="24"/>
          <w:lang w:val="en-US"/>
        </w:rPr>
        <w:t xml:space="preserve">USP stands for unique selling </w:t>
      </w:r>
      <w:proofErr w:type="gramStart"/>
      <w:r w:rsidRPr="005E4BD1">
        <w:rPr>
          <w:rFonts w:eastAsia="Times New Roman" w:cs="Times New Roman"/>
          <w:color w:val="000000"/>
          <w:szCs w:val="24"/>
          <w:lang w:val="en-US"/>
        </w:rPr>
        <w:t>proposition</w:t>
      </w:r>
      <w:proofErr w:type="gramEnd"/>
      <w:r w:rsidRPr="005E4BD1">
        <w:rPr>
          <w:rFonts w:eastAsia="Times New Roman" w:cs="Times New Roman"/>
          <w:color w:val="000000"/>
          <w:szCs w:val="24"/>
          <w:lang w:val="en-US"/>
        </w:rPr>
        <w:t xml:space="preserve"> and it can help businesses to get a better outcome and give various benefits to their customers. The pricing strategy of the C</w:t>
      </w:r>
      <w:r w:rsidR="006639DE">
        <w:rPr>
          <w:rFonts w:eastAsia="Times New Roman" w:cs="Times New Roman"/>
          <w:color w:val="000000"/>
          <w:szCs w:val="24"/>
          <w:lang w:val="en-US"/>
        </w:rPr>
        <w:t>r</w:t>
      </w:r>
      <w:r w:rsidRPr="005E4BD1">
        <w:rPr>
          <w:rFonts w:eastAsia="Times New Roman" w:cs="Times New Roman"/>
          <w:color w:val="000000"/>
          <w:szCs w:val="24"/>
          <w:lang w:val="en-US"/>
        </w:rPr>
        <w:t>owne Plaza is very effective which can give more benefits to their customers. They also open their branches ne</w:t>
      </w:r>
      <w:r w:rsidR="002E2D6C">
        <w:rPr>
          <w:rFonts w:eastAsia="Times New Roman" w:cs="Times New Roman"/>
          <w:color w:val="000000"/>
          <w:szCs w:val="24"/>
          <w:lang w:val="en-US"/>
        </w:rPr>
        <w:t>a</w:t>
      </w:r>
      <w:r w:rsidRPr="005E4BD1">
        <w:rPr>
          <w:rFonts w:eastAsia="Times New Roman" w:cs="Times New Roman"/>
          <w:color w:val="000000"/>
          <w:szCs w:val="24"/>
          <w:lang w:val="en-US"/>
        </w:rPr>
        <w:t xml:space="preserve">r to the airport places which can assist them to increase the base of customers towards their organisation. The company also </w:t>
      </w:r>
      <w:r w:rsidR="006A27A3" w:rsidRPr="005E4BD1">
        <w:rPr>
          <w:rFonts w:eastAsia="Times New Roman" w:cs="Times New Roman"/>
          <w:color w:val="000000"/>
          <w:szCs w:val="24"/>
          <w:lang w:val="en-US"/>
        </w:rPr>
        <w:t>must</w:t>
      </w:r>
      <w:r w:rsidRPr="005E4BD1">
        <w:rPr>
          <w:rFonts w:eastAsia="Times New Roman" w:cs="Times New Roman"/>
          <w:color w:val="000000"/>
          <w:szCs w:val="24"/>
          <w:lang w:val="en-US"/>
        </w:rPr>
        <w:t xml:space="preserve"> understand the marketing trends which can help them to fulfil the needs of customers and enhance the profitability level of the </w:t>
      </w:r>
      <w:r w:rsidR="006A27A3">
        <w:rPr>
          <w:rFonts w:eastAsia="Times New Roman" w:cs="Times New Roman"/>
          <w:color w:val="000000"/>
          <w:szCs w:val="24"/>
          <w:lang w:val="en-US"/>
        </w:rPr>
        <w:t>hotel</w:t>
      </w:r>
      <w:r w:rsidRPr="005E4BD1">
        <w:rPr>
          <w:rFonts w:eastAsia="Times New Roman" w:cs="Times New Roman"/>
          <w:color w:val="000000"/>
          <w:szCs w:val="24"/>
          <w:lang w:val="en-US"/>
        </w:rPr>
        <w:t>. </w:t>
      </w:r>
    </w:p>
    <w:p w14:paraId="0268417B" w14:textId="67C08B67" w:rsidR="005E4BD1" w:rsidRPr="001B388B" w:rsidRDefault="00000000" w:rsidP="001B388B">
      <w:pPr>
        <w:spacing w:after="160" w:line="259" w:lineRule="auto"/>
        <w:jc w:val="left"/>
        <w:rPr>
          <w:b/>
          <w:bCs/>
          <w:sz w:val="28"/>
          <w:szCs w:val="28"/>
          <w:lang w:val="en-US"/>
        </w:rPr>
      </w:pPr>
      <w:r w:rsidRPr="001B388B">
        <w:rPr>
          <w:b/>
          <w:bCs/>
          <w:sz w:val="28"/>
          <w:szCs w:val="28"/>
          <w:lang w:val="en-US"/>
        </w:rPr>
        <w:br w:type="page"/>
      </w:r>
      <w:bookmarkStart w:id="9" w:name="_Toc120824428"/>
      <w:r w:rsidRPr="001B388B">
        <w:rPr>
          <w:b/>
          <w:bCs/>
          <w:sz w:val="28"/>
          <w:szCs w:val="28"/>
          <w:lang w:val="en-US"/>
        </w:rPr>
        <w:t>Conclusion</w:t>
      </w:r>
      <w:bookmarkEnd w:id="9"/>
    </w:p>
    <w:p w14:paraId="74A4B172" w14:textId="302C2A07" w:rsidR="0005248E" w:rsidRDefault="00000000" w:rsidP="005E4BD1">
      <w:pPr>
        <w:rPr>
          <w:rFonts w:eastAsia="Times New Roman" w:cs="Times New Roman"/>
          <w:color w:val="000000"/>
          <w:szCs w:val="24"/>
          <w:lang w:val="en-US"/>
        </w:rPr>
      </w:pPr>
      <w:r w:rsidRPr="005E4BD1">
        <w:rPr>
          <w:rFonts w:eastAsia="Times New Roman" w:cs="Times New Roman"/>
          <w:color w:val="000000"/>
          <w:szCs w:val="24"/>
          <w:lang w:val="en-US"/>
        </w:rPr>
        <w:t>C</w:t>
      </w:r>
      <w:r w:rsidR="006639DE">
        <w:rPr>
          <w:rFonts w:eastAsia="Times New Roman" w:cs="Times New Roman"/>
          <w:color w:val="000000"/>
          <w:szCs w:val="24"/>
          <w:lang w:val="en-US"/>
        </w:rPr>
        <w:t>r</w:t>
      </w:r>
      <w:r w:rsidRPr="005E4BD1">
        <w:rPr>
          <w:rFonts w:eastAsia="Times New Roman" w:cs="Times New Roman"/>
          <w:color w:val="000000"/>
          <w:szCs w:val="24"/>
          <w:lang w:val="en-US"/>
        </w:rPr>
        <w:t>owne Plaza hotel</w:t>
      </w:r>
      <w:r w:rsidR="006A27A3">
        <w:rPr>
          <w:rFonts w:eastAsia="Times New Roman" w:cs="Times New Roman"/>
          <w:color w:val="000000"/>
          <w:szCs w:val="24"/>
          <w:lang w:val="en-US"/>
        </w:rPr>
        <w:t xml:space="preserve"> including Crowne Plaza Gerrards Cross</w:t>
      </w:r>
      <w:r w:rsidRPr="005E4BD1">
        <w:rPr>
          <w:rFonts w:eastAsia="Times New Roman" w:cs="Times New Roman"/>
          <w:color w:val="000000"/>
          <w:szCs w:val="24"/>
          <w:lang w:val="en-US"/>
        </w:rPr>
        <w:t xml:space="preserve"> is a multinational British company which belongs to the Hospitality industry. The above-mentioned report has discussed the SWOT analysis of the organisation. Moreover, segmentation and customer profile have also been described in this part. Porter’s five forces and B2B relationship have been also highlighted. This report has also evaluated the PESTEL analysis of C</w:t>
      </w:r>
      <w:r w:rsidR="006A27A3">
        <w:rPr>
          <w:rFonts w:eastAsia="Times New Roman" w:cs="Times New Roman"/>
          <w:color w:val="000000"/>
          <w:szCs w:val="24"/>
          <w:lang w:val="en-US"/>
        </w:rPr>
        <w:t>r</w:t>
      </w:r>
      <w:r w:rsidRPr="005E4BD1">
        <w:rPr>
          <w:rFonts w:eastAsia="Times New Roman" w:cs="Times New Roman"/>
          <w:color w:val="000000"/>
          <w:szCs w:val="24"/>
          <w:lang w:val="en-US"/>
        </w:rPr>
        <w:t>owne Plaza Hotel. Additionally, SMART goals for the organisation have been also included in this part. The business strategy and marketing mix of the hotel industry have been discussed in this section. Furthermore, a Gannt chart and controlling process of the organisation have been also included in this part of the report.</w:t>
      </w:r>
    </w:p>
    <w:p w14:paraId="298DFCA5" w14:textId="77777777" w:rsidR="001B388B" w:rsidRDefault="00000000" w:rsidP="001B388B">
      <w:pPr>
        <w:spacing w:after="160" w:line="259" w:lineRule="auto"/>
        <w:jc w:val="left"/>
        <w:rPr>
          <w:rFonts w:eastAsia="Times New Roman" w:cs="Times New Roman"/>
          <w:color w:val="000000"/>
          <w:szCs w:val="24"/>
          <w:lang w:val="en-US"/>
        </w:rPr>
      </w:pPr>
      <w:r>
        <w:rPr>
          <w:rFonts w:eastAsia="Times New Roman" w:cs="Times New Roman"/>
          <w:color w:val="000000"/>
          <w:szCs w:val="24"/>
          <w:lang w:val="en-US"/>
        </w:rPr>
        <w:br w:type="page"/>
      </w:r>
      <w:bookmarkStart w:id="10" w:name="_Toc120824429"/>
    </w:p>
    <w:p w14:paraId="7E05888E" w14:textId="77777777" w:rsidR="001B388B" w:rsidRDefault="001B388B" w:rsidP="001B388B">
      <w:pPr>
        <w:spacing w:after="160" w:line="259" w:lineRule="auto"/>
        <w:jc w:val="left"/>
        <w:rPr>
          <w:rFonts w:eastAsia="Times New Roman" w:cs="Times New Roman"/>
          <w:color w:val="000000"/>
          <w:szCs w:val="24"/>
          <w:lang w:val="en-US"/>
        </w:rPr>
      </w:pPr>
    </w:p>
    <w:p w14:paraId="0DFC9DB8" w14:textId="6DBF9C0D" w:rsidR="001B388B" w:rsidRDefault="001B388B" w:rsidP="001B388B">
      <w:pPr>
        <w:spacing w:after="160" w:line="259" w:lineRule="auto"/>
        <w:jc w:val="left"/>
        <w:rPr>
          <w:rFonts w:eastAsia="Times New Roman" w:cs="Times New Roman"/>
          <w:color w:val="000000"/>
          <w:szCs w:val="24"/>
          <w:lang w:val="en-US"/>
        </w:rPr>
      </w:pPr>
    </w:p>
    <w:p w14:paraId="6AD28D9D" w14:textId="77777777" w:rsidR="001B388B" w:rsidRDefault="001B388B" w:rsidP="001B388B">
      <w:pPr>
        <w:spacing w:after="160" w:line="259" w:lineRule="auto"/>
        <w:jc w:val="left"/>
        <w:rPr>
          <w:rFonts w:eastAsia="Times New Roman" w:cs="Times New Roman"/>
          <w:color w:val="000000"/>
          <w:szCs w:val="24"/>
          <w:lang w:val="en-US"/>
        </w:rPr>
      </w:pPr>
    </w:p>
    <w:p w14:paraId="79DE5D46" w14:textId="3554B6FB" w:rsidR="0005248E" w:rsidRPr="001B388B" w:rsidRDefault="00000000" w:rsidP="001B388B">
      <w:pPr>
        <w:spacing w:after="160" w:line="259" w:lineRule="auto"/>
        <w:jc w:val="left"/>
        <w:rPr>
          <w:rFonts w:eastAsia="Times New Roman" w:cs="Times New Roman"/>
          <w:b/>
          <w:bCs/>
          <w:color w:val="000000"/>
          <w:sz w:val="28"/>
          <w:szCs w:val="28"/>
          <w:lang w:val="en-US"/>
        </w:rPr>
      </w:pPr>
      <w:r w:rsidRPr="001B388B">
        <w:rPr>
          <w:b/>
          <w:bCs/>
          <w:sz w:val="28"/>
          <w:szCs w:val="28"/>
          <w:lang w:val="en-US"/>
        </w:rPr>
        <w:t>References</w:t>
      </w:r>
      <w:bookmarkEnd w:id="10"/>
    </w:p>
    <w:p w14:paraId="25D90F62" w14:textId="77777777" w:rsidR="005F5B71" w:rsidRDefault="005F5B71" w:rsidP="0005248E">
      <w:pPr>
        <w:rPr>
          <w:shd w:val="clear" w:color="auto" w:fill="FFFFFF"/>
        </w:rPr>
      </w:pPr>
      <w:proofErr w:type="spellStart"/>
      <w:r>
        <w:rPr>
          <w:shd w:val="clear" w:color="auto" w:fill="FFFFFF"/>
        </w:rPr>
        <w:t>Benzaghta</w:t>
      </w:r>
      <w:proofErr w:type="spellEnd"/>
      <w:r>
        <w:rPr>
          <w:shd w:val="clear" w:color="auto" w:fill="FFFFFF"/>
        </w:rPr>
        <w:t xml:space="preserve">, M.A., </w:t>
      </w:r>
      <w:proofErr w:type="spellStart"/>
      <w:r>
        <w:rPr>
          <w:shd w:val="clear" w:color="auto" w:fill="FFFFFF"/>
        </w:rPr>
        <w:t>Elwalda</w:t>
      </w:r>
      <w:proofErr w:type="spellEnd"/>
      <w:r>
        <w:rPr>
          <w:shd w:val="clear" w:color="auto" w:fill="FFFFFF"/>
        </w:rPr>
        <w:t>, A., Mousa, M.M., Erkan, I. and Rahman, M., (2021). SWOT analysis applications: An integrative literature review. </w:t>
      </w:r>
      <w:r>
        <w:rPr>
          <w:i/>
          <w:iCs/>
          <w:shd w:val="clear" w:color="auto" w:fill="FFFFFF"/>
        </w:rPr>
        <w:t>Journal of Global Business Insights</w:t>
      </w:r>
      <w:r>
        <w:rPr>
          <w:shd w:val="clear" w:color="auto" w:fill="FFFFFF"/>
        </w:rPr>
        <w:t>, </w:t>
      </w:r>
      <w:r>
        <w:rPr>
          <w:i/>
          <w:iCs/>
          <w:shd w:val="clear" w:color="auto" w:fill="FFFFFF"/>
        </w:rPr>
        <w:t>6</w:t>
      </w:r>
      <w:r>
        <w:rPr>
          <w:shd w:val="clear" w:color="auto" w:fill="FFFFFF"/>
        </w:rPr>
        <w:t>(1), pp.55-73.</w:t>
      </w:r>
    </w:p>
    <w:p w14:paraId="132FE0F2" w14:textId="19E4F950" w:rsidR="005F5B71" w:rsidRDefault="005F5B71" w:rsidP="0005248E">
      <w:pPr>
        <w:pStyle w:val="Bibliography"/>
        <w:rPr>
          <w:noProof/>
          <w:szCs w:val="24"/>
        </w:rPr>
      </w:pPr>
      <w:r>
        <w:rPr>
          <w:noProof/>
        </w:rPr>
        <w:t xml:space="preserve">Bruin, L. d., (2018). </w:t>
      </w:r>
      <w:r>
        <w:rPr>
          <w:i/>
          <w:iCs/>
          <w:noProof/>
        </w:rPr>
        <w:t xml:space="preserve">Scanning the Environment: PESTEL Analysis. </w:t>
      </w:r>
      <w:r>
        <w:rPr>
          <w:noProof/>
        </w:rPr>
        <w:t xml:space="preserve">[Online] Available at: </w:t>
      </w:r>
      <w:hyperlink r:id="rId7" w:history="1">
        <w:r w:rsidR="00E8584F" w:rsidRPr="009E1DDC">
          <w:rPr>
            <w:rStyle w:val="Hyperlink"/>
            <w:noProof/>
          </w:rPr>
          <w:t>https://www.business-to-you.com/scanning-the-environment-pestel-analysis/</w:t>
        </w:r>
      </w:hyperlink>
      <w:r w:rsidR="00E8584F">
        <w:rPr>
          <w:noProof/>
          <w:u w:val="single"/>
        </w:rPr>
        <w:t xml:space="preserve">  (accessed: 23 November 2022)</w:t>
      </w:r>
    </w:p>
    <w:p w14:paraId="2ED55C30" w14:textId="2A38A25E" w:rsidR="005F5B71" w:rsidRDefault="005F5B71" w:rsidP="0005248E">
      <w:pPr>
        <w:pStyle w:val="Bibliography"/>
        <w:rPr>
          <w:noProof/>
        </w:rPr>
      </w:pPr>
      <w:r>
        <w:rPr>
          <w:noProof/>
        </w:rPr>
        <w:t xml:space="preserve">Ettenson, R., (2022). </w:t>
      </w:r>
      <w:r>
        <w:rPr>
          <w:i/>
          <w:iCs/>
          <w:noProof/>
        </w:rPr>
        <w:t xml:space="preserve">Rethinking the 4 P’s. </w:t>
      </w:r>
      <w:r>
        <w:rPr>
          <w:noProof/>
        </w:rPr>
        <w:t xml:space="preserve">[Online] Available at: </w:t>
      </w:r>
      <w:hyperlink r:id="rId8" w:history="1">
        <w:r w:rsidR="00E8584F" w:rsidRPr="009E1DDC">
          <w:rPr>
            <w:rStyle w:val="Hyperlink"/>
            <w:noProof/>
          </w:rPr>
          <w:t>https://hbr.org/2013/01/rethinking-the-4-ps</w:t>
        </w:r>
      </w:hyperlink>
      <w:r w:rsidR="00E8584F">
        <w:rPr>
          <w:noProof/>
          <w:u w:val="single"/>
        </w:rPr>
        <w:t xml:space="preserve">  (accessed: 23 November 2022)</w:t>
      </w:r>
    </w:p>
    <w:p w14:paraId="0B292C9E" w14:textId="4A892DBA" w:rsidR="00E8584F" w:rsidRDefault="005F5B71" w:rsidP="00E8584F">
      <w:pPr>
        <w:pStyle w:val="Bibliography"/>
        <w:rPr>
          <w:noProof/>
          <w:u w:val="single"/>
        </w:rPr>
      </w:pPr>
      <w:r>
        <w:rPr>
          <w:noProof/>
        </w:rPr>
        <w:t xml:space="preserve">Forbes, (2022). </w:t>
      </w:r>
      <w:r>
        <w:rPr>
          <w:i/>
          <w:iCs/>
          <w:noProof/>
        </w:rPr>
        <w:t xml:space="preserve">5 Quick Tips for Creating B2B Relationships. </w:t>
      </w:r>
      <w:r>
        <w:rPr>
          <w:noProof/>
        </w:rPr>
        <w:t xml:space="preserve">[Online] Available at: </w:t>
      </w:r>
      <w:hyperlink r:id="rId9" w:history="1">
        <w:r w:rsidR="00E8584F" w:rsidRPr="009E1DDC">
          <w:rPr>
            <w:rStyle w:val="Hyperlink"/>
            <w:noProof/>
          </w:rPr>
          <w:t>https://www.forbes.com/sites/jeffbevis/2019/06/25/5-quick-tips-for-creating-b2b-relationships/</w:t>
        </w:r>
      </w:hyperlink>
      <w:r w:rsidR="00E8584F">
        <w:rPr>
          <w:noProof/>
          <w:u w:val="single"/>
        </w:rPr>
        <w:t xml:space="preserve"> (accessed: 26 November 2022)</w:t>
      </w:r>
    </w:p>
    <w:p w14:paraId="0BAC2033" w14:textId="7FA5A23F" w:rsidR="00E8584F" w:rsidRPr="00E8584F" w:rsidRDefault="00E8584F" w:rsidP="00E8584F">
      <w:proofErr w:type="spellStart"/>
      <w:r w:rsidRPr="00E8584F">
        <w:t>Elavarasan</w:t>
      </w:r>
      <w:proofErr w:type="spellEnd"/>
      <w:r w:rsidRPr="00E8584F">
        <w:t xml:space="preserve">, R.M., </w:t>
      </w:r>
      <w:proofErr w:type="spellStart"/>
      <w:r w:rsidRPr="00E8584F">
        <w:t>Afridhis</w:t>
      </w:r>
      <w:proofErr w:type="spellEnd"/>
      <w:r w:rsidRPr="00E8584F">
        <w:t xml:space="preserve">, S., </w:t>
      </w:r>
      <w:proofErr w:type="spellStart"/>
      <w:r w:rsidRPr="00E8584F">
        <w:t>Vijayaraghavan</w:t>
      </w:r>
      <w:proofErr w:type="spellEnd"/>
      <w:r w:rsidRPr="00E8584F">
        <w:t xml:space="preserve">, R.R., Subramaniam, U. and </w:t>
      </w:r>
      <w:proofErr w:type="spellStart"/>
      <w:r w:rsidRPr="00E8584F">
        <w:t>Nurunnabi</w:t>
      </w:r>
      <w:proofErr w:type="spellEnd"/>
      <w:r w:rsidRPr="00E8584F">
        <w:t>, M., (2020). SWOT analysis: A framework for comprehensive evaluation of drivers and barriers for renewable energy development in significant countries. Energy Reports, 6, pp.1838-1864.</w:t>
      </w:r>
    </w:p>
    <w:p w14:paraId="56117764" w14:textId="77777777" w:rsidR="005F5B71" w:rsidRDefault="005F5B71" w:rsidP="0005248E">
      <w:pPr>
        <w:rPr>
          <w:shd w:val="clear" w:color="auto" w:fill="FFFFFF"/>
        </w:rPr>
      </w:pPr>
      <w:bookmarkStart w:id="11" w:name="_Hlk120821951"/>
      <w:proofErr w:type="spellStart"/>
      <w:r>
        <w:rPr>
          <w:shd w:val="clear" w:color="auto" w:fill="FFFFFF"/>
        </w:rPr>
        <w:t>Hajizadeh</w:t>
      </w:r>
      <w:proofErr w:type="spellEnd"/>
      <w:r>
        <w:rPr>
          <w:shd w:val="clear" w:color="auto" w:fill="FFFFFF"/>
        </w:rPr>
        <w:t>,</w:t>
      </w:r>
      <w:bookmarkEnd w:id="11"/>
      <w:r>
        <w:rPr>
          <w:shd w:val="clear" w:color="auto" w:fill="FFFFFF"/>
        </w:rPr>
        <w:t xml:space="preserve"> Y., (2019). Machine learning in oil and gas; a SWOT analysis approach. </w:t>
      </w:r>
      <w:r>
        <w:rPr>
          <w:i/>
          <w:iCs/>
          <w:shd w:val="clear" w:color="auto" w:fill="FFFFFF"/>
        </w:rPr>
        <w:t>Journal of Petroleum Science and Engineering</w:t>
      </w:r>
      <w:r>
        <w:rPr>
          <w:shd w:val="clear" w:color="auto" w:fill="FFFFFF"/>
        </w:rPr>
        <w:t>, </w:t>
      </w:r>
      <w:r>
        <w:rPr>
          <w:i/>
          <w:iCs/>
          <w:shd w:val="clear" w:color="auto" w:fill="FFFFFF"/>
        </w:rPr>
        <w:t>176</w:t>
      </w:r>
      <w:r>
        <w:rPr>
          <w:shd w:val="clear" w:color="auto" w:fill="FFFFFF"/>
        </w:rPr>
        <w:t>, pp.661-663.</w:t>
      </w:r>
    </w:p>
    <w:p w14:paraId="771E1D87" w14:textId="26CB25BE" w:rsidR="005F5B71" w:rsidRDefault="005F5B71" w:rsidP="0005248E">
      <w:pPr>
        <w:pStyle w:val="Bibliography"/>
        <w:rPr>
          <w:noProof/>
        </w:rPr>
      </w:pPr>
      <w:r>
        <w:rPr>
          <w:noProof/>
        </w:rPr>
        <w:t xml:space="preserve">IHG, (2022). </w:t>
      </w:r>
      <w:r>
        <w:rPr>
          <w:i/>
          <w:iCs/>
          <w:noProof/>
        </w:rPr>
        <w:t xml:space="preserve">The flexibility your business and events need.. </w:t>
      </w:r>
      <w:r>
        <w:rPr>
          <w:noProof/>
        </w:rPr>
        <w:t xml:space="preserve">[Online] Available at: </w:t>
      </w:r>
      <w:hyperlink r:id="rId10" w:history="1">
        <w:r w:rsidR="00E8584F" w:rsidRPr="009E1DDC">
          <w:rPr>
            <w:rStyle w:val="Hyperlink"/>
            <w:noProof/>
          </w:rPr>
          <w:t>https://www.ihg.com/crowneplaza/hotels/us/en/reservation</w:t>
        </w:r>
      </w:hyperlink>
      <w:r w:rsidR="00E8584F">
        <w:rPr>
          <w:noProof/>
          <w:u w:val="single"/>
        </w:rPr>
        <w:t xml:space="preserve">  (accessed: 26 November 2022)</w:t>
      </w:r>
    </w:p>
    <w:p w14:paraId="595FBAF4" w14:textId="63FD1841" w:rsidR="005F5B71" w:rsidRDefault="005F5B71" w:rsidP="0005248E">
      <w:pPr>
        <w:pStyle w:val="Bibliography"/>
        <w:rPr>
          <w:noProof/>
        </w:rPr>
      </w:pPr>
      <w:r>
        <w:rPr>
          <w:noProof/>
        </w:rPr>
        <w:t xml:space="preserve">Martin, M., (2022). </w:t>
      </w:r>
      <w:r>
        <w:rPr>
          <w:i/>
          <w:iCs/>
          <w:noProof/>
        </w:rPr>
        <w:t xml:space="preserve">How Porter’s Five Forces Can Help Small Businesses Analyze the Competition. </w:t>
      </w:r>
      <w:r>
        <w:rPr>
          <w:noProof/>
        </w:rPr>
        <w:t xml:space="preserve">[Online] Available at: </w:t>
      </w:r>
      <w:hyperlink r:id="rId11" w:history="1">
        <w:r w:rsidR="00E8584F" w:rsidRPr="009E1DDC">
          <w:rPr>
            <w:rStyle w:val="Hyperlink"/>
            <w:noProof/>
          </w:rPr>
          <w:t>https://www.businessnewsdaily.com/5446-porters-five-forces.html</w:t>
        </w:r>
      </w:hyperlink>
      <w:r w:rsidR="00E8584F">
        <w:rPr>
          <w:noProof/>
          <w:u w:val="single"/>
        </w:rPr>
        <w:t xml:space="preserve">  (accessed: 27 November 2022)</w:t>
      </w:r>
    </w:p>
    <w:p w14:paraId="489406AB" w14:textId="77777777" w:rsidR="005F5B71" w:rsidRDefault="005F5B71" w:rsidP="0005248E">
      <w:pPr>
        <w:rPr>
          <w:shd w:val="clear" w:color="auto" w:fill="FFFFFF"/>
        </w:rPr>
      </w:pPr>
      <w:r>
        <w:rPr>
          <w:shd w:val="clear" w:color="auto" w:fill="FFFFFF"/>
        </w:rPr>
        <w:t>Teoli, D., Sanvictores, T. and An, J., (2019). SWOT analysis.</w:t>
      </w:r>
    </w:p>
    <w:p w14:paraId="71D0BAC4" w14:textId="3F7EF39E" w:rsidR="005F5B71" w:rsidRDefault="005F5B71" w:rsidP="0005248E">
      <w:pPr>
        <w:pStyle w:val="Bibliography"/>
        <w:rPr>
          <w:noProof/>
        </w:rPr>
      </w:pPr>
      <w:r>
        <w:rPr>
          <w:noProof/>
        </w:rPr>
        <w:t xml:space="preserve">Yasar, K., (2022). </w:t>
      </w:r>
      <w:r>
        <w:rPr>
          <w:i/>
          <w:iCs/>
          <w:noProof/>
        </w:rPr>
        <w:t xml:space="preserve">4 P's marketing mix. </w:t>
      </w:r>
      <w:r>
        <w:rPr>
          <w:noProof/>
        </w:rPr>
        <w:t xml:space="preserve">[Online] Available at: </w:t>
      </w:r>
      <w:hyperlink r:id="rId12" w:history="1">
        <w:r w:rsidR="00E8584F" w:rsidRPr="009E1DDC">
          <w:rPr>
            <w:rStyle w:val="Hyperlink"/>
            <w:noProof/>
          </w:rPr>
          <w:t>https://www.techtarget.com/whatis/definition/Four-Ps</w:t>
        </w:r>
      </w:hyperlink>
      <w:r w:rsidR="00E8584F">
        <w:rPr>
          <w:noProof/>
        </w:rPr>
        <w:t xml:space="preserve"> ( 1 December 2022)</w:t>
      </w:r>
    </w:p>
    <w:p w14:paraId="0454C746" w14:textId="436D77DC" w:rsidR="001F26A1" w:rsidRDefault="001F26A1" w:rsidP="001F26A1"/>
    <w:p w14:paraId="599C0BEF" w14:textId="5282C7EF" w:rsidR="001F26A1" w:rsidRDefault="001F26A1" w:rsidP="001F26A1"/>
    <w:p w14:paraId="7E3CFC2E" w14:textId="04A3612F" w:rsidR="001F26A1" w:rsidRDefault="001F26A1" w:rsidP="001F26A1"/>
    <w:p w14:paraId="0AD3EDEB" w14:textId="7F5AF96E" w:rsidR="001F26A1" w:rsidRDefault="001F26A1" w:rsidP="001F26A1"/>
    <w:p w14:paraId="601FDF7B" w14:textId="41CD4887" w:rsidR="001F26A1" w:rsidRDefault="001F26A1" w:rsidP="001F26A1"/>
    <w:p w14:paraId="7B642A85" w14:textId="4CC03B75" w:rsidR="001F26A1" w:rsidRDefault="001F26A1" w:rsidP="001F26A1"/>
    <w:p w14:paraId="05B5DD2F" w14:textId="2CF31A35" w:rsidR="001F26A1" w:rsidRDefault="001F26A1" w:rsidP="001F26A1"/>
    <w:p w14:paraId="05413DB2" w14:textId="6FAC471C" w:rsidR="001F26A1" w:rsidRDefault="001F26A1" w:rsidP="001F26A1">
      <w:r>
        <w:rPr>
          <w:noProof/>
        </w:rPr>
        <w:drawing>
          <wp:inline distT="0" distB="0" distL="0" distR="0" wp14:anchorId="7D58AEB0" wp14:editId="695A1765">
            <wp:extent cx="13776960" cy="9395460"/>
            <wp:effectExtent l="133350" t="114300" r="91440" b="12954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13778513" cy="939651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F30F07D" w14:textId="2B493CDE" w:rsidR="001F26A1" w:rsidRDefault="001F26A1" w:rsidP="001F26A1">
      <w:r>
        <w:rPr>
          <w:noProof/>
        </w:rPr>
        <w:drawing>
          <wp:inline distT="0" distB="0" distL="0" distR="0" wp14:anchorId="6535B57D" wp14:editId="38DD640C">
            <wp:extent cx="13784580" cy="10202545"/>
            <wp:effectExtent l="0" t="0" r="0" b="0"/>
            <wp:docPr id="2" name="Picture 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13803816" cy="10216782"/>
                    </a:xfrm>
                    <a:prstGeom prst="rect">
                      <a:avLst/>
                    </a:prstGeom>
                  </pic:spPr>
                </pic:pic>
              </a:graphicData>
            </a:graphic>
          </wp:inline>
        </w:drawing>
      </w:r>
    </w:p>
    <w:p w14:paraId="33B0D37C" w14:textId="21AE16CA" w:rsidR="001F26A1" w:rsidRDefault="001F26A1" w:rsidP="001F26A1"/>
    <w:p w14:paraId="2EACF596" w14:textId="180AC25F" w:rsidR="001F26A1" w:rsidRDefault="001F26A1" w:rsidP="001F26A1">
      <w:r>
        <w:rPr>
          <w:noProof/>
        </w:rPr>
        <w:drawing>
          <wp:inline distT="0" distB="0" distL="0" distR="0" wp14:anchorId="6FAC9A73" wp14:editId="69F9257F">
            <wp:extent cx="13792200" cy="10287000"/>
            <wp:effectExtent l="0" t="0" r="0" b="0"/>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a:blip r:embed="rId15">
                      <a:extLst>
                        <a:ext uri="{28A0092B-C50C-407E-A947-70E740481C1C}">
                          <a14:useLocalDpi xmlns:a14="http://schemas.microsoft.com/office/drawing/2010/main" val="0"/>
                        </a:ext>
                      </a:extLst>
                    </a:blip>
                    <a:stretch>
                      <a:fillRect/>
                    </a:stretch>
                  </pic:blipFill>
                  <pic:spPr>
                    <a:xfrm>
                      <a:off x="0" y="0"/>
                      <a:ext cx="13792200" cy="10287000"/>
                    </a:xfrm>
                    <a:prstGeom prst="rect">
                      <a:avLst/>
                    </a:prstGeom>
                  </pic:spPr>
                </pic:pic>
              </a:graphicData>
            </a:graphic>
          </wp:inline>
        </w:drawing>
      </w:r>
    </w:p>
    <w:p w14:paraId="6FCF6C88" w14:textId="03839C30" w:rsidR="001F26A1" w:rsidRDefault="001F26A1" w:rsidP="001F26A1"/>
    <w:p w14:paraId="6B0B9DCC" w14:textId="0E843D21" w:rsidR="001F26A1" w:rsidRDefault="001F26A1" w:rsidP="001F26A1">
      <w:r>
        <w:rPr>
          <w:noProof/>
        </w:rPr>
        <w:drawing>
          <wp:inline distT="0" distB="0" distL="0" distR="0" wp14:anchorId="16C782CA" wp14:editId="3C78973B">
            <wp:extent cx="13807440" cy="10287000"/>
            <wp:effectExtent l="0" t="0" r="0" b="0"/>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13811620" cy="10290114"/>
                    </a:xfrm>
                    <a:prstGeom prst="rect">
                      <a:avLst/>
                    </a:prstGeom>
                  </pic:spPr>
                </pic:pic>
              </a:graphicData>
            </a:graphic>
          </wp:inline>
        </w:drawing>
      </w:r>
    </w:p>
    <w:p w14:paraId="0229C28E" w14:textId="17197178" w:rsidR="001F26A1" w:rsidRDefault="001F26A1" w:rsidP="001F26A1"/>
    <w:p w14:paraId="4622BEB2" w14:textId="41540636" w:rsidR="001F26A1" w:rsidRDefault="001F26A1" w:rsidP="001F26A1">
      <w:r>
        <w:rPr>
          <w:noProof/>
        </w:rPr>
        <w:drawing>
          <wp:inline distT="0" distB="0" distL="0" distR="0" wp14:anchorId="647EEB7B" wp14:editId="64B3C7AD">
            <wp:extent cx="13781314" cy="10287000"/>
            <wp:effectExtent l="0" t="0" r="0" b="0"/>
            <wp:docPr id="5" name="Picture 5"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13785017" cy="10289764"/>
                    </a:xfrm>
                    <a:prstGeom prst="rect">
                      <a:avLst/>
                    </a:prstGeom>
                  </pic:spPr>
                </pic:pic>
              </a:graphicData>
            </a:graphic>
          </wp:inline>
        </w:drawing>
      </w:r>
    </w:p>
    <w:p w14:paraId="4F7F21C7" w14:textId="5B3FB92A" w:rsidR="001F26A1" w:rsidRDefault="001F26A1" w:rsidP="001F26A1"/>
    <w:p w14:paraId="36AF7359" w14:textId="32530804" w:rsidR="001F26A1" w:rsidRDefault="001F26A1" w:rsidP="001F26A1">
      <w:r>
        <w:rPr>
          <w:noProof/>
        </w:rPr>
        <w:drawing>
          <wp:inline distT="0" distB="0" distL="0" distR="0" wp14:anchorId="2C0E1A6C" wp14:editId="1CCA0C66">
            <wp:extent cx="13755188" cy="10287000"/>
            <wp:effectExtent l="0" t="0" r="0" b="0"/>
            <wp:docPr id="6" name="Picture 6"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imelin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13761530" cy="10291743"/>
                    </a:xfrm>
                    <a:prstGeom prst="rect">
                      <a:avLst/>
                    </a:prstGeom>
                  </pic:spPr>
                </pic:pic>
              </a:graphicData>
            </a:graphic>
          </wp:inline>
        </w:drawing>
      </w:r>
    </w:p>
    <w:p w14:paraId="36675719" w14:textId="35852529" w:rsidR="001F26A1" w:rsidRDefault="001F26A1" w:rsidP="001F26A1"/>
    <w:p w14:paraId="4FEF6FE2" w14:textId="7A3A9528" w:rsidR="001F26A1" w:rsidRDefault="001F26A1" w:rsidP="001F26A1">
      <w:r>
        <w:rPr>
          <w:noProof/>
        </w:rPr>
        <w:drawing>
          <wp:inline distT="0" distB="0" distL="0" distR="0" wp14:anchorId="72A8FBDD" wp14:editId="74FE8883">
            <wp:extent cx="13794377" cy="10287000"/>
            <wp:effectExtent l="0" t="0" r="0" b="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13803199" cy="10293579"/>
                    </a:xfrm>
                    <a:prstGeom prst="rect">
                      <a:avLst/>
                    </a:prstGeom>
                  </pic:spPr>
                </pic:pic>
              </a:graphicData>
            </a:graphic>
          </wp:inline>
        </w:drawing>
      </w:r>
    </w:p>
    <w:p w14:paraId="34792787" w14:textId="26EE3398" w:rsidR="001F26A1" w:rsidRDefault="001F26A1" w:rsidP="001F26A1"/>
    <w:p w14:paraId="1B3E27FC" w14:textId="27C8B810" w:rsidR="001F26A1" w:rsidRDefault="001F26A1" w:rsidP="001F26A1">
      <w:r>
        <w:rPr>
          <w:noProof/>
        </w:rPr>
        <w:drawing>
          <wp:inline distT="0" distB="0" distL="0" distR="0" wp14:anchorId="22C06BB1" wp14:editId="49EDDB8D">
            <wp:extent cx="13794377" cy="10287000"/>
            <wp:effectExtent l="0" t="0" r="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13799608" cy="10290901"/>
                    </a:xfrm>
                    <a:prstGeom prst="rect">
                      <a:avLst/>
                    </a:prstGeom>
                  </pic:spPr>
                </pic:pic>
              </a:graphicData>
            </a:graphic>
          </wp:inline>
        </w:drawing>
      </w:r>
    </w:p>
    <w:p w14:paraId="5A49FF86" w14:textId="63DC9CFB" w:rsidR="001F26A1" w:rsidRDefault="001F26A1" w:rsidP="001F26A1"/>
    <w:p w14:paraId="217F3934" w14:textId="4066EA39" w:rsidR="001F26A1" w:rsidRPr="001F26A1" w:rsidRDefault="001F26A1" w:rsidP="001F26A1">
      <w:r>
        <w:rPr>
          <w:noProof/>
        </w:rPr>
        <w:drawing>
          <wp:inline distT="0" distB="0" distL="0" distR="0" wp14:anchorId="473456BC" wp14:editId="36AE6805">
            <wp:extent cx="13807440" cy="10287000"/>
            <wp:effectExtent l="0" t="0" r="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13813367" cy="10291416"/>
                    </a:xfrm>
                    <a:prstGeom prst="rect">
                      <a:avLst/>
                    </a:prstGeom>
                  </pic:spPr>
                </pic:pic>
              </a:graphicData>
            </a:graphic>
          </wp:inline>
        </w:drawing>
      </w:r>
    </w:p>
    <w:p w14:paraId="3328DB06" w14:textId="6F6DC7F1" w:rsidR="0056036E" w:rsidRPr="002F1D62" w:rsidRDefault="0056036E" w:rsidP="002F1D62">
      <w:pPr>
        <w:spacing w:after="160" w:line="259" w:lineRule="auto"/>
        <w:jc w:val="left"/>
        <w:rPr>
          <w:noProof/>
          <w:u w:val="single"/>
        </w:rPr>
      </w:pPr>
    </w:p>
    <w:sectPr w:rsidR="0056036E" w:rsidRPr="002F1D62" w:rsidSect="005E4BD1">
      <w:footerReference w:type="default" r:id="rId2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CCFEC4" w14:textId="77777777" w:rsidR="009027CD" w:rsidRDefault="009027CD">
      <w:pPr>
        <w:spacing w:line="240" w:lineRule="auto"/>
      </w:pPr>
      <w:r>
        <w:separator/>
      </w:r>
    </w:p>
  </w:endnote>
  <w:endnote w:type="continuationSeparator" w:id="0">
    <w:p w14:paraId="72EC9CF1" w14:textId="77777777" w:rsidR="009027CD" w:rsidRDefault="009027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7259442"/>
      <w:docPartObj>
        <w:docPartGallery w:val="Page Numbers (Bottom of Page)"/>
        <w:docPartUnique/>
      </w:docPartObj>
    </w:sdtPr>
    <w:sdtContent>
      <w:sdt>
        <w:sdtPr>
          <w:id w:val="-1769616900"/>
          <w:docPartObj>
            <w:docPartGallery w:val="Page Numbers (Top of Page)"/>
            <w:docPartUnique/>
          </w:docPartObj>
        </w:sdtPr>
        <w:sdtContent>
          <w:p w14:paraId="01270C9C" w14:textId="0170B611" w:rsidR="005E4BD1"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B3B985F" w14:textId="77777777" w:rsidR="005E4BD1" w:rsidRDefault="005E4B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D4C639" w14:textId="77777777" w:rsidR="009027CD" w:rsidRDefault="009027CD">
      <w:pPr>
        <w:spacing w:line="240" w:lineRule="auto"/>
      </w:pPr>
      <w:r>
        <w:separator/>
      </w:r>
    </w:p>
  </w:footnote>
  <w:footnote w:type="continuationSeparator" w:id="0">
    <w:p w14:paraId="23AF510C" w14:textId="77777777" w:rsidR="009027CD" w:rsidRDefault="009027C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9F2"/>
    <w:rsid w:val="000035A9"/>
    <w:rsid w:val="00005F24"/>
    <w:rsid w:val="00014D58"/>
    <w:rsid w:val="0005248E"/>
    <w:rsid w:val="00092757"/>
    <w:rsid w:val="000D4107"/>
    <w:rsid w:val="00104496"/>
    <w:rsid w:val="00161908"/>
    <w:rsid w:val="00183A65"/>
    <w:rsid w:val="00192167"/>
    <w:rsid w:val="001B388B"/>
    <w:rsid w:val="001D2146"/>
    <w:rsid w:val="001D227D"/>
    <w:rsid w:val="001F26A1"/>
    <w:rsid w:val="00205A27"/>
    <w:rsid w:val="00227839"/>
    <w:rsid w:val="002343B7"/>
    <w:rsid w:val="00245E66"/>
    <w:rsid w:val="002821B5"/>
    <w:rsid w:val="002970E4"/>
    <w:rsid w:val="002C39A7"/>
    <w:rsid w:val="002E2D6C"/>
    <w:rsid w:val="002F1D62"/>
    <w:rsid w:val="0030463D"/>
    <w:rsid w:val="00347688"/>
    <w:rsid w:val="00380F56"/>
    <w:rsid w:val="00392AB9"/>
    <w:rsid w:val="003A3455"/>
    <w:rsid w:val="003A4D2C"/>
    <w:rsid w:val="003E6803"/>
    <w:rsid w:val="004200ED"/>
    <w:rsid w:val="00420F2C"/>
    <w:rsid w:val="00427076"/>
    <w:rsid w:val="00465148"/>
    <w:rsid w:val="004A360F"/>
    <w:rsid w:val="004C4A25"/>
    <w:rsid w:val="004C55EF"/>
    <w:rsid w:val="004F23E2"/>
    <w:rsid w:val="004F3FA7"/>
    <w:rsid w:val="0056036E"/>
    <w:rsid w:val="00583A06"/>
    <w:rsid w:val="005E4BD1"/>
    <w:rsid w:val="005F5B71"/>
    <w:rsid w:val="005F7C8C"/>
    <w:rsid w:val="00613B0A"/>
    <w:rsid w:val="006639DE"/>
    <w:rsid w:val="006801CE"/>
    <w:rsid w:val="00684422"/>
    <w:rsid w:val="006A27A3"/>
    <w:rsid w:val="00710989"/>
    <w:rsid w:val="00725047"/>
    <w:rsid w:val="007257C0"/>
    <w:rsid w:val="00742E69"/>
    <w:rsid w:val="00792BEC"/>
    <w:rsid w:val="007C7AE3"/>
    <w:rsid w:val="007E32DE"/>
    <w:rsid w:val="00810766"/>
    <w:rsid w:val="008D64B8"/>
    <w:rsid w:val="009027CD"/>
    <w:rsid w:val="0091395B"/>
    <w:rsid w:val="009C47AC"/>
    <w:rsid w:val="009D0366"/>
    <w:rsid w:val="009F1A06"/>
    <w:rsid w:val="009F2638"/>
    <w:rsid w:val="00A02E7F"/>
    <w:rsid w:val="00A927C8"/>
    <w:rsid w:val="00AD3624"/>
    <w:rsid w:val="00AE4EE4"/>
    <w:rsid w:val="00AF187E"/>
    <w:rsid w:val="00B16DAC"/>
    <w:rsid w:val="00B34E42"/>
    <w:rsid w:val="00BB6BBF"/>
    <w:rsid w:val="00BC19F2"/>
    <w:rsid w:val="00BD0D8D"/>
    <w:rsid w:val="00C14277"/>
    <w:rsid w:val="00C3477F"/>
    <w:rsid w:val="00C67FE7"/>
    <w:rsid w:val="00D21095"/>
    <w:rsid w:val="00D34952"/>
    <w:rsid w:val="00D5594B"/>
    <w:rsid w:val="00D57CDD"/>
    <w:rsid w:val="00D95CA3"/>
    <w:rsid w:val="00E15EC4"/>
    <w:rsid w:val="00E632E4"/>
    <w:rsid w:val="00E8584F"/>
    <w:rsid w:val="00EC1EA9"/>
    <w:rsid w:val="00F536DB"/>
    <w:rsid w:val="00F97D09"/>
    <w:rsid w:val="00FC0ADD"/>
    <w:rsid w:val="00FE133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EF330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2E69"/>
    <w:pPr>
      <w:spacing w:after="0" w:line="480" w:lineRule="auto"/>
      <w:jc w:val="both"/>
    </w:pPr>
    <w:rPr>
      <w:rFonts w:ascii="Times New Roman" w:hAnsi="Times New Roman" w:cs="Arial"/>
      <w:sz w:val="24"/>
      <w:lang w:val="en-GB"/>
    </w:rPr>
  </w:style>
  <w:style w:type="paragraph" w:styleId="Heading1">
    <w:name w:val="heading 1"/>
    <w:basedOn w:val="Normal"/>
    <w:next w:val="Normal"/>
    <w:link w:val="Heading1Char"/>
    <w:autoRedefine/>
    <w:uiPriority w:val="9"/>
    <w:qFormat/>
    <w:rsid w:val="00742E69"/>
    <w:pPr>
      <w:keepNext/>
      <w:keepLines/>
      <w:spacing w:before="400" w:after="120"/>
      <w:outlineLvl w:val="0"/>
    </w:pPr>
    <w:rPr>
      <w:b/>
      <w:sz w:val="28"/>
      <w:szCs w:val="40"/>
    </w:rPr>
  </w:style>
  <w:style w:type="paragraph" w:styleId="Heading2">
    <w:name w:val="heading 2"/>
    <w:basedOn w:val="Normal"/>
    <w:next w:val="Normal"/>
    <w:link w:val="Heading2Char"/>
    <w:autoRedefine/>
    <w:uiPriority w:val="9"/>
    <w:unhideWhenUsed/>
    <w:qFormat/>
    <w:rsid w:val="00742E69"/>
    <w:pPr>
      <w:keepNext/>
      <w:keepLines/>
      <w:spacing w:before="360" w:after="120"/>
      <w:outlineLvl w:val="1"/>
    </w:pPr>
    <w:rPr>
      <w:b/>
      <w:sz w:val="26"/>
      <w:szCs w:val="32"/>
    </w:rPr>
  </w:style>
  <w:style w:type="paragraph" w:styleId="Heading3">
    <w:name w:val="heading 3"/>
    <w:basedOn w:val="Normal"/>
    <w:next w:val="Normal"/>
    <w:link w:val="Heading3Char"/>
    <w:autoRedefine/>
    <w:uiPriority w:val="9"/>
    <w:unhideWhenUsed/>
    <w:qFormat/>
    <w:rsid w:val="003A4D2C"/>
    <w:pPr>
      <w:keepNext/>
      <w:keepLines/>
      <w:spacing w:before="320" w:after="80"/>
      <w:outlineLvl w:val="2"/>
    </w:pPr>
    <w:rPr>
      <w:bCs/>
      <w:i/>
      <w:szCs w:val="28"/>
      <w:u w:val="single"/>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2E69"/>
    <w:rPr>
      <w:rFonts w:ascii="Times New Roman" w:eastAsia="Arial" w:hAnsi="Times New Roman" w:cs="Arial"/>
      <w:b/>
      <w:sz w:val="28"/>
      <w:szCs w:val="40"/>
      <w:lang w:val="en-GB"/>
    </w:rPr>
  </w:style>
  <w:style w:type="character" w:customStyle="1" w:styleId="Heading2Char">
    <w:name w:val="Heading 2 Char"/>
    <w:basedOn w:val="DefaultParagraphFont"/>
    <w:link w:val="Heading2"/>
    <w:uiPriority w:val="9"/>
    <w:rsid w:val="00742E69"/>
    <w:rPr>
      <w:rFonts w:ascii="Times New Roman" w:eastAsia="Arial" w:hAnsi="Times New Roman" w:cs="Arial"/>
      <w:b/>
      <w:sz w:val="26"/>
      <w:szCs w:val="32"/>
      <w:lang w:val="en-GB"/>
    </w:rPr>
  </w:style>
  <w:style w:type="character" w:customStyle="1" w:styleId="Heading3Char">
    <w:name w:val="Heading 3 Char"/>
    <w:basedOn w:val="DefaultParagraphFont"/>
    <w:link w:val="Heading3"/>
    <w:uiPriority w:val="9"/>
    <w:rsid w:val="003A4D2C"/>
    <w:rPr>
      <w:rFonts w:ascii="Times New Roman" w:hAnsi="Times New Roman" w:cs="Arial"/>
      <w:bCs/>
      <w:i/>
      <w:sz w:val="24"/>
      <w:szCs w:val="28"/>
      <w:u w:val="single"/>
      <w:lang w:val="en"/>
    </w:rPr>
  </w:style>
  <w:style w:type="paragraph" w:styleId="Header">
    <w:name w:val="header"/>
    <w:basedOn w:val="Normal"/>
    <w:link w:val="HeaderChar"/>
    <w:uiPriority w:val="99"/>
    <w:unhideWhenUsed/>
    <w:rsid w:val="005E4BD1"/>
    <w:pPr>
      <w:tabs>
        <w:tab w:val="center" w:pos="4680"/>
        <w:tab w:val="right" w:pos="9360"/>
      </w:tabs>
      <w:spacing w:line="240" w:lineRule="auto"/>
    </w:pPr>
  </w:style>
  <w:style w:type="character" w:customStyle="1" w:styleId="HeaderChar">
    <w:name w:val="Header Char"/>
    <w:basedOn w:val="DefaultParagraphFont"/>
    <w:link w:val="Header"/>
    <w:uiPriority w:val="99"/>
    <w:rsid w:val="005E4BD1"/>
    <w:rPr>
      <w:rFonts w:ascii="Times New Roman" w:hAnsi="Times New Roman" w:cs="Arial"/>
      <w:sz w:val="24"/>
      <w:lang w:val="en-GB"/>
    </w:rPr>
  </w:style>
  <w:style w:type="paragraph" w:styleId="Footer">
    <w:name w:val="footer"/>
    <w:basedOn w:val="Normal"/>
    <w:link w:val="FooterChar"/>
    <w:uiPriority w:val="99"/>
    <w:unhideWhenUsed/>
    <w:rsid w:val="005E4BD1"/>
    <w:pPr>
      <w:tabs>
        <w:tab w:val="center" w:pos="4680"/>
        <w:tab w:val="right" w:pos="9360"/>
      </w:tabs>
      <w:spacing w:line="240" w:lineRule="auto"/>
    </w:pPr>
  </w:style>
  <w:style w:type="character" w:customStyle="1" w:styleId="FooterChar">
    <w:name w:val="Footer Char"/>
    <w:basedOn w:val="DefaultParagraphFont"/>
    <w:link w:val="Footer"/>
    <w:uiPriority w:val="99"/>
    <w:rsid w:val="005E4BD1"/>
    <w:rPr>
      <w:rFonts w:ascii="Times New Roman" w:hAnsi="Times New Roman" w:cs="Arial"/>
      <w:sz w:val="24"/>
      <w:lang w:val="en-GB"/>
    </w:rPr>
  </w:style>
  <w:style w:type="paragraph" w:styleId="NormalWeb">
    <w:name w:val="Normal (Web)"/>
    <w:basedOn w:val="Normal"/>
    <w:uiPriority w:val="99"/>
    <w:semiHidden/>
    <w:unhideWhenUsed/>
    <w:rsid w:val="005E4BD1"/>
    <w:pPr>
      <w:spacing w:before="100" w:beforeAutospacing="1" w:after="100" w:afterAutospacing="1" w:line="240" w:lineRule="auto"/>
      <w:jc w:val="left"/>
    </w:pPr>
    <w:rPr>
      <w:rFonts w:eastAsia="Times New Roman" w:cs="Times New Roman"/>
      <w:szCs w:val="24"/>
      <w:lang w:val="en-US"/>
    </w:rPr>
  </w:style>
  <w:style w:type="paragraph" w:styleId="Bibliography">
    <w:name w:val="Bibliography"/>
    <w:basedOn w:val="Normal"/>
    <w:next w:val="Normal"/>
    <w:uiPriority w:val="37"/>
    <w:unhideWhenUsed/>
    <w:rsid w:val="0005248E"/>
  </w:style>
  <w:style w:type="character" w:styleId="Hyperlink">
    <w:name w:val="Hyperlink"/>
    <w:basedOn w:val="DefaultParagraphFont"/>
    <w:uiPriority w:val="99"/>
    <w:unhideWhenUsed/>
    <w:rsid w:val="00BD0D8D"/>
    <w:rPr>
      <w:color w:val="0563C1" w:themeColor="hyperlink"/>
      <w:u w:val="single"/>
    </w:rPr>
  </w:style>
  <w:style w:type="character" w:styleId="UnresolvedMention">
    <w:name w:val="Unresolved Mention"/>
    <w:basedOn w:val="DefaultParagraphFont"/>
    <w:uiPriority w:val="99"/>
    <w:semiHidden/>
    <w:unhideWhenUsed/>
    <w:rsid w:val="00BD0D8D"/>
    <w:rPr>
      <w:color w:val="605E5C"/>
      <w:shd w:val="clear" w:color="auto" w:fill="E1DFDD"/>
    </w:rPr>
  </w:style>
  <w:style w:type="paragraph" w:styleId="TOCHeading">
    <w:name w:val="TOC Heading"/>
    <w:basedOn w:val="Heading1"/>
    <w:next w:val="Normal"/>
    <w:uiPriority w:val="39"/>
    <w:unhideWhenUsed/>
    <w:qFormat/>
    <w:rsid w:val="005F5B71"/>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5F5B71"/>
    <w:pPr>
      <w:spacing w:after="100"/>
    </w:pPr>
  </w:style>
  <w:style w:type="paragraph" w:styleId="TOC2">
    <w:name w:val="toc 2"/>
    <w:basedOn w:val="Normal"/>
    <w:next w:val="Normal"/>
    <w:autoRedefine/>
    <w:uiPriority w:val="39"/>
    <w:unhideWhenUsed/>
    <w:rsid w:val="005F5B71"/>
    <w:pPr>
      <w:spacing w:after="100"/>
      <w:ind w:left="240"/>
    </w:pPr>
  </w:style>
  <w:style w:type="character" w:styleId="FollowedHyperlink">
    <w:name w:val="FollowedHyperlink"/>
    <w:basedOn w:val="DefaultParagraphFont"/>
    <w:uiPriority w:val="99"/>
    <w:semiHidden/>
    <w:unhideWhenUsed/>
    <w:rsid w:val="004200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1449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2013/01/rethinking-the-4-ps" TargetMode="Externa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hyperlink" Target="https://www.business-to-you.com/scanning-the-environment-pestel-analysis/" TargetMode="External"/><Relationship Id="rId12" Type="http://schemas.openxmlformats.org/officeDocument/2006/relationships/hyperlink" Target="https://www.techtarget.com/whatis/definition/Four-Ps"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usinessnewsdaily.com/5446-porters-five-forces.htm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yperlink" Target="https://www.ihg.com/crowneplaza/hotels/us/en/reservation" TargetMode="Externa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s://www.forbes.com/sites/jeffbevis/2019/06/25/5-quick-tips-for-creating-b2b-relationships/" TargetMode="External"/><Relationship Id="rId14" Type="http://schemas.openxmlformats.org/officeDocument/2006/relationships/image" Target="media/image2.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IHG22</b:Tag>
    <b:SourceType>InternetSite</b:SourceType>
    <b:Guid>{57569339-9D47-4C40-9B5F-65CF38D32537}</b:Guid>
    <b:Author>
      <b:Author>
        <b:Corporate>IHG</b:Corporate>
      </b:Author>
    </b:Author>
    <b:Title>The flexibility your business and events need.</b:Title>
    <b:Year>2022</b:Year>
    <b:URL>https://www.ihg.com/crowneplaza/hotels/us/en/reservation</b:URL>
    <b:RefOrder>1</b:RefOrder>
  </b:Source>
  <b:Source>
    <b:Tag>Mar2217</b:Tag>
    <b:SourceType>InternetSite</b:SourceType>
    <b:Guid>{9BFD5962-B37B-4FFB-A6A7-8A192252D523}</b:Guid>
    <b:Author>
      <b:Author>
        <b:NameList>
          <b:Person>
            <b:Last>Martin</b:Last>
            <b:First>Marci</b:First>
          </b:Person>
        </b:NameList>
      </b:Author>
    </b:Author>
    <b:Title>How Porter’s Five Forces Can Help Small Businesses Analyze the Competition</b:Title>
    <b:Year>2022</b:Year>
    <b:URL>https://www.businessnewsdaily.com/5446-porters-five-forces.html</b:URL>
    <b:RefOrder>2</b:RefOrder>
  </b:Source>
  <b:Source>
    <b:Tag>For227</b:Tag>
    <b:SourceType>InternetSite</b:SourceType>
    <b:Guid>{FC00FD57-24D5-4C11-B359-34773D23F90C}</b:Guid>
    <b:Author>
      <b:Author>
        <b:Corporate>Forbes</b:Corporate>
      </b:Author>
    </b:Author>
    <b:Title>5 Quick Tips for Creating B2B Relationships</b:Title>
    <b:Year>2022</b:Year>
    <b:URL>https://www.forbes.com/sites/jeffbevis/2019/06/25/5-quick-tips-for-creating-b2b-relationships/</b:URL>
    <b:RefOrder>3</b:RefOrder>
  </b:Source>
  <b:Source>
    <b:Tag>Lar18</b:Tag>
    <b:SourceType>InternetSite</b:SourceType>
    <b:Guid>{7B6BAC06-1A9A-4F66-8091-9050143CD08A}</b:Guid>
    <b:Author>
      <b:Author>
        <b:NameList>
          <b:Person>
            <b:Last>Bruin</b:Last>
            <b:First>Lars</b:First>
            <b:Middle>de</b:Middle>
          </b:Person>
        </b:NameList>
      </b:Author>
    </b:Author>
    <b:Title>Scanning the Environment: PESTEL Analysis</b:Title>
    <b:Year>2018</b:Year>
    <b:URL>https://www.business-to-you.com/scanning-the-environment-pestel-analysis/</b:URL>
    <b:RefOrder>4</b:RefOrder>
  </b:Source>
  <b:Source>
    <b:Tag>Kin221</b:Tag>
    <b:SourceType>InternetSite</b:SourceType>
    <b:Guid>{97AF77CB-136F-42E3-ABED-B31A5E726E17}</b:Guid>
    <b:Author>
      <b:Author>
        <b:NameList>
          <b:Person>
            <b:Last>Yasar</b:Last>
            <b:First>Kinza</b:First>
          </b:Person>
        </b:NameList>
      </b:Author>
    </b:Author>
    <b:Title>4 P's marketing mix</b:Title>
    <b:Year>2022</b:Year>
    <b:URL>https://www.techtarget.com/whatis/definition/Four-Ps</b:URL>
    <b:RefOrder>5</b:RefOrder>
  </b:Source>
  <b:Source>
    <b:Tag>Ric222</b:Tag>
    <b:SourceType>InternetSite</b:SourceType>
    <b:Guid>{082DF36A-69F2-4D44-A86E-C7E9364C453B}</b:Guid>
    <b:Author>
      <b:Author>
        <b:NameList>
          <b:Person>
            <b:Last>Ettenson</b:Last>
            <b:First>Richard</b:First>
          </b:Person>
        </b:NameList>
      </b:Author>
    </b:Author>
    <b:Title>Rethinking the 4 P’s</b:Title>
    <b:Year>2022</b:Year>
    <b:URL>https://hbr.org/2013/01/rethinking-the-4-ps</b:URL>
    <b:RefOrder>6</b:RefOrder>
  </b:Source>
</b:Sources>
</file>

<file path=customXml/itemProps1.xml><?xml version="1.0" encoding="utf-8"?>
<ds:datastoreItem xmlns:ds="http://schemas.openxmlformats.org/officeDocument/2006/customXml" ds:itemID="{D38A35FF-B5B7-4262-8DDB-216475272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1723</Words>
  <Characters>9823</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2022-12-01T16:30:00Z</dcterms:created>
  <dcterms:modified xsi:type="dcterms:W3CDTF">2022-12-08T09:22:00Z</dcterms:modified>
</cp:coreProperties>
</file>