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Verdana" w:eastAsiaTheme="majorEastAsia" w:hAnsi="Verdana" w:cstheme="majorBidi"/>
          <w:color w:val="2F5496" w:themeColor="accent1" w:themeShade="BF"/>
          <w:sz w:val="20"/>
          <w:szCs w:val="20"/>
        </w:rPr>
        <w:id w:val="302980135"/>
        <w:docPartObj>
          <w:docPartGallery w:val="Cover Pages"/>
          <w:docPartUnique/>
        </w:docPartObj>
      </w:sdtPr>
      <w:sdtEndPr>
        <w:rPr>
          <w:rFonts w:eastAsiaTheme="minorEastAsia" w:cstheme="minorBidi"/>
          <w:b/>
          <w:bCs/>
          <w:color w:val="auto"/>
        </w:rPr>
      </w:sdtEndPr>
      <w:sdtContent>
        <w:p w14:paraId="2AE7F4CB" w14:textId="6CBE29EF" w:rsidR="009D7C9A" w:rsidRPr="00C9760B" w:rsidRDefault="00DD30D0">
          <w:pPr>
            <w:rPr>
              <w:rFonts w:ascii="Verdana" w:hAnsi="Verdana"/>
              <w:sz w:val="20"/>
              <w:szCs w:val="20"/>
            </w:rPr>
          </w:pPr>
          <w:r w:rsidRPr="00C9760B">
            <w:rPr>
              <w:rFonts w:ascii="Verdana" w:hAnsi="Verdana"/>
              <w:noProof/>
              <w:sz w:val="20"/>
              <w:szCs w:val="20"/>
            </w:rPr>
            <mc:AlternateContent>
              <mc:Choice Requires="wps">
                <w:drawing>
                  <wp:anchor distT="0" distB="0" distL="114300" distR="114300" simplePos="0" relativeHeight="251661312" behindDoc="0" locked="0" layoutInCell="1" allowOverlap="1" wp14:anchorId="11EF67E2" wp14:editId="565BABFC">
                    <wp:simplePos x="0" y="0"/>
                    <wp:positionH relativeFrom="margin">
                      <wp:align>center</wp:align>
                    </wp:positionH>
                    <wp:positionV relativeFrom="page">
                      <wp:posOffset>5208963</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763C" w14:textId="11885D0D" w:rsidR="009D7C9A" w:rsidRPr="00C6797E" w:rsidRDefault="00C97D11">
                                <w:pPr>
                                  <w:pStyle w:val="NoSpacing"/>
                                  <w:jc w:val="right"/>
                                  <w:rPr>
                                    <w:rFonts w:ascii="Verdana" w:hAnsi="Verdana"/>
                                    <w:color w:val="4472C4" w:themeColor="accent1"/>
                                    <w:sz w:val="20"/>
                                    <w:szCs w:val="20"/>
                                  </w:rPr>
                                </w:pPr>
                                <w:r w:rsidRPr="00C6797E">
                                  <w:rPr>
                                    <w:rFonts w:ascii="Verdana" w:hAnsi="Verdana"/>
                                    <w:color w:val="4472C4" w:themeColor="accent1"/>
                                    <w:sz w:val="20"/>
                                    <w:szCs w:val="20"/>
                                  </w:rPr>
                                  <w:t>Boycho Nikolov</w:t>
                                </w:r>
                              </w:p>
                              <w:p w14:paraId="5AC95240" w14:textId="4DBDE461" w:rsidR="009D7C9A" w:rsidRPr="00C6797E" w:rsidRDefault="009D7C9A">
                                <w:pPr>
                                  <w:pStyle w:val="NoSpacing"/>
                                  <w:jc w:val="right"/>
                                  <w:rPr>
                                    <w:rFonts w:ascii="Verdana" w:hAnsi="Verdana"/>
                                    <w:color w:val="4472C4" w:themeColor="accent1"/>
                                    <w:sz w:val="20"/>
                                    <w:szCs w:val="20"/>
                                  </w:rPr>
                                </w:pPr>
                                <w:r w:rsidRPr="00C6797E">
                                  <w:rPr>
                                    <w:rFonts w:ascii="Verdana" w:hAnsi="Verdana"/>
                                    <w:color w:val="4472C4" w:themeColor="accent1"/>
                                    <w:sz w:val="20"/>
                                    <w:szCs w:val="20"/>
                                  </w:rPr>
                                  <w:t xml:space="preserve">Student ID: </w:t>
                                </w:r>
                                <w:r w:rsidR="00C6797E">
                                  <w:rPr>
                                    <w:rFonts w:ascii="Verdana" w:hAnsi="Verdana"/>
                                    <w:color w:val="4472C4" w:themeColor="accent1"/>
                                    <w:sz w:val="20"/>
                                    <w:szCs w:val="20"/>
                                  </w:rPr>
                                  <w:t>2115531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EF67E2" id="_x0000_t202" coordsize="21600,21600" o:spt="202" path="m,l,21600r21600,l21600,xe">
                    <v:stroke joinstyle="miter"/>
                    <v:path gradientshapeok="t" o:connecttype="rect"/>
                  </v:shapetype>
                  <v:shape id="Text Box 153" o:spid="_x0000_s1026" type="#_x0000_t202" style="position:absolute;margin-left:0;margin-top:410.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" filled="f" stroked="f" strokeweight=".5pt">
                    <v:textbox style="mso-fit-shape-to-text:t" inset="126pt,0,54pt,0">
                      <w:txbxContent>
                        <w:p w14:paraId="0D0B763C" w14:textId="11885D0D" w:rsidR="009D7C9A" w:rsidRPr="00C6797E" w:rsidRDefault="00C97D11">
                          <w:pPr>
                            <w:pStyle w:val="NoSpacing"/>
                            <w:jc w:val="right"/>
                            <w:rPr>
                              <w:rFonts w:ascii="Verdana" w:hAnsi="Verdana"/>
                              <w:color w:val="4472C4" w:themeColor="accent1"/>
                              <w:sz w:val="20"/>
                              <w:szCs w:val="20"/>
                            </w:rPr>
                          </w:pPr>
                          <w:r w:rsidRPr="00C6797E">
                            <w:rPr>
                              <w:rFonts w:ascii="Verdana" w:hAnsi="Verdana"/>
                              <w:color w:val="4472C4" w:themeColor="accent1"/>
                              <w:sz w:val="20"/>
                              <w:szCs w:val="20"/>
                            </w:rPr>
                            <w:t>Boycho Nikolov</w:t>
                          </w:r>
                        </w:p>
                        <w:p w14:paraId="5AC95240" w14:textId="4DBDE461" w:rsidR="009D7C9A" w:rsidRPr="00C6797E" w:rsidRDefault="009D7C9A">
                          <w:pPr>
                            <w:pStyle w:val="NoSpacing"/>
                            <w:jc w:val="right"/>
                            <w:rPr>
                              <w:rFonts w:ascii="Verdana" w:hAnsi="Verdana"/>
                              <w:color w:val="4472C4" w:themeColor="accent1"/>
                              <w:sz w:val="20"/>
                              <w:szCs w:val="20"/>
                            </w:rPr>
                          </w:pPr>
                          <w:r w:rsidRPr="00C6797E">
                            <w:rPr>
                              <w:rFonts w:ascii="Verdana" w:hAnsi="Verdana"/>
                              <w:color w:val="4472C4" w:themeColor="accent1"/>
                              <w:sz w:val="20"/>
                              <w:szCs w:val="20"/>
                            </w:rPr>
                            <w:t xml:space="preserve">Student ID: </w:t>
                          </w:r>
                          <w:r w:rsidR="00C6797E">
                            <w:rPr>
                              <w:rFonts w:ascii="Verdana" w:hAnsi="Verdana"/>
                              <w:color w:val="4472C4" w:themeColor="accent1"/>
                              <w:sz w:val="20"/>
                              <w:szCs w:val="20"/>
                            </w:rPr>
                            <w:t>2115531</w:t>
                          </w:r>
                        </w:p>
                      </w:txbxContent>
                    </v:textbox>
                    <w10:wrap type="square" anchorx="margin" anchory="page"/>
                  </v:shape>
                </w:pict>
              </mc:Fallback>
            </mc:AlternateContent>
          </w:r>
          <w:r w:rsidRPr="00C9760B">
            <w:rPr>
              <w:rFonts w:ascii="Verdana" w:hAnsi="Verdana"/>
              <w:noProof/>
              <w:sz w:val="20"/>
              <w:szCs w:val="20"/>
            </w:rPr>
            <mc:AlternateContent>
              <mc:Choice Requires="wps">
                <w:drawing>
                  <wp:anchor distT="0" distB="0" distL="114300" distR="114300" simplePos="0" relativeHeight="251659264" behindDoc="0" locked="0" layoutInCell="1" allowOverlap="1" wp14:anchorId="121DA55D" wp14:editId="17CE1F03">
                    <wp:simplePos x="0" y="0"/>
                    <wp:positionH relativeFrom="margin">
                      <wp:align>center</wp:align>
                    </wp:positionH>
                    <wp:positionV relativeFrom="margin">
                      <wp:align>top</wp:align>
                    </wp:positionV>
                    <wp:extent cx="7315200" cy="42297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29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79E1FFCA" w14:textId="77777777" w:rsidR="0011443B" w:rsidRPr="0011443B" w:rsidRDefault="0011443B" w:rsidP="0011443B">
                                <w:pPr>
                                  <w:pStyle w:val="NoSpacing"/>
                                  <w:jc w:val="right"/>
                                  <w:rPr>
                                    <w:rFonts w:ascii="Verdana" w:hAnsi="Verdana"/>
                                    <w:color w:val="4472C4" w:themeColor="accent1"/>
                                    <w:sz w:val="40"/>
                                    <w:szCs w:val="40"/>
                                  </w:rPr>
                                </w:pPr>
                                <w:r w:rsidRPr="0011443B">
                                  <w:rPr>
                                    <w:rFonts w:ascii="Verdana" w:hAnsi="Verdana"/>
                                    <w:color w:val="4472C4" w:themeColor="accent1"/>
                                    <w:sz w:val="40"/>
                                    <w:szCs w:val="40"/>
                                  </w:rPr>
                                  <w:t>Data Analysis &amp; Visualisation (ACCB4002_LON)</w:t>
                                </w:r>
                              </w:p>
                              <w:p w14:paraId="24D080D6" w14:textId="07C8FCA8" w:rsidR="00D509C1" w:rsidRPr="00C6797E" w:rsidRDefault="0011443B" w:rsidP="0011443B">
                                <w:pPr>
                                  <w:jc w:val="right"/>
                                  <w:rPr>
                                    <w:rFonts w:ascii="Verdana" w:hAnsi="Verdana"/>
                                    <w:sz w:val="20"/>
                                    <w:szCs w:val="20"/>
                                  </w:rPr>
                                </w:pPr>
                                <w:r>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033220" w:rsidRPr="00C6797E">
                                      <w:rPr>
                                        <w:rFonts w:ascii="Verdana" w:hAnsi="Verdana"/>
                                        <w:sz w:val="20"/>
                                        <w:szCs w:val="20"/>
                                      </w:rPr>
                                      <w:t xml:space="preserve">Assessment </w:t>
                                    </w:r>
                                    <w:r w:rsidR="009E03A0">
                                      <w:rPr>
                                        <w:rFonts w:ascii="Verdana" w:hAnsi="Verdana"/>
                                        <w:sz w:val="20"/>
                                        <w:szCs w:val="20"/>
                                      </w:rPr>
                                      <w:t>2</w:t>
                                    </w:r>
                                    <w:r w:rsidR="00033220" w:rsidRPr="00C6797E">
                                      <w:rPr>
                                        <w:rFonts w:ascii="Verdana" w:hAnsi="Verdana"/>
                                        <w:sz w:val="20"/>
                                        <w:szCs w:val="20"/>
                                      </w:rPr>
                                      <w:t xml:space="preserve"> Database Analysis and Design</w:t>
                                    </w:r>
                                  </w:sdtContent>
                                </w:sdt>
                              </w:p>
                              <w:p w14:paraId="6179A1E1" w14:textId="1E62058A" w:rsidR="00033220" w:rsidRPr="00C6797E" w:rsidRDefault="00D509C1">
                                <w:pPr>
                                  <w:jc w:val="right"/>
                                  <w:rPr>
                                    <w:rFonts w:ascii="Verdana" w:hAnsi="Verdana"/>
                                    <w:smallCaps/>
                                    <w:color w:val="404040" w:themeColor="text1" w:themeTint="BF"/>
                                    <w:sz w:val="20"/>
                                    <w:szCs w:val="20"/>
                                  </w:rPr>
                                </w:pPr>
                                <w:r w:rsidRPr="00C6797E">
                                  <w:rPr>
                                    <w:rFonts w:ascii="Verdana" w:hAnsi="Verdana"/>
                                    <w:sz w:val="20"/>
                                    <w:szCs w:val="20"/>
                                  </w:rPr>
                                  <w:t xml:space="preserve">Module </w:t>
                                </w:r>
                                <w:r w:rsidR="00C6797E" w:rsidRPr="00C6797E">
                                  <w:rPr>
                                    <w:rFonts w:ascii="Verdana" w:hAnsi="Verdana"/>
                                    <w:sz w:val="20"/>
                                    <w:szCs w:val="20"/>
                                  </w:rPr>
                                  <w:t xml:space="preserve">code: </w:t>
                                </w:r>
                                <w:r w:rsidR="002F1573" w:rsidRPr="002F1573">
                                  <w:rPr>
                                    <w:rFonts w:ascii="Verdana" w:hAnsi="Verdana"/>
                                    <w:sz w:val="20"/>
                                    <w:szCs w:val="20"/>
                                  </w:rPr>
                                  <w:t>ACCB4002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21DA55D" id="Text Box 154" o:spid="_x0000_s1027" type="#_x0000_t202" style="position:absolute;margin-left:0;margin-top:0;width:8in;height:333.05pt;z-index:251659264;visibility:visible;mso-wrap-style:square;mso-width-percent:941;mso-height-percent:0;mso-wrap-distance-left:9pt;mso-wrap-distance-top:0;mso-wrap-distance-right:9pt;mso-wrap-distance-bottom:0;mso-position-horizontal:center;mso-position-horizontal-relative:margin;mso-position-vertical:top;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" filled="f" stroked="f" strokeweight=".5pt">
                    <v:textbox inset="126pt,0,54pt,0">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79E1FFCA" w14:textId="77777777" w:rsidR="0011443B" w:rsidRPr="0011443B" w:rsidRDefault="0011443B" w:rsidP="0011443B">
                          <w:pPr>
                            <w:pStyle w:val="NoSpacing"/>
                            <w:jc w:val="right"/>
                            <w:rPr>
                              <w:rFonts w:ascii="Verdana" w:hAnsi="Verdana"/>
                              <w:color w:val="4472C4" w:themeColor="accent1"/>
                              <w:sz w:val="40"/>
                              <w:szCs w:val="40"/>
                            </w:rPr>
                          </w:pPr>
                          <w:r w:rsidRPr="0011443B">
                            <w:rPr>
                              <w:rFonts w:ascii="Verdana" w:hAnsi="Verdana"/>
                              <w:color w:val="4472C4" w:themeColor="accent1"/>
                              <w:sz w:val="40"/>
                              <w:szCs w:val="40"/>
                            </w:rPr>
                            <w:t>Data Analysis &amp; Visualisation (ACCB4002_LON)</w:t>
                          </w:r>
                        </w:p>
                        <w:p w14:paraId="24D080D6" w14:textId="07C8FCA8" w:rsidR="00D509C1" w:rsidRPr="00C6797E" w:rsidRDefault="0011443B" w:rsidP="0011443B">
                          <w:pPr>
                            <w:jc w:val="right"/>
                            <w:rPr>
                              <w:rFonts w:ascii="Verdana" w:hAnsi="Verdana"/>
                              <w:sz w:val="20"/>
                              <w:szCs w:val="20"/>
                            </w:rPr>
                          </w:pPr>
                          <w:r>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033220" w:rsidRPr="00C6797E">
                                <w:rPr>
                                  <w:rFonts w:ascii="Verdana" w:hAnsi="Verdana"/>
                                  <w:sz w:val="20"/>
                                  <w:szCs w:val="20"/>
                                </w:rPr>
                                <w:t xml:space="preserve">Assessment </w:t>
                              </w:r>
                              <w:r w:rsidR="009E03A0">
                                <w:rPr>
                                  <w:rFonts w:ascii="Verdana" w:hAnsi="Verdana"/>
                                  <w:sz w:val="20"/>
                                  <w:szCs w:val="20"/>
                                </w:rPr>
                                <w:t>2</w:t>
                              </w:r>
                              <w:r w:rsidR="00033220" w:rsidRPr="00C6797E">
                                <w:rPr>
                                  <w:rFonts w:ascii="Verdana" w:hAnsi="Verdana"/>
                                  <w:sz w:val="20"/>
                                  <w:szCs w:val="20"/>
                                </w:rPr>
                                <w:t xml:space="preserve"> Database Analysis and Design</w:t>
                              </w:r>
                            </w:sdtContent>
                          </w:sdt>
                        </w:p>
                        <w:p w14:paraId="6179A1E1" w14:textId="1E62058A" w:rsidR="00033220" w:rsidRPr="00C6797E" w:rsidRDefault="00D509C1">
                          <w:pPr>
                            <w:jc w:val="right"/>
                            <w:rPr>
                              <w:rFonts w:ascii="Verdana" w:hAnsi="Verdana"/>
                              <w:smallCaps/>
                              <w:color w:val="404040" w:themeColor="text1" w:themeTint="BF"/>
                              <w:sz w:val="20"/>
                              <w:szCs w:val="20"/>
                            </w:rPr>
                          </w:pPr>
                          <w:r w:rsidRPr="00C6797E">
                            <w:rPr>
                              <w:rFonts w:ascii="Verdana" w:hAnsi="Verdana"/>
                              <w:sz w:val="20"/>
                              <w:szCs w:val="20"/>
                            </w:rPr>
                            <w:t xml:space="preserve">Module </w:t>
                          </w:r>
                          <w:r w:rsidR="00C6797E" w:rsidRPr="00C6797E">
                            <w:rPr>
                              <w:rFonts w:ascii="Verdana" w:hAnsi="Verdana"/>
                              <w:sz w:val="20"/>
                              <w:szCs w:val="20"/>
                            </w:rPr>
                            <w:t xml:space="preserve">code: </w:t>
                          </w:r>
                          <w:r w:rsidR="002F1573" w:rsidRPr="002F1573">
                            <w:rPr>
                              <w:rFonts w:ascii="Verdana" w:hAnsi="Verdana"/>
                              <w:sz w:val="20"/>
                              <w:szCs w:val="20"/>
                            </w:rPr>
                            <w:t>ACCB4002</w:t>
                          </w:r>
                        </w:p>
                      </w:txbxContent>
                    </v:textbox>
                    <w10:wrap type="square" anchorx="margin" anchory="margin"/>
                  </v:shape>
                </w:pict>
              </mc:Fallback>
            </mc:AlternateContent>
          </w:r>
          <w:r w:rsidR="009D7C9A" w:rsidRPr="00C9760B">
            <w:rPr>
              <w:rFonts w:ascii="Verdana" w:hAnsi="Verdana"/>
              <w:noProof/>
              <w:sz w:val="20"/>
              <w:szCs w:val="20"/>
            </w:rPr>
            <mc:AlternateContent>
              <mc:Choice Requires="wpg">
                <w:drawing>
                  <wp:anchor distT="0" distB="0" distL="114300" distR="114300" simplePos="0" relativeHeight="251662336" behindDoc="0" locked="0" layoutInCell="1" allowOverlap="1" wp14:anchorId="1FA6E099" wp14:editId="600300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1D60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D7C9A" w:rsidRPr="00C9760B">
            <w:rPr>
              <w:rFonts w:ascii="Verdana" w:hAnsi="Verdana"/>
              <w:noProof/>
              <w:sz w:val="20"/>
              <w:szCs w:val="20"/>
            </w:rPr>
            <mc:AlternateContent>
              <mc:Choice Requires="wps">
                <w:drawing>
                  <wp:anchor distT="0" distB="0" distL="114300" distR="114300" simplePos="0" relativeHeight="251660288" behindDoc="0" locked="0" layoutInCell="1" allowOverlap="1" wp14:anchorId="6E3E0EC4" wp14:editId="31694C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6D137E" w:rsidP="00C97D11">
                                <w:pPr>
                                  <w:pStyle w:val="NoSpacing"/>
                                  <w:jc w:val="right"/>
                                  <w:rPr>
                                    <w:rFonts w:ascii="Verdana" w:hAnsi="Verdana"/>
                                    <w:color w:val="595959" w:themeColor="text1" w:themeTint="A6"/>
                                    <w:sz w:val="20"/>
                                    <w:szCs w:val="20"/>
                                  </w:rPr>
                                </w:pPr>
                                <w:hyperlink r:id="rId11" w:history="1">
                                  <w:r w:rsidR="00C97D11" w:rsidRPr="00C6797E">
                                    <w:rPr>
                                      <w:rStyle w:val="Hyperlink"/>
                                      <w:rFonts w:ascii="Verdana" w:hAnsi="Verdana"/>
                                      <w:noProof/>
                                      <w:sz w:val="20"/>
                                      <w:szCs w:val="20"/>
                                      <w:lang w:eastAsia="en-GB"/>
                                    </w:rPr>
                                    <w:t>2115531@student.uwtsd.ac.uk</w:t>
                                  </w:r>
                                </w:hyperlink>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E3E0EC4"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6D137E" w:rsidP="00C97D11">
                          <w:pPr>
                            <w:pStyle w:val="NoSpacing"/>
                            <w:jc w:val="right"/>
                            <w:rPr>
                              <w:rFonts w:ascii="Verdana" w:hAnsi="Verdana"/>
                              <w:color w:val="595959" w:themeColor="text1" w:themeTint="A6"/>
                              <w:sz w:val="20"/>
                              <w:szCs w:val="20"/>
                            </w:rPr>
                          </w:pPr>
                          <w:hyperlink r:id="rId12" w:history="1">
                            <w:r w:rsidR="00C97D11" w:rsidRPr="00C6797E">
                              <w:rPr>
                                <w:rStyle w:val="Hyperlink"/>
                                <w:rFonts w:ascii="Verdana" w:hAnsi="Verdana"/>
                                <w:noProof/>
                                <w:sz w:val="20"/>
                                <w:szCs w:val="20"/>
                                <w:lang w:eastAsia="en-GB"/>
                              </w:rPr>
                              <w:t>2115531@student.uwtsd.ac.uk</w:t>
                            </w:r>
                          </w:hyperlink>
                        </w:p>
                      </w:txbxContent>
                    </v:textbox>
                    <w10:wrap type="square" anchorx="page" anchory="page"/>
                  </v:shape>
                </w:pict>
              </mc:Fallback>
            </mc:AlternateContent>
          </w:r>
        </w:p>
        <w:p w14:paraId="56B6C236" w14:textId="47D8E474" w:rsidR="009D7C9A" w:rsidRPr="00C9760B" w:rsidRDefault="009D7C9A">
          <w:pPr>
            <w:rPr>
              <w:rFonts w:ascii="Verdana" w:hAnsi="Verdana"/>
              <w:sz w:val="20"/>
              <w:szCs w:val="20"/>
            </w:rPr>
          </w:pPr>
          <w:r w:rsidRPr="00C9760B">
            <w:rPr>
              <w:rFonts w:ascii="Verdana" w:hAnsi="Verdana"/>
              <w:sz w:val="20"/>
              <w:szCs w:val="20"/>
            </w:rPr>
            <w:br w:type="page"/>
          </w:r>
        </w:p>
        <w:p w14:paraId="7D997E6F" w14:textId="7B466FCD" w:rsidR="0066239A" w:rsidRPr="00C9760B" w:rsidRDefault="0066239A" w:rsidP="008A59A3">
          <w:pPr>
            <w:pStyle w:val="Heading1"/>
            <w:rPr>
              <w:rFonts w:ascii="Verdana" w:hAnsi="Verdana"/>
              <w:sz w:val="20"/>
              <w:szCs w:val="20"/>
            </w:rPr>
          </w:pPr>
        </w:p>
        <w:sdt>
          <w:sdtPr>
            <w:rPr>
              <w:rFonts w:asciiTheme="minorHAnsi" w:eastAsiaTheme="minorEastAsia" w:hAnsiTheme="minorHAnsi" w:cstheme="minorBidi"/>
              <w:color w:val="auto"/>
              <w:sz w:val="22"/>
              <w:szCs w:val="22"/>
              <w:lang w:val="en-GB" w:eastAsia="zh-CN"/>
            </w:rPr>
            <w:id w:val="-2003188434"/>
            <w:docPartObj>
              <w:docPartGallery w:val="Table of Contents"/>
              <w:docPartUnique/>
            </w:docPartObj>
          </w:sdtPr>
          <w:sdtEndPr>
            <w:rPr>
              <w:b/>
              <w:bCs/>
              <w:noProof/>
            </w:rPr>
          </w:sdtEndPr>
          <w:sdtContent>
            <w:p w14:paraId="0762657C" w14:textId="1F2E0A48" w:rsidR="009D5874" w:rsidRPr="00B5067B" w:rsidRDefault="009D5874">
              <w:pPr>
                <w:pStyle w:val="TOCHeading"/>
                <w:rPr>
                  <w:rFonts w:ascii="Verdana" w:hAnsi="Verdana"/>
                </w:rPr>
              </w:pPr>
              <w:r w:rsidRPr="00B5067B">
                <w:rPr>
                  <w:rFonts w:ascii="Verdana" w:hAnsi="Verdana"/>
                </w:rPr>
                <w:t>Contents</w:t>
              </w:r>
            </w:p>
            <w:p w14:paraId="4804FCD6" w14:textId="19AD42C1" w:rsidR="00B5067B" w:rsidRPr="00B5067B" w:rsidRDefault="009D5874">
              <w:pPr>
                <w:pStyle w:val="TOC2"/>
                <w:tabs>
                  <w:tab w:val="right" w:leader="dot" w:pos="9016"/>
                </w:tabs>
                <w:rPr>
                  <w:rFonts w:ascii="Verdana" w:hAnsi="Verdana"/>
                  <w:noProof/>
                  <w:sz w:val="20"/>
                  <w:szCs w:val="20"/>
                  <w:lang w:eastAsia="en-GB"/>
                </w:rPr>
              </w:pPr>
              <w:r w:rsidRPr="00B5067B">
                <w:rPr>
                  <w:rFonts w:ascii="Verdana" w:hAnsi="Verdana"/>
                  <w:sz w:val="20"/>
                  <w:szCs w:val="20"/>
                </w:rPr>
                <w:fldChar w:fldCharType="begin"/>
              </w:r>
              <w:r w:rsidRPr="00B5067B">
                <w:rPr>
                  <w:rFonts w:ascii="Verdana" w:hAnsi="Verdana"/>
                  <w:sz w:val="20"/>
                  <w:szCs w:val="20"/>
                </w:rPr>
                <w:instrText xml:space="preserve"> TOC \o "1-3" \h \z \u </w:instrText>
              </w:r>
              <w:r w:rsidRPr="00B5067B">
                <w:rPr>
                  <w:rFonts w:ascii="Verdana" w:hAnsi="Verdana"/>
                  <w:sz w:val="20"/>
                  <w:szCs w:val="20"/>
                </w:rPr>
                <w:fldChar w:fldCharType="separate"/>
              </w:r>
              <w:hyperlink w:anchor="_Toc102773214" w:history="1">
                <w:r w:rsidR="00B5067B" w:rsidRPr="00B5067B">
                  <w:rPr>
                    <w:rStyle w:val="Hyperlink"/>
                    <w:rFonts w:ascii="Verdana" w:hAnsi="Verdana"/>
                    <w:noProof/>
                    <w:sz w:val="20"/>
                    <w:szCs w:val="20"/>
                  </w:rPr>
                  <w:t>Introduction:</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_Toc102773214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2</w:t>
                </w:r>
                <w:r w:rsidR="00B5067B" w:rsidRPr="00B5067B">
                  <w:rPr>
                    <w:rFonts w:ascii="Verdana" w:hAnsi="Verdana"/>
                    <w:noProof/>
                    <w:webHidden/>
                    <w:sz w:val="20"/>
                    <w:szCs w:val="20"/>
                  </w:rPr>
                  <w:fldChar w:fldCharType="end"/>
                </w:r>
              </w:hyperlink>
            </w:p>
            <w:p w14:paraId="026473D7" w14:textId="0C70C60A" w:rsidR="00B5067B" w:rsidRPr="00B5067B" w:rsidRDefault="006D137E">
              <w:pPr>
                <w:pStyle w:val="TOC2"/>
                <w:tabs>
                  <w:tab w:val="right" w:leader="dot" w:pos="9016"/>
                </w:tabs>
                <w:rPr>
                  <w:rFonts w:ascii="Verdana" w:hAnsi="Verdana"/>
                  <w:noProof/>
                  <w:sz w:val="20"/>
                  <w:szCs w:val="20"/>
                  <w:lang w:eastAsia="en-GB"/>
                </w:rPr>
              </w:pPr>
              <w:hyperlink w:anchor="_Toc102773215" w:history="1">
                <w:r w:rsidR="00B5067B" w:rsidRPr="00B5067B">
                  <w:rPr>
                    <w:rStyle w:val="Hyperlink"/>
                    <w:rFonts w:ascii="Verdana" w:hAnsi="Verdana"/>
                    <w:noProof/>
                    <w:sz w:val="20"/>
                    <w:szCs w:val="20"/>
                  </w:rPr>
                  <w:t>Task:</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_Toc102773215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3</w:t>
                </w:r>
                <w:r w:rsidR="00B5067B" w:rsidRPr="00B5067B">
                  <w:rPr>
                    <w:rFonts w:ascii="Verdana" w:hAnsi="Verdana"/>
                    <w:noProof/>
                    <w:webHidden/>
                    <w:sz w:val="20"/>
                    <w:szCs w:val="20"/>
                  </w:rPr>
                  <w:fldChar w:fldCharType="end"/>
                </w:r>
              </w:hyperlink>
            </w:p>
            <w:p w14:paraId="62BCA744" w14:textId="3A89ABFF" w:rsidR="00B5067B" w:rsidRPr="00B5067B" w:rsidRDefault="006D137E">
              <w:pPr>
                <w:pStyle w:val="TOC2"/>
                <w:tabs>
                  <w:tab w:val="right" w:leader="dot" w:pos="9016"/>
                </w:tabs>
                <w:rPr>
                  <w:rFonts w:ascii="Verdana" w:hAnsi="Verdana"/>
                  <w:noProof/>
                  <w:sz w:val="20"/>
                  <w:szCs w:val="20"/>
                  <w:lang w:eastAsia="en-GB"/>
                </w:rPr>
              </w:pPr>
              <w:hyperlink w:anchor="_Toc102773216" w:history="1">
                <w:r w:rsidR="00B5067B" w:rsidRPr="00B5067B">
                  <w:rPr>
                    <w:rStyle w:val="Hyperlink"/>
                    <w:rFonts w:ascii="Verdana" w:hAnsi="Verdana"/>
                    <w:noProof/>
                    <w:sz w:val="20"/>
                    <w:szCs w:val="20"/>
                  </w:rPr>
                  <w:t>Observations:</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_Toc102773216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5</w:t>
                </w:r>
                <w:r w:rsidR="00B5067B" w:rsidRPr="00B5067B">
                  <w:rPr>
                    <w:rFonts w:ascii="Verdana" w:hAnsi="Verdana"/>
                    <w:noProof/>
                    <w:webHidden/>
                    <w:sz w:val="20"/>
                    <w:szCs w:val="20"/>
                  </w:rPr>
                  <w:fldChar w:fldCharType="end"/>
                </w:r>
              </w:hyperlink>
            </w:p>
            <w:p w14:paraId="7A69C354" w14:textId="191856ED" w:rsidR="00B5067B" w:rsidRPr="00B5067B" w:rsidRDefault="006D137E">
              <w:pPr>
                <w:pStyle w:val="TOC2"/>
                <w:tabs>
                  <w:tab w:val="right" w:leader="dot" w:pos="9016"/>
                </w:tabs>
                <w:rPr>
                  <w:rFonts w:ascii="Verdana" w:hAnsi="Verdana"/>
                  <w:noProof/>
                  <w:sz w:val="20"/>
                  <w:szCs w:val="20"/>
                  <w:lang w:eastAsia="en-GB"/>
                </w:rPr>
              </w:pPr>
              <w:hyperlink w:anchor="_Toc102773217" w:history="1">
                <w:r w:rsidR="00B5067B" w:rsidRPr="00B5067B">
                  <w:rPr>
                    <w:rStyle w:val="Hyperlink"/>
                    <w:rFonts w:ascii="Verdana" w:hAnsi="Verdana"/>
                    <w:noProof/>
                    <w:sz w:val="20"/>
                    <w:szCs w:val="20"/>
                  </w:rPr>
                  <w:t>Hypothesis</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_Toc102773217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6</w:t>
                </w:r>
                <w:r w:rsidR="00B5067B" w:rsidRPr="00B5067B">
                  <w:rPr>
                    <w:rFonts w:ascii="Verdana" w:hAnsi="Verdana"/>
                    <w:noProof/>
                    <w:webHidden/>
                    <w:sz w:val="20"/>
                    <w:szCs w:val="20"/>
                  </w:rPr>
                  <w:fldChar w:fldCharType="end"/>
                </w:r>
              </w:hyperlink>
            </w:p>
            <w:p w14:paraId="46776660" w14:textId="778564C5" w:rsidR="00B5067B" w:rsidRPr="00B5067B" w:rsidRDefault="006D137E">
              <w:pPr>
                <w:pStyle w:val="TOC2"/>
                <w:tabs>
                  <w:tab w:val="right" w:leader="dot" w:pos="9016"/>
                </w:tabs>
                <w:rPr>
                  <w:rFonts w:ascii="Verdana" w:hAnsi="Verdana"/>
                  <w:noProof/>
                  <w:sz w:val="20"/>
                  <w:szCs w:val="20"/>
                  <w:lang w:eastAsia="en-GB"/>
                </w:rPr>
              </w:pPr>
              <w:hyperlink w:anchor="_Toc102773218" w:history="1">
                <w:r w:rsidR="00B5067B" w:rsidRPr="00B5067B">
                  <w:rPr>
                    <w:rStyle w:val="Hyperlink"/>
                    <w:rFonts w:ascii="Verdana" w:hAnsi="Verdana"/>
                    <w:noProof/>
                    <w:sz w:val="20"/>
                    <w:szCs w:val="20"/>
                  </w:rPr>
                  <w:t>Null hypothesis:</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_Toc102773218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8</w:t>
                </w:r>
                <w:r w:rsidR="00B5067B" w:rsidRPr="00B5067B">
                  <w:rPr>
                    <w:rFonts w:ascii="Verdana" w:hAnsi="Verdana"/>
                    <w:noProof/>
                    <w:webHidden/>
                    <w:sz w:val="20"/>
                    <w:szCs w:val="20"/>
                  </w:rPr>
                  <w:fldChar w:fldCharType="end"/>
                </w:r>
              </w:hyperlink>
            </w:p>
            <w:p w14:paraId="6D9F4A43" w14:textId="59BE8699" w:rsidR="00B5067B" w:rsidRPr="00B5067B" w:rsidRDefault="006D137E">
              <w:pPr>
                <w:pStyle w:val="TOC2"/>
                <w:tabs>
                  <w:tab w:val="right" w:leader="dot" w:pos="9016"/>
                </w:tabs>
                <w:rPr>
                  <w:rFonts w:ascii="Verdana" w:hAnsi="Verdana"/>
                  <w:noProof/>
                  <w:sz w:val="20"/>
                  <w:szCs w:val="20"/>
                  <w:lang w:eastAsia="en-GB"/>
                </w:rPr>
              </w:pPr>
              <w:hyperlink w:anchor="_Toc102773219" w:history="1">
                <w:r w:rsidR="00B5067B" w:rsidRPr="00B5067B">
                  <w:rPr>
                    <w:rStyle w:val="Hyperlink"/>
                    <w:rFonts w:ascii="Verdana" w:hAnsi="Verdana" w:cs="Arial"/>
                    <w:noProof/>
                    <w:sz w:val="20"/>
                    <w:szCs w:val="20"/>
                  </w:rPr>
                  <w:t>What is a null hypothesis?</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_Toc102773219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8</w:t>
                </w:r>
                <w:r w:rsidR="00B5067B" w:rsidRPr="00B5067B">
                  <w:rPr>
                    <w:rFonts w:ascii="Verdana" w:hAnsi="Verdana"/>
                    <w:noProof/>
                    <w:webHidden/>
                    <w:sz w:val="20"/>
                    <w:szCs w:val="20"/>
                  </w:rPr>
                  <w:fldChar w:fldCharType="end"/>
                </w:r>
              </w:hyperlink>
            </w:p>
            <w:p w14:paraId="12F0E0EE" w14:textId="6E6E56FC" w:rsidR="00B5067B" w:rsidRPr="00B5067B" w:rsidRDefault="006D137E">
              <w:pPr>
                <w:pStyle w:val="TOC2"/>
                <w:tabs>
                  <w:tab w:val="right" w:leader="dot" w:pos="9016"/>
                </w:tabs>
                <w:rPr>
                  <w:rFonts w:ascii="Verdana" w:hAnsi="Verdana"/>
                  <w:noProof/>
                  <w:sz w:val="20"/>
                  <w:szCs w:val="20"/>
                  <w:lang w:eastAsia="en-GB"/>
                </w:rPr>
              </w:pPr>
              <w:hyperlink w:anchor="_Toc102773220" w:history="1">
                <w:r w:rsidR="00B5067B" w:rsidRPr="00B5067B">
                  <w:rPr>
                    <w:rStyle w:val="Hyperlink"/>
                    <w:rFonts w:ascii="Verdana" w:hAnsi="Verdana"/>
                    <w:noProof/>
                    <w:sz w:val="20"/>
                    <w:szCs w:val="20"/>
                  </w:rPr>
                  <w:t>Factors affecting this hypothesis:</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_Toc102773220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9</w:t>
                </w:r>
                <w:r w:rsidR="00B5067B" w:rsidRPr="00B5067B">
                  <w:rPr>
                    <w:rFonts w:ascii="Verdana" w:hAnsi="Verdana"/>
                    <w:noProof/>
                    <w:webHidden/>
                    <w:sz w:val="20"/>
                    <w:szCs w:val="20"/>
                  </w:rPr>
                  <w:fldChar w:fldCharType="end"/>
                </w:r>
              </w:hyperlink>
            </w:p>
            <w:p w14:paraId="3DF1D637" w14:textId="520469A2" w:rsidR="00B5067B" w:rsidRPr="00B5067B" w:rsidRDefault="006D137E">
              <w:pPr>
                <w:pStyle w:val="TOC2"/>
                <w:tabs>
                  <w:tab w:val="right" w:leader="dot" w:pos="9016"/>
                </w:tabs>
                <w:rPr>
                  <w:rFonts w:ascii="Verdana" w:hAnsi="Verdana"/>
                  <w:noProof/>
                  <w:sz w:val="20"/>
                  <w:szCs w:val="20"/>
                  <w:lang w:eastAsia="en-GB"/>
                </w:rPr>
              </w:pPr>
              <w:hyperlink w:anchor="_Toc102773221" w:history="1">
                <w:r w:rsidR="00B5067B" w:rsidRPr="00B5067B">
                  <w:rPr>
                    <w:rStyle w:val="Hyperlink"/>
                    <w:rFonts w:ascii="Verdana" w:hAnsi="Verdana"/>
                    <w:noProof/>
                    <w:sz w:val="20"/>
                    <w:szCs w:val="20"/>
                  </w:rPr>
                  <w:t>Mean:</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_Toc102773221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9</w:t>
                </w:r>
                <w:r w:rsidR="00B5067B" w:rsidRPr="00B5067B">
                  <w:rPr>
                    <w:rFonts w:ascii="Verdana" w:hAnsi="Verdana"/>
                    <w:noProof/>
                    <w:webHidden/>
                    <w:sz w:val="20"/>
                    <w:szCs w:val="20"/>
                  </w:rPr>
                  <w:fldChar w:fldCharType="end"/>
                </w:r>
              </w:hyperlink>
            </w:p>
            <w:p w14:paraId="01B3C7F6" w14:textId="415F3B1E" w:rsidR="00B5067B" w:rsidRPr="00B5067B" w:rsidRDefault="006D137E">
              <w:pPr>
                <w:pStyle w:val="TOC2"/>
                <w:tabs>
                  <w:tab w:val="right" w:leader="dot" w:pos="9016"/>
                </w:tabs>
                <w:rPr>
                  <w:rFonts w:ascii="Verdana" w:hAnsi="Verdana"/>
                  <w:noProof/>
                  <w:sz w:val="20"/>
                  <w:szCs w:val="20"/>
                  <w:lang w:eastAsia="en-GB"/>
                </w:rPr>
              </w:pPr>
              <w:hyperlink w:anchor="_Toc102773222" w:history="1">
                <w:r w:rsidR="00B5067B" w:rsidRPr="00B5067B">
                  <w:rPr>
                    <w:rStyle w:val="Hyperlink"/>
                    <w:rFonts w:ascii="Verdana" w:hAnsi="Verdana"/>
                    <w:noProof/>
                    <w:sz w:val="20"/>
                    <w:szCs w:val="20"/>
                  </w:rPr>
                  <w:t>Variance:</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_Toc102773222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11</w:t>
                </w:r>
                <w:r w:rsidR="00B5067B" w:rsidRPr="00B5067B">
                  <w:rPr>
                    <w:rFonts w:ascii="Verdana" w:hAnsi="Verdana"/>
                    <w:noProof/>
                    <w:webHidden/>
                    <w:sz w:val="20"/>
                    <w:szCs w:val="20"/>
                  </w:rPr>
                  <w:fldChar w:fldCharType="end"/>
                </w:r>
              </w:hyperlink>
            </w:p>
            <w:p w14:paraId="690AE2E2" w14:textId="785FBC2A" w:rsidR="00B5067B" w:rsidRPr="00B5067B" w:rsidRDefault="006D137E">
              <w:pPr>
                <w:pStyle w:val="TOC2"/>
                <w:tabs>
                  <w:tab w:val="right" w:leader="dot" w:pos="9016"/>
                </w:tabs>
                <w:rPr>
                  <w:rFonts w:ascii="Verdana" w:hAnsi="Verdana"/>
                  <w:noProof/>
                  <w:sz w:val="20"/>
                  <w:szCs w:val="20"/>
                  <w:lang w:eastAsia="en-GB"/>
                </w:rPr>
              </w:pPr>
              <w:hyperlink w:anchor="_Toc102773223" w:history="1">
                <w:r w:rsidR="00B5067B" w:rsidRPr="00B5067B">
                  <w:rPr>
                    <w:rStyle w:val="Hyperlink"/>
                    <w:rFonts w:ascii="Verdana" w:hAnsi="Verdana"/>
                    <w:noProof/>
                    <w:sz w:val="20"/>
                    <w:szCs w:val="20"/>
                  </w:rPr>
                  <w:t>Assumption:</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_Toc102773223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11</w:t>
                </w:r>
                <w:r w:rsidR="00B5067B" w:rsidRPr="00B5067B">
                  <w:rPr>
                    <w:rFonts w:ascii="Verdana" w:hAnsi="Verdana"/>
                    <w:noProof/>
                    <w:webHidden/>
                    <w:sz w:val="20"/>
                    <w:szCs w:val="20"/>
                  </w:rPr>
                  <w:fldChar w:fldCharType="end"/>
                </w:r>
              </w:hyperlink>
            </w:p>
            <w:p w14:paraId="61AEF2FC" w14:textId="3D433772" w:rsidR="00B5067B" w:rsidRPr="00B5067B" w:rsidRDefault="006D137E">
              <w:pPr>
                <w:pStyle w:val="TOC2"/>
                <w:tabs>
                  <w:tab w:val="right" w:leader="dot" w:pos="9016"/>
                </w:tabs>
                <w:rPr>
                  <w:rFonts w:ascii="Verdana" w:hAnsi="Verdana"/>
                  <w:noProof/>
                  <w:sz w:val="20"/>
                  <w:szCs w:val="20"/>
                  <w:lang w:eastAsia="en-GB"/>
                </w:rPr>
              </w:pPr>
              <w:hyperlink w:anchor="_Toc102773224" w:history="1">
                <w:r w:rsidR="00B5067B" w:rsidRPr="00B5067B">
                  <w:rPr>
                    <w:rStyle w:val="Hyperlink"/>
                    <w:rFonts w:ascii="Verdana" w:hAnsi="Verdana"/>
                    <w:noProof/>
                    <w:sz w:val="20"/>
                    <w:szCs w:val="20"/>
                  </w:rPr>
                  <w:t>Frequency:</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_Toc102773224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11</w:t>
                </w:r>
                <w:r w:rsidR="00B5067B" w:rsidRPr="00B5067B">
                  <w:rPr>
                    <w:rFonts w:ascii="Verdana" w:hAnsi="Verdana"/>
                    <w:noProof/>
                    <w:webHidden/>
                    <w:sz w:val="20"/>
                    <w:szCs w:val="20"/>
                  </w:rPr>
                  <w:fldChar w:fldCharType="end"/>
                </w:r>
              </w:hyperlink>
            </w:p>
            <w:p w14:paraId="0FAC9A32" w14:textId="1FBED9E7" w:rsidR="00B5067B" w:rsidRPr="00B5067B" w:rsidRDefault="006D137E">
              <w:pPr>
                <w:pStyle w:val="TOC2"/>
                <w:tabs>
                  <w:tab w:val="right" w:leader="dot" w:pos="9016"/>
                </w:tabs>
                <w:rPr>
                  <w:rFonts w:ascii="Verdana" w:hAnsi="Verdana"/>
                  <w:noProof/>
                  <w:sz w:val="20"/>
                  <w:szCs w:val="20"/>
                  <w:lang w:eastAsia="en-GB"/>
                </w:rPr>
              </w:pPr>
              <w:hyperlink w:anchor="_Toc102773225" w:history="1">
                <w:r w:rsidR="00B5067B" w:rsidRPr="00B5067B">
                  <w:rPr>
                    <w:rStyle w:val="Hyperlink"/>
                    <w:rFonts w:ascii="Verdana" w:hAnsi="Verdana"/>
                    <w:noProof/>
                    <w:sz w:val="20"/>
                    <w:szCs w:val="20"/>
                  </w:rPr>
                  <w:t>Conclusion:</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_Toc102773225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13</w:t>
                </w:r>
                <w:r w:rsidR="00B5067B" w:rsidRPr="00B5067B">
                  <w:rPr>
                    <w:rFonts w:ascii="Verdana" w:hAnsi="Verdana"/>
                    <w:noProof/>
                    <w:webHidden/>
                    <w:sz w:val="20"/>
                    <w:szCs w:val="20"/>
                  </w:rPr>
                  <w:fldChar w:fldCharType="end"/>
                </w:r>
              </w:hyperlink>
            </w:p>
            <w:p w14:paraId="6BA4322C" w14:textId="1305BCC4" w:rsidR="00B5067B" w:rsidRPr="00B5067B" w:rsidRDefault="006D137E">
              <w:pPr>
                <w:pStyle w:val="TOC1"/>
                <w:tabs>
                  <w:tab w:val="right" w:leader="dot" w:pos="9016"/>
                </w:tabs>
                <w:rPr>
                  <w:rFonts w:ascii="Verdana" w:hAnsi="Verdana"/>
                  <w:noProof/>
                  <w:sz w:val="20"/>
                  <w:szCs w:val="20"/>
                  <w:lang w:eastAsia="en-GB"/>
                </w:rPr>
              </w:pPr>
              <w:hyperlink w:anchor="_Toc102773226" w:history="1">
                <w:r w:rsidR="00B5067B" w:rsidRPr="00B5067B">
                  <w:rPr>
                    <w:rStyle w:val="Hyperlink"/>
                    <w:rFonts w:ascii="Verdana" w:hAnsi="Verdana"/>
                    <w:noProof/>
                    <w:sz w:val="20"/>
                    <w:szCs w:val="20"/>
                  </w:rPr>
                  <w:t>Bibliography</w:t>
                </w:r>
                <w:r w:rsidR="00B5067B" w:rsidRPr="00B5067B">
                  <w:rPr>
                    <w:rFonts w:ascii="Verdana" w:hAnsi="Verdana"/>
                    <w:noProof/>
                    <w:webHidden/>
                    <w:sz w:val="20"/>
                    <w:szCs w:val="20"/>
                  </w:rPr>
                  <w:tab/>
                </w:r>
                <w:r w:rsidR="00B5067B" w:rsidRPr="00B5067B">
                  <w:rPr>
                    <w:rFonts w:ascii="Verdana" w:hAnsi="Verdana"/>
                    <w:noProof/>
                    <w:webHidden/>
                    <w:sz w:val="20"/>
                    <w:szCs w:val="20"/>
                  </w:rPr>
                  <w:fldChar w:fldCharType="begin"/>
                </w:r>
                <w:r w:rsidR="00B5067B" w:rsidRPr="00B5067B">
                  <w:rPr>
                    <w:rFonts w:ascii="Verdana" w:hAnsi="Verdana"/>
                    <w:noProof/>
                    <w:webHidden/>
                    <w:sz w:val="20"/>
                    <w:szCs w:val="20"/>
                  </w:rPr>
                  <w:instrText xml:space="preserve"> PAGEREF _Toc102773226 \h </w:instrText>
                </w:r>
                <w:r w:rsidR="00B5067B" w:rsidRPr="00B5067B">
                  <w:rPr>
                    <w:rFonts w:ascii="Verdana" w:hAnsi="Verdana"/>
                    <w:noProof/>
                    <w:webHidden/>
                    <w:sz w:val="20"/>
                    <w:szCs w:val="20"/>
                  </w:rPr>
                </w:r>
                <w:r w:rsidR="00B5067B" w:rsidRPr="00B5067B">
                  <w:rPr>
                    <w:rFonts w:ascii="Verdana" w:hAnsi="Verdana"/>
                    <w:noProof/>
                    <w:webHidden/>
                    <w:sz w:val="20"/>
                    <w:szCs w:val="20"/>
                  </w:rPr>
                  <w:fldChar w:fldCharType="separate"/>
                </w:r>
                <w:r w:rsidR="00B5067B" w:rsidRPr="00B5067B">
                  <w:rPr>
                    <w:rFonts w:ascii="Verdana" w:hAnsi="Verdana"/>
                    <w:noProof/>
                    <w:webHidden/>
                    <w:sz w:val="20"/>
                    <w:szCs w:val="20"/>
                  </w:rPr>
                  <w:t>14</w:t>
                </w:r>
                <w:r w:rsidR="00B5067B" w:rsidRPr="00B5067B">
                  <w:rPr>
                    <w:rFonts w:ascii="Verdana" w:hAnsi="Verdana"/>
                    <w:noProof/>
                    <w:webHidden/>
                    <w:sz w:val="20"/>
                    <w:szCs w:val="20"/>
                  </w:rPr>
                  <w:fldChar w:fldCharType="end"/>
                </w:r>
              </w:hyperlink>
            </w:p>
            <w:p w14:paraId="64DBF553" w14:textId="1525C32A" w:rsidR="009D5874" w:rsidRDefault="009D5874">
              <w:r w:rsidRPr="00B5067B">
                <w:rPr>
                  <w:rFonts w:ascii="Verdana" w:hAnsi="Verdana"/>
                  <w:b/>
                  <w:bCs/>
                  <w:noProof/>
                  <w:sz w:val="20"/>
                  <w:szCs w:val="20"/>
                </w:rPr>
                <w:fldChar w:fldCharType="end"/>
              </w:r>
            </w:p>
          </w:sdtContent>
        </w:sdt>
        <w:p w14:paraId="3B7682A3" w14:textId="77777777" w:rsidR="009D7C9A" w:rsidRPr="00C9760B" w:rsidRDefault="009D7C9A">
          <w:pPr>
            <w:rPr>
              <w:rFonts w:ascii="Verdana" w:hAnsi="Verdana"/>
              <w:sz w:val="20"/>
              <w:szCs w:val="20"/>
            </w:rPr>
          </w:pPr>
        </w:p>
        <w:p w14:paraId="2C7A4423" w14:textId="3E7D0BAC" w:rsidR="009D7C9A" w:rsidRDefault="009D7C9A">
          <w:pPr>
            <w:rPr>
              <w:rFonts w:ascii="Verdana" w:hAnsi="Verdana"/>
              <w:sz w:val="20"/>
              <w:szCs w:val="20"/>
            </w:rPr>
          </w:pPr>
        </w:p>
        <w:p w14:paraId="5E35A025" w14:textId="4A4DA367" w:rsidR="00D31D54" w:rsidRDefault="00D31D54">
          <w:pPr>
            <w:rPr>
              <w:rFonts w:ascii="Verdana" w:hAnsi="Verdana"/>
              <w:sz w:val="20"/>
              <w:szCs w:val="20"/>
            </w:rPr>
          </w:pPr>
        </w:p>
        <w:p w14:paraId="1F8278D7" w14:textId="6B62A273" w:rsidR="00D31D54" w:rsidRDefault="00D31D54">
          <w:pPr>
            <w:rPr>
              <w:rFonts w:ascii="Verdana" w:hAnsi="Verdana"/>
              <w:sz w:val="20"/>
              <w:szCs w:val="20"/>
            </w:rPr>
          </w:pPr>
        </w:p>
        <w:p w14:paraId="41FF0785" w14:textId="6FD048F6" w:rsidR="00D31D54" w:rsidRDefault="00D31D54">
          <w:pPr>
            <w:rPr>
              <w:rFonts w:ascii="Verdana" w:hAnsi="Verdana"/>
              <w:sz w:val="20"/>
              <w:szCs w:val="20"/>
            </w:rPr>
          </w:pPr>
        </w:p>
        <w:p w14:paraId="248C08CB" w14:textId="2B3A1E4D" w:rsidR="00D31D54" w:rsidRDefault="00D31D54">
          <w:pPr>
            <w:rPr>
              <w:rFonts w:ascii="Verdana" w:hAnsi="Verdana"/>
              <w:sz w:val="20"/>
              <w:szCs w:val="20"/>
            </w:rPr>
          </w:pPr>
        </w:p>
        <w:p w14:paraId="6FA93F8B" w14:textId="4AF7B3F4" w:rsidR="00D31D54" w:rsidRDefault="00D31D54">
          <w:pPr>
            <w:rPr>
              <w:rFonts w:ascii="Verdana" w:hAnsi="Verdana"/>
              <w:sz w:val="20"/>
              <w:szCs w:val="20"/>
            </w:rPr>
          </w:pPr>
        </w:p>
        <w:p w14:paraId="1BBF663E" w14:textId="18C220C2" w:rsidR="00D31D54" w:rsidRDefault="00D31D54">
          <w:pPr>
            <w:rPr>
              <w:rFonts w:ascii="Verdana" w:hAnsi="Verdana"/>
              <w:sz w:val="20"/>
              <w:szCs w:val="20"/>
            </w:rPr>
          </w:pPr>
        </w:p>
        <w:p w14:paraId="6A6F69D9" w14:textId="4F3C8C96" w:rsidR="00D31D54" w:rsidRDefault="00D31D54">
          <w:pPr>
            <w:rPr>
              <w:rFonts w:ascii="Verdana" w:hAnsi="Verdana"/>
              <w:sz w:val="20"/>
              <w:szCs w:val="20"/>
            </w:rPr>
          </w:pPr>
        </w:p>
        <w:p w14:paraId="60EA3FC4" w14:textId="159D23EA" w:rsidR="00D31D54" w:rsidRDefault="00D31D54">
          <w:pPr>
            <w:rPr>
              <w:rFonts w:ascii="Verdana" w:hAnsi="Verdana"/>
              <w:sz w:val="20"/>
              <w:szCs w:val="20"/>
            </w:rPr>
          </w:pPr>
        </w:p>
        <w:p w14:paraId="48777617" w14:textId="29FA1F08" w:rsidR="00D31D54" w:rsidRDefault="00D31D54">
          <w:pPr>
            <w:rPr>
              <w:rFonts w:ascii="Verdana" w:hAnsi="Verdana"/>
              <w:sz w:val="20"/>
              <w:szCs w:val="20"/>
            </w:rPr>
          </w:pPr>
        </w:p>
        <w:p w14:paraId="7B85451A" w14:textId="42B8F66C" w:rsidR="00D31D54" w:rsidRDefault="00D31D54">
          <w:pPr>
            <w:rPr>
              <w:rFonts w:ascii="Verdana" w:hAnsi="Verdana"/>
              <w:sz w:val="20"/>
              <w:szCs w:val="20"/>
            </w:rPr>
          </w:pPr>
        </w:p>
        <w:p w14:paraId="4CD2705D" w14:textId="402D858A" w:rsidR="00D31D54" w:rsidRDefault="00D31D54">
          <w:pPr>
            <w:rPr>
              <w:rFonts w:ascii="Verdana" w:hAnsi="Verdana"/>
              <w:sz w:val="20"/>
              <w:szCs w:val="20"/>
            </w:rPr>
          </w:pPr>
        </w:p>
        <w:p w14:paraId="2D68CC3C" w14:textId="286FF01E" w:rsidR="00D31D54" w:rsidRDefault="00D31D54">
          <w:pPr>
            <w:rPr>
              <w:rFonts w:ascii="Verdana" w:hAnsi="Verdana"/>
              <w:sz w:val="20"/>
              <w:szCs w:val="20"/>
            </w:rPr>
          </w:pPr>
        </w:p>
        <w:p w14:paraId="695B6BF6" w14:textId="7349BDFE" w:rsidR="00D31D54" w:rsidRDefault="00D31D54">
          <w:pPr>
            <w:rPr>
              <w:rFonts w:ascii="Verdana" w:hAnsi="Verdana"/>
              <w:sz w:val="20"/>
              <w:szCs w:val="20"/>
            </w:rPr>
          </w:pPr>
        </w:p>
        <w:p w14:paraId="6F0A9C40" w14:textId="05194182" w:rsidR="00D31D54" w:rsidRDefault="00D31D54">
          <w:pPr>
            <w:rPr>
              <w:rFonts w:ascii="Verdana" w:hAnsi="Verdana"/>
              <w:sz w:val="20"/>
              <w:szCs w:val="20"/>
            </w:rPr>
          </w:pPr>
        </w:p>
        <w:p w14:paraId="34F2CE40" w14:textId="61DF45AA" w:rsidR="00D31D54" w:rsidRDefault="00D31D54">
          <w:pPr>
            <w:rPr>
              <w:rFonts w:ascii="Verdana" w:hAnsi="Verdana"/>
              <w:sz w:val="20"/>
              <w:szCs w:val="20"/>
            </w:rPr>
          </w:pPr>
        </w:p>
        <w:p w14:paraId="3073E2BF" w14:textId="68CE97B8" w:rsidR="00D31D54" w:rsidRDefault="00D31D54" w:rsidP="00564BD3">
          <w:pPr>
            <w:rPr>
              <w:rFonts w:ascii="Verdana" w:hAnsi="Verdana"/>
              <w:sz w:val="20"/>
              <w:szCs w:val="20"/>
            </w:rPr>
          </w:pPr>
        </w:p>
        <w:p w14:paraId="589F61FB" w14:textId="1604199B" w:rsidR="00D31D54" w:rsidRDefault="00D31D54" w:rsidP="00D31D54">
          <w:pPr>
            <w:pStyle w:val="Heading2"/>
            <w:rPr>
              <w:rFonts w:ascii="Verdana" w:hAnsi="Verdana"/>
              <w:sz w:val="40"/>
              <w:szCs w:val="40"/>
            </w:rPr>
          </w:pPr>
          <w:bookmarkStart w:id="0" w:name="_Toc102773214"/>
          <w:r w:rsidRPr="00D31D54">
            <w:rPr>
              <w:rFonts w:ascii="Verdana" w:hAnsi="Verdana"/>
              <w:sz w:val="40"/>
              <w:szCs w:val="40"/>
            </w:rPr>
            <w:lastRenderedPageBreak/>
            <w:t>Introduction:</w:t>
          </w:r>
          <w:bookmarkEnd w:id="0"/>
        </w:p>
        <w:p w14:paraId="257CEE1A" w14:textId="77777777" w:rsidR="005D0463" w:rsidRDefault="005D0463" w:rsidP="005D0463"/>
        <w:p w14:paraId="6D71B68D" w14:textId="71DFBF37" w:rsidR="007127CB" w:rsidRDefault="005D0463" w:rsidP="007127CB">
          <w:pPr>
            <w:rPr>
              <w:rFonts w:ascii="Verdana" w:hAnsi="Verdana"/>
              <w:sz w:val="20"/>
              <w:szCs w:val="20"/>
            </w:rPr>
          </w:pPr>
          <w:r w:rsidRPr="008107B9">
            <w:rPr>
              <w:rFonts w:ascii="Verdana" w:hAnsi="Verdana"/>
              <w:sz w:val="20"/>
              <w:szCs w:val="20"/>
            </w:rPr>
            <w:t xml:space="preserve">In this report </w:t>
          </w:r>
          <w:r w:rsidR="000F5280" w:rsidRPr="008107B9">
            <w:rPr>
              <w:rFonts w:ascii="Verdana" w:hAnsi="Verdana"/>
              <w:sz w:val="20"/>
              <w:szCs w:val="20"/>
            </w:rPr>
            <w:t xml:space="preserve">will be </w:t>
          </w:r>
          <w:r w:rsidR="00326153">
            <w:rPr>
              <w:rFonts w:ascii="Verdana" w:hAnsi="Verdana"/>
              <w:sz w:val="20"/>
              <w:szCs w:val="20"/>
            </w:rPr>
            <w:t xml:space="preserve">explain how </w:t>
          </w:r>
          <w:r w:rsidR="008433ED">
            <w:rPr>
              <w:rFonts w:ascii="Verdana" w:hAnsi="Verdana"/>
              <w:sz w:val="20"/>
              <w:szCs w:val="20"/>
            </w:rPr>
            <w:t xml:space="preserve">the </w:t>
          </w:r>
          <w:r w:rsidR="00326153">
            <w:rPr>
              <w:rFonts w:ascii="Verdana" w:hAnsi="Verdana"/>
              <w:sz w:val="20"/>
              <w:szCs w:val="20"/>
            </w:rPr>
            <w:t xml:space="preserve">skills </w:t>
          </w:r>
          <w:r w:rsidR="008433ED">
            <w:rPr>
              <w:rFonts w:ascii="Verdana" w:hAnsi="Verdana"/>
              <w:sz w:val="20"/>
              <w:szCs w:val="20"/>
            </w:rPr>
            <w:t xml:space="preserve">was improved </w:t>
          </w:r>
          <w:r w:rsidR="00326153">
            <w:rPr>
              <w:rFonts w:ascii="Verdana" w:hAnsi="Verdana"/>
              <w:sz w:val="20"/>
              <w:szCs w:val="20"/>
            </w:rPr>
            <w:t>during to the course</w:t>
          </w:r>
          <w:r w:rsidR="007127CB">
            <w:rPr>
              <w:rFonts w:ascii="Verdana" w:hAnsi="Verdana"/>
              <w:sz w:val="20"/>
              <w:szCs w:val="20"/>
            </w:rPr>
            <w:t>.</w:t>
          </w:r>
        </w:p>
        <w:p w14:paraId="25689A6C" w14:textId="25E7DA78" w:rsidR="007127CB" w:rsidRDefault="007127CB" w:rsidP="007127CB">
          <w:pPr>
            <w:rPr>
              <w:rFonts w:ascii="Verdana" w:hAnsi="Verdana"/>
              <w:sz w:val="20"/>
              <w:szCs w:val="20"/>
            </w:rPr>
          </w:pPr>
          <w:r w:rsidRPr="004C1E00">
            <w:rPr>
              <w:rFonts w:ascii="Verdana" w:hAnsi="Verdana"/>
              <w:sz w:val="20"/>
              <w:szCs w:val="20"/>
              <w:lang w:val="en-US"/>
            </w:rPr>
            <w:t>Statistics is the</w:t>
          </w:r>
          <w:r w:rsidR="00654470">
            <w:rPr>
              <w:rFonts w:ascii="Verdana" w:hAnsi="Verdana"/>
              <w:sz w:val="20"/>
              <w:szCs w:val="20"/>
              <w:lang w:val="en-US"/>
            </w:rPr>
            <w:t xml:space="preserve"> power knowledge</w:t>
          </w:r>
          <w:r w:rsidR="0052527A">
            <w:rPr>
              <w:rFonts w:ascii="Verdana" w:hAnsi="Verdana"/>
              <w:sz w:val="20"/>
              <w:szCs w:val="20"/>
              <w:lang w:val="en-US"/>
            </w:rPr>
            <w:t xml:space="preserve"> of skills to</w:t>
          </w:r>
          <w:r w:rsidRPr="004C1E00">
            <w:rPr>
              <w:rFonts w:ascii="Verdana" w:hAnsi="Verdana"/>
              <w:sz w:val="20"/>
              <w:szCs w:val="20"/>
              <w:lang w:val="en-US"/>
            </w:rPr>
            <w:t xml:space="preserve"> collecting, organiz</w:t>
          </w:r>
          <w:r w:rsidR="00654470">
            <w:rPr>
              <w:rFonts w:ascii="Verdana" w:hAnsi="Verdana"/>
              <w:sz w:val="20"/>
              <w:szCs w:val="20"/>
              <w:lang w:val="en-US"/>
            </w:rPr>
            <w:t>e</w:t>
          </w:r>
          <w:r w:rsidRPr="004C1E00">
            <w:rPr>
              <w:rFonts w:ascii="Verdana" w:hAnsi="Verdana"/>
              <w:sz w:val="20"/>
              <w:szCs w:val="20"/>
              <w:lang w:val="en-US"/>
            </w:rPr>
            <w:t>, presenting, analyz</w:t>
          </w:r>
          <w:r w:rsidR="00654470">
            <w:rPr>
              <w:rFonts w:ascii="Verdana" w:hAnsi="Verdana"/>
              <w:sz w:val="20"/>
              <w:szCs w:val="20"/>
              <w:lang w:val="en-US"/>
            </w:rPr>
            <w:t>e</w:t>
          </w:r>
          <w:r w:rsidRPr="004C1E00">
            <w:rPr>
              <w:rFonts w:ascii="Verdana" w:hAnsi="Verdana"/>
              <w:sz w:val="20"/>
              <w:szCs w:val="20"/>
              <w:lang w:val="en-US"/>
            </w:rPr>
            <w:t>, and interpreting data to mak</w:t>
          </w:r>
          <w:r w:rsidR="00654470">
            <w:rPr>
              <w:rFonts w:ascii="Verdana" w:hAnsi="Verdana"/>
              <w:sz w:val="20"/>
              <w:szCs w:val="20"/>
              <w:lang w:val="en-US"/>
            </w:rPr>
            <w:t>e t</w:t>
          </w:r>
          <w:r w:rsidRPr="004C1E00">
            <w:rPr>
              <w:rFonts w:ascii="Verdana" w:hAnsi="Verdana"/>
              <w:sz w:val="20"/>
              <w:szCs w:val="20"/>
              <w:lang w:val="en-US"/>
            </w:rPr>
            <w:t xml:space="preserve"> more effective decisions </w:t>
          </w:r>
          <w:r w:rsidR="00654470">
            <w:rPr>
              <w:rFonts w:ascii="Verdana" w:hAnsi="Verdana"/>
              <w:sz w:val="20"/>
              <w:szCs w:val="20"/>
              <w:lang w:val="en-US"/>
            </w:rPr>
            <w:t>.</w:t>
          </w:r>
        </w:p>
        <w:p w14:paraId="6278E71A" w14:textId="350DCCAC" w:rsidR="00AE59A5" w:rsidRPr="00AE59A5" w:rsidRDefault="007127CB" w:rsidP="007127CB">
          <w:pPr>
            <w:rPr>
              <w:rFonts w:ascii="Verdana" w:hAnsi="Verdana"/>
              <w:sz w:val="20"/>
              <w:szCs w:val="20"/>
            </w:rPr>
          </w:pPr>
          <w:r>
            <w:rPr>
              <w:rFonts w:ascii="Verdana" w:hAnsi="Verdana"/>
              <w:sz w:val="20"/>
              <w:szCs w:val="20"/>
            </w:rPr>
            <w:t>Will show how is</w:t>
          </w:r>
          <w:r w:rsidR="00AE59A5" w:rsidRPr="00AE59A5">
            <w:rPr>
              <w:rFonts w:ascii="Verdana" w:hAnsi="Verdana"/>
              <w:sz w:val="20"/>
              <w:szCs w:val="20"/>
            </w:rPr>
            <w:t xml:space="preserve"> develop the knowledge and skills required to perform basic statistical analysis of experimental data </w:t>
          </w:r>
        </w:p>
        <w:p w14:paraId="5346BB84" w14:textId="6697A2D4" w:rsidR="00AE59A5" w:rsidRPr="00AE59A5" w:rsidRDefault="008433ED" w:rsidP="007127CB">
          <w:pPr>
            <w:rPr>
              <w:rFonts w:ascii="Verdana" w:hAnsi="Verdana"/>
              <w:sz w:val="20"/>
              <w:szCs w:val="20"/>
            </w:rPr>
          </w:pPr>
          <w:r>
            <w:rPr>
              <w:rFonts w:ascii="Verdana" w:hAnsi="Verdana"/>
              <w:sz w:val="20"/>
              <w:szCs w:val="20"/>
            </w:rPr>
            <w:t>V</w:t>
          </w:r>
          <w:r w:rsidR="00AE59A5" w:rsidRPr="00AE59A5">
            <w:rPr>
              <w:rFonts w:ascii="Verdana" w:hAnsi="Verdana"/>
              <w:sz w:val="20"/>
              <w:szCs w:val="20"/>
            </w:rPr>
            <w:t xml:space="preserve">ariety of techniques used to display </w:t>
          </w:r>
          <w:r w:rsidR="00654470">
            <w:rPr>
              <w:rFonts w:ascii="Verdana" w:hAnsi="Verdana"/>
              <w:sz w:val="20"/>
              <w:szCs w:val="20"/>
            </w:rPr>
            <w:t xml:space="preserve">many </w:t>
          </w:r>
          <w:r w:rsidR="00AE59A5" w:rsidRPr="00AE59A5">
            <w:rPr>
              <w:rFonts w:ascii="Verdana" w:hAnsi="Verdana"/>
              <w:sz w:val="20"/>
              <w:szCs w:val="20"/>
            </w:rPr>
            <w:t>types of data effectively</w:t>
          </w:r>
          <w:r w:rsidR="007127CB">
            <w:rPr>
              <w:rFonts w:ascii="Verdana" w:hAnsi="Verdana"/>
              <w:sz w:val="20"/>
              <w:szCs w:val="20"/>
            </w:rPr>
            <w:t>,</w:t>
          </w:r>
          <w:r w:rsidR="007127CB" w:rsidRPr="00AE59A5">
            <w:rPr>
              <w:rFonts w:ascii="Verdana" w:hAnsi="Verdana"/>
              <w:sz w:val="20"/>
              <w:szCs w:val="20"/>
            </w:rPr>
            <w:t xml:space="preserve"> </w:t>
          </w:r>
          <w:r w:rsidR="00AE59A5" w:rsidRPr="00AE59A5">
            <w:rPr>
              <w:rFonts w:ascii="Verdana" w:hAnsi="Verdana"/>
              <w:sz w:val="20"/>
              <w:szCs w:val="20"/>
            </w:rPr>
            <w:t>presentations for both static and interactive displays.</w:t>
          </w:r>
        </w:p>
        <w:p w14:paraId="1AE14688" w14:textId="27C3B8D0" w:rsidR="0003048B" w:rsidRDefault="0052527A" w:rsidP="007127CB">
          <w:pPr>
            <w:rPr>
              <w:rFonts w:ascii="Verdana" w:hAnsi="Verdana"/>
              <w:sz w:val="20"/>
              <w:szCs w:val="20"/>
            </w:rPr>
          </w:pPr>
          <w:r>
            <w:rPr>
              <w:rFonts w:ascii="Verdana" w:hAnsi="Verdana"/>
              <w:sz w:val="20"/>
              <w:szCs w:val="20"/>
            </w:rPr>
            <w:t>Infographics is a way to</w:t>
          </w:r>
          <w:r w:rsidR="00003550">
            <w:rPr>
              <w:rFonts w:ascii="Verdana" w:hAnsi="Verdana"/>
              <w:sz w:val="20"/>
              <w:szCs w:val="20"/>
            </w:rPr>
            <w:t xml:space="preserve"> lear</w:t>
          </w:r>
          <w:r>
            <w:rPr>
              <w:rFonts w:ascii="Verdana" w:hAnsi="Verdana"/>
              <w:sz w:val="20"/>
              <w:szCs w:val="20"/>
            </w:rPr>
            <w:t>n</w:t>
          </w:r>
          <w:r w:rsidR="007127CB">
            <w:rPr>
              <w:rFonts w:ascii="Verdana" w:hAnsi="Verdana"/>
              <w:sz w:val="20"/>
              <w:szCs w:val="20"/>
            </w:rPr>
            <w:t xml:space="preserve"> </w:t>
          </w:r>
          <w:r w:rsidR="003438B0">
            <w:rPr>
              <w:rFonts w:ascii="Verdana" w:hAnsi="Verdana"/>
              <w:sz w:val="20"/>
              <w:szCs w:val="20"/>
            </w:rPr>
            <w:t xml:space="preserve">and </w:t>
          </w:r>
          <w:r w:rsidR="00F74BD8">
            <w:rPr>
              <w:rFonts w:ascii="Verdana" w:hAnsi="Verdana"/>
              <w:sz w:val="20"/>
              <w:szCs w:val="20"/>
            </w:rPr>
            <w:t>demonstrate</w:t>
          </w:r>
          <w:r w:rsidR="0003048B" w:rsidRPr="0003048B">
            <w:rPr>
              <w:rFonts w:ascii="Verdana" w:hAnsi="Verdana"/>
              <w:sz w:val="20"/>
              <w:szCs w:val="20"/>
            </w:rPr>
            <w:t xml:space="preserve"> an ability to </w:t>
          </w:r>
          <w:r w:rsidR="00E7311D">
            <w:rPr>
              <w:rFonts w:ascii="Verdana" w:hAnsi="Verdana"/>
              <w:sz w:val="20"/>
              <w:szCs w:val="20"/>
            </w:rPr>
            <w:t xml:space="preserve">represent </w:t>
          </w:r>
          <w:r w:rsidR="003438B0" w:rsidRPr="0003048B">
            <w:rPr>
              <w:rFonts w:ascii="Verdana" w:hAnsi="Verdana"/>
              <w:sz w:val="20"/>
              <w:szCs w:val="20"/>
            </w:rPr>
            <w:t>data,</w:t>
          </w:r>
          <w:r w:rsidR="00E7311D">
            <w:rPr>
              <w:rFonts w:ascii="Verdana" w:hAnsi="Verdana"/>
              <w:sz w:val="20"/>
              <w:szCs w:val="20"/>
            </w:rPr>
            <w:t xml:space="preserve"> to </w:t>
          </w:r>
          <w:r w:rsidR="0003048B" w:rsidRPr="0003048B">
            <w:rPr>
              <w:rFonts w:ascii="Verdana" w:hAnsi="Verdana"/>
              <w:sz w:val="20"/>
              <w:szCs w:val="20"/>
            </w:rPr>
            <w:t>extract information from it</w:t>
          </w:r>
          <w:r w:rsidR="00003550">
            <w:rPr>
              <w:rFonts w:ascii="Verdana" w:hAnsi="Verdana"/>
              <w:sz w:val="20"/>
              <w:szCs w:val="20"/>
            </w:rPr>
            <w:t>.</w:t>
          </w:r>
        </w:p>
        <w:p w14:paraId="1A95D829" w14:textId="01925326" w:rsidR="00F74BD8" w:rsidRDefault="00F74BD8" w:rsidP="007127CB">
          <w:pPr>
            <w:rPr>
              <w:rFonts w:ascii="Verdana" w:hAnsi="Verdana"/>
              <w:sz w:val="20"/>
              <w:szCs w:val="20"/>
            </w:rPr>
          </w:pPr>
        </w:p>
        <w:p w14:paraId="658C7966" w14:textId="77777777" w:rsidR="00F74BD8" w:rsidRPr="0003048B" w:rsidRDefault="00F74BD8" w:rsidP="007127CB">
          <w:pPr>
            <w:rPr>
              <w:rFonts w:ascii="Verdana" w:hAnsi="Verdana"/>
              <w:sz w:val="20"/>
              <w:szCs w:val="20"/>
            </w:rPr>
          </w:pPr>
        </w:p>
        <w:p w14:paraId="3D652105" w14:textId="77777777" w:rsidR="00D22CA4" w:rsidRDefault="00D22CA4" w:rsidP="00564BD3">
          <w:pPr>
            <w:rPr>
              <w:rFonts w:ascii="Verdana" w:hAnsi="Verdana"/>
              <w:sz w:val="20"/>
              <w:szCs w:val="20"/>
            </w:rPr>
          </w:pPr>
        </w:p>
        <w:p w14:paraId="158A68AC" w14:textId="240365E8" w:rsidR="00D31D54" w:rsidRDefault="00D31D54" w:rsidP="00564BD3">
          <w:pPr>
            <w:rPr>
              <w:rFonts w:ascii="Verdana" w:hAnsi="Verdana"/>
              <w:sz w:val="20"/>
              <w:szCs w:val="20"/>
            </w:rPr>
          </w:pPr>
        </w:p>
        <w:p w14:paraId="31693B6A" w14:textId="5A3299E0" w:rsidR="00D31D54" w:rsidRDefault="00D31D54" w:rsidP="00564BD3">
          <w:pPr>
            <w:rPr>
              <w:rFonts w:ascii="Verdana" w:hAnsi="Verdana"/>
              <w:sz w:val="20"/>
              <w:szCs w:val="20"/>
            </w:rPr>
          </w:pPr>
        </w:p>
        <w:p w14:paraId="62461DF5" w14:textId="5063952C" w:rsidR="00D31D54" w:rsidRDefault="00D31D54" w:rsidP="00564BD3">
          <w:pPr>
            <w:rPr>
              <w:rFonts w:ascii="Verdana" w:hAnsi="Verdana"/>
              <w:sz w:val="20"/>
              <w:szCs w:val="20"/>
            </w:rPr>
          </w:pPr>
        </w:p>
        <w:p w14:paraId="175E9A2B" w14:textId="58DAA597" w:rsidR="00D31D54" w:rsidRDefault="00D31D54" w:rsidP="00564BD3">
          <w:pPr>
            <w:rPr>
              <w:rFonts w:ascii="Verdana" w:hAnsi="Verdana"/>
              <w:sz w:val="20"/>
              <w:szCs w:val="20"/>
            </w:rPr>
          </w:pPr>
        </w:p>
        <w:p w14:paraId="570F841F" w14:textId="6481882D" w:rsidR="00D31D54" w:rsidRDefault="00D31D54" w:rsidP="00564BD3">
          <w:pPr>
            <w:rPr>
              <w:rFonts w:ascii="Verdana" w:hAnsi="Verdana"/>
              <w:sz w:val="20"/>
              <w:szCs w:val="20"/>
            </w:rPr>
          </w:pPr>
        </w:p>
        <w:p w14:paraId="58521B4F" w14:textId="316625F1" w:rsidR="00D31D54" w:rsidRDefault="00D31D54" w:rsidP="00564BD3">
          <w:pPr>
            <w:rPr>
              <w:rFonts w:ascii="Verdana" w:hAnsi="Verdana"/>
              <w:sz w:val="20"/>
              <w:szCs w:val="20"/>
            </w:rPr>
          </w:pPr>
        </w:p>
        <w:p w14:paraId="36CA5176" w14:textId="52E38782" w:rsidR="00D31D54" w:rsidRDefault="00D31D54" w:rsidP="00564BD3">
          <w:pPr>
            <w:rPr>
              <w:rFonts w:ascii="Verdana" w:hAnsi="Verdana"/>
              <w:sz w:val="20"/>
              <w:szCs w:val="20"/>
            </w:rPr>
          </w:pPr>
        </w:p>
        <w:p w14:paraId="7DD2556C" w14:textId="4C04E724" w:rsidR="00D31D54" w:rsidRDefault="00D31D54" w:rsidP="00564BD3">
          <w:pPr>
            <w:rPr>
              <w:rFonts w:ascii="Verdana" w:hAnsi="Verdana"/>
              <w:sz w:val="20"/>
              <w:szCs w:val="20"/>
            </w:rPr>
          </w:pPr>
        </w:p>
        <w:p w14:paraId="73241D2D" w14:textId="36A562B8" w:rsidR="00D31D54" w:rsidRDefault="00D31D54" w:rsidP="00564BD3">
          <w:pPr>
            <w:rPr>
              <w:rFonts w:ascii="Verdana" w:hAnsi="Verdana"/>
              <w:sz w:val="20"/>
              <w:szCs w:val="20"/>
            </w:rPr>
          </w:pPr>
        </w:p>
        <w:p w14:paraId="01C90FD4" w14:textId="34EE64C2" w:rsidR="00D31D54" w:rsidRDefault="00D31D54" w:rsidP="00564BD3">
          <w:pPr>
            <w:rPr>
              <w:rFonts w:ascii="Verdana" w:hAnsi="Verdana"/>
              <w:sz w:val="20"/>
              <w:szCs w:val="20"/>
            </w:rPr>
          </w:pPr>
        </w:p>
        <w:p w14:paraId="389C47E2" w14:textId="1F5869AA" w:rsidR="00D31D54" w:rsidRDefault="00D31D54" w:rsidP="00564BD3">
          <w:pPr>
            <w:rPr>
              <w:rFonts w:ascii="Verdana" w:hAnsi="Verdana"/>
              <w:sz w:val="20"/>
              <w:szCs w:val="20"/>
            </w:rPr>
          </w:pPr>
        </w:p>
        <w:p w14:paraId="4358B2B0" w14:textId="77777777" w:rsidR="00FA7B9B" w:rsidRDefault="00FA7B9B" w:rsidP="00564BD3">
          <w:pPr>
            <w:rPr>
              <w:rFonts w:ascii="Verdana" w:hAnsi="Verdana"/>
              <w:sz w:val="20"/>
              <w:szCs w:val="20"/>
            </w:rPr>
          </w:pPr>
        </w:p>
        <w:p w14:paraId="0F59F17C" w14:textId="3207FC24" w:rsidR="00C24E7A" w:rsidRDefault="00C24E7A" w:rsidP="00564BD3">
          <w:pPr>
            <w:rPr>
              <w:rFonts w:ascii="Verdana" w:hAnsi="Verdana"/>
              <w:sz w:val="20"/>
              <w:szCs w:val="20"/>
            </w:rPr>
          </w:pPr>
        </w:p>
        <w:p w14:paraId="7760C020" w14:textId="042DF955" w:rsidR="008275BA" w:rsidRDefault="008275BA" w:rsidP="00564BD3">
          <w:pPr>
            <w:rPr>
              <w:rFonts w:ascii="Verdana" w:hAnsi="Verdana"/>
              <w:sz w:val="20"/>
              <w:szCs w:val="20"/>
            </w:rPr>
          </w:pPr>
        </w:p>
        <w:p w14:paraId="72C2EB32" w14:textId="3AC5DBA5" w:rsidR="00A21861" w:rsidRDefault="00A21861" w:rsidP="00564BD3">
          <w:pPr>
            <w:rPr>
              <w:rFonts w:ascii="Verdana" w:hAnsi="Verdana"/>
              <w:sz w:val="20"/>
              <w:szCs w:val="20"/>
            </w:rPr>
          </w:pPr>
        </w:p>
        <w:p w14:paraId="538813CB" w14:textId="77777777" w:rsidR="00A21861" w:rsidRDefault="00A21861" w:rsidP="00564BD3">
          <w:pPr>
            <w:rPr>
              <w:rFonts w:ascii="Verdana" w:hAnsi="Verdana"/>
              <w:sz w:val="20"/>
              <w:szCs w:val="20"/>
            </w:rPr>
          </w:pPr>
        </w:p>
        <w:p w14:paraId="7BA6EB40" w14:textId="7EB27E7B" w:rsidR="006978D6" w:rsidRDefault="006978D6" w:rsidP="00564BD3">
          <w:pPr>
            <w:rPr>
              <w:rFonts w:ascii="Verdana" w:hAnsi="Verdana"/>
              <w:sz w:val="20"/>
              <w:szCs w:val="20"/>
            </w:rPr>
          </w:pPr>
        </w:p>
        <w:p w14:paraId="20AB4320" w14:textId="77777777" w:rsidR="003321C3" w:rsidRDefault="003321C3" w:rsidP="00564BD3">
          <w:pPr>
            <w:rPr>
              <w:rFonts w:ascii="Verdana" w:hAnsi="Verdana"/>
              <w:sz w:val="20"/>
              <w:szCs w:val="20"/>
            </w:rPr>
          </w:pPr>
        </w:p>
        <w:p w14:paraId="3DB7CFDF" w14:textId="77777777" w:rsidR="008275BA" w:rsidRPr="00C9760B" w:rsidRDefault="008275BA" w:rsidP="00564BD3">
          <w:pPr>
            <w:rPr>
              <w:rFonts w:ascii="Verdana" w:hAnsi="Verdana"/>
              <w:sz w:val="20"/>
              <w:szCs w:val="20"/>
            </w:rPr>
          </w:pPr>
        </w:p>
        <w:p w14:paraId="1DDC8121" w14:textId="63CABD2D" w:rsidR="00B031AE" w:rsidRDefault="00B031AE" w:rsidP="00266FAB">
          <w:pPr>
            <w:pStyle w:val="Heading2"/>
            <w:rPr>
              <w:rFonts w:ascii="Verdana" w:hAnsi="Verdana"/>
              <w:sz w:val="40"/>
              <w:szCs w:val="40"/>
            </w:rPr>
          </w:pPr>
          <w:bookmarkStart w:id="1" w:name="_Toc99370399"/>
          <w:bookmarkStart w:id="2" w:name="_Toc102773215"/>
          <w:r w:rsidRPr="009E75FE">
            <w:rPr>
              <w:rFonts w:ascii="Verdana" w:hAnsi="Verdana"/>
              <w:sz w:val="40"/>
              <w:szCs w:val="40"/>
            </w:rPr>
            <w:lastRenderedPageBreak/>
            <w:t>Task</w:t>
          </w:r>
          <w:r w:rsidR="009E75FE">
            <w:rPr>
              <w:rFonts w:ascii="Verdana" w:hAnsi="Verdana"/>
              <w:sz w:val="40"/>
              <w:szCs w:val="40"/>
            </w:rPr>
            <w:t>:</w:t>
          </w:r>
          <w:bookmarkEnd w:id="1"/>
          <w:bookmarkEnd w:id="2"/>
        </w:p>
        <w:p w14:paraId="73C85DF5" w14:textId="668C672F" w:rsidR="006978D6" w:rsidRDefault="006978D6" w:rsidP="006978D6">
          <w:pPr>
            <w:rPr>
              <w:rFonts w:ascii="Verdana" w:hAnsi="Verdana"/>
              <w:sz w:val="20"/>
              <w:szCs w:val="20"/>
            </w:rPr>
          </w:pPr>
          <w:r w:rsidRPr="006978D6">
            <w:rPr>
              <w:rFonts w:ascii="Verdana" w:hAnsi="Verdana"/>
              <w:sz w:val="20"/>
              <w:szCs w:val="20"/>
            </w:rPr>
            <w:t>The following table displays class test results (marked out of 20) of 40 Year 5 school children who are learning mathematical concepts in a local primary school. The school has been given a maths learning app free of charge by a locally based online learning application development company. The company wish to analyse the use of the app as a learning tool and hope that the findings from the results will help them to decide whether they should proceed with the development. The initial results show the achievements of the children when using traditional materials to help them learn and the second set shows the results achieved when the children use a new online app to help with their studies.</w:t>
          </w:r>
        </w:p>
        <w:p w14:paraId="335F645F" w14:textId="6D9A525F" w:rsidR="009D1904" w:rsidRDefault="009D1904" w:rsidP="006978D6">
          <w:pPr>
            <w:rPr>
              <w:rFonts w:ascii="Verdana" w:hAnsi="Verdana"/>
              <w:sz w:val="20"/>
              <w:szCs w:val="20"/>
            </w:rPr>
          </w:pPr>
        </w:p>
        <w:p w14:paraId="5456F9C0" w14:textId="27B822AD" w:rsidR="009D1904" w:rsidRDefault="009D1904" w:rsidP="006978D6">
          <w:pPr>
            <w:rPr>
              <w:rFonts w:ascii="Verdana" w:hAnsi="Verdana"/>
              <w:sz w:val="20"/>
              <w:szCs w:val="20"/>
            </w:rPr>
          </w:pPr>
        </w:p>
        <w:p w14:paraId="5E171E36" w14:textId="637E4ED0" w:rsidR="009D1904" w:rsidRDefault="00F26A89" w:rsidP="006978D6">
          <w:pPr>
            <w:rPr>
              <w:rFonts w:ascii="Verdana" w:hAnsi="Verdana"/>
              <w:sz w:val="20"/>
              <w:szCs w:val="20"/>
            </w:rPr>
          </w:pPr>
          <w:r>
            <w:rPr>
              <w:rFonts w:ascii="Verdana" w:hAnsi="Verdana"/>
              <w:sz w:val="20"/>
              <w:szCs w:val="20"/>
            </w:rPr>
            <w:t xml:space="preserve">As the figure below shows they are two </w:t>
          </w:r>
          <w:r w:rsidR="007D0C55">
            <w:rPr>
              <w:rFonts w:ascii="Verdana" w:hAnsi="Verdana"/>
              <w:sz w:val="20"/>
              <w:szCs w:val="20"/>
            </w:rPr>
            <w:t>sample of data for students score.</w:t>
          </w:r>
        </w:p>
        <w:p w14:paraId="13DC6977" w14:textId="25EADCA3" w:rsidR="00893FDA" w:rsidRDefault="00893FDA" w:rsidP="006978D6">
          <w:pPr>
            <w:rPr>
              <w:rFonts w:ascii="Verdana" w:hAnsi="Verdana"/>
              <w:sz w:val="20"/>
              <w:szCs w:val="20"/>
            </w:rPr>
          </w:pPr>
          <w:r>
            <w:rPr>
              <w:rFonts w:ascii="Verdana" w:hAnsi="Verdana"/>
              <w:sz w:val="20"/>
              <w:szCs w:val="20"/>
            </w:rPr>
            <w:t>This the visualisation of the data given to us.</w:t>
          </w:r>
        </w:p>
        <w:p w14:paraId="3E1F31A1" w14:textId="5B2DAD54" w:rsidR="00893FDA" w:rsidRDefault="00893FDA" w:rsidP="006978D6">
          <w:pPr>
            <w:rPr>
              <w:rFonts w:ascii="Verdana" w:hAnsi="Verdana"/>
              <w:sz w:val="20"/>
              <w:szCs w:val="20"/>
            </w:rPr>
          </w:pPr>
          <w:r>
            <w:rPr>
              <w:rFonts w:ascii="Verdana" w:hAnsi="Verdana"/>
              <w:sz w:val="20"/>
              <w:szCs w:val="20"/>
            </w:rPr>
            <w:t>The graphs show us the variation of the scores achieved by student before using the app and after using the app.</w:t>
          </w:r>
        </w:p>
        <w:p w14:paraId="3CCD1324" w14:textId="77777777" w:rsidR="00893FDA" w:rsidRDefault="00893FDA" w:rsidP="00893FDA">
          <w:pPr>
            <w:rPr>
              <w:rFonts w:ascii="Verdana" w:hAnsi="Verdana"/>
              <w:sz w:val="20"/>
              <w:szCs w:val="20"/>
            </w:rPr>
          </w:pPr>
          <w:r>
            <w:rPr>
              <w:rFonts w:ascii="Verdana" w:hAnsi="Verdana"/>
              <w:sz w:val="20"/>
              <w:szCs w:val="20"/>
            </w:rPr>
            <w:t>As you could see the score after using the app is greater than the score before using the app.</w:t>
          </w:r>
        </w:p>
        <w:p w14:paraId="655B80AB" w14:textId="77777777" w:rsidR="009D1904" w:rsidRPr="006978D6" w:rsidRDefault="009D1904" w:rsidP="006978D6">
          <w:pPr>
            <w:rPr>
              <w:rFonts w:ascii="Verdana" w:hAnsi="Verdana"/>
              <w:sz w:val="20"/>
              <w:szCs w:val="20"/>
            </w:rPr>
          </w:pPr>
        </w:p>
        <w:p w14:paraId="51ADEF15" w14:textId="4E308123" w:rsidR="006978D6" w:rsidRDefault="007D0C55" w:rsidP="007D0C55">
          <w:pPr>
            <w:jc w:val="center"/>
          </w:pPr>
          <w:r>
            <w:rPr>
              <w:noProof/>
            </w:rPr>
            <w:drawing>
              <wp:inline distT="0" distB="0" distL="0" distR="0" wp14:anchorId="35D704EA" wp14:editId="14E45FC0">
                <wp:extent cx="4572000" cy="2743200"/>
                <wp:effectExtent l="0" t="0" r="0" b="0"/>
                <wp:docPr id="1" name="Chart 1">
                  <a:extLst xmlns:a="http://schemas.openxmlformats.org/drawingml/2006/main">
                    <a:ext uri="{FF2B5EF4-FFF2-40B4-BE49-F238E27FC236}">
                      <a16:creationId xmlns:a16="http://schemas.microsoft.com/office/drawing/2014/main" id="{3ED32DA0-63C8-184E-1419-5EE06CF347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50A857" w14:textId="77777777" w:rsidR="006978D6" w:rsidRPr="006978D6" w:rsidRDefault="006978D6" w:rsidP="006978D6"/>
        <w:p w14:paraId="63EA1B33" w14:textId="3537F47F" w:rsidR="00C872D2" w:rsidRDefault="00C872D2" w:rsidP="00B86281">
          <w:pPr>
            <w:jc w:val="center"/>
          </w:pPr>
        </w:p>
        <w:p w14:paraId="27026EF0" w14:textId="77777777" w:rsidR="00CD0F5E" w:rsidRDefault="00CD0F5E" w:rsidP="00CA6B2F"/>
        <w:p w14:paraId="22A5BED0" w14:textId="22642A6A" w:rsidR="0063522C" w:rsidRDefault="0063522C" w:rsidP="00893FDA"/>
        <w:p w14:paraId="77BBF248" w14:textId="77777777" w:rsidR="00893FDA" w:rsidRDefault="00893FDA" w:rsidP="00893FDA"/>
        <w:p w14:paraId="47EA9996" w14:textId="0E12F71F" w:rsidR="00E53AE8" w:rsidRDefault="00E53AE8" w:rsidP="00FA198D"/>
        <w:p w14:paraId="608A62DA" w14:textId="4AAEEDC2" w:rsidR="004A325C" w:rsidRPr="004A325C" w:rsidRDefault="00C45A7A" w:rsidP="00FA198D">
          <w:pPr>
            <w:rPr>
              <w:rStyle w:val="Strong"/>
              <w:rFonts w:ascii="Verdana" w:hAnsi="Verdana"/>
              <w:b w:val="0"/>
              <w:bCs w:val="0"/>
              <w:color w:val="000000"/>
              <w:sz w:val="20"/>
              <w:szCs w:val="20"/>
              <w:bdr w:val="none" w:sz="0" w:space="0" w:color="auto" w:frame="1"/>
              <w:shd w:val="clear" w:color="auto" w:fill="FFFFFF"/>
            </w:rPr>
          </w:pPr>
          <w:r>
            <w:rPr>
              <w:rStyle w:val="Strong"/>
              <w:rFonts w:ascii="Verdana" w:hAnsi="Verdana"/>
              <w:b w:val="0"/>
              <w:bCs w:val="0"/>
              <w:color w:val="000000"/>
              <w:sz w:val="20"/>
              <w:szCs w:val="20"/>
              <w:bdr w:val="none" w:sz="0" w:space="0" w:color="auto" w:frame="1"/>
              <w:shd w:val="clear" w:color="auto" w:fill="FFFFFF"/>
            </w:rPr>
            <w:lastRenderedPageBreak/>
            <w:t>Into</w:t>
          </w:r>
          <w:r w:rsidR="00A33684">
            <w:rPr>
              <w:rStyle w:val="Strong"/>
              <w:rFonts w:ascii="Verdana" w:hAnsi="Verdana"/>
              <w:b w:val="0"/>
              <w:bCs w:val="0"/>
              <w:color w:val="000000"/>
              <w:sz w:val="20"/>
              <w:szCs w:val="20"/>
              <w:bdr w:val="none" w:sz="0" w:space="0" w:color="auto" w:frame="1"/>
              <w:shd w:val="clear" w:color="auto" w:fill="FFFFFF"/>
            </w:rPr>
            <w:t xml:space="preserve"> the table </w:t>
          </w:r>
          <w:r>
            <w:rPr>
              <w:rStyle w:val="Strong"/>
              <w:rFonts w:ascii="Verdana" w:hAnsi="Verdana"/>
              <w:b w:val="0"/>
              <w:bCs w:val="0"/>
              <w:color w:val="000000"/>
              <w:sz w:val="20"/>
              <w:szCs w:val="20"/>
              <w:bdr w:val="none" w:sz="0" w:space="0" w:color="auto" w:frame="1"/>
              <w:shd w:val="clear" w:color="auto" w:fill="FFFFFF"/>
            </w:rPr>
            <w:t>could be seen</w:t>
          </w:r>
          <w:r w:rsidR="00F242AE" w:rsidRPr="004A325C">
            <w:rPr>
              <w:rStyle w:val="Strong"/>
              <w:rFonts w:ascii="Verdana" w:hAnsi="Verdana"/>
              <w:b w:val="0"/>
              <w:bCs w:val="0"/>
              <w:color w:val="000000"/>
              <w:sz w:val="20"/>
              <w:szCs w:val="20"/>
              <w:bdr w:val="none" w:sz="0" w:space="0" w:color="auto" w:frame="1"/>
              <w:shd w:val="clear" w:color="auto" w:fill="FFFFFF"/>
            </w:rPr>
            <w:t xml:space="preserve"> the data </w:t>
          </w:r>
          <w:r>
            <w:rPr>
              <w:rStyle w:val="Strong"/>
              <w:rFonts w:ascii="Verdana" w:hAnsi="Verdana"/>
              <w:b w:val="0"/>
              <w:bCs w:val="0"/>
              <w:color w:val="000000"/>
              <w:sz w:val="20"/>
              <w:szCs w:val="20"/>
              <w:bdr w:val="none" w:sz="0" w:space="0" w:color="auto" w:frame="1"/>
              <w:shd w:val="clear" w:color="auto" w:fill="FFFFFF"/>
            </w:rPr>
            <w:t xml:space="preserve">added </w:t>
          </w:r>
          <w:r w:rsidR="00812857">
            <w:rPr>
              <w:rStyle w:val="Strong"/>
              <w:rFonts w:ascii="Verdana" w:hAnsi="Verdana"/>
              <w:b w:val="0"/>
              <w:bCs w:val="0"/>
              <w:color w:val="000000"/>
              <w:sz w:val="20"/>
              <w:szCs w:val="20"/>
              <w:bdr w:val="none" w:sz="0" w:space="0" w:color="auto" w:frame="1"/>
              <w:shd w:val="clear" w:color="auto" w:fill="FFFFFF"/>
            </w:rPr>
            <w:t xml:space="preserve">in </w:t>
          </w:r>
          <w:r w:rsidR="00812857" w:rsidRPr="004A325C">
            <w:rPr>
              <w:rStyle w:val="Strong"/>
              <w:rFonts w:ascii="Verdana" w:hAnsi="Verdana"/>
              <w:b w:val="0"/>
              <w:bCs w:val="0"/>
              <w:color w:val="000000"/>
              <w:sz w:val="20"/>
              <w:szCs w:val="20"/>
              <w:bdr w:val="none" w:sz="0" w:space="0" w:color="auto" w:frame="1"/>
              <w:shd w:val="clear" w:color="auto" w:fill="FFFFFF"/>
            </w:rPr>
            <w:t>two</w:t>
          </w:r>
          <w:r w:rsidR="00F242AE" w:rsidRPr="004A325C">
            <w:rPr>
              <w:rStyle w:val="Strong"/>
              <w:rFonts w:ascii="Verdana" w:hAnsi="Verdana"/>
              <w:b w:val="0"/>
              <w:bCs w:val="0"/>
              <w:color w:val="000000"/>
              <w:sz w:val="20"/>
              <w:szCs w:val="20"/>
              <w:bdr w:val="none" w:sz="0" w:space="0" w:color="auto" w:frame="1"/>
              <w:shd w:val="clear" w:color="auto" w:fill="FFFFFF"/>
            </w:rPr>
            <w:t xml:space="preserve"> </w:t>
          </w:r>
          <w:r w:rsidR="00893FDA" w:rsidRPr="004A325C">
            <w:rPr>
              <w:rStyle w:val="Strong"/>
              <w:rFonts w:ascii="Verdana" w:hAnsi="Verdana"/>
              <w:b w:val="0"/>
              <w:bCs w:val="0"/>
              <w:color w:val="000000"/>
              <w:sz w:val="20"/>
              <w:szCs w:val="20"/>
              <w:bdr w:val="none" w:sz="0" w:space="0" w:color="auto" w:frame="1"/>
              <w:shd w:val="clear" w:color="auto" w:fill="FFFFFF"/>
            </w:rPr>
            <w:t>groups</w:t>
          </w:r>
          <w:r w:rsidR="00A21861">
            <w:rPr>
              <w:rStyle w:val="Strong"/>
              <w:rFonts w:ascii="Verdana" w:hAnsi="Verdana"/>
              <w:b w:val="0"/>
              <w:bCs w:val="0"/>
              <w:color w:val="000000"/>
              <w:sz w:val="20"/>
              <w:szCs w:val="20"/>
              <w:bdr w:val="none" w:sz="0" w:space="0" w:color="auto" w:frame="1"/>
              <w:shd w:val="clear" w:color="auto" w:fill="FFFFFF"/>
            </w:rPr>
            <w:t>, this mean its two sample to analyse</w:t>
          </w:r>
        </w:p>
        <w:p w14:paraId="350CF9B6" w14:textId="4DD485AC" w:rsidR="00F242AE" w:rsidRDefault="00F242AE" w:rsidP="00FA198D"/>
        <w:tbl>
          <w:tblPr>
            <w:tblW w:w="51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0"/>
            <w:gridCol w:w="2480"/>
          </w:tblGrid>
          <w:tr w:rsidR="00F242AE" w:rsidRPr="00F242AE" w14:paraId="62CCE8F1" w14:textId="77777777" w:rsidTr="00F242AE">
            <w:trPr>
              <w:trHeight w:val="492"/>
              <w:jc w:val="center"/>
            </w:trPr>
            <w:tc>
              <w:tcPr>
                <w:tcW w:w="2640" w:type="dxa"/>
                <w:shd w:val="clear" w:color="auto" w:fill="auto"/>
                <w:vAlign w:val="bottom"/>
                <w:hideMark/>
              </w:tcPr>
              <w:p w14:paraId="7CB4E6B0" w14:textId="77777777" w:rsidR="00F242AE" w:rsidRPr="009D5874" w:rsidRDefault="00F242AE" w:rsidP="00F242AE">
                <w:pPr>
                  <w:spacing w:after="0" w:line="240" w:lineRule="auto"/>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Best score before using app</w:t>
                </w:r>
              </w:p>
            </w:tc>
            <w:tc>
              <w:tcPr>
                <w:tcW w:w="2480" w:type="dxa"/>
                <w:shd w:val="clear" w:color="auto" w:fill="auto"/>
                <w:vAlign w:val="bottom"/>
                <w:hideMark/>
              </w:tcPr>
              <w:p w14:paraId="4302F063" w14:textId="77777777" w:rsidR="00F242AE" w:rsidRPr="009D5874" w:rsidRDefault="00F242AE" w:rsidP="00F242AE">
                <w:pPr>
                  <w:spacing w:after="0" w:line="240" w:lineRule="auto"/>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Best score after using app</w:t>
                </w:r>
              </w:p>
            </w:tc>
          </w:tr>
          <w:tr w:rsidR="00F242AE" w:rsidRPr="00F242AE" w14:paraId="042EC35D" w14:textId="77777777" w:rsidTr="00F242AE">
            <w:trPr>
              <w:trHeight w:val="288"/>
              <w:jc w:val="center"/>
            </w:trPr>
            <w:tc>
              <w:tcPr>
                <w:tcW w:w="2640" w:type="dxa"/>
                <w:shd w:val="clear" w:color="auto" w:fill="auto"/>
                <w:noWrap/>
                <w:vAlign w:val="bottom"/>
                <w:hideMark/>
              </w:tcPr>
              <w:p w14:paraId="6A1163BA"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12</w:t>
                </w:r>
              </w:p>
            </w:tc>
            <w:tc>
              <w:tcPr>
                <w:tcW w:w="2480" w:type="dxa"/>
                <w:shd w:val="clear" w:color="auto" w:fill="auto"/>
                <w:noWrap/>
                <w:vAlign w:val="bottom"/>
                <w:hideMark/>
              </w:tcPr>
              <w:p w14:paraId="382BD247"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14</w:t>
                </w:r>
              </w:p>
            </w:tc>
          </w:tr>
          <w:tr w:rsidR="00F242AE" w:rsidRPr="00F242AE" w14:paraId="5D95D634" w14:textId="77777777" w:rsidTr="00F242AE">
            <w:trPr>
              <w:trHeight w:val="288"/>
              <w:jc w:val="center"/>
            </w:trPr>
            <w:tc>
              <w:tcPr>
                <w:tcW w:w="2640" w:type="dxa"/>
                <w:shd w:val="clear" w:color="auto" w:fill="auto"/>
                <w:noWrap/>
                <w:vAlign w:val="bottom"/>
                <w:hideMark/>
              </w:tcPr>
              <w:p w14:paraId="11098AE6"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9</w:t>
                </w:r>
              </w:p>
            </w:tc>
            <w:tc>
              <w:tcPr>
                <w:tcW w:w="2480" w:type="dxa"/>
                <w:shd w:val="clear" w:color="auto" w:fill="auto"/>
                <w:noWrap/>
                <w:vAlign w:val="bottom"/>
                <w:hideMark/>
              </w:tcPr>
              <w:p w14:paraId="3622514D"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9</w:t>
                </w:r>
              </w:p>
            </w:tc>
          </w:tr>
          <w:tr w:rsidR="00F242AE" w:rsidRPr="00F242AE" w14:paraId="7E235E42" w14:textId="77777777" w:rsidTr="00F242AE">
            <w:trPr>
              <w:trHeight w:val="288"/>
              <w:jc w:val="center"/>
            </w:trPr>
            <w:tc>
              <w:tcPr>
                <w:tcW w:w="2640" w:type="dxa"/>
                <w:shd w:val="clear" w:color="auto" w:fill="auto"/>
                <w:noWrap/>
                <w:vAlign w:val="bottom"/>
                <w:hideMark/>
              </w:tcPr>
              <w:p w14:paraId="584783EC"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8</w:t>
                </w:r>
              </w:p>
            </w:tc>
            <w:tc>
              <w:tcPr>
                <w:tcW w:w="2480" w:type="dxa"/>
                <w:shd w:val="clear" w:color="auto" w:fill="auto"/>
                <w:noWrap/>
                <w:vAlign w:val="bottom"/>
                <w:hideMark/>
              </w:tcPr>
              <w:p w14:paraId="4A9CD850"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10</w:t>
                </w:r>
              </w:p>
            </w:tc>
          </w:tr>
          <w:tr w:rsidR="00F242AE" w:rsidRPr="00F242AE" w14:paraId="6306578C" w14:textId="77777777" w:rsidTr="00F242AE">
            <w:trPr>
              <w:trHeight w:val="288"/>
              <w:jc w:val="center"/>
            </w:trPr>
            <w:tc>
              <w:tcPr>
                <w:tcW w:w="2640" w:type="dxa"/>
                <w:shd w:val="clear" w:color="auto" w:fill="auto"/>
                <w:noWrap/>
                <w:vAlign w:val="bottom"/>
                <w:hideMark/>
              </w:tcPr>
              <w:p w14:paraId="2DE40B14"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9</w:t>
                </w:r>
              </w:p>
            </w:tc>
            <w:tc>
              <w:tcPr>
                <w:tcW w:w="2480" w:type="dxa"/>
                <w:shd w:val="clear" w:color="auto" w:fill="auto"/>
                <w:noWrap/>
                <w:vAlign w:val="bottom"/>
                <w:hideMark/>
              </w:tcPr>
              <w:p w14:paraId="2089D6E8"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11</w:t>
                </w:r>
              </w:p>
            </w:tc>
          </w:tr>
          <w:tr w:rsidR="00F242AE" w:rsidRPr="00F242AE" w14:paraId="55A323D6" w14:textId="77777777" w:rsidTr="00F242AE">
            <w:trPr>
              <w:trHeight w:val="288"/>
              <w:jc w:val="center"/>
            </w:trPr>
            <w:tc>
              <w:tcPr>
                <w:tcW w:w="2640" w:type="dxa"/>
                <w:shd w:val="clear" w:color="auto" w:fill="auto"/>
                <w:noWrap/>
                <w:vAlign w:val="bottom"/>
                <w:hideMark/>
              </w:tcPr>
              <w:p w14:paraId="05598AD4"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12</w:t>
                </w:r>
              </w:p>
            </w:tc>
            <w:tc>
              <w:tcPr>
                <w:tcW w:w="2480" w:type="dxa"/>
                <w:shd w:val="clear" w:color="auto" w:fill="auto"/>
                <w:noWrap/>
                <w:vAlign w:val="bottom"/>
                <w:hideMark/>
              </w:tcPr>
              <w:p w14:paraId="572F88E2"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15</w:t>
                </w:r>
              </w:p>
            </w:tc>
          </w:tr>
          <w:tr w:rsidR="00F242AE" w:rsidRPr="00F242AE" w14:paraId="3E746DED" w14:textId="77777777" w:rsidTr="00F242AE">
            <w:trPr>
              <w:trHeight w:val="288"/>
              <w:jc w:val="center"/>
            </w:trPr>
            <w:tc>
              <w:tcPr>
                <w:tcW w:w="2640" w:type="dxa"/>
                <w:shd w:val="clear" w:color="auto" w:fill="auto"/>
                <w:noWrap/>
                <w:vAlign w:val="bottom"/>
                <w:hideMark/>
              </w:tcPr>
              <w:p w14:paraId="6EA2AB7F"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14</w:t>
                </w:r>
              </w:p>
            </w:tc>
            <w:tc>
              <w:tcPr>
                <w:tcW w:w="2480" w:type="dxa"/>
                <w:shd w:val="clear" w:color="auto" w:fill="auto"/>
                <w:noWrap/>
                <w:vAlign w:val="bottom"/>
                <w:hideMark/>
              </w:tcPr>
              <w:p w14:paraId="719A1069"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15</w:t>
                </w:r>
              </w:p>
            </w:tc>
          </w:tr>
          <w:tr w:rsidR="00F242AE" w:rsidRPr="00F242AE" w14:paraId="28B3B8E8" w14:textId="77777777" w:rsidTr="00F242AE">
            <w:trPr>
              <w:trHeight w:val="288"/>
              <w:jc w:val="center"/>
            </w:trPr>
            <w:tc>
              <w:tcPr>
                <w:tcW w:w="2640" w:type="dxa"/>
                <w:shd w:val="clear" w:color="auto" w:fill="auto"/>
                <w:noWrap/>
                <w:vAlign w:val="bottom"/>
                <w:hideMark/>
              </w:tcPr>
              <w:p w14:paraId="13A9F897"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15</w:t>
                </w:r>
              </w:p>
            </w:tc>
            <w:tc>
              <w:tcPr>
                <w:tcW w:w="2480" w:type="dxa"/>
                <w:shd w:val="clear" w:color="auto" w:fill="auto"/>
                <w:noWrap/>
                <w:vAlign w:val="bottom"/>
                <w:hideMark/>
              </w:tcPr>
              <w:p w14:paraId="7AB26403"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15</w:t>
                </w:r>
              </w:p>
            </w:tc>
          </w:tr>
          <w:tr w:rsidR="00F242AE" w:rsidRPr="00F242AE" w14:paraId="513DFB06" w14:textId="77777777" w:rsidTr="00F242AE">
            <w:trPr>
              <w:trHeight w:val="288"/>
              <w:jc w:val="center"/>
            </w:trPr>
            <w:tc>
              <w:tcPr>
                <w:tcW w:w="2640" w:type="dxa"/>
                <w:shd w:val="clear" w:color="auto" w:fill="auto"/>
                <w:noWrap/>
                <w:vAlign w:val="bottom"/>
                <w:hideMark/>
              </w:tcPr>
              <w:p w14:paraId="11C972D4"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c>
              <w:tcPr>
                <w:tcW w:w="2480" w:type="dxa"/>
                <w:shd w:val="clear" w:color="auto" w:fill="auto"/>
                <w:noWrap/>
                <w:vAlign w:val="bottom"/>
                <w:hideMark/>
              </w:tcPr>
              <w:p w14:paraId="7846DA9F"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10</w:t>
                </w:r>
              </w:p>
            </w:tc>
          </w:tr>
          <w:tr w:rsidR="00F242AE" w:rsidRPr="00F242AE" w14:paraId="6C61FDB5" w14:textId="77777777" w:rsidTr="00F242AE">
            <w:trPr>
              <w:trHeight w:val="288"/>
              <w:jc w:val="center"/>
            </w:trPr>
            <w:tc>
              <w:tcPr>
                <w:tcW w:w="2640" w:type="dxa"/>
                <w:shd w:val="clear" w:color="auto" w:fill="auto"/>
                <w:noWrap/>
                <w:vAlign w:val="bottom"/>
                <w:hideMark/>
              </w:tcPr>
              <w:p w14:paraId="51D3F95C"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18</w:t>
                </w:r>
              </w:p>
            </w:tc>
            <w:tc>
              <w:tcPr>
                <w:tcW w:w="2480" w:type="dxa"/>
                <w:shd w:val="clear" w:color="auto" w:fill="auto"/>
                <w:noWrap/>
                <w:vAlign w:val="bottom"/>
                <w:hideMark/>
              </w:tcPr>
              <w:p w14:paraId="4C1212A4"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20</w:t>
                </w:r>
              </w:p>
            </w:tc>
          </w:tr>
          <w:tr w:rsidR="00F242AE" w:rsidRPr="00F242AE" w14:paraId="03A3B978" w14:textId="77777777" w:rsidTr="00F242AE">
            <w:trPr>
              <w:trHeight w:val="288"/>
              <w:jc w:val="center"/>
            </w:trPr>
            <w:tc>
              <w:tcPr>
                <w:tcW w:w="2640" w:type="dxa"/>
                <w:shd w:val="clear" w:color="auto" w:fill="auto"/>
                <w:noWrap/>
                <w:vAlign w:val="bottom"/>
                <w:hideMark/>
              </w:tcPr>
              <w:p w14:paraId="064F0AAF"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15</w:t>
                </w:r>
              </w:p>
            </w:tc>
            <w:tc>
              <w:tcPr>
                <w:tcW w:w="2480" w:type="dxa"/>
                <w:shd w:val="clear" w:color="auto" w:fill="auto"/>
                <w:noWrap/>
                <w:vAlign w:val="bottom"/>
                <w:hideMark/>
              </w:tcPr>
              <w:p w14:paraId="21598DDA"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20</w:t>
                </w:r>
              </w:p>
            </w:tc>
          </w:tr>
          <w:tr w:rsidR="00F242AE" w:rsidRPr="00F242AE" w14:paraId="1912DD69" w14:textId="77777777" w:rsidTr="00F242AE">
            <w:trPr>
              <w:trHeight w:val="288"/>
              <w:jc w:val="center"/>
            </w:trPr>
            <w:tc>
              <w:tcPr>
                <w:tcW w:w="2640" w:type="dxa"/>
                <w:shd w:val="clear" w:color="auto" w:fill="auto"/>
                <w:noWrap/>
                <w:vAlign w:val="bottom"/>
                <w:hideMark/>
              </w:tcPr>
              <w:p w14:paraId="3B0ED8D5"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14</w:t>
                </w:r>
              </w:p>
            </w:tc>
            <w:tc>
              <w:tcPr>
                <w:tcW w:w="2480" w:type="dxa"/>
                <w:shd w:val="clear" w:color="auto" w:fill="auto"/>
                <w:noWrap/>
                <w:vAlign w:val="bottom"/>
                <w:hideMark/>
              </w:tcPr>
              <w:p w14:paraId="43A12B9C"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18</w:t>
                </w:r>
              </w:p>
            </w:tc>
          </w:tr>
          <w:tr w:rsidR="00F242AE" w:rsidRPr="00F242AE" w14:paraId="23F31DB4" w14:textId="77777777" w:rsidTr="00F242AE">
            <w:trPr>
              <w:trHeight w:val="288"/>
              <w:jc w:val="center"/>
            </w:trPr>
            <w:tc>
              <w:tcPr>
                <w:tcW w:w="2640" w:type="dxa"/>
                <w:shd w:val="clear" w:color="auto" w:fill="auto"/>
                <w:noWrap/>
                <w:vAlign w:val="bottom"/>
                <w:hideMark/>
              </w:tcPr>
              <w:p w14:paraId="03C4C18A"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14</w:t>
                </w:r>
              </w:p>
            </w:tc>
            <w:tc>
              <w:tcPr>
                <w:tcW w:w="2480" w:type="dxa"/>
                <w:shd w:val="clear" w:color="auto" w:fill="auto"/>
                <w:noWrap/>
                <w:vAlign w:val="bottom"/>
                <w:hideMark/>
              </w:tcPr>
              <w:p w14:paraId="2E418E0C"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16</w:t>
                </w:r>
              </w:p>
            </w:tc>
          </w:tr>
          <w:tr w:rsidR="00F242AE" w:rsidRPr="00F242AE" w14:paraId="54AABE12" w14:textId="77777777" w:rsidTr="00F242AE">
            <w:trPr>
              <w:trHeight w:val="288"/>
              <w:jc w:val="center"/>
            </w:trPr>
            <w:tc>
              <w:tcPr>
                <w:tcW w:w="2640" w:type="dxa"/>
                <w:shd w:val="clear" w:color="auto" w:fill="auto"/>
                <w:noWrap/>
                <w:vAlign w:val="bottom"/>
                <w:hideMark/>
              </w:tcPr>
              <w:p w14:paraId="40C756D6"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14</w:t>
                </w:r>
              </w:p>
            </w:tc>
            <w:tc>
              <w:tcPr>
                <w:tcW w:w="2480" w:type="dxa"/>
                <w:shd w:val="clear" w:color="auto" w:fill="auto"/>
                <w:noWrap/>
                <w:vAlign w:val="bottom"/>
                <w:hideMark/>
              </w:tcPr>
              <w:p w14:paraId="3A5B1E6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r>
          <w:tr w:rsidR="00F242AE" w:rsidRPr="00F242AE" w14:paraId="0BFEDA5E" w14:textId="77777777" w:rsidTr="00F242AE">
            <w:trPr>
              <w:trHeight w:val="288"/>
              <w:jc w:val="center"/>
            </w:trPr>
            <w:tc>
              <w:tcPr>
                <w:tcW w:w="2640" w:type="dxa"/>
                <w:shd w:val="clear" w:color="auto" w:fill="auto"/>
                <w:noWrap/>
                <w:vAlign w:val="bottom"/>
                <w:hideMark/>
              </w:tcPr>
              <w:p w14:paraId="354A9227"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12</w:t>
                </w:r>
              </w:p>
            </w:tc>
            <w:tc>
              <w:tcPr>
                <w:tcW w:w="2480" w:type="dxa"/>
                <w:shd w:val="clear" w:color="auto" w:fill="auto"/>
                <w:noWrap/>
                <w:vAlign w:val="bottom"/>
                <w:hideMark/>
              </w:tcPr>
              <w:p w14:paraId="08D5C54D"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14</w:t>
                </w:r>
              </w:p>
            </w:tc>
          </w:tr>
          <w:tr w:rsidR="00F242AE" w:rsidRPr="00F242AE" w14:paraId="3C9FEC16" w14:textId="77777777" w:rsidTr="00F242AE">
            <w:trPr>
              <w:trHeight w:val="288"/>
              <w:jc w:val="center"/>
            </w:trPr>
            <w:tc>
              <w:tcPr>
                <w:tcW w:w="2640" w:type="dxa"/>
                <w:shd w:val="clear" w:color="auto" w:fill="auto"/>
                <w:noWrap/>
                <w:vAlign w:val="bottom"/>
                <w:hideMark/>
              </w:tcPr>
              <w:p w14:paraId="4B0BEEE3"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10</w:t>
                </w:r>
              </w:p>
            </w:tc>
            <w:tc>
              <w:tcPr>
                <w:tcW w:w="2480" w:type="dxa"/>
                <w:shd w:val="clear" w:color="auto" w:fill="auto"/>
                <w:noWrap/>
                <w:vAlign w:val="bottom"/>
                <w:hideMark/>
              </w:tcPr>
              <w:p w14:paraId="23D850C9"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20</w:t>
                </w:r>
              </w:p>
            </w:tc>
          </w:tr>
          <w:tr w:rsidR="00F242AE" w:rsidRPr="00F242AE" w14:paraId="3714FA09" w14:textId="77777777" w:rsidTr="00F242AE">
            <w:trPr>
              <w:trHeight w:val="288"/>
              <w:jc w:val="center"/>
            </w:trPr>
            <w:tc>
              <w:tcPr>
                <w:tcW w:w="2640" w:type="dxa"/>
                <w:shd w:val="clear" w:color="auto" w:fill="auto"/>
                <w:noWrap/>
                <w:vAlign w:val="bottom"/>
                <w:hideMark/>
              </w:tcPr>
              <w:p w14:paraId="5E30E341"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11</w:t>
                </w:r>
              </w:p>
            </w:tc>
            <w:tc>
              <w:tcPr>
                <w:tcW w:w="2480" w:type="dxa"/>
                <w:shd w:val="clear" w:color="auto" w:fill="auto"/>
                <w:noWrap/>
                <w:vAlign w:val="bottom"/>
                <w:hideMark/>
              </w:tcPr>
              <w:p w14:paraId="148B1799"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15</w:t>
                </w:r>
              </w:p>
            </w:tc>
          </w:tr>
          <w:tr w:rsidR="00F242AE" w:rsidRPr="00F242AE" w14:paraId="69D26A6B" w14:textId="77777777" w:rsidTr="00F242AE">
            <w:trPr>
              <w:trHeight w:val="288"/>
              <w:jc w:val="center"/>
            </w:trPr>
            <w:tc>
              <w:tcPr>
                <w:tcW w:w="2640" w:type="dxa"/>
                <w:shd w:val="clear" w:color="auto" w:fill="auto"/>
                <w:noWrap/>
                <w:vAlign w:val="bottom"/>
                <w:hideMark/>
              </w:tcPr>
              <w:p w14:paraId="3AC9009D"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8</w:t>
                </w:r>
              </w:p>
            </w:tc>
            <w:tc>
              <w:tcPr>
                <w:tcW w:w="2480" w:type="dxa"/>
                <w:shd w:val="clear" w:color="auto" w:fill="auto"/>
                <w:noWrap/>
                <w:vAlign w:val="bottom"/>
                <w:hideMark/>
              </w:tcPr>
              <w:p w14:paraId="4C295C9A"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4</w:t>
                </w:r>
              </w:p>
            </w:tc>
          </w:tr>
          <w:tr w:rsidR="00F242AE" w:rsidRPr="00F242AE" w14:paraId="0646918B" w14:textId="77777777" w:rsidTr="00F242AE">
            <w:trPr>
              <w:trHeight w:val="288"/>
              <w:jc w:val="center"/>
            </w:trPr>
            <w:tc>
              <w:tcPr>
                <w:tcW w:w="2640" w:type="dxa"/>
                <w:shd w:val="clear" w:color="auto" w:fill="auto"/>
                <w:noWrap/>
                <w:vAlign w:val="bottom"/>
                <w:hideMark/>
              </w:tcPr>
              <w:p w14:paraId="484968F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7</w:t>
                </w:r>
              </w:p>
            </w:tc>
            <w:tc>
              <w:tcPr>
                <w:tcW w:w="2480" w:type="dxa"/>
                <w:shd w:val="clear" w:color="auto" w:fill="auto"/>
                <w:noWrap/>
                <w:vAlign w:val="bottom"/>
                <w:hideMark/>
              </w:tcPr>
              <w:p w14:paraId="434D446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10</w:t>
                </w:r>
              </w:p>
            </w:tc>
          </w:tr>
          <w:tr w:rsidR="00F242AE" w:rsidRPr="00F242AE" w14:paraId="77BCBF29" w14:textId="77777777" w:rsidTr="00F242AE">
            <w:trPr>
              <w:trHeight w:val="288"/>
              <w:jc w:val="center"/>
            </w:trPr>
            <w:tc>
              <w:tcPr>
                <w:tcW w:w="2640" w:type="dxa"/>
                <w:shd w:val="clear" w:color="auto" w:fill="auto"/>
                <w:noWrap/>
                <w:vAlign w:val="bottom"/>
                <w:hideMark/>
              </w:tcPr>
              <w:p w14:paraId="5C4A3EB6"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6</w:t>
                </w:r>
              </w:p>
            </w:tc>
            <w:tc>
              <w:tcPr>
                <w:tcW w:w="2480" w:type="dxa"/>
                <w:shd w:val="clear" w:color="auto" w:fill="auto"/>
                <w:noWrap/>
                <w:vAlign w:val="bottom"/>
                <w:hideMark/>
              </w:tcPr>
              <w:p w14:paraId="2754B551"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11</w:t>
                </w:r>
              </w:p>
            </w:tc>
          </w:tr>
          <w:tr w:rsidR="00F242AE" w:rsidRPr="00F242AE" w14:paraId="4B27951A" w14:textId="77777777" w:rsidTr="00F242AE">
            <w:trPr>
              <w:trHeight w:val="288"/>
              <w:jc w:val="center"/>
            </w:trPr>
            <w:tc>
              <w:tcPr>
                <w:tcW w:w="2640" w:type="dxa"/>
                <w:shd w:val="clear" w:color="auto" w:fill="auto"/>
                <w:noWrap/>
                <w:vAlign w:val="bottom"/>
                <w:hideMark/>
              </w:tcPr>
              <w:p w14:paraId="1EFE86D3"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6</w:t>
                </w:r>
              </w:p>
            </w:tc>
            <w:tc>
              <w:tcPr>
                <w:tcW w:w="2480" w:type="dxa"/>
                <w:shd w:val="clear" w:color="auto" w:fill="auto"/>
                <w:noWrap/>
                <w:vAlign w:val="bottom"/>
                <w:hideMark/>
              </w:tcPr>
              <w:p w14:paraId="25871B1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19</w:t>
                </w:r>
              </w:p>
            </w:tc>
          </w:tr>
          <w:tr w:rsidR="00F242AE" w:rsidRPr="00F242AE" w14:paraId="13678D7B" w14:textId="77777777" w:rsidTr="00F242AE">
            <w:trPr>
              <w:trHeight w:val="288"/>
              <w:jc w:val="center"/>
            </w:trPr>
            <w:tc>
              <w:tcPr>
                <w:tcW w:w="2640" w:type="dxa"/>
                <w:shd w:val="clear" w:color="auto" w:fill="auto"/>
                <w:noWrap/>
                <w:vAlign w:val="bottom"/>
                <w:hideMark/>
              </w:tcPr>
              <w:p w14:paraId="488FEC6C"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5</w:t>
                </w:r>
              </w:p>
            </w:tc>
            <w:tc>
              <w:tcPr>
                <w:tcW w:w="2480" w:type="dxa"/>
                <w:shd w:val="clear" w:color="auto" w:fill="auto"/>
                <w:noWrap/>
                <w:vAlign w:val="bottom"/>
                <w:hideMark/>
              </w:tcPr>
              <w:p w14:paraId="546DCD3D"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16</w:t>
                </w:r>
              </w:p>
            </w:tc>
          </w:tr>
          <w:tr w:rsidR="00F242AE" w:rsidRPr="00F242AE" w14:paraId="7E988B6D" w14:textId="77777777" w:rsidTr="00F242AE">
            <w:trPr>
              <w:trHeight w:val="288"/>
              <w:jc w:val="center"/>
            </w:trPr>
            <w:tc>
              <w:tcPr>
                <w:tcW w:w="2640" w:type="dxa"/>
                <w:shd w:val="clear" w:color="auto" w:fill="auto"/>
                <w:noWrap/>
                <w:vAlign w:val="bottom"/>
                <w:hideMark/>
              </w:tcPr>
              <w:p w14:paraId="06AB65E1"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c>
              <w:tcPr>
                <w:tcW w:w="2480" w:type="dxa"/>
                <w:shd w:val="clear" w:color="auto" w:fill="auto"/>
                <w:noWrap/>
                <w:vAlign w:val="bottom"/>
                <w:hideMark/>
              </w:tcPr>
              <w:p w14:paraId="78701312"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r>
          <w:tr w:rsidR="00F242AE" w:rsidRPr="00F242AE" w14:paraId="30F1B574" w14:textId="77777777" w:rsidTr="00F242AE">
            <w:trPr>
              <w:trHeight w:val="288"/>
              <w:jc w:val="center"/>
            </w:trPr>
            <w:tc>
              <w:tcPr>
                <w:tcW w:w="2640" w:type="dxa"/>
                <w:shd w:val="clear" w:color="auto" w:fill="auto"/>
                <w:noWrap/>
                <w:vAlign w:val="bottom"/>
                <w:hideMark/>
              </w:tcPr>
              <w:p w14:paraId="3D29D866"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19</w:t>
                </w:r>
              </w:p>
            </w:tc>
            <w:tc>
              <w:tcPr>
                <w:tcW w:w="2480" w:type="dxa"/>
                <w:shd w:val="clear" w:color="auto" w:fill="auto"/>
                <w:noWrap/>
                <w:vAlign w:val="bottom"/>
                <w:hideMark/>
              </w:tcPr>
              <w:p w14:paraId="095F8804"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19</w:t>
                </w:r>
              </w:p>
            </w:tc>
          </w:tr>
          <w:tr w:rsidR="00F242AE" w:rsidRPr="00F242AE" w14:paraId="7F7FE5AA" w14:textId="77777777" w:rsidTr="00F242AE">
            <w:trPr>
              <w:trHeight w:val="288"/>
              <w:jc w:val="center"/>
            </w:trPr>
            <w:tc>
              <w:tcPr>
                <w:tcW w:w="2640" w:type="dxa"/>
                <w:shd w:val="clear" w:color="auto" w:fill="auto"/>
                <w:noWrap/>
                <w:vAlign w:val="bottom"/>
                <w:hideMark/>
              </w:tcPr>
              <w:p w14:paraId="43CAFF3A"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20</w:t>
                </w:r>
              </w:p>
            </w:tc>
            <w:tc>
              <w:tcPr>
                <w:tcW w:w="2480" w:type="dxa"/>
                <w:shd w:val="clear" w:color="auto" w:fill="auto"/>
                <w:noWrap/>
                <w:vAlign w:val="bottom"/>
                <w:hideMark/>
              </w:tcPr>
              <w:p w14:paraId="5DAE36F9"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18</w:t>
                </w:r>
              </w:p>
            </w:tc>
          </w:tr>
          <w:tr w:rsidR="00F242AE" w:rsidRPr="00F242AE" w14:paraId="5BAC144F" w14:textId="77777777" w:rsidTr="00F242AE">
            <w:trPr>
              <w:trHeight w:val="288"/>
              <w:jc w:val="center"/>
            </w:trPr>
            <w:tc>
              <w:tcPr>
                <w:tcW w:w="2640" w:type="dxa"/>
                <w:shd w:val="clear" w:color="auto" w:fill="auto"/>
                <w:noWrap/>
                <w:vAlign w:val="bottom"/>
                <w:hideMark/>
              </w:tcPr>
              <w:p w14:paraId="689AAA95"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c>
              <w:tcPr>
                <w:tcW w:w="2480" w:type="dxa"/>
                <w:shd w:val="clear" w:color="auto" w:fill="auto"/>
                <w:noWrap/>
                <w:vAlign w:val="bottom"/>
                <w:hideMark/>
              </w:tcPr>
              <w:p w14:paraId="108F11D7"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20</w:t>
                </w:r>
              </w:p>
            </w:tc>
          </w:tr>
          <w:tr w:rsidR="00F242AE" w:rsidRPr="00F242AE" w14:paraId="168F42F5" w14:textId="77777777" w:rsidTr="00F242AE">
            <w:trPr>
              <w:trHeight w:val="288"/>
              <w:jc w:val="center"/>
            </w:trPr>
            <w:tc>
              <w:tcPr>
                <w:tcW w:w="2640" w:type="dxa"/>
                <w:shd w:val="clear" w:color="auto" w:fill="auto"/>
                <w:noWrap/>
                <w:vAlign w:val="bottom"/>
                <w:hideMark/>
              </w:tcPr>
              <w:p w14:paraId="7394052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16</w:t>
                </w:r>
              </w:p>
            </w:tc>
            <w:tc>
              <w:tcPr>
                <w:tcW w:w="2480" w:type="dxa"/>
                <w:shd w:val="clear" w:color="auto" w:fill="auto"/>
                <w:noWrap/>
                <w:vAlign w:val="bottom"/>
                <w:hideMark/>
              </w:tcPr>
              <w:p w14:paraId="10974719"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19</w:t>
                </w:r>
              </w:p>
            </w:tc>
          </w:tr>
          <w:tr w:rsidR="00F242AE" w:rsidRPr="00F242AE" w14:paraId="0D64B5FF" w14:textId="77777777" w:rsidTr="00F242AE">
            <w:trPr>
              <w:trHeight w:val="288"/>
              <w:jc w:val="center"/>
            </w:trPr>
            <w:tc>
              <w:tcPr>
                <w:tcW w:w="2640" w:type="dxa"/>
                <w:shd w:val="clear" w:color="auto" w:fill="auto"/>
                <w:noWrap/>
                <w:vAlign w:val="bottom"/>
                <w:hideMark/>
              </w:tcPr>
              <w:p w14:paraId="11085F50"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c>
              <w:tcPr>
                <w:tcW w:w="2480" w:type="dxa"/>
                <w:shd w:val="clear" w:color="auto" w:fill="auto"/>
                <w:noWrap/>
                <w:vAlign w:val="bottom"/>
                <w:hideMark/>
              </w:tcPr>
              <w:p w14:paraId="093D3D48"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20</w:t>
                </w:r>
              </w:p>
            </w:tc>
          </w:tr>
          <w:tr w:rsidR="00F242AE" w:rsidRPr="00F242AE" w14:paraId="4EF5467B" w14:textId="77777777" w:rsidTr="00F242AE">
            <w:trPr>
              <w:trHeight w:val="288"/>
              <w:jc w:val="center"/>
            </w:trPr>
            <w:tc>
              <w:tcPr>
                <w:tcW w:w="2640" w:type="dxa"/>
                <w:shd w:val="clear" w:color="auto" w:fill="auto"/>
                <w:noWrap/>
                <w:vAlign w:val="bottom"/>
                <w:hideMark/>
              </w:tcPr>
              <w:p w14:paraId="6BA6AC02"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12</w:t>
                </w:r>
              </w:p>
            </w:tc>
            <w:tc>
              <w:tcPr>
                <w:tcW w:w="2480" w:type="dxa"/>
                <w:shd w:val="clear" w:color="auto" w:fill="auto"/>
                <w:noWrap/>
                <w:vAlign w:val="bottom"/>
                <w:hideMark/>
              </w:tcPr>
              <w:p w14:paraId="7421C7A7"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14</w:t>
                </w:r>
              </w:p>
            </w:tc>
          </w:tr>
          <w:tr w:rsidR="00F242AE" w:rsidRPr="00F242AE" w14:paraId="70B1D806" w14:textId="77777777" w:rsidTr="00F242AE">
            <w:trPr>
              <w:trHeight w:val="288"/>
              <w:jc w:val="center"/>
            </w:trPr>
            <w:tc>
              <w:tcPr>
                <w:tcW w:w="2640" w:type="dxa"/>
                <w:shd w:val="clear" w:color="auto" w:fill="auto"/>
                <w:noWrap/>
                <w:vAlign w:val="bottom"/>
                <w:hideMark/>
              </w:tcPr>
              <w:p w14:paraId="329DBD6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13</w:t>
                </w:r>
              </w:p>
            </w:tc>
            <w:tc>
              <w:tcPr>
                <w:tcW w:w="2480" w:type="dxa"/>
                <w:shd w:val="clear" w:color="auto" w:fill="auto"/>
                <w:noWrap/>
                <w:vAlign w:val="bottom"/>
                <w:hideMark/>
              </w:tcPr>
              <w:p w14:paraId="68787874"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14</w:t>
                </w:r>
              </w:p>
            </w:tc>
          </w:tr>
          <w:tr w:rsidR="00F242AE" w:rsidRPr="00F242AE" w14:paraId="253C6287" w14:textId="77777777" w:rsidTr="00F242AE">
            <w:trPr>
              <w:trHeight w:val="288"/>
              <w:jc w:val="center"/>
            </w:trPr>
            <w:tc>
              <w:tcPr>
                <w:tcW w:w="2640" w:type="dxa"/>
                <w:shd w:val="clear" w:color="auto" w:fill="auto"/>
                <w:noWrap/>
                <w:vAlign w:val="bottom"/>
                <w:hideMark/>
              </w:tcPr>
              <w:p w14:paraId="71B94EDE"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11</w:t>
                </w:r>
              </w:p>
            </w:tc>
            <w:tc>
              <w:tcPr>
                <w:tcW w:w="2480" w:type="dxa"/>
                <w:shd w:val="clear" w:color="auto" w:fill="auto"/>
                <w:noWrap/>
                <w:vAlign w:val="bottom"/>
                <w:hideMark/>
              </w:tcPr>
              <w:p w14:paraId="6D13A20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13</w:t>
                </w:r>
              </w:p>
            </w:tc>
          </w:tr>
          <w:tr w:rsidR="00F242AE" w:rsidRPr="00F242AE" w14:paraId="36C6EE31" w14:textId="77777777" w:rsidTr="00F242AE">
            <w:trPr>
              <w:trHeight w:val="288"/>
              <w:jc w:val="center"/>
            </w:trPr>
            <w:tc>
              <w:tcPr>
                <w:tcW w:w="2640" w:type="dxa"/>
                <w:shd w:val="clear" w:color="auto" w:fill="auto"/>
                <w:noWrap/>
                <w:vAlign w:val="bottom"/>
                <w:hideMark/>
              </w:tcPr>
              <w:p w14:paraId="189CA97D"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12</w:t>
                </w:r>
              </w:p>
            </w:tc>
            <w:tc>
              <w:tcPr>
                <w:tcW w:w="2480" w:type="dxa"/>
                <w:shd w:val="clear" w:color="auto" w:fill="auto"/>
                <w:noWrap/>
                <w:vAlign w:val="bottom"/>
                <w:hideMark/>
              </w:tcPr>
              <w:p w14:paraId="4D1EEF16"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12</w:t>
                </w:r>
              </w:p>
            </w:tc>
          </w:tr>
          <w:tr w:rsidR="00F242AE" w:rsidRPr="00F242AE" w14:paraId="19B102F8" w14:textId="77777777" w:rsidTr="00F242AE">
            <w:trPr>
              <w:trHeight w:val="288"/>
              <w:jc w:val="center"/>
            </w:trPr>
            <w:tc>
              <w:tcPr>
                <w:tcW w:w="2640" w:type="dxa"/>
                <w:shd w:val="clear" w:color="auto" w:fill="auto"/>
                <w:noWrap/>
                <w:vAlign w:val="bottom"/>
                <w:hideMark/>
              </w:tcPr>
              <w:p w14:paraId="08ACA76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6</w:t>
                </w:r>
              </w:p>
            </w:tc>
            <w:tc>
              <w:tcPr>
                <w:tcW w:w="2480" w:type="dxa"/>
                <w:shd w:val="clear" w:color="auto" w:fill="auto"/>
                <w:noWrap/>
                <w:vAlign w:val="bottom"/>
                <w:hideMark/>
              </w:tcPr>
              <w:p w14:paraId="629F70A3"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9</w:t>
                </w:r>
              </w:p>
            </w:tc>
          </w:tr>
          <w:tr w:rsidR="00F242AE" w:rsidRPr="00F242AE" w14:paraId="6C94CF1C" w14:textId="77777777" w:rsidTr="00F242AE">
            <w:trPr>
              <w:trHeight w:val="288"/>
              <w:jc w:val="center"/>
            </w:trPr>
            <w:tc>
              <w:tcPr>
                <w:tcW w:w="2640" w:type="dxa"/>
                <w:shd w:val="clear" w:color="auto" w:fill="auto"/>
                <w:noWrap/>
                <w:vAlign w:val="bottom"/>
                <w:hideMark/>
              </w:tcPr>
              <w:p w14:paraId="36CBB132"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8</w:t>
                </w:r>
              </w:p>
            </w:tc>
            <w:tc>
              <w:tcPr>
                <w:tcW w:w="2480" w:type="dxa"/>
                <w:shd w:val="clear" w:color="auto" w:fill="auto"/>
                <w:noWrap/>
                <w:vAlign w:val="bottom"/>
                <w:hideMark/>
              </w:tcPr>
              <w:p w14:paraId="3F59A17B"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20</w:t>
                </w:r>
              </w:p>
            </w:tc>
          </w:tr>
          <w:tr w:rsidR="00F242AE" w:rsidRPr="00F242AE" w14:paraId="6B05A0E9" w14:textId="77777777" w:rsidTr="00F242AE">
            <w:trPr>
              <w:trHeight w:val="288"/>
              <w:jc w:val="center"/>
            </w:trPr>
            <w:tc>
              <w:tcPr>
                <w:tcW w:w="2640" w:type="dxa"/>
                <w:shd w:val="clear" w:color="auto" w:fill="auto"/>
                <w:noWrap/>
                <w:vAlign w:val="bottom"/>
                <w:hideMark/>
              </w:tcPr>
              <w:p w14:paraId="23DA66CD"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10</w:t>
                </w:r>
              </w:p>
            </w:tc>
            <w:tc>
              <w:tcPr>
                <w:tcW w:w="2480" w:type="dxa"/>
                <w:shd w:val="clear" w:color="auto" w:fill="auto"/>
                <w:noWrap/>
                <w:vAlign w:val="bottom"/>
                <w:hideMark/>
              </w:tcPr>
              <w:p w14:paraId="0CA6833E"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r>
          <w:tr w:rsidR="00F242AE" w:rsidRPr="00F242AE" w14:paraId="2519D4B6" w14:textId="77777777" w:rsidTr="00F242AE">
            <w:trPr>
              <w:trHeight w:val="288"/>
              <w:jc w:val="center"/>
            </w:trPr>
            <w:tc>
              <w:tcPr>
                <w:tcW w:w="2640" w:type="dxa"/>
                <w:shd w:val="clear" w:color="auto" w:fill="auto"/>
                <w:noWrap/>
                <w:vAlign w:val="bottom"/>
                <w:hideMark/>
              </w:tcPr>
              <w:p w14:paraId="51FAFE1C"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15</w:t>
                </w:r>
              </w:p>
            </w:tc>
            <w:tc>
              <w:tcPr>
                <w:tcW w:w="2480" w:type="dxa"/>
                <w:shd w:val="clear" w:color="auto" w:fill="auto"/>
                <w:noWrap/>
                <w:vAlign w:val="bottom"/>
                <w:hideMark/>
              </w:tcPr>
              <w:p w14:paraId="24F34E91"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r>
          <w:tr w:rsidR="00F242AE" w:rsidRPr="00F242AE" w14:paraId="09F2C554" w14:textId="77777777" w:rsidTr="00F242AE">
            <w:trPr>
              <w:trHeight w:val="288"/>
              <w:jc w:val="center"/>
            </w:trPr>
            <w:tc>
              <w:tcPr>
                <w:tcW w:w="2640" w:type="dxa"/>
                <w:shd w:val="clear" w:color="auto" w:fill="auto"/>
                <w:noWrap/>
                <w:vAlign w:val="bottom"/>
                <w:hideMark/>
              </w:tcPr>
              <w:p w14:paraId="6B022142"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c>
              <w:tcPr>
                <w:tcW w:w="2480" w:type="dxa"/>
                <w:shd w:val="clear" w:color="auto" w:fill="auto"/>
                <w:noWrap/>
                <w:vAlign w:val="bottom"/>
                <w:hideMark/>
              </w:tcPr>
              <w:p w14:paraId="4BC2C455"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r>
          <w:tr w:rsidR="00F242AE" w:rsidRPr="00F242AE" w14:paraId="7E7C6297" w14:textId="77777777" w:rsidTr="00F242AE">
            <w:trPr>
              <w:trHeight w:val="288"/>
              <w:jc w:val="center"/>
            </w:trPr>
            <w:tc>
              <w:tcPr>
                <w:tcW w:w="2640" w:type="dxa"/>
                <w:shd w:val="clear" w:color="auto" w:fill="auto"/>
                <w:noWrap/>
                <w:vAlign w:val="bottom"/>
                <w:hideMark/>
              </w:tcPr>
              <w:p w14:paraId="4188CFD4"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c>
              <w:tcPr>
                <w:tcW w:w="2480" w:type="dxa"/>
                <w:shd w:val="clear" w:color="auto" w:fill="auto"/>
                <w:noWrap/>
                <w:vAlign w:val="bottom"/>
                <w:hideMark/>
              </w:tcPr>
              <w:p w14:paraId="3899C737"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19</w:t>
                </w:r>
              </w:p>
            </w:tc>
          </w:tr>
          <w:tr w:rsidR="00F242AE" w:rsidRPr="00F242AE" w14:paraId="3D0328F7" w14:textId="77777777" w:rsidTr="00F242AE">
            <w:trPr>
              <w:trHeight w:val="288"/>
              <w:jc w:val="center"/>
            </w:trPr>
            <w:tc>
              <w:tcPr>
                <w:tcW w:w="2640" w:type="dxa"/>
                <w:shd w:val="clear" w:color="auto" w:fill="auto"/>
                <w:noWrap/>
                <w:vAlign w:val="bottom"/>
                <w:hideMark/>
              </w:tcPr>
              <w:p w14:paraId="04DF445A"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18</w:t>
                </w:r>
              </w:p>
            </w:tc>
            <w:tc>
              <w:tcPr>
                <w:tcW w:w="2480" w:type="dxa"/>
                <w:shd w:val="clear" w:color="auto" w:fill="auto"/>
                <w:noWrap/>
                <w:vAlign w:val="bottom"/>
                <w:hideMark/>
              </w:tcPr>
              <w:p w14:paraId="044DF02A"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20</w:t>
                </w:r>
              </w:p>
            </w:tc>
          </w:tr>
          <w:tr w:rsidR="00F242AE" w:rsidRPr="00F242AE" w14:paraId="5ABFE5A8" w14:textId="77777777" w:rsidTr="00F242AE">
            <w:trPr>
              <w:trHeight w:val="288"/>
              <w:jc w:val="center"/>
            </w:trPr>
            <w:tc>
              <w:tcPr>
                <w:tcW w:w="2640" w:type="dxa"/>
                <w:shd w:val="clear" w:color="auto" w:fill="auto"/>
                <w:noWrap/>
                <w:vAlign w:val="bottom"/>
                <w:hideMark/>
              </w:tcPr>
              <w:p w14:paraId="3D475DED"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12</w:t>
                </w:r>
              </w:p>
            </w:tc>
            <w:tc>
              <w:tcPr>
                <w:tcW w:w="2480" w:type="dxa"/>
                <w:shd w:val="clear" w:color="auto" w:fill="auto"/>
                <w:noWrap/>
                <w:vAlign w:val="bottom"/>
                <w:hideMark/>
              </w:tcPr>
              <w:p w14:paraId="75EB30E6"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13</w:t>
                </w:r>
              </w:p>
            </w:tc>
          </w:tr>
          <w:tr w:rsidR="00F242AE" w:rsidRPr="00F242AE" w14:paraId="37CFF69A" w14:textId="77777777" w:rsidTr="00F242AE">
            <w:trPr>
              <w:trHeight w:val="288"/>
              <w:jc w:val="center"/>
            </w:trPr>
            <w:tc>
              <w:tcPr>
                <w:tcW w:w="2640" w:type="dxa"/>
                <w:shd w:val="clear" w:color="auto" w:fill="auto"/>
                <w:noWrap/>
                <w:vAlign w:val="bottom"/>
                <w:hideMark/>
              </w:tcPr>
              <w:p w14:paraId="0EDA52D9"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17</w:t>
                </w:r>
              </w:p>
            </w:tc>
            <w:tc>
              <w:tcPr>
                <w:tcW w:w="2480" w:type="dxa"/>
                <w:shd w:val="clear" w:color="auto" w:fill="auto"/>
                <w:noWrap/>
                <w:vAlign w:val="bottom"/>
                <w:hideMark/>
              </w:tcPr>
              <w:p w14:paraId="68A90920" w14:textId="77777777" w:rsidR="00F242AE" w:rsidRPr="009D5874" w:rsidRDefault="00F242AE" w:rsidP="00F242AE">
                <w:pPr>
                  <w:spacing w:after="0" w:line="240" w:lineRule="auto"/>
                  <w:jc w:val="right"/>
                  <w:rPr>
                    <w:rFonts w:ascii="Verdana" w:eastAsia="Times New Roman" w:hAnsi="Verdana" w:cs="Calibri"/>
                    <w:color w:val="000000"/>
                    <w:sz w:val="20"/>
                    <w:szCs w:val="20"/>
                    <w:lang w:eastAsia="en-GB"/>
                  </w:rPr>
                </w:pPr>
                <w:r w:rsidRPr="009D5874">
                  <w:rPr>
                    <w:rFonts w:ascii="Verdana" w:eastAsia="Times New Roman" w:hAnsi="Verdana" w:cs="Calibri"/>
                    <w:color w:val="000000"/>
                    <w:sz w:val="20"/>
                    <w:szCs w:val="20"/>
                    <w:lang w:eastAsia="en-GB"/>
                  </w:rPr>
                  <w:t>15</w:t>
                </w:r>
              </w:p>
            </w:tc>
          </w:tr>
        </w:tbl>
        <w:p w14:paraId="6D18E70E" w14:textId="6F65008A" w:rsidR="00F242AE" w:rsidRDefault="00F242AE" w:rsidP="00FA198D"/>
        <w:p w14:paraId="56C2A02A" w14:textId="26395738" w:rsidR="00F242AE" w:rsidRDefault="004A325C" w:rsidP="00FA198D">
          <w:r>
            <w:lastRenderedPageBreak/>
            <w:t xml:space="preserve">As could see here in the table is the result of calculation of the data, </w:t>
          </w:r>
          <w:r w:rsidR="007D0C55">
            <w:t xml:space="preserve">using formula to </w:t>
          </w:r>
          <w:r w:rsidR="00893FDA">
            <w:t>make t</w:t>
          </w:r>
          <w:r>
            <w:t xml:space="preserve">-test for data </w:t>
          </w:r>
          <w:r w:rsidR="007D0C55">
            <w:t xml:space="preserve">and analyse </w:t>
          </w:r>
        </w:p>
        <w:p w14:paraId="00C11605" w14:textId="77777777" w:rsidR="00654470" w:rsidRDefault="002B2D2C" w:rsidP="00FA198D">
          <w:pPr>
            <w:rPr>
              <w:rFonts w:ascii="Verdana" w:hAnsi="Verdana" w:cs="Arial"/>
              <w:color w:val="111111"/>
              <w:spacing w:val="1"/>
              <w:sz w:val="20"/>
              <w:szCs w:val="20"/>
              <w:shd w:val="clear" w:color="auto" w:fill="FFFFFF"/>
            </w:rPr>
          </w:pPr>
          <w:r w:rsidRPr="002B2D2C">
            <w:rPr>
              <w:rFonts w:ascii="Verdana" w:hAnsi="Verdana" w:cs="Arial"/>
              <w:color w:val="111111"/>
              <w:spacing w:val="1"/>
              <w:sz w:val="20"/>
              <w:szCs w:val="20"/>
              <w:shd w:val="clear" w:color="auto" w:fill="FFFFFF"/>
            </w:rPr>
            <w:t xml:space="preserve">Mathematically, the t-test takes a sample from each of the two </w:t>
          </w:r>
          <w:r w:rsidR="00654470">
            <w:rPr>
              <w:rFonts w:ascii="Verdana" w:hAnsi="Verdana" w:cs="Arial"/>
              <w:color w:val="111111"/>
              <w:spacing w:val="1"/>
              <w:sz w:val="20"/>
              <w:szCs w:val="20"/>
              <w:shd w:val="clear" w:color="auto" w:fill="FFFFFF"/>
            </w:rPr>
            <w:t>samples</w:t>
          </w:r>
          <w:r w:rsidRPr="002B2D2C">
            <w:rPr>
              <w:rFonts w:ascii="Verdana" w:hAnsi="Verdana" w:cs="Arial"/>
              <w:color w:val="111111"/>
              <w:spacing w:val="1"/>
              <w:sz w:val="20"/>
              <w:szCs w:val="20"/>
              <w:shd w:val="clear" w:color="auto" w:fill="FFFFFF"/>
            </w:rPr>
            <w:t xml:space="preserve"> and </w:t>
          </w:r>
          <w:r w:rsidR="00654470">
            <w:rPr>
              <w:rFonts w:ascii="Verdana" w:hAnsi="Verdana" w:cs="Arial"/>
              <w:color w:val="111111"/>
              <w:spacing w:val="1"/>
              <w:sz w:val="20"/>
              <w:szCs w:val="20"/>
              <w:shd w:val="clear" w:color="auto" w:fill="FFFFFF"/>
            </w:rPr>
            <w:t>organize</w:t>
          </w:r>
          <w:r w:rsidRPr="002B2D2C">
            <w:rPr>
              <w:rFonts w:ascii="Verdana" w:hAnsi="Verdana" w:cs="Arial"/>
              <w:color w:val="111111"/>
              <w:spacing w:val="1"/>
              <w:sz w:val="20"/>
              <w:szCs w:val="20"/>
              <w:shd w:val="clear" w:color="auto" w:fill="FFFFFF"/>
            </w:rPr>
            <w:t xml:space="preserve"> the </w:t>
          </w:r>
          <w:r>
            <w:rPr>
              <w:rFonts w:ascii="Verdana" w:hAnsi="Verdana" w:cs="Arial"/>
              <w:color w:val="111111"/>
              <w:spacing w:val="1"/>
              <w:sz w:val="20"/>
              <w:szCs w:val="20"/>
              <w:shd w:val="clear" w:color="auto" w:fill="FFFFFF"/>
            </w:rPr>
            <w:t xml:space="preserve">ready to read and analyse </w:t>
          </w:r>
          <w:r w:rsidRPr="002B2D2C">
            <w:rPr>
              <w:rFonts w:ascii="Verdana" w:hAnsi="Verdana" w:cs="Arial"/>
              <w:color w:val="111111"/>
              <w:spacing w:val="1"/>
              <w:sz w:val="20"/>
              <w:szCs w:val="20"/>
              <w:shd w:val="clear" w:color="auto" w:fill="FFFFFF"/>
            </w:rPr>
            <w:t>statement by assuming a null hypothesis that the two means are equal.</w:t>
          </w:r>
        </w:p>
        <w:p w14:paraId="244A92A0" w14:textId="77777777" w:rsidR="008C616C" w:rsidRDefault="002B2D2C" w:rsidP="00FA198D">
          <w:pPr>
            <w:rPr>
              <w:rFonts w:ascii="Verdana" w:hAnsi="Verdana" w:cs="Arial"/>
              <w:color w:val="111111"/>
              <w:spacing w:val="1"/>
              <w:sz w:val="20"/>
              <w:szCs w:val="20"/>
              <w:shd w:val="clear" w:color="auto" w:fill="FFFFFF"/>
            </w:rPr>
          </w:pPr>
          <w:r w:rsidRPr="002B2D2C">
            <w:rPr>
              <w:rFonts w:ascii="Verdana" w:hAnsi="Verdana" w:cs="Arial"/>
              <w:color w:val="111111"/>
              <w:spacing w:val="1"/>
              <w:sz w:val="20"/>
              <w:szCs w:val="20"/>
              <w:shd w:val="clear" w:color="auto" w:fill="FFFFFF"/>
            </w:rPr>
            <w:t xml:space="preserve"> Based on the formulas, values are calculated and compared against the </w:t>
          </w:r>
          <w:r w:rsidR="008C616C">
            <w:rPr>
              <w:rFonts w:ascii="Verdana" w:hAnsi="Verdana" w:cs="Arial"/>
              <w:color w:val="111111"/>
              <w:spacing w:val="1"/>
              <w:sz w:val="20"/>
              <w:szCs w:val="20"/>
              <w:shd w:val="clear" w:color="auto" w:fill="FFFFFF"/>
            </w:rPr>
            <w:t>normal</w:t>
          </w:r>
        </w:p>
        <w:p w14:paraId="00D3B3CC" w14:textId="1C63308F" w:rsidR="002B2D2C" w:rsidRDefault="002B2D2C" w:rsidP="00FA198D">
          <w:pPr>
            <w:rPr>
              <w:rFonts w:ascii="Verdana" w:hAnsi="Verdana" w:cs="Arial"/>
              <w:color w:val="111111"/>
              <w:spacing w:val="1"/>
              <w:sz w:val="20"/>
              <w:szCs w:val="20"/>
              <w:shd w:val="clear" w:color="auto" w:fill="FFFFFF"/>
            </w:rPr>
          </w:pPr>
          <w:r w:rsidRPr="002B2D2C">
            <w:rPr>
              <w:rFonts w:ascii="Verdana" w:hAnsi="Verdana" w:cs="Arial"/>
              <w:color w:val="111111"/>
              <w:spacing w:val="1"/>
              <w:sz w:val="20"/>
              <w:szCs w:val="20"/>
              <w:shd w:val="clear" w:color="auto" w:fill="FFFFFF"/>
            </w:rPr>
            <w:t xml:space="preserve">values, and  assumed null hypothesis is accepted or </w:t>
          </w:r>
          <w:r w:rsidR="008C616C" w:rsidRPr="002B2D2C">
            <w:rPr>
              <w:rFonts w:ascii="Verdana" w:hAnsi="Verdana" w:cs="Arial"/>
              <w:color w:val="111111"/>
              <w:spacing w:val="1"/>
              <w:sz w:val="20"/>
              <w:szCs w:val="20"/>
              <w:shd w:val="clear" w:color="auto" w:fill="FFFFFF"/>
            </w:rPr>
            <w:t>rejected.</w:t>
          </w:r>
          <w:sdt>
            <w:sdtPr>
              <w:rPr>
                <w:rFonts w:ascii="Verdana" w:hAnsi="Verdana" w:cs="Arial"/>
                <w:color w:val="111111"/>
                <w:spacing w:val="1"/>
                <w:sz w:val="20"/>
                <w:szCs w:val="20"/>
                <w:shd w:val="clear" w:color="auto" w:fill="FFFFFF"/>
              </w:rPr>
              <w:id w:val="-160543442"/>
              <w:citation/>
            </w:sdtPr>
            <w:sdtEndPr/>
            <w:sdtContent>
              <w:r w:rsidR="002B4901">
                <w:rPr>
                  <w:rFonts w:ascii="Verdana" w:hAnsi="Verdana" w:cs="Arial"/>
                  <w:color w:val="111111"/>
                  <w:spacing w:val="1"/>
                  <w:sz w:val="20"/>
                  <w:szCs w:val="20"/>
                  <w:shd w:val="clear" w:color="auto" w:fill="FFFFFF"/>
                </w:rPr>
                <w:fldChar w:fldCharType="begin"/>
              </w:r>
              <w:r w:rsidR="002B4901">
                <w:rPr>
                  <w:rFonts w:ascii="Verdana" w:hAnsi="Verdana" w:cs="Arial"/>
                  <w:color w:val="111111"/>
                  <w:spacing w:val="1"/>
                  <w:sz w:val="20"/>
                  <w:szCs w:val="20"/>
                  <w:shd w:val="clear" w:color="auto" w:fill="FFFFFF"/>
                </w:rPr>
                <w:instrText xml:space="preserve"> CITATION ADA22 \l 2057 </w:instrText>
              </w:r>
              <w:r w:rsidR="002B4901">
                <w:rPr>
                  <w:rFonts w:ascii="Verdana" w:hAnsi="Verdana" w:cs="Arial"/>
                  <w:color w:val="111111"/>
                  <w:spacing w:val="1"/>
                  <w:sz w:val="20"/>
                  <w:szCs w:val="20"/>
                  <w:shd w:val="clear" w:color="auto" w:fill="FFFFFF"/>
                </w:rPr>
                <w:fldChar w:fldCharType="separate"/>
              </w:r>
              <w:r w:rsidR="00FF2A03">
                <w:rPr>
                  <w:rFonts w:ascii="Verdana" w:hAnsi="Verdana" w:cs="Arial"/>
                  <w:noProof/>
                  <w:color w:val="111111"/>
                  <w:spacing w:val="1"/>
                  <w:sz w:val="20"/>
                  <w:szCs w:val="20"/>
                  <w:shd w:val="clear" w:color="auto" w:fill="FFFFFF"/>
                </w:rPr>
                <w:t xml:space="preserve"> </w:t>
              </w:r>
              <w:r w:rsidR="00FF2A03" w:rsidRPr="00FF2A03">
                <w:rPr>
                  <w:rFonts w:ascii="Verdana" w:hAnsi="Verdana" w:cs="Arial"/>
                  <w:noProof/>
                  <w:color w:val="111111"/>
                  <w:spacing w:val="1"/>
                  <w:sz w:val="20"/>
                  <w:szCs w:val="20"/>
                  <w:shd w:val="clear" w:color="auto" w:fill="FFFFFF"/>
                </w:rPr>
                <w:t>[1]</w:t>
              </w:r>
              <w:r w:rsidR="002B4901">
                <w:rPr>
                  <w:rFonts w:ascii="Verdana" w:hAnsi="Verdana" w:cs="Arial"/>
                  <w:color w:val="111111"/>
                  <w:spacing w:val="1"/>
                  <w:sz w:val="20"/>
                  <w:szCs w:val="20"/>
                  <w:shd w:val="clear" w:color="auto" w:fill="FFFFFF"/>
                </w:rPr>
                <w:fldChar w:fldCharType="end"/>
              </w:r>
            </w:sdtContent>
          </w:sdt>
        </w:p>
        <w:p w14:paraId="0EEFE91B" w14:textId="24CE609D" w:rsidR="00A21861" w:rsidRDefault="00A21861" w:rsidP="00FA198D">
          <w:pPr>
            <w:rPr>
              <w:rFonts w:ascii="Verdana" w:hAnsi="Verdana" w:cs="Arial"/>
              <w:color w:val="111111"/>
              <w:spacing w:val="1"/>
              <w:sz w:val="20"/>
              <w:szCs w:val="20"/>
              <w:shd w:val="clear" w:color="auto" w:fill="FFFFFF"/>
            </w:rPr>
          </w:pPr>
        </w:p>
        <w:p w14:paraId="1C5D3C88" w14:textId="3FE7EA8C" w:rsidR="00A21861" w:rsidRDefault="00A21861" w:rsidP="00FA198D">
          <w:pPr>
            <w:rPr>
              <w:rFonts w:ascii="Verdana" w:hAnsi="Verdana" w:cs="Arial"/>
              <w:color w:val="111111"/>
              <w:spacing w:val="1"/>
              <w:sz w:val="20"/>
              <w:szCs w:val="20"/>
              <w:shd w:val="clear" w:color="auto" w:fill="FFFFFF"/>
            </w:rPr>
          </w:pPr>
        </w:p>
        <w:p w14:paraId="3F1DDF17" w14:textId="78045436" w:rsidR="00A21861" w:rsidRDefault="00A21861" w:rsidP="00FA198D">
          <w:pPr>
            <w:rPr>
              <w:rFonts w:ascii="Verdana" w:hAnsi="Verdana" w:cs="Arial"/>
              <w:color w:val="111111"/>
              <w:spacing w:val="1"/>
              <w:sz w:val="20"/>
              <w:szCs w:val="20"/>
              <w:shd w:val="clear" w:color="auto" w:fill="FFFFFF"/>
            </w:rPr>
          </w:pPr>
        </w:p>
        <w:p w14:paraId="591F9A2B" w14:textId="2C6A5BE2" w:rsidR="00A21861" w:rsidRDefault="00A21861" w:rsidP="00FA198D">
          <w:pPr>
            <w:rPr>
              <w:rFonts w:ascii="Verdana" w:hAnsi="Verdana" w:cs="Arial"/>
              <w:color w:val="111111"/>
              <w:spacing w:val="1"/>
              <w:sz w:val="20"/>
              <w:szCs w:val="20"/>
              <w:shd w:val="clear" w:color="auto" w:fill="FFFFFF"/>
            </w:rPr>
          </w:pPr>
        </w:p>
        <w:p w14:paraId="0753B509" w14:textId="3154DC22" w:rsidR="00A21861" w:rsidRDefault="00A21861" w:rsidP="00FA198D">
          <w:pPr>
            <w:rPr>
              <w:rFonts w:ascii="Verdana" w:hAnsi="Verdana" w:cs="Arial"/>
              <w:color w:val="111111"/>
              <w:spacing w:val="1"/>
              <w:sz w:val="20"/>
              <w:szCs w:val="20"/>
              <w:shd w:val="clear" w:color="auto" w:fill="FFFFFF"/>
            </w:rPr>
          </w:pPr>
        </w:p>
        <w:p w14:paraId="1F8DD13B" w14:textId="1EA085D9" w:rsidR="00A21861" w:rsidRDefault="00A21861" w:rsidP="00FA198D">
          <w:pPr>
            <w:rPr>
              <w:rFonts w:ascii="Verdana" w:hAnsi="Verdana" w:cs="Arial"/>
              <w:color w:val="111111"/>
              <w:spacing w:val="1"/>
              <w:sz w:val="20"/>
              <w:szCs w:val="20"/>
              <w:shd w:val="clear" w:color="auto" w:fill="FFFFFF"/>
            </w:rPr>
          </w:pPr>
        </w:p>
        <w:p w14:paraId="0F3B9F44" w14:textId="77777777" w:rsidR="00A21861" w:rsidRPr="002B2D2C" w:rsidRDefault="00A21861" w:rsidP="00FA198D">
          <w:pPr>
            <w:rPr>
              <w:rFonts w:ascii="Verdana" w:hAnsi="Verdana"/>
              <w:sz w:val="20"/>
              <w:szCs w:val="20"/>
            </w:rPr>
          </w:pPr>
        </w:p>
        <w:p w14:paraId="0EBED793" w14:textId="4A60CBFD" w:rsidR="00E53AE8" w:rsidRDefault="00E53AE8" w:rsidP="00FA198D"/>
        <w:tbl>
          <w:tblPr>
            <w:tblW w:w="62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80"/>
            <w:gridCol w:w="1387"/>
            <w:gridCol w:w="1387"/>
          </w:tblGrid>
          <w:tr w:rsidR="00F74BD8" w:rsidRPr="00F74BD8" w14:paraId="0344F6FE" w14:textId="77777777" w:rsidTr="00F242AE">
            <w:trPr>
              <w:trHeight w:val="288"/>
              <w:jc w:val="center"/>
            </w:trPr>
            <w:tc>
              <w:tcPr>
                <w:tcW w:w="3580" w:type="dxa"/>
                <w:shd w:val="clear" w:color="auto" w:fill="auto"/>
                <w:noWrap/>
                <w:vAlign w:val="bottom"/>
                <w:hideMark/>
              </w:tcPr>
              <w:p w14:paraId="4C6C094F" w14:textId="77777777" w:rsidR="00F74BD8" w:rsidRPr="00F74BD8" w:rsidRDefault="00F74BD8" w:rsidP="00F74BD8">
                <w:pPr>
                  <w:spacing w:after="0" w:line="240" w:lineRule="auto"/>
                  <w:jc w:val="center"/>
                  <w:rPr>
                    <w:rFonts w:ascii="Calibri" w:eastAsia="Times New Roman" w:hAnsi="Calibri" w:cs="Calibri"/>
                    <w:i/>
                    <w:iCs/>
                    <w:color w:val="000000"/>
                    <w:lang w:eastAsia="en-GB"/>
                  </w:rPr>
                </w:pPr>
                <w:r w:rsidRPr="00F74BD8">
                  <w:rPr>
                    <w:rFonts w:ascii="Calibri" w:eastAsia="Times New Roman" w:hAnsi="Calibri" w:cs="Calibri"/>
                    <w:i/>
                    <w:iCs/>
                    <w:color w:val="000000"/>
                    <w:lang w:eastAsia="en-GB"/>
                  </w:rPr>
                  <w:t> </w:t>
                </w:r>
              </w:p>
            </w:tc>
            <w:tc>
              <w:tcPr>
                <w:tcW w:w="1360" w:type="dxa"/>
                <w:shd w:val="clear" w:color="auto" w:fill="auto"/>
                <w:noWrap/>
                <w:vAlign w:val="bottom"/>
                <w:hideMark/>
              </w:tcPr>
              <w:p w14:paraId="67AE0C50" w14:textId="4A5D7093" w:rsidR="00F74BD8" w:rsidRPr="00F74BD8" w:rsidRDefault="00AD4580" w:rsidP="00F74BD8">
                <w:pPr>
                  <w:spacing w:after="0" w:line="240" w:lineRule="auto"/>
                  <w:jc w:val="center"/>
                  <w:rPr>
                    <w:rFonts w:ascii="Calibri" w:eastAsia="Times New Roman" w:hAnsi="Calibri" w:cs="Calibri"/>
                    <w:i/>
                    <w:iCs/>
                    <w:color w:val="000000"/>
                    <w:lang w:eastAsia="en-GB"/>
                  </w:rPr>
                </w:pPr>
                <w:r w:rsidRPr="00AD4580">
                  <w:rPr>
                    <w:rFonts w:ascii="Calibri" w:eastAsia="Times New Roman" w:hAnsi="Calibri" w:cs="Calibri"/>
                    <w:i/>
                    <w:iCs/>
                    <w:color w:val="000000"/>
                    <w:lang w:eastAsia="en-GB"/>
                  </w:rPr>
                  <w:t>Best score before using app</w:t>
                </w:r>
              </w:p>
            </w:tc>
            <w:tc>
              <w:tcPr>
                <w:tcW w:w="1300" w:type="dxa"/>
                <w:shd w:val="clear" w:color="auto" w:fill="auto"/>
                <w:noWrap/>
                <w:vAlign w:val="bottom"/>
                <w:hideMark/>
              </w:tcPr>
              <w:p w14:paraId="1B1B597E" w14:textId="040319A1" w:rsidR="00F74BD8" w:rsidRPr="00F74BD8" w:rsidRDefault="00AD4580" w:rsidP="00F74BD8">
                <w:pPr>
                  <w:spacing w:after="0" w:line="240" w:lineRule="auto"/>
                  <w:jc w:val="center"/>
                  <w:rPr>
                    <w:rFonts w:ascii="Calibri" w:eastAsia="Times New Roman" w:hAnsi="Calibri" w:cs="Calibri"/>
                    <w:i/>
                    <w:iCs/>
                    <w:color w:val="000000"/>
                    <w:lang w:eastAsia="en-GB"/>
                  </w:rPr>
                </w:pPr>
                <w:r w:rsidRPr="00AD4580">
                  <w:rPr>
                    <w:rFonts w:ascii="Calibri" w:eastAsia="Times New Roman" w:hAnsi="Calibri" w:cs="Calibri"/>
                    <w:i/>
                    <w:iCs/>
                    <w:color w:val="000000"/>
                    <w:lang w:eastAsia="en-GB"/>
                  </w:rPr>
                  <w:t>Best score after using app</w:t>
                </w:r>
              </w:p>
            </w:tc>
          </w:tr>
          <w:tr w:rsidR="00F74BD8" w:rsidRPr="00F74BD8" w14:paraId="58186DFD" w14:textId="77777777" w:rsidTr="00F242AE">
            <w:trPr>
              <w:trHeight w:val="288"/>
              <w:jc w:val="center"/>
            </w:trPr>
            <w:tc>
              <w:tcPr>
                <w:tcW w:w="3580" w:type="dxa"/>
                <w:shd w:val="clear" w:color="auto" w:fill="auto"/>
                <w:noWrap/>
                <w:vAlign w:val="bottom"/>
                <w:hideMark/>
              </w:tcPr>
              <w:p w14:paraId="07C414F1"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Mean</w:t>
                </w:r>
              </w:p>
            </w:tc>
            <w:tc>
              <w:tcPr>
                <w:tcW w:w="1360" w:type="dxa"/>
                <w:shd w:val="clear" w:color="auto" w:fill="auto"/>
                <w:noWrap/>
                <w:vAlign w:val="bottom"/>
                <w:hideMark/>
              </w:tcPr>
              <w:p w14:paraId="08640A8B"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12.75</w:t>
                </w:r>
              </w:p>
            </w:tc>
            <w:tc>
              <w:tcPr>
                <w:tcW w:w="1300" w:type="dxa"/>
                <w:shd w:val="clear" w:color="auto" w:fill="auto"/>
                <w:noWrap/>
                <w:vAlign w:val="bottom"/>
                <w:hideMark/>
              </w:tcPr>
              <w:p w14:paraId="00F52851"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15.3</w:t>
                </w:r>
              </w:p>
            </w:tc>
          </w:tr>
          <w:tr w:rsidR="00F74BD8" w:rsidRPr="00F74BD8" w14:paraId="568F6FAC" w14:textId="77777777" w:rsidTr="00F242AE">
            <w:trPr>
              <w:trHeight w:val="288"/>
              <w:jc w:val="center"/>
            </w:trPr>
            <w:tc>
              <w:tcPr>
                <w:tcW w:w="3580" w:type="dxa"/>
                <w:shd w:val="clear" w:color="auto" w:fill="auto"/>
                <w:noWrap/>
                <w:vAlign w:val="bottom"/>
                <w:hideMark/>
              </w:tcPr>
              <w:p w14:paraId="3C406F8C"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Variance</w:t>
                </w:r>
              </w:p>
            </w:tc>
            <w:tc>
              <w:tcPr>
                <w:tcW w:w="1360" w:type="dxa"/>
                <w:shd w:val="clear" w:color="auto" w:fill="auto"/>
                <w:noWrap/>
                <w:vAlign w:val="bottom"/>
                <w:hideMark/>
              </w:tcPr>
              <w:p w14:paraId="0F04327E"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16.80769231</w:t>
                </w:r>
              </w:p>
            </w:tc>
            <w:tc>
              <w:tcPr>
                <w:tcW w:w="1300" w:type="dxa"/>
                <w:shd w:val="clear" w:color="auto" w:fill="auto"/>
                <w:noWrap/>
                <w:vAlign w:val="bottom"/>
                <w:hideMark/>
              </w:tcPr>
              <w:p w14:paraId="2F11BD14"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15.29230769</w:t>
                </w:r>
              </w:p>
            </w:tc>
          </w:tr>
          <w:tr w:rsidR="00F74BD8" w:rsidRPr="00F74BD8" w14:paraId="03276EF9" w14:textId="77777777" w:rsidTr="00F242AE">
            <w:trPr>
              <w:trHeight w:val="288"/>
              <w:jc w:val="center"/>
            </w:trPr>
            <w:tc>
              <w:tcPr>
                <w:tcW w:w="3580" w:type="dxa"/>
                <w:shd w:val="clear" w:color="auto" w:fill="auto"/>
                <w:noWrap/>
                <w:vAlign w:val="bottom"/>
                <w:hideMark/>
              </w:tcPr>
              <w:p w14:paraId="57BBF74B"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Observations</w:t>
                </w:r>
              </w:p>
            </w:tc>
            <w:tc>
              <w:tcPr>
                <w:tcW w:w="1360" w:type="dxa"/>
                <w:shd w:val="clear" w:color="auto" w:fill="auto"/>
                <w:noWrap/>
                <w:vAlign w:val="bottom"/>
                <w:hideMark/>
              </w:tcPr>
              <w:p w14:paraId="610AE1F8"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40</w:t>
                </w:r>
              </w:p>
            </w:tc>
            <w:tc>
              <w:tcPr>
                <w:tcW w:w="1300" w:type="dxa"/>
                <w:shd w:val="clear" w:color="auto" w:fill="auto"/>
                <w:noWrap/>
                <w:vAlign w:val="bottom"/>
                <w:hideMark/>
              </w:tcPr>
              <w:p w14:paraId="798BCC3E"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40</w:t>
                </w:r>
              </w:p>
            </w:tc>
          </w:tr>
          <w:tr w:rsidR="00F74BD8" w:rsidRPr="00F74BD8" w14:paraId="11EF55A4" w14:textId="77777777" w:rsidTr="00F242AE">
            <w:trPr>
              <w:trHeight w:val="288"/>
              <w:jc w:val="center"/>
            </w:trPr>
            <w:tc>
              <w:tcPr>
                <w:tcW w:w="3580" w:type="dxa"/>
                <w:shd w:val="clear" w:color="auto" w:fill="auto"/>
                <w:noWrap/>
                <w:vAlign w:val="bottom"/>
                <w:hideMark/>
              </w:tcPr>
              <w:p w14:paraId="1AD8F118"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Pearson Correlation</w:t>
                </w:r>
              </w:p>
            </w:tc>
            <w:tc>
              <w:tcPr>
                <w:tcW w:w="1360" w:type="dxa"/>
                <w:shd w:val="clear" w:color="auto" w:fill="auto"/>
                <w:noWrap/>
                <w:vAlign w:val="bottom"/>
                <w:hideMark/>
              </w:tcPr>
              <w:p w14:paraId="0FA5E6C3"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0.530985814</w:t>
                </w:r>
              </w:p>
            </w:tc>
            <w:tc>
              <w:tcPr>
                <w:tcW w:w="1300" w:type="dxa"/>
                <w:shd w:val="clear" w:color="auto" w:fill="auto"/>
                <w:noWrap/>
                <w:vAlign w:val="bottom"/>
                <w:hideMark/>
              </w:tcPr>
              <w:p w14:paraId="6A92846E" w14:textId="77777777" w:rsidR="00F74BD8" w:rsidRPr="00F74BD8" w:rsidRDefault="00F74BD8" w:rsidP="00F74BD8">
                <w:pPr>
                  <w:spacing w:after="0" w:line="240" w:lineRule="auto"/>
                  <w:jc w:val="right"/>
                  <w:rPr>
                    <w:rFonts w:ascii="Calibri" w:eastAsia="Times New Roman" w:hAnsi="Calibri" w:cs="Calibri"/>
                    <w:color w:val="000000"/>
                    <w:lang w:eastAsia="en-GB"/>
                  </w:rPr>
                </w:pPr>
              </w:p>
            </w:tc>
          </w:tr>
          <w:tr w:rsidR="00F74BD8" w:rsidRPr="00F74BD8" w14:paraId="7AC5F65C" w14:textId="77777777" w:rsidTr="00F242AE">
            <w:trPr>
              <w:trHeight w:val="288"/>
              <w:jc w:val="center"/>
            </w:trPr>
            <w:tc>
              <w:tcPr>
                <w:tcW w:w="3580" w:type="dxa"/>
                <w:shd w:val="clear" w:color="auto" w:fill="auto"/>
                <w:noWrap/>
                <w:vAlign w:val="bottom"/>
                <w:hideMark/>
              </w:tcPr>
              <w:p w14:paraId="25B53AB7"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Hypothesized Mean Difference</w:t>
                </w:r>
              </w:p>
            </w:tc>
            <w:tc>
              <w:tcPr>
                <w:tcW w:w="1360" w:type="dxa"/>
                <w:shd w:val="clear" w:color="auto" w:fill="auto"/>
                <w:noWrap/>
                <w:vAlign w:val="bottom"/>
                <w:hideMark/>
              </w:tcPr>
              <w:p w14:paraId="349A328F"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0</w:t>
                </w:r>
              </w:p>
            </w:tc>
            <w:tc>
              <w:tcPr>
                <w:tcW w:w="1300" w:type="dxa"/>
                <w:shd w:val="clear" w:color="auto" w:fill="auto"/>
                <w:noWrap/>
                <w:vAlign w:val="bottom"/>
                <w:hideMark/>
              </w:tcPr>
              <w:p w14:paraId="1A9254A5" w14:textId="77777777" w:rsidR="00F74BD8" w:rsidRPr="00F74BD8" w:rsidRDefault="00F74BD8" w:rsidP="00F74BD8">
                <w:pPr>
                  <w:spacing w:after="0" w:line="240" w:lineRule="auto"/>
                  <w:jc w:val="right"/>
                  <w:rPr>
                    <w:rFonts w:ascii="Calibri" w:eastAsia="Times New Roman" w:hAnsi="Calibri" w:cs="Calibri"/>
                    <w:color w:val="000000"/>
                    <w:lang w:eastAsia="en-GB"/>
                  </w:rPr>
                </w:pPr>
              </w:p>
            </w:tc>
          </w:tr>
          <w:tr w:rsidR="00F74BD8" w:rsidRPr="00F74BD8" w14:paraId="2067FA69" w14:textId="77777777" w:rsidTr="00F242AE">
            <w:trPr>
              <w:trHeight w:val="288"/>
              <w:jc w:val="center"/>
            </w:trPr>
            <w:tc>
              <w:tcPr>
                <w:tcW w:w="3580" w:type="dxa"/>
                <w:shd w:val="clear" w:color="auto" w:fill="auto"/>
                <w:noWrap/>
                <w:vAlign w:val="bottom"/>
                <w:hideMark/>
              </w:tcPr>
              <w:p w14:paraId="17891F03"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df</w:t>
                </w:r>
              </w:p>
            </w:tc>
            <w:tc>
              <w:tcPr>
                <w:tcW w:w="1360" w:type="dxa"/>
                <w:shd w:val="clear" w:color="auto" w:fill="auto"/>
                <w:noWrap/>
                <w:vAlign w:val="bottom"/>
                <w:hideMark/>
              </w:tcPr>
              <w:p w14:paraId="027765AC"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39</w:t>
                </w:r>
              </w:p>
            </w:tc>
            <w:tc>
              <w:tcPr>
                <w:tcW w:w="1300" w:type="dxa"/>
                <w:shd w:val="clear" w:color="auto" w:fill="auto"/>
                <w:noWrap/>
                <w:vAlign w:val="bottom"/>
                <w:hideMark/>
              </w:tcPr>
              <w:p w14:paraId="39843813" w14:textId="77777777" w:rsidR="00F74BD8" w:rsidRPr="00F74BD8" w:rsidRDefault="00F74BD8" w:rsidP="00F74BD8">
                <w:pPr>
                  <w:spacing w:after="0" w:line="240" w:lineRule="auto"/>
                  <w:jc w:val="right"/>
                  <w:rPr>
                    <w:rFonts w:ascii="Calibri" w:eastAsia="Times New Roman" w:hAnsi="Calibri" w:cs="Calibri"/>
                    <w:color w:val="000000"/>
                    <w:lang w:eastAsia="en-GB"/>
                  </w:rPr>
                </w:pPr>
              </w:p>
            </w:tc>
          </w:tr>
          <w:tr w:rsidR="00F74BD8" w:rsidRPr="00F74BD8" w14:paraId="47E44DB3" w14:textId="77777777" w:rsidTr="00F242AE">
            <w:trPr>
              <w:trHeight w:val="288"/>
              <w:jc w:val="center"/>
            </w:trPr>
            <w:tc>
              <w:tcPr>
                <w:tcW w:w="3580" w:type="dxa"/>
                <w:shd w:val="clear" w:color="auto" w:fill="auto"/>
                <w:noWrap/>
                <w:vAlign w:val="bottom"/>
                <w:hideMark/>
              </w:tcPr>
              <w:p w14:paraId="4FFE5FE4"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t Stat</w:t>
                </w:r>
              </w:p>
            </w:tc>
            <w:tc>
              <w:tcPr>
                <w:tcW w:w="1360" w:type="dxa"/>
                <w:shd w:val="clear" w:color="auto" w:fill="auto"/>
                <w:noWrap/>
                <w:vAlign w:val="bottom"/>
                <w:hideMark/>
              </w:tcPr>
              <w:p w14:paraId="6CB18E2F"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-4.153849425</w:t>
                </w:r>
              </w:p>
            </w:tc>
            <w:tc>
              <w:tcPr>
                <w:tcW w:w="1300" w:type="dxa"/>
                <w:shd w:val="clear" w:color="auto" w:fill="auto"/>
                <w:noWrap/>
                <w:vAlign w:val="bottom"/>
                <w:hideMark/>
              </w:tcPr>
              <w:p w14:paraId="72A8918A" w14:textId="77777777" w:rsidR="00F74BD8" w:rsidRPr="00F74BD8" w:rsidRDefault="00F74BD8" w:rsidP="00F74BD8">
                <w:pPr>
                  <w:spacing w:after="0" w:line="240" w:lineRule="auto"/>
                  <w:jc w:val="right"/>
                  <w:rPr>
                    <w:rFonts w:ascii="Calibri" w:eastAsia="Times New Roman" w:hAnsi="Calibri" w:cs="Calibri"/>
                    <w:color w:val="000000"/>
                    <w:lang w:eastAsia="en-GB"/>
                  </w:rPr>
                </w:pPr>
              </w:p>
            </w:tc>
          </w:tr>
          <w:tr w:rsidR="00F74BD8" w:rsidRPr="00F74BD8" w14:paraId="2535ACF5" w14:textId="77777777" w:rsidTr="00F242AE">
            <w:trPr>
              <w:trHeight w:val="288"/>
              <w:jc w:val="center"/>
            </w:trPr>
            <w:tc>
              <w:tcPr>
                <w:tcW w:w="3580" w:type="dxa"/>
                <w:shd w:val="clear" w:color="auto" w:fill="auto"/>
                <w:noWrap/>
                <w:vAlign w:val="bottom"/>
                <w:hideMark/>
              </w:tcPr>
              <w:p w14:paraId="1C859B87"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P(T&lt;=t) one-tail</w:t>
                </w:r>
              </w:p>
            </w:tc>
            <w:tc>
              <w:tcPr>
                <w:tcW w:w="1360" w:type="dxa"/>
                <w:shd w:val="clear" w:color="auto" w:fill="auto"/>
                <w:noWrap/>
                <w:vAlign w:val="bottom"/>
                <w:hideMark/>
              </w:tcPr>
              <w:p w14:paraId="4CAC592B"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8.62016E-05</w:t>
                </w:r>
              </w:p>
            </w:tc>
            <w:tc>
              <w:tcPr>
                <w:tcW w:w="1300" w:type="dxa"/>
                <w:shd w:val="clear" w:color="auto" w:fill="auto"/>
                <w:noWrap/>
                <w:vAlign w:val="bottom"/>
                <w:hideMark/>
              </w:tcPr>
              <w:p w14:paraId="0AE59945" w14:textId="77777777" w:rsidR="00F74BD8" w:rsidRPr="00F74BD8" w:rsidRDefault="00F74BD8" w:rsidP="00F74BD8">
                <w:pPr>
                  <w:spacing w:after="0" w:line="240" w:lineRule="auto"/>
                  <w:jc w:val="right"/>
                  <w:rPr>
                    <w:rFonts w:ascii="Calibri" w:eastAsia="Times New Roman" w:hAnsi="Calibri" w:cs="Calibri"/>
                    <w:color w:val="000000"/>
                    <w:lang w:eastAsia="en-GB"/>
                  </w:rPr>
                </w:pPr>
              </w:p>
            </w:tc>
          </w:tr>
          <w:tr w:rsidR="00F74BD8" w:rsidRPr="00F74BD8" w14:paraId="75A3134D" w14:textId="77777777" w:rsidTr="00F242AE">
            <w:trPr>
              <w:trHeight w:val="288"/>
              <w:jc w:val="center"/>
            </w:trPr>
            <w:tc>
              <w:tcPr>
                <w:tcW w:w="3580" w:type="dxa"/>
                <w:shd w:val="clear" w:color="auto" w:fill="auto"/>
                <w:noWrap/>
                <w:vAlign w:val="bottom"/>
                <w:hideMark/>
              </w:tcPr>
              <w:p w14:paraId="1738F205"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t Critical one-tail</w:t>
                </w:r>
              </w:p>
            </w:tc>
            <w:tc>
              <w:tcPr>
                <w:tcW w:w="1360" w:type="dxa"/>
                <w:shd w:val="clear" w:color="auto" w:fill="auto"/>
                <w:noWrap/>
                <w:vAlign w:val="bottom"/>
                <w:hideMark/>
              </w:tcPr>
              <w:p w14:paraId="7EA97A70"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1.684875122</w:t>
                </w:r>
              </w:p>
            </w:tc>
            <w:tc>
              <w:tcPr>
                <w:tcW w:w="1300" w:type="dxa"/>
                <w:shd w:val="clear" w:color="auto" w:fill="auto"/>
                <w:noWrap/>
                <w:vAlign w:val="bottom"/>
                <w:hideMark/>
              </w:tcPr>
              <w:p w14:paraId="46CB059C" w14:textId="77777777" w:rsidR="00F74BD8" w:rsidRPr="00F74BD8" w:rsidRDefault="00F74BD8" w:rsidP="00F74BD8">
                <w:pPr>
                  <w:spacing w:after="0" w:line="240" w:lineRule="auto"/>
                  <w:jc w:val="right"/>
                  <w:rPr>
                    <w:rFonts w:ascii="Calibri" w:eastAsia="Times New Roman" w:hAnsi="Calibri" w:cs="Calibri"/>
                    <w:color w:val="000000"/>
                    <w:lang w:eastAsia="en-GB"/>
                  </w:rPr>
                </w:pPr>
              </w:p>
            </w:tc>
          </w:tr>
          <w:tr w:rsidR="00F74BD8" w:rsidRPr="00F74BD8" w14:paraId="4BD6BBCE" w14:textId="77777777" w:rsidTr="00F242AE">
            <w:trPr>
              <w:trHeight w:val="288"/>
              <w:jc w:val="center"/>
            </w:trPr>
            <w:tc>
              <w:tcPr>
                <w:tcW w:w="3580" w:type="dxa"/>
                <w:shd w:val="clear" w:color="auto" w:fill="auto"/>
                <w:noWrap/>
                <w:vAlign w:val="bottom"/>
                <w:hideMark/>
              </w:tcPr>
              <w:p w14:paraId="0C2864D1"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P(T&lt;=t) two-tail</w:t>
                </w:r>
              </w:p>
            </w:tc>
            <w:tc>
              <w:tcPr>
                <w:tcW w:w="1360" w:type="dxa"/>
                <w:shd w:val="clear" w:color="auto" w:fill="auto"/>
                <w:noWrap/>
                <w:vAlign w:val="bottom"/>
                <w:hideMark/>
              </w:tcPr>
              <w:p w14:paraId="04B05283"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0.000172403</w:t>
                </w:r>
              </w:p>
            </w:tc>
            <w:tc>
              <w:tcPr>
                <w:tcW w:w="1300" w:type="dxa"/>
                <w:shd w:val="clear" w:color="auto" w:fill="auto"/>
                <w:noWrap/>
                <w:vAlign w:val="bottom"/>
                <w:hideMark/>
              </w:tcPr>
              <w:p w14:paraId="7B5A21FC" w14:textId="77777777" w:rsidR="00F74BD8" w:rsidRPr="00F74BD8" w:rsidRDefault="00F74BD8" w:rsidP="00F74BD8">
                <w:pPr>
                  <w:spacing w:after="0" w:line="240" w:lineRule="auto"/>
                  <w:jc w:val="right"/>
                  <w:rPr>
                    <w:rFonts w:ascii="Calibri" w:eastAsia="Times New Roman" w:hAnsi="Calibri" w:cs="Calibri"/>
                    <w:color w:val="000000"/>
                    <w:lang w:eastAsia="en-GB"/>
                  </w:rPr>
                </w:pPr>
              </w:p>
            </w:tc>
          </w:tr>
          <w:tr w:rsidR="00F74BD8" w:rsidRPr="00F74BD8" w14:paraId="3809B54C" w14:textId="77777777" w:rsidTr="00F242AE">
            <w:trPr>
              <w:trHeight w:val="300"/>
              <w:jc w:val="center"/>
            </w:trPr>
            <w:tc>
              <w:tcPr>
                <w:tcW w:w="3580" w:type="dxa"/>
                <w:shd w:val="clear" w:color="auto" w:fill="auto"/>
                <w:noWrap/>
                <w:vAlign w:val="bottom"/>
                <w:hideMark/>
              </w:tcPr>
              <w:p w14:paraId="07EFA009"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t Critical two-tail</w:t>
                </w:r>
              </w:p>
            </w:tc>
            <w:tc>
              <w:tcPr>
                <w:tcW w:w="1360" w:type="dxa"/>
                <w:shd w:val="clear" w:color="auto" w:fill="auto"/>
                <w:noWrap/>
                <w:vAlign w:val="bottom"/>
                <w:hideMark/>
              </w:tcPr>
              <w:p w14:paraId="0EDB36B7" w14:textId="77777777" w:rsidR="00F74BD8" w:rsidRPr="00F74BD8" w:rsidRDefault="00F74BD8" w:rsidP="00F74BD8">
                <w:pPr>
                  <w:spacing w:after="0" w:line="240" w:lineRule="auto"/>
                  <w:jc w:val="right"/>
                  <w:rPr>
                    <w:rFonts w:ascii="Calibri" w:eastAsia="Times New Roman" w:hAnsi="Calibri" w:cs="Calibri"/>
                    <w:color w:val="000000"/>
                    <w:lang w:eastAsia="en-GB"/>
                  </w:rPr>
                </w:pPr>
                <w:r w:rsidRPr="00F74BD8">
                  <w:rPr>
                    <w:rFonts w:ascii="Calibri" w:eastAsia="Times New Roman" w:hAnsi="Calibri" w:cs="Calibri"/>
                    <w:color w:val="000000"/>
                    <w:lang w:eastAsia="en-GB"/>
                  </w:rPr>
                  <w:t>2.02269092</w:t>
                </w:r>
              </w:p>
            </w:tc>
            <w:tc>
              <w:tcPr>
                <w:tcW w:w="1300" w:type="dxa"/>
                <w:shd w:val="clear" w:color="auto" w:fill="auto"/>
                <w:noWrap/>
                <w:vAlign w:val="bottom"/>
                <w:hideMark/>
              </w:tcPr>
              <w:p w14:paraId="0ACEBBDD" w14:textId="77777777" w:rsidR="00F74BD8" w:rsidRPr="00F74BD8" w:rsidRDefault="00F74BD8" w:rsidP="00F74BD8">
                <w:pPr>
                  <w:spacing w:after="0" w:line="240" w:lineRule="auto"/>
                  <w:rPr>
                    <w:rFonts w:ascii="Calibri" w:eastAsia="Times New Roman" w:hAnsi="Calibri" w:cs="Calibri"/>
                    <w:color w:val="000000"/>
                    <w:lang w:eastAsia="en-GB"/>
                  </w:rPr>
                </w:pPr>
                <w:r w:rsidRPr="00F74BD8">
                  <w:rPr>
                    <w:rFonts w:ascii="Calibri" w:eastAsia="Times New Roman" w:hAnsi="Calibri" w:cs="Calibri"/>
                    <w:color w:val="000000"/>
                    <w:lang w:eastAsia="en-GB"/>
                  </w:rPr>
                  <w:t> </w:t>
                </w:r>
              </w:p>
            </w:tc>
          </w:tr>
        </w:tbl>
        <w:p w14:paraId="7E7E7B7A" w14:textId="5553FDF7" w:rsidR="00E53AE8" w:rsidRDefault="00E53AE8" w:rsidP="00FA198D"/>
        <w:p w14:paraId="1242D64F" w14:textId="2924458E" w:rsidR="00E53AE8" w:rsidRDefault="00E53AE8" w:rsidP="00FA198D"/>
        <w:p w14:paraId="6F8D1C8B" w14:textId="22CE64CE" w:rsidR="00E53AE8" w:rsidRDefault="007D0C55" w:rsidP="00FA198D">
          <w:r>
            <w:t>This table represent all the values needed to analyse the data.</w:t>
          </w:r>
        </w:p>
        <w:p w14:paraId="4640C483" w14:textId="77777777" w:rsidR="00A21861" w:rsidRDefault="00A21861" w:rsidP="00FA198D"/>
        <w:p w14:paraId="4821A9D3" w14:textId="69E854EA" w:rsidR="005D5187" w:rsidRDefault="005D5187" w:rsidP="005D5187">
          <w:pPr>
            <w:pStyle w:val="Heading2"/>
            <w:rPr>
              <w:rStyle w:val="Strong"/>
              <w:rFonts w:ascii="Verdana" w:hAnsi="Verdana"/>
              <w:b w:val="0"/>
              <w:bCs w:val="0"/>
              <w:sz w:val="32"/>
              <w:szCs w:val="32"/>
            </w:rPr>
          </w:pPr>
          <w:bookmarkStart w:id="3" w:name="_Toc102773216"/>
          <w:r w:rsidRPr="005D5187">
            <w:rPr>
              <w:rStyle w:val="Strong"/>
              <w:rFonts w:ascii="Verdana" w:hAnsi="Verdana"/>
              <w:b w:val="0"/>
              <w:bCs w:val="0"/>
              <w:sz w:val="32"/>
              <w:szCs w:val="32"/>
            </w:rPr>
            <w:t>Observations:</w:t>
          </w:r>
          <w:bookmarkEnd w:id="3"/>
          <w:r w:rsidRPr="005D5187">
            <w:rPr>
              <w:rStyle w:val="Strong"/>
              <w:rFonts w:ascii="Verdana" w:hAnsi="Verdana"/>
              <w:b w:val="0"/>
              <w:bCs w:val="0"/>
              <w:sz w:val="32"/>
              <w:szCs w:val="32"/>
            </w:rPr>
            <w:t> </w:t>
          </w:r>
        </w:p>
        <w:p w14:paraId="110E845B" w14:textId="77777777" w:rsidR="00A82ADF" w:rsidRPr="00A82ADF" w:rsidRDefault="00A82ADF" w:rsidP="00A82ADF"/>
        <w:p w14:paraId="1EE6FC13" w14:textId="3A2C7A1B" w:rsidR="00E53AE8" w:rsidRPr="005D5187" w:rsidRDefault="005D5187" w:rsidP="00FA198D">
          <w:pPr>
            <w:rPr>
              <w:rFonts w:ascii="Verdana" w:hAnsi="Verdana"/>
              <w:sz w:val="20"/>
              <w:szCs w:val="20"/>
            </w:rPr>
          </w:pPr>
          <w:r w:rsidRPr="005D5187">
            <w:rPr>
              <w:rFonts w:ascii="Verdana" w:hAnsi="Verdana" w:cs="Helvetica"/>
              <w:color w:val="000000"/>
              <w:sz w:val="20"/>
              <w:szCs w:val="20"/>
              <w:shd w:val="clear" w:color="auto" w:fill="FFFFFF"/>
            </w:rPr>
            <w:t>This is the number of observations in each sample. Both samples have </w:t>
          </w:r>
          <w:r w:rsidR="00BC00EB">
            <w:rPr>
              <w:rStyle w:val="Strong"/>
              <w:rFonts w:ascii="Verdana" w:hAnsi="Verdana" w:cs="Helvetica"/>
              <w:color w:val="000000"/>
              <w:sz w:val="20"/>
              <w:szCs w:val="20"/>
              <w:bdr w:val="none" w:sz="0" w:space="0" w:color="auto" w:frame="1"/>
              <w:shd w:val="clear" w:color="auto" w:fill="FFFFFF"/>
            </w:rPr>
            <w:t>4</w:t>
          </w:r>
          <w:r w:rsidRPr="005D5187">
            <w:rPr>
              <w:rStyle w:val="Strong"/>
              <w:rFonts w:ascii="Verdana" w:hAnsi="Verdana" w:cs="Helvetica"/>
              <w:color w:val="000000"/>
              <w:sz w:val="20"/>
              <w:szCs w:val="20"/>
              <w:bdr w:val="none" w:sz="0" w:space="0" w:color="auto" w:frame="1"/>
              <w:shd w:val="clear" w:color="auto" w:fill="FFFFFF"/>
            </w:rPr>
            <w:t>0 </w:t>
          </w:r>
          <w:r w:rsidRPr="005D5187">
            <w:rPr>
              <w:rFonts w:ascii="Verdana" w:hAnsi="Verdana" w:cs="Helvetica"/>
              <w:color w:val="000000"/>
              <w:sz w:val="20"/>
              <w:szCs w:val="20"/>
              <w:shd w:val="clear" w:color="auto" w:fill="FFFFFF"/>
            </w:rPr>
            <w:t>observations.</w:t>
          </w:r>
        </w:p>
        <w:p w14:paraId="5A7CD218" w14:textId="4EBF9BFB" w:rsidR="00A82ADF" w:rsidRPr="00A82ADF" w:rsidRDefault="00A82ADF" w:rsidP="00A82ADF">
          <w:pPr>
            <w:numPr>
              <w:ilvl w:val="0"/>
              <w:numId w:val="9"/>
            </w:numPr>
            <w:shd w:val="clear" w:color="auto" w:fill="FFFFFF"/>
            <w:spacing w:after="0" w:line="240" w:lineRule="auto"/>
            <w:textAlignment w:val="baseline"/>
            <w:rPr>
              <w:rFonts w:ascii="Verdana" w:eastAsia="Times New Roman" w:hAnsi="Verdana" w:cs="Times New Roman"/>
              <w:color w:val="3D3D3D"/>
              <w:sz w:val="20"/>
              <w:szCs w:val="20"/>
              <w:lang w:eastAsia="en-GB"/>
            </w:rPr>
          </w:pPr>
          <w:r w:rsidRPr="00A82ADF">
            <w:rPr>
              <w:rFonts w:ascii="Verdana" w:eastAsia="Times New Roman" w:hAnsi="Verdana" w:cs="Helvetica"/>
              <w:color w:val="000000"/>
              <w:sz w:val="20"/>
              <w:szCs w:val="20"/>
              <w:bdr w:val="none" w:sz="0" w:space="0" w:color="auto" w:frame="1"/>
              <w:lang w:eastAsia="en-GB"/>
            </w:rPr>
            <w:t xml:space="preserve">Sample 1 Observations: </w:t>
          </w:r>
          <w:r>
            <w:rPr>
              <w:rFonts w:ascii="Verdana" w:eastAsia="Times New Roman" w:hAnsi="Verdana" w:cs="Helvetica"/>
              <w:color w:val="000000"/>
              <w:sz w:val="20"/>
              <w:szCs w:val="20"/>
              <w:bdr w:val="none" w:sz="0" w:space="0" w:color="auto" w:frame="1"/>
              <w:lang w:eastAsia="en-GB"/>
            </w:rPr>
            <w:t>4</w:t>
          </w:r>
          <w:r w:rsidRPr="00A82ADF">
            <w:rPr>
              <w:rFonts w:ascii="Verdana" w:eastAsia="Times New Roman" w:hAnsi="Verdana" w:cs="Helvetica"/>
              <w:color w:val="000000"/>
              <w:sz w:val="20"/>
              <w:szCs w:val="20"/>
              <w:bdr w:val="none" w:sz="0" w:space="0" w:color="auto" w:frame="1"/>
              <w:lang w:eastAsia="en-GB"/>
            </w:rPr>
            <w:t>0</w:t>
          </w:r>
        </w:p>
        <w:p w14:paraId="0194CFD2" w14:textId="6734D9A3" w:rsidR="00A82ADF" w:rsidRPr="00A82ADF" w:rsidRDefault="00A82ADF" w:rsidP="00A82ADF">
          <w:pPr>
            <w:numPr>
              <w:ilvl w:val="0"/>
              <w:numId w:val="9"/>
            </w:numPr>
            <w:shd w:val="clear" w:color="auto" w:fill="FFFFFF"/>
            <w:spacing w:after="0" w:line="240" w:lineRule="auto"/>
            <w:textAlignment w:val="baseline"/>
            <w:rPr>
              <w:rFonts w:ascii="Verdana" w:eastAsia="Times New Roman" w:hAnsi="Verdana" w:cs="Times New Roman"/>
              <w:color w:val="3D3D3D"/>
              <w:sz w:val="20"/>
              <w:szCs w:val="20"/>
              <w:lang w:eastAsia="en-GB"/>
            </w:rPr>
          </w:pPr>
          <w:r w:rsidRPr="00A82ADF">
            <w:rPr>
              <w:rFonts w:ascii="Verdana" w:eastAsia="Times New Roman" w:hAnsi="Verdana" w:cs="Helvetica"/>
              <w:color w:val="000000"/>
              <w:sz w:val="20"/>
              <w:szCs w:val="20"/>
              <w:bdr w:val="none" w:sz="0" w:space="0" w:color="auto" w:frame="1"/>
              <w:lang w:eastAsia="en-GB"/>
            </w:rPr>
            <w:t xml:space="preserve">Sample 2 Observations: </w:t>
          </w:r>
          <w:r>
            <w:rPr>
              <w:rFonts w:ascii="Verdana" w:eastAsia="Times New Roman" w:hAnsi="Verdana" w:cs="Helvetica"/>
              <w:color w:val="000000"/>
              <w:sz w:val="20"/>
              <w:szCs w:val="20"/>
              <w:bdr w:val="none" w:sz="0" w:space="0" w:color="auto" w:frame="1"/>
              <w:lang w:eastAsia="en-GB"/>
            </w:rPr>
            <w:t>4</w:t>
          </w:r>
          <w:r w:rsidRPr="00A82ADF">
            <w:rPr>
              <w:rFonts w:ascii="Verdana" w:eastAsia="Times New Roman" w:hAnsi="Verdana" w:cs="Helvetica"/>
              <w:color w:val="000000"/>
              <w:sz w:val="20"/>
              <w:szCs w:val="20"/>
              <w:bdr w:val="none" w:sz="0" w:space="0" w:color="auto" w:frame="1"/>
              <w:lang w:eastAsia="en-GB"/>
            </w:rPr>
            <w:t>0</w:t>
          </w:r>
        </w:p>
        <w:p w14:paraId="0D83B177" w14:textId="103BC97F" w:rsidR="0063522C" w:rsidRDefault="0063522C" w:rsidP="00FA198D"/>
        <w:p w14:paraId="7BC03455" w14:textId="275C2819" w:rsidR="003321C3" w:rsidRDefault="003321C3" w:rsidP="00FA198D"/>
        <w:p w14:paraId="157B08A6" w14:textId="77777777" w:rsidR="0042643C" w:rsidRDefault="0042643C" w:rsidP="00FA198D"/>
        <w:p w14:paraId="729B1FD2" w14:textId="36DF9732" w:rsidR="0063522C" w:rsidRDefault="003321C3" w:rsidP="003321C3">
          <w:pPr>
            <w:pStyle w:val="Heading2"/>
            <w:rPr>
              <w:rFonts w:ascii="Verdana" w:hAnsi="Verdana"/>
              <w:sz w:val="32"/>
              <w:szCs w:val="32"/>
            </w:rPr>
          </w:pPr>
          <w:bookmarkStart w:id="4" w:name="_Toc102773217"/>
          <w:r w:rsidRPr="003321C3">
            <w:rPr>
              <w:rFonts w:ascii="Verdana" w:hAnsi="Verdana"/>
              <w:sz w:val="32"/>
              <w:szCs w:val="32"/>
            </w:rPr>
            <w:t>Hypothesis</w:t>
          </w:r>
          <w:bookmarkEnd w:id="4"/>
        </w:p>
        <w:p w14:paraId="3AB83D45" w14:textId="49134D51" w:rsidR="009C466E" w:rsidRDefault="009C466E" w:rsidP="009C466E"/>
        <w:p w14:paraId="048A00AF" w14:textId="269BEC49" w:rsidR="009C466E" w:rsidRDefault="009C466E" w:rsidP="009C466E">
          <w:r>
            <w:t>Below is the graph could see the result of calculation of the data with two unpaired samples.</w:t>
          </w:r>
        </w:p>
        <w:p w14:paraId="7BA42061" w14:textId="2F1B93F3" w:rsidR="009C466E" w:rsidRDefault="009C466E" w:rsidP="009C466E">
          <w:r>
            <w:t>On the base of this figures will analyse and made hypothesis as the task is given</w:t>
          </w:r>
          <w:r w:rsidR="00893FDA">
            <w:t>.</w:t>
          </w:r>
        </w:p>
        <w:p w14:paraId="5007A08D" w14:textId="7D241318" w:rsidR="00893FDA" w:rsidRPr="009C466E" w:rsidRDefault="003F3F90" w:rsidP="009C466E">
          <w:r>
            <w:t xml:space="preserve">The hypothesis is done based of the data of two independent scores achieved from </w:t>
          </w:r>
          <w:r w:rsidR="00C9645A">
            <w:t>children</w:t>
          </w:r>
          <w:r>
            <w:t xml:space="preserve"> in a local primary school.</w:t>
          </w:r>
        </w:p>
        <w:p w14:paraId="5FA409B3" w14:textId="41AC0C94" w:rsidR="003321C3" w:rsidRDefault="003321C3" w:rsidP="003321C3"/>
        <w:p w14:paraId="348DEF53" w14:textId="77777777" w:rsidR="00756F8E" w:rsidRDefault="00756F8E" w:rsidP="00756F8E">
          <w:r>
            <w:t>This is the summary report for data given to us for score before using the app</w:t>
          </w:r>
        </w:p>
        <w:p w14:paraId="006B6EFF" w14:textId="77777777" w:rsidR="00756F8E" w:rsidRDefault="00756F8E" w:rsidP="003321C3"/>
        <w:p w14:paraId="6F194F77" w14:textId="41374282" w:rsidR="008E5822" w:rsidRDefault="008E5822" w:rsidP="00756F8E">
          <w:pPr>
            <w:jc w:val="center"/>
          </w:pPr>
          <w:r w:rsidRPr="008E5822">
            <w:rPr>
              <w:noProof/>
            </w:rPr>
            <w:drawing>
              <wp:inline distT="0" distB="0" distL="0" distR="0" wp14:anchorId="7FFF5761" wp14:editId="29379581">
                <wp:extent cx="5731510" cy="4297045"/>
                <wp:effectExtent l="0" t="0" r="2540" b="8255"/>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14"/>
                        <a:stretch>
                          <a:fillRect/>
                        </a:stretch>
                      </pic:blipFill>
                      <pic:spPr>
                        <a:xfrm>
                          <a:off x="0" y="0"/>
                          <a:ext cx="5731510" cy="4297045"/>
                        </a:xfrm>
                        <a:prstGeom prst="rect">
                          <a:avLst/>
                        </a:prstGeom>
                      </pic:spPr>
                    </pic:pic>
                  </a:graphicData>
                </a:graphic>
              </wp:inline>
            </w:drawing>
          </w:r>
        </w:p>
        <w:p w14:paraId="45E5DF71" w14:textId="03575404" w:rsidR="003321C3" w:rsidRDefault="003321C3" w:rsidP="003321C3"/>
        <w:p w14:paraId="483EBEB9" w14:textId="12261893" w:rsidR="003321C3" w:rsidRDefault="00756F8E" w:rsidP="003321C3">
          <w:r>
            <w:t>This is the summary report for data given to us for score before using the app</w:t>
          </w:r>
        </w:p>
        <w:p w14:paraId="36AEE370" w14:textId="355735D3" w:rsidR="00883DAD" w:rsidRDefault="00883DAD" w:rsidP="003321C3"/>
        <w:p w14:paraId="50B6F0E6" w14:textId="15447C9A" w:rsidR="00756F8E" w:rsidRDefault="00756F8E" w:rsidP="003321C3"/>
        <w:p w14:paraId="7F6CE51A" w14:textId="0F9E0963" w:rsidR="00756F8E" w:rsidRDefault="00756F8E" w:rsidP="003321C3"/>
        <w:p w14:paraId="00E17028" w14:textId="6398520C" w:rsidR="00756F8E" w:rsidRDefault="00756F8E" w:rsidP="003321C3"/>
        <w:p w14:paraId="659073F2" w14:textId="71BCEB32" w:rsidR="00756F8E" w:rsidRDefault="00756F8E" w:rsidP="003321C3"/>
        <w:p w14:paraId="463FF0DE" w14:textId="77777777" w:rsidR="00756F8E" w:rsidRDefault="00756F8E" w:rsidP="00756F8E">
          <w:r>
            <w:t>This is the summary report for data given to us for score before using the app</w:t>
          </w:r>
        </w:p>
        <w:p w14:paraId="544A6CE2" w14:textId="77777777" w:rsidR="00756F8E" w:rsidRDefault="00756F8E" w:rsidP="003321C3"/>
        <w:p w14:paraId="4B64F420" w14:textId="75531E2F" w:rsidR="00883DAD" w:rsidRPr="00883DAD" w:rsidRDefault="00883DAD" w:rsidP="00756F8E">
          <w:pPr>
            <w:autoSpaceDE w:val="0"/>
            <w:autoSpaceDN w:val="0"/>
            <w:adjustRightInd w:val="0"/>
            <w:spacing w:after="0" w:line="240" w:lineRule="auto"/>
            <w:jc w:val="center"/>
            <w:rPr>
              <w:rFonts w:ascii="Times New Roman" w:hAnsi="Times New Roman" w:cs="Times New Roman"/>
              <w:sz w:val="20"/>
              <w:szCs w:val="20"/>
            </w:rPr>
          </w:pPr>
          <w:r w:rsidRPr="00883DAD">
            <w:rPr>
              <w:rFonts w:ascii="Times New Roman" w:hAnsi="Times New Roman" w:cs="Times New Roman"/>
              <w:noProof/>
              <w:sz w:val="20"/>
              <w:szCs w:val="20"/>
            </w:rPr>
            <w:drawing>
              <wp:inline distT="0" distB="0" distL="0" distR="0" wp14:anchorId="51D74AFF" wp14:editId="109A9A34">
                <wp:extent cx="5777426" cy="4337685"/>
                <wp:effectExtent l="0" t="0" r="0" b="5715"/>
                <wp:docPr id="3" name="Picture 3" descr="Summary Report for Best score&amp;nbsp; after&amp;nbsp; using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mmary Report for Best score&amp;nbsp; after&amp;nbsp; using ap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88447" cy="4345960"/>
                        </a:xfrm>
                        <a:prstGeom prst="rect">
                          <a:avLst/>
                        </a:prstGeom>
                        <a:noFill/>
                        <a:ln>
                          <a:noFill/>
                        </a:ln>
                      </pic:spPr>
                    </pic:pic>
                  </a:graphicData>
                </a:graphic>
              </wp:inline>
            </w:drawing>
          </w:r>
        </w:p>
        <w:p w14:paraId="758CE007" w14:textId="470CCECD" w:rsidR="00883DAD" w:rsidRDefault="00883DAD" w:rsidP="003321C3"/>
        <w:p w14:paraId="51667AE5" w14:textId="77777777" w:rsidR="00756F8E" w:rsidRDefault="00756F8E" w:rsidP="003321C3"/>
        <w:p w14:paraId="0C107A01" w14:textId="6F2520D2" w:rsidR="008A3BB5" w:rsidRDefault="008A3BB5" w:rsidP="003321C3"/>
        <w:p w14:paraId="7E691BC9" w14:textId="44230FF5" w:rsidR="008A3BB5" w:rsidRDefault="008A3BB5" w:rsidP="003321C3"/>
        <w:p w14:paraId="1027EFF4" w14:textId="672D1970" w:rsidR="00756F8E" w:rsidRDefault="00756F8E" w:rsidP="003321C3"/>
        <w:p w14:paraId="4835C790" w14:textId="10AB54A2" w:rsidR="00756F8E" w:rsidRDefault="00756F8E" w:rsidP="003321C3"/>
        <w:p w14:paraId="17DA7E08" w14:textId="022E126F" w:rsidR="00756F8E" w:rsidRDefault="00756F8E" w:rsidP="003321C3"/>
        <w:p w14:paraId="3C85DFCD" w14:textId="310C3AE7" w:rsidR="00756F8E" w:rsidRDefault="00756F8E" w:rsidP="003321C3"/>
        <w:p w14:paraId="3D3C7C7F" w14:textId="2F1E0880" w:rsidR="00756F8E" w:rsidRDefault="00756F8E" w:rsidP="003321C3"/>
        <w:p w14:paraId="2E38EBD8" w14:textId="1EE01923" w:rsidR="00756F8E" w:rsidRDefault="00756F8E" w:rsidP="003321C3"/>
        <w:p w14:paraId="16310C97" w14:textId="77777777" w:rsidR="00756F8E" w:rsidRPr="003321C3" w:rsidRDefault="00756F8E" w:rsidP="003321C3"/>
        <w:p w14:paraId="01A28C9D" w14:textId="0869BC90" w:rsidR="003D20D3" w:rsidRPr="00B5067B" w:rsidRDefault="00E92D3A" w:rsidP="00B5067B">
          <w:pPr>
            <w:pStyle w:val="Heading2"/>
            <w:rPr>
              <w:rFonts w:ascii="Verdana" w:hAnsi="Verdana"/>
              <w:sz w:val="32"/>
              <w:szCs w:val="32"/>
            </w:rPr>
          </w:pPr>
          <w:bookmarkStart w:id="5" w:name="_Toc102773218"/>
          <w:r w:rsidRPr="00B5067B">
            <w:rPr>
              <w:rFonts w:ascii="Verdana" w:hAnsi="Verdana"/>
              <w:sz w:val="32"/>
              <w:szCs w:val="32"/>
            </w:rPr>
            <w:lastRenderedPageBreak/>
            <w:t>Null</w:t>
          </w:r>
          <w:r w:rsidR="003321C3" w:rsidRPr="00B5067B">
            <w:rPr>
              <w:rFonts w:ascii="Verdana" w:hAnsi="Verdana"/>
              <w:sz w:val="32"/>
              <w:szCs w:val="32"/>
            </w:rPr>
            <w:t xml:space="preserve"> hypothesis:</w:t>
          </w:r>
          <w:bookmarkEnd w:id="5"/>
        </w:p>
        <w:p w14:paraId="074AB33C" w14:textId="77777777" w:rsidR="00EF6D50" w:rsidRPr="00EF6D50" w:rsidRDefault="00EF6D50" w:rsidP="00EF6D50">
          <w:pPr>
            <w:pStyle w:val="Heading2"/>
            <w:spacing w:before="240" w:after="120"/>
            <w:rPr>
              <w:rFonts w:ascii="Verdana" w:hAnsi="Verdana" w:cs="Arial"/>
              <w:color w:val="000000" w:themeColor="text1"/>
              <w:sz w:val="20"/>
              <w:szCs w:val="20"/>
            </w:rPr>
          </w:pPr>
          <w:bookmarkStart w:id="6" w:name="_Toc102773219"/>
          <w:r w:rsidRPr="00EF6D50">
            <w:rPr>
              <w:rFonts w:ascii="Verdana" w:hAnsi="Verdana" w:cs="Arial"/>
              <w:color w:val="000000" w:themeColor="text1"/>
              <w:sz w:val="20"/>
              <w:szCs w:val="20"/>
            </w:rPr>
            <w:t>What is a null hypothesis?</w:t>
          </w:r>
          <w:bookmarkEnd w:id="6"/>
        </w:p>
        <w:p w14:paraId="57CAAA7C" w14:textId="0567D840" w:rsidR="00EF6D50" w:rsidRPr="00EF6D50" w:rsidRDefault="00EF6D50" w:rsidP="00EF6D50">
          <w:pPr>
            <w:pStyle w:val="NormalWeb"/>
            <w:spacing w:before="0" w:beforeAutospacing="0"/>
            <w:rPr>
              <w:rFonts w:ascii="Verdana" w:hAnsi="Verdana" w:cs="Arial"/>
              <w:color w:val="000000" w:themeColor="text1"/>
              <w:sz w:val="20"/>
              <w:szCs w:val="20"/>
            </w:rPr>
          </w:pPr>
          <w:r w:rsidRPr="00EF6D50">
            <w:rPr>
              <w:rFonts w:ascii="Verdana" w:hAnsi="Verdana" w:cs="Arial"/>
              <w:color w:val="000000" w:themeColor="text1"/>
              <w:sz w:val="20"/>
              <w:szCs w:val="20"/>
            </w:rPr>
            <w:t>All statistical tests have a </w:t>
          </w:r>
          <w:hyperlink r:id="rId16" w:history="1">
            <w:r w:rsidRPr="00EF6D50">
              <w:rPr>
                <w:rFonts w:ascii="Verdana" w:hAnsi="Verdana"/>
                <w:color w:val="000000" w:themeColor="text1"/>
                <w:sz w:val="20"/>
                <w:szCs w:val="20"/>
              </w:rPr>
              <w:t>null hypothesis.</w:t>
            </w:r>
            <w:r w:rsidRPr="00EF6D50">
              <w:rPr>
                <w:rStyle w:val="Hyperlink"/>
                <w:rFonts w:ascii="Verdana" w:eastAsiaTheme="majorEastAsia" w:hAnsi="Verdana" w:cs="Arial"/>
                <w:color w:val="000000" w:themeColor="text1"/>
                <w:sz w:val="20"/>
                <w:szCs w:val="20"/>
                <w:u w:val="none"/>
              </w:rPr>
              <w:t> </w:t>
            </w:r>
          </w:hyperlink>
          <w:r w:rsidRPr="00EF6D50">
            <w:rPr>
              <w:rFonts w:ascii="Verdana" w:hAnsi="Verdana" w:cs="Arial"/>
              <w:color w:val="000000" w:themeColor="text1"/>
              <w:sz w:val="20"/>
              <w:szCs w:val="20"/>
            </w:rPr>
            <w:t>For most</w:t>
          </w:r>
          <w:r w:rsidR="00C94C55">
            <w:rPr>
              <w:rFonts w:ascii="Verdana" w:hAnsi="Verdana" w:cs="Arial"/>
              <w:color w:val="000000" w:themeColor="text1"/>
              <w:sz w:val="20"/>
              <w:szCs w:val="20"/>
            </w:rPr>
            <w:t xml:space="preserve"> of the </w:t>
          </w:r>
          <w:r w:rsidR="00C94C55" w:rsidRPr="00EF6D50">
            <w:rPr>
              <w:rFonts w:ascii="Verdana" w:hAnsi="Verdana" w:cs="Arial"/>
              <w:color w:val="000000" w:themeColor="text1"/>
              <w:sz w:val="20"/>
              <w:szCs w:val="20"/>
            </w:rPr>
            <w:t>tests</w:t>
          </w:r>
          <w:r w:rsidRPr="00EF6D50">
            <w:rPr>
              <w:rFonts w:ascii="Verdana" w:hAnsi="Verdana" w:cs="Arial"/>
              <w:color w:val="000000" w:themeColor="text1"/>
              <w:sz w:val="20"/>
              <w:szCs w:val="20"/>
            </w:rPr>
            <w:t xml:space="preserve">, the null hypothesis is </w:t>
          </w:r>
          <w:r w:rsidR="00C94C55">
            <w:rPr>
              <w:rFonts w:ascii="Verdana" w:hAnsi="Verdana" w:cs="Arial"/>
              <w:color w:val="000000" w:themeColor="text1"/>
              <w:sz w:val="20"/>
              <w:szCs w:val="20"/>
            </w:rPr>
            <w:t xml:space="preserve">mean </w:t>
          </w:r>
          <w:r w:rsidR="00C94C55" w:rsidRPr="00EF6D50">
            <w:rPr>
              <w:rFonts w:ascii="Verdana" w:hAnsi="Verdana" w:cs="Arial"/>
              <w:color w:val="000000" w:themeColor="text1"/>
              <w:sz w:val="20"/>
              <w:szCs w:val="20"/>
            </w:rPr>
            <w:t>there</w:t>
          </w:r>
          <w:r w:rsidRPr="00EF6D50">
            <w:rPr>
              <w:rFonts w:ascii="Verdana" w:hAnsi="Verdana" w:cs="Arial"/>
              <w:color w:val="000000" w:themeColor="text1"/>
              <w:sz w:val="20"/>
              <w:szCs w:val="20"/>
            </w:rPr>
            <w:t xml:space="preserve"> is no relationship between your variables of interest or that there is no difference among groups.</w:t>
          </w:r>
          <w:sdt>
            <w:sdtPr>
              <w:rPr>
                <w:rFonts w:ascii="Verdana" w:hAnsi="Verdana" w:cs="Arial"/>
                <w:color w:val="000000" w:themeColor="text1"/>
                <w:sz w:val="20"/>
                <w:szCs w:val="20"/>
              </w:rPr>
              <w:id w:val="1166051117"/>
              <w:citation/>
            </w:sdtPr>
            <w:sdtEndPr/>
            <w:sdtContent>
              <w:r w:rsidR="00B33D40">
                <w:rPr>
                  <w:rFonts w:ascii="Verdana" w:hAnsi="Verdana" w:cs="Arial"/>
                  <w:color w:val="000000" w:themeColor="text1"/>
                  <w:sz w:val="20"/>
                  <w:szCs w:val="20"/>
                </w:rPr>
                <w:fldChar w:fldCharType="begin"/>
              </w:r>
              <w:r w:rsidR="00B33D40">
                <w:rPr>
                  <w:rFonts w:ascii="Verdana" w:hAnsi="Verdana" w:cs="Arial"/>
                  <w:color w:val="000000" w:themeColor="text1"/>
                  <w:sz w:val="20"/>
                  <w:szCs w:val="20"/>
                </w:rPr>
                <w:instrText xml:space="preserve"> CITATION Pri22 \l 2057 </w:instrText>
              </w:r>
              <w:r w:rsidR="00B33D40">
                <w:rPr>
                  <w:rFonts w:ascii="Verdana" w:hAnsi="Verdana" w:cs="Arial"/>
                  <w:color w:val="000000" w:themeColor="text1"/>
                  <w:sz w:val="20"/>
                  <w:szCs w:val="20"/>
                </w:rPr>
                <w:fldChar w:fldCharType="separate"/>
              </w:r>
              <w:r w:rsidR="00FF2A03">
                <w:rPr>
                  <w:rFonts w:ascii="Verdana" w:hAnsi="Verdana" w:cs="Arial"/>
                  <w:noProof/>
                  <w:color w:val="000000" w:themeColor="text1"/>
                  <w:sz w:val="20"/>
                  <w:szCs w:val="20"/>
                </w:rPr>
                <w:t xml:space="preserve"> </w:t>
              </w:r>
              <w:r w:rsidR="00FF2A03" w:rsidRPr="00FF2A03">
                <w:rPr>
                  <w:rFonts w:ascii="Verdana" w:hAnsi="Verdana" w:cs="Arial"/>
                  <w:noProof/>
                  <w:color w:val="000000" w:themeColor="text1"/>
                  <w:sz w:val="20"/>
                  <w:szCs w:val="20"/>
                </w:rPr>
                <w:t>[2]</w:t>
              </w:r>
              <w:r w:rsidR="00B33D40">
                <w:rPr>
                  <w:rFonts w:ascii="Verdana" w:hAnsi="Verdana" w:cs="Arial"/>
                  <w:color w:val="000000" w:themeColor="text1"/>
                  <w:sz w:val="20"/>
                  <w:szCs w:val="20"/>
                </w:rPr>
                <w:fldChar w:fldCharType="end"/>
              </w:r>
            </w:sdtContent>
          </w:sdt>
        </w:p>
        <w:p w14:paraId="14FB3EE7" w14:textId="77777777" w:rsidR="00EF6D50" w:rsidRPr="00EF6D50" w:rsidRDefault="00EF6D50" w:rsidP="00EF6D50">
          <w:pPr>
            <w:pStyle w:val="NormalWeb"/>
            <w:spacing w:before="0" w:beforeAutospacing="0"/>
            <w:rPr>
              <w:rFonts w:ascii="Verdana" w:hAnsi="Verdana" w:cs="Arial"/>
              <w:color w:val="000000" w:themeColor="text1"/>
              <w:sz w:val="20"/>
              <w:szCs w:val="20"/>
            </w:rPr>
          </w:pPr>
          <w:r w:rsidRPr="00EF6D50">
            <w:rPr>
              <w:rFonts w:ascii="Verdana" w:hAnsi="Verdana" w:cs="Arial"/>
              <w:color w:val="000000" w:themeColor="text1"/>
              <w:sz w:val="20"/>
              <w:szCs w:val="20"/>
            </w:rPr>
            <w:t>For example, in a two-tailed </w:t>
          </w:r>
          <w:hyperlink r:id="rId17" w:history="1">
            <w:r w:rsidRPr="00EF6D50">
              <w:rPr>
                <w:rFonts w:ascii="Verdana" w:hAnsi="Verdana"/>
                <w:color w:val="000000" w:themeColor="text1"/>
                <w:sz w:val="20"/>
                <w:szCs w:val="20"/>
              </w:rPr>
              <w:t>t-test</w:t>
            </w:r>
          </w:hyperlink>
          <w:r w:rsidRPr="00EF6D50">
            <w:rPr>
              <w:rFonts w:ascii="Verdana" w:hAnsi="Verdana"/>
              <w:color w:val="000000" w:themeColor="text1"/>
              <w:sz w:val="20"/>
              <w:szCs w:val="20"/>
            </w:rPr>
            <w:t>, th</w:t>
          </w:r>
          <w:r w:rsidRPr="00EF6D50">
            <w:rPr>
              <w:rFonts w:ascii="Verdana" w:hAnsi="Verdana" w:cs="Arial"/>
              <w:color w:val="000000" w:themeColor="text1"/>
              <w:sz w:val="20"/>
              <w:szCs w:val="20"/>
            </w:rPr>
            <w:t>e null hypothesis is that the difference between two groups is zero.</w:t>
          </w:r>
        </w:p>
        <w:p w14:paraId="35F095B1" w14:textId="110F77F0" w:rsidR="003D20D3" w:rsidRPr="003745C8" w:rsidRDefault="003D20D3" w:rsidP="003D20D3">
          <w:pPr>
            <w:rPr>
              <w:rFonts w:ascii="Verdana" w:hAnsi="Verdana"/>
              <w:sz w:val="20"/>
              <w:szCs w:val="20"/>
            </w:rPr>
          </w:pPr>
          <w:r w:rsidRPr="003745C8">
            <w:rPr>
              <w:rFonts w:ascii="Verdana" w:hAnsi="Verdana" w:cs="Arial"/>
              <w:color w:val="111111"/>
              <w:spacing w:val="1"/>
              <w:sz w:val="20"/>
              <w:szCs w:val="20"/>
              <w:shd w:val="clear" w:color="auto" w:fill="FFFFFF"/>
            </w:rPr>
            <w:t xml:space="preserve">As the task is given the report will </w:t>
          </w:r>
          <w:r w:rsidR="009B3B21" w:rsidRPr="003745C8">
            <w:rPr>
              <w:rFonts w:ascii="Verdana" w:hAnsi="Verdana" w:cs="Arial"/>
              <w:color w:val="111111"/>
              <w:spacing w:val="1"/>
              <w:sz w:val="20"/>
              <w:szCs w:val="20"/>
              <w:shd w:val="clear" w:color="auto" w:fill="FFFFFF"/>
            </w:rPr>
            <w:t>represent and test three</w:t>
          </w:r>
          <w:r w:rsidRPr="003745C8">
            <w:rPr>
              <w:rFonts w:ascii="Verdana" w:hAnsi="Verdana" w:cs="Arial"/>
              <w:color w:val="111111"/>
              <w:spacing w:val="1"/>
              <w:sz w:val="20"/>
              <w:szCs w:val="20"/>
              <w:shd w:val="clear" w:color="auto" w:fill="FFFFFF"/>
            </w:rPr>
            <w:t xml:space="preserve"> </w:t>
          </w:r>
          <w:r w:rsidR="00551D14" w:rsidRPr="003745C8">
            <w:rPr>
              <w:rFonts w:ascii="Verdana" w:hAnsi="Verdana" w:cs="Arial"/>
              <w:color w:val="111111"/>
              <w:spacing w:val="1"/>
              <w:sz w:val="20"/>
              <w:szCs w:val="20"/>
              <w:shd w:val="clear" w:color="auto" w:fill="FFFFFF"/>
            </w:rPr>
            <w:t>levels:</w:t>
          </w:r>
        </w:p>
        <w:p w14:paraId="107B26B3" w14:textId="4DC853F0" w:rsidR="003321C3" w:rsidRPr="003745C8" w:rsidRDefault="008A3BB5" w:rsidP="003321C3">
          <w:pPr>
            <w:rPr>
              <w:rFonts w:ascii="Verdana" w:hAnsi="Verdana"/>
              <w:sz w:val="20"/>
              <w:szCs w:val="20"/>
            </w:rPr>
          </w:pPr>
          <w:r w:rsidRPr="003745C8">
            <w:rPr>
              <w:rFonts w:ascii="Verdana" w:hAnsi="Verdana"/>
              <w:sz w:val="20"/>
              <w:szCs w:val="20"/>
            </w:rPr>
            <w:t>Here could see Hypothesis based of the result of calculation of data before using the app:</w:t>
          </w:r>
        </w:p>
        <w:p w14:paraId="1948FFD2" w14:textId="776DD345" w:rsidR="008A3BB5" w:rsidRPr="003745C8" w:rsidRDefault="007B63CA" w:rsidP="003321C3">
          <w:pPr>
            <w:rPr>
              <w:rFonts w:ascii="Verdana" w:hAnsi="Verdana"/>
              <w:sz w:val="20"/>
              <w:szCs w:val="20"/>
            </w:rPr>
          </w:pPr>
          <w:r w:rsidRPr="003745C8">
            <w:rPr>
              <w:rFonts w:ascii="Verdana" w:hAnsi="Verdana"/>
              <w:sz w:val="20"/>
              <w:szCs w:val="20"/>
            </w:rPr>
            <w:t>Here is the hypothesis for the result of data calculation of the score achieved from students before using the app:</w:t>
          </w:r>
        </w:p>
        <w:p w14:paraId="60204B35" w14:textId="30F78291" w:rsidR="007B24EA" w:rsidRPr="00551D14" w:rsidRDefault="00205C7E" w:rsidP="007B24EA">
          <w:pPr>
            <w:pStyle w:val="ListParagraph"/>
            <w:numPr>
              <w:ilvl w:val="0"/>
              <w:numId w:val="10"/>
            </w:numPr>
            <w:rPr>
              <w:rFonts w:ascii="Verdana" w:hAnsi="Verdana"/>
              <w:sz w:val="20"/>
              <w:szCs w:val="20"/>
            </w:rPr>
          </w:pPr>
          <w:r w:rsidRPr="007D0E30">
            <w:rPr>
              <w:rFonts w:ascii="Verdana" w:hAnsi="Verdana"/>
              <w:sz w:val="20"/>
              <w:szCs w:val="20"/>
            </w:rPr>
            <w:t>0.10</w:t>
          </w:r>
        </w:p>
        <w:p w14:paraId="596E0C40" w14:textId="131652E7" w:rsidR="00BE6349" w:rsidRDefault="00F22370" w:rsidP="00B50EAB">
          <w:pPr>
            <w:pStyle w:val="ListParagraph"/>
            <w:numPr>
              <w:ilvl w:val="0"/>
              <w:numId w:val="14"/>
            </w:numPr>
            <w:rPr>
              <w:rFonts w:ascii="Verdana" w:hAnsi="Verdana"/>
              <w:sz w:val="20"/>
              <w:szCs w:val="20"/>
            </w:rPr>
          </w:pPr>
          <w:r>
            <w:rPr>
              <w:rFonts w:ascii="Verdana" w:hAnsi="Verdana"/>
              <w:sz w:val="20"/>
              <w:szCs w:val="20"/>
            </w:rPr>
            <w:t xml:space="preserve">If </w:t>
          </w:r>
          <w:r w:rsidR="00BE6349">
            <w:rPr>
              <w:rFonts w:ascii="Verdana" w:hAnsi="Verdana"/>
              <w:sz w:val="20"/>
              <w:szCs w:val="20"/>
            </w:rPr>
            <w:t>The number of P-</w:t>
          </w:r>
          <w:r w:rsidR="008A3BB5">
            <w:rPr>
              <w:rFonts w:ascii="Verdana" w:hAnsi="Verdana"/>
              <w:sz w:val="20"/>
              <w:szCs w:val="20"/>
            </w:rPr>
            <w:t>value is</w:t>
          </w:r>
          <w:r w:rsidR="00BE6349">
            <w:rPr>
              <w:rFonts w:ascii="Verdana" w:hAnsi="Verdana"/>
              <w:sz w:val="20"/>
              <w:szCs w:val="20"/>
            </w:rPr>
            <w:t xml:space="preserve"> </w:t>
          </w:r>
          <w:r w:rsidR="00091684">
            <w:rPr>
              <w:rFonts w:ascii="Verdana" w:hAnsi="Verdana"/>
              <w:sz w:val="20"/>
              <w:szCs w:val="20"/>
            </w:rPr>
            <w:t>greater</w:t>
          </w:r>
          <w:r w:rsidR="00BE6349">
            <w:rPr>
              <w:rFonts w:ascii="Verdana" w:hAnsi="Verdana"/>
              <w:sz w:val="20"/>
              <w:szCs w:val="20"/>
            </w:rPr>
            <w:t xml:space="preserve"> </w:t>
          </w:r>
          <w:r w:rsidR="00091684">
            <w:rPr>
              <w:rFonts w:ascii="Verdana" w:hAnsi="Verdana"/>
              <w:sz w:val="20"/>
              <w:szCs w:val="20"/>
            </w:rPr>
            <w:t>than</w:t>
          </w:r>
          <w:r w:rsidR="00BE6349">
            <w:rPr>
              <w:rFonts w:ascii="Verdana" w:hAnsi="Verdana"/>
              <w:sz w:val="20"/>
              <w:szCs w:val="20"/>
            </w:rPr>
            <w:t xml:space="preserve"> 0.</w:t>
          </w:r>
          <w:r w:rsidR="008A3BB5">
            <w:rPr>
              <w:rFonts w:ascii="Verdana" w:hAnsi="Verdana"/>
              <w:sz w:val="20"/>
              <w:szCs w:val="20"/>
            </w:rPr>
            <w:t>10</w:t>
          </w:r>
          <w:r w:rsidR="00BE6349">
            <w:rPr>
              <w:rFonts w:ascii="Verdana" w:hAnsi="Verdana"/>
              <w:sz w:val="20"/>
              <w:szCs w:val="20"/>
            </w:rPr>
            <w:t xml:space="preserve">, so that mean </w:t>
          </w:r>
          <w:r w:rsidR="007B63CA">
            <w:rPr>
              <w:rFonts w:ascii="Verdana" w:hAnsi="Verdana"/>
              <w:sz w:val="20"/>
              <w:szCs w:val="20"/>
            </w:rPr>
            <w:t>is not failed</w:t>
          </w:r>
          <w:r w:rsidR="00BE6349">
            <w:rPr>
              <w:rFonts w:ascii="Verdana" w:hAnsi="Verdana"/>
              <w:sz w:val="20"/>
              <w:szCs w:val="20"/>
            </w:rPr>
            <w:t xml:space="preserve"> to reject that null hypothesis.</w:t>
          </w:r>
        </w:p>
        <w:p w14:paraId="76079F27" w14:textId="1D718FD5" w:rsidR="00C9645A" w:rsidRDefault="00C9645A" w:rsidP="00BE6349">
          <w:pPr>
            <w:pStyle w:val="ListParagraph"/>
            <w:rPr>
              <w:rFonts w:ascii="Verdana" w:hAnsi="Verdana"/>
              <w:sz w:val="20"/>
              <w:szCs w:val="20"/>
            </w:rPr>
          </w:pPr>
        </w:p>
        <w:p w14:paraId="5ECE723C" w14:textId="1DA59221" w:rsidR="00B50EAB" w:rsidRDefault="00B50EAB" w:rsidP="00B50EAB">
          <w:pPr>
            <w:pStyle w:val="ListParagraph"/>
            <w:rPr>
              <w:rFonts w:ascii="Verdana" w:hAnsi="Verdana"/>
              <w:sz w:val="20"/>
              <w:szCs w:val="20"/>
            </w:rPr>
          </w:pPr>
          <w:r>
            <w:rPr>
              <w:rFonts w:ascii="Verdana" w:hAnsi="Verdana"/>
              <w:sz w:val="20"/>
              <w:szCs w:val="20"/>
            </w:rPr>
            <w:t xml:space="preserve">2. </w:t>
          </w:r>
          <w:r w:rsidR="00F22370">
            <w:rPr>
              <w:rFonts w:ascii="Verdana" w:hAnsi="Verdana"/>
              <w:sz w:val="20"/>
              <w:szCs w:val="20"/>
            </w:rPr>
            <w:t xml:space="preserve">If </w:t>
          </w:r>
          <w:r>
            <w:rPr>
              <w:rFonts w:ascii="Verdana" w:hAnsi="Verdana"/>
              <w:sz w:val="20"/>
              <w:szCs w:val="20"/>
            </w:rPr>
            <w:t xml:space="preserve">The number of T -stat 4.12 is greater than </w:t>
          </w:r>
          <w:r w:rsidRPr="00F74BD8">
            <w:rPr>
              <w:rFonts w:ascii="Calibri" w:eastAsia="Times New Roman" w:hAnsi="Calibri" w:cs="Calibri"/>
              <w:color w:val="000000"/>
              <w:lang w:eastAsia="en-GB"/>
            </w:rPr>
            <w:t>t Critical two-tail</w:t>
          </w:r>
          <w:r>
            <w:rPr>
              <w:rFonts w:ascii="Calibri" w:eastAsia="Times New Roman" w:hAnsi="Calibri" w:cs="Calibri"/>
              <w:color w:val="000000"/>
              <w:lang w:eastAsia="en-GB"/>
            </w:rPr>
            <w:t xml:space="preserve"> 2.02</w:t>
          </w:r>
          <w:r>
            <w:rPr>
              <w:rFonts w:ascii="Verdana" w:hAnsi="Verdana"/>
              <w:sz w:val="20"/>
              <w:szCs w:val="20"/>
            </w:rPr>
            <w:t xml:space="preserve">, so that mean is </w:t>
          </w:r>
          <w:r w:rsidR="003173BA">
            <w:rPr>
              <w:rFonts w:ascii="Verdana" w:hAnsi="Verdana"/>
              <w:sz w:val="20"/>
              <w:szCs w:val="20"/>
            </w:rPr>
            <w:t xml:space="preserve">the hypothesis </w:t>
          </w:r>
          <w:r w:rsidR="00741C1C">
            <w:rPr>
              <w:rFonts w:ascii="Verdana" w:hAnsi="Verdana"/>
              <w:sz w:val="20"/>
              <w:szCs w:val="20"/>
            </w:rPr>
            <w:t>could not be</w:t>
          </w:r>
          <w:r w:rsidR="003173BA">
            <w:rPr>
              <w:rFonts w:ascii="Verdana" w:hAnsi="Verdana"/>
              <w:sz w:val="20"/>
              <w:szCs w:val="20"/>
            </w:rPr>
            <w:t xml:space="preserve"> </w:t>
          </w:r>
          <w:r>
            <w:rPr>
              <w:rFonts w:ascii="Verdana" w:hAnsi="Verdana"/>
              <w:sz w:val="20"/>
              <w:szCs w:val="20"/>
            </w:rPr>
            <w:t xml:space="preserve">rejected. </w:t>
          </w:r>
        </w:p>
        <w:p w14:paraId="28A7B12D" w14:textId="77777777" w:rsidR="00C9645A" w:rsidRDefault="00C9645A" w:rsidP="00BE6349">
          <w:pPr>
            <w:pStyle w:val="ListParagraph"/>
            <w:rPr>
              <w:rFonts w:ascii="Verdana" w:hAnsi="Verdana"/>
              <w:sz w:val="20"/>
              <w:szCs w:val="20"/>
            </w:rPr>
          </w:pPr>
        </w:p>
        <w:p w14:paraId="09686FA1" w14:textId="77777777" w:rsidR="00551D14" w:rsidRPr="007D0E30" w:rsidRDefault="00551D14" w:rsidP="00551D14">
          <w:pPr>
            <w:pStyle w:val="ListParagraph"/>
            <w:rPr>
              <w:rFonts w:ascii="Verdana" w:hAnsi="Verdana"/>
              <w:sz w:val="20"/>
              <w:szCs w:val="20"/>
            </w:rPr>
          </w:pPr>
        </w:p>
        <w:p w14:paraId="21B49E5E" w14:textId="5D2CB0F4" w:rsidR="00205C7E" w:rsidRPr="007D0E30" w:rsidRDefault="00205C7E" w:rsidP="00205C7E">
          <w:pPr>
            <w:pStyle w:val="ListParagraph"/>
            <w:numPr>
              <w:ilvl w:val="0"/>
              <w:numId w:val="10"/>
            </w:numPr>
            <w:rPr>
              <w:rFonts w:ascii="Verdana" w:hAnsi="Verdana"/>
              <w:sz w:val="20"/>
              <w:szCs w:val="20"/>
            </w:rPr>
          </w:pPr>
          <w:r w:rsidRPr="007D0E30">
            <w:rPr>
              <w:rFonts w:ascii="Verdana" w:hAnsi="Verdana"/>
              <w:sz w:val="20"/>
              <w:szCs w:val="20"/>
            </w:rPr>
            <w:t>0.05</w:t>
          </w:r>
        </w:p>
        <w:p w14:paraId="4C445F45" w14:textId="44677106" w:rsidR="00205C7E" w:rsidRDefault="00F22370" w:rsidP="00205C7E">
          <w:pPr>
            <w:pStyle w:val="ListParagraph"/>
            <w:rPr>
              <w:rFonts w:ascii="Verdana" w:hAnsi="Verdana"/>
              <w:sz w:val="20"/>
              <w:szCs w:val="20"/>
            </w:rPr>
          </w:pPr>
          <w:r>
            <w:rPr>
              <w:rFonts w:ascii="Verdana" w:hAnsi="Verdana"/>
              <w:sz w:val="20"/>
              <w:szCs w:val="20"/>
            </w:rPr>
            <w:t xml:space="preserve">If </w:t>
          </w:r>
          <w:r w:rsidR="000E48C8">
            <w:rPr>
              <w:rFonts w:ascii="Verdana" w:hAnsi="Verdana"/>
              <w:sz w:val="20"/>
              <w:szCs w:val="20"/>
            </w:rPr>
            <w:t xml:space="preserve">The number of P-value is not greater then 0.05, so that mean is </w:t>
          </w:r>
          <w:r w:rsidR="00D43CF6">
            <w:rPr>
              <w:rFonts w:ascii="Verdana" w:hAnsi="Verdana"/>
              <w:sz w:val="20"/>
              <w:szCs w:val="20"/>
            </w:rPr>
            <w:t>failed</w:t>
          </w:r>
          <w:r w:rsidR="000E48C8">
            <w:rPr>
              <w:rFonts w:ascii="Verdana" w:hAnsi="Verdana"/>
              <w:sz w:val="20"/>
              <w:szCs w:val="20"/>
            </w:rPr>
            <w:t xml:space="preserve"> to reject that null hypothesis</w:t>
          </w:r>
          <w:r w:rsidR="00D43CF6">
            <w:rPr>
              <w:rFonts w:ascii="Verdana" w:hAnsi="Verdana"/>
              <w:sz w:val="20"/>
              <w:szCs w:val="20"/>
            </w:rPr>
            <w:t>.</w:t>
          </w:r>
        </w:p>
        <w:p w14:paraId="429BAAC6" w14:textId="77777777" w:rsidR="00551D14" w:rsidRPr="007D0E30" w:rsidRDefault="00551D14" w:rsidP="00551D14">
          <w:pPr>
            <w:pStyle w:val="ListParagraph"/>
            <w:rPr>
              <w:rFonts w:ascii="Verdana" w:hAnsi="Verdana"/>
              <w:sz w:val="20"/>
              <w:szCs w:val="20"/>
            </w:rPr>
          </w:pPr>
        </w:p>
        <w:p w14:paraId="5B90881D" w14:textId="19964AC7" w:rsidR="00205C7E" w:rsidRPr="007D0E30" w:rsidRDefault="00205C7E" w:rsidP="00205C7E">
          <w:pPr>
            <w:pStyle w:val="ListParagraph"/>
            <w:numPr>
              <w:ilvl w:val="0"/>
              <w:numId w:val="10"/>
            </w:numPr>
            <w:rPr>
              <w:rFonts w:ascii="Verdana" w:hAnsi="Verdana"/>
              <w:sz w:val="20"/>
              <w:szCs w:val="20"/>
            </w:rPr>
          </w:pPr>
          <w:r w:rsidRPr="007D0E30">
            <w:rPr>
              <w:rFonts w:ascii="Verdana" w:hAnsi="Verdana"/>
              <w:sz w:val="20"/>
              <w:szCs w:val="20"/>
            </w:rPr>
            <w:t>0.01</w:t>
          </w:r>
        </w:p>
        <w:p w14:paraId="679857F4" w14:textId="77777777" w:rsidR="00BE6349" w:rsidRDefault="00BE6349" w:rsidP="00BE6349">
          <w:pPr>
            <w:pStyle w:val="ListParagraph"/>
            <w:rPr>
              <w:rFonts w:ascii="Verdana" w:hAnsi="Verdana"/>
              <w:sz w:val="20"/>
              <w:szCs w:val="20"/>
            </w:rPr>
          </w:pPr>
        </w:p>
        <w:p w14:paraId="70A8E142" w14:textId="3679B501" w:rsidR="00BE6349" w:rsidRDefault="00F22370" w:rsidP="00BE6349">
          <w:pPr>
            <w:pStyle w:val="ListParagraph"/>
            <w:rPr>
              <w:rFonts w:ascii="Verdana" w:hAnsi="Verdana"/>
              <w:sz w:val="20"/>
              <w:szCs w:val="20"/>
            </w:rPr>
          </w:pPr>
          <w:r>
            <w:rPr>
              <w:rFonts w:ascii="Verdana" w:hAnsi="Verdana"/>
              <w:sz w:val="20"/>
              <w:szCs w:val="20"/>
            </w:rPr>
            <w:t xml:space="preserve">If </w:t>
          </w:r>
          <w:r w:rsidR="00BE6349">
            <w:rPr>
              <w:rFonts w:ascii="Verdana" w:hAnsi="Verdana"/>
              <w:sz w:val="20"/>
              <w:szCs w:val="20"/>
            </w:rPr>
            <w:t>The number of P-value is not greater then 0.0</w:t>
          </w:r>
          <w:r w:rsidR="007B63CA">
            <w:rPr>
              <w:rFonts w:ascii="Verdana" w:hAnsi="Verdana"/>
              <w:sz w:val="20"/>
              <w:szCs w:val="20"/>
            </w:rPr>
            <w:t>1</w:t>
          </w:r>
          <w:r w:rsidR="00BE6349">
            <w:rPr>
              <w:rFonts w:ascii="Verdana" w:hAnsi="Verdana"/>
              <w:sz w:val="20"/>
              <w:szCs w:val="20"/>
            </w:rPr>
            <w:t>, so that mean is failed to reject that null hypothesis.</w:t>
          </w:r>
        </w:p>
        <w:p w14:paraId="7B58CBC5" w14:textId="77777777" w:rsidR="0097742C" w:rsidRDefault="0097742C" w:rsidP="007B63CA"/>
        <w:p w14:paraId="4EFF6410" w14:textId="4D70ADA5" w:rsidR="007B63CA" w:rsidRPr="003745C8" w:rsidRDefault="007B63CA" w:rsidP="007B63CA">
          <w:pPr>
            <w:rPr>
              <w:rFonts w:ascii="Verdana" w:hAnsi="Verdana"/>
              <w:sz w:val="20"/>
              <w:szCs w:val="20"/>
            </w:rPr>
          </w:pPr>
          <w:r w:rsidRPr="003745C8">
            <w:rPr>
              <w:rFonts w:ascii="Verdana" w:hAnsi="Verdana"/>
              <w:sz w:val="20"/>
              <w:szCs w:val="20"/>
            </w:rPr>
            <w:t>Here is the hypothesis for the result of data calculation of the score achieved from students after using the app:</w:t>
          </w:r>
        </w:p>
        <w:p w14:paraId="36AEA5A3" w14:textId="77777777" w:rsidR="007B63CA" w:rsidRPr="003745C8" w:rsidRDefault="007B63CA" w:rsidP="007B63CA">
          <w:pPr>
            <w:pStyle w:val="ListParagraph"/>
            <w:numPr>
              <w:ilvl w:val="0"/>
              <w:numId w:val="13"/>
            </w:numPr>
            <w:rPr>
              <w:rFonts w:ascii="Verdana" w:hAnsi="Verdana"/>
              <w:sz w:val="20"/>
              <w:szCs w:val="20"/>
            </w:rPr>
          </w:pPr>
          <w:r w:rsidRPr="003745C8">
            <w:rPr>
              <w:rFonts w:ascii="Verdana" w:hAnsi="Verdana"/>
              <w:sz w:val="20"/>
              <w:szCs w:val="20"/>
            </w:rPr>
            <w:t>0.10</w:t>
          </w:r>
        </w:p>
        <w:p w14:paraId="6515204D" w14:textId="5997B197" w:rsidR="007B63CA" w:rsidRDefault="00F22370" w:rsidP="009F1F5E">
          <w:pPr>
            <w:pStyle w:val="ListParagraph"/>
            <w:numPr>
              <w:ilvl w:val="0"/>
              <w:numId w:val="15"/>
            </w:numPr>
            <w:rPr>
              <w:rFonts w:ascii="Verdana" w:hAnsi="Verdana"/>
              <w:sz w:val="20"/>
              <w:szCs w:val="20"/>
            </w:rPr>
          </w:pPr>
          <w:r>
            <w:rPr>
              <w:rFonts w:ascii="Verdana" w:hAnsi="Verdana"/>
              <w:sz w:val="20"/>
              <w:szCs w:val="20"/>
            </w:rPr>
            <w:t xml:space="preserve">If </w:t>
          </w:r>
          <w:r w:rsidRPr="003745C8">
            <w:rPr>
              <w:rFonts w:ascii="Verdana" w:hAnsi="Verdana"/>
              <w:sz w:val="20"/>
              <w:szCs w:val="20"/>
            </w:rPr>
            <w:t>the</w:t>
          </w:r>
          <w:r w:rsidR="007B63CA" w:rsidRPr="003745C8">
            <w:rPr>
              <w:rFonts w:ascii="Verdana" w:hAnsi="Verdana"/>
              <w:sz w:val="20"/>
              <w:szCs w:val="20"/>
            </w:rPr>
            <w:t xml:space="preserve"> number of P-value </w:t>
          </w:r>
          <w:r w:rsidR="00563617" w:rsidRPr="003745C8">
            <w:rPr>
              <w:rFonts w:ascii="Verdana" w:hAnsi="Verdana"/>
              <w:sz w:val="20"/>
              <w:szCs w:val="20"/>
            </w:rPr>
            <w:t xml:space="preserve">is not </w:t>
          </w:r>
          <w:r w:rsidR="007B63CA" w:rsidRPr="003745C8">
            <w:rPr>
              <w:rFonts w:ascii="Verdana" w:hAnsi="Verdana"/>
              <w:sz w:val="20"/>
              <w:szCs w:val="20"/>
            </w:rPr>
            <w:t xml:space="preserve">greater than 0.10, so that mean </w:t>
          </w:r>
          <w:r w:rsidR="00C9645A" w:rsidRPr="003745C8">
            <w:rPr>
              <w:rFonts w:ascii="Verdana" w:hAnsi="Verdana"/>
              <w:sz w:val="20"/>
              <w:szCs w:val="20"/>
            </w:rPr>
            <w:t>is failed</w:t>
          </w:r>
          <w:r w:rsidR="007B63CA" w:rsidRPr="003745C8">
            <w:rPr>
              <w:rFonts w:ascii="Verdana" w:hAnsi="Verdana"/>
              <w:sz w:val="20"/>
              <w:szCs w:val="20"/>
            </w:rPr>
            <w:t xml:space="preserve"> to reject that null hypothesis.</w:t>
          </w:r>
        </w:p>
        <w:p w14:paraId="254A5D57" w14:textId="1EF5580B" w:rsidR="009F1F5E" w:rsidRPr="003745C8" w:rsidRDefault="009F1F5E" w:rsidP="009F1F5E">
          <w:pPr>
            <w:pStyle w:val="ListParagraph"/>
            <w:numPr>
              <w:ilvl w:val="0"/>
              <w:numId w:val="15"/>
            </w:numPr>
            <w:rPr>
              <w:rFonts w:ascii="Verdana" w:hAnsi="Verdana"/>
              <w:sz w:val="20"/>
              <w:szCs w:val="20"/>
            </w:rPr>
          </w:pPr>
          <w:r>
            <w:rPr>
              <w:rFonts w:ascii="Verdana" w:hAnsi="Verdana"/>
              <w:sz w:val="20"/>
              <w:szCs w:val="20"/>
            </w:rPr>
            <w:t xml:space="preserve">The number of T -stat 4.12 is greater than </w:t>
          </w:r>
          <w:r w:rsidRPr="00F74BD8">
            <w:rPr>
              <w:rFonts w:ascii="Calibri" w:eastAsia="Times New Roman" w:hAnsi="Calibri" w:cs="Calibri"/>
              <w:color w:val="000000"/>
              <w:lang w:eastAsia="en-GB"/>
            </w:rPr>
            <w:t>t Critical two-tail</w:t>
          </w:r>
          <w:r>
            <w:rPr>
              <w:rFonts w:ascii="Calibri" w:eastAsia="Times New Roman" w:hAnsi="Calibri" w:cs="Calibri"/>
              <w:color w:val="000000"/>
              <w:lang w:eastAsia="en-GB"/>
            </w:rPr>
            <w:t xml:space="preserve"> 2.02</w:t>
          </w:r>
          <w:r>
            <w:rPr>
              <w:rFonts w:ascii="Verdana" w:hAnsi="Verdana"/>
              <w:sz w:val="20"/>
              <w:szCs w:val="20"/>
            </w:rPr>
            <w:t xml:space="preserve">, so that mean is the hypothesis could not be rejected that </w:t>
          </w:r>
          <w:r w:rsidRPr="003745C8">
            <w:rPr>
              <w:rFonts w:ascii="Verdana" w:hAnsi="Verdana"/>
              <w:sz w:val="20"/>
              <w:szCs w:val="20"/>
            </w:rPr>
            <w:t>null hypothesis</w:t>
          </w:r>
          <w:r>
            <w:rPr>
              <w:rFonts w:ascii="Verdana" w:hAnsi="Verdana"/>
              <w:sz w:val="20"/>
              <w:szCs w:val="20"/>
            </w:rPr>
            <w:t>.</w:t>
          </w:r>
        </w:p>
        <w:p w14:paraId="76850BC0" w14:textId="77777777" w:rsidR="007B63CA" w:rsidRPr="003745C8" w:rsidRDefault="007B63CA" w:rsidP="007B63CA">
          <w:pPr>
            <w:pStyle w:val="ListParagraph"/>
            <w:rPr>
              <w:rFonts w:ascii="Verdana" w:hAnsi="Verdana"/>
              <w:sz w:val="20"/>
              <w:szCs w:val="20"/>
            </w:rPr>
          </w:pPr>
        </w:p>
        <w:p w14:paraId="6920C686" w14:textId="77777777" w:rsidR="007B63CA" w:rsidRPr="003745C8" w:rsidRDefault="007B63CA" w:rsidP="007B63CA">
          <w:pPr>
            <w:pStyle w:val="ListParagraph"/>
            <w:numPr>
              <w:ilvl w:val="0"/>
              <w:numId w:val="13"/>
            </w:numPr>
            <w:rPr>
              <w:rFonts w:ascii="Verdana" w:hAnsi="Verdana"/>
              <w:sz w:val="20"/>
              <w:szCs w:val="20"/>
            </w:rPr>
          </w:pPr>
          <w:r w:rsidRPr="003745C8">
            <w:rPr>
              <w:rFonts w:ascii="Verdana" w:hAnsi="Verdana"/>
              <w:sz w:val="20"/>
              <w:szCs w:val="20"/>
            </w:rPr>
            <w:t>0.05</w:t>
          </w:r>
        </w:p>
        <w:p w14:paraId="296CF399" w14:textId="36D29E48" w:rsidR="007B63CA" w:rsidRPr="003745C8" w:rsidRDefault="00F22370" w:rsidP="007B63CA">
          <w:pPr>
            <w:pStyle w:val="ListParagraph"/>
            <w:rPr>
              <w:rFonts w:ascii="Verdana" w:hAnsi="Verdana"/>
              <w:sz w:val="20"/>
              <w:szCs w:val="20"/>
            </w:rPr>
          </w:pPr>
          <w:r>
            <w:rPr>
              <w:rFonts w:ascii="Verdana" w:hAnsi="Verdana"/>
              <w:sz w:val="20"/>
              <w:szCs w:val="20"/>
            </w:rPr>
            <w:t xml:space="preserve">If </w:t>
          </w:r>
          <w:r w:rsidR="007B63CA" w:rsidRPr="003745C8">
            <w:rPr>
              <w:rFonts w:ascii="Verdana" w:hAnsi="Verdana"/>
              <w:sz w:val="20"/>
              <w:szCs w:val="20"/>
            </w:rPr>
            <w:t>The number of P-value is not greater then 0.05, so that mean is failed to reject that null hypothesis.</w:t>
          </w:r>
        </w:p>
        <w:p w14:paraId="080E48A1" w14:textId="77777777" w:rsidR="007B63CA" w:rsidRPr="003745C8" w:rsidRDefault="007B63CA" w:rsidP="007B63CA">
          <w:pPr>
            <w:pStyle w:val="ListParagraph"/>
            <w:rPr>
              <w:rFonts w:ascii="Verdana" w:hAnsi="Verdana"/>
              <w:sz w:val="20"/>
              <w:szCs w:val="20"/>
            </w:rPr>
          </w:pPr>
        </w:p>
        <w:p w14:paraId="2704F0A7" w14:textId="77777777" w:rsidR="007B63CA" w:rsidRPr="003745C8" w:rsidRDefault="007B63CA" w:rsidP="007B63CA">
          <w:pPr>
            <w:pStyle w:val="ListParagraph"/>
            <w:numPr>
              <w:ilvl w:val="0"/>
              <w:numId w:val="13"/>
            </w:numPr>
            <w:rPr>
              <w:rFonts w:ascii="Verdana" w:hAnsi="Verdana"/>
              <w:sz w:val="20"/>
              <w:szCs w:val="20"/>
            </w:rPr>
          </w:pPr>
          <w:r w:rsidRPr="003745C8">
            <w:rPr>
              <w:rFonts w:ascii="Verdana" w:hAnsi="Verdana"/>
              <w:sz w:val="20"/>
              <w:szCs w:val="20"/>
            </w:rPr>
            <w:t>0.01</w:t>
          </w:r>
        </w:p>
        <w:p w14:paraId="0390F7EF" w14:textId="77777777" w:rsidR="007B63CA" w:rsidRPr="003745C8" w:rsidRDefault="007B63CA" w:rsidP="007B63CA">
          <w:pPr>
            <w:pStyle w:val="ListParagraph"/>
            <w:rPr>
              <w:rFonts w:ascii="Verdana" w:hAnsi="Verdana"/>
              <w:sz w:val="20"/>
              <w:szCs w:val="20"/>
            </w:rPr>
          </w:pPr>
        </w:p>
        <w:p w14:paraId="40C7F07B" w14:textId="2B217D18" w:rsidR="00756F8E" w:rsidRPr="0097742C" w:rsidRDefault="00F22370" w:rsidP="0097742C">
          <w:pPr>
            <w:pStyle w:val="ListParagraph"/>
            <w:rPr>
              <w:rFonts w:ascii="Verdana" w:hAnsi="Verdana"/>
              <w:sz w:val="20"/>
              <w:szCs w:val="20"/>
            </w:rPr>
          </w:pPr>
          <w:r>
            <w:rPr>
              <w:rFonts w:ascii="Verdana" w:hAnsi="Verdana"/>
              <w:sz w:val="20"/>
              <w:szCs w:val="20"/>
            </w:rPr>
            <w:t xml:space="preserve">If </w:t>
          </w:r>
          <w:r w:rsidR="007B63CA" w:rsidRPr="003745C8">
            <w:rPr>
              <w:rFonts w:ascii="Verdana" w:hAnsi="Verdana"/>
              <w:sz w:val="20"/>
              <w:szCs w:val="20"/>
            </w:rPr>
            <w:t>The number of P-value is greater then 0.01, so that mean is</w:t>
          </w:r>
          <w:r w:rsidR="00563617" w:rsidRPr="003745C8">
            <w:rPr>
              <w:rFonts w:ascii="Verdana" w:hAnsi="Verdana"/>
              <w:sz w:val="20"/>
              <w:szCs w:val="20"/>
            </w:rPr>
            <w:t xml:space="preserve"> not failed</w:t>
          </w:r>
          <w:r w:rsidR="007B63CA" w:rsidRPr="003745C8">
            <w:rPr>
              <w:rFonts w:ascii="Verdana" w:hAnsi="Verdana"/>
              <w:sz w:val="20"/>
              <w:szCs w:val="20"/>
            </w:rPr>
            <w:t xml:space="preserve"> to reject that null hypothesis.</w:t>
          </w:r>
        </w:p>
        <w:p w14:paraId="72466936" w14:textId="7ACE7311" w:rsidR="00256A4D" w:rsidRPr="00256A4D" w:rsidRDefault="00256A4D" w:rsidP="00256A4D">
          <w:pPr>
            <w:pStyle w:val="Heading2"/>
            <w:rPr>
              <w:rFonts w:ascii="Verdana" w:hAnsi="Verdana"/>
              <w:sz w:val="32"/>
              <w:szCs w:val="32"/>
            </w:rPr>
          </w:pPr>
          <w:bookmarkStart w:id="7" w:name="_Toc102773220"/>
          <w:r w:rsidRPr="00256A4D">
            <w:rPr>
              <w:rFonts w:ascii="Verdana" w:hAnsi="Verdana"/>
              <w:sz w:val="32"/>
              <w:szCs w:val="32"/>
            </w:rPr>
            <w:lastRenderedPageBreak/>
            <w:t>Factors affecting this hypothesis:</w:t>
          </w:r>
          <w:bookmarkEnd w:id="7"/>
        </w:p>
        <w:p w14:paraId="24CC4DAC" w14:textId="5D21601D" w:rsidR="00756F8E" w:rsidRDefault="00756F8E" w:rsidP="00756F8E"/>
        <w:p w14:paraId="64712BFF" w14:textId="64B1D251" w:rsidR="00256A4D" w:rsidRDefault="00256A4D" w:rsidP="00756F8E"/>
        <w:p w14:paraId="05288372" w14:textId="77777777" w:rsidR="0054333C" w:rsidRPr="0054333C" w:rsidRDefault="00256A4D" w:rsidP="00756F8E">
          <w:pPr>
            <w:rPr>
              <w:rFonts w:ascii="Verdana" w:hAnsi="Verdana"/>
              <w:sz w:val="20"/>
              <w:szCs w:val="20"/>
            </w:rPr>
          </w:pPr>
          <w:r w:rsidRPr="0054333C">
            <w:rPr>
              <w:rFonts w:ascii="Verdana" w:hAnsi="Verdana"/>
              <w:sz w:val="20"/>
              <w:szCs w:val="20"/>
            </w:rPr>
            <w:t>1.</w:t>
          </w:r>
          <w:r w:rsidR="00821EDB" w:rsidRPr="0054333C">
            <w:rPr>
              <w:rFonts w:ascii="Verdana" w:hAnsi="Verdana"/>
              <w:sz w:val="20"/>
              <w:szCs w:val="20"/>
            </w:rPr>
            <w:t xml:space="preserve">The </w:t>
          </w:r>
          <w:r w:rsidR="0054333C" w:rsidRPr="0054333C">
            <w:rPr>
              <w:rFonts w:ascii="Verdana" w:hAnsi="Verdana"/>
              <w:sz w:val="20"/>
              <w:szCs w:val="20"/>
            </w:rPr>
            <w:t xml:space="preserve">effect </w:t>
          </w:r>
          <w:r w:rsidRPr="0054333C">
            <w:rPr>
              <w:rFonts w:ascii="Verdana" w:hAnsi="Verdana"/>
              <w:sz w:val="20"/>
              <w:szCs w:val="20"/>
            </w:rPr>
            <w:t>Size of the sample</w:t>
          </w:r>
          <w:r w:rsidR="0054333C" w:rsidRPr="0054333C">
            <w:rPr>
              <w:rFonts w:ascii="Verdana" w:hAnsi="Verdana"/>
              <w:sz w:val="20"/>
              <w:szCs w:val="20"/>
            </w:rPr>
            <w:t>,</w:t>
          </w:r>
        </w:p>
        <w:p w14:paraId="14DE50DC" w14:textId="599D5DE8" w:rsidR="00256A4D" w:rsidRPr="0054333C" w:rsidRDefault="0054333C" w:rsidP="00756F8E">
          <w:pPr>
            <w:rPr>
              <w:rFonts w:ascii="Verdana" w:hAnsi="Verdana"/>
              <w:sz w:val="20"/>
              <w:szCs w:val="20"/>
            </w:rPr>
          </w:pPr>
          <w:r w:rsidRPr="0054333C">
            <w:rPr>
              <w:rFonts w:ascii="Verdana" w:hAnsi="Verdana"/>
              <w:sz w:val="20"/>
              <w:szCs w:val="20"/>
            </w:rPr>
            <w:t xml:space="preserve"> this mean </w:t>
          </w:r>
          <w:r w:rsidRPr="0054333C">
            <w:rPr>
              <w:rFonts w:ascii="Verdana" w:hAnsi="Verdana" w:cs="Segoe UI"/>
              <w:color w:val="000000"/>
              <w:sz w:val="20"/>
              <w:szCs w:val="20"/>
              <w:shd w:val="clear" w:color="auto" w:fill="FFFFFF"/>
            </w:rPr>
            <w:t>difference between the true value and the value specified in the null hypothesis.</w:t>
          </w:r>
        </w:p>
        <w:p w14:paraId="53648872" w14:textId="5575CD8E" w:rsidR="00256A4D" w:rsidRPr="0054333C" w:rsidRDefault="0054333C" w:rsidP="00756F8E">
          <w:pPr>
            <w:rPr>
              <w:rFonts w:ascii="Verdana" w:hAnsi="Verdana"/>
              <w:sz w:val="20"/>
              <w:szCs w:val="20"/>
            </w:rPr>
          </w:pPr>
          <w:r w:rsidRPr="0054333C">
            <w:rPr>
              <w:rFonts w:ascii="Verdana" w:hAnsi="Verdana" w:cs="Segoe UI"/>
              <w:color w:val="000000"/>
              <w:sz w:val="20"/>
              <w:szCs w:val="20"/>
              <w:shd w:val="clear" w:color="auto" w:fill="FFFFFF"/>
            </w:rPr>
            <w:t>the greater the sample size, the greater the power of the test</w:t>
          </w:r>
        </w:p>
        <w:p w14:paraId="2A460B1F" w14:textId="34E1CCAD" w:rsidR="0054333C" w:rsidRPr="0054333C" w:rsidRDefault="00256A4D" w:rsidP="00756F8E">
          <w:pPr>
            <w:rPr>
              <w:rFonts w:ascii="Verdana" w:hAnsi="Verdana"/>
              <w:sz w:val="20"/>
              <w:szCs w:val="20"/>
            </w:rPr>
          </w:pPr>
          <w:r w:rsidRPr="0054333C">
            <w:rPr>
              <w:rFonts w:ascii="Verdana" w:hAnsi="Verdana"/>
              <w:sz w:val="20"/>
              <w:szCs w:val="20"/>
            </w:rPr>
            <w:t>2.Levels of Significance:</w:t>
          </w:r>
        </w:p>
        <w:p w14:paraId="1D716F24" w14:textId="6E533764" w:rsidR="00856B20" w:rsidRPr="00856B20" w:rsidRDefault="00856B20" w:rsidP="00856B20">
          <w:pPr>
            <w:spacing w:after="100" w:afterAutospacing="1" w:line="240" w:lineRule="auto"/>
            <w:rPr>
              <w:rFonts w:ascii="Verdana" w:eastAsia="Times New Roman" w:hAnsi="Verdana" w:cs="Arial"/>
              <w:color w:val="000000" w:themeColor="text1"/>
              <w:sz w:val="20"/>
              <w:szCs w:val="20"/>
              <w:lang w:eastAsia="en-GB"/>
            </w:rPr>
          </w:pPr>
          <w:r w:rsidRPr="00856B20">
            <w:rPr>
              <w:rFonts w:ascii="Verdana" w:eastAsia="Times New Roman" w:hAnsi="Verdana" w:cs="Arial"/>
              <w:color w:val="000000" w:themeColor="text1"/>
              <w:sz w:val="20"/>
              <w:szCs w:val="20"/>
              <w:lang w:eastAsia="en-GB"/>
            </w:rPr>
            <w:t xml:space="preserve">The significance level of a study is the Type I error probability, and it’s usually set at 5%. This means </w:t>
          </w:r>
          <w:r w:rsidRPr="00B33D40">
            <w:rPr>
              <w:rFonts w:ascii="Verdana" w:eastAsia="Times New Roman" w:hAnsi="Verdana" w:cs="Arial"/>
              <w:color w:val="000000" w:themeColor="text1"/>
              <w:sz w:val="20"/>
              <w:szCs w:val="20"/>
              <w:lang w:eastAsia="en-GB"/>
            </w:rPr>
            <w:t>research</w:t>
          </w:r>
          <w:r w:rsidRPr="00856B20">
            <w:rPr>
              <w:rFonts w:ascii="Verdana" w:eastAsia="Times New Roman" w:hAnsi="Verdana" w:cs="Arial"/>
              <w:color w:val="000000" w:themeColor="text1"/>
              <w:sz w:val="20"/>
              <w:szCs w:val="20"/>
              <w:lang w:eastAsia="en-GB"/>
            </w:rPr>
            <w:t xml:space="preserve"> </w:t>
          </w:r>
          <w:r w:rsidR="002A6EF0">
            <w:rPr>
              <w:rFonts w:ascii="Verdana" w:eastAsia="Times New Roman" w:hAnsi="Verdana" w:cs="Arial"/>
              <w:color w:val="000000" w:themeColor="text1"/>
              <w:sz w:val="20"/>
              <w:szCs w:val="20"/>
              <w:lang w:eastAsia="en-GB"/>
            </w:rPr>
            <w:t xml:space="preserve">could </w:t>
          </w:r>
          <w:r w:rsidRPr="00856B20">
            <w:rPr>
              <w:rFonts w:ascii="Verdana" w:eastAsia="Times New Roman" w:hAnsi="Verdana" w:cs="Arial"/>
              <w:color w:val="000000" w:themeColor="text1"/>
              <w:sz w:val="20"/>
              <w:szCs w:val="20"/>
              <w:lang w:eastAsia="en-GB"/>
            </w:rPr>
            <w:t xml:space="preserve">have less than 5% chance of occurring </w:t>
          </w:r>
          <w:r w:rsidR="002A6EF0">
            <w:rPr>
              <w:rFonts w:ascii="Verdana" w:eastAsia="Times New Roman" w:hAnsi="Verdana" w:cs="Arial"/>
              <w:color w:val="000000" w:themeColor="text1"/>
              <w:sz w:val="20"/>
              <w:szCs w:val="20"/>
              <w:lang w:eastAsia="en-GB"/>
            </w:rPr>
            <w:t>below</w:t>
          </w:r>
          <w:r w:rsidRPr="00856B20">
            <w:rPr>
              <w:rFonts w:ascii="Verdana" w:eastAsia="Times New Roman" w:hAnsi="Verdana" w:cs="Arial"/>
              <w:color w:val="000000" w:themeColor="text1"/>
              <w:sz w:val="20"/>
              <w:szCs w:val="20"/>
              <w:lang w:eastAsia="en-GB"/>
            </w:rPr>
            <w:t xml:space="preserve"> the null hypothesis to be considered statistically significant</w:t>
          </w:r>
          <w:r w:rsidRPr="00B33D40">
            <w:rPr>
              <w:rFonts w:ascii="Verdana" w:eastAsia="Times New Roman" w:hAnsi="Verdana" w:cs="Arial"/>
              <w:color w:val="000000" w:themeColor="text1"/>
              <w:sz w:val="20"/>
              <w:szCs w:val="20"/>
              <w:lang w:eastAsia="en-GB"/>
            </w:rPr>
            <w:t xml:space="preserve"> </w:t>
          </w:r>
          <w:r w:rsidR="002A6EF0">
            <w:rPr>
              <w:rFonts w:ascii="Verdana" w:eastAsia="Times New Roman" w:hAnsi="Verdana" w:cs="Arial"/>
              <w:color w:val="000000" w:themeColor="text1"/>
              <w:sz w:val="20"/>
              <w:szCs w:val="20"/>
              <w:lang w:eastAsia="en-GB"/>
            </w:rPr>
            <w:t>done</w:t>
          </w:r>
          <w:r w:rsidRPr="00B33D40">
            <w:rPr>
              <w:rFonts w:ascii="Verdana" w:eastAsia="Times New Roman" w:hAnsi="Verdana" w:cs="Arial"/>
              <w:color w:val="000000" w:themeColor="text1"/>
              <w:sz w:val="20"/>
              <w:szCs w:val="20"/>
              <w:lang w:eastAsia="en-GB"/>
            </w:rPr>
            <w:t>.</w:t>
          </w:r>
        </w:p>
        <w:p w14:paraId="458630C0" w14:textId="480909BF" w:rsidR="002A6EF0" w:rsidRDefault="00856B20" w:rsidP="00856B20">
          <w:pPr>
            <w:spacing w:after="100" w:afterAutospacing="1" w:line="240" w:lineRule="auto"/>
            <w:rPr>
              <w:rFonts w:ascii="Verdana" w:eastAsia="Times New Roman" w:hAnsi="Verdana" w:cs="Arial"/>
              <w:color w:val="000000" w:themeColor="text1"/>
              <w:sz w:val="20"/>
              <w:szCs w:val="20"/>
              <w:lang w:eastAsia="en-GB"/>
            </w:rPr>
          </w:pPr>
          <w:r w:rsidRPr="00856B20">
            <w:rPr>
              <w:rFonts w:ascii="Verdana" w:eastAsia="Times New Roman" w:hAnsi="Verdana" w:cs="Arial"/>
              <w:color w:val="000000" w:themeColor="text1"/>
              <w:sz w:val="20"/>
              <w:szCs w:val="20"/>
              <w:lang w:eastAsia="en-GB"/>
            </w:rPr>
            <w:t xml:space="preserve">Significance level is correlated with power: increasing the significance </w:t>
          </w:r>
          <w:r w:rsidR="006D7E68" w:rsidRPr="00B33D40">
            <w:rPr>
              <w:rFonts w:ascii="Verdana" w:eastAsia="Times New Roman" w:hAnsi="Verdana" w:cs="Arial"/>
              <w:color w:val="000000" w:themeColor="text1"/>
              <w:sz w:val="20"/>
              <w:szCs w:val="20"/>
              <w:lang w:eastAsia="en-GB"/>
            </w:rPr>
            <w:t xml:space="preserve">will </w:t>
          </w:r>
          <w:r w:rsidRPr="00856B20">
            <w:rPr>
              <w:rFonts w:ascii="Verdana" w:eastAsia="Times New Roman" w:hAnsi="Verdana" w:cs="Arial"/>
              <w:color w:val="000000" w:themeColor="text1"/>
              <w:sz w:val="20"/>
              <w:szCs w:val="20"/>
              <w:lang w:eastAsia="en-GB"/>
            </w:rPr>
            <w:t xml:space="preserve">increases power. </w:t>
          </w:r>
        </w:p>
        <w:p w14:paraId="23C18A20" w14:textId="72DA8DFE" w:rsidR="00856B20" w:rsidRPr="00856B20" w:rsidRDefault="00856B20" w:rsidP="00856B20">
          <w:pPr>
            <w:spacing w:after="100" w:afterAutospacing="1" w:line="240" w:lineRule="auto"/>
            <w:rPr>
              <w:rFonts w:ascii="Verdana" w:eastAsia="Times New Roman" w:hAnsi="Verdana" w:cs="Arial"/>
              <w:color w:val="000000" w:themeColor="text1"/>
              <w:sz w:val="20"/>
              <w:szCs w:val="20"/>
              <w:lang w:eastAsia="en-GB"/>
            </w:rPr>
          </w:pPr>
          <w:r w:rsidRPr="00856B20">
            <w:rPr>
              <w:rFonts w:ascii="Verdana" w:eastAsia="Times New Roman" w:hAnsi="Verdana" w:cs="Arial"/>
              <w:color w:val="000000" w:themeColor="text1"/>
              <w:sz w:val="20"/>
              <w:szCs w:val="20"/>
              <w:lang w:eastAsia="en-GB"/>
            </w:rPr>
            <w:t xml:space="preserve">When </w:t>
          </w:r>
          <w:r w:rsidR="006D7E68" w:rsidRPr="00B33D40">
            <w:rPr>
              <w:rFonts w:ascii="Verdana" w:eastAsia="Times New Roman" w:hAnsi="Verdana" w:cs="Arial"/>
              <w:color w:val="000000" w:themeColor="text1"/>
              <w:sz w:val="20"/>
              <w:szCs w:val="20"/>
              <w:lang w:eastAsia="en-GB"/>
            </w:rPr>
            <w:t>is decreased</w:t>
          </w:r>
          <w:r w:rsidRPr="00856B20">
            <w:rPr>
              <w:rFonts w:ascii="Verdana" w:eastAsia="Times New Roman" w:hAnsi="Verdana" w:cs="Arial"/>
              <w:color w:val="000000" w:themeColor="text1"/>
              <w:sz w:val="20"/>
              <w:szCs w:val="20"/>
              <w:lang w:eastAsia="en-GB"/>
            </w:rPr>
            <w:t xml:space="preserve"> the significance level, </w:t>
          </w:r>
          <w:r w:rsidR="00D66ACE" w:rsidRPr="00B33D40">
            <w:rPr>
              <w:rFonts w:ascii="Verdana" w:eastAsia="Times New Roman" w:hAnsi="Verdana" w:cs="Arial"/>
              <w:color w:val="000000" w:themeColor="text1"/>
              <w:sz w:val="20"/>
              <w:szCs w:val="20"/>
              <w:lang w:eastAsia="en-GB"/>
            </w:rPr>
            <w:t>the significance</w:t>
          </w:r>
          <w:r w:rsidRPr="00856B20">
            <w:rPr>
              <w:rFonts w:ascii="Verdana" w:eastAsia="Times New Roman" w:hAnsi="Verdana" w:cs="Arial"/>
              <w:color w:val="000000" w:themeColor="text1"/>
              <w:sz w:val="20"/>
              <w:szCs w:val="20"/>
              <w:lang w:eastAsia="en-GB"/>
            </w:rPr>
            <w:t xml:space="preserve"> test becomes less sensitive to detecting true effects.</w:t>
          </w:r>
          <w:sdt>
            <w:sdtPr>
              <w:rPr>
                <w:rFonts w:ascii="Verdana" w:eastAsia="Times New Roman" w:hAnsi="Verdana" w:cs="Arial"/>
                <w:color w:val="000000" w:themeColor="text1"/>
                <w:sz w:val="20"/>
                <w:szCs w:val="20"/>
                <w:lang w:eastAsia="en-GB"/>
              </w:rPr>
              <w:id w:val="1324935242"/>
              <w:citation/>
            </w:sdtPr>
            <w:sdtEndPr/>
            <w:sdtContent>
              <w:r w:rsidR="00D66ACE" w:rsidRPr="00B33D40">
                <w:rPr>
                  <w:rFonts w:ascii="Verdana" w:eastAsia="Times New Roman" w:hAnsi="Verdana" w:cs="Arial"/>
                  <w:color w:val="000000" w:themeColor="text1"/>
                  <w:sz w:val="20"/>
                  <w:szCs w:val="20"/>
                  <w:lang w:eastAsia="en-GB"/>
                </w:rPr>
                <w:fldChar w:fldCharType="begin"/>
              </w:r>
              <w:r w:rsidR="00D66ACE" w:rsidRPr="00B33D40">
                <w:rPr>
                  <w:rFonts w:ascii="Verdana" w:eastAsia="Times New Roman" w:hAnsi="Verdana" w:cs="Arial"/>
                  <w:color w:val="000000" w:themeColor="text1"/>
                  <w:sz w:val="20"/>
                  <w:szCs w:val="20"/>
                  <w:lang w:eastAsia="en-GB"/>
                </w:rPr>
                <w:instrText xml:space="preserve"> CITATION Pri22 \l 2057 </w:instrText>
              </w:r>
              <w:r w:rsidR="00D66ACE" w:rsidRPr="00B33D40">
                <w:rPr>
                  <w:rFonts w:ascii="Verdana" w:eastAsia="Times New Roman" w:hAnsi="Verdana" w:cs="Arial"/>
                  <w:color w:val="000000" w:themeColor="text1"/>
                  <w:sz w:val="20"/>
                  <w:szCs w:val="20"/>
                  <w:lang w:eastAsia="en-GB"/>
                </w:rPr>
                <w:fldChar w:fldCharType="separate"/>
              </w:r>
              <w:r w:rsidR="00FF2A03">
                <w:rPr>
                  <w:rFonts w:ascii="Verdana" w:eastAsia="Times New Roman" w:hAnsi="Verdana" w:cs="Arial"/>
                  <w:noProof/>
                  <w:color w:val="000000" w:themeColor="text1"/>
                  <w:sz w:val="20"/>
                  <w:szCs w:val="20"/>
                  <w:lang w:eastAsia="en-GB"/>
                </w:rPr>
                <w:t xml:space="preserve"> </w:t>
              </w:r>
              <w:r w:rsidR="00FF2A03" w:rsidRPr="00FF2A03">
                <w:rPr>
                  <w:rFonts w:ascii="Verdana" w:eastAsia="Times New Roman" w:hAnsi="Verdana" w:cs="Arial"/>
                  <w:noProof/>
                  <w:color w:val="000000" w:themeColor="text1"/>
                  <w:sz w:val="20"/>
                  <w:szCs w:val="20"/>
                  <w:lang w:eastAsia="en-GB"/>
                </w:rPr>
                <w:t>[2]</w:t>
              </w:r>
              <w:r w:rsidR="00D66ACE" w:rsidRPr="00B33D40">
                <w:rPr>
                  <w:rFonts w:ascii="Verdana" w:eastAsia="Times New Roman" w:hAnsi="Verdana" w:cs="Arial"/>
                  <w:color w:val="000000" w:themeColor="text1"/>
                  <w:sz w:val="20"/>
                  <w:szCs w:val="20"/>
                  <w:lang w:eastAsia="en-GB"/>
                </w:rPr>
                <w:fldChar w:fldCharType="end"/>
              </w:r>
            </w:sdtContent>
          </w:sdt>
        </w:p>
        <w:p w14:paraId="37E6D56C" w14:textId="4C0F6DAE" w:rsidR="00256A4D" w:rsidRDefault="00256A4D" w:rsidP="00756F8E"/>
        <w:p w14:paraId="33FE1C68" w14:textId="77777777" w:rsidR="00256A4D" w:rsidRPr="00756F8E" w:rsidRDefault="00256A4D" w:rsidP="00756F8E"/>
        <w:p w14:paraId="3B19F608" w14:textId="6412464E" w:rsidR="005F40F8" w:rsidRDefault="008325AC" w:rsidP="008325AC">
          <w:pPr>
            <w:pStyle w:val="Heading2"/>
            <w:rPr>
              <w:rFonts w:ascii="Verdana" w:hAnsi="Verdana"/>
              <w:sz w:val="32"/>
              <w:szCs w:val="32"/>
            </w:rPr>
          </w:pPr>
          <w:bookmarkStart w:id="8" w:name="_Toc102773221"/>
          <w:r w:rsidRPr="008325AC">
            <w:rPr>
              <w:rFonts w:ascii="Verdana" w:hAnsi="Verdana"/>
              <w:sz w:val="32"/>
              <w:szCs w:val="32"/>
            </w:rPr>
            <w:t>Mean:</w:t>
          </w:r>
          <w:bookmarkEnd w:id="8"/>
        </w:p>
        <w:p w14:paraId="03279E2C" w14:textId="31C3A49E" w:rsidR="008325AC" w:rsidRDefault="008325AC" w:rsidP="008325AC"/>
        <w:p w14:paraId="398F1039" w14:textId="17335256" w:rsidR="00506279" w:rsidRPr="00E43A84" w:rsidRDefault="00506279" w:rsidP="008325AC">
          <w:pPr>
            <w:rPr>
              <w:rFonts w:ascii="Verdana" w:hAnsi="Verdana"/>
              <w:sz w:val="20"/>
              <w:szCs w:val="20"/>
            </w:rPr>
          </w:pPr>
          <w:r w:rsidRPr="00E43A84">
            <w:rPr>
              <w:rFonts w:ascii="Verdana" w:hAnsi="Verdana"/>
              <w:color w:val="212529"/>
              <w:sz w:val="20"/>
              <w:szCs w:val="20"/>
              <w:shd w:val="clear" w:color="auto" w:fill="FFFFFF"/>
            </w:rPr>
            <w:t>The </w:t>
          </w:r>
          <w:r w:rsidRPr="00E43A84">
            <w:rPr>
              <w:rStyle w:val="Strong"/>
              <w:rFonts w:ascii="Verdana" w:hAnsi="Verdana"/>
              <w:b w:val="0"/>
              <w:bCs w:val="0"/>
              <w:color w:val="212529"/>
              <w:sz w:val="20"/>
              <w:szCs w:val="20"/>
              <w:shd w:val="clear" w:color="auto" w:fill="FFFFFF"/>
            </w:rPr>
            <w:t>mean</w:t>
          </w:r>
          <w:r w:rsidRPr="00E43A84">
            <w:rPr>
              <w:rFonts w:ascii="Verdana" w:hAnsi="Verdana"/>
              <w:b/>
              <w:bCs/>
              <w:color w:val="212529"/>
              <w:sz w:val="20"/>
              <w:szCs w:val="20"/>
              <w:shd w:val="clear" w:color="auto" w:fill="FFFFFF"/>
            </w:rPr>
            <w:t> </w:t>
          </w:r>
          <w:r w:rsidRPr="00E43A84">
            <w:rPr>
              <w:rFonts w:ascii="Verdana" w:hAnsi="Verdana"/>
              <w:color w:val="212529"/>
              <w:sz w:val="20"/>
              <w:szCs w:val="20"/>
              <w:shd w:val="clear" w:color="auto" w:fill="FFFFFF"/>
            </w:rPr>
            <w:t xml:space="preserve">of a data set illustrates an average. To find the mean, add </w:t>
          </w:r>
          <w:r w:rsidR="00E43A84" w:rsidRPr="00E43A84">
            <w:rPr>
              <w:rFonts w:ascii="Verdana" w:hAnsi="Verdana"/>
              <w:color w:val="212529"/>
              <w:sz w:val="20"/>
              <w:szCs w:val="20"/>
              <w:shd w:val="clear" w:color="auto" w:fill="FFFFFF"/>
            </w:rPr>
            <w:t>all</w:t>
          </w:r>
          <w:r w:rsidRPr="00E43A84">
            <w:rPr>
              <w:rFonts w:ascii="Verdana" w:hAnsi="Verdana"/>
              <w:color w:val="212529"/>
              <w:sz w:val="20"/>
              <w:szCs w:val="20"/>
              <w:shd w:val="clear" w:color="auto" w:fill="FFFFFF"/>
            </w:rPr>
            <w:t xml:space="preserve"> the numbers in a data set and then divide by total number of instances in the given data set. </w:t>
          </w:r>
        </w:p>
        <w:p w14:paraId="7C34635B" w14:textId="07E6163A" w:rsidR="00BD3A6D" w:rsidRPr="00E43A84" w:rsidRDefault="008325AC" w:rsidP="00BD3A6D">
          <w:pPr>
            <w:rPr>
              <w:rFonts w:ascii="Verdana" w:hAnsi="Verdana"/>
              <w:sz w:val="20"/>
              <w:szCs w:val="20"/>
            </w:rPr>
          </w:pPr>
          <w:r w:rsidRPr="00E43A84">
            <w:rPr>
              <w:rFonts w:ascii="Verdana" w:hAnsi="Verdana"/>
              <w:color w:val="000000"/>
              <w:sz w:val="20"/>
              <w:szCs w:val="20"/>
              <w:shd w:val="clear" w:color="auto" w:fill="FFFFFF"/>
            </w:rPr>
            <w:t>This is the mean for each sample. The mean pre-test score is 12.75</w:t>
          </w:r>
          <w:r w:rsidRPr="00E43A84">
            <w:rPr>
              <w:rFonts w:ascii="Verdana" w:hAnsi="Verdana"/>
              <w:sz w:val="20"/>
              <w:szCs w:val="20"/>
            </w:rPr>
            <w:t xml:space="preserve"> </w:t>
          </w:r>
          <w:r w:rsidRPr="00E43A84">
            <w:rPr>
              <w:rFonts w:ascii="Verdana" w:hAnsi="Verdana"/>
              <w:color w:val="000000"/>
              <w:sz w:val="20"/>
              <w:szCs w:val="20"/>
              <w:shd w:val="clear" w:color="auto" w:fill="FFFFFF"/>
            </w:rPr>
            <w:t>and the mean post-test score is 15.3.</w:t>
          </w:r>
        </w:p>
        <w:p w14:paraId="52B9E2C4" w14:textId="0B5AB203" w:rsidR="00BD3A6D" w:rsidRPr="00E43A84" w:rsidRDefault="00227DEC" w:rsidP="00BD3A6D">
          <w:pPr>
            <w:rPr>
              <w:rFonts w:ascii="Verdana" w:hAnsi="Verdana"/>
              <w:sz w:val="20"/>
              <w:szCs w:val="20"/>
            </w:rPr>
          </w:pPr>
          <w:r w:rsidRPr="00E43A84">
            <w:rPr>
              <w:rFonts w:ascii="Verdana" w:hAnsi="Verdana"/>
              <w:sz w:val="20"/>
              <w:szCs w:val="20"/>
            </w:rPr>
            <w:t xml:space="preserve">In the figure could be seen the score of the students </w:t>
          </w:r>
          <w:r w:rsidR="00BD3A6D" w:rsidRPr="00E43A84">
            <w:rPr>
              <w:rFonts w:ascii="Verdana" w:hAnsi="Verdana"/>
              <w:sz w:val="20"/>
              <w:szCs w:val="20"/>
            </w:rPr>
            <w:t>Before using the app</w:t>
          </w:r>
          <w:r w:rsidR="003D7A2C" w:rsidRPr="00E43A84">
            <w:rPr>
              <w:rFonts w:ascii="Verdana" w:hAnsi="Verdana"/>
              <w:sz w:val="20"/>
              <w:szCs w:val="20"/>
            </w:rPr>
            <w:t xml:space="preserve"> and how they did </w:t>
          </w:r>
        </w:p>
        <w:p w14:paraId="316BD237" w14:textId="650D93A7" w:rsidR="003D7A2C" w:rsidRPr="00E43A84" w:rsidRDefault="004B1FB3" w:rsidP="00BD3A6D">
          <w:pPr>
            <w:rPr>
              <w:rFonts w:ascii="Verdana" w:hAnsi="Verdana"/>
              <w:sz w:val="20"/>
              <w:szCs w:val="20"/>
            </w:rPr>
          </w:pPr>
          <w:r w:rsidRPr="00E43A84">
            <w:rPr>
              <w:rFonts w:ascii="Verdana" w:hAnsi="Verdana"/>
              <w:sz w:val="20"/>
              <w:szCs w:val="20"/>
            </w:rPr>
            <w:t>Comparable the</w:t>
          </w:r>
          <w:r w:rsidR="003D7A2C" w:rsidRPr="00E43A84">
            <w:rPr>
              <w:rFonts w:ascii="Verdana" w:hAnsi="Verdana"/>
              <w:sz w:val="20"/>
              <w:szCs w:val="20"/>
            </w:rPr>
            <w:t xml:space="preserve"> average</w:t>
          </w:r>
          <w:r w:rsidR="00D6265F">
            <w:rPr>
              <w:rFonts w:ascii="Verdana" w:hAnsi="Verdana"/>
              <w:sz w:val="20"/>
              <w:szCs w:val="20"/>
            </w:rPr>
            <w:t xml:space="preserve"> of the data, the score achieved before using the </w:t>
          </w:r>
          <w:r w:rsidR="00712985">
            <w:rPr>
              <w:rFonts w:ascii="Verdana" w:hAnsi="Verdana"/>
              <w:sz w:val="20"/>
              <w:szCs w:val="20"/>
            </w:rPr>
            <w:t xml:space="preserve">app </w:t>
          </w:r>
          <w:r w:rsidR="00712985" w:rsidRPr="00E43A84">
            <w:rPr>
              <w:rFonts w:ascii="Verdana" w:hAnsi="Verdana"/>
              <w:sz w:val="20"/>
              <w:szCs w:val="20"/>
            </w:rPr>
            <w:t>which</w:t>
          </w:r>
          <w:r w:rsidR="003D7A2C" w:rsidRPr="00E43A84">
            <w:rPr>
              <w:rFonts w:ascii="Verdana" w:hAnsi="Verdana"/>
              <w:sz w:val="20"/>
              <w:szCs w:val="20"/>
            </w:rPr>
            <w:t xml:space="preserve"> is 12.75.</w:t>
          </w:r>
          <w:r w:rsidR="00756F8E">
            <w:rPr>
              <w:rFonts w:ascii="Verdana" w:hAnsi="Verdana"/>
              <w:sz w:val="20"/>
              <w:szCs w:val="20"/>
            </w:rPr>
            <w:t>, it is smaller then average of the score after using the app</w:t>
          </w:r>
          <w:r w:rsidR="00031431">
            <w:rPr>
              <w:rFonts w:ascii="Verdana" w:hAnsi="Verdana"/>
              <w:sz w:val="20"/>
              <w:szCs w:val="20"/>
            </w:rPr>
            <w:t xml:space="preserve">, which is </w:t>
          </w:r>
          <w:r w:rsidR="00D6265F">
            <w:rPr>
              <w:rFonts w:ascii="Verdana" w:hAnsi="Verdana"/>
              <w:sz w:val="20"/>
              <w:szCs w:val="20"/>
            </w:rPr>
            <w:t>15.3.</w:t>
          </w:r>
        </w:p>
        <w:p w14:paraId="14BD0092" w14:textId="77777777" w:rsidR="003D7A2C" w:rsidRPr="003D7A2C" w:rsidRDefault="003D7A2C" w:rsidP="00BD3A6D"/>
        <w:p w14:paraId="76CD127B" w14:textId="1DCB1D82" w:rsidR="00BD3A6D" w:rsidRDefault="00BD3A6D" w:rsidP="00BD3A6D"/>
        <w:p w14:paraId="7A6A2804" w14:textId="235BB015" w:rsidR="00756F8E" w:rsidRDefault="00BD3A6D" w:rsidP="001E7802">
          <w:pPr>
            <w:jc w:val="center"/>
          </w:pPr>
          <w:r>
            <w:rPr>
              <w:noProof/>
            </w:rPr>
            <w:lastRenderedPageBreak/>
            <w:drawing>
              <wp:inline distT="0" distB="0" distL="0" distR="0" wp14:anchorId="30D66BAC" wp14:editId="62E356F4">
                <wp:extent cx="5082540" cy="2667000"/>
                <wp:effectExtent l="0" t="0" r="3810" b="0"/>
                <wp:docPr id="5" name="Chart 5">
                  <a:extLst xmlns:a="http://schemas.openxmlformats.org/drawingml/2006/main">
                    <a:ext uri="{FF2B5EF4-FFF2-40B4-BE49-F238E27FC236}">
                      <a16:creationId xmlns:a16="http://schemas.microsoft.com/office/drawing/2014/main" id="{51891F9E-C10E-91AD-14D1-DFAA9D87D2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868FEE2" w14:textId="77777777" w:rsidR="00756F8E" w:rsidRDefault="00756F8E" w:rsidP="005F40F8"/>
        <w:p w14:paraId="3FD366BA" w14:textId="2C07794F" w:rsidR="00EB2DAC" w:rsidRDefault="00BD3A6D" w:rsidP="005F40F8">
          <w:pPr>
            <w:rPr>
              <w:rFonts w:ascii="Verdana" w:hAnsi="Verdana"/>
              <w:sz w:val="20"/>
              <w:szCs w:val="20"/>
            </w:rPr>
          </w:pPr>
          <w:r w:rsidRPr="00E43A84">
            <w:rPr>
              <w:rFonts w:ascii="Verdana" w:hAnsi="Verdana"/>
              <w:sz w:val="20"/>
              <w:szCs w:val="20"/>
            </w:rPr>
            <w:t>After using the app</w:t>
          </w:r>
          <w:r w:rsidR="003D7A2C" w:rsidRPr="00E43A84">
            <w:rPr>
              <w:rFonts w:ascii="Verdana" w:hAnsi="Verdana"/>
              <w:sz w:val="20"/>
              <w:szCs w:val="20"/>
            </w:rPr>
            <w:t xml:space="preserve"> comparable to the average which is 15.3.</w:t>
          </w:r>
        </w:p>
        <w:p w14:paraId="35C59D99" w14:textId="73359F41" w:rsidR="0042643C" w:rsidRPr="00E43A84" w:rsidRDefault="0042643C" w:rsidP="005F40F8">
          <w:pPr>
            <w:rPr>
              <w:rFonts w:ascii="Verdana" w:hAnsi="Verdana"/>
              <w:sz w:val="20"/>
              <w:szCs w:val="20"/>
            </w:rPr>
          </w:pPr>
          <w:r>
            <w:rPr>
              <w:rFonts w:ascii="Verdana" w:hAnsi="Verdana"/>
              <w:sz w:val="20"/>
              <w:szCs w:val="20"/>
            </w:rPr>
            <w:t>As could see most of the children’s have high score and bigger average after using the app.</w:t>
          </w:r>
        </w:p>
        <w:p w14:paraId="56209F8D" w14:textId="3C95D238" w:rsidR="003321C3" w:rsidRDefault="003321C3" w:rsidP="005F40F8"/>
        <w:p w14:paraId="5AAE7AB2" w14:textId="77777777" w:rsidR="003321C3" w:rsidRDefault="003321C3" w:rsidP="005F40F8"/>
        <w:p w14:paraId="34CA0F35" w14:textId="51F20885" w:rsidR="00EB2DAC" w:rsidRDefault="00BD3A6D" w:rsidP="007B24EA">
          <w:pPr>
            <w:jc w:val="center"/>
          </w:pPr>
          <w:r>
            <w:rPr>
              <w:noProof/>
            </w:rPr>
            <w:drawing>
              <wp:inline distT="0" distB="0" distL="0" distR="0" wp14:anchorId="4AA3F30D" wp14:editId="6205F9EE">
                <wp:extent cx="5113020" cy="3078480"/>
                <wp:effectExtent l="0" t="0" r="11430" b="7620"/>
                <wp:docPr id="6" name="Chart 6">
                  <a:extLst xmlns:a="http://schemas.openxmlformats.org/drawingml/2006/main">
                    <a:ext uri="{FF2B5EF4-FFF2-40B4-BE49-F238E27FC236}">
                      <a16:creationId xmlns:a16="http://schemas.microsoft.com/office/drawing/2014/main" id="{43BE4466-7FC5-3880-EF08-A15587C49E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FF6B875" w14:textId="3BFA6374" w:rsidR="003321C3" w:rsidRDefault="003321C3" w:rsidP="008325AC">
          <w:pPr>
            <w:pStyle w:val="Heading2"/>
            <w:rPr>
              <w:rStyle w:val="Strong"/>
              <w:rFonts w:ascii="Verdana" w:hAnsi="Verdana"/>
              <w:b w:val="0"/>
              <w:bCs w:val="0"/>
              <w:sz w:val="32"/>
              <w:szCs w:val="32"/>
            </w:rPr>
          </w:pPr>
        </w:p>
        <w:p w14:paraId="0FC6268B" w14:textId="712F100D" w:rsidR="001E7802" w:rsidRDefault="001E7802" w:rsidP="001E7802"/>
        <w:p w14:paraId="3587B2BE" w14:textId="31E0EBC8" w:rsidR="00B33D40" w:rsidRDefault="00B33D40" w:rsidP="001E7802"/>
        <w:p w14:paraId="1CC21972" w14:textId="399FD9FE" w:rsidR="00B33D40" w:rsidRDefault="00B33D40" w:rsidP="001E7802"/>
        <w:p w14:paraId="447AC302" w14:textId="77777777" w:rsidR="00B33D40" w:rsidRPr="001E7802" w:rsidRDefault="00B33D40" w:rsidP="001E7802"/>
        <w:p w14:paraId="50FAFD2D" w14:textId="72A5DC06" w:rsidR="008325AC" w:rsidRPr="008325AC" w:rsidRDefault="008325AC" w:rsidP="008325AC">
          <w:pPr>
            <w:pStyle w:val="Heading2"/>
            <w:rPr>
              <w:rStyle w:val="Strong"/>
              <w:rFonts w:ascii="Verdana" w:hAnsi="Verdana"/>
              <w:b w:val="0"/>
              <w:bCs w:val="0"/>
              <w:sz w:val="32"/>
              <w:szCs w:val="32"/>
            </w:rPr>
          </w:pPr>
          <w:bookmarkStart w:id="9" w:name="_Toc102773222"/>
          <w:r w:rsidRPr="008325AC">
            <w:rPr>
              <w:rStyle w:val="Strong"/>
              <w:rFonts w:ascii="Verdana" w:hAnsi="Verdana"/>
              <w:b w:val="0"/>
              <w:bCs w:val="0"/>
              <w:sz w:val="32"/>
              <w:szCs w:val="32"/>
            </w:rPr>
            <w:lastRenderedPageBreak/>
            <w:t>Variance:</w:t>
          </w:r>
          <w:bookmarkEnd w:id="9"/>
        </w:p>
        <w:p w14:paraId="00340DC0" w14:textId="77777777" w:rsidR="008325AC" w:rsidRDefault="008325AC" w:rsidP="005F40F8">
          <w:pPr>
            <w:rPr>
              <w:rStyle w:val="Strong"/>
              <w:rFonts w:ascii="Helvetica" w:hAnsi="Helvetica"/>
              <w:color w:val="000000"/>
              <w:sz w:val="32"/>
              <w:szCs w:val="32"/>
              <w:bdr w:val="none" w:sz="0" w:space="0" w:color="auto" w:frame="1"/>
              <w:shd w:val="clear" w:color="auto" w:fill="FFFFFF"/>
            </w:rPr>
          </w:pPr>
        </w:p>
        <w:p w14:paraId="49B5BAAC" w14:textId="7819B55D" w:rsidR="00E32E86" w:rsidRDefault="008325AC" w:rsidP="005F40F8">
          <w:pPr>
            <w:rPr>
              <w:rStyle w:val="Strong"/>
              <w:rFonts w:ascii="Verdana" w:hAnsi="Verdana"/>
              <w:color w:val="000000"/>
              <w:sz w:val="20"/>
              <w:szCs w:val="20"/>
              <w:bdr w:val="none" w:sz="0" w:space="0" w:color="auto" w:frame="1"/>
              <w:shd w:val="clear" w:color="auto" w:fill="FFFFFF"/>
            </w:rPr>
          </w:pPr>
          <w:r>
            <w:rPr>
              <w:rStyle w:val="Strong"/>
              <w:rFonts w:ascii="Helvetica" w:hAnsi="Helvetica"/>
              <w:color w:val="000000"/>
              <w:sz w:val="32"/>
              <w:szCs w:val="32"/>
              <w:bdr w:val="none" w:sz="0" w:space="0" w:color="auto" w:frame="1"/>
              <w:shd w:val="clear" w:color="auto" w:fill="FFFFFF"/>
            </w:rPr>
            <w:t> </w:t>
          </w:r>
          <w:r w:rsidRPr="008325AC">
            <w:rPr>
              <w:rFonts w:ascii="Verdana" w:hAnsi="Verdana"/>
              <w:color w:val="000000"/>
              <w:sz w:val="20"/>
              <w:szCs w:val="20"/>
              <w:shd w:val="clear" w:color="auto" w:fill="FFFFFF"/>
            </w:rPr>
            <w:t xml:space="preserve">This is the variance for each sample. The variance of the </w:t>
          </w:r>
          <w:r w:rsidR="00D31C98">
            <w:rPr>
              <w:rFonts w:ascii="Verdana" w:hAnsi="Verdana"/>
              <w:color w:val="000000"/>
              <w:sz w:val="20"/>
              <w:szCs w:val="20"/>
              <w:shd w:val="clear" w:color="auto" w:fill="FFFFFF"/>
            </w:rPr>
            <w:t>before using the app</w:t>
          </w:r>
          <w:r w:rsidRPr="008325AC">
            <w:rPr>
              <w:rFonts w:ascii="Verdana" w:hAnsi="Verdana"/>
              <w:color w:val="000000"/>
              <w:sz w:val="20"/>
              <w:szCs w:val="20"/>
              <w:shd w:val="clear" w:color="auto" w:fill="FFFFFF"/>
            </w:rPr>
            <w:t xml:space="preserve"> is </w:t>
          </w:r>
          <w:r>
            <w:rPr>
              <w:rStyle w:val="Strong"/>
              <w:rFonts w:ascii="Verdana" w:hAnsi="Verdana"/>
              <w:color w:val="000000"/>
              <w:sz w:val="20"/>
              <w:szCs w:val="20"/>
              <w:bdr w:val="none" w:sz="0" w:space="0" w:color="auto" w:frame="1"/>
              <w:shd w:val="clear" w:color="auto" w:fill="FFFFFF"/>
            </w:rPr>
            <w:t>16.80</w:t>
          </w:r>
          <w:r w:rsidRPr="008325AC">
            <w:rPr>
              <w:rStyle w:val="Strong"/>
              <w:rFonts w:ascii="Verdana" w:hAnsi="Verdana"/>
              <w:color w:val="000000"/>
              <w:sz w:val="20"/>
              <w:szCs w:val="20"/>
              <w:bdr w:val="none" w:sz="0" w:space="0" w:color="auto" w:frame="1"/>
              <w:shd w:val="clear" w:color="auto" w:fill="FFFFFF"/>
            </w:rPr>
            <w:t> </w:t>
          </w:r>
          <w:r w:rsidRPr="008325AC">
            <w:rPr>
              <w:rFonts w:ascii="Verdana" w:hAnsi="Verdana"/>
              <w:color w:val="000000"/>
              <w:sz w:val="20"/>
              <w:szCs w:val="20"/>
              <w:shd w:val="clear" w:color="auto" w:fill="FFFFFF"/>
            </w:rPr>
            <w:t xml:space="preserve">and the variance for the </w:t>
          </w:r>
          <w:r w:rsidR="00D31C98">
            <w:rPr>
              <w:rFonts w:ascii="Verdana" w:hAnsi="Verdana"/>
              <w:color w:val="000000"/>
              <w:sz w:val="20"/>
              <w:szCs w:val="20"/>
              <w:shd w:val="clear" w:color="auto" w:fill="FFFFFF"/>
            </w:rPr>
            <w:t>after using the app</w:t>
          </w:r>
          <w:r w:rsidRPr="008325AC">
            <w:rPr>
              <w:rFonts w:ascii="Verdana" w:hAnsi="Verdana"/>
              <w:color w:val="000000"/>
              <w:sz w:val="20"/>
              <w:szCs w:val="20"/>
              <w:shd w:val="clear" w:color="auto" w:fill="FFFFFF"/>
            </w:rPr>
            <w:t xml:space="preserve"> is </w:t>
          </w:r>
          <w:r>
            <w:rPr>
              <w:rStyle w:val="Strong"/>
              <w:rFonts w:ascii="Verdana" w:hAnsi="Verdana"/>
              <w:color w:val="000000"/>
              <w:sz w:val="20"/>
              <w:szCs w:val="20"/>
              <w:bdr w:val="none" w:sz="0" w:space="0" w:color="auto" w:frame="1"/>
              <w:shd w:val="clear" w:color="auto" w:fill="FFFFFF"/>
            </w:rPr>
            <w:t>15.29.</w:t>
          </w:r>
        </w:p>
        <w:p w14:paraId="64E250AF" w14:textId="742C8C96" w:rsidR="008325AC" w:rsidRPr="00B4363A" w:rsidRDefault="00B4363A" w:rsidP="005F40F8">
          <w:pPr>
            <w:rPr>
              <w:rStyle w:val="Strong"/>
              <w:rFonts w:ascii="Verdana" w:hAnsi="Verdana"/>
              <w:b w:val="0"/>
              <w:bCs w:val="0"/>
              <w:color w:val="000000"/>
              <w:sz w:val="20"/>
              <w:szCs w:val="20"/>
              <w:bdr w:val="none" w:sz="0" w:space="0" w:color="auto" w:frame="1"/>
              <w:shd w:val="clear" w:color="auto" w:fill="FFFFFF"/>
            </w:rPr>
          </w:pPr>
          <w:r w:rsidRPr="00B4363A">
            <w:rPr>
              <w:rStyle w:val="Strong"/>
              <w:rFonts w:ascii="Verdana" w:hAnsi="Verdana"/>
              <w:b w:val="0"/>
              <w:bCs w:val="0"/>
              <w:color w:val="000000"/>
              <w:sz w:val="20"/>
              <w:szCs w:val="20"/>
              <w:bdr w:val="none" w:sz="0" w:space="0" w:color="auto" w:frame="1"/>
              <w:shd w:val="clear" w:color="auto" w:fill="FFFFFF"/>
            </w:rPr>
            <w:t xml:space="preserve">The number of the value of the variance is </w:t>
          </w:r>
          <w:r>
            <w:rPr>
              <w:rStyle w:val="Strong"/>
              <w:rFonts w:ascii="Verdana" w:hAnsi="Verdana"/>
              <w:b w:val="0"/>
              <w:bCs w:val="0"/>
              <w:color w:val="000000"/>
              <w:sz w:val="20"/>
              <w:szCs w:val="20"/>
              <w:bdr w:val="none" w:sz="0" w:space="0" w:color="auto" w:frame="1"/>
              <w:shd w:val="clear" w:color="auto" w:fill="FFFFFF"/>
            </w:rPr>
            <w:t>show us there are no significant difference between those two variances.</w:t>
          </w:r>
        </w:p>
        <w:p w14:paraId="446AB6EF" w14:textId="787C9839" w:rsidR="008325AC" w:rsidRPr="008325AC" w:rsidRDefault="00712985" w:rsidP="005F40F8">
          <w:pPr>
            <w:rPr>
              <w:rFonts w:ascii="Verdana" w:hAnsi="Verdana"/>
              <w:sz w:val="20"/>
              <w:szCs w:val="20"/>
            </w:rPr>
          </w:pPr>
          <w:r>
            <w:rPr>
              <w:rFonts w:ascii="Verdana" w:hAnsi="Verdana"/>
              <w:sz w:val="20"/>
              <w:szCs w:val="20"/>
            </w:rPr>
            <w:t>Whoever the data showed that the score after using the app is greater the score after using the app.</w:t>
          </w:r>
        </w:p>
        <w:p w14:paraId="62AE8424" w14:textId="77777777" w:rsidR="001E7802" w:rsidRDefault="001E7802" w:rsidP="005F40F8"/>
        <w:p w14:paraId="34259654" w14:textId="016EBA3E" w:rsidR="00EB2DAC" w:rsidRPr="00AD1A6B" w:rsidRDefault="00AD1A6B" w:rsidP="00AD1A6B">
          <w:pPr>
            <w:pStyle w:val="Heading2"/>
            <w:rPr>
              <w:rFonts w:ascii="Verdana" w:hAnsi="Verdana"/>
              <w:sz w:val="32"/>
              <w:szCs w:val="32"/>
            </w:rPr>
          </w:pPr>
          <w:bookmarkStart w:id="10" w:name="_Toc102773223"/>
          <w:r w:rsidRPr="00AD1A6B">
            <w:rPr>
              <w:rFonts w:ascii="Verdana" w:hAnsi="Verdana"/>
              <w:sz w:val="32"/>
              <w:szCs w:val="32"/>
            </w:rPr>
            <w:t>Assumption:</w:t>
          </w:r>
          <w:bookmarkEnd w:id="10"/>
        </w:p>
        <w:p w14:paraId="53C33B8B" w14:textId="03D01B8A" w:rsidR="00EB2DAC" w:rsidRDefault="00EB2DAC" w:rsidP="005F40F8"/>
        <w:p w14:paraId="61BD4104" w14:textId="227863FA" w:rsidR="00EB2DAC" w:rsidRPr="006B54D5" w:rsidRDefault="00B4363A" w:rsidP="005F40F8">
          <w:pPr>
            <w:rPr>
              <w:rFonts w:ascii="Verdana" w:hAnsi="Verdana"/>
              <w:sz w:val="20"/>
              <w:szCs w:val="20"/>
            </w:rPr>
          </w:pPr>
          <w:r w:rsidRPr="006B54D5">
            <w:rPr>
              <w:rFonts w:ascii="Verdana" w:hAnsi="Verdana"/>
              <w:sz w:val="20"/>
              <w:szCs w:val="20"/>
            </w:rPr>
            <w:t>For more confident and accurate result should made another test called Levine’s test.</w:t>
          </w:r>
        </w:p>
        <w:p w14:paraId="689481F4" w14:textId="356ADF86" w:rsidR="008A3BB5" w:rsidRPr="006B54D5" w:rsidRDefault="00981A23" w:rsidP="008A3BB5">
          <w:pPr>
            <w:spacing w:before="100" w:beforeAutospacing="1" w:after="75" w:line="360" w:lineRule="atLeast"/>
            <w:rPr>
              <w:rFonts w:ascii="Verdana" w:hAnsi="Verdana"/>
              <w:color w:val="333333"/>
              <w:sz w:val="20"/>
              <w:szCs w:val="20"/>
            </w:rPr>
          </w:pPr>
          <w:r w:rsidRPr="006B54D5">
            <w:rPr>
              <w:rFonts w:ascii="Verdana" w:hAnsi="Verdana"/>
              <w:color w:val="333333"/>
              <w:sz w:val="20"/>
              <w:szCs w:val="20"/>
            </w:rPr>
            <w:t>The figure also shows the results for the </w:t>
          </w:r>
          <w:r w:rsidRPr="006B54D5">
            <w:rPr>
              <w:rStyle w:val="Emphasis"/>
              <w:rFonts w:ascii="Verdana" w:hAnsi="Verdana"/>
              <w:color w:val="333333"/>
              <w:sz w:val="20"/>
              <w:szCs w:val="20"/>
            </w:rPr>
            <w:t>t-</w:t>
          </w:r>
          <w:r w:rsidRPr="006B54D5">
            <w:rPr>
              <w:rFonts w:ascii="Verdana" w:hAnsi="Verdana"/>
              <w:color w:val="333333"/>
              <w:sz w:val="20"/>
              <w:szCs w:val="20"/>
            </w:rPr>
            <w:t>test that does not assume equal variances. </w:t>
          </w:r>
        </w:p>
        <w:p w14:paraId="4B02C2E5" w14:textId="1BA3319E" w:rsidR="00011E8C" w:rsidRPr="006B54D5" w:rsidRDefault="00011E8C" w:rsidP="005F40F8">
          <w:pPr>
            <w:rPr>
              <w:rFonts w:ascii="Verdana" w:hAnsi="Verdana"/>
              <w:sz w:val="20"/>
              <w:szCs w:val="20"/>
            </w:rPr>
          </w:pPr>
        </w:p>
        <w:p w14:paraId="1FB0C579" w14:textId="2699BF7D" w:rsidR="00091684" w:rsidRPr="006B54D5" w:rsidRDefault="00091684" w:rsidP="00091684">
          <w:pPr>
            <w:rPr>
              <w:rFonts w:ascii="Verdana" w:hAnsi="Verdana"/>
              <w:sz w:val="20"/>
              <w:szCs w:val="20"/>
            </w:rPr>
          </w:pPr>
          <w:r w:rsidRPr="006B54D5">
            <w:rPr>
              <w:rFonts w:ascii="Verdana" w:hAnsi="Verdana"/>
              <w:sz w:val="20"/>
              <w:szCs w:val="20"/>
            </w:rPr>
            <w:t>No evidence that either sample 1 for using app before and sample 2 for data using app after having any departure from normality</w:t>
          </w:r>
        </w:p>
        <w:p w14:paraId="7353EB6F" w14:textId="757BF709" w:rsidR="006B54D5" w:rsidRPr="006B54D5" w:rsidRDefault="006B54D5" w:rsidP="00091684">
          <w:pPr>
            <w:rPr>
              <w:rFonts w:ascii="Verdana" w:hAnsi="Verdana"/>
              <w:sz w:val="20"/>
              <w:szCs w:val="20"/>
            </w:rPr>
          </w:pPr>
        </w:p>
        <w:p w14:paraId="34885276" w14:textId="77777777" w:rsidR="006B54D5" w:rsidRPr="006B54D5" w:rsidRDefault="006B54D5" w:rsidP="006B54D5">
          <w:pPr>
            <w:rPr>
              <w:rFonts w:ascii="Verdana" w:hAnsi="Verdana"/>
              <w:sz w:val="20"/>
              <w:szCs w:val="20"/>
            </w:rPr>
          </w:pPr>
          <w:r w:rsidRPr="006B54D5">
            <w:rPr>
              <w:rFonts w:ascii="Verdana" w:hAnsi="Verdana"/>
              <w:sz w:val="20"/>
              <w:szCs w:val="20"/>
            </w:rPr>
            <w:t xml:space="preserve">Calculating Z-score, </w:t>
          </w:r>
        </w:p>
        <w:p w14:paraId="4C8CEAC4" w14:textId="0E274542" w:rsidR="006B54D5" w:rsidRPr="006B54D5" w:rsidRDefault="006B54D5" w:rsidP="006B54D5">
          <w:pPr>
            <w:rPr>
              <w:rFonts w:ascii="Verdana" w:eastAsia="Times New Roman" w:hAnsi="Verdana" w:cs="Times New Roman"/>
              <w:sz w:val="20"/>
              <w:szCs w:val="20"/>
              <w:lang w:eastAsia="en-GB"/>
            </w:rPr>
          </w:pPr>
          <w:r w:rsidRPr="006B54D5">
            <w:rPr>
              <w:rFonts w:ascii="Verdana" w:eastAsia="Times New Roman" w:hAnsi="Verdana" w:cs="Times New Roman"/>
              <w:color w:val="000000"/>
              <w:sz w:val="20"/>
              <w:szCs w:val="20"/>
              <w:shd w:val="clear" w:color="auto" w:fill="FFFFFF"/>
              <w:lang w:eastAsia="en-GB"/>
            </w:rPr>
            <w:t>(a) it allows researchers to calculate the probability of a score occurring within a standard normal distribution.</w:t>
          </w:r>
        </w:p>
        <w:p w14:paraId="55173D37" w14:textId="5612B3D0" w:rsidR="006B54D5" w:rsidRDefault="006B54D5" w:rsidP="006B54D5">
          <w:pPr>
            <w:shd w:val="clear" w:color="auto" w:fill="FFFFFF"/>
            <w:spacing w:after="0" w:line="240" w:lineRule="auto"/>
            <w:rPr>
              <w:rFonts w:ascii="Verdana" w:eastAsia="Times New Roman" w:hAnsi="Verdana" w:cs="Times New Roman"/>
              <w:color w:val="000000"/>
              <w:sz w:val="20"/>
              <w:szCs w:val="20"/>
              <w:lang w:eastAsia="en-GB"/>
            </w:rPr>
          </w:pPr>
          <w:r w:rsidRPr="006B54D5">
            <w:rPr>
              <w:rFonts w:ascii="Verdana" w:eastAsia="Times New Roman" w:hAnsi="Verdana" w:cs="Times New Roman"/>
              <w:color w:val="000000"/>
              <w:sz w:val="20"/>
              <w:szCs w:val="20"/>
              <w:lang w:eastAsia="en-GB"/>
            </w:rPr>
            <w:t>(b) and enables us to compare two scores that are from different samples (which may have different means and standard deviations).</w:t>
          </w:r>
          <w:sdt>
            <w:sdtPr>
              <w:rPr>
                <w:rFonts w:ascii="Verdana" w:eastAsia="Times New Roman" w:hAnsi="Verdana" w:cs="Times New Roman"/>
                <w:color w:val="000000"/>
                <w:sz w:val="20"/>
                <w:szCs w:val="20"/>
                <w:lang w:eastAsia="en-GB"/>
              </w:rPr>
              <w:id w:val="-1224058921"/>
              <w:citation/>
            </w:sdtPr>
            <w:sdtEndPr/>
            <w:sdtContent>
              <w:r w:rsidR="0091083D">
                <w:rPr>
                  <w:rFonts w:ascii="Verdana" w:eastAsia="Times New Roman" w:hAnsi="Verdana" w:cs="Times New Roman"/>
                  <w:color w:val="000000"/>
                  <w:sz w:val="20"/>
                  <w:szCs w:val="20"/>
                  <w:lang w:eastAsia="en-GB"/>
                </w:rPr>
                <w:fldChar w:fldCharType="begin"/>
              </w:r>
              <w:r w:rsidR="0091083D">
                <w:rPr>
                  <w:rFonts w:ascii="Verdana" w:eastAsia="Times New Roman" w:hAnsi="Verdana" w:cs="Times New Roman"/>
                  <w:color w:val="000000"/>
                  <w:sz w:val="20"/>
                  <w:szCs w:val="20"/>
                  <w:lang w:eastAsia="en-GB"/>
                </w:rPr>
                <w:instrText xml:space="preserve"> CITATION DrS19 \l 2057 </w:instrText>
              </w:r>
              <w:r w:rsidR="0091083D">
                <w:rPr>
                  <w:rFonts w:ascii="Verdana" w:eastAsia="Times New Roman" w:hAnsi="Verdana" w:cs="Times New Roman"/>
                  <w:color w:val="000000"/>
                  <w:sz w:val="20"/>
                  <w:szCs w:val="20"/>
                  <w:lang w:eastAsia="en-GB"/>
                </w:rPr>
                <w:fldChar w:fldCharType="separate"/>
              </w:r>
              <w:r w:rsidR="00FF2A03">
                <w:rPr>
                  <w:rFonts w:ascii="Verdana" w:eastAsia="Times New Roman" w:hAnsi="Verdana" w:cs="Times New Roman"/>
                  <w:noProof/>
                  <w:color w:val="000000"/>
                  <w:sz w:val="20"/>
                  <w:szCs w:val="20"/>
                  <w:lang w:eastAsia="en-GB"/>
                </w:rPr>
                <w:t xml:space="preserve"> </w:t>
              </w:r>
              <w:r w:rsidR="00FF2A03" w:rsidRPr="00FF2A03">
                <w:rPr>
                  <w:rFonts w:ascii="Verdana" w:eastAsia="Times New Roman" w:hAnsi="Verdana" w:cs="Times New Roman"/>
                  <w:noProof/>
                  <w:color w:val="000000"/>
                  <w:sz w:val="20"/>
                  <w:szCs w:val="20"/>
                  <w:lang w:eastAsia="en-GB"/>
                </w:rPr>
                <w:t>[3]</w:t>
              </w:r>
              <w:r w:rsidR="0091083D">
                <w:rPr>
                  <w:rFonts w:ascii="Verdana" w:eastAsia="Times New Roman" w:hAnsi="Verdana" w:cs="Times New Roman"/>
                  <w:color w:val="000000"/>
                  <w:sz w:val="20"/>
                  <w:szCs w:val="20"/>
                  <w:lang w:eastAsia="en-GB"/>
                </w:rPr>
                <w:fldChar w:fldCharType="end"/>
              </w:r>
            </w:sdtContent>
          </w:sdt>
        </w:p>
        <w:p w14:paraId="70F5B056" w14:textId="1C7ABB78" w:rsidR="006E33D8" w:rsidRDefault="006E33D8" w:rsidP="006B54D5">
          <w:pPr>
            <w:shd w:val="clear" w:color="auto" w:fill="FFFFFF"/>
            <w:spacing w:after="0" w:line="240" w:lineRule="auto"/>
            <w:rPr>
              <w:rFonts w:ascii="Verdana" w:eastAsia="Times New Roman" w:hAnsi="Verdana" w:cs="Times New Roman"/>
              <w:color w:val="000000"/>
              <w:sz w:val="20"/>
              <w:szCs w:val="20"/>
              <w:lang w:eastAsia="en-GB"/>
            </w:rPr>
          </w:pPr>
        </w:p>
        <w:p w14:paraId="2B76B78C" w14:textId="046C3E3E" w:rsidR="006E33D8" w:rsidRDefault="006E33D8" w:rsidP="006B54D5">
          <w:pPr>
            <w:shd w:val="clear" w:color="auto" w:fill="FFFFFF"/>
            <w:spacing w:after="0" w:line="240" w:lineRule="auto"/>
            <w:rPr>
              <w:rFonts w:ascii="Verdana" w:eastAsia="Times New Roman" w:hAnsi="Verdana" w:cs="Times New Roman"/>
              <w:color w:val="000000"/>
              <w:sz w:val="20"/>
              <w:szCs w:val="20"/>
              <w:lang w:eastAsia="en-GB"/>
            </w:rPr>
          </w:pPr>
        </w:p>
        <w:p w14:paraId="479C95D5" w14:textId="6DBD0FE8" w:rsidR="006E33D8" w:rsidRPr="006B54D5" w:rsidRDefault="006E33D8" w:rsidP="006B54D5">
          <w:pPr>
            <w:shd w:val="clear" w:color="auto" w:fill="FFFFFF"/>
            <w:spacing w:after="0" w:line="240" w:lineRule="auto"/>
            <w:rPr>
              <w:rFonts w:ascii="Verdana" w:eastAsia="Times New Roman" w:hAnsi="Verdana" w:cs="Times New Roman"/>
              <w:color w:val="000000"/>
              <w:sz w:val="20"/>
              <w:szCs w:val="20"/>
              <w:lang w:eastAsia="en-GB"/>
            </w:rPr>
          </w:pPr>
          <w:r>
            <w:rPr>
              <w:rFonts w:ascii="Verdana" w:eastAsia="Times New Roman" w:hAnsi="Verdana" w:cs="Times New Roman"/>
              <w:color w:val="000000"/>
              <w:sz w:val="20"/>
              <w:szCs w:val="20"/>
              <w:lang w:eastAsia="en-GB"/>
            </w:rPr>
            <w:t xml:space="preserve">Could be </w:t>
          </w:r>
          <w:r w:rsidRPr="006E33D8">
            <w:rPr>
              <w:rFonts w:ascii="Verdana" w:eastAsia="Times New Roman" w:hAnsi="Verdana" w:cs="Times New Roman"/>
              <w:color w:val="000000"/>
              <w:sz w:val="20"/>
              <w:szCs w:val="20"/>
              <w:lang w:eastAsia="en-GB"/>
            </w:rPr>
            <w:t>Assume</w:t>
          </w:r>
          <w:r>
            <w:rPr>
              <w:rFonts w:ascii="Verdana" w:eastAsia="Times New Roman" w:hAnsi="Verdana" w:cs="Times New Roman"/>
              <w:color w:val="000000"/>
              <w:sz w:val="20"/>
              <w:szCs w:val="20"/>
              <w:lang w:eastAsia="en-GB"/>
            </w:rPr>
            <w:t>d</w:t>
          </w:r>
          <w:r w:rsidRPr="006E33D8">
            <w:rPr>
              <w:rFonts w:ascii="Verdana" w:eastAsia="Times New Roman" w:hAnsi="Verdana" w:cs="Times New Roman"/>
              <w:color w:val="000000"/>
              <w:sz w:val="20"/>
              <w:szCs w:val="20"/>
              <w:lang w:eastAsia="en-GB"/>
            </w:rPr>
            <w:t xml:space="preserve"> that each of the following numbered statements is in error. Each describes a researcher’s conclusions, but the researcher is mistaken.</w:t>
          </w:r>
        </w:p>
        <w:p w14:paraId="2FC0FBE6" w14:textId="779442EA" w:rsidR="006B54D5" w:rsidRPr="003745C8" w:rsidRDefault="006B54D5" w:rsidP="00091684">
          <w:pPr>
            <w:rPr>
              <w:rFonts w:ascii="Verdana" w:hAnsi="Verdana"/>
              <w:sz w:val="20"/>
              <w:szCs w:val="20"/>
            </w:rPr>
          </w:pPr>
        </w:p>
        <w:p w14:paraId="5EB34D7E" w14:textId="77777777" w:rsidR="00091684" w:rsidRDefault="00091684" w:rsidP="005F40F8"/>
        <w:p w14:paraId="41A9F6EC" w14:textId="63555D64" w:rsidR="00FB0F76" w:rsidRDefault="00FB0F76" w:rsidP="00E53AE8">
          <w:pPr>
            <w:pStyle w:val="Heading2"/>
            <w:rPr>
              <w:rFonts w:ascii="Verdana" w:hAnsi="Verdana"/>
              <w:sz w:val="32"/>
              <w:szCs w:val="32"/>
            </w:rPr>
          </w:pPr>
          <w:bookmarkStart w:id="11" w:name="_Toc102773224"/>
          <w:r w:rsidRPr="00E53AE8">
            <w:rPr>
              <w:rFonts w:ascii="Verdana" w:hAnsi="Verdana"/>
              <w:sz w:val="32"/>
              <w:szCs w:val="32"/>
            </w:rPr>
            <w:t>Frequency</w:t>
          </w:r>
          <w:r w:rsidR="00781FE3">
            <w:rPr>
              <w:rFonts w:ascii="Verdana" w:hAnsi="Verdana"/>
              <w:sz w:val="32"/>
              <w:szCs w:val="32"/>
            </w:rPr>
            <w:t>:</w:t>
          </w:r>
          <w:bookmarkEnd w:id="11"/>
        </w:p>
        <w:p w14:paraId="5CECBF50" w14:textId="3C71AFFB" w:rsidR="00740307" w:rsidRDefault="00740307" w:rsidP="00740307"/>
        <w:p w14:paraId="707905D3" w14:textId="31074FCB" w:rsidR="00011E8C" w:rsidRDefault="00011E8C" w:rsidP="00740307">
          <w:pPr>
            <w:rPr>
              <w:rFonts w:ascii="Verdana" w:hAnsi="Verdana"/>
              <w:sz w:val="20"/>
              <w:szCs w:val="20"/>
            </w:rPr>
          </w:pPr>
          <w:r w:rsidRPr="00E43A84">
            <w:rPr>
              <w:rFonts w:ascii="Verdana" w:hAnsi="Verdana"/>
              <w:sz w:val="20"/>
              <w:szCs w:val="20"/>
            </w:rPr>
            <w:t xml:space="preserve">In the graph below is showed Frequency of </w:t>
          </w:r>
          <w:r w:rsidR="006D266B" w:rsidRPr="00E43A84">
            <w:rPr>
              <w:rFonts w:ascii="Verdana" w:hAnsi="Verdana"/>
              <w:sz w:val="20"/>
              <w:szCs w:val="20"/>
            </w:rPr>
            <w:t>the score</w:t>
          </w:r>
          <w:r w:rsidR="000A582E">
            <w:rPr>
              <w:rFonts w:ascii="Verdana" w:hAnsi="Verdana"/>
              <w:sz w:val="20"/>
              <w:szCs w:val="20"/>
            </w:rPr>
            <w:t xml:space="preserve"> before using the app.</w:t>
          </w:r>
        </w:p>
        <w:p w14:paraId="7E9CD789" w14:textId="17ADFD5C" w:rsidR="000A582E" w:rsidRPr="00E43A84" w:rsidRDefault="000A582E" w:rsidP="00740307">
          <w:pPr>
            <w:rPr>
              <w:rFonts w:ascii="Verdana" w:hAnsi="Verdana"/>
              <w:sz w:val="20"/>
              <w:szCs w:val="20"/>
            </w:rPr>
          </w:pPr>
          <w:r>
            <w:rPr>
              <w:rFonts w:ascii="Verdana" w:hAnsi="Verdana"/>
              <w:sz w:val="20"/>
              <w:szCs w:val="20"/>
            </w:rPr>
            <w:t>As could see the most often score is 17 achieved from 7 students.</w:t>
          </w:r>
        </w:p>
        <w:p w14:paraId="64A73006" w14:textId="77777777" w:rsidR="00740307" w:rsidRPr="00740307" w:rsidRDefault="00740307" w:rsidP="00740307"/>
        <w:p w14:paraId="4463FA67" w14:textId="0F8C8E6E" w:rsidR="00FB0F76" w:rsidRDefault="006D266B" w:rsidP="000E293E">
          <w:pPr>
            <w:jc w:val="center"/>
          </w:pPr>
          <w:r>
            <w:rPr>
              <w:noProof/>
            </w:rPr>
            <w:lastRenderedPageBreak/>
            <w:drawing>
              <wp:inline distT="0" distB="0" distL="0" distR="0" wp14:anchorId="1E40D1F4" wp14:editId="37C34421">
                <wp:extent cx="4577715" cy="2735580"/>
                <wp:effectExtent l="0" t="0" r="13335" b="7620"/>
                <wp:docPr id="11" name="Chart 11">
                  <a:extLst xmlns:a="http://schemas.openxmlformats.org/drawingml/2006/main">
                    <a:ext uri="{FF2B5EF4-FFF2-40B4-BE49-F238E27FC236}">
                      <a16:creationId xmlns:a16="http://schemas.microsoft.com/office/drawing/2014/main" id="{82783856-FCD5-903E-9835-E422671E48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18CB0E" w14:textId="7C329D77" w:rsidR="000E293E" w:rsidRDefault="000E293E" w:rsidP="005F40F8"/>
        <w:p w14:paraId="3CCFE613" w14:textId="7876FAA8" w:rsidR="000E293E" w:rsidRPr="00E43A84" w:rsidRDefault="000E293E" w:rsidP="005F40F8">
          <w:pPr>
            <w:rPr>
              <w:rFonts w:ascii="Verdana" w:hAnsi="Verdana"/>
              <w:sz w:val="20"/>
              <w:szCs w:val="20"/>
            </w:rPr>
          </w:pPr>
          <w:r w:rsidRPr="00E43A84">
            <w:rPr>
              <w:rFonts w:ascii="Verdana" w:hAnsi="Verdana"/>
              <w:sz w:val="20"/>
              <w:szCs w:val="20"/>
            </w:rPr>
            <w:t>At the graph below is calculated frequency of the score after using app.</w:t>
          </w:r>
        </w:p>
        <w:p w14:paraId="0019B28F" w14:textId="6205A8BD" w:rsidR="000E293E" w:rsidRDefault="000E293E" w:rsidP="005F40F8"/>
        <w:p w14:paraId="3E5D5995" w14:textId="14975833" w:rsidR="008E7C58" w:rsidRDefault="008E7C58" w:rsidP="005F40F8"/>
        <w:p w14:paraId="0D1F68F5" w14:textId="77777777" w:rsidR="00563617" w:rsidRDefault="00563617" w:rsidP="005F40F8"/>
        <w:p w14:paraId="6F650E74" w14:textId="77777777" w:rsidR="000A582E" w:rsidRDefault="000A582E" w:rsidP="000A582E">
          <w:pPr>
            <w:rPr>
              <w:rFonts w:ascii="Verdana" w:hAnsi="Verdana"/>
              <w:sz w:val="20"/>
              <w:szCs w:val="20"/>
            </w:rPr>
          </w:pPr>
          <w:r w:rsidRPr="00E43A84">
            <w:rPr>
              <w:rFonts w:ascii="Verdana" w:hAnsi="Verdana"/>
              <w:sz w:val="20"/>
              <w:szCs w:val="20"/>
            </w:rPr>
            <w:t>In the graph below is showed Frequency of the score</w:t>
          </w:r>
          <w:r>
            <w:rPr>
              <w:rFonts w:ascii="Verdana" w:hAnsi="Verdana"/>
              <w:sz w:val="20"/>
              <w:szCs w:val="20"/>
            </w:rPr>
            <w:t xml:space="preserve"> before using the app.</w:t>
          </w:r>
        </w:p>
        <w:p w14:paraId="12E865EA" w14:textId="7F176A3C" w:rsidR="000A582E" w:rsidRDefault="000A582E" w:rsidP="000A582E">
          <w:pPr>
            <w:rPr>
              <w:rFonts w:ascii="Verdana" w:hAnsi="Verdana"/>
              <w:sz w:val="20"/>
              <w:szCs w:val="20"/>
            </w:rPr>
          </w:pPr>
          <w:r>
            <w:rPr>
              <w:rFonts w:ascii="Verdana" w:hAnsi="Verdana"/>
              <w:sz w:val="20"/>
              <w:szCs w:val="20"/>
            </w:rPr>
            <w:t>As could see the most often score is 20 achieved from 7 students.</w:t>
          </w:r>
        </w:p>
        <w:p w14:paraId="40538385" w14:textId="7A993012" w:rsidR="00502FDA" w:rsidRDefault="00E720D1" w:rsidP="000A582E">
          <w:pPr>
            <w:rPr>
              <w:rFonts w:ascii="Verdana" w:hAnsi="Verdana"/>
              <w:sz w:val="20"/>
              <w:szCs w:val="20"/>
            </w:rPr>
          </w:pPr>
          <w:r>
            <w:rPr>
              <w:rFonts w:ascii="Verdana" w:hAnsi="Verdana"/>
              <w:sz w:val="20"/>
              <w:szCs w:val="20"/>
            </w:rPr>
            <w:t xml:space="preserve">The </w:t>
          </w:r>
          <w:r w:rsidR="00697631">
            <w:rPr>
              <w:rFonts w:ascii="Verdana" w:hAnsi="Verdana"/>
              <w:sz w:val="20"/>
              <w:szCs w:val="20"/>
            </w:rPr>
            <w:t>children</w:t>
          </w:r>
          <w:r>
            <w:rPr>
              <w:rFonts w:ascii="Verdana" w:hAnsi="Verdana"/>
              <w:sz w:val="20"/>
              <w:szCs w:val="20"/>
            </w:rPr>
            <w:t xml:space="preserve"> with score 19 also increase from 1 to 4.</w:t>
          </w:r>
        </w:p>
        <w:p w14:paraId="3BD73D7A" w14:textId="22F3CF41" w:rsidR="00502FDA" w:rsidRDefault="00502FDA" w:rsidP="000A582E">
          <w:pPr>
            <w:rPr>
              <w:rFonts w:ascii="Verdana" w:hAnsi="Verdana"/>
              <w:sz w:val="20"/>
              <w:szCs w:val="20"/>
            </w:rPr>
          </w:pPr>
          <w:r>
            <w:rPr>
              <w:rFonts w:ascii="Verdana" w:hAnsi="Verdana"/>
              <w:sz w:val="20"/>
              <w:szCs w:val="20"/>
            </w:rPr>
            <w:t xml:space="preserve">Whoever the low less result of 5 is the same for </w:t>
          </w:r>
          <w:r w:rsidR="00E720D1">
            <w:rPr>
              <w:rFonts w:ascii="Verdana" w:hAnsi="Verdana"/>
              <w:sz w:val="20"/>
              <w:szCs w:val="20"/>
            </w:rPr>
            <w:t>both,</w:t>
          </w:r>
          <w:r>
            <w:rPr>
              <w:rFonts w:ascii="Verdana" w:hAnsi="Verdana"/>
              <w:sz w:val="20"/>
              <w:szCs w:val="20"/>
            </w:rPr>
            <w:t xml:space="preserve"> only 1 achieved 5.</w:t>
          </w:r>
        </w:p>
        <w:p w14:paraId="24CB1214" w14:textId="77777777" w:rsidR="000A582E" w:rsidRDefault="000A582E" w:rsidP="005F40F8"/>
        <w:p w14:paraId="60425A51" w14:textId="1075BE3F" w:rsidR="000E293E" w:rsidRDefault="000E293E" w:rsidP="005F40F8"/>
        <w:p w14:paraId="534EC9F6" w14:textId="67338316" w:rsidR="006D3842" w:rsidRDefault="006D266B" w:rsidP="0036500B">
          <w:pPr>
            <w:jc w:val="center"/>
          </w:pPr>
          <w:r>
            <w:rPr>
              <w:noProof/>
            </w:rPr>
            <w:drawing>
              <wp:inline distT="0" distB="0" distL="0" distR="0" wp14:anchorId="1E1D8688" wp14:editId="6DBEDD7B">
                <wp:extent cx="4564380" cy="2741295"/>
                <wp:effectExtent l="0" t="0" r="7620" b="1905"/>
                <wp:docPr id="10" name="Chart 10">
                  <a:extLst xmlns:a="http://schemas.openxmlformats.org/drawingml/2006/main">
                    <a:ext uri="{FF2B5EF4-FFF2-40B4-BE49-F238E27FC236}">
                      <a16:creationId xmlns:a16="http://schemas.microsoft.com/office/drawing/2014/main" id="{B1E59990-06B9-ADD5-38BD-2DA90CDE24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8E6A7FD" w14:textId="77777777" w:rsidR="00256A4D" w:rsidRDefault="00256A4D" w:rsidP="005F40F8"/>
        <w:p w14:paraId="00092FD0" w14:textId="77777777" w:rsidR="00427C0D" w:rsidRDefault="00427C0D" w:rsidP="005F40F8"/>
        <w:p w14:paraId="1205D572" w14:textId="5480266B" w:rsidR="00120F63" w:rsidRPr="006D3842" w:rsidRDefault="006D3842" w:rsidP="006D3842">
          <w:pPr>
            <w:pStyle w:val="Heading2"/>
            <w:rPr>
              <w:rFonts w:ascii="Verdana" w:hAnsi="Verdana"/>
              <w:sz w:val="32"/>
              <w:szCs w:val="32"/>
            </w:rPr>
          </w:pPr>
          <w:bookmarkStart w:id="12" w:name="_Toc102773225"/>
          <w:r w:rsidRPr="006D3842">
            <w:rPr>
              <w:rFonts w:ascii="Verdana" w:hAnsi="Verdana"/>
              <w:sz w:val="32"/>
              <w:szCs w:val="32"/>
            </w:rPr>
            <w:t>Conclusion:</w:t>
          </w:r>
          <w:bookmarkEnd w:id="12"/>
        </w:p>
        <w:p w14:paraId="3F88ECE2" w14:textId="02F45E84" w:rsidR="00120F63" w:rsidRDefault="00120F63" w:rsidP="005F40F8"/>
        <w:p w14:paraId="73DA9B35" w14:textId="463FEF9C" w:rsidR="00120F63" w:rsidRPr="00E43931" w:rsidRDefault="00886861" w:rsidP="005F40F8">
          <w:pPr>
            <w:rPr>
              <w:rFonts w:ascii="Verdana" w:hAnsi="Verdana"/>
              <w:sz w:val="20"/>
              <w:szCs w:val="20"/>
            </w:rPr>
          </w:pPr>
          <w:r w:rsidRPr="00E43931">
            <w:rPr>
              <w:rFonts w:ascii="Verdana" w:hAnsi="Verdana"/>
              <w:sz w:val="20"/>
              <w:szCs w:val="20"/>
            </w:rPr>
            <w:t xml:space="preserve">In this course is learned how to calculate t-test and data given to </w:t>
          </w:r>
          <w:r w:rsidR="00B33C58" w:rsidRPr="00E43931">
            <w:rPr>
              <w:rFonts w:ascii="Verdana" w:hAnsi="Verdana"/>
              <w:sz w:val="20"/>
              <w:szCs w:val="20"/>
            </w:rPr>
            <w:t>us,</w:t>
          </w:r>
          <w:r w:rsidRPr="00E43931">
            <w:rPr>
              <w:rFonts w:ascii="Verdana" w:hAnsi="Verdana"/>
              <w:sz w:val="20"/>
              <w:szCs w:val="20"/>
            </w:rPr>
            <w:t xml:space="preserve"> making the hypothesis and assumptions, based </w:t>
          </w:r>
          <w:r w:rsidR="003745C8" w:rsidRPr="00E43931">
            <w:rPr>
              <w:rFonts w:ascii="Verdana" w:hAnsi="Verdana"/>
              <w:sz w:val="20"/>
              <w:szCs w:val="20"/>
            </w:rPr>
            <w:t>on</w:t>
          </w:r>
          <w:r w:rsidRPr="00E43931">
            <w:rPr>
              <w:rFonts w:ascii="Verdana" w:hAnsi="Verdana"/>
              <w:sz w:val="20"/>
              <w:szCs w:val="20"/>
            </w:rPr>
            <w:t xml:space="preserve"> the graphs.</w:t>
          </w:r>
        </w:p>
        <w:p w14:paraId="456D860F" w14:textId="62535CC3" w:rsidR="00886861" w:rsidRPr="00E43931" w:rsidRDefault="00886861" w:rsidP="005F40F8">
          <w:pPr>
            <w:rPr>
              <w:rFonts w:ascii="Verdana" w:hAnsi="Verdana"/>
              <w:color w:val="212121"/>
              <w:sz w:val="20"/>
              <w:szCs w:val="20"/>
              <w:shd w:val="clear" w:color="auto" w:fill="FFFFFF"/>
            </w:rPr>
          </w:pPr>
          <w:r w:rsidRPr="00E43931">
            <w:rPr>
              <w:rFonts w:ascii="Verdana" w:hAnsi="Verdana"/>
              <w:color w:val="212121"/>
              <w:sz w:val="20"/>
              <w:szCs w:val="20"/>
              <w:shd w:val="clear" w:color="auto" w:fill="FFFFFF"/>
            </w:rPr>
            <w:t>A t test is a type of statistical test that is used to compare the means of two groups. It is one of the most widely used statistical hypothesis tests in pain studies.</w:t>
          </w:r>
          <w:sdt>
            <w:sdtPr>
              <w:rPr>
                <w:rFonts w:ascii="Verdana" w:hAnsi="Verdana"/>
                <w:color w:val="212121"/>
                <w:sz w:val="20"/>
                <w:szCs w:val="20"/>
                <w:shd w:val="clear" w:color="auto" w:fill="FFFFFF"/>
              </w:rPr>
              <w:id w:val="278456429"/>
              <w:citation/>
            </w:sdtPr>
            <w:sdtEndPr/>
            <w:sdtContent>
              <w:r w:rsidR="00B33C58" w:rsidRPr="00E43931">
                <w:rPr>
                  <w:rFonts w:ascii="Verdana" w:hAnsi="Verdana"/>
                  <w:color w:val="212121"/>
                  <w:sz w:val="20"/>
                  <w:szCs w:val="20"/>
                  <w:shd w:val="clear" w:color="auto" w:fill="FFFFFF"/>
                </w:rPr>
                <w:fldChar w:fldCharType="begin"/>
              </w:r>
              <w:r w:rsidR="00B33C58" w:rsidRPr="00E43931">
                <w:rPr>
                  <w:rFonts w:ascii="Verdana" w:hAnsi="Verdana"/>
                  <w:color w:val="212121"/>
                  <w:sz w:val="20"/>
                  <w:szCs w:val="20"/>
                  <w:shd w:val="clear" w:color="auto" w:fill="FFFFFF"/>
                </w:rPr>
                <w:instrText xml:space="preserve"> CITATION Tae15 \l 2057 </w:instrText>
              </w:r>
              <w:r w:rsidR="00B33C58" w:rsidRPr="00E43931">
                <w:rPr>
                  <w:rFonts w:ascii="Verdana" w:hAnsi="Verdana"/>
                  <w:color w:val="212121"/>
                  <w:sz w:val="20"/>
                  <w:szCs w:val="20"/>
                  <w:shd w:val="clear" w:color="auto" w:fill="FFFFFF"/>
                </w:rPr>
                <w:fldChar w:fldCharType="separate"/>
              </w:r>
              <w:r w:rsidR="00FF2A03">
                <w:rPr>
                  <w:rFonts w:ascii="Verdana" w:hAnsi="Verdana"/>
                  <w:noProof/>
                  <w:color w:val="212121"/>
                  <w:sz w:val="20"/>
                  <w:szCs w:val="20"/>
                  <w:shd w:val="clear" w:color="auto" w:fill="FFFFFF"/>
                </w:rPr>
                <w:t xml:space="preserve"> </w:t>
              </w:r>
              <w:r w:rsidR="00FF2A03" w:rsidRPr="00FF2A03">
                <w:rPr>
                  <w:rFonts w:ascii="Verdana" w:hAnsi="Verdana"/>
                  <w:noProof/>
                  <w:color w:val="212121"/>
                  <w:sz w:val="20"/>
                  <w:szCs w:val="20"/>
                  <w:shd w:val="clear" w:color="auto" w:fill="FFFFFF"/>
                </w:rPr>
                <w:t>[4]</w:t>
              </w:r>
              <w:r w:rsidR="00B33C58" w:rsidRPr="00E43931">
                <w:rPr>
                  <w:rFonts w:ascii="Verdana" w:hAnsi="Verdana"/>
                  <w:color w:val="212121"/>
                  <w:sz w:val="20"/>
                  <w:szCs w:val="20"/>
                  <w:shd w:val="clear" w:color="auto" w:fill="FFFFFF"/>
                </w:rPr>
                <w:fldChar w:fldCharType="end"/>
              </w:r>
            </w:sdtContent>
          </w:sdt>
        </w:p>
        <w:p w14:paraId="38A9A520" w14:textId="247A7CC9" w:rsidR="00886861" w:rsidRPr="00E43931" w:rsidRDefault="00192366" w:rsidP="005F40F8">
          <w:pPr>
            <w:rPr>
              <w:rFonts w:ascii="Verdana" w:hAnsi="Verdana"/>
              <w:color w:val="212121"/>
              <w:sz w:val="20"/>
              <w:szCs w:val="20"/>
              <w:shd w:val="clear" w:color="auto" w:fill="FFFFFF"/>
            </w:rPr>
          </w:pPr>
          <w:r w:rsidRPr="00E43931">
            <w:rPr>
              <w:rFonts w:ascii="Verdana" w:hAnsi="Verdana"/>
              <w:color w:val="212121"/>
              <w:sz w:val="20"/>
              <w:szCs w:val="20"/>
              <w:shd w:val="clear" w:color="auto" w:fill="FFFFFF"/>
            </w:rPr>
            <w:t>Learning how to run T-test is the part of the statics and is powerful tool.</w:t>
          </w:r>
        </w:p>
        <w:p w14:paraId="60ECEC00" w14:textId="2EC18258" w:rsidR="00192366" w:rsidRPr="00192366" w:rsidRDefault="00192366" w:rsidP="00192366">
          <w:pPr>
            <w:rPr>
              <w:rFonts w:ascii="Verdana" w:hAnsi="Verdana"/>
              <w:sz w:val="20"/>
              <w:szCs w:val="20"/>
            </w:rPr>
          </w:pPr>
          <w:r w:rsidRPr="00E43931">
            <w:rPr>
              <w:rFonts w:ascii="Verdana" w:hAnsi="Verdana"/>
              <w:sz w:val="20"/>
              <w:szCs w:val="20"/>
            </w:rPr>
            <w:t xml:space="preserve">It been </w:t>
          </w:r>
          <w:r w:rsidR="00E43931">
            <w:rPr>
              <w:rFonts w:ascii="Verdana" w:hAnsi="Verdana"/>
              <w:sz w:val="20"/>
              <w:szCs w:val="20"/>
            </w:rPr>
            <w:t xml:space="preserve">achieved skills </w:t>
          </w:r>
          <w:r w:rsidR="00E43931" w:rsidRPr="00E43931">
            <w:rPr>
              <w:rFonts w:ascii="Verdana" w:hAnsi="Verdana"/>
              <w:sz w:val="20"/>
              <w:szCs w:val="20"/>
            </w:rPr>
            <w:t>how</w:t>
          </w:r>
          <w:r w:rsidRPr="00E43931">
            <w:rPr>
              <w:rFonts w:ascii="Verdana" w:hAnsi="Verdana"/>
              <w:sz w:val="20"/>
              <w:szCs w:val="20"/>
            </w:rPr>
            <w:t xml:space="preserve"> </w:t>
          </w:r>
          <w:r w:rsidR="00E43931" w:rsidRPr="00E43931">
            <w:rPr>
              <w:rFonts w:ascii="Verdana" w:hAnsi="Verdana"/>
              <w:sz w:val="20"/>
              <w:szCs w:val="20"/>
            </w:rPr>
            <w:t>to</w:t>
          </w:r>
          <w:r w:rsidRPr="00192366">
            <w:rPr>
              <w:rFonts w:ascii="Verdana" w:hAnsi="Verdana"/>
              <w:sz w:val="20"/>
              <w:szCs w:val="20"/>
            </w:rPr>
            <w:t xml:space="preserve"> develop the knowledge and skills required to perform basic statistical analysis of experimental data </w:t>
          </w:r>
        </w:p>
        <w:p w14:paraId="19573419" w14:textId="77309799" w:rsidR="00192366" w:rsidRPr="00E43931" w:rsidRDefault="00192366" w:rsidP="00192366">
          <w:pPr>
            <w:rPr>
              <w:rFonts w:ascii="Verdana" w:hAnsi="Verdana"/>
              <w:sz w:val="20"/>
              <w:szCs w:val="20"/>
            </w:rPr>
          </w:pPr>
          <w:r w:rsidRPr="00E43931">
            <w:rPr>
              <w:rFonts w:ascii="Verdana" w:hAnsi="Verdana"/>
              <w:sz w:val="20"/>
              <w:szCs w:val="20"/>
            </w:rPr>
            <w:t>Important part of education is to</w:t>
          </w:r>
          <w:r w:rsidRPr="00192366">
            <w:rPr>
              <w:rFonts w:ascii="Verdana" w:hAnsi="Verdana"/>
              <w:sz w:val="20"/>
              <w:szCs w:val="20"/>
            </w:rPr>
            <w:t xml:space="preserve"> </w:t>
          </w:r>
          <w:r w:rsidRPr="00E43931">
            <w:rPr>
              <w:rFonts w:ascii="Verdana" w:hAnsi="Verdana"/>
              <w:sz w:val="20"/>
              <w:szCs w:val="20"/>
            </w:rPr>
            <w:t>learn</w:t>
          </w:r>
          <w:r w:rsidRPr="00192366">
            <w:rPr>
              <w:rFonts w:ascii="Verdana" w:hAnsi="Verdana"/>
              <w:sz w:val="20"/>
              <w:szCs w:val="20"/>
            </w:rPr>
            <w:t xml:space="preserve"> variety of techniques used to display different types of data effectively. </w:t>
          </w:r>
        </w:p>
        <w:p w14:paraId="4DC124C1" w14:textId="77777777" w:rsidR="00192366" w:rsidRPr="00192366" w:rsidRDefault="00192366" w:rsidP="00192366">
          <w:pPr>
            <w:rPr>
              <w:rFonts w:ascii="Verdana" w:hAnsi="Verdana"/>
              <w:sz w:val="20"/>
              <w:szCs w:val="20"/>
            </w:rPr>
          </w:pPr>
          <w:r w:rsidRPr="00192366">
            <w:rPr>
              <w:rFonts w:ascii="Verdana" w:hAnsi="Verdana"/>
              <w:sz w:val="20"/>
              <w:szCs w:val="20"/>
            </w:rPr>
            <w:t>Demonstrate an ability to present nominal, ordinal, categorical and network data in forms that enable the easy understanding of the data</w:t>
          </w:r>
        </w:p>
        <w:p w14:paraId="7255A074" w14:textId="77777777" w:rsidR="00192366" w:rsidRPr="00E43931" w:rsidRDefault="00192366" w:rsidP="00192366">
          <w:pPr>
            <w:rPr>
              <w:rFonts w:ascii="Verdana" w:hAnsi="Verdana"/>
              <w:sz w:val="20"/>
              <w:szCs w:val="20"/>
            </w:rPr>
          </w:pPr>
          <w:r w:rsidRPr="00E43931">
            <w:rPr>
              <w:rFonts w:ascii="Verdana" w:hAnsi="Verdana"/>
              <w:sz w:val="20"/>
              <w:szCs w:val="20"/>
            </w:rPr>
            <w:t xml:space="preserve">Knowledge to </w:t>
          </w:r>
          <w:r w:rsidRPr="00192366">
            <w:rPr>
              <w:rFonts w:ascii="Verdana" w:hAnsi="Verdana"/>
              <w:sz w:val="20"/>
              <w:szCs w:val="20"/>
            </w:rPr>
            <w:t>Demonstrate an ability to rearrange data in order to extract hidden information from it</w:t>
          </w:r>
          <w:r w:rsidRPr="00E43931">
            <w:rPr>
              <w:rFonts w:ascii="Verdana" w:hAnsi="Verdana"/>
              <w:sz w:val="20"/>
              <w:szCs w:val="20"/>
            </w:rPr>
            <w:t xml:space="preserve"> is crucial part of the science of statistic.</w:t>
          </w:r>
        </w:p>
        <w:p w14:paraId="2EFA3E9D" w14:textId="6DFB15A1" w:rsidR="00192366" w:rsidRPr="00192366" w:rsidRDefault="00192366" w:rsidP="00192366">
          <w:pPr>
            <w:rPr>
              <w:rFonts w:ascii="Verdana" w:hAnsi="Verdana"/>
              <w:sz w:val="20"/>
              <w:szCs w:val="20"/>
            </w:rPr>
          </w:pPr>
          <w:r w:rsidRPr="00E43931">
            <w:rPr>
              <w:rFonts w:ascii="Verdana" w:hAnsi="Verdana"/>
              <w:sz w:val="20"/>
              <w:szCs w:val="20"/>
            </w:rPr>
            <w:t xml:space="preserve">Using tools and software’s to </w:t>
          </w:r>
          <w:r w:rsidRPr="00192366">
            <w:rPr>
              <w:rFonts w:ascii="Verdana" w:hAnsi="Verdana"/>
              <w:sz w:val="20"/>
              <w:szCs w:val="20"/>
            </w:rPr>
            <w:t>Apply colour, position, size, shape and icons to encode information creatively and effectively to solve well-defined problems in information visualisation.</w:t>
          </w:r>
        </w:p>
        <w:p w14:paraId="6C5D6B1D" w14:textId="77777777" w:rsidR="00192366" w:rsidRDefault="00192366" w:rsidP="005F40F8"/>
        <w:p w14:paraId="678F0EEC" w14:textId="763C737C" w:rsidR="006D3842" w:rsidRDefault="006D3842" w:rsidP="005F40F8"/>
        <w:p w14:paraId="082750A4" w14:textId="674D48F7" w:rsidR="006D3842" w:rsidRDefault="006D3842" w:rsidP="005F40F8"/>
        <w:p w14:paraId="67ED128E" w14:textId="0F5F8085" w:rsidR="008E7C58" w:rsidRDefault="008E7C58" w:rsidP="005F40F8"/>
        <w:p w14:paraId="5EA2BA72" w14:textId="1E48E9B6" w:rsidR="00821EDB" w:rsidRDefault="00821EDB" w:rsidP="005F40F8"/>
        <w:p w14:paraId="6E3ABF8F" w14:textId="5ED3C5FC" w:rsidR="00B33D40" w:rsidRDefault="00B33D40" w:rsidP="005F40F8"/>
        <w:p w14:paraId="7D5F4A41" w14:textId="4BB0AD87" w:rsidR="00B33D40" w:rsidRDefault="00B33D40" w:rsidP="005F40F8"/>
        <w:p w14:paraId="53FDEF14" w14:textId="4FC9C6B4" w:rsidR="00B33D40" w:rsidRDefault="00B33D40" w:rsidP="005F40F8"/>
        <w:p w14:paraId="0AD8CB93" w14:textId="3A067442" w:rsidR="00B33D40" w:rsidRDefault="00B33D40" w:rsidP="005F40F8"/>
        <w:p w14:paraId="24A6E81D" w14:textId="322355BC" w:rsidR="00B33D40" w:rsidRDefault="00B33D40" w:rsidP="005F40F8"/>
        <w:p w14:paraId="109CE5CA" w14:textId="6E283DB6" w:rsidR="00B33D40" w:rsidRDefault="00B33D40" w:rsidP="005F40F8"/>
        <w:p w14:paraId="18D46C53" w14:textId="284C73B6" w:rsidR="00B33D40" w:rsidRDefault="00B33D40" w:rsidP="005F40F8"/>
        <w:p w14:paraId="17FFD281" w14:textId="4C3B59FB" w:rsidR="00B33D40" w:rsidRDefault="00B33D40" w:rsidP="005F40F8"/>
        <w:p w14:paraId="1BF7D817" w14:textId="0E299F09" w:rsidR="00B33D40" w:rsidRDefault="00B33D40" w:rsidP="005F40F8"/>
        <w:p w14:paraId="27F8A77C" w14:textId="77777777" w:rsidR="00B33D40" w:rsidRDefault="00B33D40" w:rsidP="005F40F8"/>
        <w:p w14:paraId="68D1D83F" w14:textId="77777777" w:rsidR="00563617" w:rsidRDefault="00563617" w:rsidP="005F40F8"/>
        <w:bookmarkStart w:id="13" w:name="_Toc102773226" w:displacedByCustomXml="next"/>
        <w:sdt>
          <w:sdtPr>
            <w:rPr>
              <w:rFonts w:asciiTheme="minorHAnsi" w:eastAsiaTheme="minorEastAsia" w:hAnsiTheme="minorHAnsi" w:cstheme="minorBidi"/>
              <w:color w:val="auto"/>
              <w:sz w:val="22"/>
              <w:szCs w:val="22"/>
            </w:rPr>
            <w:id w:val="1033000164"/>
            <w:docPartObj>
              <w:docPartGallery w:val="Bibliographies"/>
              <w:docPartUnique/>
            </w:docPartObj>
          </w:sdtPr>
          <w:sdtEndPr/>
          <w:sdtContent>
            <w:p w14:paraId="7E2ACE61" w14:textId="68D3C213" w:rsidR="00B33C58" w:rsidRDefault="00B33C58">
              <w:pPr>
                <w:pStyle w:val="Heading1"/>
              </w:pPr>
              <w:r>
                <w:t>Bibliography</w:t>
              </w:r>
              <w:bookmarkEnd w:id="13"/>
            </w:p>
            <w:sdt>
              <w:sdtPr>
                <w:id w:val="111145805"/>
                <w:bibliography/>
              </w:sdtPr>
              <w:sdtEndPr/>
              <w:sdtContent>
                <w:p w14:paraId="53C7C7C6" w14:textId="77777777" w:rsidR="00FF2A03" w:rsidRDefault="00B33C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7"/>
                    <w:gridCol w:w="8749"/>
                  </w:tblGrid>
                  <w:tr w:rsidR="00FF2A03" w14:paraId="40B7C931" w14:textId="77777777">
                    <w:trPr>
                      <w:divId w:val="925500994"/>
                      <w:tblCellSpacing w:w="15" w:type="dxa"/>
                    </w:trPr>
                    <w:tc>
                      <w:tcPr>
                        <w:tcW w:w="50" w:type="pct"/>
                        <w:hideMark/>
                      </w:tcPr>
                      <w:p w14:paraId="1791C37E" w14:textId="5F7CDA19" w:rsidR="00FF2A03" w:rsidRDefault="00FF2A03">
                        <w:pPr>
                          <w:pStyle w:val="Bibliography"/>
                          <w:rPr>
                            <w:noProof/>
                            <w:sz w:val="24"/>
                            <w:szCs w:val="24"/>
                          </w:rPr>
                        </w:pPr>
                        <w:r>
                          <w:rPr>
                            <w:noProof/>
                          </w:rPr>
                          <w:t xml:space="preserve">[1] </w:t>
                        </w:r>
                      </w:p>
                    </w:tc>
                    <w:tc>
                      <w:tcPr>
                        <w:tcW w:w="0" w:type="auto"/>
                        <w:hideMark/>
                      </w:tcPr>
                      <w:p w14:paraId="4E0569C7" w14:textId="77777777" w:rsidR="00FF2A03" w:rsidRDefault="00FF2A03">
                        <w:pPr>
                          <w:pStyle w:val="Bibliography"/>
                          <w:rPr>
                            <w:noProof/>
                          </w:rPr>
                        </w:pPr>
                        <w:r>
                          <w:rPr>
                            <w:noProof/>
                          </w:rPr>
                          <w:t>A. HAYES, “https://www.investopedia.com/,” 12 March 2022. [Online]. Available: https://www.investopedia.com/terms/t/t-test.asp#:~:text=Essentially%2C%20a%20t%2Dtest%20allows,came%20from%20the%20same%20population..</w:t>
                        </w:r>
                      </w:p>
                    </w:tc>
                  </w:tr>
                  <w:tr w:rsidR="00FF2A03" w14:paraId="4E93ABC5" w14:textId="77777777">
                    <w:trPr>
                      <w:divId w:val="925500994"/>
                      <w:tblCellSpacing w:w="15" w:type="dxa"/>
                    </w:trPr>
                    <w:tc>
                      <w:tcPr>
                        <w:tcW w:w="50" w:type="pct"/>
                        <w:hideMark/>
                      </w:tcPr>
                      <w:p w14:paraId="65AE24BB" w14:textId="77777777" w:rsidR="00FF2A03" w:rsidRDefault="00FF2A03">
                        <w:pPr>
                          <w:pStyle w:val="Bibliography"/>
                          <w:rPr>
                            <w:noProof/>
                          </w:rPr>
                        </w:pPr>
                        <w:r>
                          <w:rPr>
                            <w:noProof/>
                          </w:rPr>
                          <w:t xml:space="preserve">[2] </w:t>
                        </w:r>
                      </w:p>
                    </w:tc>
                    <w:tc>
                      <w:tcPr>
                        <w:tcW w:w="0" w:type="auto"/>
                        <w:hideMark/>
                      </w:tcPr>
                      <w:p w14:paraId="64C40228" w14:textId="77777777" w:rsidR="00FF2A03" w:rsidRDefault="00FF2A03">
                        <w:pPr>
                          <w:pStyle w:val="Bibliography"/>
                          <w:rPr>
                            <w:noProof/>
                          </w:rPr>
                        </w:pPr>
                        <w:r>
                          <w:rPr>
                            <w:noProof/>
                          </w:rPr>
                          <w:t>P. Bhandari, “https://www.scribbr.com/,” January 2022. [Online]. Available: https://www.scribbr.com/statistics/statistical-power/.</w:t>
                        </w:r>
                      </w:p>
                    </w:tc>
                  </w:tr>
                  <w:tr w:rsidR="00FF2A03" w14:paraId="1FC48432" w14:textId="77777777">
                    <w:trPr>
                      <w:divId w:val="925500994"/>
                      <w:tblCellSpacing w:w="15" w:type="dxa"/>
                    </w:trPr>
                    <w:tc>
                      <w:tcPr>
                        <w:tcW w:w="50" w:type="pct"/>
                        <w:hideMark/>
                      </w:tcPr>
                      <w:p w14:paraId="12318C58" w14:textId="77777777" w:rsidR="00FF2A03" w:rsidRDefault="00FF2A03">
                        <w:pPr>
                          <w:pStyle w:val="Bibliography"/>
                          <w:rPr>
                            <w:noProof/>
                          </w:rPr>
                        </w:pPr>
                        <w:r>
                          <w:rPr>
                            <w:noProof/>
                          </w:rPr>
                          <w:t xml:space="preserve">[3] </w:t>
                        </w:r>
                      </w:p>
                    </w:tc>
                    <w:tc>
                      <w:tcPr>
                        <w:tcW w:w="0" w:type="auto"/>
                        <w:hideMark/>
                      </w:tcPr>
                      <w:p w14:paraId="11E1D567" w14:textId="77777777" w:rsidR="00FF2A03" w:rsidRDefault="00FF2A03">
                        <w:pPr>
                          <w:pStyle w:val="Bibliography"/>
                          <w:rPr>
                            <w:noProof/>
                          </w:rPr>
                        </w:pPr>
                        <w:r>
                          <w:rPr>
                            <w:noProof/>
                          </w:rPr>
                          <w:t>D. S. McLeod, “https://www.simplypsychology.org/,” 2019. [Online]. Available: https://www.simplypsychology.org/z-score.html#:~:text=(a)%20it%20allows%20researchers%20to,different%20means%20and%20standard%20deviations)..</w:t>
                        </w:r>
                      </w:p>
                    </w:tc>
                  </w:tr>
                  <w:tr w:rsidR="00FF2A03" w14:paraId="7AFEF7E1" w14:textId="77777777">
                    <w:trPr>
                      <w:divId w:val="925500994"/>
                      <w:tblCellSpacing w:w="15" w:type="dxa"/>
                    </w:trPr>
                    <w:tc>
                      <w:tcPr>
                        <w:tcW w:w="50" w:type="pct"/>
                        <w:hideMark/>
                      </w:tcPr>
                      <w:p w14:paraId="51103958" w14:textId="77777777" w:rsidR="00FF2A03" w:rsidRDefault="00FF2A03">
                        <w:pPr>
                          <w:pStyle w:val="Bibliography"/>
                          <w:rPr>
                            <w:noProof/>
                          </w:rPr>
                        </w:pPr>
                        <w:r>
                          <w:rPr>
                            <w:noProof/>
                          </w:rPr>
                          <w:t xml:space="preserve">[4] </w:t>
                        </w:r>
                      </w:p>
                    </w:tc>
                    <w:tc>
                      <w:tcPr>
                        <w:tcW w:w="0" w:type="auto"/>
                        <w:hideMark/>
                      </w:tcPr>
                      <w:p w14:paraId="7674D43C" w14:textId="77777777" w:rsidR="00FF2A03" w:rsidRDefault="00FF2A03">
                        <w:pPr>
                          <w:pStyle w:val="Bibliography"/>
                          <w:rPr>
                            <w:noProof/>
                          </w:rPr>
                        </w:pPr>
                        <w:r>
                          <w:rPr>
                            <w:noProof/>
                          </w:rPr>
                          <w:t>T. K. Kim, “https://www.ncbi.nlm.nih.gov/,” december 2015. [Online]. Available: https://www.ncbi.nlm.nih.gov/pmc/articles/PMC4667138/#.</w:t>
                        </w:r>
                      </w:p>
                    </w:tc>
                  </w:tr>
                </w:tbl>
                <w:p w14:paraId="22787D22" w14:textId="77777777" w:rsidR="00FF2A03" w:rsidRDefault="00FF2A03">
                  <w:pPr>
                    <w:divId w:val="925500994"/>
                    <w:rPr>
                      <w:rFonts w:eastAsia="Times New Roman"/>
                      <w:noProof/>
                    </w:rPr>
                  </w:pPr>
                </w:p>
                <w:p w14:paraId="4B3C6C8D" w14:textId="1A02646F" w:rsidR="00B33C58" w:rsidRDefault="00B33C58">
                  <w:r>
                    <w:rPr>
                      <w:b/>
                      <w:bCs/>
                      <w:noProof/>
                    </w:rPr>
                    <w:fldChar w:fldCharType="end"/>
                  </w:r>
                </w:p>
              </w:sdtContent>
            </w:sdt>
          </w:sdtContent>
        </w:sdt>
        <w:p w14:paraId="18668D9D" w14:textId="39795125" w:rsidR="0044421F" w:rsidRDefault="0044421F" w:rsidP="00B33C58"/>
        <w:p w14:paraId="4348E3B4" w14:textId="77777777" w:rsidR="005F40F8" w:rsidRDefault="005F40F8" w:rsidP="005F40F8"/>
        <w:p w14:paraId="63BBDF14" w14:textId="77777777" w:rsidR="005F40F8" w:rsidRDefault="005F40F8" w:rsidP="005F40F8"/>
        <w:p w14:paraId="7A0C0961" w14:textId="77777777" w:rsidR="005F40F8" w:rsidRDefault="005F40F8" w:rsidP="005F40F8"/>
        <w:p w14:paraId="794462EF" w14:textId="49BDD907" w:rsidR="005F40F8" w:rsidRPr="005F40F8" w:rsidRDefault="006D137E" w:rsidP="005F40F8"/>
      </w:sdtContent>
    </w:sdt>
    <w:sectPr w:rsidR="005F40F8" w:rsidRPr="005F40F8" w:rsidSect="00BC6A86">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CC936" w14:textId="77777777" w:rsidR="006D137E" w:rsidRDefault="006D137E" w:rsidP="00CE7639">
      <w:pPr>
        <w:spacing w:after="0" w:line="240" w:lineRule="auto"/>
      </w:pPr>
      <w:r>
        <w:separator/>
      </w:r>
    </w:p>
  </w:endnote>
  <w:endnote w:type="continuationSeparator" w:id="0">
    <w:p w14:paraId="485DA476" w14:textId="77777777" w:rsidR="006D137E" w:rsidRDefault="006D137E" w:rsidP="00CE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5997A" w14:textId="77777777" w:rsidR="006D137E" w:rsidRDefault="006D137E" w:rsidP="00CE7639">
      <w:pPr>
        <w:spacing w:after="0" w:line="240" w:lineRule="auto"/>
      </w:pPr>
      <w:r>
        <w:separator/>
      </w:r>
    </w:p>
  </w:footnote>
  <w:footnote w:type="continuationSeparator" w:id="0">
    <w:p w14:paraId="40C4F45C" w14:textId="77777777" w:rsidR="006D137E" w:rsidRDefault="006D137E" w:rsidP="00CE7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738719"/>
      <w:docPartObj>
        <w:docPartGallery w:val="Page Numbers (Top of Page)"/>
        <w:docPartUnique/>
      </w:docPartObj>
    </w:sdtPr>
    <w:sdtEndPr>
      <w:rPr>
        <w:noProof/>
      </w:rPr>
    </w:sdtEndPr>
    <w:sdtContent>
      <w:p w14:paraId="73421F8D" w14:textId="78281C10" w:rsidR="00CE7639" w:rsidRDefault="00CE763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0808B8C" w14:textId="77777777" w:rsidR="00CE7639" w:rsidRDefault="00CE7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94E26"/>
    <w:multiLevelType w:val="hybridMultilevel"/>
    <w:tmpl w:val="4AA85C6A"/>
    <w:lvl w:ilvl="0" w:tplc="41C80230">
      <w:start w:val="1"/>
      <w:numFmt w:val="upperLetter"/>
      <w:lvlText w:val="%1)"/>
      <w:lvlJc w:val="left"/>
      <w:pPr>
        <w:ind w:left="720" w:hanging="360"/>
      </w:pPr>
      <w:rPr>
        <w:rFonts w:ascii="Verdana" w:hAnsi="Verdana"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D4D24"/>
    <w:multiLevelType w:val="hybridMultilevel"/>
    <w:tmpl w:val="3DF2F632"/>
    <w:lvl w:ilvl="0" w:tplc="8918EB78">
      <w:start w:val="1"/>
      <w:numFmt w:val="bullet"/>
      <w:lvlText w:val="•"/>
      <w:lvlJc w:val="left"/>
      <w:pPr>
        <w:tabs>
          <w:tab w:val="num" w:pos="720"/>
        </w:tabs>
        <w:ind w:left="720" w:hanging="360"/>
      </w:pPr>
      <w:rPr>
        <w:rFonts w:ascii="Arial" w:hAnsi="Arial" w:hint="default"/>
      </w:rPr>
    </w:lvl>
    <w:lvl w:ilvl="1" w:tplc="F0CAF8F0" w:tentative="1">
      <w:start w:val="1"/>
      <w:numFmt w:val="bullet"/>
      <w:lvlText w:val="•"/>
      <w:lvlJc w:val="left"/>
      <w:pPr>
        <w:tabs>
          <w:tab w:val="num" w:pos="1440"/>
        </w:tabs>
        <w:ind w:left="1440" w:hanging="360"/>
      </w:pPr>
      <w:rPr>
        <w:rFonts w:ascii="Arial" w:hAnsi="Arial" w:hint="default"/>
      </w:rPr>
    </w:lvl>
    <w:lvl w:ilvl="2" w:tplc="A5761D7A" w:tentative="1">
      <w:start w:val="1"/>
      <w:numFmt w:val="bullet"/>
      <w:lvlText w:val="•"/>
      <w:lvlJc w:val="left"/>
      <w:pPr>
        <w:tabs>
          <w:tab w:val="num" w:pos="2160"/>
        </w:tabs>
        <w:ind w:left="2160" w:hanging="360"/>
      </w:pPr>
      <w:rPr>
        <w:rFonts w:ascii="Arial" w:hAnsi="Arial" w:hint="default"/>
      </w:rPr>
    </w:lvl>
    <w:lvl w:ilvl="3" w:tplc="2DF20992" w:tentative="1">
      <w:start w:val="1"/>
      <w:numFmt w:val="bullet"/>
      <w:lvlText w:val="•"/>
      <w:lvlJc w:val="left"/>
      <w:pPr>
        <w:tabs>
          <w:tab w:val="num" w:pos="2880"/>
        </w:tabs>
        <w:ind w:left="2880" w:hanging="360"/>
      </w:pPr>
      <w:rPr>
        <w:rFonts w:ascii="Arial" w:hAnsi="Arial" w:hint="default"/>
      </w:rPr>
    </w:lvl>
    <w:lvl w:ilvl="4" w:tplc="65F005F6" w:tentative="1">
      <w:start w:val="1"/>
      <w:numFmt w:val="bullet"/>
      <w:lvlText w:val="•"/>
      <w:lvlJc w:val="left"/>
      <w:pPr>
        <w:tabs>
          <w:tab w:val="num" w:pos="3600"/>
        </w:tabs>
        <w:ind w:left="3600" w:hanging="360"/>
      </w:pPr>
      <w:rPr>
        <w:rFonts w:ascii="Arial" w:hAnsi="Arial" w:hint="default"/>
      </w:rPr>
    </w:lvl>
    <w:lvl w:ilvl="5" w:tplc="19F63FE4" w:tentative="1">
      <w:start w:val="1"/>
      <w:numFmt w:val="bullet"/>
      <w:lvlText w:val="•"/>
      <w:lvlJc w:val="left"/>
      <w:pPr>
        <w:tabs>
          <w:tab w:val="num" w:pos="4320"/>
        </w:tabs>
        <w:ind w:left="4320" w:hanging="360"/>
      </w:pPr>
      <w:rPr>
        <w:rFonts w:ascii="Arial" w:hAnsi="Arial" w:hint="default"/>
      </w:rPr>
    </w:lvl>
    <w:lvl w:ilvl="6" w:tplc="5C8E2C06" w:tentative="1">
      <w:start w:val="1"/>
      <w:numFmt w:val="bullet"/>
      <w:lvlText w:val="•"/>
      <w:lvlJc w:val="left"/>
      <w:pPr>
        <w:tabs>
          <w:tab w:val="num" w:pos="5040"/>
        </w:tabs>
        <w:ind w:left="5040" w:hanging="360"/>
      </w:pPr>
      <w:rPr>
        <w:rFonts w:ascii="Arial" w:hAnsi="Arial" w:hint="default"/>
      </w:rPr>
    </w:lvl>
    <w:lvl w:ilvl="7" w:tplc="5F2A3692" w:tentative="1">
      <w:start w:val="1"/>
      <w:numFmt w:val="bullet"/>
      <w:lvlText w:val="•"/>
      <w:lvlJc w:val="left"/>
      <w:pPr>
        <w:tabs>
          <w:tab w:val="num" w:pos="5760"/>
        </w:tabs>
        <w:ind w:left="5760" w:hanging="360"/>
      </w:pPr>
      <w:rPr>
        <w:rFonts w:ascii="Arial" w:hAnsi="Arial" w:hint="default"/>
      </w:rPr>
    </w:lvl>
    <w:lvl w:ilvl="8" w:tplc="FF306D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AF249A"/>
    <w:multiLevelType w:val="hybridMultilevel"/>
    <w:tmpl w:val="0F06B18E"/>
    <w:lvl w:ilvl="0" w:tplc="CE30AA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8F0595D"/>
    <w:multiLevelType w:val="hybridMultilevel"/>
    <w:tmpl w:val="01568FCC"/>
    <w:lvl w:ilvl="0" w:tplc="02248CC2">
      <w:start w:val="1"/>
      <w:numFmt w:val="bullet"/>
      <w:lvlText w:val="•"/>
      <w:lvlJc w:val="left"/>
      <w:pPr>
        <w:tabs>
          <w:tab w:val="num" w:pos="720"/>
        </w:tabs>
        <w:ind w:left="720" w:hanging="360"/>
      </w:pPr>
      <w:rPr>
        <w:rFonts w:ascii="Arial" w:hAnsi="Arial" w:hint="default"/>
      </w:rPr>
    </w:lvl>
    <w:lvl w:ilvl="1" w:tplc="5BE03762" w:tentative="1">
      <w:start w:val="1"/>
      <w:numFmt w:val="bullet"/>
      <w:lvlText w:val="•"/>
      <w:lvlJc w:val="left"/>
      <w:pPr>
        <w:tabs>
          <w:tab w:val="num" w:pos="1440"/>
        </w:tabs>
        <w:ind w:left="1440" w:hanging="360"/>
      </w:pPr>
      <w:rPr>
        <w:rFonts w:ascii="Arial" w:hAnsi="Arial" w:hint="default"/>
      </w:rPr>
    </w:lvl>
    <w:lvl w:ilvl="2" w:tplc="1140229E" w:tentative="1">
      <w:start w:val="1"/>
      <w:numFmt w:val="bullet"/>
      <w:lvlText w:val="•"/>
      <w:lvlJc w:val="left"/>
      <w:pPr>
        <w:tabs>
          <w:tab w:val="num" w:pos="2160"/>
        </w:tabs>
        <w:ind w:left="2160" w:hanging="360"/>
      </w:pPr>
      <w:rPr>
        <w:rFonts w:ascii="Arial" w:hAnsi="Arial" w:hint="default"/>
      </w:rPr>
    </w:lvl>
    <w:lvl w:ilvl="3" w:tplc="50761426" w:tentative="1">
      <w:start w:val="1"/>
      <w:numFmt w:val="bullet"/>
      <w:lvlText w:val="•"/>
      <w:lvlJc w:val="left"/>
      <w:pPr>
        <w:tabs>
          <w:tab w:val="num" w:pos="2880"/>
        </w:tabs>
        <w:ind w:left="2880" w:hanging="360"/>
      </w:pPr>
      <w:rPr>
        <w:rFonts w:ascii="Arial" w:hAnsi="Arial" w:hint="default"/>
      </w:rPr>
    </w:lvl>
    <w:lvl w:ilvl="4" w:tplc="55C60DBA" w:tentative="1">
      <w:start w:val="1"/>
      <w:numFmt w:val="bullet"/>
      <w:lvlText w:val="•"/>
      <w:lvlJc w:val="left"/>
      <w:pPr>
        <w:tabs>
          <w:tab w:val="num" w:pos="3600"/>
        </w:tabs>
        <w:ind w:left="3600" w:hanging="360"/>
      </w:pPr>
      <w:rPr>
        <w:rFonts w:ascii="Arial" w:hAnsi="Arial" w:hint="default"/>
      </w:rPr>
    </w:lvl>
    <w:lvl w:ilvl="5" w:tplc="04440DE6" w:tentative="1">
      <w:start w:val="1"/>
      <w:numFmt w:val="bullet"/>
      <w:lvlText w:val="•"/>
      <w:lvlJc w:val="left"/>
      <w:pPr>
        <w:tabs>
          <w:tab w:val="num" w:pos="4320"/>
        </w:tabs>
        <w:ind w:left="4320" w:hanging="360"/>
      </w:pPr>
      <w:rPr>
        <w:rFonts w:ascii="Arial" w:hAnsi="Arial" w:hint="default"/>
      </w:rPr>
    </w:lvl>
    <w:lvl w:ilvl="6" w:tplc="7AA48760" w:tentative="1">
      <w:start w:val="1"/>
      <w:numFmt w:val="bullet"/>
      <w:lvlText w:val="•"/>
      <w:lvlJc w:val="left"/>
      <w:pPr>
        <w:tabs>
          <w:tab w:val="num" w:pos="5040"/>
        </w:tabs>
        <w:ind w:left="5040" w:hanging="360"/>
      </w:pPr>
      <w:rPr>
        <w:rFonts w:ascii="Arial" w:hAnsi="Arial" w:hint="default"/>
      </w:rPr>
    </w:lvl>
    <w:lvl w:ilvl="7" w:tplc="F536AB32" w:tentative="1">
      <w:start w:val="1"/>
      <w:numFmt w:val="bullet"/>
      <w:lvlText w:val="•"/>
      <w:lvlJc w:val="left"/>
      <w:pPr>
        <w:tabs>
          <w:tab w:val="num" w:pos="5760"/>
        </w:tabs>
        <w:ind w:left="5760" w:hanging="360"/>
      </w:pPr>
      <w:rPr>
        <w:rFonts w:ascii="Arial" w:hAnsi="Arial" w:hint="default"/>
      </w:rPr>
    </w:lvl>
    <w:lvl w:ilvl="8" w:tplc="170692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AF026DF"/>
    <w:multiLevelType w:val="multilevel"/>
    <w:tmpl w:val="02442D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220DB"/>
    <w:multiLevelType w:val="hybridMultilevel"/>
    <w:tmpl w:val="F41207D8"/>
    <w:lvl w:ilvl="0" w:tplc="9D2E62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A87C42"/>
    <w:multiLevelType w:val="hybridMultilevel"/>
    <w:tmpl w:val="50AAE218"/>
    <w:lvl w:ilvl="0" w:tplc="432C75C4">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7" w15:restartNumberingAfterBreak="0">
    <w:nsid w:val="255976CD"/>
    <w:multiLevelType w:val="hybridMultilevel"/>
    <w:tmpl w:val="D12E6FFA"/>
    <w:lvl w:ilvl="0" w:tplc="294A5752">
      <w:start w:val="1"/>
      <w:numFmt w:val="bullet"/>
      <w:lvlText w:val="•"/>
      <w:lvlJc w:val="left"/>
      <w:pPr>
        <w:tabs>
          <w:tab w:val="num" w:pos="720"/>
        </w:tabs>
        <w:ind w:left="720" w:hanging="360"/>
      </w:pPr>
      <w:rPr>
        <w:rFonts w:ascii="Arial" w:hAnsi="Arial" w:hint="default"/>
      </w:rPr>
    </w:lvl>
    <w:lvl w:ilvl="1" w:tplc="54A25024" w:tentative="1">
      <w:start w:val="1"/>
      <w:numFmt w:val="bullet"/>
      <w:lvlText w:val="•"/>
      <w:lvlJc w:val="left"/>
      <w:pPr>
        <w:tabs>
          <w:tab w:val="num" w:pos="1440"/>
        </w:tabs>
        <w:ind w:left="1440" w:hanging="360"/>
      </w:pPr>
      <w:rPr>
        <w:rFonts w:ascii="Arial" w:hAnsi="Arial" w:hint="default"/>
      </w:rPr>
    </w:lvl>
    <w:lvl w:ilvl="2" w:tplc="EE4EC8EE" w:tentative="1">
      <w:start w:val="1"/>
      <w:numFmt w:val="bullet"/>
      <w:lvlText w:val="•"/>
      <w:lvlJc w:val="left"/>
      <w:pPr>
        <w:tabs>
          <w:tab w:val="num" w:pos="2160"/>
        </w:tabs>
        <w:ind w:left="2160" w:hanging="360"/>
      </w:pPr>
      <w:rPr>
        <w:rFonts w:ascii="Arial" w:hAnsi="Arial" w:hint="default"/>
      </w:rPr>
    </w:lvl>
    <w:lvl w:ilvl="3" w:tplc="D8C24016" w:tentative="1">
      <w:start w:val="1"/>
      <w:numFmt w:val="bullet"/>
      <w:lvlText w:val="•"/>
      <w:lvlJc w:val="left"/>
      <w:pPr>
        <w:tabs>
          <w:tab w:val="num" w:pos="2880"/>
        </w:tabs>
        <w:ind w:left="2880" w:hanging="360"/>
      </w:pPr>
      <w:rPr>
        <w:rFonts w:ascii="Arial" w:hAnsi="Arial" w:hint="default"/>
      </w:rPr>
    </w:lvl>
    <w:lvl w:ilvl="4" w:tplc="F426F6B4" w:tentative="1">
      <w:start w:val="1"/>
      <w:numFmt w:val="bullet"/>
      <w:lvlText w:val="•"/>
      <w:lvlJc w:val="left"/>
      <w:pPr>
        <w:tabs>
          <w:tab w:val="num" w:pos="3600"/>
        </w:tabs>
        <w:ind w:left="3600" w:hanging="360"/>
      </w:pPr>
      <w:rPr>
        <w:rFonts w:ascii="Arial" w:hAnsi="Arial" w:hint="default"/>
      </w:rPr>
    </w:lvl>
    <w:lvl w:ilvl="5" w:tplc="14626AC2" w:tentative="1">
      <w:start w:val="1"/>
      <w:numFmt w:val="bullet"/>
      <w:lvlText w:val="•"/>
      <w:lvlJc w:val="left"/>
      <w:pPr>
        <w:tabs>
          <w:tab w:val="num" w:pos="4320"/>
        </w:tabs>
        <w:ind w:left="4320" w:hanging="360"/>
      </w:pPr>
      <w:rPr>
        <w:rFonts w:ascii="Arial" w:hAnsi="Arial" w:hint="default"/>
      </w:rPr>
    </w:lvl>
    <w:lvl w:ilvl="6" w:tplc="F9B8992E" w:tentative="1">
      <w:start w:val="1"/>
      <w:numFmt w:val="bullet"/>
      <w:lvlText w:val="•"/>
      <w:lvlJc w:val="left"/>
      <w:pPr>
        <w:tabs>
          <w:tab w:val="num" w:pos="5040"/>
        </w:tabs>
        <w:ind w:left="5040" w:hanging="360"/>
      </w:pPr>
      <w:rPr>
        <w:rFonts w:ascii="Arial" w:hAnsi="Arial" w:hint="default"/>
      </w:rPr>
    </w:lvl>
    <w:lvl w:ilvl="7" w:tplc="252A1C8C" w:tentative="1">
      <w:start w:val="1"/>
      <w:numFmt w:val="bullet"/>
      <w:lvlText w:val="•"/>
      <w:lvlJc w:val="left"/>
      <w:pPr>
        <w:tabs>
          <w:tab w:val="num" w:pos="5760"/>
        </w:tabs>
        <w:ind w:left="5760" w:hanging="360"/>
      </w:pPr>
      <w:rPr>
        <w:rFonts w:ascii="Arial" w:hAnsi="Arial" w:hint="default"/>
      </w:rPr>
    </w:lvl>
    <w:lvl w:ilvl="8" w:tplc="959611F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647579"/>
    <w:multiLevelType w:val="hybridMultilevel"/>
    <w:tmpl w:val="BD0E7084"/>
    <w:lvl w:ilvl="0" w:tplc="C706E2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7769A6"/>
    <w:multiLevelType w:val="multilevel"/>
    <w:tmpl w:val="B88AFB2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D4001E2"/>
    <w:multiLevelType w:val="hybridMultilevel"/>
    <w:tmpl w:val="4AA85C6A"/>
    <w:lvl w:ilvl="0" w:tplc="FFFFFFFF">
      <w:start w:val="1"/>
      <w:numFmt w:val="upperLetter"/>
      <w:lvlText w:val="%1)"/>
      <w:lvlJc w:val="left"/>
      <w:pPr>
        <w:ind w:left="720" w:hanging="360"/>
      </w:pPr>
      <w:rPr>
        <w:rFonts w:ascii="Verdana" w:hAnsi="Verdana" w:hint="default"/>
        <w:color w:val="000000"/>
        <w:sz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E8657FB"/>
    <w:multiLevelType w:val="hybridMultilevel"/>
    <w:tmpl w:val="144C0CEA"/>
    <w:lvl w:ilvl="0" w:tplc="AD5EA53C">
      <w:start w:val="1"/>
      <w:numFmt w:val="bullet"/>
      <w:lvlText w:val="•"/>
      <w:lvlJc w:val="left"/>
      <w:pPr>
        <w:tabs>
          <w:tab w:val="num" w:pos="720"/>
        </w:tabs>
        <w:ind w:left="720" w:hanging="360"/>
      </w:pPr>
      <w:rPr>
        <w:rFonts w:ascii="Arial" w:hAnsi="Arial" w:hint="default"/>
      </w:rPr>
    </w:lvl>
    <w:lvl w:ilvl="1" w:tplc="682AB07C" w:tentative="1">
      <w:start w:val="1"/>
      <w:numFmt w:val="bullet"/>
      <w:lvlText w:val="•"/>
      <w:lvlJc w:val="left"/>
      <w:pPr>
        <w:tabs>
          <w:tab w:val="num" w:pos="1440"/>
        </w:tabs>
        <w:ind w:left="1440" w:hanging="360"/>
      </w:pPr>
      <w:rPr>
        <w:rFonts w:ascii="Arial" w:hAnsi="Arial" w:hint="default"/>
      </w:rPr>
    </w:lvl>
    <w:lvl w:ilvl="2" w:tplc="35C2D3B8" w:tentative="1">
      <w:start w:val="1"/>
      <w:numFmt w:val="bullet"/>
      <w:lvlText w:val="•"/>
      <w:lvlJc w:val="left"/>
      <w:pPr>
        <w:tabs>
          <w:tab w:val="num" w:pos="2160"/>
        </w:tabs>
        <w:ind w:left="2160" w:hanging="360"/>
      </w:pPr>
      <w:rPr>
        <w:rFonts w:ascii="Arial" w:hAnsi="Arial" w:hint="default"/>
      </w:rPr>
    </w:lvl>
    <w:lvl w:ilvl="3" w:tplc="C074AD1A" w:tentative="1">
      <w:start w:val="1"/>
      <w:numFmt w:val="bullet"/>
      <w:lvlText w:val="•"/>
      <w:lvlJc w:val="left"/>
      <w:pPr>
        <w:tabs>
          <w:tab w:val="num" w:pos="2880"/>
        </w:tabs>
        <w:ind w:left="2880" w:hanging="360"/>
      </w:pPr>
      <w:rPr>
        <w:rFonts w:ascii="Arial" w:hAnsi="Arial" w:hint="default"/>
      </w:rPr>
    </w:lvl>
    <w:lvl w:ilvl="4" w:tplc="3D347432" w:tentative="1">
      <w:start w:val="1"/>
      <w:numFmt w:val="bullet"/>
      <w:lvlText w:val="•"/>
      <w:lvlJc w:val="left"/>
      <w:pPr>
        <w:tabs>
          <w:tab w:val="num" w:pos="3600"/>
        </w:tabs>
        <w:ind w:left="3600" w:hanging="360"/>
      </w:pPr>
      <w:rPr>
        <w:rFonts w:ascii="Arial" w:hAnsi="Arial" w:hint="default"/>
      </w:rPr>
    </w:lvl>
    <w:lvl w:ilvl="5" w:tplc="03647A76" w:tentative="1">
      <w:start w:val="1"/>
      <w:numFmt w:val="bullet"/>
      <w:lvlText w:val="•"/>
      <w:lvlJc w:val="left"/>
      <w:pPr>
        <w:tabs>
          <w:tab w:val="num" w:pos="4320"/>
        </w:tabs>
        <w:ind w:left="4320" w:hanging="360"/>
      </w:pPr>
      <w:rPr>
        <w:rFonts w:ascii="Arial" w:hAnsi="Arial" w:hint="default"/>
      </w:rPr>
    </w:lvl>
    <w:lvl w:ilvl="6" w:tplc="8E783E70" w:tentative="1">
      <w:start w:val="1"/>
      <w:numFmt w:val="bullet"/>
      <w:lvlText w:val="•"/>
      <w:lvlJc w:val="left"/>
      <w:pPr>
        <w:tabs>
          <w:tab w:val="num" w:pos="5040"/>
        </w:tabs>
        <w:ind w:left="5040" w:hanging="360"/>
      </w:pPr>
      <w:rPr>
        <w:rFonts w:ascii="Arial" w:hAnsi="Arial" w:hint="default"/>
      </w:rPr>
    </w:lvl>
    <w:lvl w:ilvl="7" w:tplc="BF025AD8" w:tentative="1">
      <w:start w:val="1"/>
      <w:numFmt w:val="bullet"/>
      <w:lvlText w:val="•"/>
      <w:lvlJc w:val="left"/>
      <w:pPr>
        <w:tabs>
          <w:tab w:val="num" w:pos="5760"/>
        </w:tabs>
        <w:ind w:left="5760" w:hanging="360"/>
      </w:pPr>
      <w:rPr>
        <w:rFonts w:ascii="Arial" w:hAnsi="Arial" w:hint="default"/>
      </w:rPr>
    </w:lvl>
    <w:lvl w:ilvl="8" w:tplc="75A0FBB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FD16B4C"/>
    <w:multiLevelType w:val="hybridMultilevel"/>
    <w:tmpl w:val="3C7C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CE08DF"/>
    <w:multiLevelType w:val="hybridMultilevel"/>
    <w:tmpl w:val="22B6FA4E"/>
    <w:lvl w:ilvl="0" w:tplc="432A07E8">
      <w:start w:val="1"/>
      <w:numFmt w:val="bullet"/>
      <w:lvlText w:val="-"/>
      <w:lvlJc w:val="left"/>
      <w:pPr>
        <w:tabs>
          <w:tab w:val="num" w:pos="720"/>
        </w:tabs>
        <w:ind w:left="720" w:hanging="360"/>
      </w:pPr>
      <w:rPr>
        <w:rFonts w:ascii="Times New Roman" w:hAnsi="Times New Roman" w:hint="default"/>
      </w:rPr>
    </w:lvl>
    <w:lvl w:ilvl="1" w:tplc="926CB54C" w:tentative="1">
      <w:start w:val="1"/>
      <w:numFmt w:val="bullet"/>
      <w:lvlText w:val="-"/>
      <w:lvlJc w:val="left"/>
      <w:pPr>
        <w:tabs>
          <w:tab w:val="num" w:pos="1440"/>
        </w:tabs>
        <w:ind w:left="1440" w:hanging="360"/>
      </w:pPr>
      <w:rPr>
        <w:rFonts w:ascii="Times New Roman" w:hAnsi="Times New Roman" w:hint="default"/>
      </w:rPr>
    </w:lvl>
    <w:lvl w:ilvl="2" w:tplc="A5B82462" w:tentative="1">
      <w:start w:val="1"/>
      <w:numFmt w:val="bullet"/>
      <w:lvlText w:val="-"/>
      <w:lvlJc w:val="left"/>
      <w:pPr>
        <w:tabs>
          <w:tab w:val="num" w:pos="2160"/>
        </w:tabs>
        <w:ind w:left="2160" w:hanging="360"/>
      </w:pPr>
      <w:rPr>
        <w:rFonts w:ascii="Times New Roman" w:hAnsi="Times New Roman" w:hint="default"/>
      </w:rPr>
    </w:lvl>
    <w:lvl w:ilvl="3" w:tplc="11AC58A4" w:tentative="1">
      <w:start w:val="1"/>
      <w:numFmt w:val="bullet"/>
      <w:lvlText w:val="-"/>
      <w:lvlJc w:val="left"/>
      <w:pPr>
        <w:tabs>
          <w:tab w:val="num" w:pos="2880"/>
        </w:tabs>
        <w:ind w:left="2880" w:hanging="360"/>
      </w:pPr>
      <w:rPr>
        <w:rFonts w:ascii="Times New Roman" w:hAnsi="Times New Roman" w:hint="default"/>
      </w:rPr>
    </w:lvl>
    <w:lvl w:ilvl="4" w:tplc="2760096E" w:tentative="1">
      <w:start w:val="1"/>
      <w:numFmt w:val="bullet"/>
      <w:lvlText w:val="-"/>
      <w:lvlJc w:val="left"/>
      <w:pPr>
        <w:tabs>
          <w:tab w:val="num" w:pos="3600"/>
        </w:tabs>
        <w:ind w:left="3600" w:hanging="360"/>
      </w:pPr>
      <w:rPr>
        <w:rFonts w:ascii="Times New Roman" w:hAnsi="Times New Roman" w:hint="default"/>
      </w:rPr>
    </w:lvl>
    <w:lvl w:ilvl="5" w:tplc="28800B78" w:tentative="1">
      <w:start w:val="1"/>
      <w:numFmt w:val="bullet"/>
      <w:lvlText w:val="-"/>
      <w:lvlJc w:val="left"/>
      <w:pPr>
        <w:tabs>
          <w:tab w:val="num" w:pos="4320"/>
        </w:tabs>
        <w:ind w:left="4320" w:hanging="360"/>
      </w:pPr>
      <w:rPr>
        <w:rFonts w:ascii="Times New Roman" w:hAnsi="Times New Roman" w:hint="default"/>
      </w:rPr>
    </w:lvl>
    <w:lvl w:ilvl="6" w:tplc="52D66CEC" w:tentative="1">
      <w:start w:val="1"/>
      <w:numFmt w:val="bullet"/>
      <w:lvlText w:val="-"/>
      <w:lvlJc w:val="left"/>
      <w:pPr>
        <w:tabs>
          <w:tab w:val="num" w:pos="5040"/>
        </w:tabs>
        <w:ind w:left="5040" w:hanging="360"/>
      </w:pPr>
      <w:rPr>
        <w:rFonts w:ascii="Times New Roman" w:hAnsi="Times New Roman" w:hint="default"/>
      </w:rPr>
    </w:lvl>
    <w:lvl w:ilvl="7" w:tplc="3696A6A8" w:tentative="1">
      <w:start w:val="1"/>
      <w:numFmt w:val="bullet"/>
      <w:lvlText w:val="-"/>
      <w:lvlJc w:val="left"/>
      <w:pPr>
        <w:tabs>
          <w:tab w:val="num" w:pos="5760"/>
        </w:tabs>
        <w:ind w:left="5760" w:hanging="360"/>
      </w:pPr>
      <w:rPr>
        <w:rFonts w:ascii="Times New Roman" w:hAnsi="Times New Roman" w:hint="default"/>
      </w:rPr>
    </w:lvl>
    <w:lvl w:ilvl="8" w:tplc="21A07344"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F56693B"/>
    <w:multiLevelType w:val="multilevel"/>
    <w:tmpl w:val="B52E25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7874A7"/>
    <w:multiLevelType w:val="hybridMultilevel"/>
    <w:tmpl w:val="CDFE1884"/>
    <w:lvl w:ilvl="0" w:tplc="9FFE63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8E11A64"/>
    <w:multiLevelType w:val="hybridMultilevel"/>
    <w:tmpl w:val="507C012C"/>
    <w:lvl w:ilvl="0" w:tplc="4B30E778">
      <w:start w:val="1"/>
      <w:numFmt w:val="bullet"/>
      <w:lvlText w:val="•"/>
      <w:lvlJc w:val="left"/>
      <w:pPr>
        <w:tabs>
          <w:tab w:val="num" w:pos="720"/>
        </w:tabs>
        <w:ind w:left="720" w:hanging="360"/>
      </w:pPr>
      <w:rPr>
        <w:rFonts w:ascii="Arial" w:hAnsi="Arial" w:hint="default"/>
      </w:rPr>
    </w:lvl>
    <w:lvl w:ilvl="1" w:tplc="92A2F104" w:tentative="1">
      <w:start w:val="1"/>
      <w:numFmt w:val="bullet"/>
      <w:lvlText w:val="•"/>
      <w:lvlJc w:val="left"/>
      <w:pPr>
        <w:tabs>
          <w:tab w:val="num" w:pos="1440"/>
        </w:tabs>
        <w:ind w:left="1440" w:hanging="360"/>
      </w:pPr>
      <w:rPr>
        <w:rFonts w:ascii="Arial" w:hAnsi="Arial" w:hint="default"/>
      </w:rPr>
    </w:lvl>
    <w:lvl w:ilvl="2" w:tplc="B5E45AC2" w:tentative="1">
      <w:start w:val="1"/>
      <w:numFmt w:val="bullet"/>
      <w:lvlText w:val="•"/>
      <w:lvlJc w:val="left"/>
      <w:pPr>
        <w:tabs>
          <w:tab w:val="num" w:pos="2160"/>
        </w:tabs>
        <w:ind w:left="2160" w:hanging="360"/>
      </w:pPr>
      <w:rPr>
        <w:rFonts w:ascii="Arial" w:hAnsi="Arial" w:hint="default"/>
      </w:rPr>
    </w:lvl>
    <w:lvl w:ilvl="3" w:tplc="1D549DD0" w:tentative="1">
      <w:start w:val="1"/>
      <w:numFmt w:val="bullet"/>
      <w:lvlText w:val="•"/>
      <w:lvlJc w:val="left"/>
      <w:pPr>
        <w:tabs>
          <w:tab w:val="num" w:pos="2880"/>
        </w:tabs>
        <w:ind w:left="2880" w:hanging="360"/>
      </w:pPr>
      <w:rPr>
        <w:rFonts w:ascii="Arial" w:hAnsi="Arial" w:hint="default"/>
      </w:rPr>
    </w:lvl>
    <w:lvl w:ilvl="4" w:tplc="D5081A5A" w:tentative="1">
      <w:start w:val="1"/>
      <w:numFmt w:val="bullet"/>
      <w:lvlText w:val="•"/>
      <w:lvlJc w:val="left"/>
      <w:pPr>
        <w:tabs>
          <w:tab w:val="num" w:pos="3600"/>
        </w:tabs>
        <w:ind w:left="3600" w:hanging="360"/>
      </w:pPr>
      <w:rPr>
        <w:rFonts w:ascii="Arial" w:hAnsi="Arial" w:hint="default"/>
      </w:rPr>
    </w:lvl>
    <w:lvl w:ilvl="5" w:tplc="5EA8BCF2" w:tentative="1">
      <w:start w:val="1"/>
      <w:numFmt w:val="bullet"/>
      <w:lvlText w:val="•"/>
      <w:lvlJc w:val="left"/>
      <w:pPr>
        <w:tabs>
          <w:tab w:val="num" w:pos="4320"/>
        </w:tabs>
        <w:ind w:left="4320" w:hanging="360"/>
      </w:pPr>
      <w:rPr>
        <w:rFonts w:ascii="Arial" w:hAnsi="Arial" w:hint="default"/>
      </w:rPr>
    </w:lvl>
    <w:lvl w:ilvl="6" w:tplc="074C523A" w:tentative="1">
      <w:start w:val="1"/>
      <w:numFmt w:val="bullet"/>
      <w:lvlText w:val="•"/>
      <w:lvlJc w:val="left"/>
      <w:pPr>
        <w:tabs>
          <w:tab w:val="num" w:pos="5040"/>
        </w:tabs>
        <w:ind w:left="5040" w:hanging="360"/>
      </w:pPr>
      <w:rPr>
        <w:rFonts w:ascii="Arial" w:hAnsi="Arial" w:hint="default"/>
      </w:rPr>
    </w:lvl>
    <w:lvl w:ilvl="7" w:tplc="0180CDA6" w:tentative="1">
      <w:start w:val="1"/>
      <w:numFmt w:val="bullet"/>
      <w:lvlText w:val="•"/>
      <w:lvlJc w:val="left"/>
      <w:pPr>
        <w:tabs>
          <w:tab w:val="num" w:pos="5760"/>
        </w:tabs>
        <w:ind w:left="5760" w:hanging="360"/>
      </w:pPr>
      <w:rPr>
        <w:rFonts w:ascii="Arial" w:hAnsi="Arial" w:hint="default"/>
      </w:rPr>
    </w:lvl>
    <w:lvl w:ilvl="8" w:tplc="F1D2BB0E" w:tentative="1">
      <w:start w:val="1"/>
      <w:numFmt w:val="bullet"/>
      <w:lvlText w:val="•"/>
      <w:lvlJc w:val="left"/>
      <w:pPr>
        <w:tabs>
          <w:tab w:val="num" w:pos="6480"/>
        </w:tabs>
        <w:ind w:left="6480" w:hanging="360"/>
      </w:pPr>
      <w:rPr>
        <w:rFonts w:ascii="Arial" w:hAnsi="Arial" w:hint="default"/>
      </w:rPr>
    </w:lvl>
  </w:abstractNum>
  <w:num w:numId="1" w16cid:durableId="1609117951">
    <w:abstractNumId w:val="12"/>
  </w:num>
  <w:num w:numId="2" w16cid:durableId="2143380164">
    <w:abstractNumId w:val="5"/>
  </w:num>
  <w:num w:numId="3" w16cid:durableId="1197427160">
    <w:abstractNumId w:val="16"/>
  </w:num>
  <w:num w:numId="4" w16cid:durableId="321128221">
    <w:abstractNumId w:val="1"/>
  </w:num>
  <w:num w:numId="5" w16cid:durableId="898899472">
    <w:abstractNumId w:val="3"/>
  </w:num>
  <w:num w:numId="6" w16cid:durableId="55007302">
    <w:abstractNumId w:val="13"/>
  </w:num>
  <w:num w:numId="7" w16cid:durableId="574586378">
    <w:abstractNumId w:val="6"/>
  </w:num>
  <w:num w:numId="8" w16cid:durableId="1679040218">
    <w:abstractNumId w:val="4"/>
  </w:num>
  <w:num w:numId="9" w16cid:durableId="1981375662">
    <w:abstractNumId w:val="9"/>
  </w:num>
  <w:num w:numId="10" w16cid:durableId="1874997021">
    <w:abstractNumId w:val="0"/>
  </w:num>
  <w:num w:numId="11" w16cid:durableId="1621763790">
    <w:abstractNumId w:val="8"/>
  </w:num>
  <w:num w:numId="12" w16cid:durableId="1426997822">
    <w:abstractNumId w:val="14"/>
  </w:num>
  <w:num w:numId="13" w16cid:durableId="1725640101">
    <w:abstractNumId w:val="10"/>
  </w:num>
  <w:num w:numId="14" w16cid:durableId="1520196388">
    <w:abstractNumId w:val="15"/>
  </w:num>
  <w:num w:numId="15" w16cid:durableId="1923175598">
    <w:abstractNumId w:val="2"/>
  </w:num>
  <w:num w:numId="16" w16cid:durableId="1294940049">
    <w:abstractNumId w:val="7"/>
  </w:num>
  <w:num w:numId="17" w16cid:durableId="194773697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A"/>
    <w:rsid w:val="00003550"/>
    <w:rsid w:val="0000392B"/>
    <w:rsid w:val="00011E8C"/>
    <w:rsid w:val="000279D5"/>
    <w:rsid w:val="0003048B"/>
    <w:rsid w:val="00031431"/>
    <w:rsid w:val="000324EE"/>
    <w:rsid w:val="00033220"/>
    <w:rsid w:val="00033852"/>
    <w:rsid w:val="00073F43"/>
    <w:rsid w:val="00076628"/>
    <w:rsid w:val="00076DFB"/>
    <w:rsid w:val="00084ADD"/>
    <w:rsid w:val="00091684"/>
    <w:rsid w:val="000A2704"/>
    <w:rsid w:val="000A582E"/>
    <w:rsid w:val="000C13E1"/>
    <w:rsid w:val="000D07D4"/>
    <w:rsid w:val="000E293E"/>
    <w:rsid w:val="000E48C8"/>
    <w:rsid w:val="000F0275"/>
    <w:rsid w:val="000F5280"/>
    <w:rsid w:val="001072BF"/>
    <w:rsid w:val="0011443B"/>
    <w:rsid w:val="00114A71"/>
    <w:rsid w:val="00120F63"/>
    <w:rsid w:val="001416DB"/>
    <w:rsid w:val="00151550"/>
    <w:rsid w:val="0015264F"/>
    <w:rsid w:val="00152A99"/>
    <w:rsid w:val="00152AC1"/>
    <w:rsid w:val="00166FE5"/>
    <w:rsid w:val="00177F5C"/>
    <w:rsid w:val="00192366"/>
    <w:rsid w:val="001958E6"/>
    <w:rsid w:val="001972C0"/>
    <w:rsid w:val="001B2485"/>
    <w:rsid w:val="001B6CBC"/>
    <w:rsid w:val="001D227D"/>
    <w:rsid w:val="001E7802"/>
    <w:rsid w:val="00201838"/>
    <w:rsid w:val="00202D67"/>
    <w:rsid w:val="00205C7E"/>
    <w:rsid w:val="00227DEC"/>
    <w:rsid w:val="00251105"/>
    <w:rsid w:val="00251AF4"/>
    <w:rsid w:val="00256A4D"/>
    <w:rsid w:val="002576AD"/>
    <w:rsid w:val="00266FAB"/>
    <w:rsid w:val="00267E33"/>
    <w:rsid w:val="0027281C"/>
    <w:rsid w:val="00275A73"/>
    <w:rsid w:val="002843C7"/>
    <w:rsid w:val="00293C9F"/>
    <w:rsid w:val="0029455C"/>
    <w:rsid w:val="002A439B"/>
    <w:rsid w:val="002A541D"/>
    <w:rsid w:val="002A6EF0"/>
    <w:rsid w:val="002B2D2C"/>
    <w:rsid w:val="002B4901"/>
    <w:rsid w:val="002C0AFA"/>
    <w:rsid w:val="002C2869"/>
    <w:rsid w:val="002F1573"/>
    <w:rsid w:val="003115EE"/>
    <w:rsid w:val="003124CA"/>
    <w:rsid w:val="003173BA"/>
    <w:rsid w:val="00326153"/>
    <w:rsid w:val="003301BF"/>
    <w:rsid w:val="003321C3"/>
    <w:rsid w:val="00340CAA"/>
    <w:rsid w:val="003438B0"/>
    <w:rsid w:val="00350EAD"/>
    <w:rsid w:val="00357EB4"/>
    <w:rsid w:val="003632C7"/>
    <w:rsid w:val="0036500B"/>
    <w:rsid w:val="00365AF0"/>
    <w:rsid w:val="003745C8"/>
    <w:rsid w:val="00395441"/>
    <w:rsid w:val="003A427A"/>
    <w:rsid w:val="003B5B7B"/>
    <w:rsid w:val="003C0474"/>
    <w:rsid w:val="003D20D3"/>
    <w:rsid w:val="003D3D95"/>
    <w:rsid w:val="003D7A2C"/>
    <w:rsid w:val="003F195C"/>
    <w:rsid w:val="003F22DD"/>
    <w:rsid w:val="003F3F90"/>
    <w:rsid w:val="0042643C"/>
    <w:rsid w:val="00427C0D"/>
    <w:rsid w:val="0044421F"/>
    <w:rsid w:val="004447C5"/>
    <w:rsid w:val="00451496"/>
    <w:rsid w:val="00456948"/>
    <w:rsid w:val="00461FB7"/>
    <w:rsid w:val="004920BA"/>
    <w:rsid w:val="00497207"/>
    <w:rsid w:val="004A325C"/>
    <w:rsid w:val="004B1758"/>
    <w:rsid w:val="004B1FB3"/>
    <w:rsid w:val="004C1E00"/>
    <w:rsid w:val="004C27FB"/>
    <w:rsid w:val="004F30F0"/>
    <w:rsid w:val="00502FDA"/>
    <w:rsid w:val="00506279"/>
    <w:rsid w:val="00506DF2"/>
    <w:rsid w:val="00511240"/>
    <w:rsid w:val="00511B95"/>
    <w:rsid w:val="00515002"/>
    <w:rsid w:val="00515E5A"/>
    <w:rsid w:val="0052527A"/>
    <w:rsid w:val="0054333C"/>
    <w:rsid w:val="005434D5"/>
    <w:rsid w:val="00551D14"/>
    <w:rsid w:val="00563617"/>
    <w:rsid w:val="00564BD3"/>
    <w:rsid w:val="005652FB"/>
    <w:rsid w:val="00585A55"/>
    <w:rsid w:val="005917D1"/>
    <w:rsid w:val="005931A8"/>
    <w:rsid w:val="005951D2"/>
    <w:rsid w:val="005A0251"/>
    <w:rsid w:val="005D0463"/>
    <w:rsid w:val="005D5187"/>
    <w:rsid w:val="005E2120"/>
    <w:rsid w:val="005F40F8"/>
    <w:rsid w:val="0060668E"/>
    <w:rsid w:val="0061452A"/>
    <w:rsid w:val="00623275"/>
    <w:rsid w:val="0063522C"/>
    <w:rsid w:val="00637E1C"/>
    <w:rsid w:val="006424D1"/>
    <w:rsid w:val="00647CE4"/>
    <w:rsid w:val="00654470"/>
    <w:rsid w:val="00660AC0"/>
    <w:rsid w:val="0066239A"/>
    <w:rsid w:val="006671F3"/>
    <w:rsid w:val="00697631"/>
    <w:rsid w:val="006978D6"/>
    <w:rsid w:val="006A0514"/>
    <w:rsid w:val="006B2C67"/>
    <w:rsid w:val="006B54D5"/>
    <w:rsid w:val="006C0F75"/>
    <w:rsid w:val="006D137E"/>
    <w:rsid w:val="006D266B"/>
    <w:rsid w:val="006D3842"/>
    <w:rsid w:val="006D7E68"/>
    <w:rsid w:val="006E33D8"/>
    <w:rsid w:val="006E59BA"/>
    <w:rsid w:val="006E6D2F"/>
    <w:rsid w:val="007127CB"/>
    <w:rsid w:val="00712985"/>
    <w:rsid w:val="00712A8D"/>
    <w:rsid w:val="00717504"/>
    <w:rsid w:val="0072539C"/>
    <w:rsid w:val="00740307"/>
    <w:rsid w:val="00741C1C"/>
    <w:rsid w:val="00750864"/>
    <w:rsid w:val="00756F8E"/>
    <w:rsid w:val="00757661"/>
    <w:rsid w:val="00765D89"/>
    <w:rsid w:val="00766CBA"/>
    <w:rsid w:val="00772854"/>
    <w:rsid w:val="0078106A"/>
    <w:rsid w:val="00781FE3"/>
    <w:rsid w:val="00782491"/>
    <w:rsid w:val="00792148"/>
    <w:rsid w:val="007B24EA"/>
    <w:rsid w:val="007B63CA"/>
    <w:rsid w:val="007C2002"/>
    <w:rsid w:val="007D0C55"/>
    <w:rsid w:val="007D0E30"/>
    <w:rsid w:val="007D167C"/>
    <w:rsid w:val="007D35EC"/>
    <w:rsid w:val="007D42AA"/>
    <w:rsid w:val="007F01C9"/>
    <w:rsid w:val="008107B9"/>
    <w:rsid w:val="00812857"/>
    <w:rsid w:val="0081417A"/>
    <w:rsid w:val="00821EDB"/>
    <w:rsid w:val="008275BA"/>
    <w:rsid w:val="008325AC"/>
    <w:rsid w:val="008433ED"/>
    <w:rsid w:val="00844281"/>
    <w:rsid w:val="00856B20"/>
    <w:rsid w:val="00880A8A"/>
    <w:rsid w:val="008818C5"/>
    <w:rsid w:val="00883DAD"/>
    <w:rsid w:val="00886861"/>
    <w:rsid w:val="00893FDA"/>
    <w:rsid w:val="00896D57"/>
    <w:rsid w:val="008A3BB5"/>
    <w:rsid w:val="008A59A3"/>
    <w:rsid w:val="008A78FE"/>
    <w:rsid w:val="008C616C"/>
    <w:rsid w:val="008C6E20"/>
    <w:rsid w:val="008D0A50"/>
    <w:rsid w:val="008D32A8"/>
    <w:rsid w:val="008E1BEE"/>
    <w:rsid w:val="008E2CEE"/>
    <w:rsid w:val="008E5822"/>
    <w:rsid w:val="008E7C58"/>
    <w:rsid w:val="008F2B1A"/>
    <w:rsid w:val="009013E5"/>
    <w:rsid w:val="00901692"/>
    <w:rsid w:val="00904AA1"/>
    <w:rsid w:val="0091083D"/>
    <w:rsid w:val="00912C89"/>
    <w:rsid w:val="00926A19"/>
    <w:rsid w:val="00931E01"/>
    <w:rsid w:val="0095389A"/>
    <w:rsid w:val="00954870"/>
    <w:rsid w:val="00961ED4"/>
    <w:rsid w:val="00970F85"/>
    <w:rsid w:val="0097742C"/>
    <w:rsid w:val="00981A23"/>
    <w:rsid w:val="00984EF6"/>
    <w:rsid w:val="009A5F79"/>
    <w:rsid w:val="009A605E"/>
    <w:rsid w:val="009B38A2"/>
    <w:rsid w:val="009B3B21"/>
    <w:rsid w:val="009C466E"/>
    <w:rsid w:val="009D1904"/>
    <w:rsid w:val="009D5874"/>
    <w:rsid w:val="009D7C9A"/>
    <w:rsid w:val="009E03A0"/>
    <w:rsid w:val="009E75FE"/>
    <w:rsid w:val="009F1F5E"/>
    <w:rsid w:val="009F4FA9"/>
    <w:rsid w:val="00A00A3C"/>
    <w:rsid w:val="00A03940"/>
    <w:rsid w:val="00A21861"/>
    <w:rsid w:val="00A3040B"/>
    <w:rsid w:val="00A33684"/>
    <w:rsid w:val="00A36030"/>
    <w:rsid w:val="00A3723D"/>
    <w:rsid w:val="00A45BAB"/>
    <w:rsid w:val="00A47319"/>
    <w:rsid w:val="00A55A48"/>
    <w:rsid w:val="00A64BCE"/>
    <w:rsid w:val="00A815D3"/>
    <w:rsid w:val="00A82ADF"/>
    <w:rsid w:val="00A872FA"/>
    <w:rsid w:val="00AA6395"/>
    <w:rsid w:val="00AB4669"/>
    <w:rsid w:val="00AC247E"/>
    <w:rsid w:val="00AD1A6B"/>
    <w:rsid w:val="00AD36F5"/>
    <w:rsid w:val="00AD4580"/>
    <w:rsid w:val="00AE59A5"/>
    <w:rsid w:val="00B031AE"/>
    <w:rsid w:val="00B12BE2"/>
    <w:rsid w:val="00B21AA3"/>
    <w:rsid w:val="00B21B1D"/>
    <w:rsid w:val="00B23989"/>
    <w:rsid w:val="00B23BCB"/>
    <w:rsid w:val="00B33C58"/>
    <w:rsid w:val="00B33D40"/>
    <w:rsid w:val="00B34465"/>
    <w:rsid w:val="00B402DF"/>
    <w:rsid w:val="00B41703"/>
    <w:rsid w:val="00B4363A"/>
    <w:rsid w:val="00B46733"/>
    <w:rsid w:val="00B5067B"/>
    <w:rsid w:val="00B50EAB"/>
    <w:rsid w:val="00B7227E"/>
    <w:rsid w:val="00B82893"/>
    <w:rsid w:val="00B853BB"/>
    <w:rsid w:val="00B86131"/>
    <w:rsid w:val="00B86281"/>
    <w:rsid w:val="00B93718"/>
    <w:rsid w:val="00BC00EB"/>
    <w:rsid w:val="00BC0C0C"/>
    <w:rsid w:val="00BC3235"/>
    <w:rsid w:val="00BC62DC"/>
    <w:rsid w:val="00BC6A86"/>
    <w:rsid w:val="00BD3A6D"/>
    <w:rsid w:val="00BE56E5"/>
    <w:rsid w:val="00BE6349"/>
    <w:rsid w:val="00BE66EF"/>
    <w:rsid w:val="00BF1D12"/>
    <w:rsid w:val="00C16757"/>
    <w:rsid w:val="00C2077A"/>
    <w:rsid w:val="00C24E7A"/>
    <w:rsid w:val="00C26555"/>
    <w:rsid w:val="00C3795B"/>
    <w:rsid w:val="00C45A7A"/>
    <w:rsid w:val="00C57748"/>
    <w:rsid w:val="00C615D4"/>
    <w:rsid w:val="00C61DF6"/>
    <w:rsid w:val="00C6797E"/>
    <w:rsid w:val="00C77D77"/>
    <w:rsid w:val="00C80B18"/>
    <w:rsid w:val="00C872D2"/>
    <w:rsid w:val="00C94C55"/>
    <w:rsid w:val="00C9645A"/>
    <w:rsid w:val="00C9760B"/>
    <w:rsid w:val="00C97D11"/>
    <w:rsid w:val="00CA3129"/>
    <w:rsid w:val="00CA6B2F"/>
    <w:rsid w:val="00CB0EB0"/>
    <w:rsid w:val="00CB2A68"/>
    <w:rsid w:val="00CD0F5E"/>
    <w:rsid w:val="00CE7639"/>
    <w:rsid w:val="00CF518F"/>
    <w:rsid w:val="00D00359"/>
    <w:rsid w:val="00D00F9B"/>
    <w:rsid w:val="00D07608"/>
    <w:rsid w:val="00D16002"/>
    <w:rsid w:val="00D22CA4"/>
    <w:rsid w:val="00D252A6"/>
    <w:rsid w:val="00D307C4"/>
    <w:rsid w:val="00D31C98"/>
    <w:rsid w:val="00D31D54"/>
    <w:rsid w:val="00D43CF6"/>
    <w:rsid w:val="00D46890"/>
    <w:rsid w:val="00D50798"/>
    <w:rsid w:val="00D509C1"/>
    <w:rsid w:val="00D53774"/>
    <w:rsid w:val="00D545CD"/>
    <w:rsid w:val="00D60FE7"/>
    <w:rsid w:val="00D6265F"/>
    <w:rsid w:val="00D63251"/>
    <w:rsid w:val="00D66ACE"/>
    <w:rsid w:val="00D70859"/>
    <w:rsid w:val="00D845D8"/>
    <w:rsid w:val="00D921BD"/>
    <w:rsid w:val="00DA4263"/>
    <w:rsid w:val="00DA53B7"/>
    <w:rsid w:val="00DC3FD0"/>
    <w:rsid w:val="00DD30D0"/>
    <w:rsid w:val="00DF008D"/>
    <w:rsid w:val="00E00AF7"/>
    <w:rsid w:val="00E02B0D"/>
    <w:rsid w:val="00E07978"/>
    <w:rsid w:val="00E15A9E"/>
    <w:rsid w:val="00E30653"/>
    <w:rsid w:val="00E32E86"/>
    <w:rsid w:val="00E4287C"/>
    <w:rsid w:val="00E43931"/>
    <w:rsid w:val="00E43A84"/>
    <w:rsid w:val="00E53AE8"/>
    <w:rsid w:val="00E625C6"/>
    <w:rsid w:val="00E720D1"/>
    <w:rsid w:val="00E7311D"/>
    <w:rsid w:val="00E92D3A"/>
    <w:rsid w:val="00E978BE"/>
    <w:rsid w:val="00EA05AA"/>
    <w:rsid w:val="00EB2DAC"/>
    <w:rsid w:val="00EB46D4"/>
    <w:rsid w:val="00EB5998"/>
    <w:rsid w:val="00EF519D"/>
    <w:rsid w:val="00EF5C06"/>
    <w:rsid w:val="00EF6D50"/>
    <w:rsid w:val="00F06301"/>
    <w:rsid w:val="00F06879"/>
    <w:rsid w:val="00F22370"/>
    <w:rsid w:val="00F242AE"/>
    <w:rsid w:val="00F26A89"/>
    <w:rsid w:val="00F27E91"/>
    <w:rsid w:val="00F51B30"/>
    <w:rsid w:val="00F51B3B"/>
    <w:rsid w:val="00F61460"/>
    <w:rsid w:val="00F67B55"/>
    <w:rsid w:val="00F7345A"/>
    <w:rsid w:val="00F74BD8"/>
    <w:rsid w:val="00F9102E"/>
    <w:rsid w:val="00F9596A"/>
    <w:rsid w:val="00FA198D"/>
    <w:rsid w:val="00FA7B9B"/>
    <w:rsid w:val="00FB0F76"/>
    <w:rsid w:val="00FB6A8E"/>
    <w:rsid w:val="00FD28AE"/>
    <w:rsid w:val="00FD42B1"/>
    <w:rsid w:val="00FD6DEF"/>
    <w:rsid w:val="00FE68BC"/>
    <w:rsid w:val="00FF09C9"/>
    <w:rsid w:val="00FF2A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028A"/>
  <w15:chartTrackingRefBased/>
  <w15:docId w15:val="{F4060C1E-4F00-40E5-B96B-D44C4E29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C0F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C9A"/>
    <w:pPr>
      <w:spacing w:after="0" w:line="240" w:lineRule="auto"/>
    </w:pPr>
    <w:rPr>
      <w:lang w:val="en-US" w:eastAsia="en-US"/>
    </w:rPr>
  </w:style>
  <w:style w:type="character" w:customStyle="1" w:styleId="NoSpacingChar">
    <w:name w:val="No Spacing Char"/>
    <w:basedOn w:val="DefaultParagraphFont"/>
    <w:link w:val="NoSpacing"/>
    <w:uiPriority w:val="1"/>
    <w:rsid w:val="009D7C9A"/>
    <w:rPr>
      <w:lang w:val="en-US" w:eastAsia="en-US"/>
    </w:rPr>
  </w:style>
  <w:style w:type="character" w:customStyle="1" w:styleId="Heading1Char">
    <w:name w:val="Heading 1 Char"/>
    <w:basedOn w:val="DefaultParagraphFont"/>
    <w:link w:val="Heading1"/>
    <w:uiPriority w:val="9"/>
    <w:rsid w:val="009D7C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A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5AF0"/>
  </w:style>
  <w:style w:type="table" w:styleId="TableGrid">
    <w:name w:val="Table Grid"/>
    <w:basedOn w:val="TableNormal"/>
    <w:uiPriority w:val="39"/>
    <w:rsid w:val="00BC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2CEE"/>
    <w:pPr>
      <w:outlineLvl w:val="9"/>
    </w:pPr>
    <w:rPr>
      <w:lang w:val="en-US" w:eastAsia="en-US"/>
    </w:rPr>
  </w:style>
  <w:style w:type="paragraph" w:styleId="TOC1">
    <w:name w:val="toc 1"/>
    <w:basedOn w:val="Normal"/>
    <w:next w:val="Normal"/>
    <w:autoRedefine/>
    <w:uiPriority w:val="39"/>
    <w:unhideWhenUsed/>
    <w:rsid w:val="008E2CEE"/>
    <w:pPr>
      <w:spacing w:after="100"/>
    </w:pPr>
  </w:style>
  <w:style w:type="paragraph" w:styleId="TOC2">
    <w:name w:val="toc 2"/>
    <w:basedOn w:val="Normal"/>
    <w:next w:val="Normal"/>
    <w:autoRedefine/>
    <w:uiPriority w:val="39"/>
    <w:unhideWhenUsed/>
    <w:rsid w:val="008E2CEE"/>
    <w:pPr>
      <w:spacing w:after="100"/>
      <w:ind w:left="220"/>
    </w:pPr>
  </w:style>
  <w:style w:type="character" w:styleId="Hyperlink">
    <w:name w:val="Hyperlink"/>
    <w:basedOn w:val="DefaultParagraphFont"/>
    <w:uiPriority w:val="99"/>
    <w:unhideWhenUsed/>
    <w:rsid w:val="008E2CEE"/>
    <w:rPr>
      <w:color w:val="0563C1" w:themeColor="hyperlink"/>
      <w:u w:val="single"/>
    </w:rPr>
  </w:style>
  <w:style w:type="character" w:styleId="CommentReference">
    <w:name w:val="annotation reference"/>
    <w:basedOn w:val="DefaultParagraphFont"/>
    <w:uiPriority w:val="99"/>
    <w:semiHidden/>
    <w:unhideWhenUsed/>
    <w:rsid w:val="00D00359"/>
    <w:rPr>
      <w:sz w:val="16"/>
      <w:szCs w:val="16"/>
    </w:rPr>
  </w:style>
  <w:style w:type="paragraph" w:styleId="CommentText">
    <w:name w:val="annotation text"/>
    <w:basedOn w:val="Normal"/>
    <w:link w:val="CommentTextChar"/>
    <w:uiPriority w:val="99"/>
    <w:semiHidden/>
    <w:unhideWhenUsed/>
    <w:rsid w:val="00D00359"/>
    <w:pPr>
      <w:spacing w:line="240" w:lineRule="auto"/>
    </w:pPr>
    <w:rPr>
      <w:sz w:val="20"/>
      <w:szCs w:val="20"/>
    </w:rPr>
  </w:style>
  <w:style w:type="character" w:customStyle="1" w:styleId="CommentTextChar">
    <w:name w:val="Comment Text Char"/>
    <w:basedOn w:val="DefaultParagraphFont"/>
    <w:link w:val="CommentText"/>
    <w:uiPriority w:val="99"/>
    <w:semiHidden/>
    <w:rsid w:val="00D00359"/>
    <w:rPr>
      <w:sz w:val="20"/>
      <w:szCs w:val="20"/>
    </w:rPr>
  </w:style>
  <w:style w:type="paragraph" w:styleId="CommentSubject">
    <w:name w:val="annotation subject"/>
    <w:basedOn w:val="CommentText"/>
    <w:next w:val="CommentText"/>
    <w:link w:val="CommentSubjectChar"/>
    <w:uiPriority w:val="99"/>
    <w:semiHidden/>
    <w:unhideWhenUsed/>
    <w:rsid w:val="00D00359"/>
    <w:rPr>
      <w:b/>
      <w:bCs/>
    </w:rPr>
  </w:style>
  <w:style w:type="character" w:customStyle="1" w:styleId="CommentSubjectChar">
    <w:name w:val="Comment Subject Char"/>
    <w:basedOn w:val="CommentTextChar"/>
    <w:link w:val="CommentSubject"/>
    <w:uiPriority w:val="99"/>
    <w:semiHidden/>
    <w:rsid w:val="00D00359"/>
    <w:rPr>
      <w:b/>
      <w:bCs/>
      <w:sz w:val="20"/>
      <w:szCs w:val="20"/>
    </w:rPr>
  </w:style>
  <w:style w:type="paragraph" w:styleId="TOC3">
    <w:name w:val="toc 3"/>
    <w:basedOn w:val="Normal"/>
    <w:next w:val="Normal"/>
    <w:autoRedefine/>
    <w:uiPriority w:val="39"/>
    <w:unhideWhenUsed/>
    <w:rsid w:val="00CE7639"/>
    <w:pPr>
      <w:spacing w:after="100"/>
      <w:ind w:left="440"/>
    </w:pPr>
    <w:rPr>
      <w:rFonts w:cs="Times New Roman"/>
      <w:lang w:val="en-US" w:eastAsia="en-US"/>
    </w:rPr>
  </w:style>
  <w:style w:type="paragraph" w:styleId="Header">
    <w:name w:val="header"/>
    <w:basedOn w:val="Normal"/>
    <w:link w:val="HeaderChar"/>
    <w:uiPriority w:val="99"/>
    <w:unhideWhenUsed/>
    <w:rsid w:val="00CE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639"/>
  </w:style>
  <w:style w:type="paragraph" w:styleId="Footer">
    <w:name w:val="footer"/>
    <w:basedOn w:val="Normal"/>
    <w:link w:val="FooterChar"/>
    <w:uiPriority w:val="99"/>
    <w:unhideWhenUsed/>
    <w:rsid w:val="00CE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639"/>
  </w:style>
  <w:style w:type="paragraph" w:styleId="ListParagraph">
    <w:name w:val="List Paragraph"/>
    <w:basedOn w:val="Normal"/>
    <w:uiPriority w:val="34"/>
    <w:qFormat/>
    <w:rsid w:val="00C2077A"/>
    <w:pPr>
      <w:ind w:left="720"/>
      <w:contextualSpacing/>
    </w:pPr>
  </w:style>
  <w:style w:type="paragraph" w:styleId="Caption">
    <w:name w:val="caption"/>
    <w:basedOn w:val="Normal"/>
    <w:next w:val="Normal"/>
    <w:uiPriority w:val="35"/>
    <w:unhideWhenUsed/>
    <w:qFormat/>
    <w:rsid w:val="00AA6395"/>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F9596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596A"/>
    <w:rPr>
      <w:i/>
      <w:iCs/>
      <w:color w:val="4472C4" w:themeColor="accent1"/>
    </w:rPr>
  </w:style>
  <w:style w:type="character" w:styleId="IntenseEmphasis">
    <w:name w:val="Intense Emphasis"/>
    <w:basedOn w:val="DefaultParagraphFont"/>
    <w:uiPriority w:val="21"/>
    <w:qFormat/>
    <w:rsid w:val="000279D5"/>
    <w:rPr>
      <w:i/>
      <w:iCs/>
      <w:color w:val="4472C4" w:themeColor="accent1"/>
    </w:rPr>
  </w:style>
  <w:style w:type="character" w:customStyle="1" w:styleId="Heading3Char">
    <w:name w:val="Heading 3 Char"/>
    <w:basedOn w:val="DefaultParagraphFont"/>
    <w:link w:val="Heading3"/>
    <w:uiPriority w:val="9"/>
    <w:semiHidden/>
    <w:rsid w:val="006C0F7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C0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4281"/>
    <w:rPr>
      <w:b/>
      <w:bCs/>
    </w:rPr>
  </w:style>
  <w:style w:type="character" w:styleId="Emphasis">
    <w:name w:val="Emphasis"/>
    <w:basedOn w:val="DefaultParagraphFont"/>
    <w:uiPriority w:val="20"/>
    <w:qFormat/>
    <w:rsid w:val="00981A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2945">
      <w:bodyDiv w:val="1"/>
      <w:marLeft w:val="0"/>
      <w:marRight w:val="0"/>
      <w:marTop w:val="0"/>
      <w:marBottom w:val="0"/>
      <w:divBdr>
        <w:top w:val="none" w:sz="0" w:space="0" w:color="auto"/>
        <w:left w:val="none" w:sz="0" w:space="0" w:color="auto"/>
        <w:bottom w:val="none" w:sz="0" w:space="0" w:color="auto"/>
        <w:right w:val="none" w:sz="0" w:space="0" w:color="auto"/>
      </w:divBdr>
      <w:divsChild>
        <w:div w:id="1143279964">
          <w:marLeft w:val="547"/>
          <w:marRight w:val="0"/>
          <w:marTop w:val="0"/>
          <w:marBottom w:val="0"/>
          <w:divBdr>
            <w:top w:val="none" w:sz="0" w:space="0" w:color="auto"/>
            <w:left w:val="none" w:sz="0" w:space="0" w:color="auto"/>
            <w:bottom w:val="none" w:sz="0" w:space="0" w:color="auto"/>
            <w:right w:val="none" w:sz="0" w:space="0" w:color="auto"/>
          </w:divBdr>
        </w:div>
        <w:div w:id="1011756632">
          <w:marLeft w:val="547"/>
          <w:marRight w:val="0"/>
          <w:marTop w:val="0"/>
          <w:marBottom w:val="0"/>
          <w:divBdr>
            <w:top w:val="none" w:sz="0" w:space="0" w:color="auto"/>
            <w:left w:val="none" w:sz="0" w:space="0" w:color="auto"/>
            <w:bottom w:val="none" w:sz="0" w:space="0" w:color="auto"/>
            <w:right w:val="none" w:sz="0" w:space="0" w:color="auto"/>
          </w:divBdr>
        </w:div>
      </w:divsChild>
    </w:div>
    <w:div w:id="22093675">
      <w:bodyDiv w:val="1"/>
      <w:marLeft w:val="0"/>
      <w:marRight w:val="0"/>
      <w:marTop w:val="0"/>
      <w:marBottom w:val="0"/>
      <w:divBdr>
        <w:top w:val="none" w:sz="0" w:space="0" w:color="auto"/>
        <w:left w:val="none" w:sz="0" w:space="0" w:color="auto"/>
        <w:bottom w:val="none" w:sz="0" w:space="0" w:color="auto"/>
        <w:right w:val="none" w:sz="0" w:space="0" w:color="auto"/>
      </w:divBdr>
    </w:div>
    <w:div w:id="23481845">
      <w:bodyDiv w:val="1"/>
      <w:marLeft w:val="0"/>
      <w:marRight w:val="0"/>
      <w:marTop w:val="0"/>
      <w:marBottom w:val="0"/>
      <w:divBdr>
        <w:top w:val="none" w:sz="0" w:space="0" w:color="auto"/>
        <w:left w:val="none" w:sz="0" w:space="0" w:color="auto"/>
        <w:bottom w:val="none" w:sz="0" w:space="0" w:color="auto"/>
        <w:right w:val="none" w:sz="0" w:space="0" w:color="auto"/>
      </w:divBdr>
    </w:div>
    <w:div w:id="43261220">
      <w:bodyDiv w:val="1"/>
      <w:marLeft w:val="0"/>
      <w:marRight w:val="0"/>
      <w:marTop w:val="0"/>
      <w:marBottom w:val="0"/>
      <w:divBdr>
        <w:top w:val="none" w:sz="0" w:space="0" w:color="auto"/>
        <w:left w:val="none" w:sz="0" w:space="0" w:color="auto"/>
        <w:bottom w:val="none" w:sz="0" w:space="0" w:color="auto"/>
        <w:right w:val="none" w:sz="0" w:space="0" w:color="auto"/>
      </w:divBdr>
    </w:div>
    <w:div w:id="67774768">
      <w:bodyDiv w:val="1"/>
      <w:marLeft w:val="0"/>
      <w:marRight w:val="0"/>
      <w:marTop w:val="0"/>
      <w:marBottom w:val="0"/>
      <w:divBdr>
        <w:top w:val="none" w:sz="0" w:space="0" w:color="auto"/>
        <w:left w:val="none" w:sz="0" w:space="0" w:color="auto"/>
        <w:bottom w:val="none" w:sz="0" w:space="0" w:color="auto"/>
        <w:right w:val="none" w:sz="0" w:space="0" w:color="auto"/>
      </w:divBdr>
    </w:div>
    <w:div w:id="72775167">
      <w:bodyDiv w:val="1"/>
      <w:marLeft w:val="0"/>
      <w:marRight w:val="0"/>
      <w:marTop w:val="0"/>
      <w:marBottom w:val="0"/>
      <w:divBdr>
        <w:top w:val="none" w:sz="0" w:space="0" w:color="auto"/>
        <w:left w:val="none" w:sz="0" w:space="0" w:color="auto"/>
        <w:bottom w:val="none" w:sz="0" w:space="0" w:color="auto"/>
        <w:right w:val="none" w:sz="0" w:space="0" w:color="auto"/>
      </w:divBdr>
    </w:div>
    <w:div w:id="82536824">
      <w:bodyDiv w:val="1"/>
      <w:marLeft w:val="0"/>
      <w:marRight w:val="0"/>
      <w:marTop w:val="0"/>
      <w:marBottom w:val="0"/>
      <w:divBdr>
        <w:top w:val="none" w:sz="0" w:space="0" w:color="auto"/>
        <w:left w:val="none" w:sz="0" w:space="0" w:color="auto"/>
        <w:bottom w:val="none" w:sz="0" w:space="0" w:color="auto"/>
        <w:right w:val="none" w:sz="0" w:space="0" w:color="auto"/>
      </w:divBdr>
    </w:div>
    <w:div w:id="108475970">
      <w:bodyDiv w:val="1"/>
      <w:marLeft w:val="0"/>
      <w:marRight w:val="0"/>
      <w:marTop w:val="0"/>
      <w:marBottom w:val="0"/>
      <w:divBdr>
        <w:top w:val="none" w:sz="0" w:space="0" w:color="auto"/>
        <w:left w:val="none" w:sz="0" w:space="0" w:color="auto"/>
        <w:bottom w:val="none" w:sz="0" w:space="0" w:color="auto"/>
        <w:right w:val="none" w:sz="0" w:space="0" w:color="auto"/>
      </w:divBdr>
    </w:div>
    <w:div w:id="146827007">
      <w:bodyDiv w:val="1"/>
      <w:marLeft w:val="0"/>
      <w:marRight w:val="0"/>
      <w:marTop w:val="0"/>
      <w:marBottom w:val="0"/>
      <w:divBdr>
        <w:top w:val="none" w:sz="0" w:space="0" w:color="auto"/>
        <w:left w:val="none" w:sz="0" w:space="0" w:color="auto"/>
        <w:bottom w:val="none" w:sz="0" w:space="0" w:color="auto"/>
        <w:right w:val="none" w:sz="0" w:space="0" w:color="auto"/>
      </w:divBdr>
    </w:div>
    <w:div w:id="265893037">
      <w:bodyDiv w:val="1"/>
      <w:marLeft w:val="0"/>
      <w:marRight w:val="0"/>
      <w:marTop w:val="0"/>
      <w:marBottom w:val="0"/>
      <w:divBdr>
        <w:top w:val="none" w:sz="0" w:space="0" w:color="auto"/>
        <w:left w:val="none" w:sz="0" w:space="0" w:color="auto"/>
        <w:bottom w:val="none" w:sz="0" w:space="0" w:color="auto"/>
        <w:right w:val="none" w:sz="0" w:space="0" w:color="auto"/>
      </w:divBdr>
    </w:div>
    <w:div w:id="276720663">
      <w:bodyDiv w:val="1"/>
      <w:marLeft w:val="0"/>
      <w:marRight w:val="0"/>
      <w:marTop w:val="0"/>
      <w:marBottom w:val="0"/>
      <w:divBdr>
        <w:top w:val="none" w:sz="0" w:space="0" w:color="auto"/>
        <w:left w:val="none" w:sz="0" w:space="0" w:color="auto"/>
        <w:bottom w:val="none" w:sz="0" w:space="0" w:color="auto"/>
        <w:right w:val="none" w:sz="0" w:space="0" w:color="auto"/>
      </w:divBdr>
      <w:divsChild>
        <w:div w:id="2094466245">
          <w:marLeft w:val="0"/>
          <w:marRight w:val="0"/>
          <w:marTop w:val="0"/>
          <w:marBottom w:val="0"/>
          <w:divBdr>
            <w:top w:val="none" w:sz="0" w:space="0" w:color="auto"/>
            <w:left w:val="none" w:sz="0" w:space="0" w:color="auto"/>
            <w:bottom w:val="none" w:sz="0" w:space="0" w:color="auto"/>
            <w:right w:val="none" w:sz="0" w:space="0" w:color="auto"/>
          </w:divBdr>
          <w:divsChild>
            <w:div w:id="9573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45068">
      <w:bodyDiv w:val="1"/>
      <w:marLeft w:val="0"/>
      <w:marRight w:val="0"/>
      <w:marTop w:val="0"/>
      <w:marBottom w:val="0"/>
      <w:divBdr>
        <w:top w:val="none" w:sz="0" w:space="0" w:color="auto"/>
        <w:left w:val="none" w:sz="0" w:space="0" w:color="auto"/>
        <w:bottom w:val="none" w:sz="0" w:space="0" w:color="auto"/>
        <w:right w:val="none" w:sz="0" w:space="0" w:color="auto"/>
      </w:divBdr>
    </w:div>
    <w:div w:id="363094743">
      <w:bodyDiv w:val="1"/>
      <w:marLeft w:val="0"/>
      <w:marRight w:val="0"/>
      <w:marTop w:val="0"/>
      <w:marBottom w:val="0"/>
      <w:divBdr>
        <w:top w:val="none" w:sz="0" w:space="0" w:color="auto"/>
        <w:left w:val="none" w:sz="0" w:space="0" w:color="auto"/>
        <w:bottom w:val="none" w:sz="0" w:space="0" w:color="auto"/>
        <w:right w:val="none" w:sz="0" w:space="0" w:color="auto"/>
      </w:divBdr>
    </w:div>
    <w:div w:id="367728572">
      <w:bodyDiv w:val="1"/>
      <w:marLeft w:val="0"/>
      <w:marRight w:val="0"/>
      <w:marTop w:val="0"/>
      <w:marBottom w:val="0"/>
      <w:divBdr>
        <w:top w:val="none" w:sz="0" w:space="0" w:color="auto"/>
        <w:left w:val="none" w:sz="0" w:space="0" w:color="auto"/>
        <w:bottom w:val="none" w:sz="0" w:space="0" w:color="auto"/>
        <w:right w:val="none" w:sz="0" w:space="0" w:color="auto"/>
      </w:divBdr>
    </w:div>
    <w:div w:id="394164366">
      <w:bodyDiv w:val="1"/>
      <w:marLeft w:val="0"/>
      <w:marRight w:val="0"/>
      <w:marTop w:val="0"/>
      <w:marBottom w:val="0"/>
      <w:divBdr>
        <w:top w:val="none" w:sz="0" w:space="0" w:color="auto"/>
        <w:left w:val="none" w:sz="0" w:space="0" w:color="auto"/>
        <w:bottom w:val="none" w:sz="0" w:space="0" w:color="auto"/>
        <w:right w:val="none" w:sz="0" w:space="0" w:color="auto"/>
      </w:divBdr>
    </w:div>
    <w:div w:id="396977305">
      <w:bodyDiv w:val="1"/>
      <w:marLeft w:val="0"/>
      <w:marRight w:val="0"/>
      <w:marTop w:val="0"/>
      <w:marBottom w:val="0"/>
      <w:divBdr>
        <w:top w:val="none" w:sz="0" w:space="0" w:color="auto"/>
        <w:left w:val="none" w:sz="0" w:space="0" w:color="auto"/>
        <w:bottom w:val="none" w:sz="0" w:space="0" w:color="auto"/>
        <w:right w:val="none" w:sz="0" w:space="0" w:color="auto"/>
      </w:divBdr>
    </w:div>
    <w:div w:id="414323867">
      <w:bodyDiv w:val="1"/>
      <w:marLeft w:val="0"/>
      <w:marRight w:val="0"/>
      <w:marTop w:val="0"/>
      <w:marBottom w:val="0"/>
      <w:divBdr>
        <w:top w:val="none" w:sz="0" w:space="0" w:color="auto"/>
        <w:left w:val="none" w:sz="0" w:space="0" w:color="auto"/>
        <w:bottom w:val="none" w:sz="0" w:space="0" w:color="auto"/>
        <w:right w:val="none" w:sz="0" w:space="0" w:color="auto"/>
      </w:divBdr>
    </w:div>
    <w:div w:id="431242125">
      <w:bodyDiv w:val="1"/>
      <w:marLeft w:val="0"/>
      <w:marRight w:val="0"/>
      <w:marTop w:val="0"/>
      <w:marBottom w:val="0"/>
      <w:divBdr>
        <w:top w:val="none" w:sz="0" w:space="0" w:color="auto"/>
        <w:left w:val="none" w:sz="0" w:space="0" w:color="auto"/>
        <w:bottom w:val="none" w:sz="0" w:space="0" w:color="auto"/>
        <w:right w:val="none" w:sz="0" w:space="0" w:color="auto"/>
      </w:divBdr>
    </w:div>
    <w:div w:id="504905210">
      <w:bodyDiv w:val="1"/>
      <w:marLeft w:val="0"/>
      <w:marRight w:val="0"/>
      <w:marTop w:val="0"/>
      <w:marBottom w:val="0"/>
      <w:divBdr>
        <w:top w:val="none" w:sz="0" w:space="0" w:color="auto"/>
        <w:left w:val="none" w:sz="0" w:space="0" w:color="auto"/>
        <w:bottom w:val="none" w:sz="0" w:space="0" w:color="auto"/>
        <w:right w:val="none" w:sz="0" w:space="0" w:color="auto"/>
      </w:divBdr>
      <w:divsChild>
        <w:div w:id="1075277840">
          <w:marLeft w:val="547"/>
          <w:marRight w:val="0"/>
          <w:marTop w:val="0"/>
          <w:marBottom w:val="0"/>
          <w:divBdr>
            <w:top w:val="none" w:sz="0" w:space="0" w:color="auto"/>
            <w:left w:val="none" w:sz="0" w:space="0" w:color="auto"/>
            <w:bottom w:val="none" w:sz="0" w:space="0" w:color="auto"/>
            <w:right w:val="none" w:sz="0" w:space="0" w:color="auto"/>
          </w:divBdr>
        </w:div>
        <w:div w:id="1109546368">
          <w:marLeft w:val="547"/>
          <w:marRight w:val="0"/>
          <w:marTop w:val="0"/>
          <w:marBottom w:val="0"/>
          <w:divBdr>
            <w:top w:val="none" w:sz="0" w:space="0" w:color="auto"/>
            <w:left w:val="none" w:sz="0" w:space="0" w:color="auto"/>
            <w:bottom w:val="none" w:sz="0" w:space="0" w:color="auto"/>
            <w:right w:val="none" w:sz="0" w:space="0" w:color="auto"/>
          </w:divBdr>
        </w:div>
        <w:div w:id="863247492">
          <w:marLeft w:val="547"/>
          <w:marRight w:val="0"/>
          <w:marTop w:val="0"/>
          <w:marBottom w:val="0"/>
          <w:divBdr>
            <w:top w:val="none" w:sz="0" w:space="0" w:color="auto"/>
            <w:left w:val="none" w:sz="0" w:space="0" w:color="auto"/>
            <w:bottom w:val="none" w:sz="0" w:space="0" w:color="auto"/>
            <w:right w:val="none" w:sz="0" w:space="0" w:color="auto"/>
          </w:divBdr>
        </w:div>
        <w:div w:id="555313310">
          <w:marLeft w:val="547"/>
          <w:marRight w:val="0"/>
          <w:marTop w:val="0"/>
          <w:marBottom w:val="0"/>
          <w:divBdr>
            <w:top w:val="none" w:sz="0" w:space="0" w:color="auto"/>
            <w:left w:val="none" w:sz="0" w:space="0" w:color="auto"/>
            <w:bottom w:val="none" w:sz="0" w:space="0" w:color="auto"/>
            <w:right w:val="none" w:sz="0" w:space="0" w:color="auto"/>
          </w:divBdr>
        </w:div>
      </w:divsChild>
    </w:div>
    <w:div w:id="505217225">
      <w:bodyDiv w:val="1"/>
      <w:marLeft w:val="0"/>
      <w:marRight w:val="0"/>
      <w:marTop w:val="0"/>
      <w:marBottom w:val="0"/>
      <w:divBdr>
        <w:top w:val="none" w:sz="0" w:space="0" w:color="auto"/>
        <w:left w:val="none" w:sz="0" w:space="0" w:color="auto"/>
        <w:bottom w:val="none" w:sz="0" w:space="0" w:color="auto"/>
        <w:right w:val="none" w:sz="0" w:space="0" w:color="auto"/>
      </w:divBdr>
    </w:div>
    <w:div w:id="520702389">
      <w:bodyDiv w:val="1"/>
      <w:marLeft w:val="0"/>
      <w:marRight w:val="0"/>
      <w:marTop w:val="0"/>
      <w:marBottom w:val="0"/>
      <w:divBdr>
        <w:top w:val="none" w:sz="0" w:space="0" w:color="auto"/>
        <w:left w:val="none" w:sz="0" w:space="0" w:color="auto"/>
        <w:bottom w:val="none" w:sz="0" w:space="0" w:color="auto"/>
        <w:right w:val="none" w:sz="0" w:space="0" w:color="auto"/>
      </w:divBdr>
    </w:div>
    <w:div w:id="672605114">
      <w:bodyDiv w:val="1"/>
      <w:marLeft w:val="0"/>
      <w:marRight w:val="0"/>
      <w:marTop w:val="0"/>
      <w:marBottom w:val="0"/>
      <w:divBdr>
        <w:top w:val="none" w:sz="0" w:space="0" w:color="auto"/>
        <w:left w:val="none" w:sz="0" w:space="0" w:color="auto"/>
        <w:bottom w:val="none" w:sz="0" w:space="0" w:color="auto"/>
        <w:right w:val="none" w:sz="0" w:space="0" w:color="auto"/>
      </w:divBdr>
    </w:div>
    <w:div w:id="678502943">
      <w:bodyDiv w:val="1"/>
      <w:marLeft w:val="0"/>
      <w:marRight w:val="0"/>
      <w:marTop w:val="0"/>
      <w:marBottom w:val="0"/>
      <w:divBdr>
        <w:top w:val="none" w:sz="0" w:space="0" w:color="auto"/>
        <w:left w:val="none" w:sz="0" w:space="0" w:color="auto"/>
        <w:bottom w:val="none" w:sz="0" w:space="0" w:color="auto"/>
        <w:right w:val="none" w:sz="0" w:space="0" w:color="auto"/>
      </w:divBdr>
    </w:div>
    <w:div w:id="710762676">
      <w:bodyDiv w:val="1"/>
      <w:marLeft w:val="0"/>
      <w:marRight w:val="0"/>
      <w:marTop w:val="0"/>
      <w:marBottom w:val="0"/>
      <w:divBdr>
        <w:top w:val="none" w:sz="0" w:space="0" w:color="auto"/>
        <w:left w:val="none" w:sz="0" w:space="0" w:color="auto"/>
        <w:bottom w:val="none" w:sz="0" w:space="0" w:color="auto"/>
        <w:right w:val="none" w:sz="0" w:space="0" w:color="auto"/>
      </w:divBdr>
    </w:div>
    <w:div w:id="717781916">
      <w:bodyDiv w:val="1"/>
      <w:marLeft w:val="0"/>
      <w:marRight w:val="0"/>
      <w:marTop w:val="0"/>
      <w:marBottom w:val="0"/>
      <w:divBdr>
        <w:top w:val="none" w:sz="0" w:space="0" w:color="auto"/>
        <w:left w:val="none" w:sz="0" w:space="0" w:color="auto"/>
        <w:bottom w:val="none" w:sz="0" w:space="0" w:color="auto"/>
        <w:right w:val="none" w:sz="0" w:space="0" w:color="auto"/>
      </w:divBdr>
      <w:divsChild>
        <w:div w:id="1961765172">
          <w:marLeft w:val="547"/>
          <w:marRight w:val="0"/>
          <w:marTop w:val="0"/>
          <w:marBottom w:val="0"/>
          <w:divBdr>
            <w:top w:val="none" w:sz="0" w:space="0" w:color="auto"/>
            <w:left w:val="none" w:sz="0" w:space="0" w:color="auto"/>
            <w:bottom w:val="none" w:sz="0" w:space="0" w:color="auto"/>
            <w:right w:val="none" w:sz="0" w:space="0" w:color="auto"/>
          </w:divBdr>
        </w:div>
        <w:div w:id="774983760">
          <w:marLeft w:val="547"/>
          <w:marRight w:val="0"/>
          <w:marTop w:val="0"/>
          <w:marBottom w:val="0"/>
          <w:divBdr>
            <w:top w:val="none" w:sz="0" w:space="0" w:color="auto"/>
            <w:left w:val="none" w:sz="0" w:space="0" w:color="auto"/>
            <w:bottom w:val="none" w:sz="0" w:space="0" w:color="auto"/>
            <w:right w:val="none" w:sz="0" w:space="0" w:color="auto"/>
          </w:divBdr>
        </w:div>
      </w:divsChild>
    </w:div>
    <w:div w:id="720131472">
      <w:bodyDiv w:val="1"/>
      <w:marLeft w:val="0"/>
      <w:marRight w:val="0"/>
      <w:marTop w:val="0"/>
      <w:marBottom w:val="0"/>
      <w:divBdr>
        <w:top w:val="none" w:sz="0" w:space="0" w:color="auto"/>
        <w:left w:val="none" w:sz="0" w:space="0" w:color="auto"/>
        <w:bottom w:val="none" w:sz="0" w:space="0" w:color="auto"/>
        <w:right w:val="none" w:sz="0" w:space="0" w:color="auto"/>
      </w:divBdr>
      <w:divsChild>
        <w:div w:id="682978907">
          <w:marLeft w:val="547"/>
          <w:marRight w:val="0"/>
          <w:marTop w:val="0"/>
          <w:marBottom w:val="0"/>
          <w:divBdr>
            <w:top w:val="none" w:sz="0" w:space="0" w:color="auto"/>
            <w:left w:val="none" w:sz="0" w:space="0" w:color="auto"/>
            <w:bottom w:val="none" w:sz="0" w:space="0" w:color="auto"/>
            <w:right w:val="none" w:sz="0" w:space="0" w:color="auto"/>
          </w:divBdr>
        </w:div>
        <w:div w:id="999431575">
          <w:marLeft w:val="547"/>
          <w:marRight w:val="0"/>
          <w:marTop w:val="0"/>
          <w:marBottom w:val="0"/>
          <w:divBdr>
            <w:top w:val="none" w:sz="0" w:space="0" w:color="auto"/>
            <w:left w:val="none" w:sz="0" w:space="0" w:color="auto"/>
            <w:bottom w:val="none" w:sz="0" w:space="0" w:color="auto"/>
            <w:right w:val="none" w:sz="0" w:space="0" w:color="auto"/>
          </w:divBdr>
        </w:div>
        <w:div w:id="1753624256">
          <w:marLeft w:val="547"/>
          <w:marRight w:val="0"/>
          <w:marTop w:val="0"/>
          <w:marBottom w:val="0"/>
          <w:divBdr>
            <w:top w:val="none" w:sz="0" w:space="0" w:color="auto"/>
            <w:left w:val="none" w:sz="0" w:space="0" w:color="auto"/>
            <w:bottom w:val="none" w:sz="0" w:space="0" w:color="auto"/>
            <w:right w:val="none" w:sz="0" w:space="0" w:color="auto"/>
          </w:divBdr>
        </w:div>
        <w:div w:id="1692562071">
          <w:marLeft w:val="547"/>
          <w:marRight w:val="0"/>
          <w:marTop w:val="0"/>
          <w:marBottom w:val="0"/>
          <w:divBdr>
            <w:top w:val="none" w:sz="0" w:space="0" w:color="auto"/>
            <w:left w:val="none" w:sz="0" w:space="0" w:color="auto"/>
            <w:bottom w:val="none" w:sz="0" w:space="0" w:color="auto"/>
            <w:right w:val="none" w:sz="0" w:space="0" w:color="auto"/>
          </w:divBdr>
        </w:div>
      </w:divsChild>
    </w:div>
    <w:div w:id="724059573">
      <w:bodyDiv w:val="1"/>
      <w:marLeft w:val="0"/>
      <w:marRight w:val="0"/>
      <w:marTop w:val="0"/>
      <w:marBottom w:val="0"/>
      <w:divBdr>
        <w:top w:val="none" w:sz="0" w:space="0" w:color="auto"/>
        <w:left w:val="none" w:sz="0" w:space="0" w:color="auto"/>
        <w:bottom w:val="none" w:sz="0" w:space="0" w:color="auto"/>
        <w:right w:val="none" w:sz="0" w:space="0" w:color="auto"/>
      </w:divBdr>
    </w:div>
    <w:div w:id="746540160">
      <w:bodyDiv w:val="1"/>
      <w:marLeft w:val="0"/>
      <w:marRight w:val="0"/>
      <w:marTop w:val="0"/>
      <w:marBottom w:val="0"/>
      <w:divBdr>
        <w:top w:val="none" w:sz="0" w:space="0" w:color="auto"/>
        <w:left w:val="none" w:sz="0" w:space="0" w:color="auto"/>
        <w:bottom w:val="none" w:sz="0" w:space="0" w:color="auto"/>
        <w:right w:val="none" w:sz="0" w:space="0" w:color="auto"/>
      </w:divBdr>
      <w:divsChild>
        <w:div w:id="1814716899">
          <w:marLeft w:val="547"/>
          <w:marRight w:val="0"/>
          <w:marTop w:val="0"/>
          <w:marBottom w:val="0"/>
          <w:divBdr>
            <w:top w:val="none" w:sz="0" w:space="0" w:color="auto"/>
            <w:left w:val="none" w:sz="0" w:space="0" w:color="auto"/>
            <w:bottom w:val="none" w:sz="0" w:space="0" w:color="auto"/>
            <w:right w:val="none" w:sz="0" w:space="0" w:color="auto"/>
          </w:divBdr>
        </w:div>
        <w:div w:id="1616016510">
          <w:marLeft w:val="547"/>
          <w:marRight w:val="0"/>
          <w:marTop w:val="0"/>
          <w:marBottom w:val="0"/>
          <w:divBdr>
            <w:top w:val="none" w:sz="0" w:space="0" w:color="auto"/>
            <w:left w:val="none" w:sz="0" w:space="0" w:color="auto"/>
            <w:bottom w:val="none" w:sz="0" w:space="0" w:color="auto"/>
            <w:right w:val="none" w:sz="0" w:space="0" w:color="auto"/>
          </w:divBdr>
        </w:div>
        <w:div w:id="1545949598">
          <w:marLeft w:val="547"/>
          <w:marRight w:val="0"/>
          <w:marTop w:val="0"/>
          <w:marBottom w:val="0"/>
          <w:divBdr>
            <w:top w:val="none" w:sz="0" w:space="0" w:color="auto"/>
            <w:left w:val="none" w:sz="0" w:space="0" w:color="auto"/>
            <w:bottom w:val="none" w:sz="0" w:space="0" w:color="auto"/>
            <w:right w:val="none" w:sz="0" w:space="0" w:color="auto"/>
          </w:divBdr>
        </w:div>
      </w:divsChild>
    </w:div>
    <w:div w:id="782847616">
      <w:bodyDiv w:val="1"/>
      <w:marLeft w:val="0"/>
      <w:marRight w:val="0"/>
      <w:marTop w:val="0"/>
      <w:marBottom w:val="0"/>
      <w:divBdr>
        <w:top w:val="none" w:sz="0" w:space="0" w:color="auto"/>
        <w:left w:val="none" w:sz="0" w:space="0" w:color="auto"/>
        <w:bottom w:val="none" w:sz="0" w:space="0" w:color="auto"/>
        <w:right w:val="none" w:sz="0" w:space="0" w:color="auto"/>
      </w:divBdr>
    </w:div>
    <w:div w:id="796411121">
      <w:bodyDiv w:val="1"/>
      <w:marLeft w:val="0"/>
      <w:marRight w:val="0"/>
      <w:marTop w:val="0"/>
      <w:marBottom w:val="0"/>
      <w:divBdr>
        <w:top w:val="none" w:sz="0" w:space="0" w:color="auto"/>
        <w:left w:val="none" w:sz="0" w:space="0" w:color="auto"/>
        <w:bottom w:val="none" w:sz="0" w:space="0" w:color="auto"/>
        <w:right w:val="none" w:sz="0" w:space="0" w:color="auto"/>
      </w:divBdr>
    </w:div>
    <w:div w:id="827017452">
      <w:bodyDiv w:val="1"/>
      <w:marLeft w:val="0"/>
      <w:marRight w:val="0"/>
      <w:marTop w:val="0"/>
      <w:marBottom w:val="0"/>
      <w:divBdr>
        <w:top w:val="none" w:sz="0" w:space="0" w:color="auto"/>
        <w:left w:val="none" w:sz="0" w:space="0" w:color="auto"/>
        <w:bottom w:val="none" w:sz="0" w:space="0" w:color="auto"/>
        <w:right w:val="none" w:sz="0" w:space="0" w:color="auto"/>
      </w:divBdr>
    </w:div>
    <w:div w:id="832839893">
      <w:bodyDiv w:val="1"/>
      <w:marLeft w:val="0"/>
      <w:marRight w:val="0"/>
      <w:marTop w:val="0"/>
      <w:marBottom w:val="0"/>
      <w:divBdr>
        <w:top w:val="none" w:sz="0" w:space="0" w:color="auto"/>
        <w:left w:val="none" w:sz="0" w:space="0" w:color="auto"/>
        <w:bottom w:val="none" w:sz="0" w:space="0" w:color="auto"/>
        <w:right w:val="none" w:sz="0" w:space="0" w:color="auto"/>
      </w:divBdr>
    </w:div>
    <w:div w:id="842821985">
      <w:bodyDiv w:val="1"/>
      <w:marLeft w:val="0"/>
      <w:marRight w:val="0"/>
      <w:marTop w:val="0"/>
      <w:marBottom w:val="0"/>
      <w:divBdr>
        <w:top w:val="none" w:sz="0" w:space="0" w:color="auto"/>
        <w:left w:val="none" w:sz="0" w:space="0" w:color="auto"/>
        <w:bottom w:val="none" w:sz="0" w:space="0" w:color="auto"/>
        <w:right w:val="none" w:sz="0" w:space="0" w:color="auto"/>
      </w:divBdr>
    </w:div>
    <w:div w:id="864906812">
      <w:bodyDiv w:val="1"/>
      <w:marLeft w:val="0"/>
      <w:marRight w:val="0"/>
      <w:marTop w:val="0"/>
      <w:marBottom w:val="0"/>
      <w:divBdr>
        <w:top w:val="none" w:sz="0" w:space="0" w:color="auto"/>
        <w:left w:val="none" w:sz="0" w:space="0" w:color="auto"/>
        <w:bottom w:val="none" w:sz="0" w:space="0" w:color="auto"/>
        <w:right w:val="none" w:sz="0" w:space="0" w:color="auto"/>
      </w:divBdr>
    </w:div>
    <w:div w:id="873268802">
      <w:bodyDiv w:val="1"/>
      <w:marLeft w:val="0"/>
      <w:marRight w:val="0"/>
      <w:marTop w:val="0"/>
      <w:marBottom w:val="0"/>
      <w:divBdr>
        <w:top w:val="none" w:sz="0" w:space="0" w:color="auto"/>
        <w:left w:val="none" w:sz="0" w:space="0" w:color="auto"/>
        <w:bottom w:val="none" w:sz="0" w:space="0" w:color="auto"/>
        <w:right w:val="none" w:sz="0" w:space="0" w:color="auto"/>
      </w:divBdr>
    </w:div>
    <w:div w:id="896285703">
      <w:bodyDiv w:val="1"/>
      <w:marLeft w:val="0"/>
      <w:marRight w:val="0"/>
      <w:marTop w:val="0"/>
      <w:marBottom w:val="0"/>
      <w:divBdr>
        <w:top w:val="none" w:sz="0" w:space="0" w:color="auto"/>
        <w:left w:val="none" w:sz="0" w:space="0" w:color="auto"/>
        <w:bottom w:val="none" w:sz="0" w:space="0" w:color="auto"/>
        <w:right w:val="none" w:sz="0" w:space="0" w:color="auto"/>
      </w:divBdr>
    </w:div>
    <w:div w:id="901719833">
      <w:bodyDiv w:val="1"/>
      <w:marLeft w:val="0"/>
      <w:marRight w:val="0"/>
      <w:marTop w:val="0"/>
      <w:marBottom w:val="0"/>
      <w:divBdr>
        <w:top w:val="none" w:sz="0" w:space="0" w:color="auto"/>
        <w:left w:val="none" w:sz="0" w:space="0" w:color="auto"/>
        <w:bottom w:val="none" w:sz="0" w:space="0" w:color="auto"/>
        <w:right w:val="none" w:sz="0" w:space="0" w:color="auto"/>
      </w:divBdr>
    </w:div>
    <w:div w:id="925500994">
      <w:bodyDiv w:val="1"/>
      <w:marLeft w:val="0"/>
      <w:marRight w:val="0"/>
      <w:marTop w:val="0"/>
      <w:marBottom w:val="0"/>
      <w:divBdr>
        <w:top w:val="none" w:sz="0" w:space="0" w:color="auto"/>
        <w:left w:val="none" w:sz="0" w:space="0" w:color="auto"/>
        <w:bottom w:val="none" w:sz="0" w:space="0" w:color="auto"/>
        <w:right w:val="none" w:sz="0" w:space="0" w:color="auto"/>
      </w:divBdr>
    </w:div>
    <w:div w:id="1021930125">
      <w:bodyDiv w:val="1"/>
      <w:marLeft w:val="0"/>
      <w:marRight w:val="0"/>
      <w:marTop w:val="0"/>
      <w:marBottom w:val="0"/>
      <w:divBdr>
        <w:top w:val="none" w:sz="0" w:space="0" w:color="auto"/>
        <w:left w:val="none" w:sz="0" w:space="0" w:color="auto"/>
        <w:bottom w:val="none" w:sz="0" w:space="0" w:color="auto"/>
        <w:right w:val="none" w:sz="0" w:space="0" w:color="auto"/>
      </w:divBdr>
    </w:div>
    <w:div w:id="1121194644">
      <w:bodyDiv w:val="1"/>
      <w:marLeft w:val="0"/>
      <w:marRight w:val="0"/>
      <w:marTop w:val="0"/>
      <w:marBottom w:val="0"/>
      <w:divBdr>
        <w:top w:val="none" w:sz="0" w:space="0" w:color="auto"/>
        <w:left w:val="none" w:sz="0" w:space="0" w:color="auto"/>
        <w:bottom w:val="none" w:sz="0" w:space="0" w:color="auto"/>
        <w:right w:val="none" w:sz="0" w:space="0" w:color="auto"/>
      </w:divBdr>
    </w:div>
    <w:div w:id="1130829701">
      <w:bodyDiv w:val="1"/>
      <w:marLeft w:val="0"/>
      <w:marRight w:val="0"/>
      <w:marTop w:val="0"/>
      <w:marBottom w:val="0"/>
      <w:divBdr>
        <w:top w:val="none" w:sz="0" w:space="0" w:color="auto"/>
        <w:left w:val="none" w:sz="0" w:space="0" w:color="auto"/>
        <w:bottom w:val="none" w:sz="0" w:space="0" w:color="auto"/>
        <w:right w:val="none" w:sz="0" w:space="0" w:color="auto"/>
      </w:divBdr>
    </w:div>
    <w:div w:id="1144397490">
      <w:bodyDiv w:val="1"/>
      <w:marLeft w:val="0"/>
      <w:marRight w:val="0"/>
      <w:marTop w:val="0"/>
      <w:marBottom w:val="0"/>
      <w:divBdr>
        <w:top w:val="none" w:sz="0" w:space="0" w:color="auto"/>
        <w:left w:val="none" w:sz="0" w:space="0" w:color="auto"/>
        <w:bottom w:val="none" w:sz="0" w:space="0" w:color="auto"/>
        <w:right w:val="none" w:sz="0" w:space="0" w:color="auto"/>
      </w:divBdr>
    </w:div>
    <w:div w:id="1188981828">
      <w:bodyDiv w:val="1"/>
      <w:marLeft w:val="0"/>
      <w:marRight w:val="0"/>
      <w:marTop w:val="0"/>
      <w:marBottom w:val="0"/>
      <w:divBdr>
        <w:top w:val="none" w:sz="0" w:space="0" w:color="auto"/>
        <w:left w:val="none" w:sz="0" w:space="0" w:color="auto"/>
        <w:bottom w:val="none" w:sz="0" w:space="0" w:color="auto"/>
        <w:right w:val="none" w:sz="0" w:space="0" w:color="auto"/>
      </w:divBdr>
    </w:div>
    <w:div w:id="1196624675">
      <w:bodyDiv w:val="1"/>
      <w:marLeft w:val="0"/>
      <w:marRight w:val="0"/>
      <w:marTop w:val="0"/>
      <w:marBottom w:val="0"/>
      <w:divBdr>
        <w:top w:val="none" w:sz="0" w:space="0" w:color="auto"/>
        <w:left w:val="none" w:sz="0" w:space="0" w:color="auto"/>
        <w:bottom w:val="none" w:sz="0" w:space="0" w:color="auto"/>
        <w:right w:val="none" w:sz="0" w:space="0" w:color="auto"/>
      </w:divBdr>
    </w:div>
    <w:div w:id="1198004367">
      <w:bodyDiv w:val="1"/>
      <w:marLeft w:val="0"/>
      <w:marRight w:val="0"/>
      <w:marTop w:val="0"/>
      <w:marBottom w:val="0"/>
      <w:divBdr>
        <w:top w:val="none" w:sz="0" w:space="0" w:color="auto"/>
        <w:left w:val="none" w:sz="0" w:space="0" w:color="auto"/>
        <w:bottom w:val="none" w:sz="0" w:space="0" w:color="auto"/>
        <w:right w:val="none" w:sz="0" w:space="0" w:color="auto"/>
      </w:divBdr>
    </w:div>
    <w:div w:id="1213274084">
      <w:bodyDiv w:val="1"/>
      <w:marLeft w:val="0"/>
      <w:marRight w:val="0"/>
      <w:marTop w:val="0"/>
      <w:marBottom w:val="0"/>
      <w:divBdr>
        <w:top w:val="none" w:sz="0" w:space="0" w:color="auto"/>
        <w:left w:val="none" w:sz="0" w:space="0" w:color="auto"/>
        <w:bottom w:val="none" w:sz="0" w:space="0" w:color="auto"/>
        <w:right w:val="none" w:sz="0" w:space="0" w:color="auto"/>
      </w:divBdr>
    </w:div>
    <w:div w:id="1221675072">
      <w:bodyDiv w:val="1"/>
      <w:marLeft w:val="0"/>
      <w:marRight w:val="0"/>
      <w:marTop w:val="0"/>
      <w:marBottom w:val="0"/>
      <w:divBdr>
        <w:top w:val="none" w:sz="0" w:space="0" w:color="auto"/>
        <w:left w:val="none" w:sz="0" w:space="0" w:color="auto"/>
        <w:bottom w:val="none" w:sz="0" w:space="0" w:color="auto"/>
        <w:right w:val="none" w:sz="0" w:space="0" w:color="auto"/>
      </w:divBdr>
    </w:div>
    <w:div w:id="1268151791">
      <w:bodyDiv w:val="1"/>
      <w:marLeft w:val="0"/>
      <w:marRight w:val="0"/>
      <w:marTop w:val="0"/>
      <w:marBottom w:val="0"/>
      <w:divBdr>
        <w:top w:val="none" w:sz="0" w:space="0" w:color="auto"/>
        <w:left w:val="none" w:sz="0" w:space="0" w:color="auto"/>
        <w:bottom w:val="none" w:sz="0" w:space="0" w:color="auto"/>
        <w:right w:val="none" w:sz="0" w:space="0" w:color="auto"/>
      </w:divBdr>
    </w:div>
    <w:div w:id="1277955023">
      <w:bodyDiv w:val="1"/>
      <w:marLeft w:val="0"/>
      <w:marRight w:val="0"/>
      <w:marTop w:val="0"/>
      <w:marBottom w:val="0"/>
      <w:divBdr>
        <w:top w:val="none" w:sz="0" w:space="0" w:color="auto"/>
        <w:left w:val="none" w:sz="0" w:space="0" w:color="auto"/>
        <w:bottom w:val="none" w:sz="0" w:space="0" w:color="auto"/>
        <w:right w:val="none" w:sz="0" w:space="0" w:color="auto"/>
      </w:divBdr>
    </w:div>
    <w:div w:id="1290941399">
      <w:bodyDiv w:val="1"/>
      <w:marLeft w:val="0"/>
      <w:marRight w:val="0"/>
      <w:marTop w:val="0"/>
      <w:marBottom w:val="0"/>
      <w:divBdr>
        <w:top w:val="none" w:sz="0" w:space="0" w:color="auto"/>
        <w:left w:val="none" w:sz="0" w:space="0" w:color="auto"/>
        <w:bottom w:val="none" w:sz="0" w:space="0" w:color="auto"/>
        <w:right w:val="none" w:sz="0" w:space="0" w:color="auto"/>
      </w:divBdr>
    </w:div>
    <w:div w:id="1326587866">
      <w:bodyDiv w:val="1"/>
      <w:marLeft w:val="0"/>
      <w:marRight w:val="0"/>
      <w:marTop w:val="0"/>
      <w:marBottom w:val="0"/>
      <w:divBdr>
        <w:top w:val="none" w:sz="0" w:space="0" w:color="auto"/>
        <w:left w:val="none" w:sz="0" w:space="0" w:color="auto"/>
        <w:bottom w:val="none" w:sz="0" w:space="0" w:color="auto"/>
        <w:right w:val="none" w:sz="0" w:space="0" w:color="auto"/>
      </w:divBdr>
    </w:div>
    <w:div w:id="1405835158">
      <w:bodyDiv w:val="1"/>
      <w:marLeft w:val="0"/>
      <w:marRight w:val="0"/>
      <w:marTop w:val="0"/>
      <w:marBottom w:val="0"/>
      <w:divBdr>
        <w:top w:val="none" w:sz="0" w:space="0" w:color="auto"/>
        <w:left w:val="none" w:sz="0" w:space="0" w:color="auto"/>
        <w:bottom w:val="none" w:sz="0" w:space="0" w:color="auto"/>
        <w:right w:val="none" w:sz="0" w:space="0" w:color="auto"/>
      </w:divBdr>
    </w:div>
    <w:div w:id="1468624736">
      <w:bodyDiv w:val="1"/>
      <w:marLeft w:val="0"/>
      <w:marRight w:val="0"/>
      <w:marTop w:val="0"/>
      <w:marBottom w:val="0"/>
      <w:divBdr>
        <w:top w:val="none" w:sz="0" w:space="0" w:color="auto"/>
        <w:left w:val="none" w:sz="0" w:space="0" w:color="auto"/>
        <w:bottom w:val="none" w:sz="0" w:space="0" w:color="auto"/>
        <w:right w:val="none" w:sz="0" w:space="0" w:color="auto"/>
      </w:divBdr>
    </w:div>
    <w:div w:id="1482578361">
      <w:bodyDiv w:val="1"/>
      <w:marLeft w:val="0"/>
      <w:marRight w:val="0"/>
      <w:marTop w:val="0"/>
      <w:marBottom w:val="0"/>
      <w:divBdr>
        <w:top w:val="none" w:sz="0" w:space="0" w:color="auto"/>
        <w:left w:val="none" w:sz="0" w:space="0" w:color="auto"/>
        <w:bottom w:val="none" w:sz="0" w:space="0" w:color="auto"/>
        <w:right w:val="none" w:sz="0" w:space="0" w:color="auto"/>
      </w:divBdr>
      <w:divsChild>
        <w:div w:id="1639803527">
          <w:marLeft w:val="0"/>
          <w:marRight w:val="0"/>
          <w:marTop w:val="0"/>
          <w:marBottom w:val="0"/>
          <w:divBdr>
            <w:top w:val="none" w:sz="0" w:space="0" w:color="auto"/>
            <w:left w:val="none" w:sz="0" w:space="0" w:color="auto"/>
            <w:bottom w:val="none" w:sz="0" w:space="0" w:color="auto"/>
            <w:right w:val="none" w:sz="0" w:space="0" w:color="auto"/>
          </w:divBdr>
          <w:divsChild>
            <w:div w:id="86078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85579">
      <w:bodyDiv w:val="1"/>
      <w:marLeft w:val="0"/>
      <w:marRight w:val="0"/>
      <w:marTop w:val="0"/>
      <w:marBottom w:val="0"/>
      <w:divBdr>
        <w:top w:val="none" w:sz="0" w:space="0" w:color="auto"/>
        <w:left w:val="none" w:sz="0" w:space="0" w:color="auto"/>
        <w:bottom w:val="none" w:sz="0" w:space="0" w:color="auto"/>
        <w:right w:val="none" w:sz="0" w:space="0" w:color="auto"/>
      </w:divBdr>
    </w:div>
    <w:div w:id="1525557973">
      <w:bodyDiv w:val="1"/>
      <w:marLeft w:val="0"/>
      <w:marRight w:val="0"/>
      <w:marTop w:val="0"/>
      <w:marBottom w:val="0"/>
      <w:divBdr>
        <w:top w:val="none" w:sz="0" w:space="0" w:color="auto"/>
        <w:left w:val="none" w:sz="0" w:space="0" w:color="auto"/>
        <w:bottom w:val="none" w:sz="0" w:space="0" w:color="auto"/>
        <w:right w:val="none" w:sz="0" w:space="0" w:color="auto"/>
      </w:divBdr>
    </w:div>
    <w:div w:id="1585334094">
      <w:bodyDiv w:val="1"/>
      <w:marLeft w:val="0"/>
      <w:marRight w:val="0"/>
      <w:marTop w:val="0"/>
      <w:marBottom w:val="0"/>
      <w:divBdr>
        <w:top w:val="none" w:sz="0" w:space="0" w:color="auto"/>
        <w:left w:val="none" w:sz="0" w:space="0" w:color="auto"/>
        <w:bottom w:val="none" w:sz="0" w:space="0" w:color="auto"/>
        <w:right w:val="none" w:sz="0" w:space="0" w:color="auto"/>
      </w:divBdr>
    </w:div>
    <w:div w:id="1616712305">
      <w:bodyDiv w:val="1"/>
      <w:marLeft w:val="0"/>
      <w:marRight w:val="0"/>
      <w:marTop w:val="0"/>
      <w:marBottom w:val="0"/>
      <w:divBdr>
        <w:top w:val="none" w:sz="0" w:space="0" w:color="auto"/>
        <w:left w:val="none" w:sz="0" w:space="0" w:color="auto"/>
        <w:bottom w:val="none" w:sz="0" w:space="0" w:color="auto"/>
        <w:right w:val="none" w:sz="0" w:space="0" w:color="auto"/>
      </w:divBdr>
    </w:div>
    <w:div w:id="1620604167">
      <w:bodyDiv w:val="1"/>
      <w:marLeft w:val="0"/>
      <w:marRight w:val="0"/>
      <w:marTop w:val="0"/>
      <w:marBottom w:val="0"/>
      <w:divBdr>
        <w:top w:val="none" w:sz="0" w:space="0" w:color="auto"/>
        <w:left w:val="none" w:sz="0" w:space="0" w:color="auto"/>
        <w:bottom w:val="none" w:sz="0" w:space="0" w:color="auto"/>
        <w:right w:val="none" w:sz="0" w:space="0" w:color="auto"/>
      </w:divBdr>
    </w:div>
    <w:div w:id="1665861932">
      <w:bodyDiv w:val="1"/>
      <w:marLeft w:val="0"/>
      <w:marRight w:val="0"/>
      <w:marTop w:val="0"/>
      <w:marBottom w:val="0"/>
      <w:divBdr>
        <w:top w:val="none" w:sz="0" w:space="0" w:color="auto"/>
        <w:left w:val="none" w:sz="0" w:space="0" w:color="auto"/>
        <w:bottom w:val="none" w:sz="0" w:space="0" w:color="auto"/>
        <w:right w:val="none" w:sz="0" w:space="0" w:color="auto"/>
      </w:divBdr>
    </w:div>
    <w:div w:id="1707674075">
      <w:bodyDiv w:val="1"/>
      <w:marLeft w:val="0"/>
      <w:marRight w:val="0"/>
      <w:marTop w:val="0"/>
      <w:marBottom w:val="0"/>
      <w:divBdr>
        <w:top w:val="none" w:sz="0" w:space="0" w:color="auto"/>
        <w:left w:val="none" w:sz="0" w:space="0" w:color="auto"/>
        <w:bottom w:val="none" w:sz="0" w:space="0" w:color="auto"/>
        <w:right w:val="none" w:sz="0" w:space="0" w:color="auto"/>
      </w:divBdr>
    </w:div>
    <w:div w:id="1737699661">
      <w:bodyDiv w:val="1"/>
      <w:marLeft w:val="0"/>
      <w:marRight w:val="0"/>
      <w:marTop w:val="0"/>
      <w:marBottom w:val="0"/>
      <w:divBdr>
        <w:top w:val="none" w:sz="0" w:space="0" w:color="auto"/>
        <w:left w:val="none" w:sz="0" w:space="0" w:color="auto"/>
        <w:bottom w:val="none" w:sz="0" w:space="0" w:color="auto"/>
        <w:right w:val="none" w:sz="0" w:space="0" w:color="auto"/>
      </w:divBdr>
    </w:div>
    <w:div w:id="1777602478">
      <w:bodyDiv w:val="1"/>
      <w:marLeft w:val="0"/>
      <w:marRight w:val="0"/>
      <w:marTop w:val="0"/>
      <w:marBottom w:val="0"/>
      <w:divBdr>
        <w:top w:val="none" w:sz="0" w:space="0" w:color="auto"/>
        <w:left w:val="none" w:sz="0" w:space="0" w:color="auto"/>
        <w:bottom w:val="none" w:sz="0" w:space="0" w:color="auto"/>
        <w:right w:val="none" w:sz="0" w:space="0" w:color="auto"/>
      </w:divBdr>
    </w:div>
    <w:div w:id="1806197214">
      <w:bodyDiv w:val="1"/>
      <w:marLeft w:val="0"/>
      <w:marRight w:val="0"/>
      <w:marTop w:val="0"/>
      <w:marBottom w:val="0"/>
      <w:divBdr>
        <w:top w:val="none" w:sz="0" w:space="0" w:color="auto"/>
        <w:left w:val="none" w:sz="0" w:space="0" w:color="auto"/>
        <w:bottom w:val="none" w:sz="0" w:space="0" w:color="auto"/>
        <w:right w:val="none" w:sz="0" w:space="0" w:color="auto"/>
      </w:divBdr>
    </w:div>
    <w:div w:id="1818261888">
      <w:bodyDiv w:val="1"/>
      <w:marLeft w:val="0"/>
      <w:marRight w:val="0"/>
      <w:marTop w:val="0"/>
      <w:marBottom w:val="0"/>
      <w:divBdr>
        <w:top w:val="none" w:sz="0" w:space="0" w:color="auto"/>
        <w:left w:val="none" w:sz="0" w:space="0" w:color="auto"/>
        <w:bottom w:val="none" w:sz="0" w:space="0" w:color="auto"/>
        <w:right w:val="none" w:sz="0" w:space="0" w:color="auto"/>
      </w:divBdr>
    </w:div>
    <w:div w:id="1865244984">
      <w:bodyDiv w:val="1"/>
      <w:marLeft w:val="0"/>
      <w:marRight w:val="0"/>
      <w:marTop w:val="0"/>
      <w:marBottom w:val="0"/>
      <w:divBdr>
        <w:top w:val="none" w:sz="0" w:space="0" w:color="auto"/>
        <w:left w:val="none" w:sz="0" w:space="0" w:color="auto"/>
        <w:bottom w:val="none" w:sz="0" w:space="0" w:color="auto"/>
        <w:right w:val="none" w:sz="0" w:space="0" w:color="auto"/>
      </w:divBdr>
    </w:div>
    <w:div w:id="1956405869">
      <w:bodyDiv w:val="1"/>
      <w:marLeft w:val="0"/>
      <w:marRight w:val="0"/>
      <w:marTop w:val="0"/>
      <w:marBottom w:val="0"/>
      <w:divBdr>
        <w:top w:val="none" w:sz="0" w:space="0" w:color="auto"/>
        <w:left w:val="none" w:sz="0" w:space="0" w:color="auto"/>
        <w:bottom w:val="none" w:sz="0" w:space="0" w:color="auto"/>
        <w:right w:val="none" w:sz="0" w:space="0" w:color="auto"/>
      </w:divBdr>
    </w:div>
    <w:div w:id="1966571041">
      <w:bodyDiv w:val="1"/>
      <w:marLeft w:val="0"/>
      <w:marRight w:val="0"/>
      <w:marTop w:val="0"/>
      <w:marBottom w:val="0"/>
      <w:divBdr>
        <w:top w:val="none" w:sz="0" w:space="0" w:color="auto"/>
        <w:left w:val="none" w:sz="0" w:space="0" w:color="auto"/>
        <w:bottom w:val="none" w:sz="0" w:space="0" w:color="auto"/>
        <w:right w:val="none" w:sz="0" w:space="0" w:color="auto"/>
      </w:divBdr>
    </w:div>
    <w:div w:id="1975138911">
      <w:bodyDiv w:val="1"/>
      <w:marLeft w:val="0"/>
      <w:marRight w:val="0"/>
      <w:marTop w:val="0"/>
      <w:marBottom w:val="0"/>
      <w:divBdr>
        <w:top w:val="none" w:sz="0" w:space="0" w:color="auto"/>
        <w:left w:val="none" w:sz="0" w:space="0" w:color="auto"/>
        <w:bottom w:val="none" w:sz="0" w:space="0" w:color="auto"/>
        <w:right w:val="none" w:sz="0" w:space="0" w:color="auto"/>
      </w:divBdr>
    </w:div>
    <w:div w:id="2001998826">
      <w:bodyDiv w:val="1"/>
      <w:marLeft w:val="0"/>
      <w:marRight w:val="0"/>
      <w:marTop w:val="0"/>
      <w:marBottom w:val="0"/>
      <w:divBdr>
        <w:top w:val="none" w:sz="0" w:space="0" w:color="auto"/>
        <w:left w:val="none" w:sz="0" w:space="0" w:color="auto"/>
        <w:bottom w:val="none" w:sz="0" w:space="0" w:color="auto"/>
        <w:right w:val="none" w:sz="0" w:space="0" w:color="auto"/>
      </w:divBdr>
    </w:div>
    <w:div w:id="2006005558">
      <w:bodyDiv w:val="1"/>
      <w:marLeft w:val="0"/>
      <w:marRight w:val="0"/>
      <w:marTop w:val="0"/>
      <w:marBottom w:val="0"/>
      <w:divBdr>
        <w:top w:val="none" w:sz="0" w:space="0" w:color="auto"/>
        <w:left w:val="none" w:sz="0" w:space="0" w:color="auto"/>
        <w:bottom w:val="none" w:sz="0" w:space="0" w:color="auto"/>
        <w:right w:val="none" w:sz="0" w:space="0" w:color="auto"/>
      </w:divBdr>
    </w:div>
    <w:div w:id="2017733272">
      <w:bodyDiv w:val="1"/>
      <w:marLeft w:val="0"/>
      <w:marRight w:val="0"/>
      <w:marTop w:val="0"/>
      <w:marBottom w:val="0"/>
      <w:divBdr>
        <w:top w:val="none" w:sz="0" w:space="0" w:color="auto"/>
        <w:left w:val="none" w:sz="0" w:space="0" w:color="auto"/>
        <w:bottom w:val="none" w:sz="0" w:space="0" w:color="auto"/>
        <w:right w:val="none" w:sz="0" w:space="0" w:color="auto"/>
      </w:divBdr>
    </w:div>
    <w:div w:id="2027248959">
      <w:bodyDiv w:val="1"/>
      <w:marLeft w:val="0"/>
      <w:marRight w:val="0"/>
      <w:marTop w:val="0"/>
      <w:marBottom w:val="0"/>
      <w:divBdr>
        <w:top w:val="none" w:sz="0" w:space="0" w:color="auto"/>
        <w:left w:val="none" w:sz="0" w:space="0" w:color="auto"/>
        <w:bottom w:val="none" w:sz="0" w:space="0" w:color="auto"/>
        <w:right w:val="none" w:sz="0" w:space="0" w:color="auto"/>
      </w:divBdr>
    </w:div>
    <w:div w:id="2050913332">
      <w:bodyDiv w:val="1"/>
      <w:marLeft w:val="0"/>
      <w:marRight w:val="0"/>
      <w:marTop w:val="0"/>
      <w:marBottom w:val="0"/>
      <w:divBdr>
        <w:top w:val="none" w:sz="0" w:space="0" w:color="auto"/>
        <w:left w:val="none" w:sz="0" w:space="0" w:color="auto"/>
        <w:bottom w:val="none" w:sz="0" w:space="0" w:color="auto"/>
        <w:right w:val="none" w:sz="0" w:space="0" w:color="auto"/>
      </w:divBdr>
    </w:div>
    <w:div w:id="2095087343">
      <w:bodyDiv w:val="1"/>
      <w:marLeft w:val="0"/>
      <w:marRight w:val="0"/>
      <w:marTop w:val="0"/>
      <w:marBottom w:val="0"/>
      <w:divBdr>
        <w:top w:val="none" w:sz="0" w:space="0" w:color="auto"/>
        <w:left w:val="none" w:sz="0" w:space="0" w:color="auto"/>
        <w:bottom w:val="none" w:sz="0" w:space="0" w:color="auto"/>
        <w:right w:val="none" w:sz="0" w:space="0" w:color="auto"/>
      </w:divBdr>
    </w:div>
    <w:div w:id="2103254367">
      <w:bodyDiv w:val="1"/>
      <w:marLeft w:val="0"/>
      <w:marRight w:val="0"/>
      <w:marTop w:val="0"/>
      <w:marBottom w:val="0"/>
      <w:divBdr>
        <w:top w:val="none" w:sz="0" w:space="0" w:color="auto"/>
        <w:left w:val="none" w:sz="0" w:space="0" w:color="auto"/>
        <w:bottom w:val="none" w:sz="0" w:space="0" w:color="auto"/>
        <w:right w:val="none" w:sz="0" w:space="0" w:color="auto"/>
      </w:divBdr>
    </w:div>
    <w:div w:id="2110466969">
      <w:bodyDiv w:val="1"/>
      <w:marLeft w:val="0"/>
      <w:marRight w:val="0"/>
      <w:marTop w:val="0"/>
      <w:marBottom w:val="0"/>
      <w:divBdr>
        <w:top w:val="none" w:sz="0" w:space="0" w:color="auto"/>
        <w:left w:val="none" w:sz="0" w:space="0" w:color="auto"/>
        <w:bottom w:val="none" w:sz="0" w:space="0" w:color="auto"/>
        <w:right w:val="none" w:sz="0" w:space="0" w:color="auto"/>
      </w:divBdr>
    </w:div>
    <w:div w:id="2127384787">
      <w:bodyDiv w:val="1"/>
      <w:marLeft w:val="0"/>
      <w:marRight w:val="0"/>
      <w:marTop w:val="0"/>
      <w:marBottom w:val="0"/>
      <w:divBdr>
        <w:top w:val="none" w:sz="0" w:space="0" w:color="auto"/>
        <w:left w:val="none" w:sz="0" w:space="0" w:color="auto"/>
        <w:bottom w:val="none" w:sz="0" w:space="0" w:color="auto"/>
        <w:right w:val="none" w:sz="0" w:space="0" w:color="auto"/>
      </w:divBdr>
    </w:div>
    <w:div w:id="213798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chart" Target="charts/chart2.xml"/><Relationship Id="rId3" Type="http://schemas.openxmlformats.org/officeDocument/2006/relationships/numbering" Target="numbering.xml"/><Relationship Id="rId21" Type="http://schemas.openxmlformats.org/officeDocument/2006/relationships/chart" Target="charts/chart5.xml"/><Relationship Id="rId7" Type="http://schemas.openxmlformats.org/officeDocument/2006/relationships/footnotes" Target="footnotes.xml"/><Relationship Id="rId12" Type="http://schemas.openxmlformats.org/officeDocument/2006/relationships/hyperlink" Target="mailto:2115531@student.uwtsd.ac.uk" TargetMode="External"/><Relationship Id="rId17" Type="http://schemas.openxmlformats.org/officeDocument/2006/relationships/hyperlink" Target="https://www.scribbr.com/statistics/t-test/" TargetMode="External"/><Relationship Id="rId2" Type="http://schemas.openxmlformats.org/officeDocument/2006/relationships/customXml" Target="../customXml/item2.xml"/><Relationship Id="rId16" Type="http://schemas.openxmlformats.org/officeDocument/2006/relationships/hyperlink" Target="https://www.scribbr.com/statistics/hypothesis-testing/" TargetMode="External"/><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115531@student.uwtsd.ac.uk"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ni\2021_2022\Term%202\Data%20Analyst\ass_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ni\2021_2022\Term%202\Data%20Analyst\ass_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ni\2021_2022\Term%202\Data%20Analyst\ass_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ni\2021_2022\Term%202\Data%20Analyst\ass_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ni\2021_2022\Term%202\Data%20Analyst\ass_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Sheet1!$A$1</c:f>
              <c:strCache>
                <c:ptCount val="1"/>
                <c:pt idx="0">
                  <c:v>Best score 
before 
using app</c:v>
                </c:pt>
              </c:strCache>
            </c:strRef>
          </c:tx>
          <c:spPr>
            <a:solidFill>
              <a:schemeClr val="accent1"/>
            </a:solidFill>
            <a:ln>
              <a:noFill/>
            </a:ln>
            <a:effectLst/>
          </c:spPr>
          <c:invertIfNegative val="0"/>
          <c:val>
            <c:numRef>
              <c:f>Sheet1!$A$2:$A$41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val>
          <c:extLst>
            <c:ext xmlns:c16="http://schemas.microsoft.com/office/drawing/2014/chart" uri="{C3380CC4-5D6E-409C-BE32-E72D297353CC}">
              <c16:uniqueId val="{00000000-11B3-4964-ADFA-6DE28007FD43}"/>
            </c:ext>
          </c:extLst>
        </c:ser>
        <c:ser>
          <c:idx val="1"/>
          <c:order val="1"/>
          <c:tx>
            <c:strRef>
              <c:f>Sheet1!$B$1</c:f>
              <c:strCache>
                <c:ptCount val="1"/>
                <c:pt idx="0">
                  <c:v>Best score 
after 
using app</c:v>
                </c:pt>
              </c:strCache>
            </c:strRef>
          </c:tx>
          <c:spPr>
            <a:solidFill>
              <a:schemeClr val="accent2"/>
            </a:solidFill>
            <a:ln>
              <a:noFill/>
            </a:ln>
            <a:effectLst/>
          </c:spPr>
          <c:invertIfNegative val="0"/>
          <c:val>
            <c:numRef>
              <c:f>Sheet1!$B$2:$B$41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val>
          <c:extLst>
            <c:ext xmlns:c16="http://schemas.microsoft.com/office/drawing/2014/chart" uri="{C3380CC4-5D6E-409C-BE32-E72D297353CC}">
              <c16:uniqueId val="{00000001-11B3-4964-ADFA-6DE28007FD43}"/>
            </c:ext>
          </c:extLst>
        </c:ser>
        <c:dLbls>
          <c:showLegendKey val="0"/>
          <c:showVal val="0"/>
          <c:showCatName val="0"/>
          <c:showSerName val="0"/>
          <c:showPercent val="0"/>
          <c:showBubbleSize val="0"/>
        </c:dLbls>
        <c:gapWidth val="219"/>
        <c:overlap val="-27"/>
        <c:axId val="1134839903"/>
        <c:axId val="1134841567"/>
      </c:barChart>
      <c:catAx>
        <c:axId val="1134839903"/>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841567"/>
        <c:crosses val="autoZero"/>
        <c:auto val="1"/>
        <c:lblAlgn val="ctr"/>
        <c:lblOffset val="100"/>
        <c:noMultiLvlLbl val="0"/>
      </c:catAx>
      <c:valAx>
        <c:axId val="11348415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839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 (2)'!$A$1</c:f>
              <c:strCache>
                <c:ptCount val="1"/>
                <c:pt idx="0">
                  <c:v>Best score before using app</c:v>
                </c:pt>
              </c:strCache>
            </c:strRef>
          </c:tx>
          <c:spPr>
            <a:solidFill>
              <a:schemeClr val="accent1"/>
            </a:solidFill>
            <a:ln>
              <a:noFill/>
            </a:ln>
            <a:effectLst/>
          </c:spPr>
          <c:invertIfNegative val="0"/>
          <c:val>
            <c:numRef>
              <c:f>'Sheet1 (2)'!$A$2:$A$41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val>
          <c:extLst>
            <c:ext xmlns:c16="http://schemas.microsoft.com/office/drawing/2014/chart" uri="{C3380CC4-5D6E-409C-BE32-E72D297353CC}">
              <c16:uniqueId val="{00000000-14E0-498D-ACEA-5CAF0F599882}"/>
            </c:ext>
          </c:extLst>
        </c:ser>
        <c:dLbls>
          <c:showLegendKey val="0"/>
          <c:showVal val="0"/>
          <c:showCatName val="0"/>
          <c:showSerName val="0"/>
          <c:showPercent val="0"/>
          <c:showBubbleSize val="0"/>
        </c:dLbls>
        <c:gapWidth val="219"/>
        <c:overlap val="-27"/>
        <c:axId val="1322182911"/>
        <c:axId val="1322179167"/>
      </c:barChart>
      <c:lineChart>
        <c:grouping val="standard"/>
        <c:varyColors val="0"/>
        <c:ser>
          <c:idx val="1"/>
          <c:order val="1"/>
          <c:tx>
            <c:strRef>
              <c:f>'Sheet1 (2)'!$B$1</c:f>
              <c:strCache>
                <c:ptCount val="1"/>
                <c:pt idx="0">
                  <c:v>Average</c:v>
                </c:pt>
              </c:strCache>
            </c:strRef>
          </c:tx>
          <c:spPr>
            <a:ln w="28575" cap="rnd">
              <a:solidFill>
                <a:schemeClr val="accent2"/>
              </a:solidFill>
              <a:round/>
            </a:ln>
            <a:effectLst/>
          </c:spPr>
          <c:marker>
            <c:symbol val="none"/>
          </c:marker>
          <c:val>
            <c:numRef>
              <c:f>'Sheet1 (2)'!$B$2:$B$41</c:f>
              <c:numCache>
                <c:formatCode>General</c:formatCode>
                <c:ptCount val="40"/>
                <c:pt idx="0">
                  <c:v>12.75</c:v>
                </c:pt>
                <c:pt idx="1">
                  <c:v>12.75</c:v>
                </c:pt>
                <c:pt idx="2">
                  <c:v>12.75</c:v>
                </c:pt>
                <c:pt idx="3">
                  <c:v>12.75</c:v>
                </c:pt>
                <c:pt idx="4">
                  <c:v>12.75</c:v>
                </c:pt>
                <c:pt idx="5">
                  <c:v>12.75</c:v>
                </c:pt>
                <c:pt idx="6">
                  <c:v>12.75</c:v>
                </c:pt>
                <c:pt idx="7">
                  <c:v>12.75</c:v>
                </c:pt>
                <c:pt idx="8">
                  <c:v>12.75</c:v>
                </c:pt>
                <c:pt idx="9">
                  <c:v>12.75</c:v>
                </c:pt>
                <c:pt idx="10">
                  <c:v>12.75</c:v>
                </c:pt>
                <c:pt idx="11">
                  <c:v>12.75</c:v>
                </c:pt>
                <c:pt idx="12">
                  <c:v>12.75</c:v>
                </c:pt>
                <c:pt idx="13">
                  <c:v>12.75</c:v>
                </c:pt>
                <c:pt idx="14">
                  <c:v>12.75</c:v>
                </c:pt>
                <c:pt idx="15">
                  <c:v>12.75</c:v>
                </c:pt>
                <c:pt idx="16">
                  <c:v>12.75</c:v>
                </c:pt>
                <c:pt idx="17">
                  <c:v>12.75</c:v>
                </c:pt>
                <c:pt idx="18">
                  <c:v>12.75</c:v>
                </c:pt>
                <c:pt idx="19">
                  <c:v>12.75</c:v>
                </c:pt>
                <c:pt idx="20">
                  <c:v>12.75</c:v>
                </c:pt>
                <c:pt idx="21">
                  <c:v>12.75</c:v>
                </c:pt>
                <c:pt idx="22">
                  <c:v>12.75</c:v>
                </c:pt>
                <c:pt idx="23">
                  <c:v>12.75</c:v>
                </c:pt>
                <c:pt idx="24">
                  <c:v>12.75</c:v>
                </c:pt>
                <c:pt idx="25">
                  <c:v>12.75</c:v>
                </c:pt>
                <c:pt idx="26">
                  <c:v>12.75</c:v>
                </c:pt>
                <c:pt idx="27">
                  <c:v>12.75</c:v>
                </c:pt>
                <c:pt idx="28">
                  <c:v>12.75</c:v>
                </c:pt>
                <c:pt idx="29">
                  <c:v>12.75</c:v>
                </c:pt>
                <c:pt idx="30">
                  <c:v>12.75</c:v>
                </c:pt>
                <c:pt idx="31">
                  <c:v>12.75</c:v>
                </c:pt>
                <c:pt idx="32">
                  <c:v>12.75</c:v>
                </c:pt>
                <c:pt idx="33">
                  <c:v>12.75</c:v>
                </c:pt>
                <c:pt idx="34">
                  <c:v>12.75</c:v>
                </c:pt>
                <c:pt idx="35">
                  <c:v>12.75</c:v>
                </c:pt>
                <c:pt idx="36">
                  <c:v>12.75</c:v>
                </c:pt>
                <c:pt idx="37">
                  <c:v>12.75</c:v>
                </c:pt>
                <c:pt idx="38">
                  <c:v>12.75</c:v>
                </c:pt>
                <c:pt idx="39">
                  <c:v>12.75</c:v>
                </c:pt>
              </c:numCache>
            </c:numRef>
          </c:val>
          <c:smooth val="0"/>
          <c:extLst>
            <c:ext xmlns:c16="http://schemas.microsoft.com/office/drawing/2014/chart" uri="{C3380CC4-5D6E-409C-BE32-E72D297353CC}">
              <c16:uniqueId val="{00000001-14E0-498D-ACEA-5CAF0F599882}"/>
            </c:ext>
          </c:extLst>
        </c:ser>
        <c:dLbls>
          <c:showLegendKey val="0"/>
          <c:showVal val="0"/>
          <c:showCatName val="0"/>
          <c:showSerName val="0"/>
          <c:showPercent val="0"/>
          <c:showBubbleSize val="0"/>
        </c:dLbls>
        <c:marker val="1"/>
        <c:smooth val="0"/>
        <c:axId val="1322182911"/>
        <c:axId val="1322179167"/>
      </c:lineChart>
      <c:catAx>
        <c:axId val="132218291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2179167"/>
        <c:crosses val="autoZero"/>
        <c:auto val="1"/>
        <c:lblAlgn val="ctr"/>
        <c:lblOffset val="100"/>
        <c:noMultiLvlLbl val="0"/>
      </c:catAx>
      <c:valAx>
        <c:axId val="13221791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2182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 (2)'!$C$1</c:f>
              <c:strCache>
                <c:ptCount val="1"/>
                <c:pt idx="0">
                  <c:v>Best score after using app</c:v>
                </c:pt>
              </c:strCache>
            </c:strRef>
          </c:tx>
          <c:spPr>
            <a:solidFill>
              <a:schemeClr val="accent1"/>
            </a:solidFill>
            <a:ln>
              <a:noFill/>
            </a:ln>
            <a:effectLst/>
          </c:spPr>
          <c:invertIfNegative val="0"/>
          <c:val>
            <c:numRef>
              <c:f>'Sheet1 (2)'!$C$2:$C$41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val>
          <c:extLst>
            <c:ext xmlns:c16="http://schemas.microsoft.com/office/drawing/2014/chart" uri="{C3380CC4-5D6E-409C-BE32-E72D297353CC}">
              <c16:uniqueId val="{00000000-8A56-4432-B038-0B58398013D4}"/>
            </c:ext>
          </c:extLst>
        </c:ser>
        <c:dLbls>
          <c:showLegendKey val="0"/>
          <c:showVal val="0"/>
          <c:showCatName val="0"/>
          <c:showSerName val="0"/>
          <c:showPercent val="0"/>
          <c:showBubbleSize val="0"/>
        </c:dLbls>
        <c:gapWidth val="219"/>
        <c:overlap val="-27"/>
        <c:axId val="1707990511"/>
        <c:axId val="1707983439"/>
      </c:barChart>
      <c:lineChart>
        <c:grouping val="standard"/>
        <c:varyColors val="0"/>
        <c:ser>
          <c:idx val="1"/>
          <c:order val="1"/>
          <c:tx>
            <c:strRef>
              <c:f>'Sheet1 (2)'!$D$1</c:f>
              <c:strCache>
                <c:ptCount val="1"/>
                <c:pt idx="0">
                  <c:v>Average</c:v>
                </c:pt>
              </c:strCache>
            </c:strRef>
          </c:tx>
          <c:spPr>
            <a:ln w="28575" cap="rnd">
              <a:solidFill>
                <a:schemeClr val="accent2"/>
              </a:solidFill>
              <a:round/>
            </a:ln>
            <a:effectLst/>
          </c:spPr>
          <c:marker>
            <c:symbol val="none"/>
          </c:marker>
          <c:val>
            <c:numRef>
              <c:f>'Sheet1 (2)'!$D$2:$D$41</c:f>
              <c:numCache>
                <c:formatCode>General</c:formatCode>
                <c:ptCount val="40"/>
                <c:pt idx="0">
                  <c:v>15.3</c:v>
                </c:pt>
                <c:pt idx="1">
                  <c:v>15.3</c:v>
                </c:pt>
                <c:pt idx="2">
                  <c:v>15.3</c:v>
                </c:pt>
                <c:pt idx="3">
                  <c:v>15.3</c:v>
                </c:pt>
                <c:pt idx="4">
                  <c:v>15.3</c:v>
                </c:pt>
                <c:pt idx="5">
                  <c:v>15.3</c:v>
                </c:pt>
                <c:pt idx="6">
                  <c:v>15.3</c:v>
                </c:pt>
                <c:pt idx="7">
                  <c:v>15.3</c:v>
                </c:pt>
                <c:pt idx="8">
                  <c:v>15.3</c:v>
                </c:pt>
                <c:pt idx="9">
                  <c:v>15.3</c:v>
                </c:pt>
                <c:pt idx="10">
                  <c:v>15.3</c:v>
                </c:pt>
                <c:pt idx="11">
                  <c:v>15.3</c:v>
                </c:pt>
                <c:pt idx="12">
                  <c:v>15.3</c:v>
                </c:pt>
                <c:pt idx="13">
                  <c:v>15.3</c:v>
                </c:pt>
                <c:pt idx="14">
                  <c:v>15.3</c:v>
                </c:pt>
                <c:pt idx="15">
                  <c:v>15.3</c:v>
                </c:pt>
                <c:pt idx="16">
                  <c:v>15.3</c:v>
                </c:pt>
                <c:pt idx="17">
                  <c:v>15.3</c:v>
                </c:pt>
                <c:pt idx="18">
                  <c:v>15.3</c:v>
                </c:pt>
                <c:pt idx="19">
                  <c:v>15.3</c:v>
                </c:pt>
                <c:pt idx="20">
                  <c:v>15.3</c:v>
                </c:pt>
                <c:pt idx="21">
                  <c:v>15.3</c:v>
                </c:pt>
                <c:pt idx="22">
                  <c:v>15.3</c:v>
                </c:pt>
                <c:pt idx="23">
                  <c:v>15.3</c:v>
                </c:pt>
                <c:pt idx="24">
                  <c:v>15.3</c:v>
                </c:pt>
                <c:pt idx="25">
                  <c:v>15.3</c:v>
                </c:pt>
                <c:pt idx="26">
                  <c:v>15.3</c:v>
                </c:pt>
                <c:pt idx="27">
                  <c:v>15.3</c:v>
                </c:pt>
                <c:pt idx="28">
                  <c:v>15.3</c:v>
                </c:pt>
                <c:pt idx="29">
                  <c:v>15.3</c:v>
                </c:pt>
                <c:pt idx="30">
                  <c:v>15.3</c:v>
                </c:pt>
                <c:pt idx="31">
                  <c:v>15.3</c:v>
                </c:pt>
                <c:pt idx="32">
                  <c:v>15.3</c:v>
                </c:pt>
                <c:pt idx="33">
                  <c:v>15.3</c:v>
                </c:pt>
                <c:pt idx="34">
                  <c:v>15.3</c:v>
                </c:pt>
                <c:pt idx="35">
                  <c:v>15.3</c:v>
                </c:pt>
                <c:pt idx="36">
                  <c:v>15.3</c:v>
                </c:pt>
                <c:pt idx="37">
                  <c:v>15.3</c:v>
                </c:pt>
                <c:pt idx="38">
                  <c:v>15.3</c:v>
                </c:pt>
                <c:pt idx="39">
                  <c:v>15.3</c:v>
                </c:pt>
              </c:numCache>
            </c:numRef>
          </c:val>
          <c:smooth val="0"/>
          <c:extLst>
            <c:ext xmlns:c16="http://schemas.microsoft.com/office/drawing/2014/chart" uri="{C3380CC4-5D6E-409C-BE32-E72D297353CC}">
              <c16:uniqueId val="{00000001-8A56-4432-B038-0B58398013D4}"/>
            </c:ext>
          </c:extLst>
        </c:ser>
        <c:dLbls>
          <c:showLegendKey val="0"/>
          <c:showVal val="0"/>
          <c:showCatName val="0"/>
          <c:showSerName val="0"/>
          <c:showPercent val="0"/>
          <c:showBubbleSize val="0"/>
        </c:dLbls>
        <c:marker val="1"/>
        <c:smooth val="0"/>
        <c:axId val="1707990511"/>
        <c:axId val="1707983439"/>
      </c:lineChart>
      <c:catAx>
        <c:axId val="170799051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7983439"/>
        <c:crosses val="autoZero"/>
        <c:auto val="1"/>
        <c:lblAlgn val="ctr"/>
        <c:lblOffset val="100"/>
        <c:noMultiLvlLbl val="0"/>
      </c:catAx>
      <c:valAx>
        <c:axId val="17079834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79905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before using app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 (3)'!$B$1</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 (3)'!$B$2:$B$17</c:f>
              <c:numCache>
                <c:formatCode>General</c:formatCode>
                <c:ptCount val="16"/>
                <c:pt idx="0">
                  <c:v>1</c:v>
                </c:pt>
                <c:pt idx="1">
                  <c:v>3</c:v>
                </c:pt>
                <c:pt idx="2">
                  <c:v>1</c:v>
                </c:pt>
                <c:pt idx="3">
                  <c:v>3</c:v>
                </c:pt>
                <c:pt idx="4">
                  <c:v>2</c:v>
                </c:pt>
                <c:pt idx="5">
                  <c:v>2</c:v>
                </c:pt>
                <c:pt idx="6">
                  <c:v>2</c:v>
                </c:pt>
                <c:pt idx="7">
                  <c:v>6</c:v>
                </c:pt>
                <c:pt idx="8">
                  <c:v>1</c:v>
                </c:pt>
                <c:pt idx="9">
                  <c:v>4</c:v>
                </c:pt>
                <c:pt idx="10">
                  <c:v>3</c:v>
                </c:pt>
                <c:pt idx="11">
                  <c:v>1</c:v>
                </c:pt>
                <c:pt idx="12">
                  <c:v>7</c:v>
                </c:pt>
                <c:pt idx="13">
                  <c:v>2</c:v>
                </c:pt>
                <c:pt idx="14">
                  <c:v>1</c:v>
                </c:pt>
                <c:pt idx="15">
                  <c:v>1</c:v>
                </c:pt>
              </c:numCache>
            </c:numRef>
          </c:val>
          <c:extLst>
            <c:ext xmlns:c16="http://schemas.microsoft.com/office/drawing/2014/chart" uri="{C3380CC4-5D6E-409C-BE32-E72D297353CC}">
              <c16:uniqueId val="{00000000-E752-4E66-B621-B70EBADEB379}"/>
            </c:ext>
          </c:extLst>
        </c:ser>
        <c:ser>
          <c:idx val="1"/>
          <c:order val="1"/>
          <c:tx>
            <c:strRef>
              <c:f>'Sheet1 (3)'!$C$1</c:f>
              <c:strCache>
                <c:ptCount val="1"/>
                <c:pt idx="0">
                  <c:v>Bin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 (3)'!$C$2:$C$17</c:f>
              <c:numCache>
                <c:formatCode>General</c:formatCode>
                <c:ptCount val="16"/>
                <c:pt idx="0">
                  <c:v>5</c:v>
                </c:pt>
                <c:pt idx="1">
                  <c:v>6</c:v>
                </c:pt>
                <c:pt idx="2">
                  <c:v>7</c:v>
                </c:pt>
                <c:pt idx="3">
                  <c:v>8</c:v>
                </c:pt>
                <c:pt idx="4">
                  <c:v>9</c:v>
                </c:pt>
                <c:pt idx="5">
                  <c:v>10</c:v>
                </c:pt>
                <c:pt idx="6">
                  <c:v>11</c:v>
                </c:pt>
                <c:pt idx="7">
                  <c:v>12</c:v>
                </c:pt>
                <c:pt idx="8">
                  <c:v>13</c:v>
                </c:pt>
                <c:pt idx="9">
                  <c:v>14</c:v>
                </c:pt>
                <c:pt idx="10">
                  <c:v>15</c:v>
                </c:pt>
                <c:pt idx="11">
                  <c:v>16</c:v>
                </c:pt>
                <c:pt idx="12">
                  <c:v>17</c:v>
                </c:pt>
                <c:pt idx="13">
                  <c:v>18</c:v>
                </c:pt>
                <c:pt idx="14">
                  <c:v>19</c:v>
                </c:pt>
                <c:pt idx="15">
                  <c:v>20</c:v>
                </c:pt>
              </c:numCache>
            </c:numRef>
          </c:val>
          <c:extLst>
            <c:ext xmlns:c16="http://schemas.microsoft.com/office/drawing/2014/chart" uri="{C3380CC4-5D6E-409C-BE32-E72D297353CC}">
              <c16:uniqueId val="{00000001-E752-4E66-B621-B70EBADEB379}"/>
            </c:ext>
          </c:extLst>
        </c:ser>
        <c:dLbls>
          <c:dLblPos val="outEnd"/>
          <c:showLegendKey val="0"/>
          <c:showVal val="1"/>
          <c:showCatName val="0"/>
          <c:showSerName val="0"/>
          <c:showPercent val="0"/>
          <c:showBubbleSize val="0"/>
        </c:dLbls>
        <c:gapWidth val="219"/>
        <c:overlap val="-27"/>
        <c:axId val="1065070512"/>
        <c:axId val="1065070096"/>
      </c:barChart>
      <c:catAx>
        <c:axId val="1065070512"/>
        <c:scaling>
          <c:orientation val="minMax"/>
        </c:scaling>
        <c:delete val="1"/>
        <c:axPos val="b"/>
        <c:majorTickMark val="none"/>
        <c:minorTickMark val="none"/>
        <c:tickLblPos val="nextTo"/>
        <c:crossAx val="1065070096"/>
        <c:crosses val="autoZero"/>
        <c:auto val="1"/>
        <c:lblAlgn val="ctr"/>
        <c:lblOffset val="100"/>
        <c:noMultiLvlLbl val="0"/>
      </c:catAx>
      <c:valAx>
        <c:axId val="1065070096"/>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065070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after using app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 (3)'!$E$1</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 (3)'!$E$2:$E$17</c:f>
              <c:numCache>
                <c:formatCode>General</c:formatCode>
                <c:ptCount val="16"/>
                <c:pt idx="0">
                  <c:v>1</c:v>
                </c:pt>
                <c:pt idx="1">
                  <c:v>0</c:v>
                </c:pt>
                <c:pt idx="2">
                  <c:v>0</c:v>
                </c:pt>
                <c:pt idx="3">
                  <c:v>0</c:v>
                </c:pt>
                <c:pt idx="4">
                  <c:v>2</c:v>
                </c:pt>
                <c:pt idx="5">
                  <c:v>3</c:v>
                </c:pt>
                <c:pt idx="6">
                  <c:v>2</c:v>
                </c:pt>
                <c:pt idx="7">
                  <c:v>1</c:v>
                </c:pt>
                <c:pt idx="8">
                  <c:v>2</c:v>
                </c:pt>
                <c:pt idx="9">
                  <c:v>4</c:v>
                </c:pt>
                <c:pt idx="10">
                  <c:v>5</c:v>
                </c:pt>
                <c:pt idx="11">
                  <c:v>2</c:v>
                </c:pt>
                <c:pt idx="12">
                  <c:v>5</c:v>
                </c:pt>
                <c:pt idx="13">
                  <c:v>2</c:v>
                </c:pt>
                <c:pt idx="14">
                  <c:v>4</c:v>
                </c:pt>
                <c:pt idx="15">
                  <c:v>7</c:v>
                </c:pt>
              </c:numCache>
            </c:numRef>
          </c:val>
          <c:extLst>
            <c:ext xmlns:c16="http://schemas.microsoft.com/office/drawing/2014/chart" uri="{C3380CC4-5D6E-409C-BE32-E72D297353CC}">
              <c16:uniqueId val="{00000000-36A4-497A-8B1D-4D5D79E44097}"/>
            </c:ext>
          </c:extLst>
        </c:ser>
        <c:ser>
          <c:idx val="1"/>
          <c:order val="1"/>
          <c:tx>
            <c:strRef>
              <c:f>'Sheet1 (3)'!$F$1</c:f>
              <c:strCache>
                <c:ptCount val="1"/>
                <c:pt idx="0">
                  <c:v>Bin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 (3)'!$F$2:$F$17</c:f>
              <c:numCache>
                <c:formatCode>General</c:formatCode>
                <c:ptCount val="16"/>
                <c:pt idx="0">
                  <c:v>5</c:v>
                </c:pt>
                <c:pt idx="1">
                  <c:v>6</c:v>
                </c:pt>
                <c:pt idx="2">
                  <c:v>7</c:v>
                </c:pt>
                <c:pt idx="3">
                  <c:v>8</c:v>
                </c:pt>
                <c:pt idx="4">
                  <c:v>9</c:v>
                </c:pt>
                <c:pt idx="5">
                  <c:v>10</c:v>
                </c:pt>
                <c:pt idx="6">
                  <c:v>11</c:v>
                </c:pt>
                <c:pt idx="7">
                  <c:v>12</c:v>
                </c:pt>
                <c:pt idx="8">
                  <c:v>13</c:v>
                </c:pt>
                <c:pt idx="9">
                  <c:v>14</c:v>
                </c:pt>
                <c:pt idx="10">
                  <c:v>15</c:v>
                </c:pt>
                <c:pt idx="11">
                  <c:v>16</c:v>
                </c:pt>
                <c:pt idx="12">
                  <c:v>17</c:v>
                </c:pt>
                <c:pt idx="13">
                  <c:v>18</c:v>
                </c:pt>
                <c:pt idx="14">
                  <c:v>19</c:v>
                </c:pt>
                <c:pt idx="15">
                  <c:v>20</c:v>
                </c:pt>
              </c:numCache>
            </c:numRef>
          </c:val>
          <c:extLst>
            <c:ext xmlns:c16="http://schemas.microsoft.com/office/drawing/2014/chart" uri="{C3380CC4-5D6E-409C-BE32-E72D297353CC}">
              <c16:uniqueId val="{00000001-36A4-497A-8B1D-4D5D79E44097}"/>
            </c:ext>
          </c:extLst>
        </c:ser>
        <c:dLbls>
          <c:dLblPos val="outEnd"/>
          <c:showLegendKey val="0"/>
          <c:showVal val="1"/>
          <c:showCatName val="0"/>
          <c:showSerName val="0"/>
          <c:showPercent val="0"/>
          <c:showBubbleSize val="0"/>
        </c:dLbls>
        <c:gapWidth val="219"/>
        <c:overlap val="-27"/>
        <c:axId val="1131052272"/>
        <c:axId val="1125319184"/>
      </c:barChart>
      <c:catAx>
        <c:axId val="1131052272"/>
        <c:scaling>
          <c:orientation val="minMax"/>
        </c:scaling>
        <c:delete val="1"/>
        <c:axPos val="b"/>
        <c:majorTickMark val="none"/>
        <c:minorTickMark val="none"/>
        <c:tickLblPos val="nextTo"/>
        <c:crossAx val="1125319184"/>
        <c:crosses val="autoZero"/>
        <c:auto val="1"/>
        <c:lblAlgn val="ctr"/>
        <c:lblOffset val="100"/>
        <c:noMultiLvlLbl val="0"/>
      </c:catAx>
      <c:valAx>
        <c:axId val="1125319184"/>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13105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10/01/2022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Tae15</b:Tag>
    <b:SourceType>InternetSite</b:SourceType>
    <b:Guid>{77AD93FC-D276-48F4-B2DC-83E9F6B801D4}</b:Guid>
    <b:Author>
      <b:Author>
        <b:NameList>
          <b:Person>
            <b:Last>Kim</b:Last>
            <b:First>Tae</b:First>
            <b:Middle>Kyun</b:Middle>
          </b:Person>
        </b:NameList>
      </b:Author>
    </b:Author>
    <b:Title>https://www.ncbi.nlm.nih.gov/</b:Title>
    <b:Year>2015</b:Year>
    <b:Month>december</b:Month>
    <b:URL>https://www.ncbi.nlm.nih.gov/pmc/articles/PMC4667138/#</b:URL>
    <b:RefOrder>4</b:RefOrder>
  </b:Source>
  <b:Source>
    <b:Tag>DrS19</b:Tag>
    <b:SourceType>InternetSite</b:SourceType>
    <b:Guid>{20DCC0A9-9892-42DF-9C35-BBB9FA638C4E}</b:Guid>
    <b:Author>
      <b:Author>
        <b:NameList>
          <b:Person>
            <b:Last>McLeod</b:Last>
            <b:First>Dr.</b:First>
            <b:Middle>Saul</b:Middle>
          </b:Person>
        </b:NameList>
      </b:Author>
    </b:Author>
    <b:Title>https://www.simplypsychology.org/</b:Title>
    <b:Year>2019</b:Year>
    <b:URL>https://www.simplypsychology.org/z-score.html#:~:text=(a)%20it%20allows%20researchers%20to,different%20means%20and%20standard%20deviations).</b:URL>
    <b:RefOrder>3</b:RefOrder>
  </b:Source>
  <b:Source>
    <b:Tag>Pri22</b:Tag>
    <b:SourceType>InternetSite</b:SourceType>
    <b:Guid>{268E061B-3E70-46C1-824A-7ADDB761C5DD}</b:Guid>
    <b:Author>
      <b:Author>
        <b:NameList>
          <b:Person>
            <b:Last>Bhandari</b:Last>
            <b:First>Pritha</b:First>
          </b:Person>
        </b:NameList>
      </b:Author>
    </b:Author>
    <b:Title>https://www.scribbr.com/</b:Title>
    <b:Year>2022</b:Year>
    <b:Month>January</b:Month>
    <b:URL>https://www.scribbr.com/statistics/statistical-power/</b:URL>
    <b:RefOrder>2</b:RefOrder>
  </b:Source>
  <b:Source>
    <b:Tag>ADA22</b:Tag>
    <b:SourceType>InternetSite</b:SourceType>
    <b:Guid>{298B862A-AEC4-488B-A89B-7A2751D1FAC3}</b:Guid>
    <b:Author>
      <b:Author>
        <b:NameList>
          <b:Person>
            <b:Last>HAYES</b:Last>
            <b:First>ADAM</b:First>
          </b:Person>
        </b:NameList>
      </b:Author>
    </b:Author>
    <b:Title>https://www.investopedia.com/</b:Title>
    <b:Year>2022</b:Year>
    <b:Month>March</b:Month>
    <b:Day>12</b:Day>
    <b:URL>https://www.investopedia.com/terms/t/t-test.asp#:~:text=Essentially%2C%20a%20t%2Dtest%20allows,came%20from%20the%20same%20population.</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DCD6BC-4F00-471B-BBD4-1D7F4E0F3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15</Pages>
  <Words>1746</Words>
  <Characters>9956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University of Wales Trinity Saint David</Company>
  <LinksUpToDate>false</LinksUpToDate>
  <CharactersWithSpaces>11679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Assessment 2 Database Analysis and Design</dc:subject>
  <dc:creator>Boycho Nikolov</dc:creator>
  <cp:keywords/>
  <dc:description/>
  <cp:lastModifiedBy>Boycho Nikolov</cp:lastModifiedBy>
  <cp:revision>138</cp:revision>
  <dcterms:created xsi:type="dcterms:W3CDTF">2022-04-20T08:40:00Z</dcterms:created>
  <dcterms:modified xsi:type="dcterms:W3CDTF">2022-05-06T22:58:00Z</dcterms:modified>
</cp:coreProperties>
</file>