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07F91" w14:textId="77777777" w:rsidR="00CD4B5C" w:rsidRPr="003A276D"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36"/>
          <w:szCs w:val="36"/>
        </w:rPr>
      </w:pPr>
      <w:r w:rsidRPr="003A276D">
        <w:rPr>
          <w:rFonts w:ascii="Times New Roman" w:eastAsia="Times New Roman" w:hAnsi="Times New Roman" w:cs="Times New Roman"/>
          <w:b/>
          <w:bCs/>
          <w:sz w:val="36"/>
          <w:szCs w:val="36"/>
        </w:rPr>
        <w:t>Module Title: Hotel Placement Research Project</w:t>
      </w:r>
      <w:r w:rsidRPr="003A276D">
        <w:rPr>
          <w:rFonts w:ascii="Times New Roman" w:eastAsia="Times New Roman" w:hAnsi="Times New Roman" w:cs="Times New Roman"/>
          <w:sz w:val="36"/>
          <w:szCs w:val="36"/>
        </w:rPr>
        <w:t xml:space="preserve"> </w:t>
      </w:r>
    </w:p>
    <w:p w14:paraId="223ACC6C" w14:textId="2050DE74" w:rsidR="00CD4B5C" w:rsidRPr="003A276D"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36"/>
          <w:szCs w:val="36"/>
        </w:rPr>
      </w:pPr>
      <w:r w:rsidRPr="003A276D">
        <w:rPr>
          <w:rFonts w:ascii="Times New Roman" w:eastAsia="Times New Roman" w:hAnsi="Times New Roman" w:cs="Times New Roman"/>
          <w:b/>
          <w:bCs/>
          <w:sz w:val="36"/>
          <w:szCs w:val="36"/>
        </w:rPr>
        <w:t>Module Code: BMIH600</w:t>
      </w:r>
      <w:r w:rsidR="008C2553">
        <w:rPr>
          <w:rFonts w:ascii="Times New Roman" w:eastAsia="Times New Roman" w:hAnsi="Times New Roman" w:cs="Times New Roman"/>
          <w:b/>
          <w:bCs/>
          <w:sz w:val="36"/>
          <w:szCs w:val="36"/>
        </w:rPr>
        <w:t>6</w:t>
      </w:r>
    </w:p>
    <w:p w14:paraId="2395C98D" w14:textId="77777777" w:rsidR="003A276D" w:rsidRPr="003A276D" w:rsidRDefault="003A276D" w:rsidP="003A276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32"/>
          <w:szCs w:val="32"/>
        </w:rPr>
      </w:pPr>
      <w:r w:rsidRPr="003A276D">
        <w:rPr>
          <w:rFonts w:ascii="Times New Roman" w:eastAsia="Times New Roman" w:hAnsi="Times New Roman" w:cs="Times New Roman"/>
          <w:b/>
          <w:bCs/>
          <w:sz w:val="32"/>
          <w:szCs w:val="32"/>
        </w:rPr>
        <w:t>Student Name: Nicusor Florin Mistode</w:t>
      </w:r>
    </w:p>
    <w:p w14:paraId="5A239DF1" w14:textId="5CC5B7AC" w:rsidR="003A276D" w:rsidRPr="003A276D" w:rsidRDefault="003A276D" w:rsidP="003A276D">
      <w:pPr>
        <w:pStyle w:val="Title"/>
        <w:spacing w:line="360" w:lineRule="auto"/>
        <w:jc w:val="center"/>
        <w:rPr>
          <w:rFonts w:ascii="Times New Roman" w:eastAsia="Times New Roman" w:hAnsi="Times New Roman" w:cs="Times New Roman"/>
          <w:b/>
          <w:sz w:val="32"/>
          <w:szCs w:val="32"/>
        </w:rPr>
      </w:pPr>
      <w:r w:rsidRPr="003A276D">
        <w:rPr>
          <w:rFonts w:ascii="Times New Roman" w:eastAsia="Times New Roman" w:hAnsi="Times New Roman" w:cs="Times New Roman"/>
          <w:b/>
          <w:sz w:val="32"/>
          <w:szCs w:val="32"/>
        </w:rPr>
        <w:t>Student ID Number: 2246469</w:t>
      </w:r>
    </w:p>
    <w:p w14:paraId="4461DC2C" w14:textId="5D5118ED" w:rsidR="003A276D" w:rsidRDefault="003A276D" w:rsidP="003A276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32"/>
          <w:szCs w:val="32"/>
        </w:rPr>
      </w:pPr>
      <w:r w:rsidRPr="003A276D">
        <w:rPr>
          <w:rFonts w:ascii="Times New Roman" w:eastAsia="Times New Roman" w:hAnsi="Times New Roman" w:cs="Times New Roman"/>
          <w:b/>
          <w:bCs/>
          <w:sz w:val="32"/>
          <w:szCs w:val="32"/>
        </w:rPr>
        <w:t>Tutor: Ben Ka Po Chong</w:t>
      </w:r>
    </w:p>
    <w:p w14:paraId="24EC3487" w14:textId="03592E9B" w:rsidR="0071466A" w:rsidRDefault="0071466A" w:rsidP="003A276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Word count: 7654</w:t>
      </w:r>
    </w:p>
    <w:p w14:paraId="302EB203" w14:textId="526A5DF0" w:rsidR="00DC594D" w:rsidRPr="003A276D" w:rsidRDefault="00DC594D" w:rsidP="003A276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32"/>
          <w:szCs w:val="32"/>
        </w:rPr>
      </w:pPr>
    </w:p>
    <w:p w14:paraId="40554DC8" w14:textId="77777777" w:rsidR="003A276D" w:rsidRDefault="003A276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40"/>
          <w:szCs w:val="40"/>
        </w:rPr>
      </w:pPr>
    </w:p>
    <w:p w14:paraId="06661516" w14:textId="7FDA1481" w:rsidR="006B133C" w:rsidRDefault="00000000"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28"/>
          <w:szCs w:val="28"/>
        </w:rPr>
      </w:pPr>
      <w:r w:rsidRPr="003A276D">
        <w:rPr>
          <w:rFonts w:ascii="Times New Roman" w:eastAsia="Times New Roman" w:hAnsi="Times New Roman" w:cs="Times New Roman"/>
          <w:b/>
          <w:bCs/>
          <w:sz w:val="28"/>
          <w:szCs w:val="28"/>
        </w:rPr>
        <w:t>Title: The impact of service quality standards on the guest satisfaction in the budgeted hotel: A case study of Ibis Northampton Centre</w:t>
      </w:r>
      <w:r w:rsidR="008C4FEE">
        <w:rPr>
          <w:rFonts w:ascii="Times New Roman" w:eastAsia="Times New Roman" w:hAnsi="Times New Roman" w:cs="Times New Roman"/>
          <w:b/>
          <w:bCs/>
          <w:sz w:val="28"/>
          <w:szCs w:val="28"/>
        </w:rPr>
        <w:t>.</w:t>
      </w:r>
    </w:p>
    <w:p w14:paraId="110DF710"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2D1CC435"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6901F04E"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0DE36053"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16462D7D"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7F402122"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00EA7B1D"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10DF200D"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78AF439B"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7A7F65C4"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58608C7A"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36E276AD"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09C205D1"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235AF08D"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7454781B"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327DDE03"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18F5A971" w14:textId="77777777" w:rsidR="008C4FEE" w:rsidRP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eastAsia="Times New Roman" w:hAnsi="Times New Roman" w:cs="Times New Roman"/>
          <w:sz w:val="28"/>
          <w:szCs w:val="28"/>
        </w:rPr>
      </w:pPr>
    </w:p>
    <w:p w14:paraId="5D5919CF" w14:textId="104E1CEA" w:rsidR="006B133C"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hAnsi="Times New Roman" w:cs="Times New Roman"/>
          <w:color w:val="000000" w:themeColor="text1"/>
          <w:sz w:val="24"/>
          <w:szCs w:val="24"/>
        </w:rPr>
      </w:pPr>
      <w:r w:rsidRPr="00E85608">
        <w:rPr>
          <w:rFonts w:ascii="Times New Roman" w:hAnsi="Times New Roman" w:cs="Times New Roman"/>
          <w:color w:val="000000" w:themeColor="text1"/>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Times New Roman" w:hAnsi="Times New Roman" w:cs="Times New Roman"/>
          <w:color w:val="000000" w:themeColor="text1"/>
          <w:sz w:val="24"/>
          <w:szCs w:val="24"/>
        </w:rPr>
        <w:t>.</w:t>
      </w:r>
    </w:p>
    <w:p w14:paraId="375C0D35"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26940A6B"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49B06D36"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7D7890EC"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1D7B9987"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6A22CC2E"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1BEB6851"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7402E52A"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5ED697DD"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5A66E5FA"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435E4897"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725583D8"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57D89708"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0D730920"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3C4E55DA"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550A5F47"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3EF5E7D7"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7F7438EB"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4A3819DB"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1CC915DF"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0EDBF762"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607977C5"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7966F2DB"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258179F9"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3E457B63"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031872F7"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637C1904"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5266FA98"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02FC197A"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24B2F3F4"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rPr>
          <w:rFonts w:ascii="Times New Roman" w:hAnsi="Times New Roman" w:cs="Times New Roman"/>
          <w:color w:val="000000" w:themeColor="text1"/>
          <w:sz w:val="24"/>
          <w:szCs w:val="24"/>
        </w:rPr>
      </w:pPr>
    </w:p>
    <w:p w14:paraId="2BD36FBF" w14:textId="77777777"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Acknowledgement </w:t>
      </w:r>
    </w:p>
    <w:p w14:paraId="078C48D9" w14:textId="1536D9FC" w:rsidR="008C4FEE" w:rsidRDefault="008C4FEE" w:rsidP="008C4FEE">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my pleasure to acknowledge my university and the academic department which helped me to gain knowledge and support to complete this research. I am particularly grateful to my supervisor who guided</w:t>
      </w:r>
      <w:r>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provided feedback during the study. I also want to thank the management and employees of my placement hotel who helped me and provided real-life experience. Lastly, I would like to thank my family who always supported and encouraged me</w:t>
      </w:r>
      <w:r>
        <w:rPr>
          <w:rFonts w:ascii="Times New Roman" w:eastAsia="Times New Roman" w:hAnsi="Times New Roman" w:cs="Times New Roman"/>
          <w:sz w:val="24"/>
          <w:szCs w:val="24"/>
        </w:rPr>
        <w:t>.</w:t>
      </w:r>
    </w:p>
    <w:p w14:paraId="38DABA47"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51A04A2C"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7A10D9B5"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184A754F"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6D2E1092"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4B0098DD"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078C4116"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4A571D12"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139F5626"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63EEE9B3"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107C4C7D"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0C2B1AEA"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56F197DC"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105E8DC2" w14:textId="77777777" w:rsidR="006B133C" w:rsidRDefault="006B133C">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p>
    <w:p w14:paraId="3DA47F03" w14:textId="41AFA949" w:rsidR="00CD4B5C" w:rsidRDefault="00346F33">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r>
        <w:br w:type="page"/>
      </w:r>
    </w:p>
    <w:p w14:paraId="6AA959BF" w14:textId="77777777" w:rsidR="00CD4B5C"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Abstract</w:t>
      </w:r>
      <w:r>
        <w:rPr>
          <w:rFonts w:ascii="Times New Roman" w:eastAsia="Times New Roman" w:hAnsi="Times New Roman" w:cs="Times New Roman"/>
          <w:sz w:val="24"/>
          <w:szCs w:val="24"/>
        </w:rPr>
        <w:t xml:space="preserve"> </w:t>
      </w:r>
    </w:p>
    <w:p w14:paraId="7DE4F569" w14:textId="47286B9B" w:rsidR="00CD4B5C"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project aims at exploring how service quality standards influence the level of guest satisfaction in the low-end hotel industry using the Ibis Northampton Centre as case study. The budget hotel industry is a very competitive industry </w:t>
      </w:r>
      <w:r w:rsidR="00267859">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sustaining the service quality and simultaneously managing operational costs is of paramount importance. The guest satisfaction has recently been a more decisive factor on hotel performance, especially with the rising use of online review sites. The purpose of the study is to investigate the application of the standards of service quality to a budget hotel, the main challenges of ensuring service quality standards, and the opportunity to consider the effective strategies to improve the level of satisfaction among the guests. </w:t>
      </w:r>
    </w:p>
    <w:p w14:paraId="53A7B51B" w14:textId="77777777" w:rsidR="00CD4B5C"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a qualitative case study approach that is entirely secondary data based. These are academic material, industry reports, brand documentation and online guest reviews that could be found publicly. A thematic analysis was applied to determine recurring patterns and themes regarding the dimensions of service quality including staff behaviour, cleanliness, room comfort, service consistency and value for money. This will allow an in-depth perception of the guests and will be ethical since there will not be any direct interaction with the participants. </w:t>
      </w:r>
    </w:p>
    <w:p w14:paraId="63DB9F4E" w14:textId="77777777" w:rsidR="00CD4B5C"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conclusions suggest that the service quality standards are the major determinants of guest satisfaction in low-cost hotels. Service delivery consistency also came out as a key factor that had a major impact on the perceptions of the guests. Cleanliness, efficiency, and reliability are more important than luxurious features to the guests, which represent the expectations of the low-end hotel market. Good guest experience was tightly connected with welcoming and professional contacts with the staff, compliance with brand service procedures, and management of fundamental service components. On the other hand, poor reviews by guests had common problems like inconsistency in housekeeping services, slow service, and poor maintenance. These barriers were discovered to degrade the guest satisfaction in even an instance of what was seen as a reasonable pricing. </w:t>
      </w:r>
    </w:p>
    <w:p w14:paraId="7B7B4CA6" w14:textId="77777777" w:rsidR="00CD4B5C"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result of the analysis is that the pressure on the management of service quality is aggravated by external factors, such as the impact of online review platforms and heightened competition. Online reviews are becoming a more popular decision-making tool by the guests, which implies that the failures of their services may disproportionately affect the reputation of the hotel. Moreover, the shift in the needs of the guests, like increased attention to the cleanliness and hygiene after the pandemic, also contributed to the increase of the standards, according to which budget hotels are rated. </w:t>
      </w:r>
    </w:p>
    <w:p w14:paraId="443869ED" w14:textId="77777777" w:rsidR="00CD4B5C"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lastRenderedPageBreak/>
        <w:t>There are several recommendations based on the findings. Constant employee training should be emphasised in the budget hotels so that there is consistency in service delivery between shifts. Periodic monitoring of the quality of the services with internal audits of the organisation and systematic reviews of online reviews of guests can be used to find out the common problems and areas of improvement. The management should also emphasise on the retention of main service features especially cleanliness and responsiveness since they are major determinants of guest satisfaction.</w:t>
      </w:r>
      <w:r>
        <w:br w:type="page"/>
      </w:r>
    </w:p>
    <w:p w14:paraId="5A5A1E4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of Contents </w:t>
      </w:r>
    </w:p>
    <w:sdt>
      <w:sdtPr>
        <w:id w:val="902318239"/>
        <w:docPartObj>
          <w:docPartGallery w:val="Table of Contents"/>
          <w:docPartUnique/>
        </w:docPartObj>
      </w:sdtPr>
      <w:sdtContent>
        <w:p w14:paraId="23727AA1" w14:textId="753834FF" w:rsidR="00D35487" w:rsidRDefault="00746DDD">
          <w:pPr>
            <w:pStyle w:val="TOC1"/>
            <w:tabs>
              <w:tab w:val="right" w:pos="9019"/>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3,3,Heading 4,4,Heading 5,5,Heading 6,6,"</w:instrText>
          </w:r>
          <w:r>
            <w:fldChar w:fldCharType="separate"/>
          </w:r>
          <w:hyperlink w:anchor="_Toc222780392" w:history="1">
            <w:r w:rsidR="00D35487" w:rsidRPr="00AF3A95">
              <w:rPr>
                <w:rStyle w:val="Hyperlink"/>
                <w:noProof/>
              </w:rPr>
              <w:t>Chapter 1 Introduction</w:t>
            </w:r>
            <w:r w:rsidR="00D35487">
              <w:rPr>
                <w:noProof/>
                <w:webHidden/>
              </w:rPr>
              <w:tab/>
            </w:r>
            <w:r w:rsidR="00D35487">
              <w:rPr>
                <w:noProof/>
                <w:webHidden/>
              </w:rPr>
              <w:fldChar w:fldCharType="begin"/>
            </w:r>
            <w:r w:rsidR="00D35487">
              <w:rPr>
                <w:noProof/>
                <w:webHidden/>
              </w:rPr>
              <w:instrText xml:space="preserve"> PAGEREF _Toc222780392 \h </w:instrText>
            </w:r>
            <w:r w:rsidR="00D35487">
              <w:rPr>
                <w:noProof/>
                <w:webHidden/>
              </w:rPr>
            </w:r>
            <w:r w:rsidR="00D35487">
              <w:rPr>
                <w:noProof/>
                <w:webHidden/>
              </w:rPr>
              <w:fldChar w:fldCharType="separate"/>
            </w:r>
            <w:r w:rsidR="00D35487">
              <w:rPr>
                <w:noProof/>
                <w:webHidden/>
              </w:rPr>
              <w:t>7</w:t>
            </w:r>
            <w:r w:rsidR="00D35487">
              <w:rPr>
                <w:noProof/>
                <w:webHidden/>
              </w:rPr>
              <w:fldChar w:fldCharType="end"/>
            </w:r>
          </w:hyperlink>
        </w:p>
        <w:p w14:paraId="79D72E5A" w14:textId="687BF0DB"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393" w:history="1">
            <w:r w:rsidRPr="00AF3A95">
              <w:rPr>
                <w:rStyle w:val="Hyperlink"/>
                <w:noProof/>
              </w:rPr>
              <w:t>Background of the research</w:t>
            </w:r>
            <w:r>
              <w:rPr>
                <w:noProof/>
                <w:webHidden/>
              </w:rPr>
              <w:tab/>
            </w:r>
            <w:r>
              <w:rPr>
                <w:noProof/>
                <w:webHidden/>
              </w:rPr>
              <w:fldChar w:fldCharType="begin"/>
            </w:r>
            <w:r>
              <w:rPr>
                <w:noProof/>
                <w:webHidden/>
              </w:rPr>
              <w:instrText xml:space="preserve"> PAGEREF _Toc222780393 \h </w:instrText>
            </w:r>
            <w:r>
              <w:rPr>
                <w:noProof/>
                <w:webHidden/>
              </w:rPr>
            </w:r>
            <w:r>
              <w:rPr>
                <w:noProof/>
                <w:webHidden/>
              </w:rPr>
              <w:fldChar w:fldCharType="separate"/>
            </w:r>
            <w:r>
              <w:rPr>
                <w:noProof/>
                <w:webHidden/>
              </w:rPr>
              <w:t>7</w:t>
            </w:r>
            <w:r>
              <w:rPr>
                <w:noProof/>
                <w:webHidden/>
              </w:rPr>
              <w:fldChar w:fldCharType="end"/>
            </w:r>
          </w:hyperlink>
        </w:p>
        <w:p w14:paraId="4F1A37EB" w14:textId="5E71A8BF"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394" w:history="1">
            <w:r w:rsidRPr="00AF3A95">
              <w:rPr>
                <w:rStyle w:val="Hyperlink"/>
                <w:noProof/>
              </w:rPr>
              <w:t>Research aim</w:t>
            </w:r>
            <w:r>
              <w:rPr>
                <w:noProof/>
                <w:webHidden/>
              </w:rPr>
              <w:tab/>
            </w:r>
            <w:r>
              <w:rPr>
                <w:noProof/>
                <w:webHidden/>
              </w:rPr>
              <w:fldChar w:fldCharType="begin"/>
            </w:r>
            <w:r>
              <w:rPr>
                <w:noProof/>
                <w:webHidden/>
              </w:rPr>
              <w:instrText xml:space="preserve"> PAGEREF _Toc222780394 \h </w:instrText>
            </w:r>
            <w:r>
              <w:rPr>
                <w:noProof/>
                <w:webHidden/>
              </w:rPr>
            </w:r>
            <w:r>
              <w:rPr>
                <w:noProof/>
                <w:webHidden/>
              </w:rPr>
              <w:fldChar w:fldCharType="separate"/>
            </w:r>
            <w:r>
              <w:rPr>
                <w:noProof/>
                <w:webHidden/>
              </w:rPr>
              <w:t>7</w:t>
            </w:r>
            <w:r>
              <w:rPr>
                <w:noProof/>
                <w:webHidden/>
              </w:rPr>
              <w:fldChar w:fldCharType="end"/>
            </w:r>
          </w:hyperlink>
        </w:p>
        <w:p w14:paraId="3BE00AB6" w14:textId="0CD0F82C"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395" w:history="1">
            <w:r w:rsidRPr="00AF3A95">
              <w:rPr>
                <w:rStyle w:val="Hyperlink"/>
                <w:noProof/>
              </w:rPr>
              <w:t>Research Objectives</w:t>
            </w:r>
            <w:r>
              <w:rPr>
                <w:noProof/>
                <w:webHidden/>
              </w:rPr>
              <w:tab/>
            </w:r>
            <w:r>
              <w:rPr>
                <w:noProof/>
                <w:webHidden/>
              </w:rPr>
              <w:fldChar w:fldCharType="begin"/>
            </w:r>
            <w:r>
              <w:rPr>
                <w:noProof/>
                <w:webHidden/>
              </w:rPr>
              <w:instrText xml:space="preserve"> PAGEREF _Toc222780395 \h </w:instrText>
            </w:r>
            <w:r>
              <w:rPr>
                <w:noProof/>
                <w:webHidden/>
              </w:rPr>
            </w:r>
            <w:r>
              <w:rPr>
                <w:noProof/>
                <w:webHidden/>
              </w:rPr>
              <w:fldChar w:fldCharType="separate"/>
            </w:r>
            <w:r>
              <w:rPr>
                <w:noProof/>
                <w:webHidden/>
              </w:rPr>
              <w:t>8</w:t>
            </w:r>
            <w:r>
              <w:rPr>
                <w:noProof/>
                <w:webHidden/>
              </w:rPr>
              <w:fldChar w:fldCharType="end"/>
            </w:r>
          </w:hyperlink>
        </w:p>
        <w:p w14:paraId="1D07C7E1" w14:textId="2E19EFC8"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396" w:history="1">
            <w:r w:rsidRPr="00AF3A95">
              <w:rPr>
                <w:rStyle w:val="Hyperlink"/>
                <w:noProof/>
              </w:rPr>
              <w:t>Research Questions</w:t>
            </w:r>
            <w:r>
              <w:rPr>
                <w:noProof/>
                <w:webHidden/>
              </w:rPr>
              <w:tab/>
            </w:r>
            <w:r>
              <w:rPr>
                <w:noProof/>
                <w:webHidden/>
              </w:rPr>
              <w:fldChar w:fldCharType="begin"/>
            </w:r>
            <w:r>
              <w:rPr>
                <w:noProof/>
                <w:webHidden/>
              </w:rPr>
              <w:instrText xml:space="preserve"> PAGEREF _Toc222780396 \h </w:instrText>
            </w:r>
            <w:r>
              <w:rPr>
                <w:noProof/>
                <w:webHidden/>
              </w:rPr>
            </w:r>
            <w:r>
              <w:rPr>
                <w:noProof/>
                <w:webHidden/>
              </w:rPr>
              <w:fldChar w:fldCharType="separate"/>
            </w:r>
            <w:r>
              <w:rPr>
                <w:noProof/>
                <w:webHidden/>
              </w:rPr>
              <w:t>8</w:t>
            </w:r>
            <w:r>
              <w:rPr>
                <w:noProof/>
                <w:webHidden/>
              </w:rPr>
              <w:fldChar w:fldCharType="end"/>
            </w:r>
          </w:hyperlink>
        </w:p>
        <w:p w14:paraId="4E8BBB75" w14:textId="7B092911" w:rsidR="00D35487" w:rsidRDefault="00D35487">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22780397" w:history="1">
            <w:r w:rsidRPr="00AF3A95">
              <w:rPr>
                <w:rStyle w:val="Hyperlink"/>
                <w:noProof/>
              </w:rPr>
              <w:t>Chapter 2 Literature Review</w:t>
            </w:r>
            <w:r>
              <w:rPr>
                <w:noProof/>
                <w:webHidden/>
              </w:rPr>
              <w:tab/>
            </w:r>
            <w:r>
              <w:rPr>
                <w:noProof/>
                <w:webHidden/>
              </w:rPr>
              <w:fldChar w:fldCharType="begin"/>
            </w:r>
            <w:r>
              <w:rPr>
                <w:noProof/>
                <w:webHidden/>
              </w:rPr>
              <w:instrText xml:space="preserve"> PAGEREF _Toc222780397 \h </w:instrText>
            </w:r>
            <w:r>
              <w:rPr>
                <w:noProof/>
                <w:webHidden/>
              </w:rPr>
            </w:r>
            <w:r>
              <w:rPr>
                <w:noProof/>
                <w:webHidden/>
              </w:rPr>
              <w:fldChar w:fldCharType="separate"/>
            </w:r>
            <w:r>
              <w:rPr>
                <w:noProof/>
                <w:webHidden/>
              </w:rPr>
              <w:t>9</w:t>
            </w:r>
            <w:r>
              <w:rPr>
                <w:noProof/>
                <w:webHidden/>
              </w:rPr>
              <w:fldChar w:fldCharType="end"/>
            </w:r>
          </w:hyperlink>
        </w:p>
        <w:p w14:paraId="61A36499" w14:textId="33B75FB6"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398" w:history="1">
            <w:r w:rsidRPr="00AF3A95">
              <w:rPr>
                <w:rStyle w:val="Hyperlink"/>
                <w:noProof/>
              </w:rPr>
              <w:t>Introduction</w:t>
            </w:r>
            <w:r>
              <w:rPr>
                <w:noProof/>
                <w:webHidden/>
              </w:rPr>
              <w:tab/>
            </w:r>
            <w:r>
              <w:rPr>
                <w:noProof/>
                <w:webHidden/>
              </w:rPr>
              <w:fldChar w:fldCharType="begin"/>
            </w:r>
            <w:r>
              <w:rPr>
                <w:noProof/>
                <w:webHidden/>
              </w:rPr>
              <w:instrText xml:space="preserve"> PAGEREF _Toc222780398 \h </w:instrText>
            </w:r>
            <w:r>
              <w:rPr>
                <w:noProof/>
                <w:webHidden/>
              </w:rPr>
            </w:r>
            <w:r>
              <w:rPr>
                <w:noProof/>
                <w:webHidden/>
              </w:rPr>
              <w:fldChar w:fldCharType="separate"/>
            </w:r>
            <w:r>
              <w:rPr>
                <w:noProof/>
                <w:webHidden/>
              </w:rPr>
              <w:t>9</w:t>
            </w:r>
            <w:r>
              <w:rPr>
                <w:noProof/>
                <w:webHidden/>
              </w:rPr>
              <w:fldChar w:fldCharType="end"/>
            </w:r>
          </w:hyperlink>
        </w:p>
        <w:p w14:paraId="54572D67" w14:textId="466DB15D"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399" w:history="1">
            <w:r w:rsidRPr="00AF3A95">
              <w:rPr>
                <w:rStyle w:val="Hyperlink"/>
                <w:noProof/>
              </w:rPr>
              <w:t>Service Quality and Guest Satisfaction in Budget Hotels</w:t>
            </w:r>
            <w:r>
              <w:rPr>
                <w:noProof/>
                <w:webHidden/>
              </w:rPr>
              <w:tab/>
            </w:r>
            <w:r>
              <w:rPr>
                <w:noProof/>
                <w:webHidden/>
              </w:rPr>
              <w:fldChar w:fldCharType="begin"/>
            </w:r>
            <w:r>
              <w:rPr>
                <w:noProof/>
                <w:webHidden/>
              </w:rPr>
              <w:instrText xml:space="preserve"> PAGEREF _Toc222780399 \h </w:instrText>
            </w:r>
            <w:r>
              <w:rPr>
                <w:noProof/>
                <w:webHidden/>
              </w:rPr>
            </w:r>
            <w:r>
              <w:rPr>
                <w:noProof/>
                <w:webHidden/>
              </w:rPr>
              <w:fldChar w:fldCharType="separate"/>
            </w:r>
            <w:r>
              <w:rPr>
                <w:noProof/>
                <w:webHidden/>
              </w:rPr>
              <w:t>9</w:t>
            </w:r>
            <w:r>
              <w:rPr>
                <w:noProof/>
                <w:webHidden/>
              </w:rPr>
              <w:fldChar w:fldCharType="end"/>
            </w:r>
          </w:hyperlink>
        </w:p>
        <w:p w14:paraId="2F75B0DF" w14:textId="432CB930"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0" w:history="1">
            <w:r w:rsidRPr="00AF3A95">
              <w:rPr>
                <w:rStyle w:val="Hyperlink"/>
                <w:noProof/>
              </w:rPr>
              <w:t>Challenges in Maintaining Consistent Service Quality</w:t>
            </w:r>
            <w:r>
              <w:rPr>
                <w:noProof/>
                <w:webHidden/>
              </w:rPr>
              <w:tab/>
            </w:r>
            <w:r>
              <w:rPr>
                <w:noProof/>
                <w:webHidden/>
              </w:rPr>
              <w:fldChar w:fldCharType="begin"/>
            </w:r>
            <w:r>
              <w:rPr>
                <w:noProof/>
                <w:webHidden/>
              </w:rPr>
              <w:instrText xml:space="preserve"> PAGEREF _Toc222780400 \h </w:instrText>
            </w:r>
            <w:r>
              <w:rPr>
                <w:noProof/>
                <w:webHidden/>
              </w:rPr>
            </w:r>
            <w:r>
              <w:rPr>
                <w:noProof/>
                <w:webHidden/>
              </w:rPr>
              <w:fldChar w:fldCharType="separate"/>
            </w:r>
            <w:r>
              <w:rPr>
                <w:noProof/>
                <w:webHidden/>
              </w:rPr>
              <w:t>10</w:t>
            </w:r>
            <w:r>
              <w:rPr>
                <w:noProof/>
                <w:webHidden/>
              </w:rPr>
              <w:fldChar w:fldCharType="end"/>
            </w:r>
          </w:hyperlink>
        </w:p>
        <w:p w14:paraId="510F166E" w14:textId="33664478"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1" w:history="1">
            <w:r w:rsidRPr="00AF3A95">
              <w:rPr>
                <w:rStyle w:val="Hyperlink"/>
                <w:noProof/>
              </w:rPr>
              <w:t>Strategies for Improving Service Quality and Guest Satisfaction</w:t>
            </w:r>
            <w:r>
              <w:rPr>
                <w:noProof/>
                <w:webHidden/>
              </w:rPr>
              <w:tab/>
            </w:r>
            <w:r>
              <w:rPr>
                <w:noProof/>
                <w:webHidden/>
              </w:rPr>
              <w:fldChar w:fldCharType="begin"/>
            </w:r>
            <w:r>
              <w:rPr>
                <w:noProof/>
                <w:webHidden/>
              </w:rPr>
              <w:instrText xml:space="preserve"> PAGEREF _Toc222780401 \h </w:instrText>
            </w:r>
            <w:r>
              <w:rPr>
                <w:noProof/>
                <w:webHidden/>
              </w:rPr>
            </w:r>
            <w:r>
              <w:rPr>
                <w:noProof/>
                <w:webHidden/>
              </w:rPr>
              <w:fldChar w:fldCharType="separate"/>
            </w:r>
            <w:r>
              <w:rPr>
                <w:noProof/>
                <w:webHidden/>
              </w:rPr>
              <w:t>10</w:t>
            </w:r>
            <w:r>
              <w:rPr>
                <w:noProof/>
                <w:webHidden/>
              </w:rPr>
              <w:fldChar w:fldCharType="end"/>
            </w:r>
          </w:hyperlink>
        </w:p>
        <w:p w14:paraId="4ADC5560" w14:textId="1D439D78"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2" w:history="1">
            <w:r w:rsidRPr="00AF3A95">
              <w:rPr>
                <w:rStyle w:val="Hyperlink"/>
                <w:noProof/>
              </w:rPr>
              <w:t>Literature Gap</w:t>
            </w:r>
            <w:r>
              <w:rPr>
                <w:noProof/>
                <w:webHidden/>
              </w:rPr>
              <w:tab/>
            </w:r>
            <w:r>
              <w:rPr>
                <w:noProof/>
                <w:webHidden/>
              </w:rPr>
              <w:fldChar w:fldCharType="begin"/>
            </w:r>
            <w:r>
              <w:rPr>
                <w:noProof/>
                <w:webHidden/>
              </w:rPr>
              <w:instrText xml:space="preserve"> PAGEREF _Toc222780402 \h </w:instrText>
            </w:r>
            <w:r>
              <w:rPr>
                <w:noProof/>
                <w:webHidden/>
              </w:rPr>
            </w:r>
            <w:r>
              <w:rPr>
                <w:noProof/>
                <w:webHidden/>
              </w:rPr>
              <w:fldChar w:fldCharType="separate"/>
            </w:r>
            <w:r>
              <w:rPr>
                <w:noProof/>
                <w:webHidden/>
              </w:rPr>
              <w:t>11</w:t>
            </w:r>
            <w:r>
              <w:rPr>
                <w:noProof/>
                <w:webHidden/>
              </w:rPr>
              <w:fldChar w:fldCharType="end"/>
            </w:r>
          </w:hyperlink>
        </w:p>
        <w:p w14:paraId="01C40E6F" w14:textId="0CCC4997"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3" w:history="1">
            <w:r w:rsidRPr="00AF3A95">
              <w:rPr>
                <w:rStyle w:val="Hyperlink"/>
                <w:noProof/>
              </w:rPr>
              <w:t>Theoretical Framework</w:t>
            </w:r>
            <w:r>
              <w:rPr>
                <w:noProof/>
                <w:webHidden/>
              </w:rPr>
              <w:tab/>
            </w:r>
            <w:r>
              <w:rPr>
                <w:noProof/>
                <w:webHidden/>
              </w:rPr>
              <w:fldChar w:fldCharType="begin"/>
            </w:r>
            <w:r>
              <w:rPr>
                <w:noProof/>
                <w:webHidden/>
              </w:rPr>
              <w:instrText xml:space="preserve"> PAGEREF _Toc222780403 \h </w:instrText>
            </w:r>
            <w:r>
              <w:rPr>
                <w:noProof/>
                <w:webHidden/>
              </w:rPr>
            </w:r>
            <w:r>
              <w:rPr>
                <w:noProof/>
                <w:webHidden/>
              </w:rPr>
              <w:fldChar w:fldCharType="separate"/>
            </w:r>
            <w:r>
              <w:rPr>
                <w:noProof/>
                <w:webHidden/>
              </w:rPr>
              <w:t>11</w:t>
            </w:r>
            <w:r>
              <w:rPr>
                <w:noProof/>
                <w:webHidden/>
              </w:rPr>
              <w:fldChar w:fldCharType="end"/>
            </w:r>
          </w:hyperlink>
        </w:p>
        <w:p w14:paraId="596A6189" w14:textId="0DAE0127"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4" w:history="1">
            <w:r w:rsidRPr="00AF3A95">
              <w:rPr>
                <w:rStyle w:val="Hyperlink"/>
                <w:noProof/>
              </w:rPr>
              <w:t>Conclusion</w:t>
            </w:r>
            <w:r>
              <w:rPr>
                <w:noProof/>
                <w:webHidden/>
              </w:rPr>
              <w:tab/>
            </w:r>
            <w:r>
              <w:rPr>
                <w:noProof/>
                <w:webHidden/>
              </w:rPr>
              <w:fldChar w:fldCharType="begin"/>
            </w:r>
            <w:r>
              <w:rPr>
                <w:noProof/>
                <w:webHidden/>
              </w:rPr>
              <w:instrText xml:space="preserve"> PAGEREF _Toc222780404 \h </w:instrText>
            </w:r>
            <w:r>
              <w:rPr>
                <w:noProof/>
                <w:webHidden/>
              </w:rPr>
            </w:r>
            <w:r>
              <w:rPr>
                <w:noProof/>
                <w:webHidden/>
              </w:rPr>
              <w:fldChar w:fldCharType="separate"/>
            </w:r>
            <w:r>
              <w:rPr>
                <w:noProof/>
                <w:webHidden/>
              </w:rPr>
              <w:t>11</w:t>
            </w:r>
            <w:r>
              <w:rPr>
                <w:noProof/>
                <w:webHidden/>
              </w:rPr>
              <w:fldChar w:fldCharType="end"/>
            </w:r>
          </w:hyperlink>
        </w:p>
        <w:p w14:paraId="612C9ADD" w14:textId="27413833" w:rsidR="00D35487" w:rsidRDefault="00D35487">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22780405" w:history="1">
            <w:r w:rsidRPr="00AF3A95">
              <w:rPr>
                <w:rStyle w:val="Hyperlink"/>
                <w:noProof/>
              </w:rPr>
              <w:t>Chapter 3 Methodology</w:t>
            </w:r>
            <w:r>
              <w:rPr>
                <w:noProof/>
                <w:webHidden/>
              </w:rPr>
              <w:tab/>
            </w:r>
            <w:r>
              <w:rPr>
                <w:noProof/>
                <w:webHidden/>
              </w:rPr>
              <w:fldChar w:fldCharType="begin"/>
            </w:r>
            <w:r>
              <w:rPr>
                <w:noProof/>
                <w:webHidden/>
              </w:rPr>
              <w:instrText xml:space="preserve"> PAGEREF _Toc222780405 \h </w:instrText>
            </w:r>
            <w:r>
              <w:rPr>
                <w:noProof/>
                <w:webHidden/>
              </w:rPr>
            </w:r>
            <w:r>
              <w:rPr>
                <w:noProof/>
                <w:webHidden/>
              </w:rPr>
              <w:fldChar w:fldCharType="separate"/>
            </w:r>
            <w:r>
              <w:rPr>
                <w:noProof/>
                <w:webHidden/>
              </w:rPr>
              <w:t>12</w:t>
            </w:r>
            <w:r>
              <w:rPr>
                <w:noProof/>
                <w:webHidden/>
              </w:rPr>
              <w:fldChar w:fldCharType="end"/>
            </w:r>
          </w:hyperlink>
        </w:p>
        <w:p w14:paraId="073DF5D1" w14:textId="384A19CF"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6" w:history="1">
            <w:r w:rsidRPr="00AF3A95">
              <w:rPr>
                <w:rStyle w:val="Hyperlink"/>
                <w:noProof/>
              </w:rPr>
              <w:t>Introduction</w:t>
            </w:r>
            <w:r>
              <w:rPr>
                <w:noProof/>
                <w:webHidden/>
              </w:rPr>
              <w:tab/>
            </w:r>
            <w:r>
              <w:rPr>
                <w:noProof/>
                <w:webHidden/>
              </w:rPr>
              <w:fldChar w:fldCharType="begin"/>
            </w:r>
            <w:r>
              <w:rPr>
                <w:noProof/>
                <w:webHidden/>
              </w:rPr>
              <w:instrText xml:space="preserve"> PAGEREF _Toc222780406 \h </w:instrText>
            </w:r>
            <w:r>
              <w:rPr>
                <w:noProof/>
                <w:webHidden/>
              </w:rPr>
            </w:r>
            <w:r>
              <w:rPr>
                <w:noProof/>
                <w:webHidden/>
              </w:rPr>
              <w:fldChar w:fldCharType="separate"/>
            </w:r>
            <w:r>
              <w:rPr>
                <w:noProof/>
                <w:webHidden/>
              </w:rPr>
              <w:t>12</w:t>
            </w:r>
            <w:r>
              <w:rPr>
                <w:noProof/>
                <w:webHidden/>
              </w:rPr>
              <w:fldChar w:fldCharType="end"/>
            </w:r>
          </w:hyperlink>
        </w:p>
        <w:p w14:paraId="6F0C0B1F" w14:textId="0BB7E9ED"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7" w:history="1">
            <w:r w:rsidRPr="00AF3A95">
              <w:rPr>
                <w:rStyle w:val="Hyperlink"/>
                <w:noProof/>
              </w:rPr>
              <w:t>Research Design</w:t>
            </w:r>
            <w:r>
              <w:rPr>
                <w:noProof/>
                <w:webHidden/>
              </w:rPr>
              <w:tab/>
            </w:r>
            <w:r>
              <w:rPr>
                <w:noProof/>
                <w:webHidden/>
              </w:rPr>
              <w:fldChar w:fldCharType="begin"/>
            </w:r>
            <w:r>
              <w:rPr>
                <w:noProof/>
                <w:webHidden/>
              </w:rPr>
              <w:instrText xml:space="preserve"> PAGEREF _Toc222780407 \h </w:instrText>
            </w:r>
            <w:r>
              <w:rPr>
                <w:noProof/>
                <w:webHidden/>
              </w:rPr>
            </w:r>
            <w:r>
              <w:rPr>
                <w:noProof/>
                <w:webHidden/>
              </w:rPr>
              <w:fldChar w:fldCharType="separate"/>
            </w:r>
            <w:r>
              <w:rPr>
                <w:noProof/>
                <w:webHidden/>
              </w:rPr>
              <w:t>12</w:t>
            </w:r>
            <w:r>
              <w:rPr>
                <w:noProof/>
                <w:webHidden/>
              </w:rPr>
              <w:fldChar w:fldCharType="end"/>
            </w:r>
          </w:hyperlink>
        </w:p>
        <w:p w14:paraId="3C1386F1" w14:textId="784F61A3"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8" w:history="1">
            <w:r w:rsidRPr="00AF3A95">
              <w:rPr>
                <w:rStyle w:val="Hyperlink"/>
                <w:noProof/>
              </w:rPr>
              <w:t>Data Collection Methods</w:t>
            </w:r>
            <w:r>
              <w:rPr>
                <w:noProof/>
                <w:webHidden/>
              </w:rPr>
              <w:tab/>
            </w:r>
            <w:r>
              <w:rPr>
                <w:noProof/>
                <w:webHidden/>
              </w:rPr>
              <w:fldChar w:fldCharType="begin"/>
            </w:r>
            <w:r>
              <w:rPr>
                <w:noProof/>
                <w:webHidden/>
              </w:rPr>
              <w:instrText xml:space="preserve"> PAGEREF _Toc222780408 \h </w:instrText>
            </w:r>
            <w:r>
              <w:rPr>
                <w:noProof/>
                <w:webHidden/>
              </w:rPr>
            </w:r>
            <w:r>
              <w:rPr>
                <w:noProof/>
                <w:webHidden/>
              </w:rPr>
              <w:fldChar w:fldCharType="separate"/>
            </w:r>
            <w:r>
              <w:rPr>
                <w:noProof/>
                <w:webHidden/>
              </w:rPr>
              <w:t>12</w:t>
            </w:r>
            <w:r>
              <w:rPr>
                <w:noProof/>
                <w:webHidden/>
              </w:rPr>
              <w:fldChar w:fldCharType="end"/>
            </w:r>
          </w:hyperlink>
        </w:p>
        <w:p w14:paraId="542CADEE" w14:textId="73443A1A"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09" w:history="1">
            <w:r w:rsidRPr="00AF3A95">
              <w:rPr>
                <w:rStyle w:val="Hyperlink"/>
                <w:noProof/>
              </w:rPr>
              <w:t>Data Analysis</w:t>
            </w:r>
            <w:r>
              <w:rPr>
                <w:noProof/>
                <w:webHidden/>
              </w:rPr>
              <w:tab/>
            </w:r>
            <w:r>
              <w:rPr>
                <w:noProof/>
                <w:webHidden/>
              </w:rPr>
              <w:fldChar w:fldCharType="begin"/>
            </w:r>
            <w:r>
              <w:rPr>
                <w:noProof/>
                <w:webHidden/>
              </w:rPr>
              <w:instrText xml:space="preserve"> PAGEREF _Toc222780409 \h </w:instrText>
            </w:r>
            <w:r>
              <w:rPr>
                <w:noProof/>
                <w:webHidden/>
              </w:rPr>
            </w:r>
            <w:r>
              <w:rPr>
                <w:noProof/>
                <w:webHidden/>
              </w:rPr>
              <w:fldChar w:fldCharType="separate"/>
            </w:r>
            <w:r>
              <w:rPr>
                <w:noProof/>
                <w:webHidden/>
              </w:rPr>
              <w:t>12</w:t>
            </w:r>
            <w:r>
              <w:rPr>
                <w:noProof/>
                <w:webHidden/>
              </w:rPr>
              <w:fldChar w:fldCharType="end"/>
            </w:r>
          </w:hyperlink>
        </w:p>
        <w:p w14:paraId="51197042" w14:textId="15B92381"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10" w:history="1">
            <w:r w:rsidRPr="00AF3A95">
              <w:rPr>
                <w:rStyle w:val="Hyperlink"/>
                <w:noProof/>
              </w:rPr>
              <w:t>Rationale for Methodology</w:t>
            </w:r>
            <w:r>
              <w:rPr>
                <w:noProof/>
                <w:webHidden/>
              </w:rPr>
              <w:tab/>
            </w:r>
            <w:r>
              <w:rPr>
                <w:noProof/>
                <w:webHidden/>
              </w:rPr>
              <w:fldChar w:fldCharType="begin"/>
            </w:r>
            <w:r>
              <w:rPr>
                <w:noProof/>
                <w:webHidden/>
              </w:rPr>
              <w:instrText xml:space="preserve"> PAGEREF _Toc222780410 \h </w:instrText>
            </w:r>
            <w:r>
              <w:rPr>
                <w:noProof/>
                <w:webHidden/>
              </w:rPr>
            </w:r>
            <w:r>
              <w:rPr>
                <w:noProof/>
                <w:webHidden/>
              </w:rPr>
              <w:fldChar w:fldCharType="separate"/>
            </w:r>
            <w:r>
              <w:rPr>
                <w:noProof/>
                <w:webHidden/>
              </w:rPr>
              <w:t>13</w:t>
            </w:r>
            <w:r>
              <w:rPr>
                <w:noProof/>
                <w:webHidden/>
              </w:rPr>
              <w:fldChar w:fldCharType="end"/>
            </w:r>
          </w:hyperlink>
        </w:p>
        <w:p w14:paraId="57F463ED" w14:textId="10C1628C"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11" w:history="1">
            <w:r w:rsidRPr="00AF3A95">
              <w:rPr>
                <w:rStyle w:val="Hyperlink"/>
                <w:noProof/>
              </w:rPr>
              <w:t>Limitations and Reliability</w:t>
            </w:r>
            <w:r>
              <w:rPr>
                <w:noProof/>
                <w:webHidden/>
              </w:rPr>
              <w:tab/>
            </w:r>
            <w:r>
              <w:rPr>
                <w:noProof/>
                <w:webHidden/>
              </w:rPr>
              <w:fldChar w:fldCharType="begin"/>
            </w:r>
            <w:r>
              <w:rPr>
                <w:noProof/>
                <w:webHidden/>
              </w:rPr>
              <w:instrText xml:space="preserve"> PAGEREF _Toc222780411 \h </w:instrText>
            </w:r>
            <w:r>
              <w:rPr>
                <w:noProof/>
                <w:webHidden/>
              </w:rPr>
            </w:r>
            <w:r>
              <w:rPr>
                <w:noProof/>
                <w:webHidden/>
              </w:rPr>
              <w:fldChar w:fldCharType="separate"/>
            </w:r>
            <w:r>
              <w:rPr>
                <w:noProof/>
                <w:webHidden/>
              </w:rPr>
              <w:t>13</w:t>
            </w:r>
            <w:r>
              <w:rPr>
                <w:noProof/>
                <w:webHidden/>
              </w:rPr>
              <w:fldChar w:fldCharType="end"/>
            </w:r>
          </w:hyperlink>
        </w:p>
        <w:p w14:paraId="55AA4DAB" w14:textId="046D797C"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12" w:history="1">
            <w:r w:rsidRPr="00AF3A95">
              <w:rPr>
                <w:rStyle w:val="Hyperlink"/>
                <w:noProof/>
              </w:rPr>
              <w:t>Conclusion</w:t>
            </w:r>
            <w:r>
              <w:rPr>
                <w:noProof/>
                <w:webHidden/>
              </w:rPr>
              <w:tab/>
            </w:r>
            <w:r>
              <w:rPr>
                <w:noProof/>
                <w:webHidden/>
              </w:rPr>
              <w:fldChar w:fldCharType="begin"/>
            </w:r>
            <w:r>
              <w:rPr>
                <w:noProof/>
                <w:webHidden/>
              </w:rPr>
              <w:instrText xml:space="preserve"> PAGEREF _Toc222780412 \h </w:instrText>
            </w:r>
            <w:r>
              <w:rPr>
                <w:noProof/>
                <w:webHidden/>
              </w:rPr>
            </w:r>
            <w:r>
              <w:rPr>
                <w:noProof/>
                <w:webHidden/>
              </w:rPr>
              <w:fldChar w:fldCharType="separate"/>
            </w:r>
            <w:r>
              <w:rPr>
                <w:noProof/>
                <w:webHidden/>
              </w:rPr>
              <w:t>13</w:t>
            </w:r>
            <w:r>
              <w:rPr>
                <w:noProof/>
                <w:webHidden/>
              </w:rPr>
              <w:fldChar w:fldCharType="end"/>
            </w:r>
          </w:hyperlink>
        </w:p>
        <w:p w14:paraId="01727968" w14:textId="2AE7ACD7" w:rsidR="00D35487" w:rsidRDefault="00D35487">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22780413" w:history="1">
            <w:r w:rsidRPr="00AF3A95">
              <w:rPr>
                <w:rStyle w:val="Hyperlink"/>
                <w:noProof/>
              </w:rPr>
              <w:t>Chapter 4 Findings and Discussion:</w:t>
            </w:r>
            <w:r>
              <w:rPr>
                <w:noProof/>
                <w:webHidden/>
              </w:rPr>
              <w:tab/>
            </w:r>
            <w:r>
              <w:rPr>
                <w:noProof/>
                <w:webHidden/>
              </w:rPr>
              <w:fldChar w:fldCharType="begin"/>
            </w:r>
            <w:r>
              <w:rPr>
                <w:noProof/>
                <w:webHidden/>
              </w:rPr>
              <w:instrText xml:space="preserve"> PAGEREF _Toc222780413 \h </w:instrText>
            </w:r>
            <w:r>
              <w:rPr>
                <w:noProof/>
                <w:webHidden/>
              </w:rPr>
            </w:r>
            <w:r>
              <w:rPr>
                <w:noProof/>
                <w:webHidden/>
              </w:rPr>
              <w:fldChar w:fldCharType="separate"/>
            </w:r>
            <w:r>
              <w:rPr>
                <w:noProof/>
                <w:webHidden/>
              </w:rPr>
              <w:t>14</w:t>
            </w:r>
            <w:r>
              <w:rPr>
                <w:noProof/>
                <w:webHidden/>
              </w:rPr>
              <w:fldChar w:fldCharType="end"/>
            </w:r>
          </w:hyperlink>
        </w:p>
        <w:p w14:paraId="1FA84DEB" w14:textId="360170BB"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14" w:history="1">
            <w:r w:rsidRPr="00AF3A95">
              <w:rPr>
                <w:rStyle w:val="Hyperlink"/>
                <w:noProof/>
              </w:rPr>
              <w:t>Thematic analysis</w:t>
            </w:r>
            <w:r>
              <w:rPr>
                <w:noProof/>
                <w:webHidden/>
              </w:rPr>
              <w:tab/>
            </w:r>
            <w:r>
              <w:rPr>
                <w:noProof/>
                <w:webHidden/>
              </w:rPr>
              <w:fldChar w:fldCharType="begin"/>
            </w:r>
            <w:r>
              <w:rPr>
                <w:noProof/>
                <w:webHidden/>
              </w:rPr>
              <w:instrText xml:space="preserve"> PAGEREF _Toc222780414 \h </w:instrText>
            </w:r>
            <w:r>
              <w:rPr>
                <w:noProof/>
                <w:webHidden/>
              </w:rPr>
            </w:r>
            <w:r>
              <w:rPr>
                <w:noProof/>
                <w:webHidden/>
              </w:rPr>
              <w:fldChar w:fldCharType="separate"/>
            </w:r>
            <w:r>
              <w:rPr>
                <w:noProof/>
                <w:webHidden/>
              </w:rPr>
              <w:t>14</w:t>
            </w:r>
            <w:r>
              <w:rPr>
                <w:noProof/>
                <w:webHidden/>
              </w:rPr>
              <w:fldChar w:fldCharType="end"/>
            </w:r>
          </w:hyperlink>
        </w:p>
        <w:p w14:paraId="16C200A0" w14:textId="0D2E5BCD"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15" w:history="1">
            <w:r w:rsidRPr="00AF3A95">
              <w:rPr>
                <w:rStyle w:val="Hyperlink"/>
                <w:noProof/>
              </w:rPr>
              <w:t>Discussion</w:t>
            </w:r>
            <w:r>
              <w:rPr>
                <w:noProof/>
                <w:webHidden/>
              </w:rPr>
              <w:tab/>
            </w:r>
            <w:r>
              <w:rPr>
                <w:noProof/>
                <w:webHidden/>
              </w:rPr>
              <w:fldChar w:fldCharType="begin"/>
            </w:r>
            <w:r>
              <w:rPr>
                <w:noProof/>
                <w:webHidden/>
              </w:rPr>
              <w:instrText xml:space="preserve"> PAGEREF _Toc222780415 \h </w:instrText>
            </w:r>
            <w:r>
              <w:rPr>
                <w:noProof/>
                <w:webHidden/>
              </w:rPr>
            </w:r>
            <w:r>
              <w:rPr>
                <w:noProof/>
                <w:webHidden/>
              </w:rPr>
              <w:fldChar w:fldCharType="separate"/>
            </w:r>
            <w:r>
              <w:rPr>
                <w:noProof/>
                <w:webHidden/>
              </w:rPr>
              <w:t>17</w:t>
            </w:r>
            <w:r>
              <w:rPr>
                <w:noProof/>
                <w:webHidden/>
              </w:rPr>
              <w:fldChar w:fldCharType="end"/>
            </w:r>
          </w:hyperlink>
        </w:p>
        <w:p w14:paraId="2B9EA759" w14:textId="62AA16BE" w:rsidR="00D35487" w:rsidRDefault="00D35487">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22780416" w:history="1">
            <w:r w:rsidRPr="00AF3A95">
              <w:rPr>
                <w:rStyle w:val="Hyperlink"/>
                <w:noProof/>
              </w:rPr>
              <w:t>Chapter 5 Conclusion and Recommendations:</w:t>
            </w:r>
            <w:r>
              <w:rPr>
                <w:noProof/>
                <w:webHidden/>
              </w:rPr>
              <w:tab/>
            </w:r>
            <w:r>
              <w:rPr>
                <w:noProof/>
                <w:webHidden/>
              </w:rPr>
              <w:fldChar w:fldCharType="begin"/>
            </w:r>
            <w:r>
              <w:rPr>
                <w:noProof/>
                <w:webHidden/>
              </w:rPr>
              <w:instrText xml:space="preserve"> PAGEREF _Toc222780416 \h </w:instrText>
            </w:r>
            <w:r>
              <w:rPr>
                <w:noProof/>
                <w:webHidden/>
              </w:rPr>
            </w:r>
            <w:r>
              <w:rPr>
                <w:noProof/>
                <w:webHidden/>
              </w:rPr>
              <w:fldChar w:fldCharType="separate"/>
            </w:r>
            <w:r>
              <w:rPr>
                <w:noProof/>
                <w:webHidden/>
              </w:rPr>
              <w:t>21</w:t>
            </w:r>
            <w:r>
              <w:rPr>
                <w:noProof/>
                <w:webHidden/>
              </w:rPr>
              <w:fldChar w:fldCharType="end"/>
            </w:r>
          </w:hyperlink>
        </w:p>
        <w:p w14:paraId="0086B96C" w14:textId="10D52C90"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17" w:history="1">
            <w:r w:rsidRPr="00AF3A95">
              <w:rPr>
                <w:rStyle w:val="Hyperlink"/>
                <w:noProof/>
              </w:rPr>
              <w:t>Conclusion</w:t>
            </w:r>
            <w:r>
              <w:rPr>
                <w:noProof/>
                <w:webHidden/>
              </w:rPr>
              <w:tab/>
            </w:r>
            <w:r>
              <w:rPr>
                <w:noProof/>
                <w:webHidden/>
              </w:rPr>
              <w:fldChar w:fldCharType="begin"/>
            </w:r>
            <w:r>
              <w:rPr>
                <w:noProof/>
                <w:webHidden/>
              </w:rPr>
              <w:instrText xml:space="preserve"> PAGEREF _Toc222780417 \h </w:instrText>
            </w:r>
            <w:r>
              <w:rPr>
                <w:noProof/>
                <w:webHidden/>
              </w:rPr>
            </w:r>
            <w:r>
              <w:rPr>
                <w:noProof/>
                <w:webHidden/>
              </w:rPr>
              <w:fldChar w:fldCharType="separate"/>
            </w:r>
            <w:r>
              <w:rPr>
                <w:noProof/>
                <w:webHidden/>
              </w:rPr>
              <w:t>21</w:t>
            </w:r>
            <w:r>
              <w:rPr>
                <w:noProof/>
                <w:webHidden/>
              </w:rPr>
              <w:fldChar w:fldCharType="end"/>
            </w:r>
          </w:hyperlink>
        </w:p>
        <w:p w14:paraId="4B8402EB" w14:textId="794C7654" w:rsidR="00D35487" w:rsidRDefault="00D35487">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22780418" w:history="1">
            <w:r w:rsidRPr="00AF3A95">
              <w:rPr>
                <w:rStyle w:val="Hyperlink"/>
                <w:noProof/>
              </w:rPr>
              <w:t>Recommendations and Practical Strategies</w:t>
            </w:r>
            <w:r>
              <w:rPr>
                <w:noProof/>
                <w:webHidden/>
              </w:rPr>
              <w:tab/>
            </w:r>
            <w:r>
              <w:rPr>
                <w:noProof/>
                <w:webHidden/>
              </w:rPr>
              <w:fldChar w:fldCharType="begin"/>
            </w:r>
            <w:r>
              <w:rPr>
                <w:noProof/>
                <w:webHidden/>
              </w:rPr>
              <w:instrText xml:space="preserve"> PAGEREF _Toc222780418 \h </w:instrText>
            </w:r>
            <w:r>
              <w:rPr>
                <w:noProof/>
                <w:webHidden/>
              </w:rPr>
            </w:r>
            <w:r>
              <w:rPr>
                <w:noProof/>
                <w:webHidden/>
              </w:rPr>
              <w:fldChar w:fldCharType="separate"/>
            </w:r>
            <w:r>
              <w:rPr>
                <w:noProof/>
                <w:webHidden/>
              </w:rPr>
              <w:t>23</w:t>
            </w:r>
            <w:r>
              <w:rPr>
                <w:noProof/>
                <w:webHidden/>
              </w:rPr>
              <w:fldChar w:fldCharType="end"/>
            </w:r>
          </w:hyperlink>
        </w:p>
        <w:p w14:paraId="2270C6AE" w14:textId="791551A4" w:rsidR="00D35487" w:rsidRDefault="00D35487">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22780419" w:history="1">
            <w:r w:rsidRPr="00AF3A95">
              <w:rPr>
                <w:rStyle w:val="Hyperlink"/>
                <w:noProof/>
              </w:rPr>
              <w:t>References</w:t>
            </w:r>
            <w:r>
              <w:rPr>
                <w:noProof/>
                <w:webHidden/>
              </w:rPr>
              <w:tab/>
            </w:r>
            <w:r>
              <w:rPr>
                <w:noProof/>
                <w:webHidden/>
              </w:rPr>
              <w:fldChar w:fldCharType="begin"/>
            </w:r>
            <w:r>
              <w:rPr>
                <w:noProof/>
                <w:webHidden/>
              </w:rPr>
              <w:instrText xml:space="preserve"> PAGEREF _Toc222780419 \h </w:instrText>
            </w:r>
            <w:r>
              <w:rPr>
                <w:noProof/>
                <w:webHidden/>
              </w:rPr>
            </w:r>
            <w:r>
              <w:rPr>
                <w:noProof/>
                <w:webHidden/>
              </w:rPr>
              <w:fldChar w:fldCharType="separate"/>
            </w:r>
            <w:r>
              <w:rPr>
                <w:noProof/>
                <w:webHidden/>
              </w:rPr>
              <w:t>25</w:t>
            </w:r>
            <w:r>
              <w:rPr>
                <w:noProof/>
                <w:webHidden/>
              </w:rPr>
              <w:fldChar w:fldCharType="end"/>
            </w:r>
          </w:hyperlink>
        </w:p>
        <w:p w14:paraId="5B82CB9D" w14:textId="4763BEE4" w:rsidR="00D35487" w:rsidRDefault="00D35487">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22780420" w:history="1">
            <w:r w:rsidRPr="00AF3A95">
              <w:rPr>
                <w:rStyle w:val="Hyperlink"/>
                <w:noProof/>
              </w:rPr>
              <w:t>Appendix</w:t>
            </w:r>
            <w:r>
              <w:rPr>
                <w:noProof/>
                <w:webHidden/>
              </w:rPr>
              <w:tab/>
            </w:r>
            <w:r>
              <w:rPr>
                <w:noProof/>
                <w:webHidden/>
              </w:rPr>
              <w:fldChar w:fldCharType="begin"/>
            </w:r>
            <w:r>
              <w:rPr>
                <w:noProof/>
                <w:webHidden/>
              </w:rPr>
              <w:instrText xml:space="preserve"> PAGEREF _Toc222780420 \h </w:instrText>
            </w:r>
            <w:r>
              <w:rPr>
                <w:noProof/>
                <w:webHidden/>
              </w:rPr>
            </w:r>
            <w:r>
              <w:rPr>
                <w:noProof/>
                <w:webHidden/>
              </w:rPr>
              <w:fldChar w:fldCharType="separate"/>
            </w:r>
            <w:r>
              <w:rPr>
                <w:noProof/>
                <w:webHidden/>
              </w:rPr>
              <w:t>34</w:t>
            </w:r>
            <w:r>
              <w:rPr>
                <w:noProof/>
                <w:webHidden/>
              </w:rPr>
              <w:fldChar w:fldCharType="end"/>
            </w:r>
          </w:hyperlink>
        </w:p>
        <w:p w14:paraId="7F938181" w14:textId="43CA2E09" w:rsidR="00746DDD" w:rsidRDefault="00746DDD" w:rsidP="00746DDD">
          <w:pPr>
            <w:widowControl w:val="0"/>
            <w:tabs>
              <w:tab w:val="right" w:pos="12000"/>
            </w:tabs>
            <w:spacing w:line="360" w:lineRule="auto"/>
            <w:rPr>
              <w:rFonts w:ascii="Times New Roman" w:eastAsia="Times New Roman" w:hAnsi="Times New Roman" w:cs="Times New Roman"/>
              <w:sz w:val="24"/>
              <w:szCs w:val="24"/>
            </w:rPr>
          </w:pPr>
          <w:r>
            <w:fldChar w:fldCharType="end"/>
          </w:r>
        </w:p>
      </w:sdtContent>
    </w:sdt>
    <w:p w14:paraId="58DC38E2"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
    <w:p w14:paraId="137F1C3B"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
    <w:p w14:paraId="0E6ACD04"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r>
        <w:br w:type="page"/>
      </w:r>
    </w:p>
    <w:p w14:paraId="782441F7" w14:textId="77777777" w:rsidR="00746DDD" w:rsidRDefault="00746DDD" w:rsidP="00746DDD">
      <w:pPr>
        <w:pStyle w:val="Heading1"/>
        <w:spacing w:before="0" w:after="0"/>
      </w:pPr>
      <w:bookmarkStart w:id="0" w:name="_Toc222780392"/>
      <w:r>
        <w:lastRenderedPageBreak/>
        <w:t>Chapter 1 Introduction</w:t>
      </w:r>
      <w:bookmarkEnd w:id="0"/>
      <w:r>
        <w:t xml:space="preserve"> </w:t>
      </w:r>
    </w:p>
    <w:p w14:paraId="22038FC7" w14:textId="77777777" w:rsidR="00746DDD" w:rsidRDefault="00746DDD" w:rsidP="00746DDD">
      <w:pPr>
        <w:pStyle w:val="Heading2"/>
        <w:spacing w:before="0" w:after="0"/>
      </w:pPr>
      <w:bookmarkStart w:id="1" w:name="_Toc222780393"/>
      <w:r>
        <w:t>Background of the research</w:t>
      </w:r>
      <w:bookmarkEnd w:id="1"/>
      <w:r>
        <w:t xml:space="preserve"> </w:t>
      </w:r>
    </w:p>
    <w:p w14:paraId="7DAF8042"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delivery is a core component of the hospitality industry, which has made guest satisfaction a core element in the measurement of organisational success and competitive advantage (</w:t>
      </w:r>
      <w:proofErr w:type="spellStart"/>
      <w:r>
        <w:rPr>
          <w:rFonts w:ascii="Times New Roman" w:eastAsia="Times New Roman" w:hAnsi="Times New Roman" w:cs="Times New Roman"/>
          <w:sz w:val="24"/>
          <w:szCs w:val="24"/>
        </w:rPr>
        <w:t>Srijuntra</w:t>
      </w:r>
      <w:proofErr w:type="spellEnd"/>
      <w:r>
        <w:rPr>
          <w:rFonts w:ascii="Times New Roman" w:eastAsia="Times New Roman" w:hAnsi="Times New Roman" w:cs="Times New Roman"/>
          <w:sz w:val="24"/>
          <w:szCs w:val="24"/>
        </w:rPr>
        <w:t xml:space="preserve">, 2025). The budget hotel market has been growing fast in the past several years due to the shifts in consumer preference, rising price sensitivity and rise in short stay and business travel. The budget hotels are supposed to be reliable, efficient, and consistent in their service provision with a tight rein on cost control (Nasir and Gunawan, 2025). </w:t>
      </w:r>
    </w:p>
    <w:p w14:paraId="50D8624E"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research project focuses on the influence of service quality standards on guest satisfaction around budget hotels using the Ibis Northampton Centre as a case study. Ibis is a globally renowned low-cost hotel chain branded under the Accor group, which provides standardised accommodation, functional design, and low-cost services (Booking.com, 2026). The Ibis Northampton Centre is situated in the centre of the Northampton town which is well commercial in nature and well connected by transport, thus receiving a wide range of business travellers, recreational tourists and short stay guests.</w:t>
      </w:r>
    </w:p>
    <w:p w14:paraId="18402DC5"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critical issue underlying this research is the effect of the quality criterion of services on the satisfaction of guests in a low-cost hotel setting (Ezeh and </w:t>
      </w:r>
      <w:proofErr w:type="spellStart"/>
      <w:r>
        <w:rPr>
          <w:rFonts w:ascii="Times New Roman" w:eastAsia="Times New Roman" w:hAnsi="Times New Roman" w:cs="Times New Roman"/>
          <w:sz w:val="24"/>
          <w:szCs w:val="24"/>
        </w:rPr>
        <w:t>Ezeuduji</w:t>
      </w:r>
      <w:proofErr w:type="spellEnd"/>
      <w:r>
        <w:rPr>
          <w:rFonts w:ascii="Times New Roman" w:eastAsia="Times New Roman" w:hAnsi="Times New Roman" w:cs="Times New Roman"/>
          <w:sz w:val="24"/>
          <w:szCs w:val="24"/>
        </w:rPr>
        <w:t>, 2025). Budget hotel guests often value cleanliness, comfort, efficiency and consistency unlike in luxury hotels where guests may desire personalised and luxurious experiences (</w:t>
      </w:r>
      <w:proofErr w:type="spellStart"/>
      <w:r>
        <w:rPr>
          <w:rFonts w:ascii="Times New Roman" w:eastAsia="Times New Roman" w:hAnsi="Times New Roman" w:cs="Times New Roman"/>
          <w:sz w:val="24"/>
          <w:szCs w:val="24"/>
        </w:rPr>
        <w:t>Mediratta</w:t>
      </w:r>
      <w:proofErr w:type="spellEnd"/>
      <w:r>
        <w:rPr>
          <w:rFonts w:ascii="Times New Roman" w:eastAsia="Times New Roman" w:hAnsi="Times New Roman" w:cs="Times New Roman"/>
          <w:sz w:val="24"/>
          <w:szCs w:val="24"/>
        </w:rPr>
        <w:t xml:space="preserve">, 2025). The fulfilment of these expectations might however be difficult on a consistent basis because of staff turnover, operational stress, and limited resources. Online review sites are also playing a bigger role in guest satisfaction where the feedback given by the customers is publicly posted and can greatly impact the reputation and booking rates of a given hotel (Sufi, Goyal and Chaudhary, 2025). </w:t>
      </w:r>
    </w:p>
    <w:p w14:paraId="71289377"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follows a qualitative case study methodology, which relies on the secondary data sources, such as scholarly literature, industry reports, and open-access online reviews of the guests (</w:t>
      </w:r>
      <w:proofErr w:type="spellStart"/>
      <w:r>
        <w:rPr>
          <w:rFonts w:ascii="Times New Roman" w:eastAsia="Times New Roman" w:hAnsi="Times New Roman" w:cs="Times New Roman"/>
          <w:sz w:val="24"/>
          <w:szCs w:val="24"/>
        </w:rPr>
        <w:t>Ozuem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This type of research methodology is especially appropriate in a placement-based research project because it enables intensive analysis without having to come into direct contact with the hotel staff or guests (Edwin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 utilisation of the secondary data also provides compliance with the ethical norms and allows finding the main patterns and themes connected with the quality of the provided services and satisfaction of the guests (Wang, 2025). </w:t>
      </w:r>
    </w:p>
    <w:p w14:paraId="3CAE1F36" w14:textId="77777777" w:rsidR="00746DDD" w:rsidRDefault="00746DDD" w:rsidP="00746DDD">
      <w:pPr>
        <w:pStyle w:val="Heading2"/>
        <w:spacing w:before="0" w:after="0"/>
      </w:pPr>
      <w:bookmarkStart w:id="2" w:name="_Toc222780394"/>
      <w:r>
        <w:t>Research aim</w:t>
      </w:r>
      <w:bookmarkEnd w:id="2"/>
      <w:r>
        <w:t xml:space="preserve">  </w:t>
      </w:r>
    </w:p>
    <w:p w14:paraId="7EF03281"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aim of the research is to explore the impact of service quality standards on the guest satisfaction in the budgeted hotel:  A case study of Ibis Northampton Centre.  </w:t>
      </w:r>
    </w:p>
    <w:p w14:paraId="5FCE8189" w14:textId="77777777" w:rsidR="00746DDD" w:rsidRDefault="00746DDD" w:rsidP="00746DDD">
      <w:pPr>
        <w:pStyle w:val="Heading2"/>
        <w:spacing w:before="0" w:after="0"/>
      </w:pPr>
      <w:bookmarkStart w:id="3" w:name="_Toc222780395"/>
      <w:r>
        <w:lastRenderedPageBreak/>
        <w:t>Research Objectives</w:t>
      </w:r>
      <w:bookmarkEnd w:id="3"/>
      <w:r>
        <w:t xml:space="preserve"> </w:t>
      </w:r>
    </w:p>
    <w:p w14:paraId="104C5C95" w14:textId="77777777" w:rsidR="00746DDD" w:rsidRDefault="00746DDD" w:rsidP="00746DDD">
      <w:pPr>
        <w:numPr>
          <w:ilvl w:val="0"/>
          <w:numId w:val="7"/>
        </w:numPr>
        <w:pBdr>
          <w:top w:val="none" w:sz="0" w:space="0" w:color="000000"/>
          <w:bottom w:val="none" w:sz="0" w:space="0" w:color="000000"/>
          <w:right w:val="none" w:sz="0" w:space="0" w:color="000000"/>
          <w:between w:val="none" w:sz="0" w:space="0" w:color="000000"/>
        </w:pBdr>
        <w:spacing w:line="36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review existing academic information related to quality of service and guest satisfaction in budgeted hotel chains.  </w:t>
      </w:r>
    </w:p>
    <w:p w14:paraId="5C88849D" w14:textId="77777777" w:rsidR="00746DDD" w:rsidRDefault="00746DDD" w:rsidP="00746DDD">
      <w:pPr>
        <w:numPr>
          <w:ilvl w:val="0"/>
          <w:numId w:val="11"/>
        </w:numPr>
        <w:pBdr>
          <w:top w:val="none" w:sz="0" w:space="0" w:color="000000"/>
          <w:bottom w:val="none" w:sz="0" w:space="0" w:color="000000"/>
          <w:right w:val="none" w:sz="0" w:space="0" w:color="000000"/>
          <w:between w:val="none" w:sz="0" w:space="0" w:color="000000"/>
        </w:pBdr>
        <w:spacing w:line="36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recognise challenges which are faced by the budgeted hotel for maintaining consistent service quality.  </w:t>
      </w:r>
    </w:p>
    <w:p w14:paraId="7C54559F" w14:textId="77777777" w:rsidR="00746DDD" w:rsidRDefault="00746DDD" w:rsidP="00746DDD">
      <w:pPr>
        <w:numPr>
          <w:ilvl w:val="0"/>
          <w:numId w:val="10"/>
        </w:numPr>
        <w:pBdr>
          <w:top w:val="none" w:sz="0" w:space="0" w:color="000000"/>
          <w:bottom w:val="none" w:sz="0" w:space="0" w:color="000000"/>
          <w:right w:val="none" w:sz="0" w:space="0" w:color="000000"/>
          <w:between w:val="none" w:sz="0" w:space="0" w:color="000000"/>
        </w:pBdr>
        <w:spacing w:line="36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gather information regarding effective strategies for addressing the service quality challenges and improving a guest satisfaction level.  </w:t>
      </w:r>
    </w:p>
    <w:p w14:paraId="4A65A5C1" w14:textId="77777777" w:rsidR="00746DDD" w:rsidRDefault="00746DDD" w:rsidP="00746DDD">
      <w:pPr>
        <w:pStyle w:val="Heading2"/>
        <w:spacing w:before="0" w:after="0"/>
      </w:pPr>
      <w:bookmarkStart w:id="4" w:name="_Toc222780396"/>
      <w:r>
        <w:t>Research Questions</w:t>
      </w:r>
      <w:bookmarkEnd w:id="4"/>
      <w:r>
        <w:t xml:space="preserve"> </w:t>
      </w:r>
    </w:p>
    <w:p w14:paraId="3894B3A8" w14:textId="77777777" w:rsidR="00746DDD" w:rsidRDefault="00746DDD" w:rsidP="00746DDD">
      <w:pPr>
        <w:numPr>
          <w:ilvl w:val="0"/>
          <w:numId w:val="8"/>
        </w:numPr>
        <w:pBdr>
          <w:top w:val="none" w:sz="0" w:space="0" w:color="000000"/>
          <w:bottom w:val="none" w:sz="0" w:space="0" w:color="000000"/>
          <w:right w:val="none" w:sz="0" w:space="0" w:color="000000"/>
          <w:between w:val="none" w:sz="0" w:space="0" w:color="000000"/>
        </w:pBdr>
        <w:spacing w:line="36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does existing academic literature reveal about the relationship between service quality and guest satisfaction in budget hotel chains? </w:t>
      </w:r>
    </w:p>
    <w:p w14:paraId="3BBD0601" w14:textId="77777777" w:rsidR="00746DDD" w:rsidRDefault="00746DDD" w:rsidP="00746DDD">
      <w:pPr>
        <w:numPr>
          <w:ilvl w:val="0"/>
          <w:numId w:val="9"/>
        </w:numPr>
        <w:pBdr>
          <w:top w:val="none" w:sz="0" w:space="0" w:color="000000"/>
          <w:bottom w:val="none" w:sz="0" w:space="0" w:color="000000"/>
          <w:right w:val="none" w:sz="0" w:space="0" w:color="000000"/>
          <w:between w:val="none" w:sz="0" w:space="0" w:color="000000"/>
        </w:pBdr>
        <w:spacing w:line="36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key challenges do budget hotels face in maintaining consistent service quality standards? </w:t>
      </w:r>
    </w:p>
    <w:p w14:paraId="5D9C2343" w14:textId="77777777" w:rsidR="00746DDD" w:rsidRDefault="00746DDD" w:rsidP="00746DDD">
      <w:pPr>
        <w:numPr>
          <w:ilvl w:val="0"/>
          <w:numId w:val="12"/>
        </w:numPr>
        <w:pBdr>
          <w:top w:val="none" w:sz="0" w:space="0" w:color="000000"/>
          <w:bottom w:val="none" w:sz="0" w:space="0" w:color="000000"/>
          <w:right w:val="none" w:sz="0" w:space="0" w:color="000000"/>
          <w:between w:val="none" w:sz="0" w:space="0" w:color="000000"/>
        </w:pBdr>
        <w:spacing w:line="36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strategies are identified as effective in addressing service quality challenges and improving guest satisfaction in budget hotels? </w:t>
      </w:r>
    </w:p>
    <w:p w14:paraId="4A01A572"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r>
        <w:br w:type="page"/>
      </w:r>
    </w:p>
    <w:p w14:paraId="3C34D3AA" w14:textId="77777777" w:rsidR="00746DDD" w:rsidRDefault="00746DDD" w:rsidP="00746DDD">
      <w:pPr>
        <w:pStyle w:val="Heading1"/>
        <w:spacing w:before="0" w:after="0"/>
      </w:pPr>
      <w:bookmarkStart w:id="5" w:name="_Toc222780397"/>
      <w:r>
        <w:lastRenderedPageBreak/>
        <w:t>Chapter 2 Literature Review</w:t>
      </w:r>
      <w:bookmarkEnd w:id="5"/>
      <w:r>
        <w:t xml:space="preserve"> </w:t>
      </w:r>
    </w:p>
    <w:p w14:paraId="51A90503" w14:textId="119C5391" w:rsidR="00746DDD" w:rsidRDefault="00746DDD" w:rsidP="00746DDD">
      <w:pPr>
        <w:pStyle w:val="Heading2"/>
        <w:spacing w:before="0" w:after="0"/>
      </w:pPr>
      <w:bookmarkStart w:id="6" w:name="_Toc222780398"/>
      <w:r>
        <w:t>Introduction</w:t>
      </w:r>
      <w:bookmarkEnd w:id="6"/>
      <w:r>
        <w:t xml:space="preserve"> </w:t>
      </w:r>
    </w:p>
    <w:p w14:paraId="5C321F47"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industry has become very competitive, and quality of service has become a major aspect of guest satisfaction, particularly the budget hotel chains (Santa, Rodríguez Victoria and Tegethoff, 2025). The business of budget hotels is to offer low-end accommodation to guests and still deliver on satisfactory guest experience (Omonov, 2025). But the problem of consistency of service delivery in this segment may be a significant issue because of limited resources, standardised operations, and high turnover of customers (</w:t>
      </w:r>
      <w:proofErr w:type="spellStart"/>
      <w:r>
        <w:rPr>
          <w:rFonts w:ascii="Times New Roman" w:eastAsia="Times New Roman" w:hAnsi="Times New Roman" w:cs="Times New Roman"/>
          <w:sz w:val="24"/>
          <w:szCs w:val="24"/>
        </w:rPr>
        <w:t>Dzreke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Dzreke</w:t>
      </w:r>
      <w:proofErr w:type="spellEnd"/>
      <w:r>
        <w:rPr>
          <w:rFonts w:ascii="Times New Roman" w:eastAsia="Times New Roman" w:hAnsi="Times New Roman" w:cs="Times New Roman"/>
          <w:sz w:val="24"/>
          <w:szCs w:val="24"/>
        </w:rPr>
        <w:t>, 2025). The chapter is a review of the existing knowledge on service quality and guest satisfaction in the budget hotels and the challenges of the budget hotels to enhance their guest satisfaction. Another important thing the chapter does is to present the gaps that exist in the literature that have already been conducted and a theoretical framework that would help guide the research (</w:t>
      </w:r>
      <w:proofErr w:type="spellStart"/>
      <w:r>
        <w:rPr>
          <w:rFonts w:ascii="Times New Roman" w:eastAsia="Times New Roman" w:hAnsi="Times New Roman" w:cs="Times New Roman"/>
          <w:sz w:val="24"/>
          <w:szCs w:val="24"/>
        </w:rPr>
        <w:t>Almusaed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Almssad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Yitmen</w:t>
      </w:r>
      <w:proofErr w:type="spellEnd"/>
      <w:r>
        <w:rPr>
          <w:rFonts w:ascii="Times New Roman" w:eastAsia="Times New Roman" w:hAnsi="Times New Roman" w:cs="Times New Roman"/>
          <w:sz w:val="24"/>
          <w:szCs w:val="24"/>
        </w:rPr>
        <w:t xml:space="preserve">, 2025). </w:t>
      </w:r>
    </w:p>
    <w:p w14:paraId="09E6C2CF" w14:textId="77777777" w:rsidR="00746DDD" w:rsidRDefault="00746DDD" w:rsidP="00746DDD">
      <w:pPr>
        <w:pStyle w:val="Heading2"/>
        <w:spacing w:before="0" w:after="0"/>
      </w:pPr>
      <w:bookmarkStart w:id="7" w:name="_Toc222780399"/>
      <w:r>
        <w:t>Service Quality and Guest Satisfaction in Budget Hotels</w:t>
      </w:r>
      <w:bookmarkEnd w:id="7"/>
      <w:r>
        <w:t xml:space="preserve"> </w:t>
      </w:r>
    </w:p>
    <w:p w14:paraId="74CC34C5"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proofErr w:type="spellStart"/>
      <w:r>
        <w:rPr>
          <w:rFonts w:ascii="Times New Roman" w:eastAsia="Times New Roman" w:hAnsi="Times New Roman" w:cs="Times New Roman"/>
          <w:sz w:val="24"/>
          <w:szCs w:val="24"/>
        </w:rPr>
        <w:t>Sihombing</w:t>
      </w:r>
      <w:proofErr w:type="spellEnd"/>
      <w:r>
        <w:rPr>
          <w:rFonts w:ascii="Times New Roman" w:eastAsia="Times New Roman" w:hAnsi="Times New Roman" w:cs="Times New Roman"/>
          <w:sz w:val="24"/>
          <w:szCs w:val="24"/>
        </w:rPr>
        <w:t xml:space="preserve">, Tambunan and Sinay (2025) the quality of services is an important factor that can determine the level of satisfaction of the guest in the hospitality industry. The quality of service in budget hotels is characterised by how a hotel has achieved or surpassed expectations of the guests in the aspects of cleanliness, check-in services, interactions with the staff and general comfort (Anderson, 2025). Budget hotel guests need efficient and reliable services to their satisfaction and their perception of consistency and attention to service delivery is a key determinant to customer satisfaction. Guest satisfaction is directly connected to repeat business, loyalty, and positive word-of-mouth, which are always a factor in the budget hotel sector, which is rather competitive (Nayyar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w:t>
      </w:r>
    </w:p>
    <w:p w14:paraId="591164E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Miller and Jeong (2025) whereas luxury hotels are in position to distinguish themselves by offering distinctive experiences and personalised services, the budget hotels must always adhere to the central standards of service provision. It is shown that even such minor service failures as the inability to check-in on time or the absence of clean rooms can have a serious impact on customer satisfaction in low-end hotels (Karki, 2025). </w:t>
      </w:r>
    </w:p>
    <w:p w14:paraId="0B58A4CC"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reviews and ratings of guests are becoming major determinants of the service quality (</w:t>
      </w:r>
      <w:proofErr w:type="spellStart"/>
      <w:r>
        <w:rPr>
          <w:rFonts w:ascii="Times New Roman" w:eastAsia="Times New Roman" w:hAnsi="Times New Roman" w:cs="Times New Roman"/>
          <w:sz w:val="24"/>
          <w:szCs w:val="24"/>
        </w:rPr>
        <w:t>Kalnaovakul</w:t>
      </w:r>
      <w:proofErr w:type="spellEnd"/>
      <w:r>
        <w:rPr>
          <w:rFonts w:ascii="Times New Roman" w:eastAsia="Times New Roman" w:hAnsi="Times New Roman" w:cs="Times New Roman"/>
          <w:sz w:val="24"/>
          <w:szCs w:val="24"/>
        </w:rPr>
        <w:t xml:space="preserve">, Balasubramanian, and Chuah, 2025). When the budget hotels take time to monitor and act on the feedback given online, the hotel can better manage the customer expectations and improve the customer satisfaction (Alharbi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Reviews that are posted publicly are very useful in gaining the insights into the preferences of the customers and in pointing to the areas that need improvements of the service (Khalek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This is a </w:t>
      </w:r>
      <w:r>
        <w:rPr>
          <w:rFonts w:ascii="Times New Roman" w:eastAsia="Times New Roman" w:hAnsi="Times New Roman" w:cs="Times New Roman"/>
          <w:sz w:val="24"/>
          <w:szCs w:val="24"/>
        </w:rPr>
        <w:lastRenderedPageBreak/>
        <w:t xml:space="preserve">trend that has ensured that service quality management in these lower end hotels has become more open and responsible as every single interaction has the potential to impact the overall guest experience (Sofi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w:t>
      </w:r>
    </w:p>
    <w:p w14:paraId="62B6E665" w14:textId="77777777" w:rsidR="00746DDD" w:rsidRDefault="00746DDD" w:rsidP="00746DDD">
      <w:pPr>
        <w:pStyle w:val="Heading2"/>
        <w:spacing w:before="0" w:after="0"/>
      </w:pPr>
      <w:bookmarkStart w:id="8" w:name="_Toc222780400"/>
      <w:r>
        <w:t>Challenges in Maintaining Consistent Service Quality</w:t>
      </w:r>
      <w:bookmarkEnd w:id="8"/>
      <w:r>
        <w:t xml:space="preserve"> </w:t>
      </w:r>
    </w:p>
    <w:p w14:paraId="1DB1AB0D"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challenges that are encountered by budget hotels when it comes to ensuring uniformity in service quality. Operational constraints are one of the primary issues because of low budgets and resources (</w:t>
      </w:r>
      <w:proofErr w:type="spellStart"/>
      <w:r>
        <w:rPr>
          <w:rFonts w:ascii="Times New Roman" w:eastAsia="Times New Roman" w:hAnsi="Times New Roman" w:cs="Times New Roman"/>
          <w:sz w:val="24"/>
          <w:szCs w:val="24"/>
        </w:rPr>
        <w:t>Amjadian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The number of employees in low-end hotels are usually less than that of the high-end hotels, leading to high workload, irregularities in service provision, and being unable to cater to the peak season services. Staff turnover is also another challenge. The high rate of staff turnover in hotels can also interfere with the flow of service services, thus causing an impact on the quality of customer relations and satisfaction (Krishnan and </w:t>
      </w:r>
      <w:proofErr w:type="spellStart"/>
      <w:r>
        <w:rPr>
          <w:rFonts w:ascii="Times New Roman" w:eastAsia="Times New Roman" w:hAnsi="Times New Roman" w:cs="Times New Roman"/>
          <w:sz w:val="24"/>
          <w:szCs w:val="24"/>
        </w:rPr>
        <w:t>Rathakrishnan</w:t>
      </w:r>
      <w:proofErr w:type="spellEnd"/>
      <w:r>
        <w:rPr>
          <w:rFonts w:ascii="Times New Roman" w:eastAsia="Times New Roman" w:hAnsi="Times New Roman" w:cs="Times New Roman"/>
          <w:sz w:val="24"/>
          <w:szCs w:val="24"/>
        </w:rPr>
        <w:t xml:space="preserve">, 2025). </w:t>
      </w:r>
    </w:p>
    <w:p w14:paraId="43FBDCF3"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also the problem of standardisation of services. Although standardisation of processes assists in ensuring homogenisation, it reduces flexibility and personalisation of the guest experience. As per </w:t>
      </w:r>
      <w:proofErr w:type="spellStart"/>
      <w:r>
        <w:rPr>
          <w:rFonts w:ascii="Times New Roman" w:eastAsia="Times New Roman" w:hAnsi="Times New Roman" w:cs="Times New Roman"/>
          <w:sz w:val="24"/>
          <w:szCs w:val="24"/>
        </w:rPr>
        <w:t>Alananga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Mlowe</w:t>
      </w:r>
      <w:proofErr w:type="spellEnd"/>
      <w:r>
        <w:rPr>
          <w:rFonts w:ascii="Times New Roman" w:eastAsia="Times New Roman" w:hAnsi="Times New Roman" w:cs="Times New Roman"/>
          <w:sz w:val="24"/>
          <w:szCs w:val="24"/>
        </w:rPr>
        <w:t xml:space="preserve"> and Lucian (2025) hotels, including the low-price ones, are increasingly expected to be responsive to the personal needs and preferences of the guests. The main challenge that continues to face the managers of budget hotels is balancing operational efficiency to a certain level of personalisation. Service consistency is even complicated by external factors, including competition and technological advancements (</w:t>
      </w:r>
      <w:proofErr w:type="spellStart"/>
      <w:r>
        <w:rPr>
          <w:rFonts w:ascii="Times New Roman" w:eastAsia="Times New Roman" w:hAnsi="Times New Roman" w:cs="Times New Roman"/>
          <w:sz w:val="24"/>
          <w:szCs w:val="24"/>
        </w:rPr>
        <w:t>Asawawibul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As per </w:t>
      </w:r>
      <w:proofErr w:type="spellStart"/>
      <w:r>
        <w:rPr>
          <w:rFonts w:ascii="Times New Roman" w:eastAsia="Times New Roman" w:hAnsi="Times New Roman" w:cs="Times New Roman"/>
          <w:sz w:val="24"/>
          <w:szCs w:val="24"/>
        </w:rPr>
        <w:t>Mojoodi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customers are more demanding and demanding of online booking services, review websites, and even social media. Budget hotels must keep a close eye on the market tendencies and adjust to emerging customer demands and keep the level of service at a competitive level without raising the cost drastically (Hudson and Hudson, 2025). </w:t>
      </w:r>
    </w:p>
    <w:p w14:paraId="30583E34" w14:textId="77777777" w:rsidR="00746DDD" w:rsidRDefault="00746DDD" w:rsidP="00746DDD">
      <w:pPr>
        <w:pStyle w:val="Heading2"/>
        <w:spacing w:before="0" w:after="0"/>
      </w:pPr>
      <w:bookmarkStart w:id="9" w:name="_Toc222780401"/>
      <w:r>
        <w:t>Strategies for Improving Service Quality and Guest Satisfaction</w:t>
      </w:r>
      <w:bookmarkEnd w:id="9"/>
      <w:r>
        <w:t xml:space="preserve"> </w:t>
      </w:r>
    </w:p>
    <w:p w14:paraId="44572842"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practices are found to be effective in resolving service quality issues in the low-end hotels. First, systematic staff training programmes will be applied to make sure that employees are qualified to provide consistent service with the skills and knowledge they possess (Krishnan and </w:t>
      </w:r>
      <w:proofErr w:type="spellStart"/>
      <w:r>
        <w:rPr>
          <w:rFonts w:ascii="Times New Roman" w:eastAsia="Times New Roman" w:hAnsi="Times New Roman" w:cs="Times New Roman"/>
          <w:sz w:val="24"/>
          <w:szCs w:val="24"/>
        </w:rPr>
        <w:t>Rathakrishnan</w:t>
      </w:r>
      <w:proofErr w:type="spellEnd"/>
      <w:r>
        <w:rPr>
          <w:rFonts w:ascii="Times New Roman" w:eastAsia="Times New Roman" w:hAnsi="Times New Roman" w:cs="Times New Roman"/>
          <w:sz w:val="24"/>
          <w:szCs w:val="24"/>
        </w:rPr>
        <w:t>, 2025). The training programmes are to be based on the operational procedures and customer service skills, problem-solving, and the effective work with the complaints of guests (</w:t>
      </w:r>
      <w:proofErr w:type="spellStart"/>
      <w:r>
        <w:rPr>
          <w:rFonts w:ascii="Times New Roman" w:eastAsia="Times New Roman" w:hAnsi="Times New Roman" w:cs="Times New Roman"/>
          <w:sz w:val="24"/>
          <w:szCs w:val="24"/>
        </w:rPr>
        <w:t>Aulia</w:t>
      </w:r>
      <w:proofErr w:type="spellEnd"/>
      <w:r>
        <w:rPr>
          <w:rFonts w:ascii="Times New Roman" w:eastAsia="Times New Roman" w:hAnsi="Times New Roman" w:cs="Times New Roman"/>
          <w:sz w:val="24"/>
          <w:szCs w:val="24"/>
        </w:rPr>
        <w:t xml:space="preserve">, 2025). </w:t>
      </w:r>
    </w:p>
    <w:p w14:paraId="5EB03DD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 the use of technology can be used to improve the quality of services. The internet booking system, automated check in systems, customer relationship management systems facilitate a smooth operation and minimise errors (Islam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The feedback can also </w:t>
      </w:r>
      <w:r>
        <w:rPr>
          <w:rFonts w:ascii="Times New Roman" w:eastAsia="Times New Roman" w:hAnsi="Times New Roman" w:cs="Times New Roman"/>
          <w:sz w:val="24"/>
          <w:szCs w:val="24"/>
        </w:rPr>
        <w:lastRenderedPageBreak/>
        <w:t xml:space="preserve">be gathered and analysed using technology and this will enable the hotels to detect recurring problems and make the required adjustments in a timely manner (Kim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w:t>
      </w:r>
    </w:p>
    <w:p w14:paraId="2A42824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it is necessary to monitor online and offline feedback about guests to ensure that they are satisfied (Seo and Roh, 2025). When the guest is encouraged to give feedback, the hotels will be able to establish areas where they are weak and how to rectify them (</w:t>
      </w:r>
      <w:proofErr w:type="spellStart"/>
      <w:r>
        <w:rPr>
          <w:rFonts w:ascii="Times New Roman" w:eastAsia="Times New Roman" w:hAnsi="Times New Roman" w:cs="Times New Roman"/>
          <w:sz w:val="24"/>
          <w:szCs w:val="24"/>
        </w:rPr>
        <w:t>Ozler</w:t>
      </w:r>
      <w:proofErr w:type="spellEnd"/>
      <w:r>
        <w:rPr>
          <w:rFonts w:ascii="Times New Roman" w:eastAsia="Times New Roman" w:hAnsi="Times New Roman" w:cs="Times New Roman"/>
          <w:sz w:val="24"/>
          <w:szCs w:val="24"/>
        </w:rPr>
        <w:t xml:space="preserve"> Efe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2026).</w:t>
      </w:r>
    </w:p>
    <w:p w14:paraId="548DD28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budget hotels can be proactive in-service innovation (Srivastava, Dixit and Duggal, 2025). Determining the trends in the preferences of visitors, including digital check-in or eco-friendly processes, and applying them efficiently would enhance the experiences of the guests and make them loyal (Talukder, 2025). </w:t>
      </w:r>
    </w:p>
    <w:p w14:paraId="5FD3AB30" w14:textId="77777777" w:rsidR="00746DDD" w:rsidRDefault="00746DDD" w:rsidP="00746DDD">
      <w:pPr>
        <w:pStyle w:val="Heading2"/>
        <w:spacing w:before="0" w:after="0"/>
      </w:pPr>
      <w:bookmarkStart w:id="10" w:name="_Toc222780402"/>
      <w:r>
        <w:t>Literature Gap</w:t>
      </w:r>
      <w:bookmarkEnd w:id="10"/>
      <w:r>
        <w:t xml:space="preserve"> </w:t>
      </w:r>
    </w:p>
    <w:p w14:paraId="565B383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a significant amount of research has been conducted on service quality and the satisfaction of the guests, there is a scarcity of study specifically on the topic of small cities/regional budget hotels. Most of the research considers international or urban hotel chains thus leaving a research gap in the way the issue of service quality is reflected in local budget hotels (Talukder, 2025). Less studies have been conducted on the combination of online guest reviews and operations strategies. Budget hotels need to understand how they can use online feedback systematically to base service enhancements on and adjust to changing guest expectations (Liu, Zhang and Hao, 2025). </w:t>
      </w:r>
    </w:p>
    <w:p w14:paraId="04885F6A" w14:textId="77777777" w:rsidR="00746DDD" w:rsidRDefault="00746DDD" w:rsidP="00746DDD">
      <w:pPr>
        <w:pStyle w:val="Heading2"/>
        <w:spacing w:before="0" w:after="0"/>
      </w:pPr>
      <w:bookmarkStart w:id="11" w:name="_Toc222780403"/>
      <w:r>
        <w:t>Theoretical Framework</w:t>
      </w:r>
      <w:bookmarkEnd w:id="11"/>
      <w:r>
        <w:t xml:space="preserve"> </w:t>
      </w:r>
    </w:p>
    <w:p w14:paraId="7EC11948"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uses an approach of service quality model where the services are delivered to the guests, and the satisfaction of the guests is considered (Liu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The model takes into consideration the aspects of reliability, responsiveness, tangibles, assurance, and empathy, used within the framework of budget hotel business (Shao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The method will enable the evaluation of the operational challenges, the assessment of service strategies and the determination of practices that result in the high guest satisfaction levels (</w:t>
      </w:r>
      <w:proofErr w:type="spellStart"/>
      <w:r>
        <w:rPr>
          <w:rFonts w:ascii="Times New Roman" w:eastAsia="Times New Roman" w:hAnsi="Times New Roman" w:cs="Times New Roman"/>
          <w:sz w:val="24"/>
          <w:szCs w:val="24"/>
        </w:rPr>
        <w:t>Ghadiridehkordi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w:t>
      </w:r>
    </w:p>
    <w:p w14:paraId="50F3CCB3" w14:textId="206F4C38" w:rsidR="00746DDD" w:rsidRDefault="00746DDD" w:rsidP="00746DDD">
      <w:pPr>
        <w:pStyle w:val="Heading2"/>
        <w:spacing w:before="0" w:after="0"/>
      </w:pPr>
      <w:r>
        <w:t xml:space="preserve"> </w:t>
      </w:r>
      <w:bookmarkStart w:id="12" w:name="_Toc222780404"/>
      <w:r>
        <w:t>Conclusion</w:t>
      </w:r>
      <w:bookmarkEnd w:id="12"/>
      <w:r>
        <w:t xml:space="preserve"> </w:t>
      </w:r>
    </w:p>
    <w:p w14:paraId="3400DE72"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 hotels correlate with service quality and customer satisfaction. Some of the challenges are the high staff turnover and limitations on operations that will be countered by training, technology, monitoring the feedback and culture as well as innovation of the services which justifies the Ibis Northampton study. </w:t>
      </w:r>
    </w:p>
    <w:p w14:paraId="20629914"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r>
        <w:br w:type="page"/>
      </w:r>
    </w:p>
    <w:p w14:paraId="019749B2" w14:textId="77777777" w:rsidR="00746DDD" w:rsidRDefault="00746DDD" w:rsidP="00746DDD">
      <w:pPr>
        <w:pStyle w:val="Heading1"/>
        <w:spacing w:before="0" w:after="0"/>
      </w:pPr>
      <w:bookmarkStart w:id="13" w:name="_Toc222780405"/>
      <w:r>
        <w:lastRenderedPageBreak/>
        <w:t>Chapter 3 Methodology</w:t>
      </w:r>
      <w:bookmarkEnd w:id="13"/>
      <w:r>
        <w:t xml:space="preserve"> </w:t>
      </w:r>
    </w:p>
    <w:p w14:paraId="23F2D256" w14:textId="77777777" w:rsidR="00746DDD" w:rsidRDefault="00746DDD" w:rsidP="00746DDD">
      <w:pPr>
        <w:pStyle w:val="Heading2"/>
        <w:spacing w:before="0" w:after="0"/>
      </w:pPr>
      <w:bookmarkStart w:id="14" w:name="_Toc222780406"/>
      <w:r>
        <w:t>Introduction</w:t>
      </w:r>
      <w:bookmarkEnd w:id="14"/>
      <w:r>
        <w:t xml:space="preserve"> </w:t>
      </w:r>
    </w:p>
    <w:p w14:paraId="357BE837"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methodology aims at addressing how the quality-of-service influences satisfaction among guests in the low-end hotel industry with Ibis Northampton Centre as a case study. The study utilises a qualitative research design, and the secondary data sources will be used to get the understanding about the service quality standards, the experiences of guests, and the challenges of budget hotels (Marshall, 2015). The methodology will make the study practical, ethical and in line with the project objectives, as well as be reliable and relevant to the field of management in the hospitality industry (</w:t>
      </w:r>
      <w:proofErr w:type="spellStart"/>
      <w:r>
        <w:rPr>
          <w:rFonts w:ascii="Times New Roman" w:eastAsia="Times New Roman" w:hAnsi="Times New Roman" w:cs="Times New Roman"/>
          <w:sz w:val="24"/>
          <w:szCs w:val="24"/>
        </w:rPr>
        <w:t>Grbich</w:t>
      </w:r>
      <w:proofErr w:type="spellEnd"/>
      <w:r>
        <w:rPr>
          <w:rFonts w:ascii="Times New Roman" w:eastAsia="Times New Roman" w:hAnsi="Times New Roman" w:cs="Times New Roman"/>
          <w:sz w:val="24"/>
          <w:szCs w:val="24"/>
        </w:rPr>
        <w:t>, 2006).</w:t>
      </w:r>
    </w:p>
    <w:p w14:paraId="6D884315" w14:textId="77777777" w:rsidR="00746DDD" w:rsidRDefault="00746DDD" w:rsidP="00746DDD">
      <w:pPr>
        <w:pStyle w:val="Heading2"/>
        <w:spacing w:before="0" w:after="0"/>
      </w:pPr>
      <w:bookmarkStart w:id="15" w:name="_Toc222780407"/>
      <w:r>
        <w:t>Research Design</w:t>
      </w:r>
      <w:bookmarkEnd w:id="15"/>
      <w:r>
        <w:t xml:space="preserve"> </w:t>
      </w:r>
    </w:p>
    <w:p w14:paraId="1F826E8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study method has been chosen as it will provide a chance to thoroughly examine the selected hotel in its contextual environment (Yin, 2003). This method allows breaking down issues and approaches to a more detailed analysis without limiting it to massive scale primary data retrieval (Collis and Hussey, 2014)</w:t>
      </w:r>
    </w:p>
    <w:p w14:paraId="69D6C1C0"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has a qualitative secondary methodology. Secondary data is the information that has been gathered by other people, which includes scholarly journals, industry reports, government documents, and publicly available online reviews by guests (</w:t>
      </w:r>
      <w:r>
        <w:rPr>
          <w:rFonts w:ascii="Times New Roman" w:eastAsia="Times New Roman" w:hAnsi="Times New Roman" w:cs="Times New Roman"/>
          <w:sz w:val="24"/>
          <w:szCs w:val="24"/>
          <w:highlight w:val="white"/>
        </w:rPr>
        <w:t>Robson, 2016)</w:t>
      </w:r>
      <w:r>
        <w:rPr>
          <w:rFonts w:ascii="Times New Roman" w:eastAsia="Times New Roman" w:hAnsi="Times New Roman" w:cs="Times New Roman"/>
          <w:sz w:val="24"/>
          <w:szCs w:val="24"/>
        </w:rPr>
        <w:t>. The approach enables in-depth appreciation of trends, challenges and best practices in service quality management and reduces ethical issues that are related to direct involvement among participants (</w:t>
      </w:r>
      <w:r>
        <w:rPr>
          <w:rFonts w:ascii="Times New Roman" w:eastAsia="Times New Roman" w:hAnsi="Times New Roman" w:cs="Times New Roman"/>
          <w:sz w:val="24"/>
          <w:szCs w:val="24"/>
          <w:highlight w:val="white"/>
        </w:rPr>
        <w:t>Cottrel, 2011).</w:t>
      </w:r>
    </w:p>
    <w:p w14:paraId="6ED3CFFE" w14:textId="77777777" w:rsidR="00746DDD" w:rsidRDefault="00746DDD" w:rsidP="00746DDD">
      <w:pPr>
        <w:pStyle w:val="Heading2"/>
        <w:spacing w:before="0" w:after="0"/>
      </w:pPr>
      <w:bookmarkStart w:id="16" w:name="_Toc222780408"/>
      <w:r>
        <w:t>Data Collection Methods</w:t>
      </w:r>
      <w:bookmarkEnd w:id="16"/>
      <w:r>
        <w:t xml:space="preserve"> </w:t>
      </w:r>
    </w:p>
    <w:p w14:paraId="4EDF3D08"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use a systematic collection of 12 secondary materials such as scholarly journals, publications by the industry, and policy reports to comprehend the quality of services and customer satisfaction in low-end hotels. The literature and research on services and their industry inform about service standards, guest expectations, operational issues, and policy documentation give the background on best practices (Silverman, 2011). The data will be structured in themes, which will include the consistency of the services, the responsiveness of the staff, their cleanliness, the value of the money, and the experience of the guest (Pallant, 2010). This will make sure that a systematic analysis and practical observations are made to enhance service quality within low-end hotels (Veal, 2006).</w:t>
      </w:r>
    </w:p>
    <w:p w14:paraId="65353C30" w14:textId="77777777" w:rsidR="00746DDD" w:rsidRDefault="00746DDD" w:rsidP="00746DDD">
      <w:pPr>
        <w:pStyle w:val="Heading2"/>
        <w:spacing w:before="0" w:after="0"/>
      </w:pPr>
      <w:bookmarkStart w:id="17" w:name="_Toc222780409"/>
      <w:r>
        <w:t>Data Analysis</w:t>
      </w:r>
      <w:bookmarkEnd w:id="17"/>
      <w:r>
        <w:t xml:space="preserve"> </w:t>
      </w:r>
    </w:p>
    <w:p w14:paraId="4652E6F0"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analytical methodology applied in the study is thematic analysis (Cottrell, 2014). It includes examining the data obtained and determining common topics and classifying the information in main themes which are pertinent to the quality of services provided and guest </w:t>
      </w:r>
      <w:r>
        <w:rPr>
          <w:rFonts w:ascii="Times New Roman" w:eastAsia="Times New Roman" w:hAnsi="Times New Roman" w:cs="Times New Roman"/>
          <w:sz w:val="24"/>
          <w:szCs w:val="24"/>
        </w:rPr>
        <w:lastRenderedPageBreak/>
        <w:t xml:space="preserve">satisfaction (Bryman, 2008). The analysis will enable one to synthesise the information of various sources, which will enable one to identify gaps, trends, and practical strategies that are applied by budget hotels to sustain service quality (Diamantopoulos and Schlegelmilch, 2002). </w:t>
      </w:r>
    </w:p>
    <w:p w14:paraId="7572556F" w14:textId="77777777" w:rsidR="00746DDD" w:rsidRDefault="00746DDD" w:rsidP="00746DDD">
      <w:pPr>
        <w:pStyle w:val="Heading2"/>
        <w:spacing w:before="0" w:after="0"/>
      </w:pPr>
      <w:bookmarkStart w:id="18" w:name="_Toc222780410"/>
      <w:r>
        <w:t>Rationale for Methodology</w:t>
      </w:r>
      <w:bookmarkEnd w:id="18"/>
      <w:r>
        <w:t xml:space="preserve"> </w:t>
      </w:r>
    </w:p>
    <w:p w14:paraId="3E4471C5"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qualitative data was selected because it was more practical and ethical (</w:t>
      </w:r>
      <w:proofErr w:type="spellStart"/>
      <w:r>
        <w:rPr>
          <w:rFonts w:ascii="Times New Roman" w:eastAsia="Times New Roman" w:hAnsi="Times New Roman" w:cs="Times New Roman"/>
          <w:sz w:val="24"/>
          <w:szCs w:val="24"/>
        </w:rPr>
        <w:t>Martani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Primary research was not easy because access to the staff of the hotel, guests or internal operational data was limited. Utilising already available sources will make the research viable in the timeframe of the project and at the same time make the research relevant and informative (</w:t>
      </w:r>
      <w:r>
        <w:rPr>
          <w:rFonts w:ascii="Times New Roman" w:eastAsia="Times New Roman" w:hAnsi="Times New Roman" w:cs="Times New Roman"/>
          <w:sz w:val="24"/>
          <w:szCs w:val="24"/>
          <w:highlight w:val="white"/>
        </w:rPr>
        <w:t xml:space="preserve">McGiven, 2006). </w:t>
      </w:r>
      <w:r>
        <w:rPr>
          <w:rFonts w:ascii="Times New Roman" w:eastAsia="Times New Roman" w:hAnsi="Times New Roman" w:cs="Times New Roman"/>
          <w:sz w:val="24"/>
          <w:szCs w:val="24"/>
        </w:rPr>
        <w:t>Also, the strategy eliminates risks related to the direct participation of the participants such as confidentiality breaches or personal data security (Saunders, Lewis and Thornhill, 2012).</w:t>
      </w:r>
    </w:p>
    <w:p w14:paraId="62CD6283" w14:textId="77777777" w:rsidR="00746DDD" w:rsidRDefault="00746DDD" w:rsidP="00746DDD">
      <w:pPr>
        <w:pStyle w:val="Heading2"/>
        <w:spacing w:before="0" w:after="0"/>
      </w:pPr>
      <w:bookmarkStart w:id="19" w:name="_Toc222780411"/>
      <w:r>
        <w:t>Limitations and Reliability</w:t>
      </w:r>
      <w:bookmarkEnd w:id="19"/>
      <w:r>
        <w:t xml:space="preserve"> </w:t>
      </w:r>
    </w:p>
    <w:p w14:paraId="7C493485"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weakness of the secondary data collection is the possible unavailability of hotel-specific information or outdated sources (Greetham, 2014). To deal with this, triangulation of several sources was done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be accurate and consistent. However, this weakness does not undermine the methodology as it offers a great deal of insight into the issues related to the quality of the service, guest satisfaction, and efficient management policies that can be applied to the budget hotels (Denscombe, 2010).</w:t>
      </w:r>
    </w:p>
    <w:p w14:paraId="1F70D8F7" w14:textId="77777777" w:rsidR="00746DDD" w:rsidRDefault="00746DDD" w:rsidP="00746DDD">
      <w:pPr>
        <w:pStyle w:val="Heading2"/>
        <w:spacing w:before="0" w:after="0"/>
      </w:pPr>
      <w:bookmarkStart w:id="20" w:name="_Toc222780412"/>
      <w:r>
        <w:t>Conclusion</w:t>
      </w:r>
      <w:bookmarkEnd w:id="20"/>
      <w:r>
        <w:t xml:space="preserve"> </w:t>
      </w:r>
    </w:p>
    <w:p w14:paraId="47403EF1"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has shown the use of secondary data that undergoes systematic gathering and thematic organisation is ethically sound, practically feasible and produces valuable information capable of informing both academic discourse and industry practice. </w:t>
      </w:r>
      <w:r>
        <w:br w:type="page"/>
      </w:r>
    </w:p>
    <w:p w14:paraId="06BB7AC5" w14:textId="77777777" w:rsidR="00746DDD" w:rsidRDefault="00746DDD" w:rsidP="00746DDD">
      <w:pPr>
        <w:pStyle w:val="Heading1"/>
        <w:spacing w:before="0" w:after="0"/>
      </w:pPr>
      <w:bookmarkStart w:id="21" w:name="_Toc222780413"/>
      <w:r>
        <w:lastRenderedPageBreak/>
        <w:t>Chapter 4 Findings and Discussion:</w:t>
      </w:r>
      <w:bookmarkEnd w:id="21"/>
      <w:r>
        <w:t xml:space="preserve">   </w:t>
      </w:r>
    </w:p>
    <w:p w14:paraId="61619B86" w14:textId="77777777" w:rsidR="00746DDD" w:rsidRDefault="00746DDD" w:rsidP="00746DDD">
      <w:pPr>
        <w:pStyle w:val="Heading2"/>
        <w:spacing w:before="0" w:after="0"/>
      </w:pPr>
      <w:bookmarkStart w:id="22" w:name="_Toc222780414"/>
      <w:r>
        <w:t>Thematic analysis</w:t>
      </w:r>
      <w:bookmarkEnd w:id="22"/>
      <w:r>
        <w:t xml:space="preserve"> </w:t>
      </w:r>
    </w:p>
    <w:p w14:paraId="78985A37"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Service Quality and Guest Satisfaction in Ibis Northampton Centre</w:t>
      </w:r>
      <w:r>
        <w:rPr>
          <w:rFonts w:ascii="Times New Roman" w:eastAsia="Times New Roman" w:hAnsi="Times New Roman" w:cs="Times New Roman"/>
          <w:sz w:val="24"/>
          <w:szCs w:val="24"/>
        </w:rPr>
        <w:t xml:space="preserve"> </w:t>
      </w:r>
    </w:p>
    <w:p w14:paraId="07C9D77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quality of service is one of the most crucial factors in the determination of guest satisfaction in any hospitality industry, especially the low-end hotel industry where the guests are more concerned with efficiency, reliability, and value rather than the personalised experience. Ibis Northampton Centre is an Accor owned company, which is the global brand of Ibis, and it offers the standardised budget hotel offering that focuses on utilitarian design, cleanliness and uniform service delivery. Research indicates that the adherence rates of such standards have a direct impact on the overall perception of the stay by the guests and their future intentions to visit the hotel as well as to refer to others (Maisara</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2025). According to research on budget hotels in a related setting, various dimensions of the quality of services, such as the responsiveness of employees, the reliability of services, the cleanliness, and the overall comfort of a room, influence guest satisfaction (</w:t>
      </w:r>
      <w:proofErr w:type="spellStart"/>
      <w:r>
        <w:rPr>
          <w:rFonts w:ascii="Times New Roman" w:eastAsia="Times New Roman" w:hAnsi="Times New Roman" w:cs="Times New Roman"/>
          <w:sz w:val="24"/>
          <w:szCs w:val="24"/>
        </w:rPr>
        <w:t>Permatasari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Maghrifani</w:t>
      </w:r>
      <w:proofErr w:type="spellEnd"/>
      <w:r>
        <w:rPr>
          <w:rFonts w:ascii="Times New Roman" w:eastAsia="Times New Roman" w:hAnsi="Times New Roman" w:cs="Times New Roman"/>
          <w:sz w:val="24"/>
          <w:szCs w:val="24"/>
        </w:rPr>
        <w:t xml:space="preserve"> and Wibowo, 2025). To illustrate, </w:t>
      </w:r>
      <w:proofErr w:type="spellStart"/>
      <w:r>
        <w:rPr>
          <w:rFonts w:ascii="Times New Roman" w:eastAsia="Times New Roman" w:hAnsi="Times New Roman" w:cs="Times New Roman"/>
          <w:sz w:val="24"/>
          <w:szCs w:val="24"/>
        </w:rPr>
        <w:t>Permatasari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who conducted a study on Indonesian budget hotels discovered that the positive experience of guests was significantly linked to the efficiency and attentiveness of staff, quickness in resolving complaints and consistency in housekeeping services. These are the areas that Ibis Northampton Centre could use especially since the clients include business travellers, short stay travellers and local clients. </w:t>
      </w:r>
      <w:proofErr w:type="spellStart"/>
      <w:r>
        <w:rPr>
          <w:rFonts w:ascii="Times New Roman" w:eastAsia="Times New Roman" w:hAnsi="Times New Roman" w:cs="Times New Roman"/>
          <w:sz w:val="24"/>
          <w:szCs w:val="24"/>
        </w:rPr>
        <w:t>Singgalen</w:t>
      </w:r>
      <w:proofErr w:type="spellEnd"/>
      <w:r>
        <w:rPr>
          <w:rFonts w:ascii="Times New Roman" w:eastAsia="Times New Roman" w:hAnsi="Times New Roman" w:cs="Times New Roman"/>
          <w:sz w:val="24"/>
          <w:szCs w:val="24"/>
        </w:rPr>
        <w:t xml:space="preserve"> (2024) stresses that the patterns in the quality of online guest reviews can be identified by analysing large datasets of online reviews to highlight the many factors that tend to occur across the board, thereby showing the most important factors that may influence the perceived quality of a service.  </w:t>
      </w:r>
    </w:p>
    <w:p w14:paraId="655B777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Ibis Northampton Centre, guest reviews left through online services suggest that the most common factors that determine a satisfactory experience stay include clean and comfortable rooms, check-in time, and civil and professional staff. These observations are consistent with the SERVQUAL dimensions of service qualities, which are reliability, responsiveness, assurance, empathy and tangibles that offer a theoretical context in explaining the expectations of guests in a budget accommodation. Moreover, some online booking services such as Agoda (2026) provide real-time reviews and ratings, which captures instant experiences of guests and can be a useful source of information to evaluate the quality of service. The Ibis Northampton Centre reviews continue to emphasise the significance of the clean environment, friendly staff and services that are worth the price, which promotes the idea that even in the low-end environment, ensuring maintaining the high standards of the service remains a crucial factor in increasing the level of satisfaction and loyalty among the guests. </w:t>
      </w:r>
      <w:r>
        <w:rPr>
          <w:rFonts w:ascii="Times New Roman" w:eastAsia="Times New Roman" w:hAnsi="Times New Roman" w:cs="Times New Roman"/>
          <w:sz w:val="24"/>
          <w:szCs w:val="24"/>
        </w:rPr>
        <w:lastRenderedPageBreak/>
        <w:t xml:space="preserve">The data indicate that the success of standardised operational processes, attentive personnel, and constant control over the feedback on the guests is the foundation of the service quality in low-end hotels. In the case of Ibis Northampton Centre, these factors must be taken seriously to achieve quality guest experiences and competitive advantage in the very competitive part of the hospitality industry. </w:t>
      </w:r>
    </w:p>
    <w:p w14:paraId="010434BB"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Challenges in Maintaining Consistent Service Quality in Ibis Northampton Centre </w:t>
      </w:r>
      <w:r>
        <w:rPr>
          <w:rFonts w:ascii="Times New Roman" w:eastAsia="Times New Roman" w:hAnsi="Times New Roman" w:cs="Times New Roman"/>
          <w:sz w:val="24"/>
          <w:szCs w:val="24"/>
        </w:rPr>
        <w:t xml:space="preserve"> </w:t>
      </w:r>
    </w:p>
    <w:p w14:paraId="1967AB80"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challenge posed by budget hotels like Ibis Northampton Centre is maintaining a consistent service quality. These hotels are run on a very thin margin; there are a lot of turnovers of guests, and the staffing is very low and may make it hard to provide a uniform and reliable service. However, inexpensive hotels, clients in low-cost hotels focus on cleanliness, efficiency, and punctuality of service, and thus, a lack of consistency in these two fundamental aspects of services may have a greater impact on customer satisfaction and retention (</w:t>
      </w:r>
      <w:proofErr w:type="spellStart"/>
      <w:r>
        <w:rPr>
          <w:rFonts w:ascii="Times New Roman" w:eastAsia="Times New Roman" w:hAnsi="Times New Roman" w:cs="Times New Roman"/>
          <w:sz w:val="24"/>
          <w:szCs w:val="24"/>
        </w:rPr>
        <w:t>Waaje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A significant constraint is operational resource constraints. The low cost of running a budget hotel is usually through the minimal staffing and the operational process which is simplified. This may lead to overworking of the employees especially at the busiest times, housekeeping or check-in delays, and the occasional neglect of regular servicing or responsiveness. According to industry sources, these constraints tend to make budget hotels poor in managing the efficiency of operations and addressing the expectations of the guests (</w:t>
      </w:r>
      <w:proofErr w:type="spellStart"/>
      <w:r>
        <w:rPr>
          <w:rFonts w:ascii="Times New Roman" w:eastAsia="Times New Roman" w:hAnsi="Times New Roman" w:cs="Times New Roman"/>
          <w:sz w:val="24"/>
          <w:szCs w:val="24"/>
        </w:rPr>
        <w:t>FSM.How</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Waaje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also observe that lean operations,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being cost-efficient, can make service inconsistency more probable in the event of staff overworking or failure to ensure stringent process standardisation. </w:t>
      </w:r>
    </w:p>
    <w:p w14:paraId="392AFE81"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consistency is also a challenge in staff turnover. The high turnover rates interfere with the workflow, and it takes time to train new recruits thus introducing inconsistency in service delivery. TripAdvisor (2025) reviews about Ibis Northampton Centre suggest that the responsiveness of staff and their service efficiency was inconsistent in some cases, proving the fact that workforce management is directly linked to the service quality consistency. The situation is further complicated with outside forces. The level of guest expectations is increasing and online review sites like TripAdvisor increase the publicity of service failures. Such negative experiences that are published online may affect the choice of potential guests and the reputation of a hotel. Experiences in related service industries reveals that customer expectations and constraint of operation may introduce a disparity in service delivery (</w:t>
      </w:r>
      <w:proofErr w:type="spellStart"/>
      <w:r>
        <w:rPr>
          <w:rFonts w:ascii="Times New Roman" w:eastAsia="Times New Roman" w:hAnsi="Times New Roman" w:cs="Times New Roman"/>
          <w:sz w:val="24"/>
          <w:szCs w:val="24"/>
        </w:rPr>
        <w:t>Bakır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Atalık</w:t>
      </w:r>
      <w:proofErr w:type="spellEnd"/>
      <w:r>
        <w:rPr>
          <w:rFonts w:ascii="Times New Roman" w:eastAsia="Times New Roman" w:hAnsi="Times New Roman" w:cs="Times New Roman"/>
          <w:sz w:val="24"/>
          <w:szCs w:val="24"/>
        </w:rPr>
        <w:t xml:space="preserve"> and Itani, 2025). </w:t>
      </w:r>
    </w:p>
    <w:p w14:paraId="41727843"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Ibis Northampton Centre has a variety of interconnected issues with ensuring the quality-of-service delivery. The factors that influence the reliability and consistency of service </w:t>
      </w:r>
      <w:r>
        <w:rPr>
          <w:rFonts w:ascii="Times New Roman" w:eastAsia="Times New Roman" w:hAnsi="Times New Roman" w:cs="Times New Roman"/>
          <w:sz w:val="24"/>
          <w:szCs w:val="24"/>
        </w:rPr>
        <w:lastRenderedPageBreak/>
        <w:t xml:space="preserve">delivery include operational limitations, high staff turnover, and increased expectations and demands by the guests. The challenges can only be overcome through effective workforce management, operational planning, and planned monitoring of the guest feedback to maintain the consistency of service standards and to sustain the guest satisfaction. </w:t>
      </w:r>
    </w:p>
    <w:p w14:paraId="5F7C78F5"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Effective strategies for addressing the service quality challenges and improving a guest satisfaction level.  </w:t>
      </w:r>
      <w:r>
        <w:rPr>
          <w:rFonts w:ascii="Times New Roman" w:eastAsia="Times New Roman" w:hAnsi="Times New Roman" w:cs="Times New Roman"/>
          <w:sz w:val="24"/>
          <w:szCs w:val="24"/>
        </w:rPr>
        <w:t xml:space="preserve"> </w:t>
      </w:r>
    </w:p>
    <w:p w14:paraId="453927F2"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solve the service quality issues affecting low-cost hotels, including the Ibis Northampton Centre, the multifaceted approach that involves balancing the operational effectiveness, employee performance, and organised observation of the guest experience is required. It has been shown that the establishment of structured strategies can contribute greatly to the satisfaction and loyalty of guests despite the limitation of low budgets, minimal staffing, and high guest turnover (Wilson, 2025). In a low-cost hotel environment, maintaining high standards of service demands a lot of planning, clear operational practices and active involvement with the expectation of the guests. One of these strategies is the constant training and development of employees. The employees play a key role in ensuring high and consistent service delivery especially in the budget hotel industry where resources are scarce and employees are sometimes expected to play a variety of roles. The training programmes are organised based on the areas of customer service, complaint handling, housekeeping efficiency, and problem-solving, whereby employees are trained on the required skills to ensure that service remains consistent (Alharbi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 key point made by </w:t>
      </w:r>
      <w:proofErr w:type="spellStart"/>
      <w:r>
        <w:rPr>
          <w:rFonts w:ascii="Times New Roman" w:eastAsia="Times New Roman" w:hAnsi="Times New Roman" w:cs="Times New Roman"/>
          <w:sz w:val="24"/>
          <w:szCs w:val="24"/>
        </w:rPr>
        <w:t>Singgalen</w:t>
      </w:r>
      <w:proofErr w:type="spellEnd"/>
      <w:r>
        <w:rPr>
          <w:rFonts w:ascii="Times New Roman" w:eastAsia="Times New Roman" w:hAnsi="Times New Roman" w:cs="Times New Roman"/>
          <w:sz w:val="24"/>
          <w:szCs w:val="24"/>
        </w:rPr>
        <w:t xml:space="preserve"> (2025) is that training is not a one-time process, but a continuous process guided by guest feedback. After examining trends in complaints and suggestions made by the guests, the hotel management will be able to adjust the training programmes to address the same service problem, thereby minimising the differences in guest experience. </w:t>
      </w:r>
    </w:p>
    <w:p w14:paraId="3CBE39B1"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useful approach is the systematic incorporation of feedback to operational decision making offered by guests. Websites like TripAdvisor and Agoda can be used to do in-depth research on the experience where services are not doing particularly well. Through frequent reviewing of online feedback, hotels can learn how to close the most frequent service failures and focus on refining the operational processes within areas that guests appreciate the most, including cleanliness, efficiency of the check-in process, responsiveness of the staff, and comfort of the room. This feedback can be used proactively so that management is able to prevent possible problems before they become excessive and be able to provide the same guest experience throughout their multiple visits. The technological solutions are also crucial in helping to sustain the quality of service. The automation of the check-in system, online booking </w:t>
      </w:r>
      <w:r>
        <w:rPr>
          <w:rFonts w:ascii="Times New Roman" w:eastAsia="Times New Roman" w:hAnsi="Times New Roman" w:cs="Times New Roman"/>
          <w:sz w:val="24"/>
          <w:szCs w:val="24"/>
        </w:rPr>
        <w:lastRenderedPageBreak/>
        <w:t xml:space="preserve">management and customer relationship management (CRM) system minimise human mistakes, streamline the processes and provide an opportunity to engage guests with the help of an individual approach without a rise in the cost of operations. According to Wilson (2025), the efficiency of the operations obtained with the help of technologies enables the hotel staff to perform those tasks that help to improve guest experience, including responding to special requests or addressing comments in a timely fashion. The technology also facilitates the improved monitoring of the performance measures of the services and the managers can detect the areas of problems promptly and take the appropriate corrective measures. </w:t>
      </w:r>
    </w:p>
    <w:p w14:paraId="68B81FC7"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integration of service strategies and the overall brand purpose boosts loyalty and satisfaction among the guests. According to Sah, Hong and Huang (2025), hotels implementing the principles of a circular economy and sustainable business and taking environmentally friendly steps can enhance the efficiency of the processes, enhance the brand image, and customer satisfaction at the same time. Programs like trash minimization, energy saving facilities, and green fittings offer physical advantages to customers besides branding cheap hotels in an overcrowded marketplace.  </w:t>
      </w:r>
    </w:p>
    <w:p w14:paraId="7AA80562" w14:textId="77777777" w:rsidR="00746DDD" w:rsidRDefault="00746DDD" w:rsidP="00746DDD">
      <w:pPr>
        <w:pStyle w:val="Heading2"/>
        <w:spacing w:before="0" w:after="0"/>
      </w:pPr>
      <w:bookmarkStart w:id="23" w:name="_Toc222780415"/>
      <w:r>
        <w:t>Discussion</w:t>
      </w:r>
      <w:bookmarkEnd w:id="23"/>
      <w:r>
        <w:t xml:space="preserve"> </w:t>
      </w:r>
    </w:p>
    <w:p w14:paraId="1AE3769E"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this research allow gaining considerable understanding of the interaction between quality of services and customer satisfaction in low-cost hotels, particularly, in relation to Ibis Northampton Centre. As it has been observed in the previous literature, the study establishes that the quality of service is an important factor in determining the level of guest satisfaction, loyalty, and repeat business, even in a low cost hotel that is constrained by cost limits (Maisara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Sihombing</w:t>
      </w:r>
      <w:proofErr w:type="spellEnd"/>
      <w:r>
        <w:rPr>
          <w:rFonts w:ascii="Times New Roman" w:eastAsia="Times New Roman" w:hAnsi="Times New Roman" w:cs="Times New Roman"/>
          <w:sz w:val="24"/>
          <w:szCs w:val="24"/>
        </w:rPr>
        <w:t>, Tambunan and Sinay, 2025). Customers of low-end hotels attach importance to efficiency, reliability, cleanliness, and value-to-money, and any such variations in the service dimensions may adversely impact customer satisfaction (</w:t>
      </w:r>
      <w:proofErr w:type="spellStart"/>
      <w:r>
        <w:rPr>
          <w:rFonts w:ascii="Times New Roman" w:eastAsia="Times New Roman" w:hAnsi="Times New Roman" w:cs="Times New Roman"/>
          <w:sz w:val="24"/>
          <w:szCs w:val="24"/>
        </w:rPr>
        <w:t>Permatasari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Maghrifani</w:t>
      </w:r>
      <w:proofErr w:type="spellEnd"/>
      <w:r>
        <w:rPr>
          <w:rFonts w:ascii="Times New Roman" w:eastAsia="Times New Roman" w:hAnsi="Times New Roman" w:cs="Times New Roman"/>
          <w:sz w:val="24"/>
          <w:szCs w:val="24"/>
        </w:rPr>
        <w:t xml:space="preserve"> and Wibowo, 2025). The results of the study are consistent with the principles of SERVQUAL, especially the aspects of reliability, responsiveness, assurance, empathy, and tangibles, which indicates that the focus on these dimensions of service quality is still critical in the standardised operations of budget hotels (</w:t>
      </w:r>
      <w:proofErr w:type="spellStart"/>
      <w:r>
        <w:rPr>
          <w:rFonts w:ascii="Times New Roman" w:eastAsia="Times New Roman" w:hAnsi="Times New Roman" w:cs="Times New Roman"/>
          <w:sz w:val="24"/>
          <w:szCs w:val="24"/>
        </w:rPr>
        <w:t>Singgalen</w:t>
      </w:r>
      <w:proofErr w:type="spellEnd"/>
      <w:r>
        <w:rPr>
          <w:rFonts w:ascii="Times New Roman" w:eastAsia="Times New Roman" w:hAnsi="Times New Roman" w:cs="Times New Roman"/>
          <w:sz w:val="24"/>
          <w:szCs w:val="24"/>
        </w:rPr>
        <w:t xml:space="preserve">, 2024; Agoda, 2026). </w:t>
      </w:r>
    </w:p>
    <w:p w14:paraId="234A422C"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Interpretation of Findings in Relation to Literature</w:t>
      </w:r>
      <w:r>
        <w:rPr>
          <w:rFonts w:ascii="Times New Roman" w:eastAsia="Times New Roman" w:hAnsi="Times New Roman" w:cs="Times New Roman"/>
          <w:i/>
          <w:iCs/>
          <w:sz w:val="24"/>
          <w:szCs w:val="24"/>
        </w:rPr>
        <w:t xml:space="preserve"> </w:t>
      </w:r>
    </w:p>
    <w:p w14:paraId="72D9635B"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indicates that Ibis Northampton Centre has a high level of standardisation in its operational procedures that can be observed in relatively good feedback about the hotel cleanliness, staff professionalism, and effectiveness of the check-in in the guest reviews. This underlines the available literature that highlights the significance of process standardisation as one of the means of attaining dependable service delivery at low-end hotels (Anderson, 2025; </w:t>
      </w:r>
      <w:r>
        <w:rPr>
          <w:rFonts w:ascii="Times New Roman" w:eastAsia="Times New Roman" w:hAnsi="Times New Roman" w:cs="Times New Roman"/>
          <w:sz w:val="24"/>
          <w:szCs w:val="24"/>
        </w:rPr>
        <w:lastRenderedPageBreak/>
        <w:t>Miller and Jeong, 2025). Nevertheless, although standardisation guarantees consistency of service, the literature also warns against too rigid processes which limit flexibility and make it harder to customise (</w:t>
      </w:r>
      <w:proofErr w:type="spellStart"/>
      <w:r>
        <w:rPr>
          <w:rFonts w:ascii="Times New Roman" w:eastAsia="Times New Roman" w:hAnsi="Times New Roman" w:cs="Times New Roman"/>
          <w:sz w:val="24"/>
          <w:szCs w:val="24"/>
        </w:rPr>
        <w:t>Alananga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Mlowe</w:t>
      </w:r>
      <w:proofErr w:type="spellEnd"/>
      <w:r>
        <w:rPr>
          <w:rFonts w:ascii="Times New Roman" w:eastAsia="Times New Roman" w:hAnsi="Times New Roman" w:cs="Times New Roman"/>
          <w:sz w:val="24"/>
          <w:szCs w:val="24"/>
        </w:rPr>
        <w:t xml:space="preserve"> and Lucian, 2025). The results show that even though the hotel provides a well-organised representation of services, there are periods when the response time and employee presence become inadequate, especially at times of high demand, which demonstrates the weakness of lean operational models. This supports the earlier claims that budget hotels have serious operational limitations such as low staffing and high guest turnover that complicate the delivery of quality services on a regular basis (</w:t>
      </w:r>
      <w:proofErr w:type="spellStart"/>
      <w:r>
        <w:rPr>
          <w:rFonts w:ascii="Times New Roman" w:eastAsia="Times New Roman" w:hAnsi="Times New Roman" w:cs="Times New Roman"/>
          <w:sz w:val="24"/>
          <w:szCs w:val="24"/>
        </w:rPr>
        <w:t>Waaje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w:t>
      </w:r>
      <w:proofErr w:type="spellStart"/>
      <w:r>
        <w:rPr>
          <w:rFonts w:ascii="Times New Roman" w:eastAsia="Times New Roman" w:hAnsi="Times New Roman" w:cs="Times New Roman"/>
          <w:sz w:val="24"/>
          <w:szCs w:val="24"/>
        </w:rPr>
        <w:t>FSM.How</w:t>
      </w:r>
      <w:proofErr w:type="spellEnd"/>
      <w:r>
        <w:rPr>
          <w:rFonts w:ascii="Times New Roman" w:eastAsia="Times New Roman" w:hAnsi="Times New Roman" w:cs="Times New Roman"/>
          <w:sz w:val="24"/>
          <w:szCs w:val="24"/>
        </w:rPr>
        <w:t xml:space="preserve">, 2025). </w:t>
      </w:r>
    </w:p>
    <w:p w14:paraId="18C57DF1"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turnover became one of the major considerations that influence service quality. The results show that the average availability of employees and skill rates causes differences in the experience of guests, which is not new in the literature of low-end hospitality environments (Krishnan and </w:t>
      </w:r>
      <w:proofErr w:type="spellStart"/>
      <w:r>
        <w:rPr>
          <w:rFonts w:ascii="Times New Roman" w:eastAsia="Times New Roman" w:hAnsi="Times New Roman" w:cs="Times New Roman"/>
          <w:sz w:val="24"/>
          <w:szCs w:val="24"/>
        </w:rPr>
        <w:t>Rathakrishnan</w:t>
      </w:r>
      <w:proofErr w:type="spellEnd"/>
      <w:r>
        <w:rPr>
          <w:rFonts w:ascii="Times New Roman" w:eastAsia="Times New Roman" w:hAnsi="Times New Roman" w:cs="Times New Roman"/>
          <w:sz w:val="24"/>
          <w:szCs w:val="24"/>
        </w:rPr>
        <w:t xml:space="preserve">, 2025; TripAdvisor, 2025). A high turnover interferes with the workflow, delays in housekeeping, and sometimes, results in a failure in the service, which further strengthens the impact of poor perceptions when it comes to quality despite the overall good operational structure. This shows that retention and constant training of employees are at the core of ensuring similar levels of service delivery as implied in the literature (Alharbi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Wilson, 2025). </w:t>
      </w:r>
    </w:p>
    <w:p w14:paraId="6B7D3EF8"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interesting observation is the growing importance of online guest feedback as a source of perceptions regarding the quality of the service. The real-time experience of guests can be seen on reviews on such platforms as TripAdvisor or Agoda, and they can impact the decision of the future customers (Agoda, 2026; </w:t>
      </w:r>
      <w:proofErr w:type="spellStart"/>
      <w:r>
        <w:rPr>
          <w:rFonts w:ascii="Times New Roman" w:eastAsia="Times New Roman" w:hAnsi="Times New Roman" w:cs="Times New Roman"/>
          <w:sz w:val="24"/>
          <w:szCs w:val="24"/>
        </w:rPr>
        <w:t>Permatasari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Maghrifani</w:t>
      </w:r>
      <w:proofErr w:type="spellEnd"/>
      <w:r>
        <w:rPr>
          <w:rFonts w:ascii="Times New Roman" w:eastAsia="Times New Roman" w:hAnsi="Times New Roman" w:cs="Times New Roman"/>
          <w:sz w:val="24"/>
          <w:szCs w:val="24"/>
        </w:rPr>
        <w:t xml:space="preserve"> and Wibowo, 2025). The research affirms that by observing and acting on online reviews, hotels can determine areas where they fail to meet service expectations, apply remedial actions, and strengthen good experiences of their guests. This is aligned with the earlier studies that have emphasised on the online feedback as a means of continuous service enhancement and reputation handling in low-cost hotels. </w:t>
      </w:r>
    </w:p>
    <w:p w14:paraId="3EE5A7AE"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Implications for Operational Management</w:t>
      </w:r>
      <w:r>
        <w:rPr>
          <w:rFonts w:ascii="Times New Roman" w:eastAsia="Times New Roman" w:hAnsi="Times New Roman" w:cs="Times New Roman"/>
          <w:i/>
          <w:iCs/>
          <w:sz w:val="24"/>
          <w:szCs w:val="24"/>
        </w:rPr>
        <w:t xml:space="preserve"> </w:t>
      </w:r>
    </w:p>
    <w:p w14:paraId="0B5E9428"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this research have several implications on the operations of the hotel. The operational planning should focus on the efficiency-service quality balance First. Though lean staffing and simplification of processes are required to sustain low costs, the management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make sure that sufficient workforce is allocated during peak times so that the service lapses do not occur. Introducing flexible work schedules and training employees on multiple tasks </w:t>
      </w:r>
      <w:r>
        <w:rPr>
          <w:rFonts w:ascii="Times New Roman" w:eastAsia="Times New Roman" w:hAnsi="Times New Roman" w:cs="Times New Roman"/>
          <w:sz w:val="24"/>
          <w:szCs w:val="24"/>
        </w:rPr>
        <w:lastRenderedPageBreak/>
        <w:t>may serve as a solution to the operational limitations, without any issues with the service provision (</w:t>
      </w:r>
      <w:proofErr w:type="spellStart"/>
      <w:r>
        <w:rPr>
          <w:rFonts w:ascii="Times New Roman" w:eastAsia="Times New Roman" w:hAnsi="Times New Roman" w:cs="Times New Roman"/>
          <w:sz w:val="24"/>
          <w:szCs w:val="24"/>
        </w:rPr>
        <w:t>Waaje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Alharbi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w:t>
      </w:r>
    </w:p>
    <w:p w14:paraId="4666831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the ongoing training of the staff turns out to be an essential strategy. Customer service, complaint handling, housekeeping and problem-solving training programmes guarantee the employees the tools needed to provide reliable services on a regular basis (</w:t>
      </w:r>
      <w:proofErr w:type="spellStart"/>
      <w:r>
        <w:rPr>
          <w:rFonts w:ascii="Times New Roman" w:eastAsia="Times New Roman" w:hAnsi="Times New Roman" w:cs="Times New Roman"/>
          <w:sz w:val="24"/>
          <w:szCs w:val="24"/>
        </w:rPr>
        <w:t>Singgalen</w:t>
      </w:r>
      <w:proofErr w:type="spellEnd"/>
      <w:r>
        <w:rPr>
          <w:rFonts w:ascii="Times New Roman" w:eastAsia="Times New Roman" w:hAnsi="Times New Roman" w:cs="Times New Roman"/>
          <w:sz w:val="24"/>
          <w:szCs w:val="24"/>
        </w:rPr>
        <w:t xml:space="preserve">, 2025; Wilson, 2025). Training must be a process and must be updated based on the continuous feedback of the guests as well as adjusting to the frequent service problems. In the case of Ibis Northampton Centre, this programme can focus on some of the issues that have been identified as per online reviews, like delay in check-in, unresponsiveness during peak seasons. </w:t>
      </w:r>
    </w:p>
    <w:p w14:paraId="65C105C4"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the use of technology is crucial in delivering the same quality of service. Automated check-in systems, online booking management and customer relationship management (CRM) files limit human error, stream operations and enable staff to concentrate on value-added association with guests (Wilson, 2025). In addition, technology will allow us to conduct a systemic analysis of the work of the guests and improve their services proactively and based on evidence and make decisions. To this end, the incorporation of digital feedback systems in the operation planning would be able to enhance the hotel capacity to ensure service quality, even in conditions of resource scarcity (</w:t>
      </w:r>
      <w:proofErr w:type="spellStart"/>
      <w:r>
        <w:rPr>
          <w:rFonts w:ascii="Times New Roman" w:eastAsia="Times New Roman" w:hAnsi="Times New Roman" w:cs="Times New Roman"/>
          <w:sz w:val="24"/>
          <w:szCs w:val="24"/>
        </w:rPr>
        <w:t>Singgalen</w:t>
      </w:r>
      <w:proofErr w:type="spellEnd"/>
      <w:r>
        <w:rPr>
          <w:rFonts w:ascii="Times New Roman" w:eastAsia="Times New Roman" w:hAnsi="Times New Roman" w:cs="Times New Roman"/>
          <w:sz w:val="24"/>
          <w:szCs w:val="24"/>
        </w:rPr>
        <w:t xml:space="preserve">, 2025). </w:t>
      </w:r>
    </w:p>
    <w:p w14:paraId="39071150"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service strategies must be consistent with bigger brand goals, including sustainability and environmentally friendly procedures, which will provide guests with an extra benefit as well as brand recognition. As Sah, Hong and Huang (2025) state, the efforts related to the implementation of the circular economy and optimization of the resources can not only enhance the operational effectiveness but also lead to the increased level of guest satisfaction and loyalty. At the Ibis Northampton Centre, minor investments like low-energy bulbs, recycling, and greener facilities would be able to make the hotel stand out in a competitive low-end market without compromising on the positive experiences of customers. </w:t>
      </w:r>
    </w:p>
    <w:p w14:paraId="5F2FED1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Limitations of the Study</w:t>
      </w:r>
      <w:r>
        <w:rPr>
          <w:rFonts w:ascii="Times New Roman" w:eastAsia="Times New Roman" w:hAnsi="Times New Roman" w:cs="Times New Roman"/>
          <w:i/>
          <w:iCs/>
          <w:sz w:val="24"/>
          <w:szCs w:val="24"/>
        </w:rPr>
        <w:t xml:space="preserve"> </w:t>
      </w:r>
    </w:p>
    <w:p w14:paraId="4CA8ADE8"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has various limitations even though it has contributed to it. First, the study is narrowed because it only examined one hotel within a city in the UK thus limiting the generalisation of the results to other budget hotels or other geographical areas. Second, the usage of online reviews and secondary data is prone to the potential bias because online reviews might be biassed towards extreme positive or negative experiences. Third, the study determines the important issues related to operations and services, but it fails to measure the effect of interventions on the level of guest satisfaction; this opens the potential of future empirical research. And lastly, external factors that include seasonal variations, competition in the </w:t>
      </w:r>
      <w:r>
        <w:rPr>
          <w:rFonts w:ascii="Times New Roman" w:eastAsia="Times New Roman" w:hAnsi="Times New Roman" w:cs="Times New Roman"/>
          <w:sz w:val="24"/>
          <w:szCs w:val="24"/>
        </w:rPr>
        <w:lastRenderedPageBreak/>
        <w:t xml:space="preserve">market, and overall economic factors were not directly evaluated but could immensely affect the quality of the services and the perception of the guests (Bakır, Atalik and Itani, 2025; </w:t>
      </w:r>
      <w:proofErr w:type="spellStart"/>
      <w:r>
        <w:rPr>
          <w:rFonts w:ascii="Times New Roman" w:eastAsia="Times New Roman" w:hAnsi="Times New Roman" w:cs="Times New Roman"/>
          <w:sz w:val="24"/>
          <w:szCs w:val="24"/>
        </w:rPr>
        <w:t>FSM.How</w:t>
      </w:r>
      <w:proofErr w:type="spellEnd"/>
      <w:r>
        <w:rPr>
          <w:rFonts w:ascii="Times New Roman" w:eastAsia="Times New Roman" w:hAnsi="Times New Roman" w:cs="Times New Roman"/>
          <w:sz w:val="24"/>
          <w:szCs w:val="24"/>
        </w:rPr>
        <w:t xml:space="preserve">, 2025). </w:t>
      </w:r>
    </w:p>
    <w:p w14:paraId="7E24697B"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Contribution to Practice and Placement Relevance</w:t>
      </w:r>
      <w:r>
        <w:rPr>
          <w:rFonts w:ascii="Times New Roman" w:eastAsia="Times New Roman" w:hAnsi="Times New Roman" w:cs="Times New Roman"/>
          <w:i/>
          <w:iCs/>
          <w:sz w:val="24"/>
          <w:szCs w:val="24"/>
        </w:rPr>
        <w:t xml:space="preserve"> </w:t>
      </w:r>
    </w:p>
    <w:p w14:paraId="55EF8978"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is practical to hotel management, particularly in the placement of hotels or low budget businesses. It can help provide practical advice on managing workforce, operational planning, and optimisation of efficiency by designing the top operational issues, including staffing shortages, workforce turnover, and the necessity to standardise the operations. These insights can help managers deploy their resources more efficiently, predict bottlenecks in services and ensure service continuity even in lean operational conditions. Another significant point that can be made with the help of the research is that ongoing worker training is essential, and the fact that workers are provided with skills in customer service, complaint processing, and operation procedures directly increases the quality of the service and customer satisfaction. The application of technology, such as automated check-in, online reservation, and feedback systems, contributes to the further efficiency of the operations and allows employees to be concentrated on the value-added communication with the guests. Regular checking and evaluation of online and offline guest reviews can be used in the operations to offer practical solutions to the repetitive service failures and enhance responsiveness, which is critical in the competitive budget hotel industry. The findings provide a viable model of experience to students and professionals who take placements in low-cost hotels.  </w:t>
      </w:r>
    </w:p>
    <w:p w14:paraId="6179AF1C"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Future Research Directions</w:t>
      </w:r>
      <w:r>
        <w:rPr>
          <w:rFonts w:ascii="Times New Roman" w:eastAsia="Times New Roman" w:hAnsi="Times New Roman" w:cs="Times New Roman"/>
          <w:i/>
          <w:iCs/>
          <w:sz w:val="24"/>
          <w:szCs w:val="24"/>
        </w:rPr>
        <w:t xml:space="preserve"> </w:t>
      </w:r>
    </w:p>
    <w:p w14:paraId="143FC24E"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has identified a few aspects that deserve more research to enhance the knowledge on service quality and satisfaction of guests in low-end hotels. To begin with, comparative study of several regional and urban low-budget hotels would give more general insights into the issues of operation and strategies in service quality. These studies would aid in determining whether the results of one hotel like Ibis Northampton Centre can be generalised in other market settings or just in specific operational settings. </w:t>
      </w:r>
    </w:p>
    <w:p w14:paraId="6D0DEAD9"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 quantitative research studies on the direct effect of certain interventions such as staff training programmes, technological implementation or process improvements on the guest satisfaction would enhance the empirical support of management decisions. A systematic measure of these effects can be used to give evidence-based advice to budget hotel managers to optimise service delivery. Lastly, the incorporation of real-time guest feedback analytics in the operational decision-making is a promising research opportunity. Research on the topic of how the use of digital tools by budget hotels can help monitor and react to the expectations of </w:t>
      </w:r>
      <w:r>
        <w:rPr>
          <w:rFonts w:ascii="Times New Roman" w:eastAsia="Times New Roman" w:hAnsi="Times New Roman" w:cs="Times New Roman"/>
          <w:sz w:val="24"/>
          <w:szCs w:val="24"/>
        </w:rPr>
        <w:lastRenderedPageBreak/>
        <w:t xml:space="preserve">guests in a rapid way would offer an applicable insight into making services more responsive and consistent.  </w:t>
      </w:r>
    </w:p>
    <w:p w14:paraId="49F76FBB" w14:textId="4D4B3B30"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p>
    <w:p w14:paraId="34863E2A" w14:textId="77777777" w:rsidR="00746DDD" w:rsidRDefault="00746DDD" w:rsidP="00746DDD">
      <w:pPr>
        <w:pStyle w:val="Heading1"/>
        <w:spacing w:before="0" w:after="0"/>
      </w:pPr>
      <w:bookmarkStart w:id="24" w:name="_Toc222780416"/>
      <w:r>
        <w:t>Chapter 5 Conclusion and Recommendations:</w:t>
      </w:r>
      <w:bookmarkEnd w:id="24"/>
      <w:r>
        <w:t xml:space="preserve">   </w:t>
      </w:r>
    </w:p>
    <w:p w14:paraId="1D0B93F2" w14:textId="77777777" w:rsidR="00746DDD" w:rsidRDefault="00746DDD" w:rsidP="00746DDD">
      <w:pPr>
        <w:pStyle w:val="Heading2"/>
        <w:spacing w:before="0" w:after="0"/>
      </w:pPr>
      <w:bookmarkStart w:id="25" w:name="_Toc222780417"/>
      <w:r>
        <w:t>Conclusion</w:t>
      </w:r>
      <w:bookmarkEnd w:id="25"/>
      <w:r>
        <w:t xml:space="preserve"> </w:t>
      </w:r>
    </w:p>
    <w:p w14:paraId="603777B7"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paper helped to analyse the quality of services, and guest satisfaction in low-price hotels, and in the Ibis Northampton Centre. Budget hotels are in a competitive market where clients are more focused on efficiency, cleanliness and reliability than luxury or personalised services. This study has established that service quality is a major determinant of guest satisfaction as well as the fact that a continuity in delivering service standards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important in the guaranteeing of the guest loyalty and positive word-of-mouth. The analysis supports the view that the operational effectiveness and keen staff interaction are the pillars of providing positive guest experiences in low-end hotels. The results indicate that the Ibis Northampton Centre has several issues with ensuring the consistency of the services it provides. Flexibility in the provision of homogenous services is met by operational constraints such as staffing, lean resources, and simplified processes which are challenging to offer during peak periods. The high staff turnover also leads to inconsistency of the service delivery, since new staff needs time and training to attain the desired standards of service delivery, which temporarily impacts on reliability. Also, the increasing party demands, and the emergence of internet review sites increase the visibility of service failures, and even small details about cleanliness, efficiency of check-in processes, or even the responsiveness of staff can greatly affect the overall satisfaction of guests. The study shows that the budget hotels can guarantee the stability of the quality of services only under the conditions of the proper workforce management, the thorough operational planning and the regular observation of the feedback provided by the guests. </w:t>
      </w:r>
    </w:p>
    <w:p w14:paraId="4AF8884A"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its key conclusions is that staff has a huge influence in ensuring the quality of service. The employees are the key point of contact between the hotel and the guests, and their professionalism, responsiveness, and competence influence the perception of guests with the entire experience. Comprehensive customer service training plans, problem solving and operational efficiency are important in minimising discrepancies in service delivery. The research emphasises that the training process needs to be progressive and based on the continuous feedback of guests that will enable the hotels to manage the same service problems in the future. Through complaints and suggestions made by the guests, the management can change operational behaviours and training programmes to avoid service lapses and enhance </w:t>
      </w:r>
      <w:r>
        <w:rPr>
          <w:rFonts w:ascii="Times New Roman" w:eastAsia="Times New Roman" w:hAnsi="Times New Roman" w:cs="Times New Roman"/>
          <w:sz w:val="24"/>
          <w:szCs w:val="24"/>
        </w:rPr>
        <w:lastRenderedPageBreak/>
        <w:t xml:space="preserve">reliability. The study also highlights the need to incorporate the guest feedback in decisions. The online review sites offer real-time feedback on guest experiences, and this identifies areas where services are not performing well. This enables the budget hotels to see the general service shortcomings, make improvements accordingly, and resolve the problems before they get out of control by tracking these reviews and responding to the feedback in a timely fashion. Active participation in the feedback of the guests not only solves the immediate problems and complaints but also contributes to the stabilisation of the service rates in all visits and promotes the desire to return to the business. </w:t>
      </w:r>
    </w:p>
    <w:p w14:paraId="3B914C6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strategy that proved to be effective in quality improvement of services was the technological solutions. Automated check-in, online booking management, and customer relationship management tools contribute to making operations easier, minimising errors, and enabling the staff to concentrate on the tasks that will directly enhance the guest experience. Technology also helps the hotel to monitor service performance, determine areas of operational bottlenecks, and take corrective action within a short time. This incorporation of technology in the operations ensures that the available staff resources are utilised effectively with the high quality of service delivery. It is also shown that the alignment of service strategies with overall operational and strategic objectives is also valuable. Hotels that have integrated sustainability programmes, environmental friendliness and efficiency of operations can at the same time enhance the quality of service, cut down the costs and increase the value perceptions by the guests. These activities show the initiative is responsive to the needs of the guests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highlights a budget hotel in the competitive industry. Budget hotels should address the issue of a holistic approach by integrating the elements of staff training, technology, the introduction of guest feedback, and strategic initiatives to attain the desired consistency in service quality and the overall guest satisfaction levels. The results show that such challenges could be effectively addressed with the help of systematic plans, including the constant development of the staff, effective working procedures, and organised observation of the feedback of the guests. </w:t>
      </w:r>
    </w:p>
    <w:p w14:paraId="502E181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Ibis Northampton Centre, the case study, the standardised processes, caring staff and active listening to what the guests expect are essential in providing a consistent service within the parameters of a budget hotel setting. Automatising operations by introducing technology, reviewing the reviews of the guest to determine the areas of their services that may need improvement and aligning the services with strategic plans like sustainability are more ways of improving service quality and efficiency of the operations. Finally, ensuring a high quality of services within the budget hotel will enhance the general experience of the guests and lead to building loyalty among the customers, as well as competitive advantage. The paper presents </w:t>
      </w:r>
      <w:r>
        <w:rPr>
          <w:rFonts w:ascii="Times New Roman" w:eastAsia="Times New Roman" w:hAnsi="Times New Roman" w:cs="Times New Roman"/>
          <w:sz w:val="24"/>
          <w:szCs w:val="24"/>
        </w:rPr>
        <w:lastRenderedPageBreak/>
        <w:t xml:space="preserve">that the multi-pronged and strategically guided approach to quality of service can be and is necessary in the budget hotel industry in the long-run even in a cost-limited environment. </w:t>
      </w:r>
    </w:p>
    <w:p w14:paraId="135EF510" w14:textId="77777777" w:rsidR="00746DDD" w:rsidRDefault="00746DDD" w:rsidP="00746DDD">
      <w:pPr>
        <w:pStyle w:val="Heading2"/>
        <w:spacing w:before="0" w:after="0"/>
      </w:pPr>
      <w:bookmarkStart w:id="26" w:name="_Toc222780418"/>
      <w:r>
        <w:t>Recommendations and Practical Strategies</w:t>
      </w:r>
      <w:bookmarkEnd w:id="26"/>
      <w:r>
        <w:t xml:space="preserve"> </w:t>
      </w:r>
    </w:p>
    <w:p w14:paraId="3CEC1DF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Human Resource and personnel development: </w:t>
      </w:r>
      <w:r>
        <w:rPr>
          <w:rFonts w:ascii="Times New Roman" w:eastAsia="Times New Roman" w:hAnsi="Times New Roman" w:cs="Times New Roman"/>
          <w:sz w:val="24"/>
          <w:szCs w:val="24"/>
        </w:rPr>
        <w:t xml:space="preserve">The experience in research and placement suggests that the personnel are at the centre of the provision of consistent service quality in low-end hotels. The fast rate of staff turnover, multiplicity of role responsibilities, and operational pressure were pointed out as the factors that undermine the consistency in service provision. To combat these problems, Ibis Northampton Centre is suggested to use intensive and ongoing staff training programmes. These packages ought to address some of the core operational competencies that include effective cheque-in procedures, housekeeping, guest contacting, and complaint management. The training needs to be a cycle, and periodic refresher should be done depending on the review of guest comments to fill the gaps that are kept occurring. Besides training, there is an employee retention strategy that is also important. By providing their incentives based on performance, skills acquisition, and incentive programmes, staff can be encouraged to stay active and dedicated (Kefas, Cemal Nat and Iyiola, 2025). Training the employees in various areas of operation is a guarantee that there is flexibility at times when there is the peak and there are no compromises on the service levels.  </w:t>
      </w:r>
    </w:p>
    <w:p w14:paraId="49463438"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Systematic Feedback of Guests: </w:t>
      </w:r>
      <w:r>
        <w:rPr>
          <w:rFonts w:ascii="Times New Roman" w:eastAsia="Times New Roman" w:hAnsi="Times New Roman" w:cs="Times New Roman"/>
          <w:sz w:val="24"/>
          <w:szCs w:val="24"/>
        </w:rPr>
        <w:t xml:space="preserve">Guest feedback is one of the vital sources of information to enhance the quality of services (Nalluri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The positioning reflected the fact that online reviews on websites like TripAdvisor and Agoda are real-time information on the guest experiences. Ibis Northampton Centre needs to adopt a systematic approach to the monitoring, analysis and acting of feedback on a regular basis. This may involve having a special department that will be tasked with checking on customer complaints daily, the common complaints, as well as suggesting operational changes to eliminate gaps in services. Moreover, structural feedback given by the guests during their stay can be added to online reviews and can provide more practical information (Zhao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They should also make sure that the management responds to the concerns of guests promptly to show that they care and are dedicated to service delivery.  </w:t>
      </w:r>
    </w:p>
    <w:p w14:paraId="254E179F"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Technological Integration: </w:t>
      </w:r>
      <w:r>
        <w:rPr>
          <w:rFonts w:ascii="Times New Roman" w:eastAsia="Times New Roman" w:hAnsi="Times New Roman" w:cs="Times New Roman"/>
          <w:sz w:val="24"/>
          <w:szCs w:val="24"/>
        </w:rPr>
        <w:t>Technology can bring big improvements in terms of efficient operation and minimization of variability in service delivery (J. Nair, Manohar and Mittal, 2025). The placement experience revealed that automated check-in systems, managing online booking, and customer relationship management (CRM) systems simplify the operations and allow the staff to attend to the guests (</w:t>
      </w:r>
      <w:proofErr w:type="spellStart"/>
      <w:r>
        <w:rPr>
          <w:rFonts w:ascii="Times New Roman" w:eastAsia="Times New Roman" w:hAnsi="Times New Roman" w:cs="Times New Roman"/>
          <w:sz w:val="24"/>
          <w:szCs w:val="24"/>
        </w:rPr>
        <w:t>Ratnoday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It is suggested that Ibis </w:t>
      </w:r>
      <w:r>
        <w:rPr>
          <w:rFonts w:ascii="Times New Roman" w:eastAsia="Times New Roman" w:hAnsi="Times New Roman" w:cs="Times New Roman"/>
          <w:sz w:val="24"/>
          <w:szCs w:val="24"/>
        </w:rPr>
        <w:lastRenderedPageBreak/>
        <w:t xml:space="preserve">Northampton Centre increase the application of technology in all areas of its operations, such as housekeeping tracking, maintenance-reporting, and room assignment systems. </w:t>
      </w:r>
    </w:p>
    <w:p w14:paraId="3FECE8FB"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Personalisation or Service Innovation: </w:t>
      </w:r>
      <w:r>
        <w:rPr>
          <w:rFonts w:ascii="Times New Roman" w:eastAsia="Times New Roman" w:hAnsi="Times New Roman" w:cs="Times New Roman"/>
          <w:sz w:val="24"/>
          <w:szCs w:val="24"/>
        </w:rPr>
        <w:t xml:space="preserve">Although operational efficiency (about budget hotels) demands standardisation, there should be an element of personalisation that leads to increased guest satisfaction. Service innovation recommendations can be the availability of flexible check-in/out, small amenities based on the preferences of the guests, and the introduction of the loyalty programmes to give the credit to the regular customers (Sharma and </w:t>
      </w:r>
      <w:proofErr w:type="spellStart"/>
      <w:r>
        <w:rPr>
          <w:rFonts w:ascii="Times New Roman" w:eastAsia="Times New Roman" w:hAnsi="Times New Roman" w:cs="Times New Roman"/>
          <w:sz w:val="24"/>
          <w:szCs w:val="24"/>
        </w:rPr>
        <w:t>Sauden</w:t>
      </w:r>
      <w:proofErr w:type="spellEnd"/>
      <w:r>
        <w:rPr>
          <w:rFonts w:ascii="Times New Roman" w:eastAsia="Times New Roman" w:hAnsi="Times New Roman" w:cs="Times New Roman"/>
          <w:sz w:val="24"/>
          <w:szCs w:val="24"/>
        </w:rPr>
        <w:t xml:space="preserve">, 2025). Through the observations made during the placement, visitors appreciate swift problem solving, attentive personnel, and small customised gestures to a great extent, and these can greatly increase the perceived level of service.  </w:t>
      </w:r>
    </w:p>
    <w:p w14:paraId="7EB2C430"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Resource Allocation and Operational Planning: </w:t>
      </w:r>
      <w:r>
        <w:rPr>
          <w:rFonts w:ascii="Times New Roman" w:eastAsia="Times New Roman" w:hAnsi="Times New Roman" w:cs="Times New Roman"/>
          <w:sz w:val="24"/>
          <w:szCs w:val="24"/>
        </w:rPr>
        <w:t xml:space="preserve">Planning is essential to ensure uniformity in the service delivery in the low-resource budget hotels (Supriyadi and Rianto, 2025). The research outcomes indicate that the effect of resource constraints may reduce service quality especially when the hotel is at its full occupancy. It is suggested that Ibis Northampton Centre should introduce dynamic staffing shifts, which are adjusted in relation to the expected occupancy rates to be covered with sufficient staff in the most important locations like the reception and housekeeping (Ko, Hur and Ko, 2025). Periodic operational audits will help to spot the inefficiencies in the working process, and the management will be able to redistribute the tasks or correct the processes to ensure consistency (Andriakov, 2025).  </w:t>
      </w:r>
    </w:p>
    <w:p w14:paraId="23A8811E" w14:textId="21553C71" w:rsidR="00746DDD" w:rsidRDefault="00746DDD" w:rsidP="00E64224">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Brand Alignment and Sustainability: </w:t>
      </w:r>
      <w:r>
        <w:rPr>
          <w:rFonts w:ascii="Times New Roman" w:eastAsia="Times New Roman" w:hAnsi="Times New Roman" w:cs="Times New Roman"/>
          <w:sz w:val="24"/>
          <w:szCs w:val="24"/>
        </w:rPr>
        <w:t xml:space="preserve">Operations efficiency may also be enhanced by sustainability programmes at the same time as well as the perceptions of the guests. The costs of operation can also be reduced by implementing energy-saving lights, water-saving and waste reduction programmes in such a way that they will offer guests an environmentally responsible experience (Mandal, Raju and Yadav, 2025). The inclusion of sustainability in the service offering reinforces the reputation of the brand and makes it stand out in the competitive market (Monfort, López-Vázquez and Sebastián-Morillas, 2025). Visitors have become much more conscious of ecological-friendly behaviours, including low-end hotels, and facilitating these efforts by means of in-room information, signs, and electronic communications can make the stay seem more valuable (Singh, </w:t>
      </w:r>
      <w:proofErr w:type="spellStart"/>
      <w:r>
        <w:rPr>
          <w:rFonts w:ascii="Times New Roman" w:eastAsia="Times New Roman" w:hAnsi="Times New Roman" w:cs="Times New Roman"/>
          <w:sz w:val="24"/>
          <w:szCs w:val="24"/>
        </w:rPr>
        <w:t>Kaunert</w:t>
      </w:r>
      <w:proofErr w:type="spellEnd"/>
      <w:r>
        <w:rPr>
          <w:rFonts w:ascii="Times New Roman" w:eastAsia="Times New Roman" w:hAnsi="Times New Roman" w:cs="Times New Roman"/>
          <w:sz w:val="24"/>
          <w:szCs w:val="24"/>
        </w:rPr>
        <w:t xml:space="preserve"> and Lal, 2025).</w:t>
      </w:r>
      <w:bookmarkStart w:id="27" w:name="_heading=h.692kxjb4sk6g" w:colFirst="0" w:colLast="0"/>
      <w:bookmarkEnd w:id="27"/>
    </w:p>
    <w:p w14:paraId="3A736855" w14:textId="77777777" w:rsidR="00E64224" w:rsidRPr="00E64224" w:rsidRDefault="00E64224" w:rsidP="00E64224">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
    <w:p w14:paraId="67BCCECD" w14:textId="77777777" w:rsidR="008569EA" w:rsidRDefault="008569EA" w:rsidP="008569EA"/>
    <w:p w14:paraId="7B9D5ED1" w14:textId="77777777" w:rsidR="008569EA" w:rsidRDefault="008569EA" w:rsidP="008569EA"/>
    <w:p w14:paraId="1F4275E7" w14:textId="77777777" w:rsidR="008569EA" w:rsidRDefault="008569EA" w:rsidP="008569EA"/>
    <w:p w14:paraId="4C2D8215" w14:textId="77777777" w:rsidR="008569EA" w:rsidRDefault="008569EA" w:rsidP="008569EA"/>
    <w:p w14:paraId="508413A2" w14:textId="77777777" w:rsidR="008569EA" w:rsidRPr="008569EA" w:rsidRDefault="008569EA" w:rsidP="008569EA"/>
    <w:p w14:paraId="126E2495" w14:textId="77777777" w:rsidR="00746DDD" w:rsidRDefault="00746DDD" w:rsidP="00746DDD">
      <w:pPr>
        <w:pStyle w:val="Heading1"/>
        <w:spacing w:before="0" w:after="0"/>
      </w:pPr>
      <w:bookmarkStart w:id="28" w:name="_Toc222780419"/>
      <w:r>
        <w:lastRenderedPageBreak/>
        <w:t>References</w:t>
      </w:r>
      <w:bookmarkEnd w:id="28"/>
    </w:p>
    <w:p w14:paraId="267E22F3"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Andriakov, N., (2025). Digital Transformation in Audits: Leveraging Digital Technology to Address Inefficiencies in Management System Audits.</w:t>
      </w:r>
    </w:p>
    <w:p w14:paraId="02AEF5C8" w14:textId="77777777" w:rsidR="00746DDD" w:rsidRDefault="00746DDD" w:rsidP="00746DDD">
      <w:pPr>
        <w:spacing w:line="360" w:lineRule="auto"/>
        <w:jc w:val="both"/>
        <w:rPr>
          <w:rFonts w:ascii="Times New Roman" w:eastAsia="Times New Roman" w:hAnsi="Times New Roman" w:cs="Times New Roman"/>
          <w:sz w:val="24"/>
          <w:szCs w:val="24"/>
          <w:highlight w:val="white"/>
        </w:rPr>
      </w:pPr>
    </w:p>
    <w:p w14:paraId="500F8E4E"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Alananga</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Mlowe</w:t>
      </w:r>
      <w:proofErr w:type="spellEnd"/>
      <w:r>
        <w:rPr>
          <w:rFonts w:ascii="Times New Roman" w:eastAsia="Times New Roman" w:hAnsi="Times New Roman" w:cs="Times New Roman"/>
          <w:sz w:val="24"/>
          <w:szCs w:val="24"/>
          <w:highlight w:val="white"/>
        </w:rPr>
        <w:t xml:space="preserve">, J.R. and Lucian, C., (2025). Analysing the Impact of Guest Preferences on Airbnb Pricing Across Submarkets in Dar es Salaam, Tanzania. </w:t>
      </w:r>
      <w:r>
        <w:rPr>
          <w:rFonts w:ascii="Times New Roman" w:eastAsia="Times New Roman" w:hAnsi="Times New Roman" w:cs="Times New Roman"/>
          <w:i/>
          <w:iCs/>
          <w:sz w:val="24"/>
          <w:szCs w:val="24"/>
          <w:highlight w:val="white"/>
        </w:rPr>
        <w:t>Journal of Real Estate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22</w:t>
      </w:r>
      <w:r>
        <w:rPr>
          <w:rFonts w:ascii="Times New Roman" w:eastAsia="Times New Roman" w:hAnsi="Times New Roman" w:cs="Times New Roman"/>
          <w:sz w:val="24"/>
          <w:szCs w:val="24"/>
          <w:highlight w:val="white"/>
        </w:rPr>
        <w:t>(2), pp.51-82.</w:t>
      </w:r>
    </w:p>
    <w:p w14:paraId="0241D0F9" w14:textId="77777777" w:rsidR="00746DDD" w:rsidRDefault="00746DDD" w:rsidP="00746DDD">
      <w:pPr>
        <w:spacing w:line="360" w:lineRule="auto"/>
        <w:jc w:val="both"/>
        <w:rPr>
          <w:rFonts w:ascii="Times New Roman" w:eastAsia="Times New Roman" w:hAnsi="Times New Roman" w:cs="Times New Roman"/>
          <w:sz w:val="24"/>
          <w:szCs w:val="24"/>
          <w:highlight w:val="white"/>
        </w:rPr>
      </w:pPr>
    </w:p>
    <w:p w14:paraId="7FD331DB"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Alharbi, R., </w:t>
      </w:r>
      <w:proofErr w:type="spellStart"/>
      <w:r>
        <w:rPr>
          <w:rFonts w:ascii="Times New Roman" w:eastAsia="Times New Roman" w:hAnsi="Times New Roman" w:cs="Times New Roman"/>
          <w:sz w:val="24"/>
          <w:szCs w:val="24"/>
          <w:highlight w:val="white"/>
        </w:rPr>
        <w:t>Alshreef</w:t>
      </w:r>
      <w:proofErr w:type="spellEnd"/>
      <w:r>
        <w:rPr>
          <w:rFonts w:ascii="Times New Roman" w:eastAsia="Times New Roman" w:hAnsi="Times New Roman" w:cs="Times New Roman"/>
          <w:sz w:val="24"/>
          <w:szCs w:val="24"/>
          <w:highlight w:val="white"/>
        </w:rPr>
        <w:t xml:space="preserve">, R., Alhashmi, R., Alkhalaf, M. and Elhaj, S., (2025), February. Improving the Quality of Services and Increasing Customer Satisfaction in the Hotel. In </w:t>
      </w:r>
      <w:r>
        <w:rPr>
          <w:rFonts w:ascii="Times New Roman" w:eastAsia="Times New Roman" w:hAnsi="Times New Roman" w:cs="Times New Roman"/>
          <w:i/>
          <w:iCs/>
          <w:sz w:val="24"/>
          <w:szCs w:val="24"/>
          <w:highlight w:val="white"/>
        </w:rPr>
        <w:t>(2025) 2nd International Conference on Advanced Innovations in Smart Cities (ICAISC)</w:t>
      </w:r>
      <w:r>
        <w:rPr>
          <w:rFonts w:ascii="Times New Roman" w:eastAsia="Times New Roman" w:hAnsi="Times New Roman" w:cs="Times New Roman"/>
          <w:sz w:val="24"/>
          <w:szCs w:val="24"/>
          <w:highlight w:val="white"/>
        </w:rPr>
        <w:t xml:space="preserve"> (pp. 1-6). IEEE.</w:t>
      </w:r>
    </w:p>
    <w:p w14:paraId="72862677" w14:textId="77777777" w:rsidR="00746DDD" w:rsidRDefault="00746DDD" w:rsidP="00746DDD">
      <w:pPr>
        <w:spacing w:line="360" w:lineRule="auto"/>
        <w:jc w:val="both"/>
        <w:rPr>
          <w:rFonts w:ascii="Times New Roman" w:eastAsia="Times New Roman" w:hAnsi="Times New Roman" w:cs="Times New Roman"/>
          <w:sz w:val="24"/>
          <w:szCs w:val="24"/>
          <w:highlight w:val="white"/>
        </w:rPr>
      </w:pPr>
    </w:p>
    <w:p w14:paraId="642C917F" w14:textId="31C13C7C"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Agoda (2026) </w:t>
      </w:r>
      <w:r>
        <w:rPr>
          <w:rFonts w:ascii="Times New Roman" w:eastAsia="Times New Roman" w:hAnsi="Times New Roman" w:cs="Times New Roman"/>
          <w:i/>
          <w:iCs/>
          <w:sz w:val="24"/>
          <w:szCs w:val="24"/>
          <w:highlight w:val="white"/>
        </w:rPr>
        <w:t>Ibis Hotel Northampton Centre, Northampton – hotel details &amp; guest reviews</w:t>
      </w:r>
      <w:r>
        <w:rPr>
          <w:rFonts w:ascii="Times New Roman" w:eastAsia="Times New Roman" w:hAnsi="Times New Roman" w:cs="Times New Roman"/>
          <w:sz w:val="24"/>
          <w:szCs w:val="24"/>
          <w:highlight w:val="white"/>
        </w:rPr>
        <w:t xml:space="preserve">. Available at: </w:t>
      </w:r>
      <w:hyperlink r:id="rId8">
        <w:r>
          <w:rPr>
            <w:rFonts w:ascii="Times New Roman" w:eastAsia="Times New Roman" w:hAnsi="Times New Roman" w:cs="Times New Roman"/>
            <w:sz w:val="24"/>
            <w:szCs w:val="24"/>
            <w:highlight w:val="white"/>
            <w:u w:val="single"/>
          </w:rPr>
          <w:t>https://www.agoda.com/en-in/ibis-hotel-northampton-centre/hotel/northampton-gb.html?cid=1844104&amp;ds=ROAONd7P30mZuqqn</w:t>
        </w:r>
      </w:hyperlink>
    </w:p>
    <w:p w14:paraId="57F692DA" w14:textId="77777777" w:rsidR="009C3CEA" w:rsidRDefault="009C3CEA"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1CD6A78E"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Aulia</w:t>
      </w:r>
      <w:proofErr w:type="spellEnd"/>
      <w:r>
        <w:rPr>
          <w:rFonts w:ascii="Times New Roman" w:eastAsia="Times New Roman" w:hAnsi="Times New Roman" w:cs="Times New Roman"/>
          <w:sz w:val="24"/>
          <w:szCs w:val="24"/>
          <w:highlight w:val="white"/>
        </w:rPr>
        <w:t xml:space="preserve">, N., (2025). Evaluation of Complaint Handling by Guest Relation Officer at Zeus Restaurant, Apsara Beach Front Resort and Villa. </w:t>
      </w:r>
      <w:r>
        <w:rPr>
          <w:rFonts w:ascii="Times New Roman" w:eastAsia="Times New Roman" w:hAnsi="Times New Roman" w:cs="Times New Roman"/>
          <w:i/>
          <w:iCs/>
          <w:sz w:val="24"/>
          <w:szCs w:val="24"/>
          <w:highlight w:val="white"/>
        </w:rPr>
        <w:t>Economy, Business, Finance, Accounting &amp; Management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(2), pp.59-64.</w:t>
      </w:r>
    </w:p>
    <w:p w14:paraId="59C628CE" w14:textId="77777777" w:rsidR="009C3CEA" w:rsidRDefault="009C3CEA" w:rsidP="00746DDD">
      <w:pPr>
        <w:spacing w:line="360" w:lineRule="auto"/>
        <w:jc w:val="both"/>
        <w:rPr>
          <w:rFonts w:ascii="Times New Roman" w:eastAsia="Times New Roman" w:hAnsi="Times New Roman" w:cs="Times New Roman"/>
          <w:sz w:val="24"/>
          <w:szCs w:val="24"/>
          <w:highlight w:val="white"/>
        </w:rPr>
      </w:pPr>
    </w:p>
    <w:p w14:paraId="71E6B412"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Asawawibul</w:t>
      </w:r>
      <w:proofErr w:type="spellEnd"/>
      <w:r>
        <w:rPr>
          <w:rFonts w:ascii="Times New Roman" w:eastAsia="Times New Roman" w:hAnsi="Times New Roman" w:cs="Times New Roman"/>
          <w:sz w:val="24"/>
          <w:szCs w:val="24"/>
          <w:highlight w:val="white"/>
        </w:rPr>
        <w:t xml:space="preserve">, S., Na-Nan, K., </w:t>
      </w:r>
      <w:proofErr w:type="spellStart"/>
      <w:r>
        <w:rPr>
          <w:rFonts w:ascii="Times New Roman" w:eastAsia="Times New Roman" w:hAnsi="Times New Roman" w:cs="Times New Roman"/>
          <w:sz w:val="24"/>
          <w:szCs w:val="24"/>
          <w:highlight w:val="white"/>
        </w:rPr>
        <w:t>Pinkajay</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Jaturat</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Kittichotsatsawat</w:t>
      </w:r>
      <w:proofErr w:type="spellEnd"/>
      <w:r>
        <w:rPr>
          <w:rFonts w:ascii="Times New Roman" w:eastAsia="Times New Roman" w:hAnsi="Times New Roman" w:cs="Times New Roman"/>
          <w:sz w:val="24"/>
          <w:szCs w:val="24"/>
          <w:highlight w:val="white"/>
        </w:rPr>
        <w:t xml:space="preserve">, Y. and Hu, B., (2025). The influence of cost on customer satisfaction in e-commerce logistics: Mediating roles of service quality, technology usage, transportation time, and production condition. </w:t>
      </w:r>
      <w:r>
        <w:rPr>
          <w:rFonts w:ascii="Times New Roman" w:eastAsia="Times New Roman" w:hAnsi="Times New Roman" w:cs="Times New Roman"/>
          <w:i/>
          <w:iCs/>
          <w:sz w:val="24"/>
          <w:szCs w:val="24"/>
          <w:highlight w:val="white"/>
        </w:rPr>
        <w:t>Journal of Open Innovation: Technology, Market, and Complexity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(1), p.100482.</w:t>
      </w:r>
    </w:p>
    <w:p w14:paraId="19E5C275" w14:textId="77777777" w:rsidR="009C3CEA" w:rsidRDefault="009C3CEA" w:rsidP="00746DDD">
      <w:pPr>
        <w:spacing w:line="360" w:lineRule="auto"/>
        <w:jc w:val="both"/>
        <w:rPr>
          <w:rFonts w:ascii="Times New Roman" w:eastAsia="Times New Roman" w:hAnsi="Times New Roman" w:cs="Times New Roman"/>
          <w:sz w:val="24"/>
          <w:szCs w:val="24"/>
          <w:highlight w:val="white"/>
        </w:rPr>
      </w:pPr>
    </w:p>
    <w:p w14:paraId="3A970D4D"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Amjadian</w:t>
      </w:r>
      <w:proofErr w:type="spellEnd"/>
      <w:r>
        <w:rPr>
          <w:rFonts w:ascii="Times New Roman" w:eastAsia="Times New Roman" w:hAnsi="Times New Roman" w:cs="Times New Roman"/>
          <w:sz w:val="24"/>
          <w:szCs w:val="24"/>
          <w:highlight w:val="white"/>
        </w:rPr>
        <w:t xml:space="preserve">, A., O'Neil, R., </w:t>
      </w:r>
      <w:proofErr w:type="spellStart"/>
      <w:r>
        <w:rPr>
          <w:rFonts w:ascii="Times New Roman" w:eastAsia="Times New Roman" w:hAnsi="Times New Roman" w:cs="Times New Roman"/>
          <w:sz w:val="24"/>
          <w:szCs w:val="24"/>
          <w:highlight w:val="white"/>
        </w:rPr>
        <w:t>Khatab</w:t>
      </w:r>
      <w:proofErr w:type="spellEnd"/>
      <w:r>
        <w:rPr>
          <w:rFonts w:ascii="Times New Roman" w:eastAsia="Times New Roman" w:hAnsi="Times New Roman" w:cs="Times New Roman"/>
          <w:sz w:val="24"/>
          <w:szCs w:val="24"/>
          <w:highlight w:val="white"/>
        </w:rPr>
        <w:t xml:space="preserve">, A., Chen, J., Venkatadri, U. and Diallo, C., (2025). Optimising resource-constrained fleet selective maintenance with asynchronous maintenance breaks. </w:t>
      </w:r>
      <w:r>
        <w:rPr>
          <w:rFonts w:ascii="Times New Roman" w:eastAsia="Times New Roman" w:hAnsi="Times New Roman" w:cs="Times New Roman"/>
          <w:i/>
          <w:iCs/>
          <w:sz w:val="24"/>
          <w:szCs w:val="24"/>
          <w:highlight w:val="white"/>
        </w:rPr>
        <w:t>International Journal of Production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63</w:t>
      </w:r>
      <w:r>
        <w:rPr>
          <w:rFonts w:ascii="Times New Roman" w:eastAsia="Times New Roman" w:hAnsi="Times New Roman" w:cs="Times New Roman"/>
          <w:sz w:val="24"/>
          <w:szCs w:val="24"/>
          <w:highlight w:val="white"/>
        </w:rPr>
        <w:t>(7), pp.2385-2407.</w:t>
      </w:r>
    </w:p>
    <w:p w14:paraId="31EC370F" w14:textId="77777777" w:rsidR="009C3CEA" w:rsidRDefault="009C3CEA" w:rsidP="00746DDD">
      <w:pPr>
        <w:spacing w:line="360" w:lineRule="auto"/>
        <w:jc w:val="both"/>
        <w:rPr>
          <w:rFonts w:ascii="Times New Roman" w:eastAsia="Times New Roman" w:hAnsi="Times New Roman" w:cs="Times New Roman"/>
          <w:sz w:val="24"/>
          <w:szCs w:val="24"/>
          <w:highlight w:val="white"/>
        </w:rPr>
      </w:pPr>
    </w:p>
    <w:p w14:paraId="4FE61911"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Anderson, M., (2025). Understanding the Impact of Service Quality on Customer Loyalty in the Hospitality Industry.</w:t>
      </w:r>
    </w:p>
    <w:p w14:paraId="495C6FB3"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Almusaed</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Almssad</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Yitmen</w:t>
      </w:r>
      <w:proofErr w:type="spellEnd"/>
      <w:r>
        <w:rPr>
          <w:rFonts w:ascii="Times New Roman" w:eastAsia="Times New Roman" w:hAnsi="Times New Roman" w:cs="Times New Roman"/>
          <w:sz w:val="24"/>
          <w:szCs w:val="24"/>
          <w:highlight w:val="white"/>
        </w:rPr>
        <w:t xml:space="preserve">, I., (2025). Identifying Research Gaps. In </w:t>
      </w:r>
      <w:r>
        <w:rPr>
          <w:rFonts w:ascii="Times New Roman" w:eastAsia="Times New Roman" w:hAnsi="Times New Roman" w:cs="Times New Roman"/>
          <w:i/>
          <w:iCs/>
          <w:sz w:val="24"/>
          <w:szCs w:val="24"/>
          <w:highlight w:val="white"/>
        </w:rPr>
        <w:t>Practice of Research Methodology in Civil Engineering and Architecture: A Comprehensive Guide</w:t>
      </w:r>
      <w:r>
        <w:rPr>
          <w:rFonts w:ascii="Times New Roman" w:eastAsia="Times New Roman" w:hAnsi="Times New Roman" w:cs="Times New Roman"/>
          <w:sz w:val="24"/>
          <w:szCs w:val="24"/>
          <w:highlight w:val="white"/>
        </w:rPr>
        <w:t xml:space="preserve"> (pp. 35-66). Cham: Springer Nature Switzerland.</w:t>
      </w:r>
    </w:p>
    <w:p w14:paraId="6482261A" w14:textId="77777777" w:rsidR="009C3CEA" w:rsidRDefault="009C3CEA" w:rsidP="00746DDD">
      <w:pPr>
        <w:spacing w:line="360" w:lineRule="auto"/>
        <w:jc w:val="both"/>
        <w:rPr>
          <w:rFonts w:ascii="Times New Roman" w:eastAsia="Times New Roman" w:hAnsi="Times New Roman" w:cs="Times New Roman"/>
          <w:sz w:val="24"/>
          <w:szCs w:val="24"/>
          <w:highlight w:val="white"/>
        </w:rPr>
      </w:pPr>
    </w:p>
    <w:p w14:paraId="7A360DA6" w14:textId="28E4FE79"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Booking.com, (2026). Ibis Northampton Centre, Northampton, United Kingdom. Available at: </w:t>
      </w:r>
      <w:hyperlink r:id="rId9">
        <w:r>
          <w:rPr>
            <w:rFonts w:ascii="Times New Roman" w:eastAsia="Times New Roman" w:hAnsi="Times New Roman" w:cs="Times New Roman"/>
            <w:sz w:val="24"/>
            <w:szCs w:val="24"/>
            <w:highlight w:val="white"/>
            <w:u w:val="single"/>
          </w:rPr>
          <w:t>https://www.booking.com/hotel/gb/ibis-northampton-centre.en-gb.html</w:t>
        </w:r>
      </w:hyperlink>
    </w:p>
    <w:p w14:paraId="46D91A49" w14:textId="77777777" w:rsidR="009C3CEA" w:rsidRDefault="009C3CEA" w:rsidP="00746DDD">
      <w:pPr>
        <w:spacing w:line="360" w:lineRule="auto"/>
        <w:jc w:val="both"/>
        <w:rPr>
          <w:rFonts w:ascii="Times New Roman" w:eastAsia="Times New Roman" w:hAnsi="Times New Roman" w:cs="Times New Roman"/>
          <w:sz w:val="24"/>
          <w:szCs w:val="24"/>
          <w:highlight w:val="white"/>
        </w:rPr>
      </w:pPr>
    </w:p>
    <w:p w14:paraId="06B6A187" w14:textId="0C077E3F"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Bryman A. (2008), Social Research Methods, 2nd Ed, Oxford University Press</w:t>
      </w:r>
    </w:p>
    <w:p w14:paraId="36E18968" w14:textId="77777777" w:rsidR="009C3CEA" w:rsidRDefault="009C3CEA" w:rsidP="00746DDD">
      <w:pPr>
        <w:spacing w:line="360" w:lineRule="auto"/>
        <w:jc w:val="both"/>
        <w:rPr>
          <w:rFonts w:ascii="Times New Roman" w:eastAsia="Times New Roman" w:hAnsi="Times New Roman" w:cs="Times New Roman"/>
          <w:sz w:val="24"/>
          <w:szCs w:val="24"/>
          <w:highlight w:val="white"/>
        </w:rPr>
      </w:pPr>
    </w:p>
    <w:p w14:paraId="275F7436"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Bakır</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Atalık</w:t>
      </w:r>
      <w:proofErr w:type="spellEnd"/>
      <w:r>
        <w:rPr>
          <w:rFonts w:ascii="Times New Roman" w:eastAsia="Times New Roman" w:hAnsi="Times New Roman" w:cs="Times New Roman"/>
          <w:sz w:val="24"/>
          <w:szCs w:val="24"/>
          <w:highlight w:val="white"/>
        </w:rPr>
        <w:t xml:space="preserve">, Ö. and Itani, N., (2025). Service quality and repurchase intentions in the airline industry: a multiple mediation analysis through customer citizenship behaviour. </w:t>
      </w:r>
      <w:r>
        <w:rPr>
          <w:rFonts w:ascii="Times New Roman" w:eastAsia="Times New Roman" w:hAnsi="Times New Roman" w:cs="Times New Roman"/>
          <w:i/>
          <w:iCs/>
          <w:sz w:val="24"/>
          <w:szCs w:val="24"/>
          <w:highlight w:val="white"/>
        </w:rPr>
        <w:t>Current issues in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28</w:t>
      </w:r>
      <w:r>
        <w:rPr>
          <w:rFonts w:ascii="Times New Roman" w:eastAsia="Times New Roman" w:hAnsi="Times New Roman" w:cs="Times New Roman"/>
          <w:sz w:val="24"/>
          <w:szCs w:val="24"/>
          <w:highlight w:val="white"/>
        </w:rPr>
        <w:t>(24), pp.4025-4046.</w:t>
      </w:r>
    </w:p>
    <w:p w14:paraId="32E6A505" w14:textId="77777777" w:rsidR="009C3CEA" w:rsidRDefault="009C3CEA"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13FA0FFD"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Collis, J and Hussey, R (2014), Business Research, A Practical Guide for Undergraduate and Post Graduate Students, Palgrave, London.</w:t>
      </w:r>
    </w:p>
    <w:p w14:paraId="47B95CCA" w14:textId="77777777" w:rsidR="009C3CEA" w:rsidRDefault="009C3CEA"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7B44249D"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Cottrell, S. (2014) Dissertations and project </w:t>
      </w:r>
      <w:proofErr w:type="gramStart"/>
      <w:r>
        <w:rPr>
          <w:rFonts w:ascii="Times New Roman" w:eastAsia="Times New Roman" w:hAnsi="Times New Roman" w:cs="Times New Roman"/>
          <w:sz w:val="24"/>
          <w:szCs w:val="24"/>
          <w:highlight w:val="white"/>
        </w:rPr>
        <w:t>reports :</w:t>
      </w:r>
      <w:proofErr w:type="gramEnd"/>
      <w:r>
        <w:rPr>
          <w:rFonts w:ascii="Times New Roman" w:eastAsia="Times New Roman" w:hAnsi="Times New Roman" w:cs="Times New Roman"/>
          <w:sz w:val="24"/>
          <w:szCs w:val="24"/>
          <w:highlight w:val="white"/>
        </w:rPr>
        <w:t xml:space="preserve"> a </w:t>
      </w:r>
      <w:proofErr w:type="gramStart"/>
      <w:r>
        <w:rPr>
          <w:rFonts w:ascii="Times New Roman" w:eastAsia="Times New Roman" w:hAnsi="Times New Roman" w:cs="Times New Roman"/>
          <w:sz w:val="24"/>
          <w:szCs w:val="24"/>
          <w:highlight w:val="white"/>
        </w:rPr>
        <w:t>step by step</w:t>
      </w:r>
      <w:proofErr w:type="gramEnd"/>
      <w:r>
        <w:rPr>
          <w:rFonts w:ascii="Times New Roman" w:eastAsia="Times New Roman" w:hAnsi="Times New Roman" w:cs="Times New Roman"/>
          <w:sz w:val="24"/>
          <w:szCs w:val="24"/>
          <w:highlight w:val="white"/>
        </w:rPr>
        <w:t xml:space="preserve"> guide. New York: Palgrave.</w:t>
      </w:r>
    </w:p>
    <w:p w14:paraId="2D47C175" w14:textId="77777777" w:rsidR="009C3CEA" w:rsidRDefault="009C3CEA"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003D94B9"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Cottrel, S. (2011) Critical Thinking Skills: Developing Effective Analysis and Argument, Palgrave Study Guides, Palgrave Macmillan: Basingstoke</w:t>
      </w:r>
    </w:p>
    <w:p w14:paraId="13AD04BC" w14:textId="77777777" w:rsidR="009C3CEA" w:rsidRDefault="009C3CEA"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557F3015" w14:textId="21778D88"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Denscombe, M., (2010). Ground rules for social </w:t>
      </w:r>
      <w:proofErr w:type="gramStart"/>
      <w:r>
        <w:rPr>
          <w:rFonts w:ascii="Times New Roman" w:eastAsia="Times New Roman" w:hAnsi="Times New Roman" w:cs="Times New Roman"/>
          <w:sz w:val="24"/>
          <w:szCs w:val="24"/>
          <w:highlight w:val="white"/>
        </w:rPr>
        <w:t>research :</w:t>
      </w:r>
      <w:proofErr w:type="gramEnd"/>
      <w:r>
        <w:rPr>
          <w:rFonts w:ascii="Times New Roman" w:eastAsia="Times New Roman" w:hAnsi="Times New Roman" w:cs="Times New Roman"/>
          <w:sz w:val="24"/>
          <w:szCs w:val="24"/>
          <w:highlight w:val="white"/>
        </w:rPr>
        <w:t xml:space="preserve"> guidelines for good practice 2nd ed., Maidenhead: Open University Press.</w:t>
      </w:r>
    </w:p>
    <w:p w14:paraId="1C2D2842"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0B647C49"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Dzreke</w:t>
      </w:r>
      <w:proofErr w:type="spellEnd"/>
      <w:r>
        <w:rPr>
          <w:rFonts w:ascii="Times New Roman" w:eastAsia="Times New Roman" w:hAnsi="Times New Roman" w:cs="Times New Roman"/>
          <w:sz w:val="24"/>
          <w:szCs w:val="24"/>
          <w:highlight w:val="white"/>
        </w:rPr>
        <w:t xml:space="preserve">, S.S. and </w:t>
      </w:r>
      <w:proofErr w:type="spellStart"/>
      <w:r>
        <w:rPr>
          <w:rFonts w:ascii="Times New Roman" w:eastAsia="Times New Roman" w:hAnsi="Times New Roman" w:cs="Times New Roman"/>
          <w:sz w:val="24"/>
          <w:szCs w:val="24"/>
          <w:highlight w:val="white"/>
        </w:rPr>
        <w:t>Dzreke</w:t>
      </w:r>
      <w:proofErr w:type="spellEnd"/>
      <w:r>
        <w:rPr>
          <w:rFonts w:ascii="Times New Roman" w:eastAsia="Times New Roman" w:hAnsi="Times New Roman" w:cs="Times New Roman"/>
          <w:sz w:val="24"/>
          <w:szCs w:val="24"/>
          <w:highlight w:val="white"/>
        </w:rPr>
        <w:t xml:space="preserve">, S.E., (2025). The algorithmic hand: Investigating the impact of artificial intelligence on service delivery, customer interactions, and efficiency. </w:t>
      </w:r>
      <w:r>
        <w:rPr>
          <w:rFonts w:ascii="Times New Roman" w:eastAsia="Times New Roman" w:hAnsi="Times New Roman" w:cs="Times New Roman"/>
          <w:i/>
          <w:iCs/>
          <w:sz w:val="24"/>
          <w:szCs w:val="24"/>
          <w:highlight w:val="white"/>
        </w:rPr>
        <w:t>International Journal of Latest Technology in Engineering Management &amp; Applied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(6), pp.840-857.</w:t>
      </w:r>
    </w:p>
    <w:p w14:paraId="56E1992F"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2900B88A" w14:textId="2461565B"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Diamantopoulos, A. &amp; Schlegelmilch, B. B. (2002), Taking the Fear Out of Data Analysis, Dryden, London</w:t>
      </w:r>
    </w:p>
    <w:p w14:paraId="74BA0DEB"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1BB44C91"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Edwin, H.S., </w:t>
      </w:r>
      <w:proofErr w:type="spellStart"/>
      <w:r>
        <w:rPr>
          <w:rFonts w:ascii="Times New Roman" w:eastAsia="Times New Roman" w:hAnsi="Times New Roman" w:cs="Times New Roman"/>
          <w:sz w:val="24"/>
          <w:szCs w:val="24"/>
          <w:highlight w:val="white"/>
        </w:rPr>
        <w:t>Trinkoff</w:t>
      </w:r>
      <w:proofErr w:type="spellEnd"/>
      <w:r>
        <w:rPr>
          <w:rFonts w:ascii="Times New Roman" w:eastAsia="Times New Roman" w:hAnsi="Times New Roman" w:cs="Times New Roman"/>
          <w:sz w:val="24"/>
          <w:szCs w:val="24"/>
          <w:highlight w:val="white"/>
        </w:rPr>
        <w:t xml:space="preserve">, A.M., Mills, M.E. and Zhu, S., (2025). Psychological distress symptoms in nurses and their intention to leave: A cross‐sectional secondary data analysis. </w:t>
      </w:r>
      <w:r>
        <w:rPr>
          <w:rFonts w:ascii="Times New Roman" w:eastAsia="Times New Roman" w:hAnsi="Times New Roman" w:cs="Times New Roman"/>
          <w:i/>
          <w:iCs/>
          <w:sz w:val="24"/>
          <w:szCs w:val="24"/>
          <w:highlight w:val="white"/>
        </w:rPr>
        <w:t>Journal of Advanced Nursing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81</w:t>
      </w:r>
      <w:r>
        <w:rPr>
          <w:rFonts w:ascii="Times New Roman" w:eastAsia="Times New Roman" w:hAnsi="Times New Roman" w:cs="Times New Roman"/>
          <w:sz w:val="24"/>
          <w:szCs w:val="24"/>
          <w:highlight w:val="white"/>
        </w:rPr>
        <w:t>(3), pp.1286-1299.</w:t>
      </w:r>
    </w:p>
    <w:p w14:paraId="4632B977"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6EEA269F"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Ezeh, P.C. and Ezeuduji, I.O., (2025). Effects of SERVPERF dimensions on guests’ satisfaction and loyalty to low-cost hotel: Mediating role of satisfaction. </w:t>
      </w:r>
      <w:r>
        <w:rPr>
          <w:rFonts w:ascii="Times New Roman" w:eastAsia="Times New Roman" w:hAnsi="Times New Roman" w:cs="Times New Roman"/>
          <w:i/>
          <w:iCs/>
          <w:sz w:val="24"/>
          <w:szCs w:val="24"/>
          <w:highlight w:val="white"/>
        </w:rPr>
        <w:t>Journal of Quality Assurance in Hospitality &amp;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26</w:t>
      </w:r>
      <w:r>
        <w:rPr>
          <w:rFonts w:ascii="Times New Roman" w:eastAsia="Times New Roman" w:hAnsi="Times New Roman" w:cs="Times New Roman"/>
          <w:sz w:val="24"/>
          <w:szCs w:val="24"/>
          <w:highlight w:val="white"/>
        </w:rPr>
        <w:t>(6), pp.1115-1137.</w:t>
      </w:r>
    </w:p>
    <w:p w14:paraId="08682E41"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27D89AB3" w14:textId="63B9554C"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FSM.How</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Current issues facing the budget hotel industry</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sz w:val="24"/>
            <w:szCs w:val="24"/>
            <w:u w:val="single"/>
          </w:rPr>
          <w:t>https://fsm.how/accommodation-facilities/current-issues-budget-hotel-industry/</w:t>
        </w:r>
      </w:hyperlink>
    </w:p>
    <w:p w14:paraId="1935FCD2" w14:textId="77777777" w:rsidR="00AE5CB5" w:rsidRDefault="00AE5CB5"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3BB37F19"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Ghadiridehkordi</w:t>
      </w:r>
      <w:proofErr w:type="spellEnd"/>
      <w:r>
        <w:rPr>
          <w:rFonts w:ascii="Times New Roman" w:eastAsia="Times New Roman" w:hAnsi="Times New Roman" w:cs="Times New Roman"/>
          <w:sz w:val="24"/>
          <w:szCs w:val="24"/>
          <w:highlight w:val="white"/>
        </w:rPr>
        <w:t xml:space="preserve">, A., Shao, J., </w:t>
      </w:r>
      <w:proofErr w:type="spellStart"/>
      <w:r>
        <w:rPr>
          <w:rFonts w:ascii="Times New Roman" w:eastAsia="Times New Roman" w:hAnsi="Times New Roman" w:cs="Times New Roman"/>
          <w:sz w:val="24"/>
          <w:szCs w:val="24"/>
          <w:highlight w:val="white"/>
        </w:rPr>
        <w:t>Boojihawon</w:t>
      </w:r>
      <w:proofErr w:type="spellEnd"/>
      <w:r>
        <w:rPr>
          <w:rFonts w:ascii="Times New Roman" w:eastAsia="Times New Roman" w:hAnsi="Times New Roman" w:cs="Times New Roman"/>
          <w:sz w:val="24"/>
          <w:szCs w:val="24"/>
          <w:highlight w:val="white"/>
        </w:rPr>
        <w:t xml:space="preserve">, R., Wang, Q. and Li, H., (2025). Leveraging sentiment analysis via text mining to improve customer satisfaction in UK banks. </w:t>
      </w:r>
      <w:r>
        <w:rPr>
          <w:rFonts w:ascii="Times New Roman" w:eastAsia="Times New Roman" w:hAnsi="Times New Roman" w:cs="Times New Roman"/>
          <w:i/>
          <w:iCs/>
          <w:sz w:val="24"/>
          <w:szCs w:val="24"/>
          <w:highlight w:val="white"/>
        </w:rPr>
        <w:t>International Journal of Bank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43</w:t>
      </w:r>
      <w:r>
        <w:rPr>
          <w:rFonts w:ascii="Times New Roman" w:eastAsia="Times New Roman" w:hAnsi="Times New Roman" w:cs="Times New Roman"/>
          <w:sz w:val="24"/>
          <w:szCs w:val="24"/>
          <w:highlight w:val="white"/>
        </w:rPr>
        <w:t>(4), pp.780-802.</w:t>
      </w:r>
    </w:p>
    <w:p w14:paraId="4FB95612"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701FB327"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Greetham, B. (2014) How to Write your Undergraduate Dissertation, Palgrave Macmillan, Basingstoke. </w:t>
      </w:r>
    </w:p>
    <w:p w14:paraId="2BF734AB"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0B28CD8A" w14:textId="54FCFA63"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Grbich</w:t>
      </w:r>
      <w:proofErr w:type="spellEnd"/>
      <w:r>
        <w:rPr>
          <w:rFonts w:ascii="Times New Roman" w:eastAsia="Times New Roman" w:hAnsi="Times New Roman" w:cs="Times New Roman"/>
          <w:sz w:val="24"/>
          <w:szCs w:val="24"/>
          <w:highlight w:val="white"/>
        </w:rPr>
        <w:t xml:space="preserve"> C. (2006), Qualitative Data Analysis, Sage Publications Ltd</w:t>
      </w:r>
    </w:p>
    <w:p w14:paraId="17BC729C"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3761F00A"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Hudson, S. and Hudson, L., (2025). Customer service for hospitality and tourism.</w:t>
      </w:r>
    </w:p>
    <w:p w14:paraId="1249D38B"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43427F5B" w14:textId="292392F0"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Islam, M.M., </w:t>
      </w:r>
      <w:proofErr w:type="spellStart"/>
      <w:r>
        <w:rPr>
          <w:rFonts w:ascii="Times New Roman" w:eastAsia="Times New Roman" w:hAnsi="Times New Roman" w:cs="Times New Roman"/>
          <w:sz w:val="24"/>
          <w:szCs w:val="24"/>
          <w:highlight w:val="white"/>
        </w:rPr>
        <w:t>Saimoon</w:t>
      </w:r>
      <w:proofErr w:type="spellEnd"/>
      <w:r>
        <w:rPr>
          <w:rFonts w:ascii="Times New Roman" w:eastAsia="Times New Roman" w:hAnsi="Times New Roman" w:cs="Times New Roman"/>
          <w:sz w:val="24"/>
          <w:szCs w:val="24"/>
          <w:highlight w:val="white"/>
        </w:rPr>
        <w:t>, G.M., Sohag, H.J. and Uddin, K., (2025). The Role and Impact of Management Information Systems in the Banking Sector: Enhancing Operational Efficiency &amp; Customer Satisfaction.</w:t>
      </w:r>
    </w:p>
    <w:p w14:paraId="5EA834A8" w14:textId="77777777" w:rsidR="00AE5CB5" w:rsidRDefault="00AE5CB5" w:rsidP="00746DDD">
      <w:pPr>
        <w:spacing w:line="360" w:lineRule="auto"/>
        <w:jc w:val="both"/>
        <w:rPr>
          <w:rFonts w:ascii="Times New Roman" w:eastAsia="Times New Roman" w:hAnsi="Times New Roman" w:cs="Times New Roman"/>
          <w:sz w:val="24"/>
          <w:szCs w:val="24"/>
          <w:highlight w:val="white"/>
        </w:rPr>
      </w:pPr>
    </w:p>
    <w:p w14:paraId="691CAA16"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 Nair, A., Manohar, S. and Mittal, A., (2025). Why enhanced service productivity a catalyst for transformation? Optimizing efficiency with flexible service business models. </w:t>
      </w:r>
      <w:r>
        <w:rPr>
          <w:rFonts w:ascii="Times New Roman" w:eastAsia="Times New Roman" w:hAnsi="Times New Roman" w:cs="Times New Roman"/>
          <w:i/>
          <w:iCs/>
          <w:sz w:val="24"/>
          <w:szCs w:val="24"/>
          <w:highlight w:val="white"/>
        </w:rPr>
        <w:t>International Journal of Productivity and Performance Management</w:t>
      </w:r>
      <w:r>
        <w:rPr>
          <w:rFonts w:ascii="Times New Roman" w:eastAsia="Times New Roman" w:hAnsi="Times New Roman" w:cs="Times New Roman"/>
          <w:sz w:val="24"/>
          <w:szCs w:val="24"/>
          <w:highlight w:val="white"/>
        </w:rPr>
        <w:t>.</w:t>
      </w:r>
    </w:p>
    <w:p w14:paraId="150E1156" w14:textId="77777777" w:rsidR="007C5175" w:rsidRDefault="007C5175" w:rsidP="00746DDD">
      <w:pPr>
        <w:spacing w:line="360" w:lineRule="auto"/>
        <w:jc w:val="both"/>
        <w:rPr>
          <w:rFonts w:ascii="Times New Roman" w:eastAsia="Times New Roman" w:hAnsi="Times New Roman" w:cs="Times New Roman"/>
          <w:sz w:val="24"/>
          <w:szCs w:val="24"/>
          <w:highlight w:val="white"/>
        </w:rPr>
      </w:pPr>
    </w:p>
    <w:p w14:paraId="0BB5FAA4"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Kalnaovakul</w:t>
      </w:r>
      <w:proofErr w:type="spellEnd"/>
      <w:r>
        <w:rPr>
          <w:rFonts w:ascii="Times New Roman" w:eastAsia="Times New Roman" w:hAnsi="Times New Roman" w:cs="Times New Roman"/>
          <w:sz w:val="24"/>
          <w:szCs w:val="24"/>
          <w:highlight w:val="white"/>
        </w:rPr>
        <w:t xml:space="preserve">, K., Balasubramanian, K. and Chuah, S.H.W., (2025). Service quality, customer sentiment and online ratings of beach hotels: An analysis of moderating factors. </w:t>
      </w:r>
      <w:r>
        <w:rPr>
          <w:rFonts w:ascii="Times New Roman" w:eastAsia="Times New Roman" w:hAnsi="Times New Roman" w:cs="Times New Roman"/>
          <w:i/>
          <w:iCs/>
          <w:sz w:val="24"/>
          <w:szCs w:val="24"/>
          <w:highlight w:val="white"/>
        </w:rPr>
        <w:t>Journal of Hospitality and Tourism Insights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(3), pp.988-1009.</w:t>
      </w:r>
    </w:p>
    <w:p w14:paraId="5F5D2797"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Krishnan, S. and </w:t>
      </w:r>
      <w:proofErr w:type="spellStart"/>
      <w:r>
        <w:rPr>
          <w:rFonts w:ascii="Times New Roman" w:eastAsia="Times New Roman" w:hAnsi="Times New Roman" w:cs="Times New Roman"/>
          <w:sz w:val="24"/>
          <w:szCs w:val="24"/>
          <w:highlight w:val="white"/>
        </w:rPr>
        <w:t>Rathakrishnan</w:t>
      </w:r>
      <w:proofErr w:type="spellEnd"/>
      <w:r>
        <w:rPr>
          <w:rFonts w:ascii="Times New Roman" w:eastAsia="Times New Roman" w:hAnsi="Times New Roman" w:cs="Times New Roman"/>
          <w:sz w:val="24"/>
          <w:szCs w:val="24"/>
          <w:highlight w:val="white"/>
        </w:rPr>
        <w:t xml:space="preserve">, B., (2025). Psychosocial factors contributing to turnover intention among employees in the hospitality industry: a systematic review. </w:t>
      </w:r>
      <w:r>
        <w:rPr>
          <w:rFonts w:ascii="Times New Roman" w:eastAsia="Times New Roman" w:hAnsi="Times New Roman" w:cs="Times New Roman"/>
          <w:i/>
          <w:iCs/>
          <w:sz w:val="24"/>
          <w:szCs w:val="24"/>
          <w:highlight w:val="white"/>
        </w:rPr>
        <w:t>Current Psychology</w:t>
      </w:r>
      <w:r>
        <w:rPr>
          <w:rFonts w:ascii="Times New Roman" w:eastAsia="Times New Roman" w:hAnsi="Times New Roman" w:cs="Times New Roman"/>
          <w:sz w:val="24"/>
          <w:szCs w:val="24"/>
          <w:highlight w:val="white"/>
        </w:rPr>
        <w:t>, pp.1-22.</w:t>
      </w:r>
    </w:p>
    <w:p w14:paraId="383A9C70"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13C4A6AC"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Karki, S., (2025). Customer satisfaction in a Finnish hotel: a case study of Clarion Hotel Helsinki.</w:t>
      </w:r>
    </w:p>
    <w:p w14:paraId="653EA401"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7A3ACDA7"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Kefas, H.I., Cemal Nat, M. and Iyiola, K., (2025). Satisfaction with human resource practices, job dedication and job performance: the role of incentive gamification. </w:t>
      </w:r>
      <w:proofErr w:type="spellStart"/>
      <w:r>
        <w:rPr>
          <w:rFonts w:ascii="Times New Roman" w:eastAsia="Times New Roman" w:hAnsi="Times New Roman" w:cs="Times New Roman"/>
          <w:i/>
          <w:iCs/>
          <w:sz w:val="24"/>
          <w:szCs w:val="24"/>
          <w:highlight w:val="white"/>
        </w:rPr>
        <w:t>Kybernetes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54</w:t>
      </w:r>
      <w:r>
        <w:rPr>
          <w:rFonts w:ascii="Times New Roman" w:eastAsia="Times New Roman" w:hAnsi="Times New Roman" w:cs="Times New Roman"/>
          <w:sz w:val="24"/>
          <w:szCs w:val="24"/>
          <w:highlight w:val="white"/>
        </w:rPr>
        <w:t>(9), pp.4754-4777.</w:t>
      </w:r>
    </w:p>
    <w:p w14:paraId="611581A3"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3CF07036"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Khalek, S.A., Dey, D., Chakraborty, A. and Samanta, T., (2025). “From expectations to frustrations”: Dissecting negative experiences to understand negative word-of-mouth in online grocery services. </w:t>
      </w:r>
      <w:r>
        <w:rPr>
          <w:rFonts w:ascii="Times New Roman" w:eastAsia="Times New Roman" w:hAnsi="Times New Roman" w:cs="Times New Roman"/>
          <w:i/>
          <w:iCs/>
          <w:sz w:val="24"/>
          <w:szCs w:val="24"/>
          <w:highlight w:val="white"/>
        </w:rPr>
        <w:t>Journal of Retailing and Consumer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84</w:t>
      </w:r>
      <w:r>
        <w:rPr>
          <w:rFonts w:ascii="Times New Roman" w:eastAsia="Times New Roman" w:hAnsi="Times New Roman" w:cs="Times New Roman"/>
          <w:sz w:val="24"/>
          <w:szCs w:val="24"/>
          <w:highlight w:val="white"/>
        </w:rPr>
        <w:t>, p.104221.</w:t>
      </w:r>
    </w:p>
    <w:p w14:paraId="6AE196B7"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6F0D9ADC"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Kim, H., So, K.K.F., Shin, S. and Li, J., (2025). Artificial intelligence in hospitality and tourism: Insights from industry practices, research literature, and expert opinions. </w:t>
      </w:r>
      <w:r>
        <w:rPr>
          <w:rFonts w:ascii="Times New Roman" w:eastAsia="Times New Roman" w:hAnsi="Times New Roman" w:cs="Times New Roman"/>
          <w:i/>
          <w:iCs/>
          <w:sz w:val="24"/>
          <w:szCs w:val="24"/>
          <w:highlight w:val="white"/>
        </w:rPr>
        <w:t>Journal of Hospitality &amp; Tourism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49</w:t>
      </w:r>
      <w:r>
        <w:rPr>
          <w:rFonts w:ascii="Times New Roman" w:eastAsia="Times New Roman" w:hAnsi="Times New Roman" w:cs="Times New Roman"/>
          <w:sz w:val="24"/>
          <w:szCs w:val="24"/>
          <w:highlight w:val="white"/>
        </w:rPr>
        <w:t>(2), pp.366-385.</w:t>
      </w:r>
    </w:p>
    <w:p w14:paraId="50228773"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77FAE28E"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Ko, Y.K., Hur, U. and Ko, Y.D., (2025). Staff scheduling strategy for hotel room attendants in separated cleaning policy. </w:t>
      </w:r>
      <w:r>
        <w:rPr>
          <w:rFonts w:ascii="Times New Roman" w:eastAsia="Times New Roman" w:hAnsi="Times New Roman" w:cs="Times New Roman"/>
          <w:i/>
          <w:iCs/>
          <w:sz w:val="24"/>
          <w:szCs w:val="24"/>
          <w:highlight w:val="white"/>
        </w:rPr>
        <w:t>Journal of Management Analytics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 pp.117-133.</w:t>
      </w:r>
    </w:p>
    <w:p w14:paraId="62F2FBA1"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6ED24C82"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Liu, R., </w:t>
      </w:r>
      <w:proofErr w:type="spellStart"/>
      <w:r>
        <w:rPr>
          <w:rFonts w:ascii="Times New Roman" w:eastAsia="Times New Roman" w:hAnsi="Times New Roman" w:cs="Times New Roman"/>
          <w:sz w:val="24"/>
          <w:szCs w:val="24"/>
          <w:highlight w:val="white"/>
        </w:rPr>
        <w:t>Sucala</w:t>
      </w:r>
      <w:proofErr w:type="spellEnd"/>
      <w:r>
        <w:rPr>
          <w:rFonts w:ascii="Times New Roman" w:eastAsia="Times New Roman" w:hAnsi="Times New Roman" w:cs="Times New Roman"/>
          <w:sz w:val="24"/>
          <w:szCs w:val="24"/>
          <w:highlight w:val="white"/>
        </w:rPr>
        <w:t xml:space="preserve">, V.I., Luis, M. and Soliman Khaled, L., (2025). Systematic Review of Service Quality Models in Construction. </w:t>
      </w:r>
      <w:r>
        <w:rPr>
          <w:rFonts w:ascii="Times New Roman" w:eastAsia="Times New Roman" w:hAnsi="Times New Roman" w:cs="Times New Roman"/>
          <w:i/>
          <w:iCs/>
          <w:sz w:val="24"/>
          <w:szCs w:val="24"/>
          <w:highlight w:val="white"/>
        </w:rPr>
        <w:t>Buildings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15</w:t>
      </w:r>
      <w:r>
        <w:rPr>
          <w:rFonts w:ascii="Times New Roman" w:eastAsia="Times New Roman" w:hAnsi="Times New Roman" w:cs="Times New Roman"/>
          <w:sz w:val="24"/>
          <w:szCs w:val="24"/>
          <w:highlight w:val="white"/>
        </w:rPr>
        <w:t>(13), p.2331.</w:t>
      </w:r>
    </w:p>
    <w:p w14:paraId="7731EA08"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14CDF8DC"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Liu, X., Zhang, N. and Hao, X., (2025). A strategic model for service-oriented enterprises based on online reviews: the research of budget hotel chains in China. </w:t>
      </w:r>
      <w:r>
        <w:rPr>
          <w:rFonts w:ascii="Times New Roman" w:eastAsia="Times New Roman" w:hAnsi="Times New Roman" w:cs="Times New Roman"/>
          <w:i/>
          <w:iCs/>
          <w:sz w:val="24"/>
          <w:szCs w:val="24"/>
          <w:highlight w:val="white"/>
        </w:rPr>
        <w:t>Information Technology 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26</w:t>
      </w:r>
      <w:r>
        <w:rPr>
          <w:rFonts w:ascii="Times New Roman" w:eastAsia="Times New Roman" w:hAnsi="Times New Roman" w:cs="Times New Roman"/>
          <w:sz w:val="24"/>
          <w:szCs w:val="24"/>
          <w:highlight w:val="white"/>
        </w:rPr>
        <w:t>(3), pp.361-378.</w:t>
      </w:r>
    </w:p>
    <w:p w14:paraId="11F999DF"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3CD0DD79"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Mediratta</w:t>
      </w:r>
      <w:proofErr w:type="spellEnd"/>
      <w:r>
        <w:rPr>
          <w:rFonts w:ascii="Times New Roman" w:eastAsia="Times New Roman" w:hAnsi="Times New Roman" w:cs="Times New Roman"/>
          <w:sz w:val="24"/>
          <w:szCs w:val="24"/>
          <w:highlight w:val="white"/>
        </w:rPr>
        <w:t xml:space="preserve">, H., (2025). Transaction to Transformation: Unlocking the Secret of Guest Expectations. In </w:t>
      </w:r>
      <w:r>
        <w:rPr>
          <w:rFonts w:ascii="Times New Roman" w:eastAsia="Times New Roman" w:hAnsi="Times New Roman" w:cs="Times New Roman"/>
          <w:i/>
          <w:iCs/>
          <w:sz w:val="24"/>
          <w:szCs w:val="24"/>
          <w:highlight w:val="white"/>
        </w:rPr>
        <w:t>Addressing Contemporary Challenges in the B2B Hospitality Sector</w:t>
      </w:r>
      <w:r>
        <w:rPr>
          <w:rFonts w:ascii="Times New Roman" w:eastAsia="Times New Roman" w:hAnsi="Times New Roman" w:cs="Times New Roman"/>
          <w:sz w:val="24"/>
          <w:szCs w:val="24"/>
          <w:highlight w:val="white"/>
        </w:rPr>
        <w:t xml:space="preserve"> (pp. 373-402). IGI Global Scientific Publishing.</w:t>
      </w:r>
    </w:p>
    <w:p w14:paraId="1E385963"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33CD44B9" w14:textId="58FC647E"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McGiven, Y. (2006), The Practice of Market and Social Research, an Introduction, Prentice Hall, Harlow</w:t>
      </w:r>
    </w:p>
    <w:p w14:paraId="7C408222"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64D237E9" w14:textId="6C935CD3"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Marshall, C. (2015), Designing Qualitative Research, 6th Ed, Sage, London.</w:t>
      </w:r>
    </w:p>
    <w:p w14:paraId="47373396"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6FB7C327"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Mandal, S., Raju, S.S. and Yadav, N., (2025). Sustainability Through Technology: How Innovations Are Driving Eco-Friendly Hospitality Practices. In </w:t>
      </w:r>
      <w:r>
        <w:rPr>
          <w:rFonts w:ascii="Times New Roman" w:eastAsia="Times New Roman" w:hAnsi="Times New Roman" w:cs="Times New Roman"/>
          <w:i/>
          <w:iCs/>
          <w:sz w:val="24"/>
          <w:szCs w:val="24"/>
          <w:highlight w:val="white"/>
        </w:rPr>
        <w:t>Marketing Technology-Infused Hospitality: Upskilling Frontline Employees for Competitiveness</w:t>
      </w:r>
      <w:r>
        <w:rPr>
          <w:rFonts w:ascii="Times New Roman" w:eastAsia="Times New Roman" w:hAnsi="Times New Roman" w:cs="Times New Roman"/>
          <w:sz w:val="24"/>
          <w:szCs w:val="24"/>
          <w:highlight w:val="white"/>
        </w:rPr>
        <w:t xml:space="preserve"> (pp. 309-336). IGI Global Scientific Publishing.</w:t>
      </w:r>
    </w:p>
    <w:p w14:paraId="1C987CF1"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77C6A361"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Monfort, A., López-Vázquez, B. and Sebastián-Morillas, A., (2025). Building trust in sustainable brands: revisiting perceived value, satisfaction, customer service, and brand image. </w:t>
      </w:r>
      <w:r>
        <w:rPr>
          <w:rFonts w:ascii="Times New Roman" w:eastAsia="Times New Roman" w:hAnsi="Times New Roman" w:cs="Times New Roman"/>
          <w:i/>
          <w:iCs/>
          <w:sz w:val="24"/>
          <w:szCs w:val="24"/>
          <w:highlight w:val="white"/>
        </w:rPr>
        <w:t>Sustainable Technology and Entrepreneurship</w:t>
      </w:r>
      <w:r>
        <w:rPr>
          <w:rFonts w:ascii="Times New Roman" w:eastAsia="Times New Roman" w:hAnsi="Times New Roman" w:cs="Times New Roman"/>
          <w:sz w:val="24"/>
          <w:szCs w:val="24"/>
          <w:highlight w:val="white"/>
        </w:rPr>
        <w:t>, p.100105.</w:t>
      </w:r>
    </w:p>
    <w:p w14:paraId="54FBFC61"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1A76B5F4"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Miller, M. and Jeong, E.L., (2025). Luxury Hotel Guest Experiences: The Case of Experiential Programming. </w:t>
      </w:r>
      <w:r>
        <w:rPr>
          <w:rFonts w:ascii="Times New Roman" w:eastAsia="Times New Roman" w:hAnsi="Times New Roman" w:cs="Times New Roman"/>
          <w:i/>
          <w:iCs/>
          <w:sz w:val="24"/>
          <w:szCs w:val="24"/>
          <w:highlight w:val="white"/>
        </w:rPr>
        <w:t>Journal of Quality Assurance in Hospitality &amp; Tourism</w:t>
      </w:r>
      <w:r>
        <w:rPr>
          <w:rFonts w:ascii="Times New Roman" w:eastAsia="Times New Roman" w:hAnsi="Times New Roman" w:cs="Times New Roman"/>
          <w:sz w:val="24"/>
          <w:szCs w:val="24"/>
          <w:highlight w:val="white"/>
        </w:rPr>
        <w:t>, pp.1-27.</w:t>
      </w:r>
    </w:p>
    <w:p w14:paraId="3E4785FB"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572F12E7"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Martani</w:t>
      </w:r>
      <w:proofErr w:type="spellEnd"/>
      <w:r>
        <w:rPr>
          <w:rFonts w:ascii="Times New Roman" w:eastAsia="Times New Roman" w:hAnsi="Times New Roman" w:cs="Times New Roman"/>
          <w:sz w:val="24"/>
          <w:szCs w:val="24"/>
          <w:highlight w:val="white"/>
        </w:rPr>
        <w:t xml:space="preserve">, A., Tian, Y.J., Felber, N. and Wangmo, T., (2025). </w:t>
      </w:r>
      <w:proofErr w:type="spellStart"/>
      <w:r>
        <w:rPr>
          <w:rFonts w:ascii="Times New Roman" w:eastAsia="Times New Roman" w:hAnsi="Times New Roman" w:cs="Times New Roman"/>
          <w:sz w:val="24"/>
          <w:szCs w:val="24"/>
          <w:highlight w:val="white"/>
        </w:rPr>
        <w:t>Gerontechnologies</w:t>
      </w:r>
      <w:proofErr w:type="spellEnd"/>
      <w:r>
        <w:rPr>
          <w:rFonts w:ascii="Times New Roman" w:eastAsia="Times New Roman" w:hAnsi="Times New Roman" w:cs="Times New Roman"/>
          <w:sz w:val="24"/>
          <w:szCs w:val="24"/>
          <w:highlight w:val="white"/>
        </w:rPr>
        <w:t xml:space="preserve">, ethics, and care phases: Secondary analysis of qualitative interviews. </w:t>
      </w:r>
      <w:r>
        <w:rPr>
          <w:rFonts w:ascii="Times New Roman" w:eastAsia="Times New Roman" w:hAnsi="Times New Roman" w:cs="Times New Roman"/>
          <w:i/>
          <w:iCs/>
          <w:sz w:val="24"/>
          <w:szCs w:val="24"/>
          <w:highlight w:val="white"/>
        </w:rPr>
        <w:t>Nursing ethics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32</w:t>
      </w:r>
      <w:r>
        <w:rPr>
          <w:rFonts w:ascii="Times New Roman" w:eastAsia="Times New Roman" w:hAnsi="Times New Roman" w:cs="Times New Roman"/>
          <w:sz w:val="24"/>
          <w:szCs w:val="24"/>
          <w:highlight w:val="white"/>
        </w:rPr>
        <w:t>(1), pp.141-155.</w:t>
      </w:r>
    </w:p>
    <w:p w14:paraId="17772A8E"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43F509C6"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Mojoodi</w:t>
      </w:r>
      <w:proofErr w:type="spellEnd"/>
      <w:r>
        <w:rPr>
          <w:rFonts w:ascii="Times New Roman" w:eastAsia="Times New Roman" w:hAnsi="Times New Roman" w:cs="Times New Roman"/>
          <w:sz w:val="24"/>
          <w:szCs w:val="24"/>
          <w:highlight w:val="white"/>
        </w:rPr>
        <w:t xml:space="preserve">, A., Kumail, T., Ahmadzadeh, S.M. and </w:t>
      </w:r>
      <w:proofErr w:type="spellStart"/>
      <w:r>
        <w:rPr>
          <w:rFonts w:ascii="Times New Roman" w:eastAsia="Times New Roman" w:hAnsi="Times New Roman" w:cs="Times New Roman"/>
          <w:sz w:val="24"/>
          <w:szCs w:val="24"/>
          <w:highlight w:val="white"/>
        </w:rPr>
        <w:t>Jalalian</w:t>
      </w:r>
      <w:proofErr w:type="spellEnd"/>
      <w:r>
        <w:rPr>
          <w:rFonts w:ascii="Times New Roman" w:eastAsia="Times New Roman" w:hAnsi="Times New Roman" w:cs="Times New Roman"/>
          <w:sz w:val="24"/>
          <w:szCs w:val="24"/>
          <w:highlight w:val="white"/>
        </w:rPr>
        <w:t xml:space="preserve">, S., (2025). Perceptual mapping and key factors influencing hotel choices: A web mining approach to Booking. com reviews. </w:t>
      </w:r>
      <w:r>
        <w:rPr>
          <w:rFonts w:ascii="Times New Roman" w:eastAsia="Times New Roman" w:hAnsi="Times New Roman" w:cs="Times New Roman"/>
          <w:i/>
          <w:iCs/>
          <w:sz w:val="24"/>
          <w:szCs w:val="24"/>
          <w:highlight w:val="white"/>
        </w:rPr>
        <w:t>International Journal of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131</w:t>
      </w:r>
      <w:r>
        <w:rPr>
          <w:rFonts w:ascii="Times New Roman" w:eastAsia="Times New Roman" w:hAnsi="Times New Roman" w:cs="Times New Roman"/>
          <w:sz w:val="24"/>
          <w:szCs w:val="24"/>
          <w:highlight w:val="white"/>
        </w:rPr>
        <w:t>, p.104308.</w:t>
      </w:r>
    </w:p>
    <w:p w14:paraId="1E3A27C4"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2A84D350"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Maisara, R., Maizah, S.R., </w:t>
      </w:r>
      <w:proofErr w:type="spellStart"/>
      <w:r>
        <w:rPr>
          <w:rFonts w:ascii="Times New Roman" w:eastAsia="Times New Roman" w:hAnsi="Times New Roman" w:cs="Times New Roman"/>
          <w:sz w:val="24"/>
          <w:szCs w:val="24"/>
          <w:highlight w:val="white"/>
        </w:rPr>
        <w:t>Mashita</w:t>
      </w:r>
      <w:proofErr w:type="spellEnd"/>
      <w:r>
        <w:rPr>
          <w:rFonts w:ascii="Times New Roman" w:eastAsia="Times New Roman" w:hAnsi="Times New Roman" w:cs="Times New Roman"/>
          <w:sz w:val="24"/>
          <w:szCs w:val="24"/>
          <w:highlight w:val="white"/>
        </w:rPr>
        <w:t xml:space="preserve">, A.J., Mohd Shafiq, A.J. and Nurnaili, S., (2025). Service Quality and Guests’ Satisfaction: Evidence from Banda Hilir, Melaka. </w:t>
      </w:r>
      <w:r>
        <w:rPr>
          <w:rFonts w:ascii="Times New Roman" w:eastAsia="Times New Roman" w:hAnsi="Times New Roman" w:cs="Times New Roman"/>
          <w:i/>
          <w:iCs/>
          <w:sz w:val="24"/>
          <w:szCs w:val="24"/>
          <w:highlight w:val="white"/>
        </w:rPr>
        <w:t>International Journal of Research and Innovation in Social Science (IJRISS)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(10).</w:t>
      </w:r>
    </w:p>
    <w:p w14:paraId="4CEBBF05" w14:textId="77777777" w:rsidR="007D6A40" w:rsidRDefault="007D6A40"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44AB6A7F"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Nasir, M.E. and Gunawan, I., (2025). Optimizing Cost Control in the Hospitality Sector: A Comprehensive Study of Food and Beverage Management. </w:t>
      </w:r>
      <w:proofErr w:type="spellStart"/>
      <w:r>
        <w:rPr>
          <w:rFonts w:ascii="Times New Roman" w:eastAsia="Times New Roman" w:hAnsi="Times New Roman" w:cs="Times New Roman"/>
          <w:i/>
          <w:iCs/>
          <w:sz w:val="24"/>
          <w:szCs w:val="24"/>
          <w:highlight w:val="white"/>
        </w:rPr>
        <w:t>Daengku</w:t>
      </w:r>
      <w:proofErr w:type="spellEnd"/>
      <w:r>
        <w:rPr>
          <w:rFonts w:ascii="Times New Roman" w:eastAsia="Times New Roman" w:hAnsi="Times New Roman" w:cs="Times New Roman"/>
          <w:i/>
          <w:iCs/>
          <w:sz w:val="24"/>
          <w:szCs w:val="24"/>
          <w:highlight w:val="white"/>
        </w:rPr>
        <w:t>: Journal of Humanities and Social Sciences Innovation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(1), pp.1-8.</w:t>
      </w:r>
    </w:p>
    <w:p w14:paraId="2BC70020"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070999A5"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7F215A15" w14:textId="1A5697C8"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Nalluri, V., Rao Sama, H., Chen, L.S., K, M.C. and B, S.K., (2025). One Experience and Multiple Perspectives on Hotel Stay–Analysis Online Consumers Feedback Using a </w:t>
      </w:r>
      <w:proofErr w:type="spellStart"/>
      <w:r>
        <w:rPr>
          <w:rFonts w:ascii="Times New Roman" w:eastAsia="Times New Roman" w:hAnsi="Times New Roman" w:cs="Times New Roman"/>
          <w:sz w:val="24"/>
          <w:szCs w:val="24"/>
          <w:highlight w:val="white"/>
        </w:rPr>
        <w:t>Neutrosophic</w:t>
      </w:r>
      <w:proofErr w:type="spellEnd"/>
      <w:r>
        <w:rPr>
          <w:rFonts w:ascii="Times New Roman" w:eastAsia="Times New Roman" w:hAnsi="Times New Roman" w:cs="Times New Roman"/>
          <w:sz w:val="24"/>
          <w:szCs w:val="24"/>
          <w:highlight w:val="white"/>
        </w:rPr>
        <w:t xml:space="preserve"> Fuzzy Approach. </w:t>
      </w:r>
      <w:r>
        <w:rPr>
          <w:rFonts w:ascii="Times New Roman" w:eastAsia="Times New Roman" w:hAnsi="Times New Roman" w:cs="Times New Roman"/>
          <w:i/>
          <w:iCs/>
          <w:sz w:val="24"/>
          <w:szCs w:val="24"/>
          <w:highlight w:val="white"/>
        </w:rPr>
        <w:t>Journal of Quality Assurance in Hospitality &amp; Tourism</w:t>
      </w:r>
      <w:r>
        <w:rPr>
          <w:rFonts w:ascii="Times New Roman" w:eastAsia="Times New Roman" w:hAnsi="Times New Roman" w:cs="Times New Roman"/>
          <w:sz w:val="24"/>
          <w:szCs w:val="24"/>
          <w:highlight w:val="white"/>
        </w:rPr>
        <w:t>, pp.1-31.</w:t>
      </w:r>
    </w:p>
    <w:p w14:paraId="4761EB90" w14:textId="77777777" w:rsidR="007D6A40" w:rsidRDefault="007D6A40" w:rsidP="00746DDD">
      <w:pPr>
        <w:spacing w:line="360" w:lineRule="auto"/>
        <w:jc w:val="both"/>
        <w:rPr>
          <w:rFonts w:ascii="Times New Roman" w:eastAsia="Times New Roman" w:hAnsi="Times New Roman" w:cs="Times New Roman"/>
          <w:sz w:val="24"/>
          <w:szCs w:val="24"/>
          <w:highlight w:val="white"/>
        </w:rPr>
      </w:pPr>
    </w:p>
    <w:p w14:paraId="3D89D090"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Nayyar, B., Pratik, G., Ajay, K., Anil, G. and Krishna, C.H., (2025). Predicting repeat business in hotels: The mediating role of guest satisfaction. </w:t>
      </w:r>
      <w:r>
        <w:rPr>
          <w:rFonts w:ascii="Times New Roman" w:eastAsia="Times New Roman" w:hAnsi="Times New Roman" w:cs="Times New Roman"/>
          <w:i/>
          <w:iCs/>
          <w:sz w:val="24"/>
          <w:szCs w:val="24"/>
          <w:highlight w:val="white"/>
        </w:rPr>
        <w:t>Asian Journal of Social Sciences and Management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(4), pp.99-112.</w:t>
      </w:r>
    </w:p>
    <w:p w14:paraId="514A97A7" w14:textId="77777777" w:rsidR="00F15B35" w:rsidRDefault="00F15B35" w:rsidP="00746DDD">
      <w:pPr>
        <w:spacing w:line="360" w:lineRule="auto"/>
        <w:jc w:val="both"/>
        <w:rPr>
          <w:rFonts w:ascii="Times New Roman" w:eastAsia="Times New Roman" w:hAnsi="Times New Roman" w:cs="Times New Roman"/>
          <w:sz w:val="24"/>
          <w:szCs w:val="24"/>
          <w:highlight w:val="white"/>
        </w:rPr>
      </w:pPr>
    </w:p>
    <w:p w14:paraId="6B1304BE"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Ozuem</w:t>
      </w:r>
      <w:proofErr w:type="spellEnd"/>
      <w:r>
        <w:rPr>
          <w:rFonts w:ascii="Times New Roman" w:eastAsia="Times New Roman" w:hAnsi="Times New Roman" w:cs="Times New Roman"/>
          <w:sz w:val="24"/>
          <w:szCs w:val="24"/>
          <w:highlight w:val="white"/>
        </w:rPr>
        <w:t xml:space="preserve">, W., Willis, M., Ranfagni, S. and Omeish, F., (2025). Thematic analysis in an artificial intelligence-driven context: a stage-by-stage process. </w:t>
      </w:r>
      <w:r>
        <w:rPr>
          <w:rFonts w:ascii="Times New Roman" w:eastAsia="Times New Roman" w:hAnsi="Times New Roman" w:cs="Times New Roman"/>
          <w:i/>
          <w:iCs/>
          <w:sz w:val="24"/>
          <w:szCs w:val="24"/>
          <w:highlight w:val="white"/>
        </w:rPr>
        <w:t>International Journal of Qualitative Methods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 p.16094069251362982.</w:t>
      </w:r>
    </w:p>
    <w:p w14:paraId="53EBF865"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53A9E475"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Omonov, S.Q.C., (2025). INNOVATIVE ACTIVITY IN THE DEVELOPMENT OF HOTEL SERVICES: ENHANCING GUEST EXPERIENCE AND OPERATIONAL EFFICIENCY IN THE DIGITAL ERA. </w:t>
      </w:r>
      <w:r>
        <w:rPr>
          <w:rFonts w:ascii="Times New Roman" w:eastAsia="Times New Roman" w:hAnsi="Times New Roman" w:cs="Times New Roman"/>
          <w:i/>
          <w:iCs/>
          <w:sz w:val="24"/>
          <w:szCs w:val="24"/>
          <w:highlight w:val="white"/>
        </w:rPr>
        <w:t>Bulletin news in New Science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(12), pp.346-355.</w:t>
      </w:r>
    </w:p>
    <w:p w14:paraId="445167F3"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37AE4B06"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Ozler</w:t>
      </w:r>
      <w:proofErr w:type="spellEnd"/>
      <w:r>
        <w:rPr>
          <w:rFonts w:ascii="Times New Roman" w:eastAsia="Times New Roman" w:hAnsi="Times New Roman" w:cs="Times New Roman"/>
          <w:sz w:val="24"/>
          <w:szCs w:val="24"/>
          <w:highlight w:val="white"/>
        </w:rPr>
        <w:t xml:space="preserve"> Efe, F., Tumer, E., Cavdar Aksoy, N. and Kocak Alan, A., (2026). Guest Voice </w:t>
      </w:r>
      <w:proofErr w:type="spellStart"/>
      <w:r>
        <w:rPr>
          <w:rFonts w:ascii="Times New Roman" w:eastAsia="Times New Roman" w:hAnsi="Times New Roman" w:cs="Times New Roman"/>
          <w:sz w:val="24"/>
          <w:szCs w:val="24"/>
          <w:highlight w:val="white"/>
        </w:rPr>
        <w:t>Behavior</w:t>
      </w:r>
      <w:proofErr w:type="spellEnd"/>
      <w:r>
        <w:rPr>
          <w:rFonts w:ascii="Times New Roman" w:eastAsia="Times New Roman" w:hAnsi="Times New Roman" w:cs="Times New Roman"/>
          <w:sz w:val="24"/>
          <w:szCs w:val="24"/>
          <w:highlight w:val="white"/>
        </w:rPr>
        <w:t xml:space="preserve"> for Hotels: The Role of Experience, Emotional Attachment, and Perceived Value. </w:t>
      </w:r>
      <w:r>
        <w:rPr>
          <w:rFonts w:ascii="Times New Roman" w:eastAsia="Times New Roman" w:hAnsi="Times New Roman" w:cs="Times New Roman"/>
          <w:i/>
          <w:iCs/>
          <w:sz w:val="24"/>
          <w:szCs w:val="24"/>
          <w:highlight w:val="white"/>
        </w:rPr>
        <w:t>Cornell Hospitality Quarterly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67</w:t>
      </w:r>
      <w:r>
        <w:rPr>
          <w:rFonts w:ascii="Times New Roman" w:eastAsia="Times New Roman" w:hAnsi="Times New Roman" w:cs="Times New Roman"/>
          <w:sz w:val="24"/>
          <w:szCs w:val="24"/>
          <w:highlight w:val="white"/>
        </w:rPr>
        <w:t>(1), pp.24-41.</w:t>
      </w:r>
    </w:p>
    <w:p w14:paraId="536C2D74"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3480FBF3"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Permatasari</w:t>
      </w:r>
      <w:proofErr w:type="spellEnd"/>
      <w:r>
        <w:rPr>
          <w:rFonts w:ascii="Times New Roman" w:eastAsia="Times New Roman" w:hAnsi="Times New Roman" w:cs="Times New Roman"/>
          <w:sz w:val="24"/>
          <w:szCs w:val="24"/>
          <w:highlight w:val="white"/>
        </w:rPr>
        <w:t xml:space="preserve">, W., </w:t>
      </w:r>
      <w:proofErr w:type="spellStart"/>
      <w:r>
        <w:rPr>
          <w:rFonts w:ascii="Times New Roman" w:eastAsia="Times New Roman" w:hAnsi="Times New Roman" w:cs="Times New Roman"/>
          <w:sz w:val="24"/>
          <w:szCs w:val="24"/>
          <w:highlight w:val="white"/>
        </w:rPr>
        <w:t>Maghrifani</w:t>
      </w:r>
      <w:proofErr w:type="spellEnd"/>
      <w:r>
        <w:rPr>
          <w:rFonts w:ascii="Times New Roman" w:eastAsia="Times New Roman" w:hAnsi="Times New Roman" w:cs="Times New Roman"/>
          <w:sz w:val="24"/>
          <w:szCs w:val="24"/>
          <w:highlight w:val="white"/>
        </w:rPr>
        <w:t xml:space="preserve">, D. and Wibowo, A., (2025). A qualitative exploration of guest satisfaction with budget hotels from online review: the case of Indonesia. </w:t>
      </w:r>
      <w:r>
        <w:rPr>
          <w:rFonts w:ascii="Times New Roman" w:eastAsia="Times New Roman" w:hAnsi="Times New Roman" w:cs="Times New Roman"/>
          <w:i/>
          <w:iCs/>
          <w:sz w:val="24"/>
          <w:szCs w:val="24"/>
          <w:highlight w:val="white"/>
        </w:rPr>
        <w:t>Cogent Business &amp;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 p.2475987.</w:t>
      </w:r>
    </w:p>
    <w:p w14:paraId="6DE4AAD3"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534E59CA" w14:textId="6EC3EEA5"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Pallant, J. (2010), SPSS Survival Manual, Oxford University Press, Buckingham</w:t>
      </w:r>
    </w:p>
    <w:p w14:paraId="3F2E8CF3"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7FD78347"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Ratnoday</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Ratnoday</w:t>
      </w:r>
      <w:proofErr w:type="spellEnd"/>
      <w:r>
        <w:rPr>
          <w:rFonts w:ascii="Times New Roman" w:eastAsia="Times New Roman" w:hAnsi="Times New Roman" w:cs="Times New Roman"/>
          <w:sz w:val="24"/>
          <w:szCs w:val="24"/>
          <w:highlight w:val="white"/>
        </w:rPr>
        <w:t xml:space="preserve">, N.R., Sharma, C., Saxena, M., Kumar, D. and Banerjee, A., (2025). Facial Recognition Technology for Seamless Check-In and Personalized Guest Service. </w:t>
      </w:r>
      <w:proofErr w:type="spellStart"/>
      <w:r>
        <w:rPr>
          <w:rFonts w:ascii="Times New Roman" w:eastAsia="Times New Roman" w:hAnsi="Times New Roman" w:cs="Times New Roman"/>
          <w:i/>
          <w:iCs/>
          <w:sz w:val="24"/>
          <w:szCs w:val="24"/>
          <w:highlight w:val="white"/>
        </w:rPr>
        <w:t>Cuestiones</w:t>
      </w:r>
      <w:proofErr w:type="spellEnd"/>
      <w:r>
        <w:rPr>
          <w:rFonts w:ascii="Times New Roman" w:eastAsia="Times New Roman" w:hAnsi="Times New Roman" w:cs="Times New Roman"/>
          <w:i/>
          <w:iCs/>
          <w:sz w:val="24"/>
          <w:szCs w:val="24"/>
          <w:highlight w:val="white"/>
        </w:rPr>
        <w:t xml:space="preserve"> de </w:t>
      </w:r>
      <w:proofErr w:type="spellStart"/>
      <w:r>
        <w:rPr>
          <w:rFonts w:ascii="Times New Roman" w:eastAsia="Times New Roman" w:hAnsi="Times New Roman" w:cs="Times New Roman"/>
          <w:i/>
          <w:iCs/>
          <w:sz w:val="24"/>
          <w:szCs w:val="24"/>
          <w:highlight w:val="white"/>
        </w:rPr>
        <w:t>Fisioterapia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54</w:t>
      </w:r>
      <w:r>
        <w:rPr>
          <w:rFonts w:ascii="Times New Roman" w:eastAsia="Times New Roman" w:hAnsi="Times New Roman" w:cs="Times New Roman"/>
          <w:sz w:val="24"/>
          <w:szCs w:val="24"/>
          <w:highlight w:val="white"/>
        </w:rPr>
        <w:t>(2), pp.542-551.</w:t>
      </w:r>
    </w:p>
    <w:p w14:paraId="07E20493"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09D44663" w14:textId="33EBCB2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Robson, C. (2016), Real World Research, 2nd Ed, Blackwell: Oxford</w:t>
      </w:r>
      <w:r w:rsidR="00437615">
        <w:rPr>
          <w:rFonts w:ascii="Times New Roman" w:eastAsia="Times New Roman" w:hAnsi="Times New Roman" w:cs="Times New Roman"/>
          <w:sz w:val="24"/>
          <w:szCs w:val="24"/>
          <w:highlight w:val="white"/>
        </w:rPr>
        <w:t>.</w:t>
      </w:r>
    </w:p>
    <w:p w14:paraId="2F9D06BA"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Santa, R., Rodríguez Victoria, O.E. and Tegethoff, T., (2025). The role of quality in the hotel sector: the interplay between strategy, innovation and outsourcing to achieve performance. </w:t>
      </w:r>
      <w:r>
        <w:rPr>
          <w:rFonts w:ascii="Times New Roman" w:eastAsia="Times New Roman" w:hAnsi="Times New Roman" w:cs="Times New Roman"/>
          <w:i/>
          <w:iCs/>
          <w:sz w:val="24"/>
          <w:szCs w:val="24"/>
          <w:highlight w:val="white"/>
        </w:rPr>
        <w:t>The TQM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37</w:t>
      </w:r>
      <w:r>
        <w:rPr>
          <w:rFonts w:ascii="Times New Roman" w:eastAsia="Times New Roman" w:hAnsi="Times New Roman" w:cs="Times New Roman"/>
          <w:sz w:val="24"/>
          <w:szCs w:val="24"/>
          <w:highlight w:val="white"/>
        </w:rPr>
        <w:t>(1), pp.199-221.</w:t>
      </w:r>
    </w:p>
    <w:p w14:paraId="4BDE58FC"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3617E157"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Singh, B., </w:t>
      </w:r>
      <w:proofErr w:type="spellStart"/>
      <w:r>
        <w:rPr>
          <w:rFonts w:ascii="Times New Roman" w:eastAsia="Times New Roman" w:hAnsi="Times New Roman" w:cs="Times New Roman"/>
          <w:sz w:val="24"/>
          <w:szCs w:val="24"/>
          <w:highlight w:val="white"/>
        </w:rPr>
        <w:t>Kaunert</w:t>
      </w:r>
      <w:proofErr w:type="spellEnd"/>
      <w:r>
        <w:rPr>
          <w:rFonts w:ascii="Times New Roman" w:eastAsia="Times New Roman" w:hAnsi="Times New Roman" w:cs="Times New Roman"/>
          <w:sz w:val="24"/>
          <w:szCs w:val="24"/>
          <w:highlight w:val="white"/>
        </w:rPr>
        <w:t xml:space="preserve">, C. and Lal, S., (2025). AI-Driven Solutions for Virtual Tourism: Balancing Visitor Experience and Ecosystem Conservation. In </w:t>
      </w:r>
      <w:r>
        <w:rPr>
          <w:rFonts w:ascii="Times New Roman" w:eastAsia="Times New Roman" w:hAnsi="Times New Roman" w:cs="Times New Roman"/>
          <w:i/>
          <w:iCs/>
          <w:sz w:val="24"/>
          <w:szCs w:val="24"/>
          <w:highlight w:val="white"/>
        </w:rPr>
        <w:t xml:space="preserve">Integrating Architecture and Design </w:t>
      </w:r>
      <w:proofErr w:type="gramStart"/>
      <w:r>
        <w:rPr>
          <w:rFonts w:ascii="Times New Roman" w:eastAsia="Times New Roman" w:hAnsi="Times New Roman" w:cs="Times New Roman"/>
          <w:i/>
          <w:iCs/>
          <w:sz w:val="24"/>
          <w:szCs w:val="24"/>
          <w:highlight w:val="white"/>
        </w:rPr>
        <w:t>Into</w:t>
      </w:r>
      <w:proofErr w:type="gramEnd"/>
      <w:r>
        <w:rPr>
          <w:rFonts w:ascii="Times New Roman" w:eastAsia="Times New Roman" w:hAnsi="Times New Roman" w:cs="Times New Roman"/>
          <w:i/>
          <w:iCs/>
          <w:sz w:val="24"/>
          <w:szCs w:val="24"/>
          <w:highlight w:val="white"/>
        </w:rPr>
        <w:t xml:space="preserve"> Sustainable Tourism Development</w:t>
      </w:r>
      <w:r>
        <w:rPr>
          <w:rFonts w:ascii="Times New Roman" w:eastAsia="Times New Roman" w:hAnsi="Times New Roman" w:cs="Times New Roman"/>
          <w:sz w:val="24"/>
          <w:szCs w:val="24"/>
          <w:highlight w:val="white"/>
        </w:rPr>
        <w:t xml:space="preserve"> (pp. 21-40). IGI Global Scientific Publishing.</w:t>
      </w:r>
    </w:p>
    <w:p w14:paraId="7CE8863D"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4D2CA34B"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Supriyadi, M. and Rianto, Y., (2025). Revolutionizing Corporate Event Planning with AI: A Cost-Efficiency Strategy for </w:t>
      </w:r>
      <w:proofErr w:type="spellStart"/>
      <w:r>
        <w:rPr>
          <w:rFonts w:ascii="Times New Roman" w:eastAsia="Times New Roman" w:hAnsi="Times New Roman" w:cs="Times New Roman"/>
          <w:sz w:val="24"/>
          <w:szCs w:val="24"/>
          <w:highlight w:val="white"/>
        </w:rPr>
        <w:t>BuatEvent</w:t>
      </w:r>
      <w:proofErr w:type="spellEnd"/>
      <w:r>
        <w:rPr>
          <w:rFonts w:ascii="Times New Roman" w:eastAsia="Times New Roman" w:hAnsi="Times New Roman" w:cs="Times New Roman"/>
          <w:sz w:val="24"/>
          <w:szCs w:val="24"/>
          <w:highlight w:val="white"/>
        </w:rPr>
        <w:t xml:space="preserve">. id. </w:t>
      </w:r>
      <w:r>
        <w:rPr>
          <w:rFonts w:ascii="Times New Roman" w:eastAsia="Times New Roman" w:hAnsi="Times New Roman" w:cs="Times New Roman"/>
          <w:i/>
          <w:iCs/>
          <w:sz w:val="24"/>
          <w:szCs w:val="24"/>
          <w:highlight w:val="white"/>
        </w:rPr>
        <w:t>MALCOM: Indonesian Journal of Machine Learning and Computer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(3), pp.746-754.</w:t>
      </w:r>
    </w:p>
    <w:p w14:paraId="4495B6F7"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4481422C"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Sihombing</w:t>
      </w:r>
      <w:proofErr w:type="spellEnd"/>
      <w:r>
        <w:rPr>
          <w:rFonts w:ascii="Times New Roman" w:eastAsia="Times New Roman" w:hAnsi="Times New Roman" w:cs="Times New Roman"/>
          <w:sz w:val="24"/>
          <w:szCs w:val="24"/>
          <w:highlight w:val="white"/>
        </w:rPr>
        <w:t xml:space="preserve">, D., Tambunan, S.G. and Sinay, K.Y., (2025). Analysis of work motivation of room division employees and service quality room on guest satisfaction. </w:t>
      </w:r>
      <w:r>
        <w:rPr>
          <w:rFonts w:ascii="Times New Roman" w:eastAsia="Times New Roman" w:hAnsi="Times New Roman" w:cs="Times New Roman"/>
          <w:i/>
          <w:iCs/>
          <w:sz w:val="24"/>
          <w:szCs w:val="24"/>
          <w:highlight w:val="white"/>
        </w:rPr>
        <w:t>Journal of Management Science (JMAS)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(1), pp.348-356.</w:t>
      </w:r>
    </w:p>
    <w:p w14:paraId="6D4CE4B8"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2DD4683A" w14:textId="39EF55AA"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Silverman, D. (2011), Qualitative Research Methods, 2nd Ed, Sage: London</w:t>
      </w:r>
      <w:r w:rsidR="00437615">
        <w:rPr>
          <w:rFonts w:ascii="Times New Roman" w:eastAsia="Times New Roman" w:hAnsi="Times New Roman" w:cs="Times New Roman"/>
          <w:sz w:val="24"/>
          <w:szCs w:val="24"/>
          <w:highlight w:val="white"/>
        </w:rPr>
        <w:t>.</w:t>
      </w:r>
    </w:p>
    <w:p w14:paraId="40073A88"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48AF5588"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Srivastava, V., Dixit, I. and Duggal, R., (2025). The Evolution of Technology in the Service Sector Concerning Hospitality. In </w:t>
      </w:r>
      <w:r>
        <w:rPr>
          <w:rFonts w:ascii="Times New Roman" w:eastAsia="Times New Roman" w:hAnsi="Times New Roman" w:cs="Times New Roman"/>
          <w:i/>
          <w:iCs/>
          <w:sz w:val="24"/>
          <w:szCs w:val="24"/>
          <w:highlight w:val="white"/>
        </w:rPr>
        <w:t xml:space="preserve">Transforming the Service Sector </w:t>
      </w:r>
      <w:proofErr w:type="gramStart"/>
      <w:r>
        <w:rPr>
          <w:rFonts w:ascii="Times New Roman" w:eastAsia="Times New Roman" w:hAnsi="Times New Roman" w:cs="Times New Roman"/>
          <w:i/>
          <w:iCs/>
          <w:sz w:val="24"/>
          <w:szCs w:val="24"/>
          <w:highlight w:val="white"/>
        </w:rPr>
        <w:t>With</w:t>
      </w:r>
      <w:proofErr w:type="gramEnd"/>
      <w:r>
        <w:rPr>
          <w:rFonts w:ascii="Times New Roman" w:eastAsia="Times New Roman" w:hAnsi="Times New Roman" w:cs="Times New Roman"/>
          <w:i/>
          <w:iCs/>
          <w:sz w:val="24"/>
          <w:szCs w:val="24"/>
          <w:highlight w:val="white"/>
        </w:rPr>
        <w:t xml:space="preserve"> New Technology</w:t>
      </w:r>
      <w:r>
        <w:rPr>
          <w:rFonts w:ascii="Times New Roman" w:eastAsia="Times New Roman" w:hAnsi="Times New Roman" w:cs="Times New Roman"/>
          <w:sz w:val="24"/>
          <w:szCs w:val="24"/>
          <w:highlight w:val="white"/>
        </w:rPr>
        <w:t xml:space="preserve"> (pp. 509-532). IGI Global Scientific Publishing.</w:t>
      </w:r>
    </w:p>
    <w:p w14:paraId="6ADEE628"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097121CB"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Seo, K. and Roh, T., (2025). Online and offline delivery qualities: O2O satisfaction and loyalty through technology acceptance model. </w:t>
      </w:r>
      <w:r>
        <w:rPr>
          <w:rFonts w:ascii="Times New Roman" w:eastAsia="Times New Roman" w:hAnsi="Times New Roman" w:cs="Times New Roman"/>
          <w:i/>
          <w:iCs/>
          <w:sz w:val="24"/>
          <w:szCs w:val="24"/>
          <w:highlight w:val="white"/>
        </w:rPr>
        <w:t>Journal of Retailing and Consumer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82</w:t>
      </w:r>
      <w:r>
        <w:rPr>
          <w:rFonts w:ascii="Times New Roman" w:eastAsia="Times New Roman" w:hAnsi="Times New Roman" w:cs="Times New Roman"/>
          <w:sz w:val="24"/>
          <w:szCs w:val="24"/>
          <w:highlight w:val="white"/>
        </w:rPr>
        <w:t>, p.104079.</w:t>
      </w:r>
    </w:p>
    <w:p w14:paraId="75B85216"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542A24FD"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Saunders, M., Lewis, P. and Thornhill, A. (2012) Research Methods for Business Students, FT/Prentice Hall: Harlow</w:t>
      </w:r>
    </w:p>
    <w:p w14:paraId="55035C78"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6FD9D93F"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Shao, Q., Liou, J.J., Weng, S., Jiang, H., Shao, T. and Lin, Z., (2025). Developing a comprehensive service quality model for online to offline e-commerce platforms using a hybrid model. </w:t>
      </w:r>
      <w:r>
        <w:rPr>
          <w:rFonts w:ascii="Times New Roman" w:eastAsia="Times New Roman" w:hAnsi="Times New Roman" w:cs="Times New Roman"/>
          <w:i/>
          <w:iCs/>
          <w:sz w:val="24"/>
          <w:szCs w:val="24"/>
          <w:highlight w:val="white"/>
        </w:rPr>
        <w:t>Electronic Commerce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25</w:t>
      </w:r>
      <w:r>
        <w:rPr>
          <w:rFonts w:ascii="Times New Roman" w:eastAsia="Times New Roman" w:hAnsi="Times New Roman" w:cs="Times New Roman"/>
          <w:sz w:val="24"/>
          <w:szCs w:val="24"/>
          <w:highlight w:val="white"/>
        </w:rPr>
        <w:t>(6), pp.4253-4282.</w:t>
      </w:r>
    </w:p>
    <w:p w14:paraId="13702FD7"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Sofi, M.R., Bashir, I., </w:t>
      </w:r>
      <w:proofErr w:type="spellStart"/>
      <w:r>
        <w:rPr>
          <w:rFonts w:ascii="Times New Roman" w:eastAsia="Times New Roman" w:hAnsi="Times New Roman" w:cs="Times New Roman"/>
          <w:sz w:val="24"/>
          <w:szCs w:val="24"/>
          <w:highlight w:val="white"/>
        </w:rPr>
        <w:t>Alshiha</w:t>
      </w:r>
      <w:proofErr w:type="spellEnd"/>
      <w:r>
        <w:rPr>
          <w:rFonts w:ascii="Times New Roman" w:eastAsia="Times New Roman" w:hAnsi="Times New Roman" w:cs="Times New Roman"/>
          <w:sz w:val="24"/>
          <w:szCs w:val="24"/>
          <w:highlight w:val="white"/>
        </w:rPr>
        <w:t xml:space="preserve">, A., Alnasser, E. and Alkhozaim, S., (2025). Creating exceptional guest experiences: the role of engagement and relationship building in hospitality. </w:t>
      </w:r>
      <w:r>
        <w:rPr>
          <w:rFonts w:ascii="Times New Roman" w:eastAsia="Times New Roman" w:hAnsi="Times New Roman" w:cs="Times New Roman"/>
          <w:i/>
          <w:iCs/>
          <w:sz w:val="24"/>
          <w:szCs w:val="24"/>
          <w:highlight w:val="white"/>
        </w:rPr>
        <w:t>Journal of Hospitality and Tourism Insights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(3), pp.891-914.</w:t>
      </w:r>
    </w:p>
    <w:p w14:paraId="1E11E765"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51E7F896"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Srijuntra</w:t>
      </w:r>
      <w:proofErr w:type="spellEnd"/>
      <w:r>
        <w:rPr>
          <w:rFonts w:ascii="Times New Roman" w:eastAsia="Times New Roman" w:hAnsi="Times New Roman" w:cs="Times New Roman"/>
          <w:sz w:val="24"/>
          <w:szCs w:val="24"/>
          <w:highlight w:val="white"/>
        </w:rPr>
        <w:t xml:space="preserve">, C., (2025). Logistics as a Brand Lever: Exploring Service Delivery and Perception in Bangkok’s Luxury Hotel Sector. </w:t>
      </w:r>
      <w:r>
        <w:rPr>
          <w:rFonts w:ascii="Times New Roman" w:eastAsia="Times New Roman" w:hAnsi="Times New Roman" w:cs="Times New Roman"/>
          <w:i/>
          <w:iCs/>
          <w:sz w:val="24"/>
          <w:szCs w:val="24"/>
          <w:highlight w:val="white"/>
        </w:rPr>
        <w:t>RMUTI Journal Humanities and Social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(2), pp.110-123.</w:t>
      </w:r>
    </w:p>
    <w:p w14:paraId="67D765E5"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4B387625"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Sharma, P. and </w:t>
      </w:r>
      <w:proofErr w:type="spellStart"/>
      <w:r>
        <w:rPr>
          <w:rFonts w:ascii="Times New Roman" w:eastAsia="Times New Roman" w:hAnsi="Times New Roman" w:cs="Times New Roman"/>
          <w:sz w:val="24"/>
          <w:szCs w:val="24"/>
          <w:highlight w:val="white"/>
        </w:rPr>
        <w:t>Sauden</w:t>
      </w:r>
      <w:proofErr w:type="spellEnd"/>
      <w:r>
        <w:rPr>
          <w:rFonts w:ascii="Times New Roman" w:eastAsia="Times New Roman" w:hAnsi="Times New Roman" w:cs="Times New Roman"/>
          <w:sz w:val="24"/>
          <w:szCs w:val="24"/>
          <w:highlight w:val="white"/>
        </w:rPr>
        <w:t>, P., (2025). Customer Satisfaction at Eco Adventure Resort.</w:t>
      </w:r>
    </w:p>
    <w:p w14:paraId="4A38AC2B"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300E43D9" w14:textId="77777777" w:rsidR="00437615"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Sufi, T., Goyal, A.K. and Chaudhary, H.K., (2025). How Hotels Respond to Online Ratings</w:t>
      </w:r>
      <w:r w:rsidR="00437615">
        <w:rPr>
          <w:rFonts w:ascii="Times New Roman" w:eastAsia="Times New Roman" w:hAnsi="Times New Roman" w:cs="Times New Roman"/>
          <w:sz w:val="24"/>
          <w:szCs w:val="24"/>
          <w:highlight w:val="white"/>
        </w:rPr>
        <w:t>.</w:t>
      </w:r>
    </w:p>
    <w:p w14:paraId="5019599C" w14:textId="1C4F7A29"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w:t>
      </w:r>
      <w:r>
        <w:rPr>
          <w:rFonts w:ascii="Times New Roman" w:eastAsia="Times New Roman" w:hAnsi="Times New Roman" w:cs="Times New Roman"/>
          <w:i/>
          <w:iCs/>
          <w:sz w:val="24"/>
          <w:szCs w:val="24"/>
          <w:highlight w:val="white"/>
        </w:rPr>
        <w:t>Leveraging Technology for Organizational Adaptability</w:t>
      </w:r>
      <w:r>
        <w:rPr>
          <w:rFonts w:ascii="Times New Roman" w:eastAsia="Times New Roman" w:hAnsi="Times New Roman" w:cs="Times New Roman"/>
          <w:sz w:val="24"/>
          <w:szCs w:val="24"/>
          <w:highlight w:val="white"/>
        </w:rPr>
        <w:t xml:space="preserve"> (pp. 285-304). IGI Global Scientific Publishing.</w:t>
      </w:r>
    </w:p>
    <w:p w14:paraId="73A19749"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778F8C49"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Sah, A.K., Hong, Y.M. and Huang, K.C., (2025). Enhancing brand value through circular economy service quality: The mediating roles of customer satisfaction, brand image, and customer loyalty.</w:t>
      </w:r>
    </w:p>
    <w:p w14:paraId="695CDC38" w14:textId="77777777" w:rsidR="00437615" w:rsidRDefault="00437615"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5905CBD2" w14:textId="77777777" w:rsidR="00746DDD" w:rsidRDefault="00746DDD" w:rsidP="00746DD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Singgalen</w:t>
      </w:r>
      <w:proofErr w:type="spellEnd"/>
      <w:r>
        <w:rPr>
          <w:rFonts w:ascii="Times New Roman" w:eastAsia="Times New Roman" w:hAnsi="Times New Roman" w:cs="Times New Roman"/>
          <w:sz w:val="24"/>
          <w:szCs w:val="24"/>
          <w:highlight w:val="white"/>
        </w:rPr>
        <w:t xml:space="preserve">, Y.A., (2025). Uncovering Service Gaps in Hospitality: A Thematic Analysis of Guest Reviews for Service Quality Improvement. </w:t>
      </w:r>
      <w:r>
        <w:rPr>
          <w:rFonts w:ascii="Times New Roman" w:eastAsia="Times New Roman" w:hAnsi="Times New Roman" w:cs="Times New Roman"/>
          <w:i/>
          <w:iCs/>
          <w:sz w:val="24"/>
          <w:szCs w:val="24"/>
          <w:highlight w:val="white"/>
        </w:rPr>
        <w:t>Journal of Business and Economics Research (JBE)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(1), pp.105-117.</w:t>
      </w:r>
    </w:p>
    <w:p w14:paraId="69A86627"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4E692881"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Talukder, M.B., (2025). Current Trends and Future Research Directions of Eco-Friendly Steps of Hotel Industry. </w:t>
      </w:r>
      <w:r>
        <w:rPr>
          <w:rFonts w:ascii="Times New Roman" w:eastAsia="Times New Roman" w:hAnsi="Times New Roman" w:cs="Times New Roman"/>
          <w:i/>
          <w:iCs/>
          <w:sz w:val="24"/>
          <w:szCs w:val="24"/>
          <w:highlight w:val="white"/>
        </w:rPr>
        <w:t>RPER</w:t>
      </w:r>
      <w:r>
        <w:rPr>
          <w:rFonts w:ascii="Times New Roman" w:eastAsia="Times New Roman" w:hAnsi="Times New Roman" w:cs="Times New Roman"/>
          <w:sz w:val="24"/>
          <w:szCs w:val="24"/>
          <w:highlight w:val="white"/>
        </w:rPr>
        <w:t>, (71), pp.7-18.</w:t>
      </w:r>
    </w:p>
    <w:p w14:paraId="42014D99" w14:textId="77777777" w:rsidR="00437615" w:rsidRDefault="00437615" w:rsidP="00746DDD">
      <w:pPr>
        <w:spacing w:line="360" w:lineRule="auto"/>
        <w:jc w:val="both"/>
        <w:rPr>
          <w:rFonts w:ascii="Times New Roman" w:eastAsia="Times New Roman" w:hAnsi="Times New Roman" w:cs="Times New Roman"/>
          <w:sz w:val="24"/>
          <w:szCs w:val="24"/>
          <w:highlight w:val="white"/>
        </w:rPr>
      </w:pPr>
    </w:p>
    <w:p w14:paraId="3343C850" w14:textId="18371B2C" w:rsidR="00746DDD" w:rsidRPr="0019570C"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sidRPr="0019570C">
        <w:rPr>
          <w:rFonts w:ascii="Times New Roman" w:eastAsia="Times New Roman" w:hAnsi="Times New Roman" w:cs="Times New Roman"/>
          <w:sz w:val="24"/>
          <w:szCs w:val="24"/>
        </w:rPr>
        <w:t xml:space="preserve">TripAdvisor (2025) </w:t>
      </w:r>
      <w:r w:rsidRPr="0019570C">
        <w:rPr>
          <w:rFonts w:ascii="Times New Roman" w:eastAsia="Times New Roman" w:hAnsi="Times New Roman" w:cs="Times New Roman"/>
          <w:i/>
          <w:iCs/>
          <w:sz w:val="24"/>
          <w:szCs w:val="24"/>
        </w:rPr>
        <w:t>Ibis Northampton Centre – Guest reviews</w:t>
      </w:r>
      <w:r w:rsidRPr="0019570C">
        <w:rPr>
          <w:rFonts w:ascii="Times New Roman" w:eastAsia="Times New Roman" w:hAnsi="Times New Roman" w:cs="Times New Roman"/>
          <w:sz w:val="24"/>
          <w:szCs w:val="24"/>
        </w:rPr>
        <w:t xml:space="preserve">. Available at: </w:t>
      </w:r>
      <w:r w:rsidR="0019570C" w:rsidRPr="0019570C">
        <w:rPr>
          <w:rFonts w:ascii="Times New Roman" w:hAnsi="Times New Roman" w:cs="Times New Roman"/>
          <w:sz w:val="24"/>
          <w:szCs w:val="24"/>
        </w:rPr>
        <w:t>https://www.tripadvisor.co.uk/Hotel_Feature-g186349-d250679-zft1-Ibis_Northampton_Centre.html</w:t>
      </w:r>
      <w:r w:rsidRPr="0019570C">
        <w:rPr>
          <w:rFonts w:ascii="Times New Roman" w:eastAsia="Times New Roman" w:hAnsi="Times New Roman" w:cs="Times New Roman"/>
          <w:sz w:val="24"/>
          <w:szCs w:val="24"/>
        </w:rPr>
        <w:t>.</w:t>
      </w:r>
    </w:p>
    <w:p w14:paraId="1C2D9245" w14:textId="77777777" w:rsidR="00437615" w:rsidRDefault="00437615"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
    <w:p w14:paraId="4A686AAC"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Veal, A J (2006), Research Methods for Leisure and Tourism, 3rd Ed, Financial Times/ Prentice Hall</w:t>
      </w:r>
    </w:p>
    <w:p w14:paraId="69BF6EE4" w14:textId="77777777" w:rsidR="00437615" w:rsidRDefault="00437615"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
    <w:p w14:paraId="22D11883"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Wilson, O., (2025). Enhancing Operational Efficiency and Guest Satisfaction in Hotel Management: A Strategic Approach. </w:t>
      </w:r>
      <w:r>
        <w:rPr>
          <w:rFonts w:ascii="Times New Roman" w:eastAsia="Times New Roman" w:hAnsi="Times New Roman" w:cs="Times New Roman"/>
          <w:i/>
          <w:iCs/>
          <w:sz w:val="24"/>
          <w:szCs w:val="24"/>
          <w:highlight w:val="white"/>
        </w:rPr>
        <w:t>OTS Canadian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(5), pp.72-81.</w:t>
      </w:r>
    </w:p>
    <w:p w14:paraId="4AA60CC4"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Waaje</w:t>
      </w:r>
      <w:proofErr w:type="spellEnd"/>
      <w:r>
        <w:rPr>
          <w:rFonts w:ascii="Times New Roman" w:eastAsia="Times New Roman" w:hAnsi="Times New Roman" w:cs="Times New Roman"/>
          <w:sz w:val="24"/>
          <w:szCs w:val="24"/>
          <w:highlight w:val="white"/>
        </w:rPr>
        <w:t xml:space="preserve">, A., Karim, R., Roshid, M.M. and Meem, T.N., (2025). Minimizing waste in the hospitality industry: The opportunities and challenges of lean tourism. </w:t>
      </w:r>
      <w:r>
        <w:rPr>
          <w:rFonts w:ascii="Times New Roman" w:eastAsia="Times New Roman" w:hAnsi="Times New Roman" w:cs="Times New Roman"/>
          <w:i/>
          <w:iCs/>
          <w:sz w:val="24"/>
          <w:szCs w:val="24"/>
          <w:highlight w:val="white"/>
        </w:rPr>
        <w:t>Sustainable waste management in the tourism and hospitality sectors</w:t>
      </w:r>
      <w:r>
        <w:rPr>
          <w:rFonts w:ascii="Times New Roman" w:eastAsia="Times New Roman" w:hAnsi="Times New Roman" w:cs="Times New Roman"/>
          <w:sz w:val="24"/>
          <w:szCs w:val="24"/>
          <w:highlight w:val="white"/>
        </w:rPr>
        <w:t>, pp.125-166.</w:t>
      </w:r>
    </w:p>
    <w:p w14:paraId="4B8F5972" w14:textId="77777777" w:rsidR="00733C3D" w:rsidRDefault="00733C3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
    <w:p w14:paraId="5F44975D" w14:textId="77777777"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Wang, P.Q., (2025). Personalizing guest experience with generative AI in the hotel industry: there's more to it than meets a Kiwi’s eye. </w:t>
      </w:r>
      <w:r>
        <w:rPr>
          <w:rFonts w:ascii="Times New Roman" w:eastAsia="Times New Roman" w:hAnsi="Times New Roman" w:cs="Times New Roman"/>
          <w:i/>
          <w:iCs/>
          <w:sz w:val="24"/>
          <w:szCs w:val="24"/>
          <w:highlight w:val="white"/>
        </w:rPr>
        <w:t>Current Issues in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28</w:t>
      </w:r>
      <w:r>
        <w:rPr>
          <w:rFonts w:ascii="Times New Roman" w:eastAsia="Times New Roman" w:hAnsi="Times New Roman" w:cs="Times New Roman"/>
          <w:sz w:val="24"/>
          <w:szCs w:val="24"/>
          <w:highlight w:val="white"/>
        </w:rPr>
        <w:t>(4), pp.527-544.</w:t>
      </w:r>
    </w:p>
    <w:p w14:paraId="795C2763" w14:textId="77777777" w:rsidR="00733C3D" w:rsidRDefault="00733C3D" w:rsidP="00746DDD">
      <w:pPr>
        <w:spacing w:line="360" w:lineRule="auto"/>
        <w:jc w:val="both"/>
        <w:rPr>
          <w:rFonts w:ascii="Times New Roman" w:eastAsia="Times New Roman" w:hAnsi="Times New Roman" w:cs="Times New Roman"/>
          <w:sz w:val="24"/>
          <w:szCs w:val="24"/>
          <w:highlight w:val="white"/>
        </w:rPr>
      </w:pPr>
    </w:p>
    <w:p w14:paraId="656FB4A8" w14:textId="256BC5F5" w:rsidR="00746DDD" w:rsidRDefault="00746DDD" w:rsidP="00746DD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Yin, R. K. (2003), Case Study Research, 4th Ed, Sage: London</w:t>
      </w:r>
    </w:p>
    <w:p w14:paraId="44890E0C" w14:textId="77777777" w:rsidR="00733C3D" w:rsidRDefault="00733C3D" w:rsidP="00746DDD">
      <w:pPr>
        <w:spacing w:line="360" w:lineRule="auto"/>
        <w:jc w:val="both"/>
        <w:rPr>
          <w:rFonts w:ascii="Times New Roman" w:eastAsia="Times New Roman" w:hAnsi="Times New Roman" w:cs="Times New Roman"/>
          <w:sz w:val="24"/>
          <w:szCs w:val="24"/>
          <w:highlight w:val="white"/>
        </w:rPr>
      </w:pPr>
    </w:p>
    <w:p w14:paraId="09728420"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Zhao, Z., Cheng, M., </w:t>
      </w:r>
      <w:proofErr w:type="spellStart"/>
      <w:r>
        <w:rPr>
          <w:rFonts w:ascii="Times New Roman" w:eastAsia="Times New Roman" w:hAnsi="Times New Roman" w:cs="Times New Roman"/>
          <w:sz w:val="24"/>
          <w:szCs w:val="24"/>
          <w:highlight w:val="white"/>
        </w:rPr>
        <w:t>Lv</w:t>
      </w:r>
      <w:proofErr w:type="spellEnd"/>
      <w:r>
        <w:rPr>
          <w:rFonts w:ascii="Times New Roman" w:eastAsia="Times New Roman" w:hAnsi="Times New Roman" w:cs="Times New Roman"/>
          <w:sz w:val="24"/>
          <w:szCs w:val="24"/>
          <w:highlight w:val="white"/>
        </w:rPr>
        <w:t xml:space="preserve">, K. and Huang, L., (2025). What matters most? A sustainable or a conventional hotel experience? The interaction effect on guest satisfaction: A mixed-methods approach. </w:t>
      </w:r>
      <w:r>
        <w:rPr>
          <w:rFonts w:ascii="Times New Roman" w:eastAsia="Times New Roman" w:hAnsi="Times New Roman" w:cs="Times New Roman"/>
          <w:i/>
          <w:iCs/>
          <w:sz w:val="24"/>
          <w:szCs w:val="24"/>
          <w:highlight w:val="white"/>
        </w:rPr>
        <w:t>International Journal of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124</w:t>
      </w:r>
      <w:r>
        <w:rPr>
          <w:rFonts w:ascii="Times New Roman" w:eastAsia="Times New Roman" w:hAnsi="Times New Roman" w:cs="Times New Roman"/>
          <w:sz w:val="24"/>
          <w:szCs w:val="24"/>
          <w:highlight w:val="white"/>
        </w:rPr>
        <w:t>, p.103988.</w:t>
      </w:r>
    </w:p>
    <w:p w14:paraId="0943731B" w14:textId="77777777" w:rsidR="00746DDD" w:rsidRDefault="00746DDD" w:rsidP="00746DDD">
      <w:pPr>
        <w:spacing w:line="360" w:lineRule="auto"/>
        <w:jc w:val="both"/>
        <w:rPr>
          <w:rFonts w:ascii="Times New Roman" w:eastAsia="Times New Roman" w:hAnsi="Times New Roman" w:cs="Times New Roman"/>
          <w:b/>
          <w:bCs/>
          <w:sz w:val="24"/>
          <w:szCs w:val="24"/>
          <w:highlight w:val="white"/>
        </w:rPr>
      </w:pPr>
      <w:r>
        <w:br w:type="page"/>
      </w:r>
    </w:p>
    <w:p w14:paraId="7BA37E1D" w14:textId="77777777" w:rsidR="00746DDD" w:rsidRDefault="00746DDD" w:rsidP="00746DDD">
      <w:pPr>
        <w:pStyle w:val="Heading1"/>
        <w:spacing w:before="0" w:after="0"/>
      </w:pPr>
      <w:bookmarkStart w:id="29" w:name="_Toc222780420"/>
      <w:r>
        <w:lastRenderedPageBreak/>
        <w:t>Appendix</w:t>
      </w:r>
      <w:bookmarkEnd w:id="29"/>
    </w:p>
    <w:p w14:paraId="4A2A1E4A"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Search Table</w:t>
      </w:r>
    </w:p>
    <w:tbl>
      <w:tblPr>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35"/>
        <w:gridCol w:w="2175"/>
        <w:gridCol w:w="2295"/>
      </w:tblGrid>
      <w:tr w:rsidR="00746DDD" w14:paraId="2A9E7BE9" w14:textId="77777777" w:rsidTr="00801CE7">
        <w:tc>
          <w:tcPr>
            <w:tcW w:w="2235" w:type="dxa"/>
            <w:tcMar>
              <w:top w:w="100" w:type="dxa"/>
              <w:left w:w="100" w:type="dxa"/>
              <w:bottom w:w="100" w:type="dxa"/>
              <w:right w:w="100" w:type="dxa"/>
            </w:tcMar>
          </w:tcPr>
          <w:p w14:paraId="4CD8CB2F" w14:textId="56A9D11A" w:rsidR="00746DDD" w:rsidRDefault="00746DDD" w:rsidP="00801CE7">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Themes</w:t>
            </w:r>
          </w:p>
        </w:tc>
        <w:tc>
          <w:tcPr>
            <w:tcW w:w="2235" w:type="dxa"/>
            <w:tcMar>
              <w:top w:w="100" w:type="dxa"/>
              <w:left w:w="100" w:type="dxa"/>
              <w:bottom w:w="100" w:type="dxa"/>
              <w:right w:w="100" w:type="dxa"/>
            </w:tcMar>
          </w:tcPr>
          <w:p w14:paraId="33F79CCC" w14:textId="77777777" w:rsidR="00746DDD" w:rsidRDefault="00746DDD" w:rsidP="00801CE7">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Author(s)</w:t>
            </w:r>
          </w:p>
        </w:tc>
        <w:tc>
          <w:tcPr>
            <w:tcW w:w="2175" w:type="dxa"/>
            <w:tcMar>
              <w:top w:w="100" w:type="dxa"/>
              <w:left w:w="100" w:type="dxa"/>
              <w:bottom w:w="100" w:type="dxa"/>
              <w:right w:w="100" w:type="dxa"/>
            </w:tcMar>
          </w:tcPr>
          <w:p w14:paraId="3D4705F7" w14:textId="77777777" w:rsidR="00746DDD" w:rsidRDefault="00746DDD" w:rsidP="00801CE7">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Date</w:t>
            </w:r>
          </w:p>
        </w:tc>
        <w:tc>
          <w:tcPr>
            <w:tcW w:w="2295" w:type="dxa"/>
            <w:tcMar>
              <w:top w:w="100" w:type="dxa"/>
              <w:left w:w="100" w:type="dxa"/>
              <w:bottom w:w="100" w:type="dxa"/>
              <w:right w:w="100" w:type="dxa"/>
            </w:tcMar>
          </w:tcPr>
          <w:p w14:paraId="68BCB5FC" w14:textId="77777777" w:rsidR="00746DDD" w:rsidRDefault="00746DDD" w:rsidP="00801CE7">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Journal/Articles</w:t>
            </w:r>
          </w:p>
        </w:tc>
      </w:tr>
      <w:tr w:rsidR="00746DDD" w14:paraId="5D596CC5" w14:textId="77777777" w:rsidTr="00801CE7">
        <w:trPr>
          <w:trHeight w:val="440"/>
        </w:trPr>
        <w:tc>
          <w:tcPr>
            <w:tcW w:w="2235" w:type="dxa"/>
            <w:vMerge w:val="restart"/>
            <w:tcMar>
              <w:top w:w="100" w:type="dxa"/>
              <w:left w:w="100" w:type="dxa"/>
              <w:bottom w:w="100" w:type="dxa"/>
              <w:right w:w="100" w:type="dxa"/>
            </w:tcMar>
          </w:tcPr>
          <w:p w14:paraId="1D045AAF" w14:textId="77777777" w:rsidR="00746DDD" w:rsidRDefault="00746DDD" w:rsidP="00801CE7">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Service Quality and Guest Satisfaction in Budget Hotels: Case Study of Ibis Northampton Centre</w:t>
            </w:r>
          </w:p>
        </w:tc>
        <w:tc>
          <w:tcPr>
            <w:tcW w:w="2235" w:type="dxa"/>
            <w:tcMar>
              <w:top w:w="100" w:type="dxa"/>
              <w:left w:w="100" w:type="dxa"/>
              <w:bottom w:w="100" w:type="dxa"/>
              <w:right w:w="100" w:type="dxa"/>
            </w:tcMar>
          </w:tcPr>
          <w:p w14:paraId="4B17B886"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Maisara, R., Maizah, S.R., </w:t>
            </w:r>
            <w:proofErr w:type="spellStart"/>
            <w:r>
              <w:rPr>
                <w:rFonts w:ascii="Times New Roman" w:eastAsia="Times New Roman" w:hAnsi="Times New Roman" w:cs="Times New Roman"/>
                <w:sz w:val="24"/>
                <w:szCs w:val="24"/>
                <w:highlight w:val="white"/>
              </w:rPr>
              <w:t>Mashita</w:t>
            </w:r>
            <w:proofErr w:type="spellEnd"/>
            <w:r>
              <w:rPr>
                <w:rFonts w:ascii="Times New Roman" w:eastAsia="Times New Roman" w:hAnsi="Times New Roman" w:cs="Times New Roman"/>
                <w:sz w:val="24"/>
                <w:szCs w:val="24"/>
                <w:highlight w:val="white"/>
              </w:rPr>
              <w:t>, A.J., Mohd Shafiq, A.J. and Nurnaili, S.,</w:t>
            </w:r>
          </w:p>
        </w:tc>
        <w:tc>
          <w:tcPr>
            <w:tcW w:w="2175" w:type="dxa"/>
            <w:tcMar>
              <w:top w:w="100" w:type="dxa"/>
              <w:left w:w="100" w:type="dxa"/>
              <w:bottom w:w="100" w:type="dxa"/>
              <w:right w:w="100" w:type="dxa"/>
            </w:tcMar>
          </w:tcPr>
          <w:p w14:paraId="680EDB6C"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2025</w:t>
            </w:r>
          </w:p>
        </w:tc>
        <w:tc>
          <w:tcPr>
            <w:tcW w:w="2295" w:type="dxa"/>
            <w:tcMar>
              <w:top w:w="100" w:type="dxa"/>
              <w:left w:w="100" w:type="dxa"/>
              <w:bottom w:w="100" w:type="dxa"/>
              <w:right w:w="100" w:type="dxa"/>
            </w:tcMar>
          </w:tcPr>
          <w:p w14:paraId="1D04A9E9"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Service Quality and Guests’ Satisfaction: Evidence from Banda Hilir, Melaka. </w:t>
            </w:r>
            <w:r>
              <w:rPr>
                <w:rFonts w:ascii="Times New Roman" w:eastAsia="Times New Roman" w:hAnsi="Times New Roman" w:cs="Times New Roman"/>
                <w:i/>
                <w:iCs/>
                <w:sz w:val="24"/>
                <w:szCs w:val="24"/>
                <w:highlight w:val="white"/>
              </w:rPr>
              <w:t>International Journal of Research and Innovation in Social Science (IJRISS)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(10).</w:t>
            </w:r>
          </w:p>
          <w:p w14:paraId="56F703CB" w14:textId="77777777" w:rsidR="00746DDD" w:rsidRDefault="00746DDD" w:rsidP="00801CE7">
            <w:pPr>
              <w:widowControl w:val="0"/>
              <w:spacing w:line="360" w:lineRule="auto"/>
              <w:rPr>
                <w:rFonts w:ascii="Times New Roman" w:eastAsia="Times New Roman" w:hAnsi="Times New Roman" w:cs="Times New Roman"/>
                <w:sz w:val="24"/>
                <w:szCs w:val="24"/>
              </w:rPr>
            </w:pPr>
          </w:p>
        </w:tc>
      </w:tr>
      <w:tr w:rsidR="00746DDD" w14:paraId="035147AB" w14:textId="77777777" w:rsidTr="00801CE7">
        <w:trPr>
          <w:trHeight w:val="440"/>
        </w:trPr>
        <w:tc>
          <w:tcPr>
            <w:tcW w:w="2235" w:type="dxa"/>
            <w:vMerge/>
            <w:tcMar>
              <w:top w:w="100" w:type="dxa"/>
              <w:left w:w="100" w:type="dxa"/>
              <w:bottom w:w="100" w:type="dxa"/>
              <w:right w:w="100" w:type="dxa"/>
            </w:tcMar>
          </w:tcPr>
          <w:p w14:paraId="4AAE9C3B"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rPr>
            </w:pPr>
          </w:p>
        </w:tc>
        <w:tc>
          <w:tcPr>
            <w:tcW w:w="2235" w:type="dxa"/>
            <w:tcMar>
              <w:top w:w="100" w:type="dxa"/>
              <w:left w:w="100" w:type="dxa"/>
              <w:bottom w:w="100" w:type="dxa"/>
              <w:right w:w="100" w:type="dxa"/>
            </w:tcMar>
          </w:tcPr>
          <w:p w14:paraId="27AC5508"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Permatasari</w:t>
            </w:r>
            <w:proofErr w:type="spellEnd"/>
            <w:r>
              <w:rPr>
                <w:rFonts w:ascii="Times New Roman" w:eastAsia="Times New Roman" w:hAnsi="Times New Roman" w:cs="Times New Roman"/>
                <w:sz w:val="24"/>
                <w:szCs w:val="24"/>
                <w:highlight w:val="white"/>
              </w:rPr>
              <w:t xml:space="preserve">, W., </w:t>
            </w:r>
            <w:proofErr w:type="spellStart"/>
            <w:r>
              <w:rPr>
                <w:rFonts w:ascii="Times New Roman" w:eastAsia="Times New Roman" w:hAnsi="Times New Roman" w:cs="Times New Roman"/>
                <w:sz w:val="24"/>
                <w:szCs w:val="24"/>
                <w:highlight w:val="white"/>
              </w:rPr>
              <w:t>Maghrifani</w:t>
            </w:r>
            <w:proofErr w:type="spellEnd"/>
            <w:r>
              <w:rPr>
                <w:rFonts w:ascii="Times New Roman" w:eastAsia="Times New Roman" w:hAnsi="Times New Roman" w:cs="Times New Roman"/>
                <w:sz w:val="24"/>
                <w:szCs w:val="24"/>
                <w:highlight w:val="white"/>
              </w:rPr>
              <w:t xml:space="preserve">, D. and Wibowo, A., </w:t>
            </w:r>
          </w:p>
        </w:tc>
        <w:tc>
          <w:tcPr>
            <w:tcW w:w="2175" w:type="dxa"/>
            <w:tcMar>
              <w:top w:w="100" w:type="dxa"/>
              <w:left w:w="100" w:type="dxa"/>
              <w:bottom w:w="100" w:type="dxa"/>
              <w:right w:w="100" w:type="dxa"/>
            </w:tcMar>
          </w:tcPr>
          <w:p w14:paraId="1946E654"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2025</w:t>
            </w:r>
          </w:p>
        </w:tc>
        <w:tc>
          <w:tcPr>
            <w:tcW w:w="2295" w:type="dxa"/>
            <w:tcMar>
              <w:top w:w="100" w:type="dxa"/>
              <w:left w:w="100" w:type="dxa"/>
              <w:bottom w:w="100" w:type="dxa"/>
              <w:right w:w="100" w:type="dxa"/>
            </w:tcMar>
          </w:tcPr>
          <w:p w14:paraId="4FFEF6DC"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qualitative exploration of guest satisfaction with budget hotels from online review: the case of Indonesia. </w:t>
            </w:r>
            <w:r>
              <w:rPr>
                <w:rFonts w:ascii="Times New Roman" w:eastAsia="Times New Roman" w:hAnsi="Times New Roman" w:cs="Times New Roman"/>
                <w:i/>
                <w:iCs/>
                <w:sz w:val="24"/>
                <w:szCs w:val="24"/>
                <w:highlight w:val="white"/>
              </w:rPr>
              <w:t>Cogent Business &amp;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 p.2475987.</w:t>
            </w:r>
          </w:p>
        </w:tc>
      </w:tr>
      <w:tr w:rsidR="00746DDD" w14:paraId="7D40A1AD" w14:textId="77777777" w:rsidTr="00801CE7">
        <w:trPr>
          <w:trHeight w:val="440"/>
        </w:trPr>
        <w:tc>
          <w:tcPr>
            <w:tcW w:w="2235" w:type="dxa"/>
            <w:vMerge/>
            <w:tcMar>
              <w:top w:w="100" w:type="dxa"/>
              <w:left w:w="100" w:type="dxa"/>
              <w:bottom w:w="100" w:type="dxa"/>
              <w:right w:w="100" w:type="dxa"/>
            </w:tcMar>
          </w:tcPr>
          <w:p w14:paraId="60371441"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highlight w:val="white"/>
              </w:rPr>
            </w:pPr>
          </w:p>
        </w:tc>
        <w:tc>
          <w:tcPr>
            <w:tcW w:w="2235" w:type="dxa"/>
            <w:tcMar>
              <w:top w:w="100" w:type="dxa"/>
              <w:left w:w="100" w:type="dxa"/>
              <w:bottom w:w="100" w:type="dxa"/>
              <w:right w:w="100" w:type="dxa"/>
            </w:tcMar>
          </w:tcPr>
          <w:p w14:paraId="3C10F71B"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Singgalen</w:t>
            </w:r>
            <w:proofErr w:type="spellEnd"/>
            <w:r>
              <w:rPr>
                <w:rFonts w:ascii="Times New Roman" w:eastAsia="Times New Roman" w:hAnsi="Times New Roman" w:cs="Times New Roman"/>
                <w:sz w:val="24"/>
                <w:szCs w:val="24"/>
                <w:highlight w:val="white"/>
              </w:rPr>
              <w:t xml:space="preserve">, Y.A., </w:t>
            </w:r>
          </w:p>
        </w:tc>
        <w:tc>
          <w:tcPr>
            <w:tcW w:w="2175" w:type="dxa"/>
            <w:tcMar>
              <w:top w:w="100" w:type="dxa"/>
              <w:left w:w="100" w:type="dxa"/>
              <w:bottom w:w="100" w:type="dxa"/>
              <w:right w:w="100" w:type="dxa"/>
            </w:tcMar>
          </w:tcPr>
          <w:p w14:paraId="71E48A17"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2024</w:t>
            </w:r>
          </w:p>
        </w:tc>
        <w:tc>
          <w:tcPr>
            <w:tcW w:w="2295" w:type="dxa"/>
            <w:tcMar>
              <w:top w:w="100" w:type="dxa"/>
              <w:left w:w="100" w:type="dxa"/>
              <w:bottom w:w="100" w:type="dxa"/>
              <w:right w:w="100" w:type="dxa"/>
            </w:tcMar>
          </w:tcPr>
          <w:p w14:paraId="679298E7"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Analyzing</w:t>
            </w:r>
            <w:proofErr w:type="spellEnd"/>
            <w:r>
              <w:rPr>
                <w:rFonts w:ascii="Times New Roman" w:eastAsia="Times New Roman" w:hAnsi="Times New Roman" w:cs="Times New Roman"/>
                <w:sz w:val="24"/>
                <w:szCs w:val="24"/>
                <w:highlight w:val="white"/>
              </w:rPr>
              <w:t xml:space="preserve"> Hotel Customer Satisfaction Using Review Dataset: Insights and Implications for Service Improvement. </w:t>
            </w:r>
            <w:r>
              <w:rPr>
                <w:rFonts w:ascii="Times New Roman" w:eastAsia="Times New Roman" w:hAnsi="Times New Roman" w:cs="Times New Roman"/>
                <w:i/>
                <w:iCs/>
                <w:sz w:val="24"/>
                <w:szCs w:val="24"/>
                <w:highlight w:val="white"/>
              </w:rPr>
              <w:t xml:space="preserve">Journal of Business </w:t>
            </w:r>
            <w:r>
              <w:rPr>
                <w:rFonts w:ascii="Times New Roman" w:eastAsia="Times New Roman" w:hAnsi="Times New Roman" w:cs="Times New Roman"/>
                <w:i/>
                <w:iCs/>
                <w:sz w:val="24"/>
                <w:szCs w:val="24"/>
                <w:highlight w:val="white"/>
              </w:rPr>
              <w:lastRenderedPageBreak/>
              <w:t>and Economics Research (JBE)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(3), pp.285-298.</w:t>
            </w:r>
          </w:p>
          <w:p w14:paraId="7E00BC31" w14:textId="77777777" w:rsidR="00746DDD" w:rsidRDefault="00746DDD" w:rsidP="00801CE7">
            <w:pPr>
              <w:widowControl w:val="0"/>
              <w:spacing w:line="360" w:lineRule="auto"/>
              <w:rPr>
                <w:rFonts w:ascii="Times New Roman" w:eastAsia="Times New Roman" w:hAnsi="Times New Roman" w:cs="Times New Roman"/>
                <w:sz w:val="24"/>
                <w:szCs w:val="24"/>
              </w:rPr>
            </w:pPr>
          </w:p>
        </w:tc>
      </w:tr>
      <w:tr w:rsidR="00746DDD" w14:paraId="43427BC6" w14:textId="77777777" w:rsidTr="00801CE7">
        <w:trPr>
          <w:trHeight w:val="440"/>
        </w:trPr>
        <w:tc>
          <w:tcPr>
            <w:tcW w:w="2235" w:type="dxa"/>
            <w:vMerge/>
            <w:tcMar>
              <w:top w:w="100" w:type="dxa"/>
              <w:left w:w="100" w:type="dxa"/>
              <w:bottom w:w="100" w:type="dxa"/>
              <w:right w:w="100" w:type="dxa"/>
            </w:tcMar>
          </w:tcPr>
          <w:p w14:paraId="3387700C"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rPr>
            </w:pPr>
          </w:p>
        </w:tc>
        <w:tc>
          <w:tcPr>
            <w:tcW w:w="2235" w:type="dxa"/>
            <w:tcMar>
              <w:top w:w="100" w:type="dxa"/>
              <w:left w:w="100" w:type="dxa"/>
              <w:bottom w:w="100" w:type="dxa"/>
              <w:right w:w="100" w:type="dxa"/>
            </w:tcMar>
          </w:tcPr>
          <w:p w14:paraId="6DE23C1F"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Agoda </w:t>
            </w:r>
          </w:p>
        </w:tc>
        <w:tc>
          <w:tcPr>
            <w:tcW w:w="2175" w:type="dxa"/>
            <w:tcMar>
              <w:top w:w="100" w:type="dxa"/>
              <w:left w:w="100" w:type="dxa"/>
              <w:bottom w:w="100" w:type="dxa"/>
              <w:right w:w="100" w:type="dxa"/>
            </w:tcMar>
          </w:tcPr>
          <w:p w14:paraId="1B296135"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2026</w:t>
            </w:r>
          </w:p>
        </w:tc>
        <w:tc>
          <w:tcPr>
            <w:tcW w:w="2295" w:type="dxa"/>
            <w:tcMar>
              <w:top w:w="100" w:type="dxa"/>
              <w:left w:w="100" w:type="dxa"/>
              <w:bottom w:w="100" w:type="dxa"/>
              <w:right w:w="100" w:type="dxa"/>
            </w:tcMar>
          </w:tcPr>
          <w:p w14:paraId="1D82F01E" w14:textId="256D760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iCs/>
                <w:sz w:val="24"/>
                <w:szCs w:val="24"/>
                <w:highlight w:val="white"/>
              </w:rPr>
              <w:t>Ibis Hotel Northampton Centre, Northampton – hotel details &amp; guest reviews</w:t>
            </w:r>
            <w:r>
              <w:rPr>
                <w:rFonts w:ascii="Times New Roman" w:eastAsia="Times New Roman" w:hAnsi="Times New Roman" w:cs="Times New Roman"/>
                <w:sz w:val="24"/>
                <w:szCs w:val="24"/>
                <w:highlight w:val="white"/>
              </w:rPr>
              <w:t xml:space="preserve">. Available at: </w:t>
            </w:r>
            <w:hyperlink r:id="rId11">
              <w:r>
                <w:rPr>
                  <w:rFonts w:ascii="Times New Roman" w:eastAsia="Times New Roman" w:hAnsi="Times New Roman" w:cs="Times New Roman"/>
                  <w:sz w:val="24"/>
                  <w:szCs w:val="24"/>
                  <w:highlight w:val="white"/>
                  <w:u w:val="single"/>
                </w:rPr>
                <w:t>https://www.agoda.com/en-in/ibis-hotel-northampton-centre/hotel/northampton-gb.html?cid=1844104&amp;ds=ROAONd7P30mZuqqn</w:t>
              </w:r>
            </w:hyperlink>
          </w:p>
        </w:tc>
      </w:tr>
      <w:tr w:rsidR="00746DDD" w14:paraId="7EBD011B" w14:textId="77777777" w:rsidTr="00801CE7">
        <w:trPr>
          <w:trHeight w:val="440"/>
        </w:trPr>
        <w:tc>
          <w:tcPr>
            <w:tcW w:w="2235" w:type="dxa"/>
            <w:vMerge w:val="restart"/>
            <w:tcMar>
              <w:top w:w="100" w:type="dxa"/>
              <w:left w:w="100" w:type="dxa"/>
              <w:bottom w:w="100" w:type="dxa"/>
              <w:right w:w="100" w:type="dxa"/>
            </w:tcMar>
          </w:tcPr>
          <w:p w14:paraId="689342B4" w14:textId="77777777" w:rsidR="00746DDD" w:rsidRDefault="00746DDD" w:rsidP="00801CE7">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Challenges in Maintaining Consistent Service Quality: Insights from Ibis Northampton Centre</w:t>
            </w:r>
          </w:p>
        </w:tc>
        <w:tc>
          <w:tcPr>
            <w:tcW w:w="2235" w:type="dxa"/>
            <w:tcMar>
              <w:top w:w="100" w:type="dxa"/>
              <w:left w:w="100" w:type="dxa"/>
              <w:bottom w:w="100" w:type="dxa"/>
              <w:right w:w="100" w:type="dxa"/>
            </w:tcMar>
          </w:tcPr>
          <w:p w14:paraId="7472E32E"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Waaje</w:t>
            </w:r>
            <w:proofErr w:type="spellEnd"/>
            <w:r>
              <w:rPr>
                <w:rFonts w:ascii="Times New Roman" w:eastAsia="Times New Roman" w:hAnsi="Times New Roman" w:cs="Times New Roman"/>
                <w:sz w:val="24"/>
                <w:szCs w:val="24"/>
                <w:highlight w:val="white"/>
              </w:rPr>
              <w:t>, A., Karim, R., Roshid, M.M. and Meem, T.N.,</w:t>
            </w:r>
          </w:p>
        </w:tc>
        <w:tc>
          <w:tcPr>
            <w:tcW w:w="2175" w:type="dxa"/>
            <w:tcMar>
              <w:top w:w="100" w:type="dxa"/>
              <w:left w:w="100" w:type="dxa"/>
              <w:bottom w:w="100" w:type="dxa"/>
              <w:right w:w="100" w:type="dxa"/>
            </w:tcMar>
          </w:tcPr>
          <w:p w14:paraId="76825C36"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2025</w:t>
            </w:r>
          </w:p>
        </w:tc>
        <w:tc>
          <w:tcPr>
            <w:tcW w:w="2295" w:type="dxa"/>
            <w:tcMar>
              <w:top w:w="100" w:type="dxa"/>
              <w:left w:w="100" w:type="dxa"/>
              <w:bottom w:w="100" w:type="dxa"/>
              <w:right w:w="100" w:type="dxa"/>
            </w:tcMar>
          </w:tcPr>
          <w:p w14:paraId="0218713E"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Minimizing waste in the hospitality industry: The opportunities and challenges of lean tourism. </w:t>
            </w:r>
            <w:r>
              <w:rPr>
                <w:rFonts w:ascii="Times New Roman" w:eastAsia="Times New Roman" w:hAnsi="Times New Roman" w:cs="Times New Roman"/>
                <w:i/>
                <w:iCs/>
                <w:sz w:val="24"/>
                <w:szCs w:val="24"/>
                <w:highlight w:val="white"/>
              </w:rPr>
              <w:t>Sustainable waste management in the tourism and hospitality sectors</w:t>
            </w:r>
            <w:r>
              <w:rPr>
                <w:rFonts w:ascii="Times New Roman" w:eastAsia="Times New Roman" w:hAnsi="Times New Roman" w:cs="Times New Roman"/>
                <w:sz w:val="24"/>
                <w:szCs w:val="24"/>
                <w:highlight w:val="white"/>
              </w:rPr>
              <w:t>, pp.125-166.</w:t>
            </w:r>
          </w:p>
        </w:tc>
      </w:tr>
      <w:tr w:rsidR="00746DDD" w14:paraId="238922CF" w14:textId="77777777" w:rsidTr="00801CE7">
        <w:trPr>
          <w:trHeight w:val="440"/>
        </w:trPr>
        <w:tc>
          <w:tcPr>
            <w:tcW w:w="2235" w:type="dxa"/>
            <w:vMerge/>
            <w:tcMar>
              <w:top w:w="100" w:type="dxa"/>
              <w:left w:w="100" w:type="dxa"/>
              <w:bottom w:w="100" w:type="dxa"/>
              <w:right w:w="100" w:type="dxa"/>
            </w:tcMar>
          </w:tcPr>
          <w:p w14:paraId="33E061BF"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rPr>
            </w:pPr>
          </w:p>
        </w:tc>
        <w:tc>
          <w:tcPr>
            <w:tcW w:w="2235" w:type="dxa"/>
            <w:tcMar>
              <w:top w:w="100" w:type="dxa"/>
              <w:left w:w="100" w:type="dxa"/>
              <w:bottom w:w="100" w:type="dxa"/>
              <w:right w:w="100" w:type="dxa"/>
            </w:tcMar>
          </w:tcPr>
          <w:p w14:paraId="4212AD62"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FSM.How</w:t>
            </w:r>
            <w:proofErr w:type="spellEnd"/>
          </w:p>
        </w:tc>
        <w:tc>
          <w:tcPr>
            <w:tcW w:w="2175" w:type="dxa"/>
            <w:tcMar>
              <w:top w:w="100" w:type="dxa"/>
              <w:left w:w="100" w:type="dxa"/>
              <w:bottom w:w="100" w:type="dxa"/>
              <w:right w:w="100" w:type="dxa"/>
            </w:tcMar>
          </w:tcPr>
          <w:p w14:paraId="61927000"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2025</w:t>
            </w:r>
          </w:p>
        </w:tc>
        <w:tc>
          <w:tcPr>
            <w:tcW w:w="2295" w:type="dxa"/>
            <w:tcMar>
              <w:top w:w="100" w:type="dxa"/>
              <w:left w:w="100" w:type="dxa"/>
              <w:bottom w:w="100" w:type="dxa"/>
              <w:right w:w="100" w:type="dxa"/>
            </w:tcMar>
          </w:tcPr>
          <w:p w14:paraId="49DFA350" w14:textId="4BACFF01"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i/>
                <w:iCs/>
                <w:sz w:val="24"/>
                <w:szCs w:val="24"/>
              </w:rPr>
              <w:t>Current issues facing the budget hotel industry</w:t>
            </w:r>
            <w:r>
              <w:rPr>
                <w:rFonts w:ascii="Times New Roman" w:eastAsia="Times New Roman" w:hAnsi="Times New Roman" w:cs="Times New Roman"/>
                <w:sz w:val="24"/>
                <w:szCs w:val="24"/>
              </w:rPr>
              <w:t xml:space="preserve">. Available at: </w:t>
            </w:r>
            <w:hyperlink r:id="rId12">
              <w:r>
                <w:rPr>
                  <w:rFonts w:ascii="Times New Roman" w:eastAsia="Times New Roman" w:hAnsi="Times New Roman" w:cs="Times New Roman"/>
                  <w:sz w:val="24"/>
                  <w:szCs w:val="24"/>
                  <w:u w:val="single"/>
                </w:rPr>
                <w:t>https://fsm.how/accommodation-facilities/current-issues-budget-hotel-industry/</w:t>
              </w:r>
            </w:hyperlink>
          </w:p>
        </w:tc>
      </w:tr>
      <w:tr w:rsidR="00746DDD" w14:paraId="6AEB42B3" w14:textId="77777777" w:rsidTr="00801CE7">
        <w:trPr>
          <w:trHeight w:val="440"/>
        </w:trPr>
        <w:tc>
          <w:tcPr>
            <w:tcW w:w="2235" w:type="dxa"/>
            <w:vMerge/>
            <w:tcMar>
              <w:top w:w="100" w:type="dxa"/>
              <w:left w:w="100" w:type="dxa"/>
              <w:bottom w:w="100" w:type="dxa"/>
              <w:right w:w="100" w:type="dxa"/>
            </w:tcMar>
          </w:tcPr>
          <w:p w14:paraId="5F092482"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b/>
                <w:bCs/>
                <w:sz w:val="24"/>
                <w:szCs w:val="24"/>
              </w:rPr>
            </w:pPr>
          </w:p>
        </w:tc>
        <w:tc>
          <w:tcPr>
            <w:tcW w:w="2235" w:type="dxa"/>
            <w:tcMar>
              <w:top w:w="100" w:type="dxa"/>
              <w:left w:w="100" w:type="dxa"/>
              <w:bottom w:w="100" w:type="dxa"/>
              <w:right w:w="100" w:type="dxa"/>
            </w:tcMar>
          </w:tcPr>
          <w:p w14:paraId="7CCA69BD"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TripAdvisor </w:t>
            </w:r>
          </w:p>
        </w:tc>
        <w:tc>
          <w:tcPr>
            <w:tcW w:w="2175" w:type="dxa"/>
            <w:tcMar>
              <w:top w:w="100" w:type="dxa"/>
              <w:left w:w="100" w:type="dxa"/>
              <w:bottom w:w="100" w:type="dxa"/>
              <w:right w:w="100" w:type="dxa"/>
            </w:tcMar>
          </w:tcPr>
          <w:p w14:paraId="7C4761AE"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w:t>
            </w:r>
          </w:p>
        </w:tc>
        <w:tc>
          <w:tcPr>
            <w:tcW w:w="2295" w:type="dxa"/>
            <w:tcMar>
              <w:top w:w="100" w:type="dxa"/>
              <w:left w:w="100" w:type="dxa"/>
              <w:bottom w:w="100" w:type="dxa"/>
              <w:right w:w="100" w:type="dxa"/>
            </w:tcMar>
          </w:tcPr>
          <w:p w14:paraId="597B5150" w14:textId="6F5E6750"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Ibis Northampton Centre – Guest reviews</w:t>
            </w:r>
            <w:r>
              <w:rPr>
                <w:rFonts w:ascii="Times New Roman" w:eastAsia="Times New Roman" w:hAnsi="Times New Roman" w:cs="Times New Roman"/>
                <w:sz w:val="24"/>
                <w:szCs w:val="24"/>
              </w:rPr>
              <w:t xml:space="preserve">. Available at: </w:t>
            </w:r>
            <w:r w:rsidR="0019570C" w:rsidRPr="0019570C">
              <w:rPr>
                <w:rFonts w:ascii="Times New Roman" w:hAnsi="Times New Roman" w:cs="Times New Roman"/>
                <w:sz w:val="24"/>
                <w:szCs w:val="24"/>
              </w:rPr>
              <w:t>https://www.tripadvisor.co.uk/Hotel_Feature-g186349-d250679-zft1-Ibis_Northampton_Centre.html</w:t>
            </w:r>
            <w:r w:rsidR="0019570C" w:rsidRPr="0019570C">
              <w:rPr>
                <w:rFonts w:ascii="Times New Roman" w:eastAsia="Times New Roman" w:hAnsi="Times New Roman" w:cs="Times New Roman"/>
                <w:sz w:val="24"/>
                <w:szCs w:val="24"/>
              </w:rPr>
              <w:t>.</w:t>
            </w:r>
          </w:p>
        </w:tc>
      </w:tr>
      <w:tr w:rsidR="00746DDD" w14:paraId="6D3DE7C3" w14:textId="77777777" w:rsidTr="00801CE7">
        <w:trPr>
          <w:trHeight w:val="440"/>
        </w:trPr>
        <w:tc>
          <w:tcPr>
            <w:tcW w:w="2235" w:type="dxa"/>
            <w:vMerge/>
            <w:tcMar>
              <w:top w:w="100" w:type="dxa"/>
              <w:left w:w="100" w:type="dxa"/>
              <w:bottom w:w="100" w:type="dxa"/>
              <w:right w:w="100" w:type="dxa"/>
            </w:tcMar>
          </w:tcPr>
          <w:p w14:paraId="5E6AC8A8"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rPr>
            </w:pPr>
          </w:p>
        </w:tc>
        <w:tc>
          <w:tcPr>
            <w:tcW w:w="2235" w:type="dxa"/>
            <w:tcMar>
              <w:top w:w="100" w:type="dxa"/>
              <w:left w:w="100" w:type="dxa"/>
              <w:bottom w:w="100" w:type="dxa"/>
              <w:right w:w="100" w:type="dxa"/>
            </w:tcMar>
          </w:tcPr>
          <w:p w14:paraId="41A0CA25"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Bakır</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Atalık</w:t>
            </w:r>
            <w:proofErr w:type="spellEnd"/>
            <w:r>
              <w:rPr>
                <w:rFonts w:ascii="Times New Roman" w:eastAsia="Times New Roman" w:hAnsi="Times New Roman" w:cs="Times New Roman"/>
                <w:sz w:val="24"/>
                <w:szCs w:val="24"/>
                <w:highlight w:val="white"/>
              </w:rPr>
              <w:t xml:space="preserve">, Ö. and Itani, N., </w:t>
            </w:r>
          </w:p>
        </w:tc>
        <w:tc>
          <w:tcPr>
            <w:tcW w:w="2175" w:type="dxa"/>
            <w:tcMar>
              <w:top w:w="100" w:type="dxa"/>
              <w:left w:w="100" w:type="dxa"/>
              <w:bottom w:w="100" w:type="dxa"/>
              <w:right w:w="100" w:type="dxa"/>
            </w:tcMar>
          </w:tcPr>
          <w:p w14:paraId="5077C39C"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w:t>
            </w:r>
          </w:p>
        </w:tc>
        <w:tc>
          <w:tcPr>
            <w:tcW w:w="2295" w:type="dxa"/>
            <w:tcMar>
              <w:top w:w="100" w:type="dxa"/>
              <w:left w:w="100" w:type="dxa"/>
              <w:bottom w:w="100" w:type="dxa"/>
              <w:right w:w="100" w:type="dxa"/>
            </w:tcMar>
          </w:tcPr>
          <w:p w14:paraId="1D980D2B"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Service quality and repurchase intentions in the airline industry: a multiple mediation analysis through customer citizenship behaviour. </w:t>
            </w:r>
            <w:r>
              <w:rPr>
                <w:rFonts w:ascii="Times New Roman" w:eastAsia="Times New Roman" w:hAnsi="Times New Roman" w:cs="Times New Roman"/>
                <w:i/>
                <w:iCs/>
                <w:sz w:val="24"/>
                <w:szCs w:val="24"/>
                <w:highlight w:val="white"/>
              </w:rPr>
              <w:t>Current issues in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28</w:t>
            </w:r>
            <w:r>
              <w:rPr>
                <w:rFonts w:ascii="Times New Roman" w:eastAsia="Times New Roman" w:hAnsi="Times New Roman" w:cs="Times New Roman"/>
                <w:sz w:val="24"/>
                <w:szCs w:val="24"/>
                <w:highlight w:val="white"/>
              </w:rPr>
              <w:t>(24), pp.4025-4046.</w:t>
            </w:r>
          </w:p>
        </w:tc>
      </w:tr>
      <w:tr w:rsidR="00746DDD" w14:paraId="29D55F2D" w14:textId="77777777" w:rsidTr="00801CE7">
        <w:trPr>
          <w:trHeight w:val="440"/>
        </w:trPr>
        <w:tc>
          <w:tcPr>
            <w:tcW w:w="2235" w:type="dxa"/>
            <w:vMerge w:val="restart"/>
            <w:tcMar>
              <w:top w:w="100" w:type="dxa"/>
              <w:left w:w="100" w:type="dxa"/>
              <w:bottom w:w="100" w:type="dxa"/>
              <w:right w:w="100" w:type="dxa"/>
            </w:tcMar>
          </w:tcPr>
          <w:p w14:paraId="7AF10611" w14:textId="77777777" w:rsidR="00746DDD" w:rsidRDefault="00746DDD" w:rsidP="00801CE7">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strategies for addressing the service quality challenges and improving a guest satisfaction level. </w:t>
            </w:r>
          </w:p>
        </w:tc>
        <w:tc>
          <w:tcPr>
            <w:tcW w:w="2235" w:type="dxa"/>
            <w:tcMar>
              <w:top w:w="100" w:type="dxa"/>
              <w:left w:w="100" w:type="dxa"/>
              <w:bottom w:w="100" w:type="dxa"/>
              <w:right w:w="100" w:type="dxa"/>
            </w:tcMar>
          </w:tcPr>
          <w:p w14:paraId="0B82BF7A"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Wilson, O., </w:t>
            </w:r>
          </w:p>
        </w:tc>
        <w:tc>
          <w:tcPr>
            <w:tcW w:w="2175" w:type="dxa"/>
            <w:tcMar>
              <w:top w:w="100" w:type="dxa"/>
              <w:left w:w="100" w:type="dxa"/>
              <w:bottom w:w="100" w:type="dxa"/>
              <w:right w:w="100" w:type="dxa"/>
            </w:tcMar>
          </w:tcPr>
          <w:p w14:paraId="31F86431"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w:t>
            </w:r>
          </w:p>
        </w:tc>
        <w:tc>
          <w:tcPr>
            <w:tcW w:w="2295" w:type="dxa"/>
            <w:tcMar>
              <w:top w:w="100" w:type="dxa"/>
              <w:left w:w="100" w:type="dxa"/>
              <w:bottom w:w="100" w:type="dxa"/>
              <w:right w:w="100" w:type="dxa"/>
            </w:tcMar>
          </w:tcPr>
          <w:p w14:paraId="21288079"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Enhancing Operational Efficiency and Guest Satisfaction in Hotel Management: A Strategic Approach. </w:t>
            </w:r>
            <w:r>
              <w:rPr>
                <w:rFonts w:ascii="Times New Roman" w:eastAsia="Times New Roman" w:hAnsi="Times New Roman" w:cs="Times New Roman"/>
                <w:i/>
                <w:iCs/>
                <w:sz w:val="24"/>
                <w:szCs w:val="24"/>
                <w:highlight w:val="white"/>
              </w:rPr>
              <w:t xml:space="preserve">OTS Canadian </w:t>
            </w:r>
            <w:r>
              <w:rPr>
                <w:rFonts w:ascii="Times New Roman" w:eastAsia="Times New Roman" w:hAnsi="Times New Roman" w:cs="Times New Roman"/>
                <w:i/>
                <w:iCs/>
                <w:sz w:val="24"/>
                <w:szCs w:val="24"/>
                <w:highlight w:val="white"/>
              </w:rPr>
              <w:lastRenderedPageBreak/>
              <w:t>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(5), pp.72-81.</w:t>
            </w:r>
          </w:p>
        </w:tc>
      </w:tr>
      <w:tr w:rsidR="00746DDD" w14:paraId="7193745D" w14:textId="77777777" w:rsidTr="00801CE7">
        <w:trPr>
          <w:trHeight w:val="440"/>
        </w:trPr>
        <w:tc>
          <w:tcPr>
            <w:tcW w:w="2235" w:type="dxa"/>
            <w:vMerge/>
            <w:tcMar>
              <w:top w:w="100" w:type="dxa"/>
              <w:left w:w="100" w:type="dxa"/>
              <w:bottom w:w="100" w:type="dxa"/>
              <w:right w:w="100" w:type="dxa"/>
            </w:tcMar>
          </w:tcPr>
          <w:p w14:paraId="79B1042E"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rPr>
            </w:pPr>
          </w:p>
        </w:tc>
        <w:tc>
          <w:tcPr>
            <w:tcW w:w="2235" w:type="dxa"/>
            <w:tcMar>
              <w:top w:w="100" w:type="dxa"/>
              <w:left w:w="100" w:type="dxa"/>
              <w:bottom w:w="100" w:type="dxa"/>
              <w:right w:w="100" w:type="dxa"/>
            </w:tcMar>
          </w:tcPr>
          <w:p w14:paraId="16FA59D1"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Singgalen</w:t>
            </w:r>
            <w:proofErr w:type="spellEnd"/>
            <w:r>
              <w:rPr>
                <w:rFonts w:ascii="Times New Roman" w:eastAsia="Times New Roman" w:hAnsi="Times New Roman" w:cs="Times New Roman"/>
                <w:sz w:val="24"/>
                <w:szCs w:val="24"/>
                <w:highlight w:val="white"/>
              </w:rPr>
              <w:t>, Y.A.,</w:t>
            </w:r>
          </w:p>
        </w:tc>
        <w:tc>
          <w:tcPr>
            <w:tcW w:w="2175" w:type="dxa"/>
            <w:tcMar>
              <w:top w:w="100" w:type="dxa"/>
              <w:left w:w="100" w:type="dxa"/>
              <w:bottom w:w="100" w:type="dxa"/>
              <w:right w:w="100" w:type="dxa"/>
            </w:tcMar>
          </w:tcPr>
          <w:p w14:paraId="1D545935"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w:t>
            </w:r>
          </w:p>
        </w:tc>
        <w:tc>
          <w:tcPr>
            <w:tcW w:w="2295" w:type="dxa"/>
            <w:tcMar>
              <w:top w:w="100" w:type="dxa"/>
              <w:left w:w="100" w:type="dxa"/>
              <w:bottom w:w="100" w:type="dxa"/>
              <w:right w:w="100" w:type="dxa"/>
            </w:tcMar>
          </w:tcPr>
          <w:p w14:paraId="47EEF529"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Uncovering Service Gaps in Hospitality: A Thematic Analysis of Guest Reviews for Service Quality Improvement. </w:t>
            </w:r>
            <w:r>
              <w:rPr>
                <w:rFonts w:ascii="Times New Roman" w:eastAsia="Times New Roman" w:hAnsi="Times New Roman" w:cs="Times New Roman"/>
                <w:i/>
                <w:iCs/>
                <w:sz w:val="24"/>
                <w:szCs w:val="24"/>
                <w:highlight w:val="white"/>
              </w:rPr>
              <w:t>Journal of Business and Economics Research (JBE)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(1), pp.105-117.</w:t>
            </w:r>
          </w:p>
          <w:p w14:paraId="353FF47F" w14:textId="77777777" w:rsidR="00746DDD" w:rsidRDefault="00746DDD" w:rsidP="00801CE7">
            <w:pPr>
              <w:widowControl w:val="0"/>
              <w:spacing w:line="360" w:lineRule="auto"/>
              <w:rPr>
                <w:rFonts w:ascii="Times New Roman" w:eastAsia="Times New Roman" w:hAnsi="Times New Roman" w:cs="Times New Roman"/>
                <w:sz w:val="24"/>
                <w:szCs w:val="24"/>
              </w:rPr>
            </w:pPr>
          </w:p>
        </w:tc>
      </w:tr>
      <w:tr w:rsidR="00746DDD" w14:paraId="70AB7AB6" w14:textId="77777777" w:rsidTr="00801CE7">
        <w:trPr>
          <w:trHeight w:val="440"/>
        </w:trPr>
        <w:tc>
          <w:tcPr>
            <w:tcW w:w="2235" w:type="dxa"/>
            <w:vMerge/>
            <w:tcMar>
              <w:top w:w="100" w:type="dxa"/>
              <w:left w:w="100" w:type="dxa"/>
              <w:bottom w:w="100" w:type="dxa"/>
              <w:right w:w="100" w:type="dxa"/>
            </w:tcMar>
          </w:tcPr>
          <w:p w14:paraId="40E417E2"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rPr>
            </w:pPr>
          </w:p>
        </w:tc>
        <w:tc>
          <w:tcPr>
            <w:tcW w:w="2235" w:type="dxa"/>
            <w:tcMar>
              <w:top w:w="100" w:type="dxa"/>
              <w:left w:w="100" w:type="dxa"/>
              <w:bottom w:w="100" w:type="dxa"/>
              <w:right w:w="100" w:type="dxa"/>
            </w:tcMar>
          </w:tcPr>
          <w:p w14:paraId="09751BF0"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Sah, A.K., Hong, Y.M. and Huang, K.C., </w:t>
            </w:r>
          </w:p>
        </w:tc>
        <w:tc>
          <w:tcPr>
            <w:tcW w:w="2175" w:type="dxa"/>
            <w:tcMar>
              <w:top w:w="100" w:type="dxa"/>
              <w:left w:w="100" w:type="dxa"/>
              <w:bottom w:w="100" w:type="dxa"/>
              <w:right w:w="100" w:type="dxa"/>
            </w:tcMar>
          </w:tcPr>
          <w:p w14:paraId="6CBD69B3"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w:t>
            </w:r>
          </w:p>
        </w:tc>
        <w:tc>
          <w:tcPr>
            <w:tcW w:w="2295" w:type="dxa"/>
            <w:tcMar>
              <w:top w:w="100" w:type="dxa"/>
              <w:left w:w="100" w:type="dxa"/>
              <w:bottom w:w="100" w:type="dxa"/>
              <w:right w:w="100" w:type="dxa"/>
            </w:tcMar>
          </w:tcPr>
          <w:p w14:paraId="398CFBFA"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Enhancing brand value through circular economy service quality: The mediating roles of customer satisfaction, brand image, and customer loyalty.</w:t>
            </w:r>
          </w:p>
        </w:tc>
      </w:tr>
      <w:tr w:rsidR="00746DDD" w14:paraId="0FA86A88" w14:textId="77777777" w:rsidTr="00801CE7">
        <w:trPr>
          <w:trHeight w:val="440"/>
        </w:trPr>
        <w:tc>
          <w:tcPr>
            <w:tcW w:w="2235" w:type="dxa"/>
            <w:vMerge/>
            <w:tcMar>
              <w:top w:w="100" w:type="dxa"/>
              <w:left w:w="100" w:type="dxa"/>
              <w:bottom w:w="100" w:type="dxa"/>
              <w:right w:w="100" w:type="dxa"/>
            </w:tcMar>
          </w:tcPr>
          <w:p w14:paraId="7D8F9099" w14:textId="77777777" w:rsidR="00746DDD" w:rsidRDefault="00746DDD" w:rsidP="00801CE7">
            <w:pPr>
              <w:widowControl w:val="0"/>
              <w:pBdr>
                <w:top w:val="nil"/>
                <w:left w:val="nil"/>
                <w:bottom w:val="nil"/>
                <w:right w:val="nil"/>
                <w:between w:val="nil"/>
              </w:pBdr>
              <w:rPr>
                <w:rFonts w:ascii="Times New Roman" w:eastAsia="Times New Roman" w:hAnsi="Times New Roman" w:cs="Times New Roman"/>
                <w:sz w:val="24"/>
                <w:szCs w:val="24"/>
                <w:highlight w:val="white"/>
              </w:rPr>
            </w:pPr>
          </w:p>
        </w:tc>
        <w:tc>
          <w:tcPr>
            <w:tcW w:w="2235" w:type="dxa"/>
            <w:tcMar>
              <w:top w:w="100" w:type="dxa"/>
              <w:left w:w="100" w:type="dxa"/>
              <w:bottom w:w="100" w:type="dxa"/>
              <w:right w:w="100" w:type="dxa"/>
            </w:tcMar>
          </w:tcPr>
          <w:p w14:paraId="07AB40C9"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Alharbi, R., </w:t>
            </w:r>
            <w:proofErr w:type="spellStart"/>
            <w:r>
              <w:rPr>
                <w:rFonts w:ascii="Times New Roman" w:eastAsia="Times New Roman" w:hAnsi="Times New Roman" w:cs="Times New Roman"/>
                <w:sz w:val="24"/>
                <w:szCs w:val="24"/>
                <w:highlight w:val="white"/>
              </w:rPr>
              <w:t>Alshreef</w:t>
            </w:r>
            <w:proofErr w:type="spellEnd"/>
            <w:r>
              <w:rPr>
                <w:rFonts w:ascii="Times New Roman" w:eastAsia="Times New Roman" w:hAnsi="Times New Roman" w:cs="Times New Roman"/>
                <w:sz w:val="24"/>
                <w:szCs w:val="24"/>
                <w:highlight w:val="white"/>
              </w:rPr>
              <w:t>, R., Alhashmi, R., Alkhalaf, M. and Elhaj, S.,</w:t>
            </w:r>
          </w:p>
        </w:tc>
        <w:tc>
          <w:tcPr>
            <w:tcW w:w="2175" w:type="dxa"/>
            <w:tcMar>
              <w:top w:w="100" w:type="dxa"/>
              <w:left w:w="100" w:type="dxa"/>
              <w:bottom w:w="100" w:type="dxa"/>
              <w:right w:w="100" w:type="dxa"/>
            </w:tcMar>
          </w:tcPr>
          <w:p w14:paraId="4FE11498" w14:textId="77777777"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w:t>
            </w:r>
          </w:p>
        </w:tc>
        <w:tc>
          <w:tcPr>
            <w:tcW w:w="2295" w:type="dxa"/>
            <w:tcMar>
              <w:top w:w="100" w:type="dxa"/>
              <w:left w:w="100" w:type="dxa"/>
              <w:bottom w:w="100" w:type="dxa"/>
              <w:right w:w="100" w:type="dxa"/>
            </w:tcMar>
          </w:tcPr>
          <w:p w14:paraId="08DFE031" w14:textId="5A1AF159" w:rsidR="00746DDD" w:rsidRDefault="00746DDD" w:rsidP="00801CE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Improving the Quality of Services and Increasing Customer Satisfaction in the Hotel. In </w:t>
            </w:r>
            <w:r>
              <w:rPr>
                <w:rFonts w:ascii="Times New Roman" w:eastAsia="Times New Roman" w:hAnsi="Times New Roman" w:cs="Times New Roman"/>
                <w:i/>
                <w:iCs/>
                <w:sz w:val="24"/>
                <w:szCs w:val="24"/>
                <w:highlight w:val="white"/>
              </w:rPr>
              <w:t xml:space="preserve">2025 2nd International Conference on Advanced Innovations in Smart </w:t>
            </w:r>
            <w:r>
              <w:rPr>
                <w:rFonts w:ascii="Times New Roman" w:eastAsia="Times New Roman" w:hAnsi="Times New Roman" w:cs="Times New Roman"/>
                <w:i/>
                <w:iCs/>
                <w:sz w:val="24"/>
                <w:szCs w:val="24"/>
                <w:highlight w:val="white"/>
              </w:rPr>
              <w:lastRenderedPageBreak/>
              <w:t>Cities (ICAISC)</w:t>
            </w:r>
            <w:r>
              <w:rPr>
                <w:rFonts w:ascii="Times New Roman" w:eastAsia="Times New Roman" w:hAnsi="Times New Roman" w:cs="Times New Roman"/>
                <w:sz w:val="24"/>
                <w:szCs w:val="24"/>
                <w:highlight w:val="white"/>
              </w:rPr>
              <w:t xml:space="preserve"> (pp. 1-6). IEEE.</w:t>
            </w:r>
          </w:p>
        </w:tc>
      </w:tr>
    </w:tbl>
    <w:p w14:paraId="4B0B95C2"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1: Search Table</w:t>
      </w:r>
    </w:p>
    <w:p w14:paraId="167D0FB7" w14:textId="77777777" w:rsidR="00746DDD" w:rsidRDefault="00746DDD"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(Source: Created by the learner)</w:t>
      </w:r>
    </w:p>
    <w:p w14:paraId="42A8DC32" w14:textId="4C364DF9" w:rsidR="00CD4B5C" w:rsidRDefault="00CD4B5C" w:rsidP="00746DDD">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center"/>
        <w:rPr>
          <w:rFonts w:ascii="Times New Roman" w:eastAsia="Times New Roman" w:hAnsi="Times New Roman" w:cs="Times New Roman"/>
          <w:sz w:val="24"/>
          <w:szCs w:val="24"/>
          <w:highlight w:val="white"/>
        </w:rPr>
      </w:pPr>
    </w:p>
    <w:sectPr w:rsidR="00CD4B5C">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732FA" w14:textId="77777777" w:rsidR="00B16265" w:rsidRDefault="00B16265">
      <w:pPr>
        <w:spacing w:line="240" w:lineRule="auto"/>
      </w:pPr>
      <w:r>
        <w:separator/>
      </w:r>
    </w:p>
  </w:endnote>
  <w:endnote w:type="continuationSeparator" w:id="0">
    <w:p w14:paraId="687D70EA" w14:textId="77777777" w:rsidR="00B16265" w:rsidRDefault="00B162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Verdana">
    <w:panose1 w:val="020B0604030504040204"/>
    <w:charset w:val="00"/>
    <w:family w:val="swiss"/>
    <w:pitch w:val="variable"/>
    <w:sig w:usb0="A00006FF" w:usb1="4000205B" w:usb2="00000010" w:usb3="00000000" w:csb0="0000019F" w:csb1="00000000"/>
    <w:embedRegular r:id="rId1" w:fontKey="{C5569583-C793-4F9D-A116-355A36CB183A}"/>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B345283C-5B4C-450E-A3D1-180E756188F4}"/>
  </w:font>
  <w:font w:name="Calibri">
    <w:panose1 w:val="020F0502020204030204"/>
    <w:charset w:val="00"/>
    <w:family w:val="swiss"/>
    <w:pitch w:val="variable"/>
    <w:sig w:usb0="E4002EFF" w:usb1="C200247B" w:usb2="00000009" w:usb3="00000000" w:csb0="000001FF" w:csb1="00000000"/>
    <w:embedRegular r:id="rId3" w:fontKey="{B9C8FCA2-C257-4BA3-ADCF-4B72740B083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BEFAC" w14:textId="77777777" w:rsidR="00CD4B5C" w:rsidRDefault="00000000">
    <w:pPr>
      <w:jc w:val="right"/>
    </w:pPr>
    <w:r>
      <w:fldChar w:fldCharType="begin"/>
    </w:r>
    <w:r>
      <w:instrText>PAGE</w:instrText>
    </w:r>
    <w:r>
      <w:fldChar w:fldCharType="separate"/>
    </w:r>
    <w:r w:rsidR="00EE6AB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402EF" w14:textId="77777777" w:rsidR="00B16265" w:rsidRDefault="00B16265">
      <w:pPr>
        <w:spacing w:line="240" w:lineRule="auto"/>
      </w:pPr>
      <w:r>
        <w:separator/>
      </w:r>
    </w:p>
  </w:footnote>
  <w:footnote w:type="continuationSeparator" w:id="0">
    <w:p w14:paraId="6CAF4242" w14:textId="77777777" w:rsidR="00B16265" w:rsidRDefault="00B162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41B0"/>
    <w:multiLevelType w:val="multilevel"/>
    <w:tmpl w:val="7CBCC290"/>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C31B42"/>
    <w:multiLevelType w:val="multilevel"/>
    <w:tmpl w:val="F2D222DC"/>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9F446C"/>
    <w:multiLevelType w:val="multilevel"/>
    <w:tmpl w:val="5F9436E2"/>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A82528A"/>
    <w:multiLevelType w:val="multilevel"/>
    <w:tmpl w:val="5F98B6B4"/>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B7F35DD"/>
    <w:multiLevelType w:val="multilevel"/>
    <w:tmpl w:val="45C055C4"/>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D022889"/>
    <w:multiLevelType w:val="multilevel"/>
    <w:tmpl w:val="70C0D624"/>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E417E9D"/>
    <w:multiLevelType w:val="multilevel"/>
    <w:tmpl w:val="5358E710"/>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50466BA"/>
    <w:multiLevelType w:val="multilevel"/>
    <w:tmpl w:val="6776B09E"/>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244186"/>
    <w:multiLevelType w:val="multilevel"/>
    <w:tmpl w:val="D09C9216"/>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041DFE"/>
    <w:multiLevelType w:val="multilevel"/>
    <w:tmpl w:val="81A8B2EC"/>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9A53D48"/>
    <w:multiLevelType w:val="multilevel"/>
    <w:tmpl w:val="6CBC02F2"/>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3321666"/>
    <w:multiLevelType w:val="multilevel"/>
    <w:tmpl w:val="F392AC22"/>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5834680">
    <w:abstractNumId w:val="11"/>
  </w:num>
  <w:num w:numId="2" w16cid:durableId="1098603178">
    <w:abstractNumId w:val="0"/>
  </w:num>
  <w:num w:numId="3" w16cid:durableId="1002246641">
    <w:abstractNumId w:val="2"/>
  </w:num>
  <w:num w:numId="4" w16cid:durableId="874124593">
    <w:abstractNumId w:val="10"/>
  </w:num>
  <w:num w:numId="5" w16cid:durableId="483471893">
    <w:abstractNumId w:val="5"/>
  </w:num>
  <w:num w:numId="6" w16cid:durableId="1755862030">
    <w:abstractNumId w:val="1"/>
  </w:num>
  <w:num w:numId="7" w16cid:durableId="378632362">
    <w:abstractNumId w:val="4"/>
  </w:num>
  <w:num w:numId="8" w16cid:durableId="40374557">
    <w:abstractNumId w:val="3"/>
  </w:num>
  <w:num w:numId="9" w16cid:durableId="2058123962">
    <w:abstractNumId w:val="7"/>
  </w:num>
  <w:num w:numId="10" w16cid:durableId="1432044376">
    <w:abstractNumId w:val="9"/>
  </w:num>
  <w:num w:numId="11" w16cid:durableId="2056464465">
    <w:abstractNumId w:val="6"/>
  </w:num>
  <w:num w:numId="12" w16cid:durableId="11016806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B5C"/>
    <w:rsid w:val="00100155"/>
    <w:rsid w:val="00193B72"/>
    <w:rsid w:val="0019570C"/>
    <w:rsid w:val="00267859"/>
    <w:rsid w:val="002F3E7F"/>
    <w:rsid w:val="00346F33"/>
    <w:rsid w:val="003A276D"/>
    <w:rsid w:val="00431E4A"/>
    <w:rsid w:val="00437615"/>
    <w:rsid w:val="004F69FF"/>
    <w:rsid w:val="0050016F"/>
    <w:rsid w:val="00512C2F"/>
    <w:rsid w:val="006325CA"/>
    <w:rsid w:val="006A4E65"/>
    <w:rsid w:val="006B133C"/>
    <w:rsid w:val="0071466A"/>
    <w:rsid w:val="00733C3D"/>
    <w:rsid w:val="00746DDD"/>
    <w:rsid w:val="00792BE1"/>
    <w:rsid w:val="007C5175"/>
    <w:rsid w:val="007D6A40"/>
    <w:rsid w:val="00830A1F"/>
    <w:rsid w:val="008569EA"/>
    <w:rsid w:val="0085783F"/>
    <w:rsid w:val="0086301E"/>
    <w:rsid w:val="008C2553"/>
    <w:rsid w:val="008C4FEE"/>
    <w:rsid w:val="00947D4A"/>
    <w:rsid w:val="009C3CEA"/>
    <w:rsid w:val="009F77BE"/>
    <w:rsid w:val="00AE5CB5"/>
    <w:rsid w:val="00B16265"/>
    <w:rsid w:val="00C344E1"/>
    <w:rsid w:val="00C3491A"/>
    <w:rsid w:val="00CA5125"/>
    <w:rsid w:val="00CD4B5C"/>
    <w:rsid w:val="00D017E1"/>
    <w:rsid w:val="00D35487"/>
    <w:rsid w:val="00D36D5F"/>
    <w:rsid w:val="00DC594D"/>
    <w:rsid w:val="00DE3C0F"/>
    <w:rsid w:val="00E64224"/>
    <w:rsid w:val="00EC4215"/>
    <w:rsid w:val="00EE3A16"/>
    <w:rsid w:val="00EE6AB4"/>
    <w:rsid w:val="00F14196"/>
    <w:rsid w:val="00F15B35"/>
    <w:rsid w:val="00F82652"/>
    <w:rsid w:val="00FA1F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F8C21"/>
  <w15:docId w15:val="{FB57EE0B-D5EE-4537-AAA5-06FE7D498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one" w:sz="0" w:space="0" w:color="000000"/>
        <w:left w:val="none" w:sz="0" w:space="0" w:color="000000"/>
        <w:bottom w:val="none" w:sz="0" w:space="0" w:color="000000"/>
        <w:right w:val="none" w:sz="0" w:space="0" w:color="000000"/>
        <w:between w:val="none" w:sz="0" w:space="0" w:color="000000"/>
      </w:pBdr>
      <w:shd w:val="clear" w:color="auto" w:fill="FFFFFF"/>
      <w:spacing w:before="240" w:after="24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pBdr>
        <w:top w:val="none" w:sz="0" w:space="0" w:color="000000"/>
        <w:left w:val="none" w:sz="0" w:space="0" w:color="000000"/>
        <w:bottom w:val="none" w:sz="0" w:space="0" w:color="000000"/>
        <w:right w:val="none" w:sz="0" w:space="0" w:color="000000"/>
        <w:between w:val="none" w:sz="0" w:space="0" w:color="000000"/>
      </w:pBdr>
      <w:shd w:val="clear" w:color="auto" w:fill="FFFFFF"/>
      <w:spacing w:before="360" w:after="8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3"/>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3"/>
    <w:tblPr>
      <w:tblStyleRowBandSize w:val="1"/>
      <w:tblStyleColBandSize w:val="1"/>
    </w:tblPr>
  </w:style>
  <w:style w:type="paragraph" w:styleId="TOC1">
    <w:name w:val="toc 1"/>
    <w:basedOn w:val="Normal"/>
    <w:next w:val="Normal"/>
    <w:autoRedefine/>
    <w:uiPriority w:val="39"/>
    <w:unhideWhenUsed/>
    <w:rsid w:val="00746DDD"/>
    <w:pPr>
      <w:spacing w:after="100"/>
    </w:pPr>
  </w:style>
  <w:style w:type="paragraph" w:styleId="TOC2">
    <w:name w:val="toc 2"/>
    <w:basedOn w:val="Normal"/>
    <w:next w:val="Normal"/>
    <w:autoRedefine/>
    <w:uiPriority w:val="39"/>
    <w:unhideWhenUsed/>
    <w:rsid w:val="00746DDD"/>
    <w:pPr>
      <w:spacing w:after="100"/>
      <w:ind w:left="220"/>
    </w:pPr>
  </w:style>
  <w:style w:type="character" w:styleId="Hyperlink">
    <w:name w:val="Hyperlink"/>
    <w:basedOn w:val="DefaultParagraphFont"/>
    <w:uiPriority w:val="99"/>
    <w:unhideWhenUsed/>
    <w:rsid w:val="00746DDD"/>
    <w:rPr>
      <w:color w:val="0000FF" w:themeColor="hyperlink"/>
      <w:u w:val="single"/>
    </w:rPr>
  </w:style>
  <w:style w:type="character" w:customStyle="1" w:styleId="TitleChar">
    <w:name w:val="Title Char"/>
    <w:basedOn w:val="DefaultParagraphFont"/>
    <w:link w:val="Title"/>
    <w:uiPriority w:val="10"/>
    <w:rsid w:val="003A276D"/>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goda.com/en-in/ibis-hotel-northampton-centre/hotel/northampton-gb.html?cid=1844104&amp;ds=ROAONd7P30mZuqqn"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sm.how/accommodation-facilities/current-issues-budget-hotel-indust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oda.com/en-in/ibis-hotel-northampton-centre/hotel/northampton-gb.html?cid=1844104&amp;ds=ROAONd7P30mZuqq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fsm.how/accommodation-facilities/current-issues-budget-hotel-industry/" TargetMode="External"/><Relationship Id="rId4" Type="http://schemas.openxmlformats.org/officeDocument/2006/relationships/settings" Target="settings.xml"/><Relationship Id="rId9" Type="http://schemas.openxmlformats.org/officeDocument/2006/relationships/hyperlink" Target="https://www.booking.com/hotel/gb/ibis-northampton-centre.en-gb.html"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aXpFX/vplmylwJHYiPIYb/SMg==">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2120</TotalTime>
  <Pages>38</Pages>
  <Words>10660</Words>
  <Characters>62897</Characters>
  <Application>Microsoft Office Word</Application>
  <DocSecurity>0</DocSecurity>
  <Lines>1257</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24</cp:revision>
  <dcterms:created xsi:type="dcterms:W3CDTF">2026-02-11T10:59:00Z</dcterms:created>
  <dcterms:modified xsi:type="dcterms:W3CDTF">2026-02-23T23:07:00Z</dcterms:modified>
</cp:coreProperties>
</file>