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15288330"/>
        <w:docPartObj>
          <w:docPartGallery w:val="Cover Pages"/>
          <w:docPartUnique/>
        </w:docPartObj>
      </w:sdtPr>
      <w:sdtEndPr>
        <w:rPr>
          <w:rFonts w:asciiTheme="minorHAnsi" w:eastAsiaTheme="minorHAnsi" w:hAnsiTheme="minorHAnsi" w:cstheme="minorBidi"/>
          <w:color w:val="000000" w:themeColor="text1"/>
          <w:sz w:val="24"/>
          <w:szCs w:val="24"/>
          <w:lang w:val="en-GB"/>
        </w:rPr>
      </w:sdtEndPr>
      <w:sdtContent>
        <w:tbl>
          <w:tblPr>
            <w:tblpPr w:leftFromText="187" w:rightFromText="187" w:horzAnchor="margin" w:tblpXSpec="center" w:tblpY="2881"/>
            <w:tblW w:w="4000" w:type="pct"/>
            <w:tblBorders>
              <w:left w:val="single" w:sz="18" w:space="0" w:color="5B9BD5" w:themeColor="accent1"/>
            </w:tblBorders>
            <w:tblLook w:val="04A0"/>
          </w:tblPr>
          <w:tblGrid>
            <w:gridCol w:w="7405"/>
          </w:tblGrid>
          <w:tr w:rsidR="00890B13">
            <w:tc>
              <w:tcPr>
                <w:tcW w:w="7672" w:type="dxa"/>
                <w:tcMar>
                  <w:top w:w="216" w:type="dxa"/>
                  <w:left w:w="115" w:type="dxa"/>
                  <w:bottom w:w="216" w:type="dxa"/>
                  <w:right w:w="115" w:type="dxa"/>
                </w:tcMar>
              </w:tcPr>
              <w:p w:rsidR="00890B13" w:rsidRDefault="00890B13" w:rsidP="00890B13">
                <w:pPr>
                  <w:pStyle w:val="NoSpacing"/>
                  <w:rPr>
                    <w:rFonts w:asciiTheme="majorHAnsi" w:eastAsiaTheme="majorEastAsia" w:hAnsiTheme="majorHAnsi" w:cstheme="majorBidi"/>
                  </w:rPr>
                </w:pPr>
                <w:r>
                  <w:rPr>
                    <w:rFonts w:asciiTheme="majorHAnsi" w:eastAsiaTheme="majorEastAsia" w:hAnsiTheme="majorHAnsi" w:cstheme="majorBidi"/>
                  </w:rPr>
                  <w:t>Samina Ibrahim</w:t>
                </w:r>
              </w:p>
              <w:p w:rsidR="00890B13" w:rsidRDefault="00890B13" w:rsidP="00890B13">
                <w:pPr>
                  <w:pStyle w:val="NoSpacing"/>
                  <w:rPr>
                    <w:rFonts w:asciiTheme="majorHAnsi" w:eastAsiaTheme="majorEastAsia" w:hAnsiTheme="majorHAnsi" w:cstheme="majorBidi"/>
                  </w:rPr>
                </w:pPr>
                <w:r>
                  <w:rPr>
                    <w:rFonts w:asciiTheme="majorHAnsi" w:eastAsiaTheme="majorEastAsia" w:hAnsiTheme="majorHAnsi" w:cstheme="majorBidi"/>
                  </w:rPr>
                  <w:t>2021656</w:t>
                </w:r>
              </w:p>
            </w:tc>
          </w:tr>
          <w:tr w:rsidR="00890B13">
            <w:tc>
              <w:tcPr>
                <w:tcW w:w="7672" w:type="dxa"/>
              </w:tcPr>
              <w:sdt>
                <w:sdtPr>
                  <w:rPr>
                    <w:rFonts w:asciiTheme="majorHAnsi" w:eastAsiaTheme="majorEastAsia" w:hAnsiTheme="majorHAnsi" w:cstheme="majorBidi"/>
                    <w:color w:val="5B9BD5" w:themeColor="accent1"/>
                    <w:sz w:val="80"/>
                    <w:szCs w:val="80"/>
                  </w:rPr>
                  <w:alias w:val="Title"/>
                  <w:id w:val="13406919"/>
                  <w:placeholder>
                    <w:docPart w:val="8DC9257C46B743B29B27A1A89E95D05C"/>
                  </w:placeholder>
                  <w:dataBinding w:prefixMappings="xmlns:ns0='http://schemas.openxmlformats.org/package/2006/metadata/core-properties' xmlns:ns1='http://purl.org/dc/elements/1.1/'" w:xpath="/ns0:coreProperties[1]/ns1:title[1]" w:storeItemID="{6C3C8BC8-F283-45AE-878A-BAB7291924A1}"/>
                  <w:text/>
                </w:sdtPr>
                <w:sdtContent>
                  <w:p w:rsidR="00890B13" w:rsidRDefault="00890B13" w:rsidP="00890B13">
                    <w:pPr>
                      <w:pStyle w:val="NoSpacing"/>
                      <w:rPr>
                        <w:rFonts w:asciiTheme="majorHAnsi" w:eastAsiaTheme="majorEastAsia" w:hAnsiTheme="majorHAnsi" w:cstheme="majorBidi"/>
                        <w:color w:val="5B9BD5" w:themeColor="accent1"/>
                        <w:sz w:val="80"/>
                        <w:szCs w:val="80"/>
                      </w:rPr>
                    </w:pPr>
                    <w:r>
                      <w:rPr>
                        <w:rFonts w:asciiTheme="majorHAnsi" w:eastAsiaTheme="majorEastAsia" w:hAnsiTheme="majorHAnsi" w:cstheme="majorBidi"/>
                        <w:color w:val="5B9BD5" w:themeColor="accent1"/>
                        <w:sz w:val="80"/>
                        <w:szCs w:val="80"/>
                      </w:rPr>
                      <w:t>Reflective Report</w:t>
                    </w:r>
                  </w:p>
                </w:sdtContent>
              </w:sdt>
            </w:tc>
          </w:tr>
          <w:tr w:rsidR="00890B13">
            <w:tc>
              <w:tcPr>
                <w:tcW w:w="7672" w:type="dxa"/>
                <w:tcMar>
                  <w:top w:w="216" w:type="dxa"/>
                  <w:left w:w="115" w:type="dxa"/>
                  <w:bottom w:w="216" w:type="dxa"/>
                  <w:right w:w="115" w:type="dxa"/>
                </w:tcMar>
              </w:tcPr>
              <w:p w:rsidR="00890B13" w:rsidRDefault="00890B13" w:rsidP="00890B13">
                <w:pPr>
                  <w:pStyle w:val="NoSpacing"/>
                  <w:rPr>
                    <w:rFonts w:asciiTheme="majorHAnsi" w:eastAsiaTheme="majorEastAsia" w:hAnsiTheme="majorHAnsi" w:cstheme="majorBidi"/>
                  </w:rPr>
                </w:pPr>
              </w:p>
            </w:tc>
          </w:tr>
        </w:tbl>
        <w:p w:rsidR="00890B13" w:rsidRDefault="00890B13"/>
        <w:p w:rsidR="00890B13" w:rsidRDefault="00890B13"/>
        <w:tbl>
          <w:tblPr>
            <w:tblpPr w:leftFromText="187" w:rightFromText="187" w:horzAnchor="margin" w:tblpXSpec="center" w:tblpYSpec="bottom"/>
            <w:tblW w:w="4000" w:type="pct"/>
            <w:tblLook w:val="04A0"/>
          </w:tblPr>
          <w:tblGrid>
            <w:gridCol w:w="7405"/>
          </w:tblGrid>
          <w:tr w:rsidR="00890B13">
            <w:tc>
              <w:tcPr>
                <w:tcW w:w="7672" w:type="dxa"/>
                <w:tcMar>
                  <w:top w:w="216" w:type="dxa"/>
                  <w:left w:w="115" w:type="dxa"/>
                  <w:bottom w:w="216" w:type="dxa"/>
                  <w:right w:w="115" w:type="dxa"/>
                </w:tcMar>
              </w:tcPr>
              <w:sdt>
                <w:sdtPr>
                  <w:rPr>
                    <w:color w:val="5B9BD5" w:themeColor="accent1"/>
                  </w:rPr>
                  <w:alias w:val="Author"/>
                  <w:id w:val="13406928"/>
                  <w:placeholder>
                    <w:docPart w:val="BA4882CD897E4460929D512CE4756212"/>
                  </w:placeholder>
                  <w:dataBinding w:prefixMappings="xmlns:ns0='http://schemas.openxmlformats.org/package/2006/metadata/core-properties' xmlns:ns1='http://purl.org/dc/elements/1.1/'" w:xpath="/ns0:coreProperties[1]/ns1:creator[1]" w:storeItemID="{6C3C8BC8-F283-45AE-878A-BAB7291924A1}"/>
                  <w:text/>
                </w:sdtPr>
                <w:sdtContent>
                  <w:p w:rsidR="00890B13" w:rsidRDefault="00890B13">
                    <w:pPr>
                      <w:pStyle w:val="NoSpacing"/>
                      <w:rPr>
                        <w:color w:val="5B9BD5" w:themeColor="accent1"/>
                      </w:rPr>
                    </w:pPr>
                    <w:r>
                      <w:rPr>
                        <w:color w:val="5B9BD5" w:themeColor="accent1"/>
                        <w:lang w:val="en-GB"/>
                      </w:rPr>
                      <w:t>Samina Ibrahim</w:t>
                    </w:r>
                  </w:p>
                </w:sdtContent>
              </w:sdt>
              <w:sdt>
                <w:sdtPr>
                  <w:rPr>
                    <w:color w:val="5B9BD5" w:themeColor="accent1"/>
                  </w:rPr>
                  <w:alias w:val="Date"/>
                  <w:id w:val="13406932"/>
                  <w:placeholder>
                    <w:docPart w:val="C43B768DBFCB460ABA034E90778ABD53"/>
                  </w:placeholder>
                  <w:dataBinding w:prefixMappings="xmlns:ns0='http://schemas.microsoft.com/office/2006/coverPageProps'" w:xpath="/ns0:CoverPageProperties[1]/ns0:PublishDate[1]" w:storeItemID="{55AF091B-3C7A-41E3-B477-F2FDAA23CFDA}"/>
                  <w:date w:fullDate="2021-02-12T00:00:00Z">
                    <w:dateFormat w:val="M/d/yyyy"/>
                    <w:lid w:val="en-US"/>
                    <w:storeMappedDataAs w:val="dateTime"/>
                    <w:calendar w:val="gregorian"/>
                  </w:date>
                </w:sdtPr>
                <w:sdtContent>
                  <w:p w:rsidR="00890B13" w:rsidRDefault="00890B13">
                    <w:pPr>
                      <w:pStyle w:val="NoSpacing"/>
                      <w:rPr>
                        <w:color w:val="5B9BD5" w:themeColor="accent1"/>
                      </w:rPr>
                    </w:pPr>
                    <w:r>
                      <w:rPr>
                        <w:color w:val="5B9BD5" w:themeColor="accent1"/>
                      </w:rPr>
                      <w:t>2/12/2021</w:t>
                    </w:r>
                  </w:p>
                </w:sdtContent>
              </w:sdt>
              <w:p w:rsidR="00890B13" w:rsidRDefault="00890B13">
                <w:pPr>
                  <w:pStyle w:val="NoSpacing"/>
                  <w:rPr>
                    <w:color w:val="5B9BD5" w:themeColor="accent1"/>
                  </w:rPr>
                </w:pPr>
              </w:p>
            </w:tc>
          </w:tr>
        </w:tbl>
        <w:p w:rsidR="00890B13" w:rsidRDefault="00890B13"/>
        <w:p w:rsidR="00890B13" w:rsidRDefault="00890B13">
          <w:pPr>
            <w:rPr>
              <w:color w:val="000000" w:themeColor="text1"/>
              <w:sz w:val="24"/>
              <w:szCs w:val="24"/>
            </w:rPr>
          </w:pPr>
          <w:r>
            <w:rPr>
              <w:color w:val="000000" w:themeColor="text1"/>
              <w:sz w:val="24"/>
              <w:szCs w:val="24"/>
            </w:rPr>
            <w:br w:type="page"/>
          </w:r>
        </w:p>
      </w:sdtContent>
    </w:sdt>
    <w:p w:rsidR="007D451E" w:rsidRDefault="00171CE1" w:rsidP="00890B13">
      <w:pPr>
        <w:jc w:val="center"/>
        <w:rPr>
          <w:sz w:val="24"/>
          <w:szCs w:val="24"/>
          <w:u w:val="single"/>
        </w:rPr>
      </w:pPr>
      <w:proofErr w:type="gramStart"/>
      <w:r>
        <w:rPr>
          <w:sz w:val="24"/>
          <w:szCs w:val="24"/>
          <w:u w:val="single"/>
        </w:rPr>
        <w:lastRenderedPageBreak/>
        <w:t xml:space="preserve">Reflection report about </w:t>
      </w:r>
      <w:r w:rsidR="00141C48" w:rsidRPr="009A13BF">
        <w:rPr>
          <w:sz w:val="24"/>
          <w:szCs w:val="24"/>
          <w:u w:val="single"/>
        </w:rPr>
        <w:t>Returning to education.</w:t>
      </w:r>
      <w:proofErr w:type="gramEnd"/>
    </w:p>
    <w:p w:rsidR="007D451E" w:rsidRPr="007D451E" w:rsidRDefault="007D451E">
      <w:pPr>
        <w:rPr>
          <w:sz w:val="24"/>
          <w:szCs w:val="24"/>
        </w:rPr>
      </w:pPr>
      <w:r w:rsidRPr="007D451E">
        <w:rPr>
          <w:sz w:val="24"/>
          <w:szCs w:val="24"/>
        </w:rPr>
        <w:t>For the purpose of this reflection, I will be using Gibbs (1988).</w:t>
      </w:r>
    </w:p>
    <w:p w:rsidR="00141C48" w:rsidRPr="009A13BF" w:rsidRDefault="00141C48">
      <w:pPr>
        <w:rPr>
          <w:sz w:val="24"/>
          <w:szCs w:val="24"/>
          <w:u w:val="single"/>
        </w:rPr>
      </w:pPr>
      <w:r w:rsidRPr="009A13BF">
        <w:rPr>
          <w:sz w:val="24"/>
          <w:szCs w:val="24"/>
          <w:u w:val="single"/>
        </w:rPr>
        <w:t>Description</w:t>
      </w:r>
    </w:p>
    <w:p w:rsidR="005B1298" w:rsidRDefault="009A13BF">
      <w:pPr>
        <w:rPr>
          <w:sz w:val="24"/>
          <w:szCs w:val="24"/>
        </w:rPr>
      </w:pPr>
      <w:r>
        <w:rPr>
          <w:sz w:val="24"/>
          <w:szCs w:val="24"/>
        </w:rPr>
        <w:t xml:space="preserve">For a reflected piece of work I am going to describe how returning to education became a factor in my life. For many of us it can be quite daunting thinking about going back to education as a mature student and if you have been out of education for a number of years.  </w:t>
      </w:r>
    </w:p>
    <w:p w:rsidR="007D451E" w:rsidRDefault="005B1298">
      <w:pPr>
        <w:rPr>
          <w:sz w:val="24"/>
          <w:szCs w:val="24"/>
        </w:rPr>
      </w:pPr>
      <w:r>
        <w:rPr>
          <w:sz w:val="24"/>
          <w:szCs w:val="24"/>
        </w:rPr>
        <w:t>I was told about this course and how doing it will benefit my working life skills. It will open up new opportunities and wil</w:t>
      </w:r>
      <w:r w:rsidR="001E2270">
        <w:rPr>
          <w:sz w:val="24"/>
          <w:szCs w:val="24"/>
        </w:rPr>
        <w:t xml:space="preserve">l help build up my CV. </w:t>
      </w:r>
      <w:r>
        <w:rPr>
          <w:sz w:val="24"/>
          <w:szCs w:val="24"/>
        </w:rPr>
        <w:t xml:space="preserve">Due to the current world pandemic of </w:t>
      </w:r>
      <w:proofErr w:type="spellStart"/>
      <w:r>
        <w:rPr>
          <w:sz w:val="24"/>
          <w:szCs w:val="24"/>
        </w:rPr>
        <w:t>Covid</w:t>
      </w:r>
      <w:proofErr w:type="spellEnd"/>
      <w:r>
        <w:rPr>
          <w:sz w:val="24"/>
          <w:szCs w:val="24"/>
        </w:rPr>
        <w:t xml:space="preserve"> 19 </w:t>
      </w:r>
      <w:r w:rsidR="001E2270">
        <w:rPr>
          <w:sz w:val="24"/>
          <w:szCs w:val="24"/>
        </w:rPr>
        <w:t xml:space="preserve">, </w:t>
      </w:r>
      <w:r>
        <w:rPr>
          <w:sz w:val="24"/>
          <w:szCs w:val="24"/>
        </w:rPr>
        <w:t>it was supposed to be on campus</w:t>
      </w:r>
      <w:r w:rsidR="001E2270">
        <w:rPr>
          <w:sz w:val="24"/>
          <w:szCs w:val="24"/>
        </w:rPr>
        <w:t xml:space="preserve"> for 2 days but</w:t>
      </w:r>
      <w:r>
        <w:rPr>
          <w:sz w:val="24"/>
          <w:szCs w:val="24"/>
        </w:rPr>
        <w:t xml:space="preserve"> it started all remotely online, which I didn’t mind and don’t mind at all. However, as I am going back to education as a mature student I have come acros</w:t>
      </w:r>
      <w:r w:rsidR="00FD6054">
        <w:rPr>
          <w:sz w:val="24"/>
          <w:szCs w:val="24"/>
        </w:rPr>
        <w:t>s many obstacles.</w:t>
      </w:r>
    </w:p>
    <w:p w:rsidR="00FD6054" w:rsidRPr="009A13BF" w:rsidRDefault="00FD6054">
      <w:pPr>
        <w:rPr>
          <w:sz w:val="24"/>
          <w:szCs w:val="24"/>
        </w:rPr>
      </w:pPr>
      <w:r>
        <w:rPr>
          <w:sz w:val="24"/>
          <w:szCs w:val="24"/>
        </w:rPr>
        <w:t>Filled me up with admiration and respect for the ways in which they have coped and are working to change their lives (Parr, 2017)</w:t>
      </w:r>
    </w:p>
    <w:p w:rsidR="00141C48" w:rsidRDefault="00141C48">
      <w:pPr>
        <w:rPr>
          <w:sz w:val="24"/>
          <w:szCs w:val="24"/>
          <w:u w:val="single"/>
        </w:rPr>
      </w:pPr>
      <w:r w:rsidRPr="009A13BF">
        <w:rPr>
          <w:sz w:val="24"/>
          <w:szCs w:val="24"/>
          <w:u w:val="single"/>
        </w:rPr>
        <w:t>Feelings</w:t>
      </w:r>
    </w:p>
    <w:p w:rsidR="00FD6054" w:rsidRDefault="00822735" w:rsidP="001E2270">
      <w:pPr>
        <w:spacing w:line="240" w:lineRule="auto"/>
        <w:rPr>
          <w:sz w:val="24"/>
          <w:szCs w:val="24"/>
        </w:rPr>
      </w:pPr>
      <w:r>
        <w:rPr>
          <w:sz w:val="24"/>
          <w:szCs w:val="24"/>
        </w:rPr>
        <w:t>Before starting the course I was feeling quite nervous as stated above it was coming back into education after so many years</w:t>
      </w:r>
      <w:r w:rsidR="001F6A3C">
        <w:rPr>
          <w:sz w:val="24"/>
          <w:szCs w:val="24"/>
        </w:rPr>
        <w:t>, but as we had our first introduction I felt confident and optimistic. However, learning the new ways of t</w:t>
      </w:r>
      <w:r w:rsidR="000E783F">
        <w:rPr>
          <w:sz w:val="24"/>
          <w:szCs w:val="24"/>
        </w:rPr>
        <w:t>echnology was quite challenging, but getting to grips with this was stimulating.</w:t>
      </w:r>
      <w:r w:rsidR="001F6A3C">
        <w:rPr>
          <w:sz w:val="24"/>
          <w:szCs w:val="24"/>
        </w:rPr>
        <w:t xml:space="preserve"> </w:t>
      </w:r>
      <w:r w:rsidR="0087166E">
        <w:rPr>
          <w:sz w:val="24"/>
          <w:szCs w:val="24"/>
        </w:rPr>
        <w:t>I also felt motivated</w:t>
      </w:r>
      <w:r w:rsidR="000E783F">
        <w:rPr>
          <w:sz w:val="24"/>
          <w:szCs w:val="24"/>
        </w:rPr>
        <w:t xml:space="preserve"> to learn new things and other class mates were also in similar situations, so this wasn’t such a bad feeling as to why or whether or not I wasn’t getting to grips with it. </w:t>
      </w:r>
      <w:r w:rsidR="001E2270">
        <w:rPr>
          <w:sz w:val="24"/>
          <w:szCs w:val="24"/>
        </w:rPr>
        <w:t xml:space="preserve">I searched, motivation is important in almost every aspect of human behaviour (Murayama, 2018). </w:t>
      </w:r>
      <w:r w:rsidR="000E783F">
        <w:rPr>
          <w:sz w:val="24"/>
          <w:szCs w:val="24"/>
        </w:rPr>
        <w:t>Looking back at the last few weeks, I have managed to log in on time, as well as knowing the applications we use and taking more of an understanding of what was required</w:t>
      </w:r>
      <w:r w:rsidR="001E2270">
        <w:rPr>
          <w:sz w:val="24"/>
          <w:szCs w:val="24"/>
        </w:rPr>
        <w:t>. As quoted by Cottrell, you are responsible for organising your own time for study and making sure everything is done (Stella Cottrell, 2019)</w:t>
      </w:r>
    </w:p>
    <w:p w:rsidR="00141C48" w:rsidRDefault="00141C48">
      <w:pPr>
        <w:rPr>
          <w:sz w:val="24"/>
          <w:szCs w:val="24"/>
          <w:u w:val="single"/>
        </w:rPr>
      </w:pPr>
      <w:r w:rsidRPr="009A13BF">
        <w:rPr>
          <w:sz w:val="24"/>
          <w:szCs w:val="24"/>
          <w:u w:val="single"/>
        </w:rPr>
        <w:t>Evaluation</w:t>
      </w:r>
    </w:p>
    <w:p w:rsidR="000E783F" w:rsidRDefault="00373CD6">
      <w:pPr>
        <w:rPr>
          <w:sz w:val="24"/>
          <w:szCs w:val="24"/>
        </w:rPr>
      </w:pPr>
      <w:r>
        <w:rPr>
          <w:sz w:val="24"/>
          <w:szCs w:val="24"/>
        </w:rPr>
        <w:t>The thing that worked efficiently</w:t>
      </w:r>
      <w:r w:rsidR="000E783F">
        <w:rPr>
          <w:sz w:val="24"/>
          <w:szCs w:val="24"/>
        </w:rPr>
        <w:t xml:space="preserve"> for me wa</w:t>
      </w:r>
      <w:r>
        <w:rPr>
          <w:sz w:val="24"/>
          <w:szCs w:val="24"/>
        </w:rPr>
        <w:t xml:space="preserve">s printing off the relevant activities, power point lectures and material for each of the lesson. This helped me to highlight certain points and make notes besides the information that was in front of me. I am luckily enough to have a printer at home as it has become very handy for myself and for home schooling with my son’s. </w:t>
      </w:r>
    </w:p>
    <w:p w:rsidR="008B2E98" w:rsidRDefault="00373CD6" w:rsidP="008B2E98">
      <w:pPr>
        <w:spacing w:line="240" w:lineRule="auto"/>
        <w:rPr>
          <w:sz w:val="24"/>
          <w:szCs w:val="24"/>
        </w:rPr>
      </w:pPr>
      <w:r>
        <w:rPr>
          <w:sz w:val="24"/>
          <w:szCs w:val="24"/>
        </w:rPr>
        <w:t>Certain factors didn’t go so well for me as I started to struggle</w:t>
      </w:r>
      <w:r w:rsidR="008B2E98">
        <w:rPr>
          <w:sz w:val="24"/>
          <w:szCs w:val="24"/>
        </w:rPr>
        <w:t xml:space="preserve"> with time management, as all the lectures have been online it sometimes was a struggle to keep on top of the daily activities that were set in a given time frame. As I stated above I have two children at home so to entertain them and to keep on top of home schooling came as a contentious effort in keeping on top of all things that I needed too.  Another factor that wasn’t great for me was in fact the enrolment process. I thought I was enrolled but I wasn’t and this only came about to my attention as I wasn’t able to log in to the HWB nor any emails. This was resolved quite efficiently as I spoke to IT</w:t>
      </w:r>
      <w:r w:rsidR="00643BD9">
        <w:rPr>
          <w:sz w:val="24"/>
          <w:szCs w:val="24"/>
        </w:rPr>
        <w:t xml:space="preserve">. </w:t>
      </w:r>
    </w:p>
    <w:p w:rsidR="00373CD6" w:rsidRPr="0087166E" w:rsidRDefault="00373CD6" w:rsidP="00373CD6">
      <w:pPr>
        <w:rPr>
          <w:sz w:val="24"/>
          <w:szCs w:val="24"/>
        </w:rPr>
      </w:pPr>
    </w:p>
    <w:p w:rsidR="00373CD6" w:rsidRDefault="00373CD6" w:rsidP="00373CD6">
      <w:pPr>
        <w:rPr>
          <w:sz w:val="24"/>
          <w:szCs w:val="24"/>
        </w:rPr>
      </w:pPr>
    </w:p>
    <w:p w:rsidR="001F6A3C" w:rsidRPr="001F6A3C" w:rsidRDefault="001F6A3C">
      <w:pPr>
        <w:rPr>
          <w:sz w:val="24"/>
          <w:szCs w:val="24"/>
        </w:rPr>
      </w:pPr>
    </w:p>
    <w:p w:rsidR="00141C48" w:rsidRDefault="00141C48">
      <w:pPr>
        <w:rPr>
          <w:sz w:val="24"/>
          <w:szCs w:val="24"/>
          <w:u w:val="single"/>
        </w:rPr>
      </w:pPr>
      <w:r w:rsidRPr="009A13BF">
        <w:rPr>
          <w:sz w:val="24"/>
          <w:szCs w:val="24"/>
          <w:u w:val="single"/>
        </w:rPr>
        <w:t>Analysis</w:t>
      </w:r>
    </w:p>
    <w:p w:rsidR="00FE6999" w:rsidRDefault="00FE6999">
      <w:pPr>
        <w:rPr>
          <w:sz w:val="24"/>
          <w:szCs w:val="24"/>
        </w:rPr>
      </w:pPr>
      <w:r>
        <w:rPr>
          <w:sz w:val="24"/>
          <w:szCs w:val="24"/>
        </w:rPr>
        <w:t>To my way of thinking</w:t>
      </w:r>
      <w:r w:rsidR="008A67E6">
        <w:rPr>
          <w:sz w:val="24"/>
          <w:szCs w:val="24"/>
        </w:rPr>
        <w:t>,</w:t>
      </w:r>
      <w:r>
        <w:rPr>
          <w:sz w:val="24"/>
          <w:szCs w:val="24"/>
        </w:rPr>
        <w:t xml:space="preserve"> our induction to the course was presented very well. I feel like there were a number of ups and downs not just for myself but for many of us on the course. There has always been the issue of the internet as some of us are always having problems logging on or not being able to get onto a certain platform of the HWB.  I found that if I gave myself half an hour before the lecture to sit and log on, this would then overcome any technical issues I may or may not have. </w:t>
      </w:r>
    </w:p>
    <w:p w:rsidR="00941B41" w:rsidRDefault="00FE6999" w:rsidP="008A67E6">
      <w:pPr>
        <w:rPr>
          <w:sz w:val="24"/>
          <w:szCs w:val="24"/>
        </w:rPr>
      </w:pPr>
      <w:r>
        <w:rPr>
          <w:sz w:val="24"/>
          <w:szCs w:val="24"/>
        </w:rPr>
        <w:t xml:space="preserve">I think that </w:t>
      </w:r>
      <w:r w:rsidR="00643D5D">
        <w:rPr>
          <w:sz w:val="24"/>
          <w:szCs w:val="24"/>
        </w:rPr>
        <w:t xml:space="preserve"> pre recorded lectures have helped in this current </w:t>
      </w:r>
      <w:proofErr w:type="spellStart"/>
      <w:r w:rsidR="00643D5D">
        <w:rPr>
          <w:sz w:val="24"/>
          <w:szCs w:val="24"/>
        </w:rPr>
        <w:t>Covid</w:t>
      </w:r>
      <w:proofErr w:type="spellEnd"/>
      <w:r w:rsidR="00643D5D">
        <w:rPr>
          <w:sz w:val="24"/>
          <w:szCs w:val="24"/>
        </w:rPr>
        <w:t xml:space="preserve"> 19 situation as the University has had a great development to ensure that it is made easier for the students and it can be viewed even after the lecture if you want to  recap as I have done in the previous weeks. This has helped me to understand more about what we have learned and I have picked up on new things by listening again. However a down fall maybe having to lo</w:t>
      </w:r>
      <w:r w:rsidR="008A67E6">
        <w:rPr>
          <w:sz w:val="24"/>
          <w:szCs w:val="24"/>
        </w:rPr>
        <w:t>ok at a screen and not actually seeing</w:t>
      </w:r>
      <w:r w:rsidR="00643D5D">
        <w:rPr>
          <w:sz w:val="24"/>
          <w:szCs w:val="24"/>
        </w:rPr>
        <w:t xml:space="preserve"> people</w:t>
      </w:r>
      <w:r w:rsidR="008A67E6">
        <w:rPr>
          <w:sz w:val="24"/>
          <w:szCs w:val="24"/>
        </w:rPr>
        <w:t>.</w:t>
      </w:r>
      <w:r w:rsidR="00643D5D">
        <w:rPr>
          <w:sz w:val="24"/>
          <w:szCs w:val="24"/>
        </w:rPr>
        <w:t xml:space="preserve"> </w:t>
      </w:r>
    </w:p>
    <w:p w:rsidR="00141C48" w:rsidRDefault="004A6E1C">
      <w:pPr>
        <w:rPr>
          <w:sz w:val="24"/>
          <w:szCs w:val="24"/>
          <w:u w:val="single"/>
        </w:rPr>
      </w:pPr>
      <w:r>
        <w:rPr>
          <w:sz w:val="24"/>
          <w:szCs w:val="24"/>
          <w:u w:val="single"/>
        </w:rPr>
        <w:t>Conclusion</w:t>
      </w:r>
    </w:p>
    <w:p w:rsidR="00A77723" w:rsidRDefault="004A6E1C">
      <w:pPr>
        <w:rPr>
          <w:sz w:val="24"/>
          <w:szCs w:val="24"/>
        </w:rPr>
      </w:pPr>
      <w:r>
        <w:rPr>
          <w:sz w:val="24"/>
          <w:szCs w:val="24"/>
        </w:rPr>
        <w:t xml:space="preserve">I have learned that given any situation if you put your mind to it you can achieve anything. </w:t>
      </w:r>
      <w:r w:rsidR="00A77723">
        <w:rPr>
          <w:sz w:val="24"/>
          <w:szCs w:val="24"/>
        </w:rPr>
        <w:t xml:space="preserve">I have been able to learn about new applications such as </w:t>
      </w:r>
      <w:proofErr w:type="spellStart"/>
      <w:r w:rsidR="00A77723">
        <w:rPr>
          <w:sz w:val="24"/>
          <w:szCs w:val="24"/>
        </w:rPr>
        <w:t>Moodle</w:t>
      </w:r>
      <w:proofErr w:type="spellEnd"/>
      <w:r w:rsidR="00A77723">
        <w:rPr>
          <w:sz w:val="24"/>
          <w:szCs w:val="24"/>
        </w:rPr>
        <w:t xml:space="preserve"> and Microsoft teams, where I didn’t know nothing or not much about such applications. I feel confident in using the University’s many platforms in learning and I am able to put things into perspective. </w:t>
      </w:r>
      <w:r w:rsidR="007839DF">
        <w:rPr>
          <w:sz w:val="24"/>
          <w:szCs w:val="24"/>
        </w:rPr>
        <w:t>These new skills have helped me on my course and I am sure I will be learning much more in the coming months.</w:t>
      </w:r>
    </w:p>
    <w:p w:rsidR="004A6E1C" w:rsidRPr="004A6E1C" w:rsidRDefault="007839DF">
      <w:pPr>
        <w:rPr>
          <w:sz w:val="24"/>
          <w:szCs w:val="24"/>
        </w:rPr>
      </w:pPr>
      <w:r>
        <w:rPr>
          <w:sz w:val="24"/>
          <w:szCs w:val="24"/>
        </w:rPr>
        <w:t>Overall I would l</w:t>
      </w:r>
      <w:r w:rsidR="00F41C4F">
        <w:rPr>
          <w:sz w:val="24"/>
          <w:szCs w:val="24"/>
        </w:rPr>
        <w:t>ike to actively participate</w:t>
      </w:r>
      <w:r>
        <w:rPr>
          <w:sz w:val="24"/>
          <w:szCs w:val="24"/>
        </w:rPr>
        <w:t xml:space="preserve"> in lectures and with my peers, this will help me engage in more self confidence and demonstrate more interaction</w:t>
      </w:r>
      <w:r w:rsidR="00F41C4F">
        <w:rPr>
          <w:sz w:val="24"/>
          <w:szCs w:val="24"/>
        </w:rPr>
        <w:t xml:space="preserve"> within the course</w:t>
      </w:r>
      <w:r>
        <w:rPr>
          <w:sz w:val="24"/>
          <w:szCs w:val="24"/>
        </w:rPr>
        <w:t>. I will need to be</w:t>
      </w:r>
      <w:r w:rsidR="00F41C4F">
        <w:rPr>
          <w:sz w:val="24"/>
          <w:szCs w:val="24"/>
        </w:rPr>
        <w:t xml:space="preserve"> prepared to voice any opinions I have. </w:t>
      </w:r>
    </w:p>
    <w:p w:rsidR="00141C48" w:rsidRPr="009A13BF" w:rsidRDefault="00141C48">
      <w:pPr>
        <w:rPr>
          <w:sz w:val="24"/>
          <w:szCs w:val="24"/>
          <w:u w:val="single"/>
        </w:rPr>
      </w:pPr>
      <w:r w:rsidRPr="009A13BF">
        <w:rPr>
          <w:sz w:val="24"/>
          <w:szCs w:val="24"/>
          <w:u w:val="single"/>
        </w:rPr>
        <w:t xml:space="preserve">Action plan </w:t>
      </w:r>
    </w:p>
    <w:p w:rsidR="00141C48" w:rsidRDefault="00A77723">
      <w:pPr>
        <w:rPr>
          <w:sz w:val="24"/>
          <w:szCs w:val="24"/>
        </w:rPr>
      </w:pPr>
      <w:r w:rsidRPr="00A77723">
        <w:rPr>
          <w:sz w:val="24"/>
          <w:szCs w:val="24"/>
        </w:rPr>
        <w:t xml:space="preserve">Going forward </w:t>
      </w:r>
      <w:r>
        <w:rPr>
          <w:sz w:val="24"/>
          <w:szCs w:val="24"/>
        </w:rPr>
        <w:t>as we have had lectures online</w:t>
      </w:r>
      <w:r w:rsidR="00643D5D">
        <w:rPr>
          <w:sz w:val="24"/>
          <w:szCs w:val="24"/>
        </w:rPr>
        <w:t>,</w:t>
      </w:r>
      <w:r>
        <w:rPr>
          <w:sz w:val="24"/>
          <w:szCs w:val="24"/>
        </w:rPr>
        <w:t xml:space="preserve"> we have now been able to interact w</w:t>
      </w:r>
      <w:r w:rsidR="000B234D">
        <w:rPr>
          <w:sz w:val="24"/>
          <w:szCs w:val="24"/>
        </w:rPr>
        <w:t xml:space="preserve">ith peers much more in separate ‘break out rooms’ via Microsoft teams, this has benefited everyone and I think this will give us all the opportunity to talk more and freely. </w:t>
      </w:r>
    </w:p>
    <w:p w:rsidR="00CD52E3" w:rsidRDefault="00643D5D">
      <w:pPr>
        <w:rPr>
          <w:sz w:val="24"/>
          <w:szCs w:val="24"/>
        </w:rPr>
      </w:pPr>
      <w:r>
        <w:rPr>
          <w:sz w:val="24"/>
          <w:szCs w:val="24"/>
        </w:rPr>
        <w:t xml:space="preserve">I will continue to find the balance with going back to education and home life, using my time wisely and efficiently.  </w:t>
      </w:r>
      <w:r w:rsidR="000B234D">
        <w:rPr>
          <w:sz w:val="24"/>
          <w:szCs w:val="24"/>
        </w:rPr>
        <w:t>I believe that ongoing it has made me realise of what needs to be done in a certain time frame and that if I manage my time I will be able to keep on top of things</w:t>
      </w:r>
      <w:r>
        <w:rPr>
          <w:sz w:val="24"/>
          <w:szCs w:val="24"/>
        </w:rPr>
        <w:t xml:space="preserve">. I feel like there are certain groups and lectures that I can talk to if need be. </w:t>
      </w:r>
      <w:r w:rsidR="008A67E6">
        <w:rPr>
          <w:sz w:val="24"/>
          <w:szCs w:val="24"/>
        </w:rPr>
        <w:t>As a l</w:t>
      </w:r>
      <w:r w:rsidR="00CD52E3">
        <w:rPr>
          <w:sz w:val="24"/>
          <w:szCs w:val="24"/>
        </w:rPr>
        <w:t>ong term goal</w:t>
      </w:r>
      <w:r w:rsidR="008A67E6">
        <w:rPr>
          <w:sz w:val="24"/>
          <w:szCs w:val="24"/>
        </w:rPr>
        <w:t xml:space="preserve"> </w:t>
      </w:r>
      <w:r w:rsidR="00CD52E3">
        <w:rPr>
          <w:sz w:val="24"/>
          <w:szCs w:val="24"/>
        </w:rPr>
        <w:t>of higher education will be to improve your employability</w:t>
      </w:r>
      <w:r w:rsidR="008A67E6">
        <w:rPr>
          <w:sz w:val="24"/>
          <w:szCs w:val="24"/>
        </w:rPr>
        <w:t xml:space="preserve"> </w:t>
      </w:r>
      <w:r w:rsidR="00CD52E3">
        <w:rPr>
          <w:sz w:val="24"/>
          <w:szCs w:val="24"/>
        </w:rPr>
        <w:t>(Smale and Fowlie, 2009)</w:t>
      </w:r>
    </w:p>
    <w:p w:rsidR="00FD6054" w:rsidRDefault="00FD6054">
      <w:pPr>
        <w:rPr>
          <w:sz w:val="24"/>
          <w:szCs w:val="24"/>
        </w:rPr>
      </w:pPr>
    </w:p>
    <w:p w:rsidR="00223340" w:rsidRDefault="00223340">
      <w:pPr>
        <w:rPr>
          <w:sz w:val="24"/>
          <w:szCs w:val="24"/>
        </w:rPr>
      </w:pPr>
    </w:p>
    <w:p w:rsidR="00223340" w:rsidRPr="00CD35DA" w:rsidRDefault="008A67E6" w:rsidP="002971B5">
      <w:pPr>
        <w:jc w:val="both"/>
        <w:rPr>
          <w:sz w:val="24"/>
          <w:szCs w:val="24"/>
          <w:u w:val="single"/>
        </w:rPr>
      </w:pPr>
      <w:r w:rsidRPr="00CD35DA">
        <w:rPr>
          <w:sz w:val="24"/>
          <w:szCs w:val="24"/>
          <w:u w:val="single"/>
        </w:rPr>
        <w:lastRenderedPageBreak/>
        <w:t>Adapted from</w:t>
      </w:r>
    </w:p>
    <w:p w:rsidR="00223340" w:rsidRPr="00223340" w:rsidRDefault="00223340" w:rsidP="008A67E6">
      <w:pPr>
        <w:shd w:val="clear" w:color="auto" w:fill="FFFFFF"/>
        <w:spacing w:after="0" w:line="600" w:lineRule="atLeast"/>
        <w:rPr>
          <w:rFonts w:eastAsia="Times New Roman" w:cs="Arial"/>
          <w:color w:val="000000" w:themeColor="text1"/>
          <w:sz w:val="24"/>
          <w:szCs w:val="24"/>
          <w:lang w:eastAsia="en-GB"/>
        </w:rPr>
      </w:pPr>
      <w:r w:rsidRPr="00223340">
        <w:rPr>
          <w:rFonts w:eastAsia="Times New Roman" w:cs="Arial"/>
          <w:color w:val="000000" w:themeColor="text1"/>
          <w:sz w:val="24"/>
          <w:szCs w:val="24"/>
          <w:lang w:eastAsia="en-GB"/>
        </w:rPr>
        <w:t>50 Ways to Manage Time Effectively</w:t>
      </w:r>
    </w:p>
    <w:p w:rsidR="00223340" w:rsidRPr="008A67E6" w:rsidRDefault="00223340" w:rsidP="008A67E6">
      <w:pPr>
        <w:shd w:val="clear" w:color="auto" w:fill="FFFFFF"/>
        <w:spacing w:after="0" w:line="240" w:lineRule="auto"/>
        <w:rPr>
          <w:rFonts w:eastAsia="Times New Roman" w:cs="Arial"/>
          <w:color w:val="000000" w:themeColor="text1"/>
          <w:sz w:val="24"/>
          <w:szCs w:val="24"/>
          <w:lang w:eastAsia="en-GB"/>
        </w:rPr>
      </w:pPr>
      <w:r w:rsidRPr="00223340">
        <w:rPr>
          <w:rFonts w:eastAsia="Times New Roman" w:cs="Arial"/>
          <w:color w:val="000000" w:themeColor="text1"/>
          <w:sz w:val="24"/>
          <w:szCs w:val="24"/>
          <w:lang w:eastAsia="en-GB"/>
        </w:rPr>
        <w:t>By </w:t>
      </w:r>
      <w:hyperlink r:id="rId6" w:history="1">
        <w:r w:rsidRPr="008A67E6">
          <w:rPr>
            <w:rFonts w:eastAsia="Times New Roman" w:cs="Arial"/>
            <w:color w:val="000000" w:themeColor="text1"/>
            <w:sz w:val="24"/>
            <w:szCs w:val="24"/>
            <w:lang w:eastAsia="en-GB"/>
          </w:rPr>
          <w:t>Stella Cottrell</w:t>
        </w:r>
      </w:hyperlink>
      <w:r w:rsidRPr="00223340">
        <w:rPr>
          <w:rFonts w:eastAsia="Times New Roman" w:cs="Arial"/>
          <w:color w:val="000000" w:themeColor="text1"/>
          <w:sz w:val="24"/>
          <w:szCs w:val="24"/>
          <w:lang w:eastAsia="en-GB"/>
        </w:rPr>
        <w:t> · 2019</w:t>
      </w:r>
    </w:p>
    <w:p w:rsidR="00E0538B" w:rsidRDefault="00E0538B" w:rsidP="008A67E6">
      <w:pPr>
        <w:shd w:val="clear" w:color="auto" w:fill="FFFFFF"/>
        <w:spacing w:after="0" w:line="240" w:lineRule="auto"/>
        <w:rPr>
          <w:rFonts w:eastAsia="Times New Roman" w:cs="Arial"/>
          <w:color w:val="000000" w:themeColor="text1"/>
          <w:sz w:val="24"/>
          <w:szCs w:val="24"/>
          <w:lang w:eastAsia="en-GB"/>
        </w:rPr>
      </w:pPr>
    </w:p>
    <w:p w:rsidR="008A67E6" w:rsidRPr="008A67E6" w:rsidRDefault="008A67E6" w:rsidP="008A67E6">
      <w:pPr>
        <w:shd w:val="clear" w:color="auto" w:fill="FFFFFF"/>
        <w:spacing w:after="0" w:line="240" w:lineRule="auto"/>
        <w:rPr>
          <w:rFonts w:eastAsia="Times New Roman" w:cs="Arial"/>
          <w:color w:val="000000" w:themeColor="text1"/>
          <w:sz w:val="24"/>
          <w:szCs w:val="24"/>
          <w:lang w:eastAsia="en-GB"/>
        </w:rPr>
      </w:pPr>
    </w:p>
    <w:p w:rsidR="00E0538B" w:rsidRDefault="00CD35DA" w:rsidP="008A67E6">
      <w:pPr>
        <w:rPr>
          <w:color w:val="000000" w:themeColor="text1"/>
          <w:sz w:val="24"/>
          <w:szCs w:val="24"/>
        </w:rPr>
      </w:pPr>
      <w:proofErr w:type="gramStart"/>
      <w:r>
        <w:rPr>
          <w:color w:val="000000" w:themeColor="text1"/>
          <w:sz w:val="24"/>
          <w:szCs w:val="24"/>
        </w:rPr>
        <w:t>The S</w:t>
      </w:r>
      <w:r w:rsidR="00E0538B" w:rsidRPr="008A67E6">
        <w:rPr>
          <w:color w:val="000000" w:themeColor="text1"/>
          <w:sz w:val="24"/>
          <w:szCs w:val="24"/>
        </w:rPr>
        <w:t xml:space="preserve">cience of </w:t>
      </w:r>
      <w:r>
        <w:rPr>
          <w:color w:val="000000" w:themeColor="text1"/>
          <w:sz w:val="24"/>
          <w:szCs w:val="24"/>
        </w:rPr>
        <w:t>M</w:t>
      </w:r>
      <w:r w:rsidR="00E0538B" w:rsidRPr="008A67E6">
        <w:rPr>
          <w:color w:val="000000" w:themeColor="text1"/>
          <w:sz w:val="24"/>
          <w:szCs w:val="24"/>
        </w:rPr>
        <w:t>otivation Kou Murayama 2018</w:t>
      </w:r>
      <w:r w:rsidR="008A67E6">
        <w:rPr>
          <w:color w:val="000000" w:themeColor="text1"/>
          <w:sz w:val="24"/>
          <w:szCs w:val="24"/>
        </w:rPr>
        <w:t>.</w:t>
      </w:r>
      <w:proofErr w:type="gramEnd"/>
    </w:p>
    <w:p w:rsidR="008A67E6" w:rsidRPr="008A67E6" w:rsidRDefault="008A67E6" w:rsidP="008A67E6">
      <w:pPr>
        <w:rPr>
          <w:color w:val="000000" w:themeColor="text1"/>
          <w:sz w:val="24"/>
          <w:szCs w:val="24"/>
        </w:rPr>
      </w:pPr>
    </w:p>
    <w:p w:rsidR="00E0538B" w:rsidRDefault="00E0538B" w:rsidP="008A67E6">
      <w:pPr>
        <w:rPr>
          <w:color w:val="000000" w:themeColor="text1"/>
          <w:sz w:val="24"/>
          <w:szCs w:val="24"/>
        </w:rPr>
      </w:pPr>
      <w:r w:rsidRPr="008A67E6">
        <w:rPr>
          <w:color w:val="000000" w:themeColor="text1"/>
          <w:sz w:val="24"/>
          <w:szCs w:val="24"/>
        </w:rPr>
        <w:t xml:space="preserve">Identity and </w:t>
      </w:r>
      <w:r w:rsidR="00CD35DA">
        <w:rPr>
          <w:color w:val="000000" w:themeColor="text1"/>
          <w:sz w:val="24"/>
          <w:szCs w:val="24"/>
        </w:rPr>
        <w:t>education: T</w:t>
      </w:r>
      <w:r w:rsidR="00CD35DA" w:rsidRPr="008A67E6">
        <w:rPr>
          <w:color w:val="000000" w:themeColor="text1"/>
          <w:sz w:val="24"/>
          <w:szCs w:val="24"/>
        </w:rPr>
        <w:t>he</w:t>
      </w:r>
      <w:r w:rsidRPr="008A67E6">
        <w:rPr>
          <w:color w:val="000000" w:themeColor="text1"/>
          <w:sz w:val="24"/>
          <w:szCs w:val="24"/>
        </w:rPr>
        <w:t xml:space="preserve"> links for mature women students Janet Parr 2019</w:t>
      </w:r>
      <w:r w:rsidR="008A67E6">
        <w:rPr>
          <w:color w:val="000000" w:themeColor="text1"/>
          <w:sz w:val="24"/>
          <w:szCs w:val="24"/>
        </w:rPr>
        <w:t>.</w:t>
      </w:r>
    </w:p>
    <w:p w:rsidR="00CD35DA" w:rsidRDefault="00CD35DA" w:rsidP="008A67E6">
      <w:pPr>
        <w:rPr>
          <w:color w:val="000000" w:themeColor="text1"/>
          <w:sz w:val="24"/>
          <w:szCs w:val="24"/>
        </w:rPr>
      </w:pPr>
    </w:p>
    <w:p w:rsidR="008A67E6" w:rsidRDefault="008A67E6" w:rsidP="008A67E6">
      <w:pPr>
        <w:rPr>
          <w:color w:val="000000" w:themeColor="text1"/>
          <w:sz w:val="24"/>
          <w:szCs w:val="24"/>
        </w:rPr>
      </w:pPr>
      <w:r>
        <w:rPr>
          <w:color w:val="000000" w:themeColor="text1"/>
          <w:sz w:val="24"/>
          <w:szCs w:val="24"/>
        </w:rPr>
        <w:t>You Got This Mastering the Skill of Self- Confidence. By Ivan Joseph. 2017.</w:t>
      </w:r>
    </w:p>
    <w:p w:rsidR="008A67E6" w:rsidRDefault="008A67E6" w:rsidP="008A67E6">
      <w:pPr>
        <w:rPr>
          <w:color w:val="000000" w:themeColor="text1"/>
          <w:sz w:val="24"/>
          <w:szCs w:val="24"/>
        </w:rPr>
      </w:pPr>
    </w:p>
    <w:p w:rsidR="008A67E6" w:rsidRDefault="008A67E6" w:rsidP="008A67E6">
      <w:pPr>
        <w:rPr>
          <w:color w:val="000000" w:themeColor="text1"/>
          <w:sz w:val="24"/>
          <w:szCs w:val="24"/>
        </w:rPr>
      </w:pPr>
      <w:r>
        <w:rPr>
          <w:color w:val="000000" w:themeColor="text1"/>
          <w:sz w:val="24"/>
          <w:szCs w:val="24"/>
        </w:rPr>
        <w:t xml:space="preserve">How to Succeed at </w:t>
      </w:r>
      <w:r w:rsidR="00CD35DA">
        <w:rPr>
          <w:color w:val="000000" w:themeColor="text1"/>
          <w:sz w:val="24"/>
          <w:szCs w:val="24"/>
        </w:rPr>
        <w:t>University</w:t>
      </w:r>
      <w:r>
        <w:rPr>
          <w:color w:val="000000" w:themeColor="text1"/>
          <w:sz w:val="24"/>
          <w:szCs w:val="24"/>
        </w:rPr>
        <w:t xml:space="preserve">, An Essential Guide to Academic skills and Personal </w:t>
      </w:r>
      <w:r w:rsidR="00CD35DA">
        <w:rPr>
          <w:color w:val="000000" w:themeColor="text1"/>
          <w:sz w:val="24"/>
          <w:szCs w:val="24"/>
        </w:rPr>
        <w:t>Development</w:t>
      </w:r>
      <w:r>
        <w:rPr>
          <w:color w:val="000000" w:themeColor="text1"/>
          <w:sz w:val="24"/>
          <w:szCs w:val="24"/>
        </w:rPr>
        <w:t xml:space="preserve">. </w:t>
      </w:r>
      <w:proofErr w:type="gramStart"/>
      <w:r>
        <w:rPr>
          <w:color w:val="000000" w:themeColor="text1"/>
          <w:sz w:val="24"/>
          <w:szCs w:val="24"/>
        </w:rPr>
        <w:t>B</w:t>
      </w:r>
      <w:r w:rsidR="00CD35DA">
        <w:rPr>
          <w:color w:val="000000" w:themeColor="text1"/>
          <w:sz w:val="24"/>
          <w:szCs w:val="24"/>
        </w:rPr>
        <w:t>y Bob Smale and Julie Fowlie</w:t>
      </w:r>
      <w:r>
        <w:rPr>
          <w:color w:val="000000" w:themeColor="text1"/>
          <w:sz w:val="24"/>
          <w:szCs w:val="24"/>
        </w:rPr>
        <w:t>.</w:t>
      </w:r>
      <w:proofErr w:type="gramEnd"/>
      <w:r>
        <w:rPr>
          <w:color w:val="000000" w:themeColor="text1"/>
          <w:sz w:val="24"/>
          <w:szCs w:val="24"/>
        </w:rPr>
        <w:t xml:space="preserve"> 2009</w:t>
      </w:r>
    </w:p>
    <w:p w:rsidR="008A67E6" w:rsidRDefault="008A67E6" w:rsidP="008A67E6">
      <w:pPr>
        <w:rPr>
          <w:color w:val="000000" w:themeColor="text1"/>
          <w:sz w:val="24"/>
          <w:szCs w:val="24"/>
        </w:rPr>
      </w:pPr>
    </w:p>
    <w:p w:rsidR="00E0538B" w:rsidRPr="008A67E6" w:rsidRDefault="00E0538B" w:rsidP="008A67E6">
      <w:pPr>
        <w:rPr>
          <w:color w:val="000000" w:themeColor="text1"/>
          <w:sz w:val="24"/>
          <w:szCs w:val="24"/>
        </w:rPr>
      </w:pPr>
    </w:p>
    <w:p w:rsidR="002971B5" w:rsidRPr="00E0538B" w:rsidRDefault="002971B5">
      <w:pPr>
        <w:rPr>
          <w:color w:val="000000" w:themeColor="text1"/>
          <w:sz w:val="28"/>
          <w:szCs w:val="28"/>
        </w:rPr>
      </w:pPr>
    </w:p>
    <w:sectPr w:rsidR="002971B5" w:rsidRPr="00E0538B" w:rsidSect="00890B13">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141C48"/>
    <w:rsid w:val="00031E07"/>
    <w:rsid w:val="00090078"/>
    <w:rsid w:val="000B234D"/>
    <w:rsid w:val="000B2946"/>
    <w:rsid w:val="000D6743"/>
    <w:rsid w:val="000E783F"/>
    <w:rsid w:val="00131B25"/>
    <w:rsid w:val="00136047"/>
    <w:rsid w:val="00141C48"/>
    <w:rsid w:val="00164A49"/>
    <w:rsid w:val="00171CE1"/>
    <w:rsid w:val="001824A7"/>
    <w:rsid w:val="00196506"/>
    <w:rsid w:val="001B2A48"/>
    <w:rsid w:val="001D2BAB"/>
    <w:rsid w:val="001D716C"/>
    <w:rsid w:val="001E2270"/>
    <w:rsid w:val="001F6A3C"/>
    <w:rsid w:val="0020003C"/>
    <w:rsid w:val="00211B48"/>
    <w:rsid w:val="00212440"/>
    <w:rsid w:val="0021641E"/>
    <w:rsid w:val="00223340"/>
    <w:rsid w:val="00266223"/>
    <w:rsid w:val="00273C0A"/>
    <w:rsid w:val="002971B5"/>
    <w:rsid w:val="002C5667"/>
    <w:rsid w:val="002C6F34"/>
    <w:rsid w:val="002E0F77"/>
    <w:rsid w:val="002F7080"/>
    <w:rsid w:val="00324307"/>
    <w:rsid w:val="00324D77"/>
    <w:rsid w:val="00370ACA"/>
    <w:rsid w:val="00373CD6"/>
    <w:rsid w:val="003A39C4"/>
    <w:rsid w:val="003A60A9"/>
    <w:rsid w:val="003C3019"/>
    <w:rsid w:val="003D27B4"/>
    <w:rsid w:val="003D35D2"/>
    <w:rsid w:val="003D55F0"/>
    <w:rsid w:val="004212CA"/>
    <w:rsid w:val="00437026"/>
    <w:rsid w:val="0048617B"/>
    <w:rsid w:val="004A254D"/>
    <w:rsid w:val="004A6E1C"/>
    <w:rsid w:val="004B4AC9"/>
    <w:rsid w:val="004C21B6"/>
    <w:rsid w:val="004D5241"/>
    <w:rsid w:val="00515B5A"/>
    <w:rsid w:val="005237E5"/>
    <w:rsid w:val="005242A8"/>
    <w:rsid w:val="00537325"/>
    <w:rsid w:val="00546B50"/>
    <w:rsid w:val="00591061"/>
    <w:rsid w:val="005B1298"/>
    <w:rsid w:val="005B23C6"/>
    <w:rsid w:val="00613742"/>
    <w:rsid w:val="00631185"/>
    <w:rsid w:val="006404A9"/>
    <w:rsid w:val="00643BD9"/>
    <w:rsid w:val="00643D5D"/>
    <w:rsid w:val="00681E58"/>
    <w:rsid w:val="006A571D"/>
    <w:rsid w:val="006C11FE"/>
    <w:rsid w:val="007178AF"/>
    <w:rsid w:val="0074153E"/>
    <w:rsid w:val="0074481A"/>
    <w:rsid w:val="00750A33"/>
    <w:rsid w:val="00754F79"/>
    <w:rsid w:val="00762BF7"/>
    <w:rsid w:val="007839DF"/>
    <w:rsid w:val="00784471"/>
    <w:rsid w:val="007C58F2"/>
    <w:rsid w:val="007D451E"/>
    <w:rsid w:val="007E2BB8"/>
    <w:rsid w:val="00812799"/>
    <w:rsid w:val="00815FD4"/>
    <w:rsid w:val="00822735"/>
    <w:rsid w:val="00824274"/>
    <w:rsid w:val="00824B1A"/>
    <w:rsid w:val="00830AE8"/>
    <w:rsid w:val="00845663"/>
    <w:rsid w:val="0087166E"/>
    <w:rsid w:val="00872015"/>
    <w:rsid w:val="0087534E"/>
    <w:rsid w:val="00877989"/>
    <w:rsid w:val="00890B13"/>
    <w:rsid w:val="00891713"/>
    <w:rsid w:val="00895EC7"/>
    <w:rsid w:val="008A28C0"/>
    <w:rsid w:val="008A67E6"/>
    <w:rsid w:val="008B2E98"/>
    <w:rsid w:val="008B6E0B"/>
    <w:rsid w:val="008E56A1"/>
    <w:rsid w:val="00902DDC"/>
    <w:rsid w:val="009147B3"/>
    <w:rsid w:val="00917E4A"/>
    <w:rsid w:val="00925CC0"/>
    <w:rsid w:val="00941B41"/>
    <w:rsid w:val="0097037D"/>
    <w:rsid w:val="00990081"/>
    <w:rsid w:val="009A13BF"/>
    <w:rsid w:val="009B53DF"/>
    <w:rsid w:val="009B6DED"/>
    <w:rsid w:val="009C725F"/>
    <w:rsid w:val="009D2864"/>
    <w:rsid w:val="009E4555"/>
    <w:rsid w:val="00A068C5"/>
    <w:rsid w:val="00A77458"/>
    <w:rsid w:val="00A77723"/>
    <w:rsid w:val="00A9070B"/>
    <w:rsid w:val="00A9605D"/>
    <w:rsid w:val="00AA76EF"/>
    <w:rsid w:val="00AD3707"/>
    <w:rsid w:val="00AF5827"/>
    <w:rsid w:val="00B02D3C"/>
    <w:rsid w:val="00B175D5"/>
    <w:rsid w:val="00B17BA4"/>
    <w:rsid w:val="00B24647"/>
    <w:rsid w:val="00B31DAF"/>
    <w:rsid w:val="00B50C20"/>
    <w:rsid w:val="00B51EF0"/>
    <w:rsid w:val="00B5266C"/>
    <w:rsid w:val="00B820C9"/>
    <w:rsid w:val="00BA214F"/>
    <w:rsid w:val="00C04100"/>
    <w:rsid w:val="00C12157"/>
    <w:rsid w:val="00C4614C"/>
    <w:rsid w:val="00C47E5A"/>
    <w:rsid w:val="00C72544"/>
    <w:rsid w:val="00C77F9D"/>
    <w:rsid w:val="00C85A07"/>
    <w:rsid w:val="00C92F4B"/>
    <w:rsid w:val="00CB7B0C"/>
    <w:rsid w:val="00CD35DA"/>
    <w:rsid w:val="00CD3E77"/>
    <w:rsid w:val="00CD52E3"/>
    <w:rsid w:val="00CF2860"/>
    <w:rsid w:val="00CF3AB8"/>
    <w:rsid w:val="00D00F30"/>
    <w:rsid w:val="00D06AFF"/>
    <w:rsid w:val="00D1548E"/>
    <w:rsid w:val="00D23899"/>
    <w:rsid w:val="00D51687"/>
    <w:rsid w:val="00D5277F"/>
    <w:rsid w:val="00D57FA3"/>
    <w:rsid w:val="00D63249"/>
    <w:rsid w:val="00D722C6"/>
    <w:rsid w:val="00D73681"/>
    <w:rsid w:val="00DC35D7"/>
    <w:rsid w:val="00DE2AE1"/>
    <w:rsid w:val="00DE46A2"/>
    <w:rsid w:val="00E0538B"/>
    <w:rsid w:val="00EA2038"/>
    <w:rsid w:val="00EB1462"/>
    <w:rsid w:val="00EB25E1"/>
    <w:rsid w:val="00EC6255"/>
    <w:rsid w:val="00EE24C1"/>
    <w:rsid w:val="00EF118B"/>
    <w:rsid w:val="00EF1264"/>
    <w:rsid w:val="00F06518"/>
    <w:rsid w:val="00F15336"/>
    <w:rsid w:val="00F20CF0"/>
    <w:rsid w:val="00F3087F"/>
    <w:rsid w:val="00F404D7"/>
    <w:rsid w:val="00F41C4F"/>
    <w:rsid w:val="00F71863"/>
    <w:rsid w:val="00F7571D"/>
    <w:rsid w:val="00F97E1E"/>
    <w:rsid w:val="00FD6054"/>
    <w:rsid w:val="00FE6999"/>
    <w:rsid w:val="00FF449F"/>
    <w:rsid w:val="00FF69E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0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6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054"/>
    <w:rPr>
      <w:rFonts w:ascii="Tahoma" w:hAnsi="Tahoma" w:cs="Tahoma"/>
      <w:sz w:val="16"/>
      <w:szCs w:val="16"/>
    </w:rPr>
  </w:style>
  <w:style w:type="character" w:styleId="Hyperlink">
    <w:name w:val="Hyperlink"/>
    <w:basedOn w:val="DefaultParagraphFont"/>
    <w:uiPriority w:val="99"/>
    <w:semiHidden/>
    <w:unhideWhenUsed/>
    <w:rsid w:val="00223340"/>
    <w:rPr>
      <w:color w:val="0000FF"/>
      <w:u w:val="single"/>
    </w:rPr>
  </w:style>
  <w:style w:type="paragraph" w:styleId="NoSpacing">
    <w:name w:val="No Spacing"/>
    <w:link w:val="NoSpacingChar"/>
    <w:uiPriority w:val="1"/>
    <w:qFormat/>
    <w:rsid w:val="00890B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0B13"/>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00244427">
      <w:bodyDiv w:val="1"/>
      <w:marLeft w:val="0"/>
      <w:marRight w:val="0"/>
      <w:marTop w:val="0"/>
      <w:marBottom w:val="0"/>
      <w:divBdr>
        <w:top w:val="none" w:sz="0" w:space="0" w:color="auto"/>
        <w:left w:val="none" w:sz="0" w:space="0" w:color="auto"/>
        <w:bottom w:val="none" w:sz="0" w:space="0" w:color="auto"/>
        <w:right w:val="none" w:sz="0" w:space="0" w:color="auto"/>
      </w:divBdr>
      <w:divsChild>
        <w:div w:id="90703787">
          <w:marLeft w:val="0"/>
          <w:marRight w:val="0"/>
          <w:marTop w:val="0"/>
          <w:marBottom w:val="0"/>
          <w:divBdr>
            <w:top w:val="none" w:sz="0" w:space="0" w:color="auto"/>
            <w:left w:val="none" w:sz="0" w:space="0" w:color="auto"/>
            <w:bottom w:val="none" w:sz="0" w:space="0" w:color="auto"/>
            <w:right w:val="none" w:sz="0" w:space="0" w:color="auto"/>
          </w:divBdr>
          <w:divsChild>
            <w:div w:id="1644235166">
              <w:marLeft w:val="0"/>
              <w:marRight w:val="0"/>
              <w:marTop w:val="0"/>
              <w:marBottom w:val="0"/>
              <w:divBdr>
                <w:top w:val="none" w:sz="0" w:space="0" w:color="auto"/>
                <w:left w:val="none" w:sz="0" w:space="0" w:color="auto"/>
                <w:bottom w:val="none" w:sz="0" w:space="0" w:color="auto"/>
                <w:right w:val="none" w:sz="0" w:space="0" w:color="auto"/>
              </w:divBdr>
            </w:div>
          </w:divsChild>
        </w:div>
        <w:div w:id="1209220634">
          <w:marLeft w:val="0"/>
          <w:marRight w:val="0"/>
          <w:marTop w:val="150"/>
          <w:marBottom w:val="0"/>
          <w:divBdr>
            <w:top w:val="none" w:sz="0" w:space="0" w:color="auto"/>
            <w:left w:val="none" w:sz="0" w:space="0" w:color="auto"/>
            <w:bottom w:val="none" w:sz="0" w:space="0" w:color="auto"/>
            <w:right w:val="none" w:sz="0" w:space="0" w:color="auto"/>
          </w:divBdr>
        </w:div>
      </w:divsChild>
    </w:div>
    <w:div w:id="1419406864">
      <w:bodyDiv w:val="1"/>
      <w:marLeft w:val="0"/>
      <w:marRight w:val="0"/>
      <w:marTop w:val="0"/>
      <w:marBottom w:val="0"/>
      <w:divBdr>
        <w:top w:val="none" w:sz="0" w:space="0" w:color="auto"/>
        <w:left w:val="none" w:sz="0" w:space="0" w:color="auto"/>
        <w:bottom w:val="none" w:sz="0" w:space="0" w:color="auto"/>
        <w:right w:val="none" w:sz="0" w:space="0" w:color="auto"/>
      </w:divBdr>
      <w:divsChild>
        <w:div w:id="150948109">
          <w:marLeft w:val="0"/>
          <w:marRight w:val="0"/>
          <w:marTop w:val="0"/>
          <w:marBottom w:val="0"/>
          <w:divBdr>
            <w:top w:val="none" w:sz="0" w:space="0" w:color="auto"/>
            <w:left w:val="none" w:sz="0" w:space="0" w:color="auto"/>
            <w:bottom w:val="none" w:sz="0" w:space="0" w:color="auto"/>
            <w:right w:val="none" w:sz="0" w:space="0" w:color="auto"/>
          </w:divBdr>
          <w:divsChild>
            <w:div w:id="690688177">
              <w:marLeft w:val="0"/>
              <w:marRight w:val="0"/>
              <w:marTop w:val="0"/>
              <w:marBottom w:val="0"/>
              <w:divBdr>
                <w:top w:val="none" w:sz="0" w:space="0" w:color="auto"/>
                <w:left w:val="none" w:sz="0" w:space="0" w:color="auto"/>
                <w:bottom w:val="none" w:sz="0" w:space="0" w:color="auto"/>
                <w:right w:val="none" w:sz="0" w:space="0" w:color="auto"/>
              </w:divBdr>
            </w:div>
            <w:div w:id="1683775862">
              <w:marLeft w:val="0"/>
              <w:marRight w:val="0"/>
              <w:marTop w:val="0"/>
              <w:marBottom w:val="0"/>
              <w:divBdr>
                <w:top w:val="none" w:sz="0" w:space="0" w:color="auto"/>
                <w:left w:val="none" w:sz="0" w:space="0" w:color="auto"/>
                <w:bottom w:val="none" w:sz="0" w:space="0" w:color="auto"/>
                <w:right w:val="none" w:sz="0" w:space="0" w:color="auto"/>
              </w:divBdr>
            </w:div>
          </w:divsChild>
        </w:div>
        <w:div w:id="358165402">
          <w:marLeft w:val="0"/>
          <w:marRight w:val="0"/>
          <w:marTop w:val="167"/>
          <w:marBottom w:val="0"/>
          <w:divBdr>
            <w:top w:val="none" w:sz="0" w:space="0" w:color="auto"/>
            <w:left w:val="none" w:sz="0" w:space="0" w:color="auto"/>
            <w:bottom w:val="none" w:sz="0" w:space="0" w:color="auto"/>
            <w:right w:val="none" w:sz="0" w:space="0" w:color="auto"/>
          </w:divBdr>
        </w:div>
      </w:divsChild>
    </w:div>
    <w:div w:id="2146972471">
      <w:bodyDiv w:val="1"/>
      <w:marLeft w:val="0"/>
      <w:marRight w:val="0"/>
      <w:marTop w:val="0"/>
      <w:marBottom w:val="0"/>
      <w:divBdr>
        <w:top w:val="none" w:sz="0" w:space="0" w:color="auto"/>
        <w:left w:val="none" w:sz="0" w:space="0" w:color="auto"/>
        <w:bottom w:val="none" w:sz="0" w:space="0" w:color="auto"/>
        <w:right w:val="none" w:sz="0" w:space="0" w:color="auto"/>
      </w:divBdr>
      <w:divsChild>
        <w:div w:id="861208907">
          <w:marLeft w:val="0"/>
          <w:marRight w:val="0"/>
          <w:marTop w:val="0"/>
          <w:marBottom w:val="0"/>
          <w:divBdr>
            <w:top w:val="none" w:sz="0" w:space="0" w:color="auto"/>
            <w:left w:val="none" w:sz="0" w:space="0" w:color="auto"/>
            <w:bottom w:val="none" w:sz="0" w:space="0" w:color="auto"/>
            <w:right w:val="none" w:sz="0" w:space="0" w:color="auto"/>
          </w:divBdr>
          <w:divsChild>
            <w:div w:id="45836426">
              <w:marLeft w:val="0"/>
              <w:marRight w:val="0"/>
              <w:marTop w:val="0"/>
              <w:marBottom w:val="0"/>
              <w:divBdr>
                <w:top w:val="none" w:sz="0" w:space="0" w:color="auto"/>
                <w:left w:val="none" w:sz="0" w:space="0" w:color="auto"/>
                <w:bottom w:val="none" w:sz="0" w:space="0" w:color="auto"/>
                <w:right w:val="none" w:sz="0" w:space="0" w:color="auto"/>
              </w:divBdr>
            </w:div>
            <w:div w:id="617835379">
              <w:marLeft w:val="0"/>
              <w:marRight w:val="0"/>
              <w:marTop w:val="0"/>
              <w:marBottom w:val="0"/>
              <w:divBdr>
                <w:top w:val="none" w:sz="0" w:space="0" w:color="auto"/>
                <w:left w:val="none" w:sz="0" w:space="0" w:color="auto"/>
                <w:bottom w:val="none" w:sz="0" w:space="0" w:color="auto"/>
                <w:right w:val="none" w:sz="0" w:space="0" w:color="auto"/>
              </w:divBdr>
            </w:div>
          </w:divsChild>
        </w:div>
        <w:div w:id="719208069">
          <w:marLeft w:val="0"/>
          <w:marRight w:val="0"/>
          <w:marTop w:val="1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google.co.uk/search?hl=en&amp;sxsrf=ALeKk00UI98-K23rqm2oqz53P7Qjq1o01w:1613059230859&amp;q=inauthor:%22Stella+Cottrell%22&amp;tbm=bk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DC9257C46B743B29B27A1A89E95D05C"/>
        <w:category>
          <w:name w:val="General"/>
          <w:gallery w:val="placeholder"/>
        </w:category>
        <w:types>
          <w:type w:val="bbPlcHdr"/>
        </w:types>
        <w:behaviors>
          <w:behavior w:val="content"/>
        </w:behaviors>
        <w:guid w:val="{3A5C0216-7B8A-44FD-9632-3BF3D43EF18E}"/>
      </w:docPartPr>
      <w:docPartBody>
        <w:p w:rsidR="00000000" w:rsidRDefault="007361D4" w:rsidP="007361D4">
          <w:pPr>
            <w:pStyle w:val="8DC9257C46B743B29B27A1A89E95D05C"/>
          </w:pPr>
          <w:r>
            <w:rPr>
              <w:rFonts w:asciiTheme="majorHAnsi" w:eastAsiaTheme="majorEastAsia" w:hAnsiTheme="majorHAnsi" w:cstheme="majorBidi"/>
              <w:color w:val="4F81BD" w:themeColor="accent1"/>
              <w:sz w:val="80"/>
              <w:szCs w:val="80"/>
            </w:rPr>
            <w:t>[Type the document title]</w:t>
          </w:r>
        </w:p>
      </w:docPartBody>
    </w:docPart>
    <w:docPart>
      <w:docPartPr>
        <w:name w:val="BA4882CD897E4460929D512CE4756212"/>
        <w:category>
          <w:name w:val="General"/>
          <w:gallery w:val="placeholder"/>
        </w:category>
        <w:types>
          <w:type w:val="bbPlcHdr"/>
        </w:types>
        <w:behaviors>
          <w:behavior w:val="content"/>
        </w:behaviors>
        <w:guid w:val="{E9151A3D-5B27-4E4E-9A85-7B4210FE8D79}"/>
      </w:docPartPr>
      <w:docPartBody>
        <w:p w:rsidR="00000000" w:rsidRDefault="007361D4" w:rsidP="007361D4">
          <w:pPr>
            <w:pStyle w:val="BA4882CD897E4460929D512CE4756212"/>
          </w:pPr>
          <w:r>
            <w:rPr>
              <w:color w:val="4F81BD" w:themeColor="accent1"/>
            </w:rPr>
            <w:t>[Type the author name]</w:t>
          </w:r>
        </w:p>
      </w:docPartBody>
    </w:docPart>
    <w:docPart>
      <w:docPartPr>
        <w:name w:val="C43B768DBFCB460ABA034E90778ABD53"/>
        <w:category>
          <w:name w:val="General"/>
          <w:gallery w:val="placeholder"/>
        </w:category>
        <w:types>
          <w:type w:val="bbPlcHdr"/>
        </w:types>
        <w:behaviors>
          <w:behavior w:val="content"/>
        </w:behaviors>
        <w:guid w:val="{107352D8-84A9-49D5-B818-53B86B6F1306}"/>
      </w:docPartPr>
      <w:docPartBody>
        <w:p w:rsidR="00000000" w:rsidRDefault="007361D4" w:rsidP="007361D4">
          <w:pPr>
            <w:pStyle w:val="C43B768DBFCB460ABA034E90778ABD53"/>
          </w:pPr>
          <w:r>
            <w:rPr>
              <w:color w:val="4F81BD" w:themeColor="accent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361D4"/>
    <w:rsid w:val="007361D4"/>
    <w:rsid w:val="00F6559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CD0EDCE1BE4BC9A60EF6C90B2050D1">
    <w:name w:val="5ACD0EDCE1BE4BC9A60EF6C90B2050D1"/>
    <w:rsid w:val="007361D4"/>
  </w:style>
  <w:style w:type="paragraph" w:customStyle="1" w:styleId="8DC9257C46B743B29B27A1A89E95D05C">
    <w:name w:val="8DC9257C46B743B29B27A1A89E95D05C"/>
    <w:rsid w:val="007361D4"/>
  </w:style>
  <w:style w:type="paragraph" w:customStyle="1" w:styleId="F8FAEA98A6654AC58A28D65F74FF10FC">
    <w:name w:val="F8FAEA98A6654AC58A28D65F74FF10FC"/>
    <w:rsid w:val="007361D4"/>
  </w:style>
  <w:style w:type="paragraph" w:customStyle="1" w:styleId="BA4882CD897E4460929D512CE4756212">
    <w:name w:val="BA4882CD897E4460929D512CE4756212"/>
    <w:rsid w:val="007361D4"/>
  </w:style>
  <w:style w:type="paragraph" w:customStyle="1" w:styleId="C43B768DBFCB460ABA034E90778ABD53">
    <w:name w:val="C43B768DBFCB460ABA034E90778ABD53"/>
    <w:rsid w:val="007361D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Mur18</b:Tag>
    <b:SourceType>Book</b:SourceType>
    <b:Guid>{14D7E2CC-E29B-4560-A4CC-0121B8493AE8}</b:Guid>
    <b:LCID>0</b:LCID>
    <b:Author>
      <b:Author>
        <b:NameList>
          <b:Person>
            <b:Last>Murayama</b:Last>
          </b:Person>
        </b:NameList>
      </b:Author>
    </b:Author>
    <b:Year>2018</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3F772-53FA-4C54-9016-D3E27B62D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1080</Words>
  <Characters>4740</Characters>
  <Application>Microsoft Office Word</Application>
  <DocSecurity>0</DocSecurity>
  <Lines>103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creator>Samina Ibrahim</dc:creator>
  <cp:lastModifiedBy>Samina Ibrahim</cp:lastModifiedBy>
  <cp:revision>2</cp:revision>
  <dcterms:created xsi:type="dcterms:W3CDTF">2021-02-11T22:14:00Z</dcterms:created>
  <dcterms:modified xsi:type="dcterms:W3CDTF">2021-02-11T22:14:00Z</dcterms:modified>
</cp:coreProperties>
</file>