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8049346"/>
        <w:docPartObj>
          <w:docPartGallery w:val="Cover Pages"/>
          <w:docPartUnique/>
        </w:docPartObj>
      </w:sdtPr>
      <w:sdtContent>
        <w:p w14:paraId="6F8FC503" w14:textId="1A8F63F1" w:rsidR="00D51575" w:rsidRPr="00F442BE" w:rsidRDefault="00F442BE" w:rsidP="00F442BE">
          <w:pPr>
            <w:rPr>
              <w:rStyle w:val="normaltextrun"/>
            </w:rPr>
          </w:pPr>
          <w:r>
            <w:rPr>
              <w:noProof/>
            </w:rPr>
            <mc:AlternateContent>
              <mc:Choice Requires="wps">
                <w:drawing>
                  <wp:anchor distT="0" distB="0" distL="114300" distR="114300" simplePos="0" relativeHeight="251659264" behindDoc="0" locked="0" layoutInCell="1" allowOverlap="1" wp14:anchorId="1C9C7640" wp14:editId="3971437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0"/>
                                </w:tblGrid>
                                <w:tr w:rsidR="00F442BE" w14:paraId="149E80AA" w14:textId="77777777">
                                  <w:trPr>
                                    <w:jc w:val="center"/>
                                  </w:trPr>
                                  <w:tc>
                                    <w:tcPr>
                                      <w:tcW w:w="2568" w:type="pct"/>
                                      <w:vAlign w:val="center"/>
                                    </w:tcPr>
                                    <w:p w14:paraId="67535C5E" w14:textId="77777777" w:rsidR="00F442BE" w:rsidRDefault="00F442BE">
                                      <w:pPr>
                                        <w:jc w:val="right"/>
                                      </w:pPr>
                                      <w:r>
                                        <w:rPr>
                                          <w:noProof/>
                                        </w:rPr>
                                        <w:drawing>
                                          <wp:inline distT="0" distB="0" distL="0" distR="0" wp14:anchorId="3F6DBEA7" wp14:editId="7037DD7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40B73AB" w14:textId="77777777" w:rsidR="00F442BE" w:rsidRDefault="00F442BE">
                                          <w:pPr>
                                            <w:pStyle w:val="NoSpacing"/>
                                            <w:spacing w:line="312" w:lineRule="auto"/>
                                            <w:jc w:val="right"/>
                                            <w:rPr>
                                              <w:caps/>
                                              <w:color w:val="191919" w:themeColor="text1" w:themeTint="E6"/>
                                              <w:sz w:val="72"/>
                                              <w:szCs w:val="72"/>
                                            </w:rPr>
                                          </w:pPr>
                                          <w:r>
                                            <w:rPr>
                                              <w:rFonts w:ascii="Arial" w:eastAsia="Times New Roman" w:hAnsi="Arial" w:cs="Arial"/>
                                              <w:b/>
                                              <w:i/>
                                              <w:iCs/>
                                              <w:sz w:val="24"/>
                                              <w:szCs w:val="24"/>
                                              <w:lang w:eastAsia="en-GB"/>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66121B7" w14:textId="77777777" w:rsidR="00F442BE" w:rsidRDefault="00F442BE">
                                          <w:pPr>
                                            <w:jc w:val="right"/>
                                            <w:rPr>
                                              <w:sz w:val="24"/>
                                              <w:szCs w:val="24"/>
                                            </w:rPr>
                                          </w:pPr>
                                          <w:r>
                                            <w:rPr>
                                              <w:color w:val="000000" w:themeColor="text1"/>
                                              <w:sz w:val="24"/>
                                              <w:szCs w:val="24"/>
                                            </w:rPr>
                                            <w:t xml:space="preserve">     </w:t>
                                          </w:r>
                                        </w:p>
                                      </w:sdtContent>
                                    </w:sdt>
                                  </w:tc>
                                  <w:tc>
                                    <w:tcPr>
                                      <w:tcW w:w="2432" w:type="pct"/>
                                      <w:vAlign w:val="center"/>
                                    </w:tcPr>
                                    <w:p w14:paraId="175744F9" w14:textId="2EF86E1B" w:rsidR="00F442BE" w:rsidRDefault="00F442BE">
                                      <w:pPr>
                                        <w:rPr>
                                          <w:color w:val="000000" w:themeColor="text1"/>
                                        </w:rPr>
                                      </w:pPr>
                                      <w:r>
                                        <w:rPr>
                                          <w:color w:val="000000" w:themeColor="text1"/>
                                        </w:rPr>
                                        <w:t>Contemporary Challenges: Making a Difference</w:t>
                                      </w:r>
                                    </w:p>
                                    <w:p w14:paraId="09FDAF9F" w14:textId="77777777" w:rsidR="00F442BE" w:rsidRDefault="00F442BE">
                                      <w:pPr>
                                        <w:rPr>
                                          <w:color w:val="000000" w:themeColor="text1"/>
                                        </w:rPr>
                                      </w:pPr>
                                      <w:r>
                                        <w:rPr>
                                          <w:color w:val="000000" w:themeColor="text1"/>
                                        </w:rPr>
                                        <w:t>Assignment 2</w:t>
                                      </w:r>
                                    </w:p>
                                    <w:p w14:paraId="64470BD9" w14:textId="3C57950C" w:rsidR="00F442BE" w:rsidRDefault="000A54C1">
                                      <w:pPr>
                                        <w:pStyle w:val="NoSpacing"/>
                                      </w:pPr>
                                      <w:r>
                                        <w:rPr>
                                          <w:color w:val="ED7D31" w:themeColor="accent2"/>
                                          <w:sz w:val="26"/>
                                          <w:szCs w:val="26"/>
                                        </w:rPr>
                                        <w:t>Nur</w:t>
                                      </w:r>
                                      <w:r w:rsidR="00CF542C">
                                        <w:rPr>
                                          <w:color w:val="ED7D31" w:themeColor="accent2"/>
                                          <w:sz w:val="26"/>
                                          <w:szCs w:val="26"/>
                                        </w:rPr>
                                        <w:t xml:space="preserve"> A</w:t>
                                      </w:r>
                                      <w:r>
                                        <w:rPr>
                                          <w:color w:val="ED7D31" w:themeColor="accent2"/>
                                          <w:sz w:val="26"/>
                                          <w:szCs w:val="26"/>
                                        </w:rPr>
                                        <w:t>ina Amal binti Sabarudin</w:t>
                                      </w:r>
                                      <w:r w:rsidR="00F442BE" w:rsidRPr="00BC4F29">
                                        <w:rPr>
                                          <w:color w:val="ED7D31" w:themeColor="accent2"/>
                                          <w:sz w:val="26"/>
                                          <w:szCs w:val="26"/>
                                        </w:rPr>
                                        <w:t xml:space="preserve"> (2226</w:t>
                                      </w:r>
                                      <w:r>
                                        <w:rPr>
                                          <w:color w:val="ED7D31" w:themeColor="accent2"/>
                                          <w:sz w:val="26"/>
                                          <w:szCs w:val="26"/>
                                        </w:rPr>
                                        <w:t>201</w:t>
                                      </w:r>
                                      <w:r w:rsidR="00F442BE" w:rsidRPr="00BC4F29">
                                        <w:rPr>
                                          <w:color w:val="ED7D31" w:themeColor="accent2"/>
                                          <w:sz w:val="26"/>
                                          <w:szCs w:val="26"/>
                                        </w:rPr>
                                        <w:t>)</w:t>
                                      </w: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F442BE">
                                            <w:rPr>
                                              <w:color w:val="44546A" w:themeColor="text2"/>
                                            </w:rPr>
                                            <w:t xml:space="preserve">     </w:t>
                                          </w:r>
                                        </w:sdtContent>
                                      </w:sdt>
                                    </w:p>
                                  </w:tc>
                                </w:tr>
                              </w:tbl>
                              <w:p w14:paraId="1FBAC4C3" w14:textId="77777777" w:rsidR="00F442BE" w:rsidRDefault="00F442BE" w:rsidP="00F442B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C9C764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10"/>
                          </w:tblGrid>
                          <w:tr w:rsidR="00F442BE" w14:paraId="149E80AA" w14:textId="77777777">
                            <w:trPr>
                              <w:jc w:val="center"/>
                            </w:trPr>
                            <w:tc>
                              <w:tcPr>
                                <w:tcW w:w="2568" w:type="pct"/>
                                <w:vAlign w:val="center"/>
                              </w:tcPr>
                              <w:p w14:paraId="67535C5E" w14:textId="77777777" w:rsidR="00F442BE" w:rsidRDefault="00F442BE">
                                <w:pPr>
                                  <w:jc w:val="right"/>
                                </w:pPr>
                                <w:r>
                                  <w:rPr>
                                    <w:noProof/>
                                  </w:rPr>
                                  <w:drawing>
                                    <wp:inline distT="0" distB="0" distL="0" distR="0" wp14:anchorId="3F6DBEA7" wp14:editId="7037DD7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40B73AB" w14:textId="77777777" w:rsidR="00F442BE" w:rsidRDefault="00F442BE">
                                    <w:pPr>
                                      <w:pStyle w:val="NoSpacing"/>
                                      <w:spacing w:line="312" w:lineRule="auto"/>
                                      <w:jc w:val="right"/>
                                      <w:rPr>
                                        <w:caps/>
                                        <w:color w:val="191919" w:themeColor="text1" w:themeTint="E6"/>
                                        <w:sz w:val="72"/>
                                        <w:szCs w:val="72"/>
                                      </w:rPr>
                                    </w:pPr>
                                    <w:r>
                                      <w:rPr>
                                        <w:rFonts w:ascii="Arial" w:eastAsia="Times New Roman" w:hAnsi="Arial" w:cs="Arial"/>
                                        <w:b/>
                                        <w:i/>
                                        <w:iCs/>
                                        <w:sz w:val="24"/>
                                        <w:szCs w:val="24"/>
                                        <w:lang w:eastAsia="en-GB"/>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466121B7" w14:textId="77777777" w:rsidR="00F442BE" w:rsidRDefault="00F442BE">
                                    <w:pPr>
                                      <w:jc w:val="right"/>
                                      <w:rPr>
                                        <w:sz w:val="24"/>
                                        <w:szCs w:val="24"/>
                                      </w:rPr>
                                    </w:pPr>
                                    <w:r>
                                      <w:rPr>
                                        <w:color w:val="000000" w:themeColor="text1"/>
                                        <w:sz w:val="24"/>
                                        <w:szCs w:val="24"/>
                                      </w:rPr>
                                      <w:t xml:space="preserve">     </w:t>
                                    </w:r>
                                  </w:p>
                                </w:sdtContent>
                              </w:sdt>
                            </w:tc>
                            <w:tc>
                              <w:tcPr>
                                <w:tcW w:w="2432" w:type="pct"/>
                                <w:vAlign w:val="center"/>
                              </w:tcPr>
                              <w:p w14:paraId="175744F9" w14:textId="2EF86E1B" w:rsidR="00F442BE" w:rsidRDefault="00F442BE">
                                <w:pPr>
                                  <w:rPr>
                                    <w:color w:val="000000" w:themeColor="text1"/>
                                  </w:rPr>
                                </w:pPr>
                                <w:r>
                                  <w:rPr>
                                    <w:color w:val="000000" w:themeColor="text1"/>
                                  </w:rPr>
                                  <w:t>Contemporary Challenges: Making a Difference</w:t>
                                </w:r>
                              </w:p>
                              <w:p w14:paraId="09FDAF9F" w14:textId="77777777" w:rsidR="00F442BE" w:rsidRDefault="00F442BE">
                                <w:pPr>
                                  <w:rPr>
                                    <w:color w:val="000000" w:themeColor="text1"/>
                                  </w:rPr>
                                </w:pPr>
                                <w:r>
                                  <w:rPr>
                                    <w:color w:val="000000" w:themeColor="text1"/>
                                  </w:rPr>
                                  <w:t>Assignment 2</w:t>
                                </w:r>
                              </w:p>
                              <w:p w14:paraId="64470BD9" w14:textId="3C57950C" w:rsidR="00F442BE" w:rsidRDefault="000A54C1">
                                <w:pPr>
                                  <w:pStyle w:val="NoSpacing"/>
                                </w:pPr>
                                <w:r>
                                  <w:rPr>
                                    <w:color w:val="ED7D31" w:themeColor="accent2"/>
                                    <w:sz w:val="26"/>
                                    <w:szCs w:val="26"/>
                                  </w:rPr>
                                  <w:t>Nur</w:t>
                                </w:r>
                                <w:r w:rsidR="00CF542C">
                                  <w:rPr>
                                    <w:color w:val="ED7D31" w:themeColor="accent2"/>
                                    <w:sz w:val="26"/>
                                    <w:szCs w:val="26"/>
                                  </w:rPr>
                                  <w:t xml:space="preserve"> A</w:t>
                                </w:r>
                                <w:r>
                                  <w:rPr>
                                    <w:color w:val="ED7D31" w:themeColor="accent2"/>
                                    <w:sz w:val="26"/>
                                    <w:szCs w:val="26"/>
                                  </w:rPr>
                                  <w:t>ina Amal binti Sabarudin</w:t>
                                </w:r>
                                <w:r w:rsidR="00F442BE" w:rsidRPr="00BC4F29">
                                  <w:rPr>
                                    <w:color w:val="ED7D31" w:themeColor="accent2"/>
                                    <w:sz w:val="26"/>
                                    <w:szCs w:val="26"/>
                                  </w:rPr>
                                  <w:t xml:space="preserve"> (2226</w:t>
                                </w:r>
                                <w:r>
                                  <w:rPr>
                                    <w:color w:val="ED7D31" w:themeColor="accent2"/>
                                    <w:sz w:val="26"/>
                                    <w:szCs w:val="26"/>
                                  </w:rPr>
                                  <w:t>201</w:t>
                                </w:r>
                                <w:r w:rsidR="00F442BE" w:rsidRPr="00BC4F29">
                                  <w:rPr>
                                    <w:color w:val="ED7D31" w:themeColor="accent2"/>
                                    <w:sz w:val="26"/>
                                    <w:szCs w:val="26"/>
                                  </w:rPr>
                                  <w:t>)</w:t>
                                </w: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F442BE">
                                      <w:rPr>
                                        <w:color w:val="44546A" w:themeColor="text2"/>
                                      </w:rPr>
                                      <w:t xml:space="preserve">     </w:t>
                                    </w:r>
                                  </w:sdtContent>
                                </w:sdt>
                              </w:p>
                            </w:tc>
                          </w:tr>
                        </w:tbl>
                        <w:p w14:paraId="1FBAC4C3" w14:textId="77777777" w:rsidR="00F442BE" w:rsidRDefault="00F442BE" w:rsidP="00F442BE"/>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14:ligatures w14:val="standardContextual"/>
        </w:rPr>
        <w:id w:val="-570267105"/>
        <w:docPartObj>
          <w:docPartGallery w:val="Table of Contents"/>
          <w:docPartUnique/>
        </w:docPartObj>
      </w:sdtPr>
      <w:sdtEndPr>
        <w:rPr>
          <w:b/>
          <w:bCs/>
          <w:noProof/>
        </w:rPr>
      </w:sdtEndPr>
      <w:sdtContent>
        <w:p w14:paraId="7985F77A" w14:textId="08D20D01" w:rsidR="00D51575" w:rsidRDefault="00D51575">
          <w:pPr>
            <w:pStyle w:val="TOCHeading"/>
          </w:pPr>
          <w:r>
            <w:t>Table of Contents</w:t>
          </w:r>
        </w:p>
        <w:p w14:paraId="7E9EBC8C" w14:textId="189DC94F" w:rsidR="002D7098" w:rsidRDefault="00D5157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4836353" w:history="1">
            <w:r w:rsidR="002D7098" w:rsidRPr="00996C45">
              <w:rPr>
                <w:rStyle w:val="Hyperlink"/>
                <w:noProof/>
              </w:rPr>
              <w:t>Section 1 – Notes on the Presentation</w:t>
            </w:r>
            <w:r w:rsidR="002D7098">
              <w:rPr>
                <w:noProof/>
                <w:webHidden/>
              </w:rPr>
              <w:tab/>
            </w:r>
            <w:r w:rsidR="002D7098">
              <w:rPr>
                <w:noProof/>
                <w:webHidden/>
              </w:rPr>
              <w:fldChar w:fldCharType="begin"/>
            </w:r>
            <w:r w:rsidR="002D7098">
              <w:rPr>
                <w:noProof/>
                <w:webHidden/>
              </w:rPr>
              <w:instrText xml:space="preserve"> PAGEREF _Toc144836353 \h </w:instrText>
            </w:r>
            <w:r w:rsidR="002D7098">
              <w:rPr>
                <w:noProof/>
                <w:webHidden/>
              </w:rPr>
            </w:r>
            <w:r w:rsidR="002D7098">
              <w:rPr>
                <w:noProof/>
                <w:webHidden/>
              </w:rPr>
              <w:fldChar w:fldCharType="separate"/>
            </w:r>
            <w:r w:rsidR="00625FA8">
              <w:rPr>
                <w:noProof/>
                <w:webHidden/>
              </w:rPr>
              <w:t>1</w:t>
            </w:r>
            <w:r w:rsidR="002D7098">
              <w:rPr>
                <w:noProof/>
                <w:webHidden/>
              </w:rPr>
              <w:fldChar w:fldCharType="end"/>
            </w:r>
          </w:hyperlink>
        </w:p>
        <w:p w14:paraId="2AB4317C" w14:textId="08A2EBFB" w:rsidR="002D7098" w:rsidRDefault="00000000">
          <w:pPr>
            <w:pStyle w:val="TOC1"/>
            <w:tabs>
              <w:tab w:val="right" w:leader="dot" w:pos="9350"/>
            </w:tabs>
            <w:rPr>
              <w:rFonts w:eastAsiaTheme="minorEastAsia"/>
              <w:noProof/>
            </w:rPr>
          </w:pPr>
          <w:hyperlink w:anchor="_Toc144836354" w:history="1">
            <w:r w:rsidR="002D7098" w:rsidRPr="00996C45">
              <w:rPr>
                <w:rStyle w:val="Hyperlink"/>
                <w:noProof/>
              </w:rPr>
              <w:t>Section 2 – Reflection</w:t>
            </w:r>
            <w:r w:rsidR="002D7098">
              <w:rPr>
                <w:noProof/>
                <w:webHidden/>
              </w:rPr>
              <w:tab/>
            </w:r>
            <w:r w:rsidR="002D7098">
              <w:rPr>
                <w:noProof/>
                <w:webHidden/>
              </w:rPr>
              <w:fldChar w:fldCharType="begin"/>
            </w:r>
            <w:r w:rsidR="002D7098">
              <w:rPr>
                <w:noProof/>
                <w:webHidden/>
              </w:rPr>
              <w:instrText xml:space="preserve"> PAGEREF _Toc144836354 \h </w:instrText>
            </w:r>
            <w:r w:rsidR="002D7098">
              <w:rPr>
                <w:noProof/>
                <w:webHidden/>
              </w:rPr>
            </w:r>
            <w:r w:rsidR="002D7098">
              <w:rPr>
                <w:noProof/>
                <w:webHidden/>
              </w:rPr>
              <w:fldChar w:fldCharType="separate"/>
            </w:r>
            <w:r w:rsidR="00625FA8">
              <w:rPr>
                <w:noProof/>
                <w:webHidden/>
              </w:rPr>
              <w:t>5</w:t>
            </w:r>
            <w:r w:rsidR="002D7098">
              <w:rPr>
                <w:noProof/>
                <w:webHidden/>
              </w:rPr>
              <w:fldChar w:fldCharType="end"/>
            </w:r>
          </w:hyperlink>
        </w:p>
        <w:p w14:paraId="5DDB27CE" w14:textId="580FFF91" w:rsidR="002D7098" w:rsidRDefault="00000000">
          <w:pPr>
            <w:pStyle w:val="TOC1"/>
            <w:tabs>
              <w:tab w:val="right" w:leader="dot" w:pos="9350"/>
            </w:tabs>
            <w:rPr>
              <w:rFonts w:eastAsiaTheme="minorEastAsia"/>
              <w:noProof/>
            </w:rPr>
          </w:pPr>
          <w:hyperlink w:anchor="_Toc144836355" w:history="1">
            <w:r w:rsidR="002D7098" w:rsidRPr="00996C45">
              <w:rPr>
                <w:rStyle w:val="Hyperlink"/>
                <w:noProof/>
              </w:rPr>
              <w:t>References</w:t>
            </w:r>
            <w:r w:rsidR="002D7098">
              <w:rPr>
                <w:noProof/>
                <w:webHidden/>
              </w:rPr>
              <w:tab/>
            </w:r>
            <w:r w:rsidR="002D7098">
              <w:rPr>
                <w:noProof/>
                <w:webHidden/>
              </w:rPr>
              <w:fldChar w:fldCharType="begin"/>
            </w:r>
            <w:r w:rsidR="002D7098">
              <w:rPr>
                <w:noProof/>
                <w:webHidden/>
              </w:rPr>
              <w:instrText xml:space="preserve"> PAGEREF _Toc144836355 \h </w:instrText>
            </w:r>
            <w:r w:rsidR="002D7098">
              <w:rPr>
                <w:noProof/>
                <w:webHidden/>
              </w:rPr>
            </w:r>
            <w:r w:rsidR="002D7098">
              <w:rPr>
                <w:noProof/>
                <w:webHidden/>
              </w:rPr>
              <w:fldChar w:fldCharType="separate"/>
            </w:r>
            <w:r w:rsidR="00625FA8">
              <w:rPr>
                <w:noProof/>
                <w:webHidden/>
              </w:rPr>
              <w:t>7</w:t>
            </w:r>
            <w:r w:rsidR="002D7098">
              <w:rPr>
                <w:noProof/>
                <w:webHidden/>
              </w:rPr>
              <w:fldChar w:fldCharType="end"/>
            </w:r>
          </w:hyperlink>
        </w:p>
        <w:p w14:paraId="3B92E7CC" w14:textId="4EBC8624" w:rsidR="002D7098" w:rsidRDefault="00000000">
          <w:pPr>
            <w:pStyle w:val="TOC1"/>
            <w:tabs>
              <w:tab w:val="right" w:leader="dot" w:pos="9350"/>
            </w:tabs>
            <w:rPr>
              <w:rFonts w:eastAsiaTheme="minorEastAsia"/>
              <w:noProof/>
            </w:rPr>
          </w:pPr>
          <w:hyperlink w:anchor="_Toc144836356" w:history="1">
            <w:r w:rsidR="002D7098" w:rsidRPr="00996C45">
              <w:rPr>
                <w:rStyle w:val="Hyperlink"/>
                <w:noProof/>
              </w:rPr>
              <w:t>Appendix</w:t>
            </w:r>
            <w:r w:rsidR="002D7098">
              <w:rPr>
                <w:noProof/>
                <w:webHidden/>
              </w:rPr>
              <w:tab/>
            </w:r>
            <w:r w:rsidR="002D7098">
              <w:rPr>
                <w:noProof/>
                <w:webHidden/>
              </w:rPr>
              <w:fldChar w:fldCharType="begin"/>
            </w:r>
            <w:r w:rsidR="002D7098">
              <w:rPr>
                <w:noProof/>
                <w:webHidden/>
              </w:rPr>
              <w:instrText xml:space="preserve"> PAGEREF _Toc144836356 \h </w:instrText>
            </w:r>
            <w:r w:rsidR="002D7098">
              <w:rPr>
                <w:noProof/>
                <w:webHidden/>
              </w:rPr>
            </w:r>
            <w:r w:rsidR="002D7098">
              <w:rPr>
                <w:noProof/>
                <w:webHidden/>
              </w:rPr>
              <w:fldChar w:fldCharType="separate"/>
            </w:r>
            <w:r w:rsidR="00625FA8">
              <w:rPr>
                <w:noProof/>
                <w:webHidden/>
              </w:rPr>
              <w:t>8</w:t>
            </w:r>
            <w:r w:rsidR="002D7098">
              <w:rPr>
                <w:noProof/>
                <w:webHidden/>
              </w:rPr>
              <w:fldChar w:fldCharType="end"/>
            </w:r>
          </w:hyperlink>
        </w:p>
        <w:p w14:paraId="2373F909" w14:textId="0DD34E69" w:rsidR="00D51575" w:rsidRDefault="00D51575">
          <w:r>
            <w:rPr>
              <w:b/>
              <w:bCs/>
              <w:noProof/>
            </w:rPr>
            <w:fldChar w:fldCharType="end"/>
          </w:r>
        </w:p>
      </w:sdtContent>
    </w:sdt>
    <w:p w14:paraId="797D825D" w14:textId="2BB59131" w:rsidR="00D51575" w:rsidRDefault="00D51575" w:rsidP="00D51575">
      <w:pPr>
        <w:pStyle w:val="paragraph"/>
        <w:spacing w:before="0" w:beforeAutospacing="0" w:after="0" w:afterAutospacing="0"/>
        <w:textAlignment w:val="baseline"/>
        <w:rPr>
          <w:rStyle w:val="normaltextrun"/>
          <w:rFonts w:ascii="Calibri" w:hAnsi="Calibri" w:cs="Calibri"/>
          <w:b/>
          <w:bCs/>
          <w:sz w:val="32"/>
          <w:szCs w:val="32"/>
          <w:lang w:val="en-GB"/>
        </w:rPr>
      </w:pPr>
    </w:p>
    <w:p w14:paraId="7447A572" w14:textId="77777777" w:rsidR="00D51575" w:rsidRDefault="00D51575" w:rsidP="00D51575">
      <w:pPr>
        <w:spacing w:line="360" w:lineRule="auto"/>
        <w:jc w:val="both"/>
        <w:rPr>
          <w:rFonts w:ascii="Times New Roman" w:hAnsi="Times New Roman" w:cs="Times New Roman"/>
          <w:sz w:val="24"/>
          <w:szCs w:val="24"/>
        </w:rPr>
      </w:pPr>
    </w:p>
    <w:p w14:paraId="11F861FD" w14:textId="77777777" w:rsidR="00D51575" w:rsidRDefault="00D51575" w:rsidP="00D51575">
      <w:pPr>
        <w:spacing w:line="360" w:lineRule="auto"/>
        <w:jc w:val="both"/>
        <w:rPr>
          <w:rFonts w:ascii="Times New Roman" w:hAnsi="Times New Roman" w:cs="Times New Roman"/>
          <w:sz w:val="24"/>
          <w:szCs w:val="24"/>
        </w:rPr>
      </w:pPr>
    </w:p>
    <w:p w14:paraId="5B484FCE" w14:textId="77777777" w:rsidR="00D51575" w:rsidRDefault="00D51575" w:rsidP="00D51575">
      <w:pPr>
        <w:spacing w:line="360" w:lineRule="auto"/>
        <w:jc w:val="both"/>
        <w:rPr>
          <w:rFonts w:ascii="Times New Roman" w:hAnsi="Times New Roman" w:cs="Times New Roman"/>
          <w:sz w:val="24"/>
          <w:szCs w:val="24"/>
        </w:rPr>
      </w:pPr>
    </w:p>
    <w:p w14:paraId="7B2EB268" w14:textId="77777777" w:rsidR="00D51575" w:rsidRDefault="00D51575" w:rsidP="00D51575">
      <w:pPr>
        <w:spacing w:line="360" w:lineRule="auto"/>
        <w:jc w:val="both"/>
        <w:rPr>
          <w:rFonts w:ascii="Times New Roman" w:hAnsi="Times New Roman" w:cs="Times New Roman"/>
          <w:sz w:val="24"/>
          <w:szCs w:val="24"/>
        </w:rPr>
      </w:pPr>
    </w:p>
    <w:p w14:paraId="2E990B35" w14:textId="77777777" w:rsidR="00D51575" w:rsidRDefault="00D51575" w:rsidP="00D51575">
      <w:pPr>
        <w:spacing w:line="360" w:lineRule="auto"/>
        <w:jc w:val="both"/>
        <w:rPr>
          <w:rFonts w:ascii="Times New Roman" w:hAnsi="Times New Roman" w:cs="Times New Roman"/>
          <w:sz w:val="24"/>
          <w:szCs w:val="24"/>
        </w:rPr>
      </w:pPr>
    </w:p>
    <w:p w14:paraId="00F4409A" w14:textId="77777777" w:rsidR="00D51575" w:rsidRDefault="00D51575" w:rsidP="00D51575">
      <w:pPr>
        <w:spacing w:line="360" w:lineRule="auto"/>
        <w:jc w:val="both"/>
        <w:rPr>
          <w:rFonts w:ascii="Times New Roman" w:hAnsi="Times New Roman" w:cs="Times New Roman"/>
          <w:sz w:val="24"/>
          <w:szCs w:val="24"/>
        </w:rPr>
      </w:pPr>
    </w:p>
    <w:p w14:paraId="1BB1F4A2" w14:textId="77777777" w:rsidR="00D51575" w:rsidRDefault="00D51575" w:rsidP="00D51575">
      <w:pPr>
        <w:spacing w:line="360" w:lineRule="auto"/>
        <w:jc w:val="both"/>
        <w:rPr>
          <w:rFonts w:ascii="Times New Roman" w:hAnsi="Times New Roman" w:cs="Times New Roman"/>
          <w:sz w:val="24"/>
          <w:szCs w:val="24"/>
        </w:rPr>
      </w:pPr>
    </w:p>
    <w:p w14:paraId="203A615C" w14:textId="77777777" w:rsidR="00D51575" w:rsidRDefault="00D51575" w:rsidP="00D51575">
      <w:pPr>
        <w:spacing w:line="360" w:lineRule="auto"/>
        <w:jc w:val="both"/>
        <w:rPr>
          <w:rFonts w:ascii="Times New Roman" w:hAnsi="Times New Roman" w:cs="Times New Roman"/>
          <w:sz w:val="24"/>
          <w:szCs w:val="24"/>
        </w:rPr>
      </w:pPr>
    </w:p>
    <w:p w14:paraId="295A4646" w14:textId="77777777" w:rsidR="00D51575" w:rsidRDefault="00D51575" w:rsidP="00D51575">
      <w:pPr>
        <w:spacing w:line="360" w:lineRule="auto"/>
        <w:jc w:val="both"/>
        <w:rPr>
          <w:rFonts w:ascii="Times New Roman" w:hAnsi="Times New Roman" w:cs="Times New Roman"/>
          <w:sz w:val="24"/>
          <w:szCs w:val="24"/>
        </w:rPr>
      </w:pPr>
    </w:p>
    <w:p w14:paraId="405E4180" w14:textId="77777777" w:rsidR="00D51575" w:rsidRDefault="00D51575" w:rsidP="00D51575">
      <w:pPr>
        <w:spacing w:line="360" w:lineRule="auto"/>
        <w:jc w:val="both"/>
        <w:rPr>
          <w:rFonts w:ascii="Times New Roman" w:hAnsi="Times New Roman" w:cs="Times New Roman"/>
          <w:sz w:val="24"/>
          <w:szCs w:val="24"/>
        </w:rPr>
      </w:pPr>
    </w:p>
    <w:p w14:paraId="52A931C8" w14:textId="77777777" w:rsidR="00D51575" w:rsidRDefault="00D51575" w:rsidP="00D51575">
      <w:pPr>
        <w:spacing w:line="360" w:lineRule="auto"/>
        <w:jc w:val="both"/>
        <w:rPr>
          <w:rFonts w:ascii="Times New Roman" w:hAnsi="Times New Roman" w:cs="Times New Roman"/>
          <w:sz w:val="24"/>
          <w:szCs w:val="24"/>
        </w:rPr>
      </w:pPr>
    </w:p>
    <w:p w14:paraId="34AD9380" w14:textId="77777777" w:rsidR="00D51575" w:rsidRDefault="00D51575" w:rsidP="00D51575">
      <w:pPr>
        <w:spacing w:line="360" w:lineRule="auto"/>
        <w:jc w:val="both"/>
        <w:rPr>
          <w:rFonts w:ascii="Times New Roman" w:hAnsi="Times New Roman" w:cs="Times New Roman"/>
          <w:sz w:val="24"/>
          <w:szCs w:val="24"/>
        </w:rPr>
      </w:pPr>
    </w:p>
    <w:p w14:paraId="61721FAE" w14:textId="77777777" w:rsidR="00D51575" w:rsidRDefault="00D51575" w:rsidP="00D51575">
      <w:pPr>
        <w:spacing w:line="360" w:lineRule="auto"/>
        <w:jc w:val="both"/>
        <w:rPr>
          <w:rFonts w:ascii="Times New Roman" w:hAnsi="Times New Roman" w:cs="Times New Roman"/>
          <w:sz w:val="24"/>
          <w:szCs w:val="24"/>
        </w:rPr>
      </w:pPr>
    </w:p>
    <w:p w14:paraId="2400C9D9" w14:textId="77777777" w:rsidR="00D51575" w:rsidRDefault="00D51575" w:rsidP="00D51575">
      <w:pPr>
        <w:spacing w:line="360" w:lineRule="auto"/>
        <w:jc w:val="both"/>
        <w:rPr>
          <w:rFonts w:ascii="Times New Roman" w:hAnsi="Times New Roman" w:cs="Times New Roman"/>
          <w:sz w:val="24"/>
          <w:szCs w:val="24"/>
        </w:rPr>
      </w:pPr>
    </w:p>
    <w:p w14:paraId="0384F298" w14:textId="77777777" w:rsidR="00D51575" w:rsidRDefault="00D51575" w:rsidP="00D51575">
      <w:pPr>
        <w:spacing w:line="360" w:lineRule="auto"/>
        <w:jc w:val="both"/>
        <w:rPr>
          <w:rFonts w:ascii="Times New Roman" w:hAnsi="Times New Roman" w:cs="Times New Roman"/>
          <w:sz w:val="24"/>
          <w:szCs w:val="24"/>
        </w:rPr>
      </w:pPr>
    </w:p>
    <w:p w14:paraId="359FB667" w14:textId="77777777" w:rsidR="00D51575" w:rsidRDefault="00D51575" w:rsidP="00D51575">
      <w:pPr>
        <w:spacing w:line="360" w:lineRule="auto"/>
        <w:jc w:val="both"/>
        <w:rPr>
          <w:rFonts w:ascii="Times New Roman" w:hAnsi="Times New Roman" w:cs="Times New Roman"/>
          <w:sz w:val="24"/>
          <w:szCs w:val="24"/>
        </w:rPr>
      </w:pPr>
    </w:p>
    <w:p w14:paraId="73BAEEDF" w14:textId="77777777" w:rsidR="00D51575" w:rsidRDefault="00D51575" w:rsidP="00D51575">
      <w:pPr>
        <w:spacing w:line="360" w:lineRule="auto"/>
        <w:jc w:val="both"/>
        <w:rPr>
          <w:rFonts w:ascii="Times New Roman" w:hAnsi="Times New Roman" w:cs="Times New Roman"/>
          <w:sz w:val="24"/>
          <w:szCs w:val="24"/>
        </w:rPr>
      </w:pPr>
    </w:p>
    <w:p w14:paraId="2A02AF4A" w14:textId="77777777" w:rsidR="00D51575" w:rsidRDefault="00D51575" w:rsidP="00D51575">
      <w:pPr>
        <w:spacing w:line="360" w:lineRule="auto"/>
        <w:jc w:val="both"/>
        <w:rPr>
          <w:rFonts w:ascii="Times New Roman" w:hAnsi="Times New Roman" w:cs="Times New Roman"/>
          <w:sz w:val="24"/>
          <w:szCs w:val="24"/>
        </w:rPr>
      </w:pPr>
    </w:p>
    <w:p w14:paraId="03DF89BD" w14:textId="77777777" w:rsidR="00DB5ECF" w:rsidRDefault="00DB5ECF" w:rsidP="00D51575">
      <w:pPr>
        <w:pStyle w:val="Heading1"/>
        <w:sectPr w:rsidR="00DB5ECF">
          <w:footerReference w:type="default" r:id="rId9"/>
          <w:pgSz w:w="12240" w:h="15840"/>
          <w:pgMar w:top="1440" w:right="1440" w:bottom="1440" w:left="1440" w:header="720" w:footer="720" w:gutter="0"/>
          <w:cols w:space="720"/>
          <w:docGrid w:linePitch="360"/>
        </w:sectPr>
      </w:pPr>
    </w:p>
    <w:p w14:paraId="07C38DA7" w14:textId="722186F2" w:rsidR="00D51575" w:rsidRDefault="00D51575" w:rsidP="00D51575">
      <w:pPr>
        <w:pStyle w:val="Heading1"/>
      </w:pPr>
      <w:bookmarkStart w:id="0" w:name="_Toc144836353"/>
      <w:r>
        <w:t xml:space="preserve">Section 1 </w:t>
      </w:r>
      <w:r w:rsidR="00AD5620">
        <w:t>– Notes on the Presentation</w:t>
      </w:r>
      <w:bookmarkEnd w:id="0"/>
    </w:p>
    <w:p w14:paraId="6071CE27" w14:textId="77777777" w:rsidR="00D51575" w:rsidRDefault="00D51575" w:rsidP="00D51575"/>
    <w:p w14:paraId="0C25E257" w14:textId="078CA557" w:rsidR="004F0617" w:rsidRPr="004F0617" w:rsidRDefault="00C844BB" w:rsidP="004F0617">
      <w:pPr>
        <w:spacing w:after="0" w:line="36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b/>
          <w:bCs/>
          <w:color w:val="000000"/>
          <w:kern w:val="0"/>
          <w:sz w:val="24"/>
          <w:szCs w:val="24"/>
          <w14:ligatures w14:val="none"/>
        </w:rPr>
        <w:t>Wicked Problems</w:t>
      </w:r>
    </w:p>
    <w:p w14:paraId="2468E9F7" w14:textId="77777777" w:rsidR="004F0617" w:rsidRPr="004F0617" w:rsidRDefault="004F0617" w:rsidP="00B14A45">
      <w:pPr>
        <w:spacing w:after="0" w:line="360" w:lineRule="auto"/>
        <w:jc w:val="both"/>
        <w:rPr>
          <w:rFonts w:ascii="Times New Roman" w:eastAsia="Times New Roman" w:hAnsi="Times New Roman" w:cs="Times New Roman"/>
          <w:kern w:val="0"/>
          <w:sz w:val="24"/>
          <w:szCs w:val="24"/>
          <w14:ligatures w14:val="none"/>
        </w:rPr>
      </w:pPr>
      <w:r w:rsidRPr="004F0617">
        <w:rPr>
          <w:rFonts w:ascii="Times New Roman" w:eastAsia="Times New Roman" w:hAnsi="Times New Roman" w:cs="Times New Roman"/>
          <w:color w:val="000000"/>
          <w:kern w:val="0"/>
          <w:sz w:val="24"/>
          <w:szCs w:val="24"/>
          <w14:ligatures w14:val="none"/>
        </w:rPr>
        <w:tab/>
      </w:r>
    </w:p>
    <w:p w14:paraId="08555B63" w14:textId="77E9BC82" w:rsidR="00B14A45" w:rsidRPr="00B14A45" w:rsidRDefault="004F0617" w:rsidP="00B14A45">
      <w:pPr>
        <w:pStyle w:val="NormalWeb"/>
        <w:spacing w:before="0" w:beforeAutospacing="0" w:after="0" w:afterAutospacing="0" w:line="360" w:lineRule="auto"/>
        <w:jc w:val="both"/>
      </w:pPr>
      <w:r w:rsidRPr="004F0617">
        <w:rPr>
          <w:color w:val="000000"/>
        </w:rPr>
        <w:tab/>
      </w:r>
      <w:r w:rsidR="00B14A45" w:rsidRPr="00B14A45">
        <w:rPr>
          <w:color w:val="000000"/>
        </w:rPr>
        <w:t>Problems that are "wicked" are ones that have several layers and no easy answers. Complexity, interdependence, and the absence of a simple answer characterize these sorts of issues. One conspicuous illustration of a wicked problem in modern society is the unsafe traffic and poor parking conditions surrounding elementary schools. This article delves deep into the idea of wicked problems, analyzing how world leaders see and deal with the complications and potential solutions around traffic and parking concerns near elementary schools. Knowing what makes a situation wicked is essential for solving it.</w:t>
      </w:r>
    </w:p>
    <w:p w14:paraId="4D9FA3AE"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00572554" w14:textId="7D2F9DF6"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Since there are so many moving parts in a wicked problem, it's hard to zero down on a single cause. These factors include, but are not limited to, parental behavior, road infrastructure, municipal rules, urban planning, and safety concerns in the context of traffic and parking difficulties surrounding elementary schools</w:t>
      </w:r>
      <w:r w:rsidR="001F3B79">
        <w:rPr>
          <w:rFonts w:ascii="Times New Roman" w:eastAsia="Times New Roman" w:hAnsi="Times New Roman" w:cs="Times New Roman"/>
          <w:color w:val="000000"/>
          <w:kern w:val="0"/>
          <w:sz w:val="24"/>
          <w:szCs w:val="24"/>
          <w14:ligatures w14:val="none"/>
        </w:rPr>
        <w:t xml:space="preserve"> </w:t>
      </w:r>
      <w:r w:rsidR="001F3B79" w:rsidRPr="001F3B79">
        <w:rPr>
          <w:rFonts w:ascii="Times New Roman" w:eastAsia="Times New Roman" w:hAnsi="Times New Roman" w:cs="Times New Roman"/>
          <w:color w:val="000000"/>
          <w:kern w:val="0"/>
          <w:sz w:val="24"/>
          <w:szCs w:val="24"/>
          <w14:ligatures w14:val="none"/>
        </w:rPr>
        <w:t>(Amiour et al., 2022)</w:t>
      </w:r>
      <w:r w:rsidRPr="00B14A45">
        <w:rPr>
          <w:rFonts w:ascii="Times New Roman" w:eastAsia="Times New Roman" w:hAnsi="Times New Roman" w:cs="Times New Roman"/>
          <w:color w:val="000000"/>
          <w:kern w:val="0"/>
          <w:sz w:val="24"/>
          <w:szCs w:val="24"/>
          <w14:ligatures w14:val="none"/>
        </w:rPr>
        <w:t>. When one variable is altered, it might have unanticipated effects on other variables. Uncertainty and ambiguity in characterizing the problem itself are common features of wicked problems. There might be conflicts over the nature and extent of the problem since different parties have different perspectives on it. Parents, teachers, principals, city officials, and urban planners may all have different perspectives on how to handle school traffic.</w:t>
      </w:r>
    </w:p>
    <w:p w14:paraId="2A3FB633"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693D7C39" w14:textId="2756EA57"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Unlike less complex issues, wicked problems don't have clear answers. Solving these issues usually calls for creative, context-specific approaches that morph over time. Rarely will you find a treatment that works for everyone. Problems that are considered "wicked" are ever-changing and unpredictable. It is not uncommon for problems to morph rather than vanish, even when steps are taken to alleviate them. As a result, dealing with such "wicked problems" necessitates persistent work and flexibility</w:t>
      </w:r>
      <w:r w:rsidR="003D365B" w:rsidRPr="003D365B">
        <w:t xml:space="preserve"> </w:t>
      </w:r>
      <w:r w:rsidR="003D365B" w:rsidRPr="003D365B">
        <w:rPr>
          <w:rFonts w:ascii="Times New Roman" w:eastAsia="Times New Roman" w:hAnsi="Times New Roman" w:cs="Times New Roman"/>
          <w:color w:val="000000"/>
          <w:kern w:val="0"/>
          <w:sz w:val="24"/>
          <w:szCs w:val="24"/>
          <w14:ligatures w14:val="none"/>
        </w:rPr>
        <w:t>(Peters, 2017)</w:t>
      </w:r>
      <w:r w:rsidRPr="00B14A45">
        <w:rPr>
          <w:rFonts w:ascii="Times New Roman" w:eastAsia="Times New Roman" w:hAnsi="Times New Roman" w:cs="Times New Roman"/>
          <w:color w:val="000000"/>
          <w:kern w:val="0"/>
          <w:sz w:val="24"/>
          <w:szCs w:val="24"/>
          <w14:ligatures w14:val="none"/>
        </w:rPr>
        <w:t>.</w:t>
      </w:r>
    </w:p>
    <w:p w14:paraId="76D379AF"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29F02CC1" w14:textId="2948385A"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Political and intellectual leaders on a global scale have a significant impact on how people and communities deal with complex issues. Their views typically reveal a sophisticated comprehension of the issues at hand, as well as the ability to mobilize resources and execute novel solutions. It is illuminating to hear the perspectives of world leaders on the issue of hazardous traffic and poor parking near elementary schools.</w:t>
      </w:r>
    </w:p>
    <w:p w14:paraId="7DF1BD74"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3DFE0713" w14:textId="7804FC5C"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 xml:space="preserve">The worldwide community as a whole must address the complex issue of unsafe traffic and parking near elementary schools. This problem is made more difficult by a number of things. The actions of parents are a major contributor to the issue. Double parking or pausing in no-parking zones near schools are commonplace because </w:t>
      </w:r>
      <w:r w:rsidR="00CF4E8C" w:rsidRPr="00B14A45">
        <w:rPr>
          <w:rFonts w:ascii="Times New Roman" w:eastAsia="Times New Roman" w:hAnsi="Times New Roman" w:cs="Times New Roman"/>
          <w:color w:val="000000"/>
          <w:kern w:val="0"/>
          <w:sz w:val="24"/>
          <w:szCs w:val="24"/>
          <w14:ligatures w14:val="none"/>
        </w:rPr>
        <w:t>parents’</w:t>
      </w:r>
      <w:r w:rsidRPr="00B14A45">
        <w:rPr>
          <w:rFonts w:ascii="Times New Roman" w:eastAsia="Times New Roman" w:hAnsi="Times New Roman" w:cs="Times New Roman"/>
          <w:color w:val="000000"/>
          <w:kern w:val="0"/>
          <w:sz w:val="24"/>
          <w:szCs w:val="24"/>
          <w14:ligatures w14:val="none"/>
        </w:rPr>
        <w:t xml:space="preserve"> priorities their children's safety and convenience</w:t>
      </w:r>
      <w:r w:rsidR="0090405D">
        <w:rPr>
          <w:rFonts w:ascii="Times New Roman" w:eastAsia="Times New Roman" w:hAnsi="Times New Roman" w:cs="Times New Roman"/>
          <w:color w:val="000000"/>
          <w:kern w:val="0"/>
          <w:sz w:val="24"/>
          <w:szCs w:val="24"/>
          <w14:ligatures w14:val="none"/>
        </w:rPr>
        <w:t xml:space="preserve"> </w:t>
      </w:r>
      <w:r w:rsidR="0090405D" w:rsidRPr="0090405D">
        <w:rPr>
          <w:rFonts w:ascii="Times New Roman" w:eastAsia="Times New Roman" w:hAnsi="Times New Roman" w:cs="Times New Roman"/>
          <w:color w:val="000000"/>
          <w:kern w:val="0"/>
          <w:sz w:val="24"/>
          <w:szCs w:val="24"/>
          <w14:ligatures w14:val="none"/>
        </w:rPr>
        <w:t>(Bosman, 2022)</w:t>
      </w:r>
      <w:r w:rsidRPr="00B14A45">
        <w:rPr>
          <w:rFonts w:ascii="Times New Roman" w:eastAsia="Times New Roman" w:hAnsi="Times New Roman" w:cs="Times New Roman"/>
          <w:color w:val="000000"/>
          <w:kern w:val="0"/>
          <w:sz w:val="24"/>
          <w:szCs w:val="24"/>
          <w14:ligatures w14:val="none"/>
        </w:rPr>
        <w:t>. Parents' worries about their children's safety, together with time restrictions and lack of options, motivate these decisions.</w:t>
      </w:r>
    </w:p>
    <w:p w14:paraId="55622829"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31AB98F1" w14:textId="3A11AAC5"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Road layout and maintenance surrounding schools are other important factors to consider. Congestion and safety issues are exacerbated by narrow roadways, the absence of drop-off zones, and an inadequate number of crosswalks</w:t>
      </w:r>
      <w:r w:rsidR="00DF7767">
        <w:rPr>
          <w:rFonts w:ascii="Times New Roman" w:eastAsia="Times New Roman" w:hAnsi="Times New Roman" w:cs="Times New Roman"/>
          <w:color w:val="000000"/>
          <w:kern w:val="0"/>
          <w:sz w:val="24"/>
          <w:szCs w:val="24"/>
          <w14:ligatures w14:val="none"/>
        </w:rPr>
        <w:t xml:space="preserve"> </w:t>
      </w:r>
      <w:r w:rsidR="00DF7767" w:rsidRPr="00DF7767">
        <w:rPr>
          <w:rFonts w:ascii="Times New Roman" w:eastAsia="Times New Roman" w:hAnsi="Times New Roman" w:cs="Times New Roman"/>
          <w:color w:val="000000"/>
          <w:kern w:val="0"/>
          <w:sz w:val="24"/>
          <w:szCs w:val="24"/>
          <w14:ligatures w14:val="none"/>
        </w:rPr>
        <w:t>(Teh, 2022)</w:t>
      </w:r>
      <w:r w:rsidRPr="00B14A45">
        <w:rPr>
          <w:rFonts w:ascii="Times New Roman" w:eastAsia="Times New Roman" w:hAnsi="Times New Roman" w:cs="Times New Roman"/>
          <w:color w:val="000000"/>
          <w:kern w:val="0"/>
          <w:sz w:val="24"/>
          <w:szCs w:val="24"/>
          <w14:ligatures w14:val="none"/>
        </w:rPr>
        <w:t>. The volume of traffic during school hours may exceed the capacity of the current infrastructure</w:t>
      </w:r>
      <w:r w:rsidR="00E2780D">
        <w:rPr>
          <w:rFonts w:ascii="Times New Roman" w:eastAsia="Times New Roman" w:hAnsi="Times New Roman" w:cs="Times New Roman"/>
          <w:color w:val="000000"/>
          <w:kern w:val="0"/>
          <w:sz w:val="24"/>
          <w:szCs w:val="24"/>
          <w14:ligatures w14:val="none"/>
        </w:rPr>
        <w:t xml:space="preserve"> </w:t>
      </w:r>
      <w:r w:rsidR="00E2780D" w:rsidRPr="00E2780D">
        <w:rPr>
          <w:rFonts w:ascii="Times New Roman" w:eastAsia="Times New Roman" w:hAnsi="Times New Roman" w:cs="Times New Roman"/>
          <w:color w:val="000000"/>
          <w:kern w:val="0"/>
          <w:sz w:val="24"/>
          <w:szCs w:val="24"/>
          <w14:ligatures w14:val="none"/>
        </w:rPr>
        <w:t>(Afrin &amp; Yodo, 2020)</w:t>
      </w:r>
      <w:r w:rsidRPr="00B14A45">
        <w:rPr>
          <w:rFonts w:ascii="Times New Roman" w:eastAsia="Times New Roman" w:hAnsi="Times New Roman" w:cs="Times New Roman"/>
          <w:color w:val="000000"/>
          <w:kern w:val="0"/>
          <w:sz w:val="24"/>
          <w:szCs w:val="24"/>
          <w14:ligatures w14:val="none"/>
        </w:rPr>
        <w:t>. The traffic issue around schools is affected by larger scale urban planning and zoning choices in a community. Decisions made at the urban planning level affect the proximity of homes to schools, the accessibility of public transit, and the safety of pedestrian pathways.</w:t>
      </w:r>
    </w:p>
    <w:p w14:paraId="1F172C8B"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5714A5EA" w14:textId="6658CA4E"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The welfare of children must always come first. Children are more likely to be injured in dangerous traffic, and parents are less likely to have their children choose healthful, sustainable options like walking or biking to school</w:t>
      </w:r>
      <w:r w:rsidR="00697248">
        <w:rPr>
          <w:rFonts w:ascii="Times New Roman" w:eastAsia="Times New Roman" w:hAnsi="Times New Roman" w:cs="Times New Roman"/>
          <w:color w:val="000000"/>
          <w:kern w:val="0"/>
          <w:sz w:val="24"/>
          <w:szCs w:val="24"/>
          <w14:ligatures w14:val="none"/>
        </w:rPr>
        <w:t xml:space="preserve"> </w:t>
      </w:r>
      <w:r w:rsidR="00697248" w:rsidRPr="00697248">
        <w:rPr>
          <w:rFonts w:ascii="Times New Roman" w:eastAsia="Times New Roman" w:hAnsi="Times New Roman" w:cs="Times New Roman"/>
          <w:color w:val="000000"/>
          <w:kern w:val="0"/>
          <w:sz w:val="24"/>
          <w:szCs w:val="24"/>
          <w14:ligatures w14:val="none"/>
        </w:rPr>
        <w:t>(Karin, 2023)</w:t>
      </w:r>
      <w:r w:rsidRPr="00B14A45">
        <w:rPr>
          <w:rFonts w:ascii="Times New Roman" w:eastAsia="Times New Roman" w:hAnsi="Times New Roman" w:cs="Times New Roman"/>
          <w:color w:val="000000"/>
          <w:kern w:val="0"/>
          <w:sz w:val="24"/>
          <w:szCs w:val="24"/>
          <w14:ligatures w14:val="none"/>
        </w:rPr>
        <w:t>. Community involvement is crucial for finding solutions to this issue. Finding solutions is in everyone's best interest, including parents, teachers, neighbors, and city authorities</w:t>
      </w:r>
      <w:r w:rsidR="00CB7EB2">
        <w:rPr>
          <w:rFonts w:ascii="Times New Roman" w:eastAsia="Times New Roman" w:hAnsi="Times New Roman" w:cs="Times New Roman"/>
          <w:color w:val="000000"/>
          <w:kern w:val="0"/>
          <w:sz w:val="24"/>
          <w:szCs w:val="24"/>
          <w14:ligatures w14:val="none"/>
        </w:rPr>
        <w:t xml:space="preserve"> </w:t>
      </w:r>
      <w:r w:rsidR="00CB7EB2" w:rsidRPr="00CB7EB2">
        <w:rPr>
          <w:rFonts w:ascii="Times New Roman" w:eastAsia="Times New Roman" w:hAnsi="Times New Roman" w:cs="Times New Roman"/>
          <w:color w:val="000000"/>
          <w:kern w:val="0"/>
          <w:sz w:val="24"/>
          <w:szCs w:val="24"/>
          <w14:ligatures w14:val="none"/>
        </w:rPr>
        <w:t>(Wooll, 2021)</w:t>
      </w:r>
      <w:r w:rsidRPr="00B14A45">
        <w:rPr>
          <w:rFonts w:ascii="Times New Roman" w:eastAsia="Times New Roman" w:hAnsi="Times New Roman" w:cs="Times New Roman"/>
          <w:color w:val="000000"/>
          <w:kern w:val="0"/>
          <w:sz w:val="24"/>
          <w:szCs w:val="24"/>
          <w14:ligatures w14:val="none"/>
        </w:rPr>
        <w:t>. However, the decision-making process might be hampered by divergent perspectives and interests.</w:t>
      </w:r>
    </w:p>
    <w:p w14:paraId="4E2DDE8B" w14:textId="77777777" w:rsidR="00B14A45" w:rsidRDefault="00B14A45" w:rsidP="00B14A45">
      <w:pPr>
        <w:spacing w:after="240" w:line="360" w:lineRule="auto"/>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kern w:val="0"/>
          <w:sz w:val="24"/>
          <w:szCs w:val="24"/>
          <w14:ligatures w14:val="none"/>
        </w:rPr>
        <w:br/>
      </w:r>
    </w:p>
    <w:p w14:paraId="1478420C" w14:textId="77777777" w:rsidR="00CF4E8C" w:rsidRPr="00B14A45" w:rsidRDefault="00CF4E8C" w:rsidP="00B14A45">
      <w:pPr>
        <w:spacing w:after="240" w:line="360" w:lineRule="auto"/>
        <w:jc w:val="both"/>
        <w:rPr>
          <w:rFonts w:ascii="Times New Roman" w:eastAsia="Times New Roman" w:hAnsi="Times New Roman" w:cs="Times New Roman"/>
          <w:kern w:val="0"/>
          <w:sz w:val="24"/>
          <w:szCs w:val="24"/>
          <w14:ligatures w14:val="none"/>
        </w:rPr>
      </w:pPr>
    </w:p>
    <w:p w14:paraId="50BF60D9" w14:textId="77777777"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World leaders understand the gravity of the problem of poor parking and unsafe traffic around elementary schools: The protection of children is of paramount importance, a fact that is not lost on world leaders. Serious injuries or fatalities from car accidents near schools may have a devastating effect on families and entire communities. They've seen that when there's a lot of traffic around schools, it makes it difficult for people to go about the whole neighborhood. It may lengthen commutes and increase fuel usage, both of which are bad for the planet.</w:t>
      </w:r>
    </w:p>
    <w:p w14:paraId="58F34351"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076A5624" w14:textId="48CBD3F4"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World authorities are aware that bad air quality might result from the rising number of automobiles parked near schools. Air pollution poses serious health concerns, especially to children</w:t>
      </w:r>
      <w:r w:rsidR="00CC19B7">
        <w:rPr>
          <w:rFonts w:ascii="Times New Roman" w:eastAsia="Times New Roman" w:hAnsi="Times New Roman" w:cs="Times New Roman"/>
          <w:color w:val="000000"/>
          <w:kern w:val="0"/>
          <w:sz w:val="24"/>
          <w:szCs w:val="24"/>
          <w14:ligatures w14:val="none"/>
        </w:rPr>
        <w:t xml:space="preserve"> </w:t>
      </w:r>
      <w:r w:rsidR="00CC19B7" w:rsidRPr="00CC19B7">
        <w:rPr>
          <w:rFonts w:ascii="Times New Roman" w:eastAsia="Times New Roman" w:hAnsi="Times New Roman" w:cs="Times New Roman"/>
          <w:color w:val="000000"/>
          <w:kern w:val="0"/>
          <w:sz w:val="24"/>
          <w:szCs w:val="24"/>
          <w14:ligatures w14:val="none"/>
        </w:rPr>
        <w:t>(Sissons, 2022)</w:t>
      </w:r>
      <w:r w:rsidRPr="00B14A45">
        <w:rPr>
          <w:rFonts w:ascii="Times New Roman" w:eastAsia="Times New Roman" w:hAnsi="Times New Roman" w:cs="Times New Roman"/>
          <w:color w:val="000000"/>
          <w:kern w:val="0"/>
          <w:sz w:val="24"/>
          <w:szCs w:val="24"/>
          <w14:ligatures w14:val="none"/>
        </w:rPr>
        <w:t>. It is widely acknowledged by world leaders that children may be dissuaded from walking or bicycling to school due to risky traffic conditions. The world's top officials are aware that long-term parking and traffic issues can damage communal harmony. A community's well-being can be negatively impacted by disagreements between citizens, parents, and school administrators.</w:t>
      </w:r>
    </w:p>
    <w:p w14:paraId="15776325"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20234189" w14:textId="7DB1FDC2" w:rsidR="00B14A45" w:rsidRPr="00B14A45" w:rsidRDefault="00B14A45" w:rsidP="00CF4E8C">
      <w:pPr>
        <w:spacing w:after="0" w:line="360" w:lineRule="auto"/>
        <w:ind w:firstLine="720"/>
        <w:jc w:val="both"/>
        <w:rPr>
          <w:rFonts w:ascii="Times New Roman" w:eastAsia="Times New Roman" w:hAnsi="Times New Roman" w:cs="Times New Roman"/>
          <w:kern w:val="0"/>
          <w:sz w:val="24"/>
          <w:szCs w:val="24"/>
          <w14:ligatures w14:val="none"/>
        </w:rPr>
      </w:pPr>
      <w:r w:rsidRPr="00B14A45">
        <w:rPr>
          <w:rFonts w:ascii="Times New Roman" w:eastAsia="Times New Roman" w:hAnsi="Times New Roman" w:cs="Times New Roman"/>
          <w:color w:val="000000"/>
          <w:kern w:val="0"/>
          <w:sz w:val="24"/>
          <w:szCs w:val="24"/>
          <w14:ligatures w14:val="none"/>
        </w:rPr>
        <w:t>World leaders understand that a comprehensive strategy is needed to solve the problems of hazardous traffic and poor parking near elementary schools. They get that comprehensive approaches are necessary for optimal outcomes. Infrastructure upgrades, such as larger sidewalks, designated drop-off zones, and properly marked crosswalks, are a priority for world leaders</w:t>
      </w:r>
      <w:r w:rsidR="00D21D5E">
        <w:rPr>
          <w:rFonts w:ascii="Times New Roman" w:eastAsia="Times New Roman" w:hAnsi="Times New Roman" w:cs="Times New Roman"/>
          <w:color w:val="000000"/>
          <w:kern w:val="0"/>
          <w:sz w:val="24"/>
          <w:szCs w:val="24"/>
          <w14:ligatures w14:val="none"/>
        </w:rPr>
        <w:t xml:space="preserve"> </w:t>
      </w:r>
      <w:r w:rsidR="00D21D5E" w:rsidRPr="00D21D5E">
        <w:rPr>
          <w:rFonts w:ascii="Times New Roman" w:eastAsia="Times New Roman" w:hAnsi="Times New Roman" w:cs="Times New Roman"/>
          <w:color w:val="000000"/>
          <w:kern w:val="0"/>
          <w:sz w:val="24"/>
          <w:szCs w:val="24"/>
          <w14:ligatures w14:val="none"/>
        </w:rPr>
        <w:t>(Gamez, 2018)</w:t>
      </w:r>
      <w:r w:rsidRPr="00B14A45">
        <w:rPr>
          <w:rFonts w:ascii="Times New Roman" w:eastAsia="Times New Roman" w:hAnsi="Times New Roman" w:cs="Times New Roman"/>
          <w:color w:val="000000"/>
          <w:kern w:val="0"/>
          <w:sz w:val="24"/>
          <w:szCs w:val="24"/>
          <w14:ligatures w14:val="none"/>
        </w:rPr>
        <w:t>. With these changes, pedestrians will be safer and traffic will decrease. In order to reduce traffic and parking problems, they propose supporting less-congested means of mobility including walking, cycling, and public transportation. More students may choose to walk or ride their bikes to school if there are designated bike lanes and racks available.</w:t>
      </w:r>
    </w:p>
    <w:p w14:paraId="0395D600" w14:textId="77777777" w:rsidR="00B14A45" w:rsidRPr="00B14A45" w:rsidRDefault="00B14A45" w:rsidP="00B14A45">
      <w:pPr>
        <w:spacing w:after="0" w:line="360" w:lineRule="auto"/>
        <w:jc w:val="both"/>
        <w:rPr>
          <w:rFonts w:ascii="Times New Roman" w:eastAsia="Times New Roman" w:hAnsi="Times New Roman" w:cs="Times New Roman"/>
          <w:kern w:val="0"/>
          <w:sz w:val="24"/>
          <w:szCs w:val="24"/>
          <w14:ligatures w14:val="none"/>
        </w:rPr>
      </w:pPr>
    </w:p>
    <w:p w14:paraId="263F7E71" w14:textId="0CAE7098" w:rsidR="00B14A45" w:rsidRDefault="00B14A45" w:rsidP="00CF4E8C">
      <w:pPr>
        <w:spacing w:after="0" w:line="360" w:lineRule="auto"/>
        <w:ind w:firstLine="720"/>
        <w:jc w:val="both"/>
        <w:rPr>
          <w:rFonts w:ascii="Times New Roman" w:eastAsia="Times New Roman" w:hAnsi="Times New Roman" w:cs="Times New Roman"/>
          <w:color w:val="000000"/>
          <w:kern w:val="0"/>
          <w:sz w:val="24"/>
          <w:szCs w:val="24"/>
          <w14:ligatures w14:val="none"/>
        </w:rPr>
      </w:pPr>
      <w:r w:rsidRPr="00B14A45">
        <w:rPr>
          <w:rFonts w:ascii="Times New Roman" w:eastAsia="Times New Roman" w:hAnsi="Times New Roman" w:cs="Times New Roman"/>
          <w:color w:val="000000"/>
          <w:kern w:val="0"/>
          <w:sz w:val="24"/>
          <w:szCs w:val="24"/>
          <w14:ligatures w14:val="none"/>
        </w:rPr>
        <w:t>World leaders back campaigns to educate parents on the advantages of safe drop-off zones and alternate modes of transportation. Parental attitudes and behaviors can be influenced by raising public awareness</w:t>
      </w:r>
      <w:r w:rsidR="00D21D5E">
        <w:rPr>
          <w:rFonts w:ascii="Times New Roman" w:eastAsia="Times New Roman" w:hAnsi="Times New Roman" w:cs="Times New Roman"/>
          <w:color w:val="000000"/>
          <w:kern w:val="0"/>
          <w:sz w:val="24"/>
          <w:szCs w:val="24"/>
          <w14:ligatures w14:val="none"/>
        </w:rPr>
        <w:t xml:space="preserve"> </w:t>
      </w:r>
      <w:r w:rsidR="00D21D5E" w:rsidRPr="00D21D5E">
        <w:rPr>
          <w:rFonts w:ascii="Times New Roman" w:eastAsia="Times New Roman" w:hAnsi="Times New Roman" w:cs="Times New Roman"/>
          <w:color w:val="000000"/>
          <w:kern w:val="0"/>
          <w:sz w:val="24"/>
          <w:szCs w:val="24"/>
          <w14:ligatures w14:val="none"/>
        </w:rPr>
        <w:t>(Xie et al., 2023)</w:t>
      </w:r>
      <w:r w:rsidRPr="00B14A45">
        <w:rPr>
          <w:rFonts w:ascii="Times New Roman" w:eastAsia="Times New Roman" w:hAnsi="Times New Roman" w:cs="Times New Roman"/>
          <w:color w:val="000000"/>
          <w:kern w:val="0"/>
          <w:sz w:val="24"/>
          <w:szCs w:val="24"/>
          <w14:ligatures w14:val="none"/>
        </w:rPr>
        <w:t>. To demonstrate their dedication to diversity, world leaders often have meetings with parents, teachers, community members, and municipal authorities. When people work together, they can provide creative responses to local problems. Schools are held responsible for enforcing regulations that deter risky forms of parking, such as staggered drop-off, they say.</w:t>
      </w:r>
    </w:p>
    <w:p w14:paraId="343F2EA5" w14:textId="5E1DA933" w:rsidR="000E0B5C" w:rsidRDefault="000E0B5C" w:rsidP="000E0B5C">
      <w:pPr>
        <w:spacing w:after="0" w:line="360" w:lineRule="auto"/>
        <w:jc w:val="both"/>
        <w:rPr>
          <w:rFonts w:ascii="Times New Roman" w:eastAsia="Times New Roman" w:hAnsi="Times New Roman" w:cs="Times New Roman"/>
          <w:b/>
          <w:bCs/>
          <w:color w:val="000000"/>
          <w:kern w:val="0"/>
          <w:sz w:val="24"/>
          <w:szCs w:val="24"/>
          <w14:ligatures w14:val="none"/>
        </w:rPr>
      </w:pPr>
      <w:r w:rsidRPr="000E0B5C">
        <w:rPr>
          <w:rFonts w:ascii="Times New Roman" w:eastAsia="Times New Roman" w:hAnsi="Times New Roman" w:cs="Times New Roman"/>
          <w:b/>
          <w:bCs/>
          <w:color w:val="000000"/>
          <w:kern w:val="0"/>
          <w:sz w:val="24"/>
          <w:szCs w:val="24"/>
          <w14:ligatures w14:val="none"/>
        </w:rPr>
        <w:t>Video Presentation Link</w:t>
      </w:r>
      <w:r>
        <w:rPr>
          <w:rFonts w:ascii="Times New Roman" w:eastAsia="Times New Roman" w:hAnsi="Times New Roman" w:cs="Times New Roman"/>
          <w:b/>
          <w:bCs/>
          <w:color w:val="000000"/>
          <w:kern w:val="0"/>
          <w:sz w:val="24"/>
          <w:szCs w:val="24"/>
          <w14:ligatures w14:val="none"/>
        </w:rPr>
        <w:t>:</w:t>
      </w:r>
    </w:p>
    <w:p w14:paraId="5E973B96" w14:textId="79DF95B9" w:rsidR="000E0B5C" w:rsidRDefault="00000000" w:rsidP="000E0B5C">
      <w:pPr>
        <w:spacing w:after="0" w:line="360" w:lineRule="auto"/>
        <w:jc w:val="both"/>
        <w:rPr>
          <w:rFonts w:ascii="Times New Roman" w:eastAsia="Times New Roman" w:hAnsi="Times New Roman" w:cs="Times New Roman"/>
          <w:color w:val="000000"/>
          <w:kern w:val="0"/>
          <w:sz w:val="24"/>
          <w:szCs w:val="24"/>
          <w14:ligatures w14:val="none"/>
        </w:rPr>
      </w:pPr>
      <w:hyperlink r:id="rId10" w:history="1">
        <w:r w:rsidR="000E0B5C" w:rsidRPr="00737284">
          <w:rPr>
            <w:rStyle w:val="Hyperlink"/>
            <w:rFonts w:ascii="Times New Roman" w:eastAsia="Times New Roman" w:hAnsi="Times New Roman" w:cs="Times New Roman"/>
            <w:kern w:val="0"/>
            <w:sz w:val="24"/>
            <w:szCs w:val="24"/>
            <w14:ligatures w14:val="none"/>
          </w:rPr>
          <w:t>https://1drv.ms/v/s!AiBoHsPG5OjThwKb56g39BcgJcAe?e=SOJdMt</w:t>
        </w:r>
      </w:hyperlink>
      <w:r w:rsidR="000E0B5C">
        <w:rPr>
          <w:rFonts w:ascii="Times New Roman" w:eastAsia="Times New Roman" w:hAnsi="Times New Roman" w:cs="Times New Roman"/>
          <w:color w:val="000000"/>
          <w:kern w:val="0"/>
          <w:sz w:val="24"/>
          <w:szCs w:val="24"/>
          <w14:ligatures w14:val="none"/>
        </w:rPr>
        <w:t xml:space="preserve"> </w:t>
      </w:r>
    </w:p>
    <w:p w14:paraId="78243678"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91A9782"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09ACB594"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59CC221C"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10DBAB9E"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172EECF"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B934378"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07EB70F"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126AE050"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0E40A04"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088926A"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2C77D150"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7CC1720F"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79A039A6"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41D85B8"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48C1D49C"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5FB5FBEB"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0815460"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799623FC"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1268A9F3"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714A376E"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289D30CA"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1404AC03"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375A44B1"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1EC471B0"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67BED0D7"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2AE9B48E" w14:textId="77777777" w:rsidR="000E0B5C"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74B3CAD1" w14:textId="77777777" w:rsidR="000E0B5C" w:rsidRPr="00B14A45" w:rsidRDefault="000E0B5C" w:rsidP="000E0B5C">
      <w:pPr>
        <w:spacing w:after="0" w:line="360" w:lineRule="auto"/>
        <w:jc w:val="both"/>
        <w:rPr>
          <w:rFonts w:ascii="Times New Roman" w:eastAsia="Times New Roman" w:hAnsi="Times New Roman" w:cs="Times New Roman"/>
          <w:color w:val="000000"/>
          <w:kern w:val="0"/>
          <w:sz w:val="24"/>
          <w:szCs w:val="24"/>
          <w14:ligatures w14:val="none"/>
        </w:rPr>
      </w:pPr>
    </w:p>
    <w:p w14:paraId="2E4131C8" w14:textId="744E6128" w:rsidR="00D51575" w:rsidRDefault="00D51575" w:rsidP="00D51575">
      <w:pPr>
        <w:pStyle w:val="Heading1"/>
      </w:pPr>
      <w:bookmarkStart w:id="1" w:name="_Toc144836354"/>
      <w:r>
        <w:t xml:space="preserve">Section 2 </w:t>
      </w:r>
      <w:r w:rsidR="00FC3DF7">
        <w:t>– Reflection</w:t>
      </w:r>
      <w:bookmarkEnd w:id="1"/>
    </w:p>
    <w:p w14:paraId="21958F32" w14:textId="77777777" w:rsidR="00D51575" w:rsidRDefault="00D51575" w:rsidP="00D51575"/>
    <w:p w14:paraId="6EF1A902" w14:textId="456AF529" w:rsidR="00D51575" w:rsidRPr="007F407D" w:rsidRDefault="007F407D" w:rsidP="007F407D">
      <w:pPr>
        <w:spacing w:line="360" w:lineRule="auto"/>
        <w:jc w:val="both"/>
        <w:rPr>
          <w:rFonts w:ascii="Times New Roman" w:hAnsi="Times New Roman" w:cs="Times New Roman"/>
          <w:b/>
          <w:bCs/>
          <w:sz w:val="24"/>
          <w:szCs w:val="24"/>
        </w:rPr>
      </w:pPr>
      <w:r w:rsidRPr="007F407D">
        <w:rPr>
          <w:rFonts w:ascii="Times New Roman" w:hAnsi="Times New Roman" w:cs="Times New Roman"/>
          <w:b/>
          <w:bCs/>
          <w:sz w:val="24"/>
          <w:szCs w:val="24"/>
        </w:rPr>
        <w:t xml:space="preserve">Description: </w:t>
      </w:r>
    </w:p>
    <w:p w14:paraId="4A30841F" w14:textId="77777777" w:rsidR="00DD1F45" w:rsidRPr="00C844BB" w:rsidRDefault="00DD1F45" w:rsidP="00DD1F45">
      <w:pPr>
        <w:spacing w:line="360" w:lineRule="auto"/>
        <w:jc w:val="both"/>
        <w:rPr>
          <w:rFonts w:ascii="Times New Roman" w:eastAsia="Times New Roman" w:hAnsi="Times New Roman" w:cs="Times New Roman"/>
          <w:b/>
          <w:bCs/>
          <w:color w:val="000000"/>
          <w:kern w:val="0"/>
          <w:sz w:val="24"/>
          <w:szCs w:val="24"/>
          <w14:ligatures w14:val="none"/>
        </w:rPr>
      </w:pPr>
      <w:r w:rsidRPr="00C844BB">
        <w:rPr>
          <w:rFonts w:ascii="Times New Roman" w:eastAsia="Times New Roman" w:hAnsi="Times New Roman" w:cs="Times New Roman"/>
          <w:color w:val="000000"/>
          <w:kern w:val="0"/>
          <w:sz w:val="24"/>
          <w:szCs w:val="24"/>
          <w14:ligatures w14:val="none"/>
        </w:rPr>
        <w:t>The chaotic traffic and careless parking that surrounded our elementary school was a terrible concern. We as a community understood the layered nature of the problem, which included concerns about our children's safety, difficulties with the underlying infrastructure, and people's attitudes and behaviors. We chose to use Design Thinking techniques to help us work through the complexities involved.</w:t>
      </w:r>
    </w:p>
    <w:p w14:paraId="6E3D80E6" w14:textId="5C153CB7" w:rsidR="007F407D" w:rsidRDefault="007F407D" w:rsidP="007F40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Feelings: </w:t>
      </w:r>
    </w:p>
    <w:p w14:paraId="500883E6" w14:textId="602FDF3B" w:rsidR="00DD1F45" w:rsidRPr="00DD1F45" w:rsidRDefault="00DD1F45" w:rsidP="00DD1F45">
      <w:pPr>
        <w:spacing w:line="360" w:lineRule="auto"/>
        <w:jc w:val="both"/>
        <w:rPr>
          <w:rFonts w:ascii="Times New Roman" w:hAnsi="Times New Roman" w:cs="Times New Roman"/>
          <w:sz w:val="24"/>
          <w:szCs w:val="24"/>
        </w:rPr>
      </w:pPr>
      <w:r w:rsidRPr="00DD1F45">
        <w:rPr>
          <w:rFonts w:ascii="Times New Roman" w:hAnsi="Times New Roman" w:cs="Times New Roman"/>
          <w:sz w:val="24"/>
          <w:szCs w:val="24"/>
        </w:rPr>
        <w:t>There was a range of feelings associated with setting off on this expedition. Design Thinking was thought to provide new perspectives, which sparked optimism. The hope of seeing improvements has stoked their anticipation. Realizing how complicated the issue was a major source of worry.</w:t>
      </w:r>
    </w:p>
    <w:p w14:paraId="33E26543" w14:textId="3E038F82" w:rsidR="007F407D" w:rsidRDefault="007F407D" w:rsidP="007F40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Evaluation: </w:t>
      </w:r>
    </w:p>
    <w:p w14:paraId="3599060E" w14:textId="49741475" w:rsidR="00DD1F45" w:rsidRPr="00DD1F45" w:rsidRDefault="00DD1F45" w:rsidP="00DD1F45">
      <w:pPr>
        <w:spacing w:line="360" w:lineRule="auto"/>
        <w:jc w:val="both"/>
        <w:rPr>
          <w:rFonts w:ascii="Times New Roman" w:hAnsi="Times New Roman" w:cs="Times New Roman"/>
          <w:sz w:val="24"/>
          <w:szCs w:val="24"/>
        </w:rPr>
      </w:pPr>
      <w:r w:rsidRPr="00DD1F45">
        <w:rPr>
          <w:rFonts w:ascii="Times New Roman" w:hAnsi="Times New Roman" w:cs="Times New Roman"/>
          <w:sz w:val="24"/>
          <w:szCs w:val="24"/>
        </w:rPr>
        <w:t>The increased willingness to work together was the most rewarding part of our adventure. Utilizing Design Thinking stimulated candid discussion and originality among participants. However, the difficulty was in coordinating competing viewpoints and striking a balance between the need for and the possibility of novel approaches.</w:t>
      </w:r>
    </w:p>
    <w:p w14:paraId="4417B17E" w14:textId="38EF2034" w:rsidR="007F407D" w:rsidRDefault="007F407D" w:rsidP="007F40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Analysis:</w:t>
      </w:r>
    </w:p>
    <w:p w14:paraId="5D109954" w14:textId="77777777" w:rsidR="00DD1F45" w:rsidRDefault="00DD1F45" w:rsidP="00DD1F45">
      <w:pPr>
        <w:spacing w:line="360" w:lineRule="auto"/>
        <w:jc w:val="both"/>
        <w:rPr>
          <w:rFonts w:ascii="Times New Roman" w:hAnsi="Times New Roman" w:cs="Times New Roman"/>
          <w:sz w:val="24"/>
          <w:szCs w:val="24"/>
        </w:rPr>
      </w:pPr>
      <w:r w:rsidRPr="00DD1F45">
        <w:rPr>
          <w:rFonts w:ascii="Times New Roman" w:hAnsi="Times New Roman" w:cs="Times New Roman"/>
          <w:sz w:val="24"/>
          <w:szCs w:val="24"/>
        </w:rPr>
        <w:t>After examining how Design Thinking may be put to use on a complex issue like traffic and parking, I've come to the conclusion that it promotes comprehensive approaches to the problem at hand. It forces us to understand the needs of the end users (parents, kids, and the community at large), formulate novel methods to solving the problem, and iteratively test and improve those strategies.</w:t>
      </w:r>
    </w:p>
    <w:p w14:paraId="3A9F59B4" w14:textId="77777777" w:rsidR="00DD1F45" w:rsidRDefault="00DD1F45" w:rsidP="00DD1F45">
      <w:pPr>
        <w:spacing w:line="360" w:lineRule="auto"/>
        <w:jc w:val="both"/>
        <w:rPr>
          <w:rFonts w:ascii="Times New Roman" w:hAnsi="Times New Roman" w:cs="Times New Roman"/>
          <w:sz w:val="24"/>
          <w:szCs w:val="24"/>
        </w:rPr>
      </w:pPr>
    </w:p>
    <w:p w14:paraId="741E97B3" w14:textId="77777777" w:rsidR="00DD1F45" w:rsidRDefault="00DD1F45" w:rsidP="00DD1F45">
      <w:pPr>
        <w:spacing w:line="360" w:lineRule="auto"/>
        <w:jc w:val="both"/>
        <w:rPr>
          <w:rFonts w:ascii="Times New Roman" w:hAnsi="Times New Roman" w:cs="Times New Roman"/>
          <w:sz w:val="24"/>
          <w:szCs w:val="24"/>
        </w:rPr>
      </w:pPr>
    </w:p>
    <w:p w14:paraId="494E2290" w14:textId="77777777" w:rsidR="00DD1F45" w:rsidRDefault="00DD1F45" w:rsidP="00DD1F45">
      <w:pPr>
        <w:spacing w:line="360" w:lineRule="auto"/>
        <w:jc w:val="both"/>
        <w:rPr>
          <w:rFonts w:ascii="Times New Roman" w:hAnsi="Times New Roman" w:cs="Times New Roman"/>
          <w:sz w:val="24"/>
          <w:szCs w:val="24"/>
        </w:rPr>
      </w:pPr>
    </w:p>
    <w:p w14:paraId="2C81072E" w14:textId="77777777" w:rsidR="00DD1F45" w:rsidRPr="00DD1F45" w:rsidRDefault="00DD1F45" w:rsidP="00DD1F45">
      <w:pPr>
        <w:spacing w:line="360" w:lineRule="auto"/>
        <w:jc w:val="both"/>
        <w:rPr>
          <w:rFonts w:ascii="Times New Roman" w:hAnsi="Times New Roman" w:cs="Times New Roman"/>
          <w:sz w:val="24"/>
          <w:szCs w:val="24"/>
        </w:rPr>
      </w:pPr>
    </w:p>
    <w:p w14:paraId="2AB32F97" w14:textId="6D9BE98B" w:rsidR="007F407D" w:rsidRDefault="007F407D" w:rsidP="007F40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Conclusion: </w:t>
      </w:r>
    </w:p>
    <w:p w14:paraId="01467D80" w14:textId="77777777" w:rsidR="00DD1F45" w:rsidRDefault="00DD1F45" w:rsidP="007F407D">
      <w:pPr>
        <w:spacing w:line="360" w:lineRule="auto"/>
        <w:jc w:val="both"/>
        <w:rPr>
          <w:rFonts w:ascii="Times New Roman" w:hAnsi="Times New Roman" w:cs="Times New Roman"/>
          <w:sz w:val="24"/>
          <w:szCs w:val="24"/>
        </w:rPr>
      </w:pPr>
      <w:r w:rsidRPr="00DD1F45">
        <w:rPr>
          <w:rFonts w:ascii="Times New Roman" w:hAnsi="Times New Roman" w:cs="Times New Roman"/>
          <w:sz w:val="24"/>
          <w:szCs w:val="24"/>
        </w:rPr>
        <w:t>In conclusion, using Design Thinking to tackle the complex issue of unsafe traffic and poor parking near a primary school has been eye-opening. This experience has shown me the importance of creativity and teamwork when tackling difficult situations. Navigating the complexities of this issue and developing safer, more long-term solutions that benefit our community may be accomplished by continuing to use Design Thinking concepts.</w:t>
      </w:r>
    </w:p>
    <w:p w14:paraId="16B39719" w14:textId="53BFD475" w:rsidR="007F407D" w:rsidRDefault="007F407D" w:rsidP="007F407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Action Plan: </w:t>
      </w:r>
    </w:p>
    <w:p w14:paraId="292CE497" w14:textId="18297494" w:rsidR="00DD1F45" w:rsidRPr="00DD1F45" w:rsidRDefault="00DD1F45" w:rsidP="00DD1F45">
      <w:pPr>
        <w:spacing w:line="360" w:lineRule="auto"/>
        <w:jc w:val="both"/>
        <w:rPr>
          <w:rFonts w:ascii="Times New Roman" w:hAnsi="Times New Roman" w:cs="Times New Roman"/>
          <w:sz w:val="24"/>
          <w:szCs w:val="24"/>
        </w:rPr>
      </w:pPr>
      <w:r w:rsidRPr="00DD1F45">
        <w:rPr>
          <w:rFonts w:ascii="Times New Roman" w:hAnsi="Times New Roman" w:cs="Times New Roman"/>
          <w:sz w:val="24"/>
          <w:szCs w:val="24"/>
        </w:rPr>
        <w:t xml:space="preserve">We need to keep using Design Thinking ideas as we move forward. We must keep an empathic perspective, </w:t>
      </w:r>
      <w:r w:rsidR="00C80E13" w:rsidRPr="00DD1F45">
        <w:rPr>
          <w:rFonts w:ascii="Times New Roman" w:hAnsi="Times New Roman" w:cs="Times New Roman"/>
          <w:sz w:val="24"/>
          <w:szCs w:val="24"/>
        </w:rPr>
        <w:t>characterize</w:t>
      </w:r>
      <w:r w:rsidRPr="00DD1F45">
        <w:rPr>
          <w:rFonts w:ascii="Times New Roman" w:hAnsi="Times New Roman" w:cs="Times New Roman"/>
          <w:sz w:val="24"/>
          <w:szCs w:val="24"/>
        </w:rPr>
        <w:t xml:space="preserve"> the problem in a way that takes into account the needs of all parties involved, provide creative solutions, and rigorously assess their efficacy.</w:t>
      </w:r>
    </w:p>
    <w:p w14:paraId="1F861570" w14:textId="77777777" w:rsidR="007F407D" w:rsidRPr="007F407D" w:rsidRDefault="007F407D" w:rsidP="007F407D">
      <w:pPr>
        <w:spacing w:line="360" w:lineRule="auto"/>
        <w:jc w:val="both"/>
        <w:rPr>
          <w:rFonts w:ascii="Times New Roman" w:hAnsi="Times New Roman" w:cs="Times New Roman"/>
          <w:sz w:val="24"/>
          <w:szCs w:val="24"/>
        </w:rPr>
      </w:pPr>
    </w:p>
    <w:p w14:paraId="4465EA60" w14:textId="77777777" w:rsidR="007F407D" w:rsidRPr="007F407D" w:rsidRDefault="007F407D" w:rsidP="007F407D">
      <w:pPr>
        <w:spacing w:line="360" w:lineRule="auto"/>
        <w:jc w:val="both"/>
        <w:rPr>
          <w:rFonts w:ascii="Times New Roman" w:hAnsi="Times New Roman" w:cs="Times New Roman"/>
          <w:sz w:val="24"/>
          <w:szCs w:val="24"/>
        </w:rPr>
      </w:pPr>
    </w:p>
    <w:p w14:paraId="04654F12" w14:textId="77777777" w:rsidR="007F407D" w:rsidRPr="007F407D" w:rsidRDefault="007F407D" w:rsidP="007F407D">
      <w:pPr>
        <w:spacing w:line="360" w:lineRule="auto"/>
        <w:jc w:val="both"/>
        <w:rPr>
          <w:rFonts w:ascii="Times New Roman" w:hAnsi="Times New Roman" w:cs="Times New Roman"/>
          <w:sz w:val="24"/>
          <w:szCs w:val="24"/>
        </w:rPr>
      </w:pPr>
    </w:p>
    <w:p w14:paraId="0459F9FA" w14:textId="77777777" w:rsidR="00D51575" w:rsidRDefault="00D51575" w:rsidP="00D51575"/>
    <w:p w14:paraId="0F20801A" w14:textId="77777777" w:rsidR="00D51575" w:rsidRDefault="00D51575" w:rsidP="00D51575"/>
    <w:p w14:paraId="45394E00" w14:textId="77777777" w:rsidR="00D51575" w:rsidRDefault="00D51575" w:rsidP="00D51575"/>
    <w:p w14:paraId="3453FDBD" w14:textId="77777777" w:rsidR="00D51575" w:rsidRDefault="00D51575" w:rsidP="00D51575"/>
    <w:p w14:paraId="71885376" w14:textId="77777777" w:rsidR="00D51575" w:rsidRDefault="00D51575" w:rsidP="00D51575"/>
    <w:p w14:paraId="3734DCAB" w14:textId="77777777" w:rsidR="00D51575" w:rsidRDefault="00D51575" w:rsidP="00D51575"/>
    <w:p w14:paraId="3189FA7B" w14:textId="77777777" w:rsidR="00D51575" w:rsidRDefault="00D51575" w:rsidP="00D51575"/>
    <w:p w14:paraId="5F74F920" w14:textId="77777777" w:rsidR="00D51575" w:rsidRDefault="00D51575" w:rsidP="00D51575"/>
    <w:p w14:paraId="27473B29" w14:textId="77777777" w:rsidR="00D51575" w:rsidRDefault="00D51575" w:rsidP="00D51575"/>
    <w:p w14:paraId="311DC690" w14:textId="77777777" w:rsidR="00D51575" w:rsidRDefault="00D51575" w:rsidP="00D51575"/>
    <w:p w14:paraId="5A78F935" w14:textId="77777777" w:rsidR="00D21D5E" w:rsidRDefault="00D21D5E" w:rsidP="00D51575"/>
    <w:p w14:paraId="55B9B565" w14:textId="77777777" w:rsidR="00D51575" w:rsidRDefault="00D51575" w:rsidP="00D51575"/>
    <w:p w14:paraId="7A3463EF" w14:textId="77777777" w:rsidR="00D51575" w:rsidRDefault="00D51575" w:rsidP="00D51575"/>
    <w:p w14:paraId="35736409" w14:textId="6879C755" w:rsidR="00D51575" w:rsidRDefault="00D51575" w:rsidP="00D51575">
      <w:pPr>
        <w:pStyle w:val="Heading1"/>
      </w:pPr>
      <w:bookmarkStart w:id="2" w:name="_Toc144836355"/>
      <w:r>
        <w:t>References</w:t>
      </w:r>
      <w:bookmarkEnd w:id="2"/>
      <w:r>
        <w:t xml:space="preserve"> </w:t>
      </w:r>
    </w:p>
    <w:p w14:paraId="28B5FC37" w14:textId="77777777" w:rsidR="00D51575" w:rsidRDefault="00D51575" w:rsidP="00D51575"/>
    <w:p w14:paraId="50DCFD31" w14:textId="2677998E" w:rsidR="0076411D" w:rsidRDefault="003D365B" w:rsidP="00FC3DF7">
      <w:pPr>
        <w:pStyle w:val="NormalWeb"/>
        <w:spacing w:before="240" w:beforeAutospacing="0" w:after="240" w:afterAutospacing="0"/>
        <w:ind w:left="720" w:hanging="720"/>
        <w:jc w:val="both"/>
        <w:rPr>
          <w:color w:val="000000"/>
        </w:rPr>
      </w:pPr>
      <w:r w:rsidRPr="003D365B">
        <w:rPr>
          <w:color w:val="000000"/>
        </w:rPr>
        <w:t>Amiour, Y., D. Waygood, E. O., &amp; W. van den Berg, P. E. (2022, February 24). Objective and Perceived Traffic Safety for Children: A Systematic Literature Review of Traffic and Built Environment Characteristics Related to Safe Travel. MDPI. https://doi.org/10.3390/ijerph19052641</w:t>
      </w:r>
    </w:p>
    <w:p w14:paraId="04C94604" w14:textId="17A82F2E" w:rsidR="003D365B" w:rsidRDefault="00F35886" w:rsidP="00FC3DF7">
      <w:pPr>
        <w:pStyle w:val="NormalWeb"/>
        <w:spacing w:before="240" w:beforeAutospacing="0" w:after="240" w:afterAutospacing="0"/>
        <w:ind w:left="720" w:hanging="720"/>
        <w:jc w:val="both"/>
        <w:rPr>
          <w:color w:val="000000"/>
        </w:rPr>
      </w:pPr>
      <w:r w:rsidRPr="00F35886">
        <w:rPr>
          <w:color w:val="000000"/>
        </w:rPr>
        <w:t>Peters, B. G. (2017, September 1). What is so wicked about wicked problems? A conceptual analysis and a research program. OUP Academic. https://doi.org/10.1080/14494035.2017.1361633</w:t>
      </w:r>
    </w:p>
    <w:p w14:paraId="50790E76" w14:textId="375FF729" w:rsidR="00F35886" w:rsidRDefault="00DF7767" w:rsidP="00FC3DF7">
      <w:pPr>
        <w:pStyle w:val="NormalWeb"/>
        <w:spacing w:before="240" w:beforeAutospacing="0" w:after="240" w:afterAutospacing="0"/>
        <w:ind w:left="720" w:hanging="720"/>
        <w:jc w:val="both"/>
        <w:rPr>
          <w:color w:val="000000"/>
        </w:rPr>
      </w:pPr>
      <w:r w:rsidRPr="00DF7767">
        <w:rPr>
          <w:color w:val="000000"/>
        </w:rPr>
        <w:t>Bosman. (2022, August 15). Parents worry about safety at snarled up school parking areas. Earth.com. Retrieved September 5, 2023, from https://www.earth.com/news/parents-worry-about-safety-at-snarled-up-school-parking-areas/</w:t>
      </w:r>
    </w:p>
    <w:p w14:paraId="197D1C21" w14:textId="7BE0C7CA" w:rsidR="00DF7767" w:rsidRDefault="00086F90" w:rsidP="00FC3DF7">
      <w:pPr>
        <w:pStyle w:val="NormalWeb"/>
        <w:spacing w:before="240" w:beforeAutospacing="0" w:after="240" w:afterAutospacing="0"/>
        <w:ind w:left="720" w:hanging="720"/>
        <w:jc w:val="both"/>
        <w:rPr>
          <w:color w:val="000000"/>
        </w:rPr>
      </w:pPr>
      <w:r w:rsidRPr="00086F90">
        <w:rPr>
          <w:color w:val="000000"/>
        </w:rPr>
        <w:t>Teh. (2022, July 22). Traffic Congestions in Malaysia and the Lessons We Must Learn | Heinrich Böll Foundation | Southeast Asia Regional Office. Heinrich-Böll-Stiftung. Retrieved September 5, 2023, from https://th.boell.org/en/2022/07/22/traffic-malaysia</w:t>
      </w:r>
    </w:p>
    <w:p w14:paraId="44332C02" w14:textId="64F654AB" w:rsidR="00086F90" w:rsidRDefault="00697248" w:rsidP="00FC3DF7">
      <w:pPr>
        <w:pStyle w:val="NormalWeb"/>
        <w:spacing w:before="240" w:beforeAutospacing="0" w:after="240" w:afterAutospacing="0"/>
        <w:ind w:left="720" w:hanging="720"/>
        <w:jc w:val="both"/>
        <w:rPr>
          <w:color w:val="000000"/>
        </w:rPr>
      </w:pPr>
      <w:r w:rsidRPr="00697248">
        <w:rPr>
          <w:color w:val="000000"/>
        </w:rPr>
        <w:t>Afrin, T., &amp; Yodo, N. (2020, June 7). A Survey of Road Traffic Congestion Measures towards a Sustainable and Resilient Transportation System. MDPI. https://doi.org/10.3390/su12114660</w:t>
      </w:r>
    </w:p>
    <w:p w14:paraId="7FB2804E" w14:textId="0D2CEC0E" w:rsidR="00697248" w:rsidRDefault="00CB7EB2" w:rsidP="00FC3DF7">
      <w:pPr>
        <w:pStyle w:val="NormalWeb"/>
        <w:spacing w:before="240" w:beforeAutospacing="0" w:after="240" w:afterAutospacing="0"/>
        <w:ind w:left="720" w:hanging="720"/>
        <w:jc w:val="both"/>
        <w:rPr>
          <w:color w:val="000000"/>
        </w:rPr>
      </w:pPr>
      <w:r w:rsidRPr="00CB7EB2">
        <w:rPr>
          <w:color w:val="000000"/>
        </w:rPr>
        <w:t>Karin. (2023, January 27). One should really be more worried about too little physical activity than injuries while walking or cycling to school. Parents’ perception of risk concerning active school transportation. One Should Really Be More Worried About Too Little Physical Activity Than Injuries While Walking or Cycling to School. Parents’ Perception of Risk Concerning Active School Transportation. - ScienceDirect. https://doi.org/10.1016/j.jth.2023.101573</w:t>
      </w:r>
    </w:p>
    <w:p w14:paraId="2BE90D11" w14:textId="19161484" w:rsidR="00CB7EB2" w:rsidRDefault="00CB7EB2" w:rsidP="00FC3DF7">
      <w:pPr>
        <w:pStyle w:val="NormalWeb"/>
        <w:spacing w:before="240" w:beforeAutospacing="0" w:after="240" w:afterAutospacing="0"/>
        <w:ind w:left="720" w:hanging="720"/>
        <w:jc w:val="both"/>
        <w:rPr>
          <w:color w:val="000000"/>
        </w:rPr>
      </w:pPr>
      <w:r w:rsidRPr="00CB7EB2">
        <w:rPr>
          <w:color w:val="000000"/>
        </w:rPr>
        <w:t>Wooll. (2021, November 3). Importance of Community — How Collective Solutions Help. Importance of Community — How Collective Solutions Help. Retrieved September 5, 2023, from https://www.betterup.com/blog/importance-of-community</w:t>
      </w:r>
    </w:p>
    <w:p w14:paraId="5BF37963" w14:textId="1161E9AE" w:rsidR="00CB7EB2" w:rsidRDefault="00D21D5E" w:rsidP="00FC3DF7">
      <w:pPr>
        <w:pStyle w:val="NormalWeb"/>
        <w:spacing w:before="240" w:beforeAutospacing="0" w:after="240" w:afterAutospacing="0"/>
        <w:ind w:left="720" w:hanging="720"/>
        <w:jc w:val="both"/>
        <w:rPr>
          <w:color w:val="000000"/>
        </w:rPr>
      </w:pPr>
      <w:r w:rsidRPr="00D21D5E">
        <w:rPr>
          <w:color w:val="000000"/>
        </w:rPr>
        <w:t>Sissons. (2022, January 10). Air pollutants: How they affect our health. Air Pollutants: How They Affect Our Health. Retrieved September 5, 2023, from https://www.medicalnewstoday.com/articles/327447</w:t>
      </w:r>
    </w:p>
    <w:p w14:paraId="676332D5" w14:textId="26CA5351" w:rsidR="00D21D5E" w:rsidRDefault="00D21D5E" w:rsidP="00FC3DF7">
      <w:pPr>
        <w:pStyle w:val="NormalWeb"/>
        <w:spacing w:before="240" w:beforeAutospacing="0" w:after="240" w:afterAutospacing="0"/>
        <w:ind w:left="720" w:hanging="720"/>
        <w:jc w:val="both"/>
        <w:rPr>
          <w:color w:val="000000"/>
        </w:rPr>
      </w:pPr>
      <w:r w:rsidRPr="00D21D5E">
        <w:rPr>
          <w:color w:val="000000"/>
        </w:rPr>
        <w:t>Gamez. (2018, September 10). Some solutions for improving pedestrian safety. World Bank Blogs. Retrieved September 5, 2023, from https://blogs.worldbank.org/transport/some-solutions-improving-pedestrian-safety</w:t>
      </w:r>
    </w:p>
    <w:p w14:paraId="7351B201" w14:textId="7216D6B9" w:rsidR="00D51575" w:rsidRPr="00B6450F" w:rsidRDefault="00B6450F" w:rsidP="00B6450F">
      <w:pPr>
        <w:pStyle w:val="NormalWeb"/>
        <w:spacing w:before="240" w:beforeAutospacing="0" w:after="240" w:afterAutospacing="0"/>
        <w:ind w:left="720" w:hanging="720"/>
        <w:jc w:val="both"/>
        <w:rPr>
          <w:color w:val="000000"/>
        </w:rPr>
      </w:pPr>
      <w:r w:rsidRPr="00B6450F">
        <w:rPr>
          <w:color w:val="000000"/>
        </w:rPr>
        <w:t>Xie, Q. W., Chen, R., &amp; Zhou, X. (2023, February 8). Associations of parental attitudes and health behaviors with children’s screen time over four years - BMC Public Health. BioMed Central. https://doi.org/10.1186/s12889-023-15212-x</w:t>
      </w:r>
    </w:p>
    <w:p w14:paraId="0C279BE9" w14:textId="08175361" w:rsidR="00D51575" w:rsidRDefault="00D51575" w:rsidP="00D51575">
      <w:pPr>
        <w:pStyle w:val="Heading1"/>
      </w:pPr>
      <w:bookmarkStart w:id="3" w:name="_Toc144836356"/>
      <w:r>
        <w:t>Appendix</w:t>
      </w:r>
      <w:bookmarkEnd w:id="3"/>
    </w:p>
    <w:p w14:paraId="522F54CA" w14:textId="77777777" w:rsidR="00406CD1" w:rsidRDefault="00406CD1" w:rsidP="00406CD1">
      <w:pPr>
        <w:rPr>
          <w:rFonts w:ascii="Times New Roman" w:eastAsia="Times New Roman" w:hAnsi="Times New Roman" w:cs="Times New Roman"/>
          <w:sz w:val="24"/>
          <w:szCs w:val="24"/>
        </w:rPr>
      </w:pPr>
    </w:p>
    <w:tbl>
      <w:tblPr>
        <w:tblW w:w="94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410"/>
        <w:gridCol w:w="2085"/>
      </w:tblGrid>
      <w:tr w:rsidR="00406CD1" w14:paraId="6B5F48AB" w14:textId="77777777" w:rsidTr="00A2364A">
        <w:trPr>
          <w:tblHeader/>
        </w:trPr>
        <w:tc>
          <w:tcPr>
            <w:tcW w:w="7410" w:type="dxa"/>
            <w:shd w:val="clear" w:color="auto" w:fill="auto"/>
            <w:tcMar>
              <w:top w:w="100" w:type="dxa"/>
              <w:left w:w="100" w:type="dxa"/>
              <w:bottom w:w="100" w:type="dxa"/>
              <w:right w:w="100" w:type="dxa"/>
            </w:tcMar>
          </w:tcPr>
          <w:p w14:paraId="7CD497C1" w14:textId="77777777" w:rsidR="00406CD1" w:rsidRDefault="00406CD1" w:rsidP="00406CD1">
            <w:pPr>
              <w:numPr>
                <w:ilvl w:val="0"/>
                <w:numId w:val="2"/>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Wicked problems’: the challenge of difficult or impossible problems where the affecting variables are not known or quantifiable.  </w:t>
            </w:r>
          </w:p>
          <w:p w14:paraId="02CEC72B" w14:textId="77777777" w:rsidR="00406CD1" w:rsidRDefault="00406CD1" w:rsidP="00406CD1">
            <w:pPr>
              <w:numPr>
                <w:ilvl w:val="0"/>
                <w:numId w:val="2"/>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Design Thinking to investigate, define, propose and evaluate problem solutions.   </w:t>
            </w:r>
          </w:p>
          <w:p w14:paraId="51BB806E" w14:textId="77777777" w:rsidR="00406CD1" w:rsidRDefault="00406CD1" w:rsidP="00A2364A">
            <w:pPr>
              <w:ind w:left="720"/>
              <w:rPr>
                <w:rFonts w:ascii="Times New Roman" w:eastAsia="Times New Roman" w:hAnsi="Times New Roman" w:cs="Times New Roman"/>
                <w:sz w:val="24"/>
                <w:szCs w:val="24"/>
              </w:rPr>
            </w:pPr>
          </w:p>
        </w:tc>
        <w:tc>
          <w:tcPr>
            <w:tcW w:w="2085" w:type="dxa"/>
            <w:shd w:val="clear" w:color="auto" w:fill="auto"/>
            <w:tcMar>
              <w:top w:w="100" w:type="dxa"/>
              <w:left w:w="100" w:type="dxa"/>
              <w:bottom w:w="100" w:type="dxa"/>
              <w:right w:w="100" w:type="dxa"/>
            </w:tcMar>
          </w:tcPr>
          <w:p w14:paraId="213AE491" w14:textId="77777777" w:rsidR="00406CD1" w:rsidRDefault="00406CD1" w:rsidP="00A2364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Aina Amal (2226201)</w:t>
            </w:r>
          </w:p>
        </w:tc>
      </w:tr>
      <w:tr w:rsidR="00406CD1" w14:paraId="4C069C88" w14:textId="77777777" w:rsidTr="00A2364A">
        <w:tc>
          <w:tcPr>
            <w:tcW w:w="7410" w:type="dxa"/>
            <w:shd w:val="clear" w:color="auto" w:fill="auto"/>
            <w:tcMar>
              <w:top w:w="100" w:type="dxa"/>
              <w:left w:w="100" w:type="dxa"/>
              <w:bottom w:w="100" w:type="dxa"/>
              <w:right w:w="100" w:type="dxa"/>
            </w:tcMar>
          </w:tcPr>
          <w:p w14:paraId="4173B897" w14:textId="77777777" w:rsidR="00406CD1" w:rsidRDefault="00406CD1" w:rsidP="00406CD1">
            <w:pPr>
              <w:numPr>
                <w:ilvl w:val="0"/>
                <w:numId w:val="5"/>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Decision making frameworks and techniques.   </w:t>
            </w:r>
          </w:p>
          <w:p w14:paraId="0F7D4510" w14:textId="77777777" w:rsidR="00406CD1" w:rsidRDefault="00406CD1" w:rsidP="00A2364A">
            <w:pPr>
              <w:widowControl w:val="0"/>
              <w:spacing w:line="240" w:lineRule="auto"/>
              <w:ind w:left="720"/>
              <w:rPr>
                <w:rFonts w:ascii="Times New Roman" w:eastAsia="Times New Roman" w:hAnsi="Times New Roman" w:cs="Times New Roman"/>
                <w:sz w:val="24"/>
                <w:szCs w:val="24"/>
              </w:rPr>
            </w:pPr>
          </w:p>
        </w:tc>
        <w:tc>
          <w:tcPr>
            <w:tcW w:w="2085" w:type="dxa"/>
            <w:shd w:val="clear" w:color="auto" w:fill="auto"/>
            <w:tcMar>
              <w:top w:w="100" w:type="dxa"/>
              <w:left w:w="100" w:type="dxa"/>
              <w:bottom w:w="100" w:type="dxa"/>
              <w:right w:w="100" w:type="dxa"/>
            </w:tcMar>
          </w:tcPr>
          <w:p w14:paraId="53CF1FDF" w14:textId="77777777" w:rsidR="00406CD1" w:rsidRDefault="00406CD1" w:rsidP="00A2364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Roshny Kaur (2226200)</w:t>
            </w:r>
          </w:p>
        </w:tc>
      </w:tr>
      <w:tr w:rsidR="00406CD1" w14:paraId="4FFA1F84" w14:textId="77777777" w:rsidTr="00A2364A">
        <w:tc>
          <w:tcPr>
            <w:tcW w:w="7410" w:type="dxa"/>
            <w:shd w:val="clear" w:color="auto" w:fill="auto"/>
            <w:tcMar>
              <w:top w:w="100" w:type="dxa"/>
              <w:left w:w="100" w:type="dxa"/>
              <w:bottom w:w="100" w:type="dxa"/>
              <w:right w:w="100" w:type="dxa"/>
            </w:tcMar>
          </w:tcPr>
          <w:p w14:paraId="34AFE42D" w14:textId="54DDC632" w:rsidR="00406CD1" w:rsidRDefault="00836023" w:rsidP="00406CD1">
            <w:pPr>
              <w:numPr>
                <w:ilvl w:val="0"/>
                <w:numId w:val="6"/>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Recognizing</w:t>
            </w:r>
            <w:r w:rsidR="00406CD1">
              <w:rPr>
                <w:rFonts w:ascii="Times New Roman" w:eastAsia="Times New Roman" w:hAnsi="Times New Roman" w:cs="Times New Roman"/>
                <w:sz w:val="24"/>
                <w:szCs w:val="24"/>
              </w:rPr>
              <w:t xml:space="preserve"> individual differences and the role of emotional intelligence in the management of conflict.  </w:t>
            </w:r>
          </w:p>
          <w:p w14:paraId="5AD152DC" w14:textId="77777777" w:rsidR="00406CD1" w:rsidRDefault="00406CD1" w:rsidP="00A2364A">
            <w:pPr>
              <w:widowControl w:val="0"/>
              <w:spacing w:line="240" w:lineRule="auto"/>
              <w:ind w:left="720"/>
              <w:rPr>
                <w:rFonts w:ascii="Times New Roman" w:eastAsia="Times New Roman" w:hAnsi="Times New Roman" w:cs="Times New Roman"/>
                <w:sz w:val="24"/>
                <w:szCs w:val="24"/>
              </w:rPr>
            </w:pPr>
          </w:p>
        </w:tc>
        <w:tc>
          <w:tcPr>
            <w:tcW w:w="2085" w:type="dxa"/>
            <w:shd w:val="clear" w:color="auto" w:fill="auto"/>
            <w:tcMar>
              <w:top w:w="100" w:type="dxa"/>
              <w:left w:w="100" w:type="dxa"/>
              <w:bottom w:w="100" w:type="dxa"/>
              <w:right w:w="100" w:type="dxa"/>
            </w:tcMar>
          </w:tcPr>
          <w:p w14:paraId="2B64AAD3" w14:textId="77777777" w:rsidR="00406CD1" w:rsidRDefault="00406CD1" w:rsidP="00A2364A">
            <w:pPr>
              <w:widowControl w:val="0"/>
              <w:spacing w:line="240" w:lineRule="auto"/>
              <w:rPr>
                <w:rFonts w:ascii="Times New Roman" w:eastAsia="Times New Roman" w:hAnsi="Times New Roman" w:cs="Times New Roman"/>
                <w:sz w:val="24"/>
                <w:szCs w:val="24"/>
                <w:highlight w:val="black"/>
              </w:rPr>
            </w:pPr>
            <w:r>
              <w:rPr>
                <w:rFonts w:ascii="Times New Roman" w:eastAsia="Times New Roman" w:hAnsi="Times New Roman" w:cs="Times New Roman"/>
                <w:sz w:val="24"/>
                <w:szCs w:val="24"/>
                <w:highlight w:val="white"/>
              </w:rPr>
              <w:t>Muhammad Irfaan (2227187)</w:t>
            </w:r>
          </w:p>
        </w:tc>
      </w:tr>
      <w:tr w:rsidR="00406CD1" w14:paraId="1ACE8D56" w14:textId="77777777" w:rsidTr="00A2364A">
        <w:tc>
          <w:tcPr>
            <w:tcW w:w="7410" w:type="dxa"/>
            <w:shd w:val="clear" w:color="auto" w:fill="auto"/>
            <w:tcMar>
              <w:top w:w="100" w:type="dxa"/>
              <w:left w:w="100" w:type="dxa"/>
              <w:bottom w:w="100" w:type="dxa"/>
              <w:right w:w="100" w:type="dxa"/>
            </w:tcMar>
          </w:tcPr>
          <w:p w14:paraId="4997F401" w14:textId="77777777" w:rsidR="00406CD1" w:rsidRDefault="00406CD1" w:rsidP="00406CD1">
            <w:pPr>
              <w:numPr>
                <w:ilvl w:val="0"/>
                <w:numId w:val="1"/>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diplomacy, persuasion and negotiation in effective collaboration.  </w:t>
            </w:r>
          </w:p>
          <w:p w14:paraId="6578972A" w14:textId="77777777" w:rsidR="00406CD1" w:rsidRDefault="00406CD1" w:rsidP="00406CD1">
            <w:pPr>
              <w:numPr>
                <w:ilvl w:val="0"/>
                <w:numId w:val="1"/>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significance of interdisciplinary thinking in finding effective solutions to problems.     </w:t>
            </w:r>
          </w:p>
        </w:tc>
        <w:tc>
          <w:tcPr>
            <w:tcW w:w="2085" w:type="dxa"/>
            <w:shd w:val="clear" w:color="auto" w:fill="auto"/>
            <w:tcMar>
              <w:top w:w="100" w:type="dxa"/>
              <w:left w:w="100" w:type="dxa"/>
              <w:bottom w:w="100" w:type="dxa"/>
              <w:right w:w="100" w:type="dxa"/>
            </w:tcMar>
          </w:tcPr>
          <w:p w14:paraId="5E4C0710" w14:textId="77777777" w:rsidR="00406CD1" w:rsidRDefault="00406CD1" w:rsidP="00A2364A">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Muhammad Arfaan </w:t>
            </w:r>
          </w:p>
          <w:p w14:paraId="25B7E4BA" w14:textId="77777777" w:rsidR="00406CD1" w:rsidRDefault="00406CD1" w:rsidP="00A2364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(2226202)</w:t>
            </w:r>
          </w:p>
        </w:tc>
      </w:tr>
      <w:tr w:rsidR="00406CD1" w14:paraId="50DA348D" w14:textId="77777777" w:rsidTr="00A2364A">
        <w:tc>
          <w:tcPr>
            <w:tcW w:w="7410" w:type="dxa"/>
            <w:shd w:val="clear" w:color="auto" w:fill="auto"/>
            <w:tcMar>
              <w:top w:w="100" w:type="dxa"/>
              <w:left w:w="100" w:type="dxa"/>
              <w:bottom w:w="100" w:type="dxa"/>
              <w:right w:w="100" w:type="dxa"/>
            </w:tcMar>
          </w:tcPr>
          <w:p w14:paraId="0110E6F3" w14:textId="77777777" w:rsidR="00406CD1" w:rsidRDefault="00406CD1" w:rsidP="00406CD1">
            <w:pPr>
              <w:numPr>
                <w:ilvl w:val="0"/>
                <w:numId w:val="4"/>
              </w:num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ethics in identifying solutions.  </w:t>
            </w:r>
          </w:p>
        </w:tc>
        <w:tc>
          <w:tcPr>
            <w:tcW w:w="2085" w:type="dxa"/>
            <w:shd w:val="clear" w:color="auto" w:fill="auto"/>
            <w:tcMar>
              <w:top w:w="100" w:type="dxa"/>
              <w:left w:w="100" w:type="dxa"/>
              <w:bottom w:w="100" w:type="dxa"/>
              <w:right w:w="100" w:type="dxa"/>
            </w:tcMar>
          </w:tcPr>
          <w:p w14:paraId="0078AF6E" w14:textId="77777777" w:rsidR="00406CD1" w:rsidRDefault="00406CD1" w:rsidP="00A2364A">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Lam Poh Yee</w:t>
            </w:r>
          </w:p>
          <w:p w14:paraId="30EEB673" w14:textId="77777777" w:rsidR="00406CD1" w:rsidRDefault="00406CD1" w:rsidP="00A2364A">
            <w:pPr>
              <w:widowControl w:val="0"/>
              <w:spacing w:line="24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(2226198)</w:t>
            </w:r>
          </w:p>
        </w:tc>
      </w:tr>
      <w:tr w:rsidR="00406CD1" w14:paraId="2730259C" w14:textId="77777777" w:rsidTr="00A2364A">
        <w:tc>
          <w:tcPr>
            <w:tcW w:w="7410" w:type="dxa"/>
            <w:shd w:val="clear" w:color="auto" w:fill="auto"/>
            <w:tcMar>
              <w:top w:w="100" w:type="dxa"/>
              <w:left w:w="100" w:type="dxa"/>
              <w:bottom w:w="100" w:type="dxa"/>
              <w:right w:w="100" w:type="dxa"/>
            </w:tcMar>
          </w:tcPr>
          <w:p w14:paraId="5E1EDD73" w14:textId="77777777" w:rsidR="00406CD1" w:rsidRDefault="00406CD1" w:rsidP="00406CD1">
            <w:pPr>
              <w:numPr>
                <w:ilvl w:val="0"/>
                <w:numId w:val="3"/>
              </w:numPr>
              <w:spacing w:after="0" w:line="276" w:lineRule="auto"/>
              <w:rPr>
                <w:sz w:val="24"/>
                <w:szCs w:val="24"/>
              </w:rPr>
            </w:pPr>
            <w:r>
              <w:rPr>
                <w:sz w:val="24"/>
                <w:szCs w:val="24"/>
              </w:rPr>
              <w:t>Collective decision-making</w:t>
            </w:r>
          </w:p>
          <w:p w14:paraId="61226D3A" w14:textId="77777777" w:rsidR="00406CD1" w:rsidRDefault="00406CD1" w:rsidP="00406CD1">
            <w:pPr>
              <w:numPr>
                <w:ilvl w:val="0"/>
                <w:numId w:val="3"/>
              </w:numPr>
              <w:spacing w:after="0" w:line="276" w:lineRule="auto"/>
              <w:rPr>
                <w:sz w:val="24"/>
                <w:szCs w:val="24"/>
              </w:rPr>
            </w:pPr>
            <w:r>
              <w:rPr>
                <w:sz w:val="24"/>
                <w:szCs w:val="24"/>
              </w:rPr>
              <w:t>Conclusion</w:t>
            </w:r>
          </w:p>
        </w:tc>
        <w:tc>
          <w:tcPr>
            <w:tcW w:w="2085" w:type="dxa"/>
            <w:shd w:val="clear" w:color="auto" w:fill="auto"/>
            <w:tcMar>
              <w:top w:w="100" w:type="dxa"/>
              <w:left w:w="100" w:type="dxa"/>
              <w:bottom w:w="100" w:type="dxa"/>
              <w:right w:w="100" w:type="dxa"/>
            </w:tcMar>
          </w:tcPr>
          <w:p w14:paraId="00C52BDB" w14:textId="77777777" w:rsidR="00406CD1" w:rsidRDefault="00406CD1" w:rsidP="00A2364A">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Muhammad Harith (2226197)</w:t>
            </w:r>
          </w:p>
        </w:tc>
      </w:tr>
    </w:tbl>
    <w:p w14:paraId="7D1F9C39" w14:textId="77777777" w:rsidR="00406CD1" w:rsidRDefault="00406CD1" w:rsidP="00406CD1"/>
    <w:p w14:paraId="7FAB0FEC" w14:textId="77777777" w:rsidR="008F7CC3" w:rsidRPr="00F442BE" w:rsidRDefault="008F7CC3" w:rsidP="00F442BE">
      <w:pPr>
        <w:spacing w:line="360" w:lineRule="auto"/>
        <w:jc w:val="both"/>
        <w:rPr>
          <w:rFonts w:ascii="Times New Roman" w:hAnsi="Times New Roman" w:cs="Times New Roman"/>
          <w:sz w:val="24"/>
          <w:szCs w:val="24"/>
        </w:rPr>
      </w:pPr>
    </w:p>
    <w:sectPr w:rsidR="008F7CC3" w:rsidRPr="00F442BE" w:rsidSect="00DB5ECF">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9DC3C" w14:textId="77777777" w:rsidR="00DB7EAF" w:rsidRDefault="00DB7EAF" w:rsidP="00DB5ECF">
      <w:pPr>
        <w:spacing w:after="0" w:line="240" w:lineRule="auto"/>
      </w:pPr>
      <w:r>
        <w:separator/>
      </w:r>
    </w:p>
  </w:endnote>
  <w:endnote w:type="continuationSeparator" w:id="0">
    <w:p w14:paraId="3388986B" w14:textId="77777777" w:rsidR="00DB7EAF" w:rsidRDefault="00DB7EAF" w:rsidP="00DB5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E07BD" w14:textId="64ADAEB2" w:rsidR="00DB5ECF" w:rsidRDefault="00DB5ECF">
    <w:pPr>
      <w:pStyle w:val="Footer"/>
      <w:jc w:val="center"/>
    </w:pPr>
  </w:p>
  <w:p w14:paraId="4BFEAA6C" w14:textId="77777777" w:rsidR="00DB5ECF" w:rsidRDefault="00DB5E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2834072"/>
      <w:docPartObj>
        <w:docPartGallery w:val="Page Numbers (Bottom of Page)"/>
        <w:docPartUnique/>
      </w:docPartObj>
    </w:sdtPr>
    <w:sdtEndPr>
      <w:rPr>
        <w:noProof/>
      </w:rPr>
    </w:sdtEndPr>
    <w:sdtContent>
      <w:p w14:paraId="7940E232" w14:textId="77777777" w:rsidR="00DB5ECF" w:rsidRDefault="00DB5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328722" w14:textId="77777777" w:rsidR="00DB5ECF" w:rsidRDefault="00DB5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BC755" w14:textId="77777777" w:rsidR="00DB7EAF" w:rsidRDefault="00DB7EAF" w:rsidP="00DB5ECF">
      <w:pPr>
        <w:spacing w:after="0" w:line="240" w:lineRule="auto"/>
      </w:pPr>
      <w:r>
        <w:separator/>
      </w:r>
    </w:p>
  </w:footnote>
  <w:footnote w:type="continuationSeparator" w:id="0">
    <w:p w14:paraId="725B7DD2" w14:textId="77777777" w:rsidR="00DB7EAF" w:rsidRDefault="00DB7EAF" w:rsidP="00DB5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13E00"/>
    <w:multiLevelType w:val="multilevel"/>
    <w:tmpl w:val="8DB4B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5514DF"/>
    <w:multiLevelType w:val="multilevel"/>
    <w:tmpl w:val="B3A42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A9263F"/>
    <w:multiLevelType w:val="multilevel"/>
    <w:tmpl w:val="D84EC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4F7FDE"/>
    <w:multiLevelType w:val="multilevel"/>
    <w:tmpl w:val="5E4CE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2F83B8F"/>
    <w:multiLevelType w:val="multilevel"/>
    <w:tmpl w:val="1938E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C277E1"/>
    <w:multiLevelType w:val="multilevel"/>
    <w:tmpl w:val="7604D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5807787">
    <w:abstractNumId w:val="0"/>
  </w:num>
  <w:num w:numId="2" w16cid:durableId="86779978">
    <w:abstractNumId w:val="1"/>
  </w:num>
  <w:num w:numId="3" w16cid:durableId="1430615659">
    <w:abstractNumId w:val="2"/>
  </w:num>
  <w:num w:numId="4" w16cid:durableId="1083992735">
    <w:abstractNumId w:val="4"/>
  </w:num>
  <w:num w:numId="5" w16cid:durableId="778062020">
    <w:abstractNumId w:val="5"/>
  </w:num>
  <w:num w:numId="6" w16cid:durableId="9698247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575"/>
    <w:rsid w:val="00086F90"/>
    <w:rsid w:val="000A54C1"/>
    <w:rsid w:val="000C08F6"/>
    <w:rsid w:val="000E0B5C"/>
    <w:rsid w:val="00156C9A"/>
    <w:rsid w:val="001F3B79"/>
    <w:rsid w:val="00250544"/>
    <w:rsid w:val="002D5B5F"/>
    <w:rsid w:val="002D7098"/>
    <w:rsid w:val="00326F15"/>
    <w:rsid w:val="003D365B"/>
    <w:rsid w:val="00406CD1"/>
    <w:rsid w:val="00422B6C"/>
    <w:rsid w:val="004C68F5"/>
    <w:rsid w:val="004F0617"/>
    <w:rsid w:val="00625FA8"/>
    <w:rsid w:val="00697248"/>
    <w:rsid w:val="0076411D"/>
    <w:rsid w:val="007C7A88"/>
    <w:rsid w:val="007F407D"/>
    <w:rsid w:val="00817AFB"/>
    <w:rsid w:val="00821292"/>
    <w:rsid w:val="00830A77"/>
    <w:rsid w:val="00836023"/>
    <w:rsid w:val="008763F1"/>
    <w:rsid w:val="008F570C"/>
    <w:rsid w:val="008F7CC3"/>
    <w:rsid w:val="0090405D"/>
    <w:rsid w:val="00933B3D"/>
    <w:rsid w:val="00AD5620"/>
    <w:rsid w:val="00AF742F"/>
    <w:rsid w:val="00B14A45"/>
    <w:rsid w:val="00B6450F"/>
    <w:rsid w:val="00B75979"/>
    <w:rsid w:val="00C704BF"/>
    <w:rsid w:val="00C80E13"/>
    <w:rsid w:val="00C844BB"/>
    <w:rsid w:val="00C951D4"/>
    <w:rsid w:val="00CB7EB2"/>
    <w:rsid w:val="00CC19B7"/>
    <w:rsid w:val="00CF4E8C"/>
    <w:rsid w:val="00CF542C"/>
    <w:rsid w:val="00D21D5E"/>
    <w:rsid w:val="00D51575"/>
    <w:rsid w:val="00D865E6"/>
    <w:rsid w:val="00DB5ECF"/>
    <w:rsid w:val="00DB7EAF"/>
    <w:rsid w:val="00DD1F45"/>
    <w:rsid w:val="00DF7767"/>
    <w:rsid w:val="00E2780D"/>
    <w:rsid w:val="00EC5604"/>
    <w:rsid w:val="00F35886"/>
    <w:rsid w:val="00F442BE"/>
    <w:rsid w:val="00FC3DF7"/>
    <w:rsid w:val="00FC7D08"/>
    <w:rsid w:val="00FF73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924A2"/>
  <w15:chartTrackingRefBased/>
  <w15:docId w15:val="{259A03DF-4A1B-4DB3-8B0E-77782544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F45"/>
  </w:style>
  <w:style w:type="paragraph" w:styleId="Heading1">
    <w:name w:val="heading 1"/>
    <w:basedOn w:val="Normal"/>
    <w:next w:val="Normal"/>
    <w:link w:val="Heading1Char"/>
    <w:uiPriority w:val="9"/>
    <w:qFormat/>
    <w:rsid w:val="00D515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5157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D51575"/>
  </w:style>
  <w:style w:type="character" w:customStyle="1" w:styleId="eop">
    <w:name w:val="eop"/>
    <w:basedOn w:val="DefaultParagraphFont"/>
    <w:rsid w:val="00D51575"/>
  </w:style>
  <w:style w:type="character" w:customStyle="1" w:styleId="Heading1Char">
    <w:name w:val="Heading 1 Char"/>
    <w:basedOn w:val="DefaultParagraphFont"/>
    <w:link w:val="Heading1"/>
    <w:uiPriority w:val="9"/>
    <w:rsid w:val="00D515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1575"/>
    <w:pPr>
      <w:outlineLvl w:val="9"/>
    </w:pPr>
    <w:rPr>
      <w:kern w:val="0"/>
      <w14:ligatures w14:val="none"/>
    </w:rPr>
  </w:style>
  <w:style w:type="paragraph" w:styleId="TOC1">
    <w:name w:val="toc 1"/>
    <w:basedOn w:val="Normal"/>
    <w:next w:val="Normal"/>
    <w:autoRedefine/>
    <w:uiPriority w:val="39"/>
    <w:unhideWhenUsed/>
    <w:rsid w:val="00D51575"/>
    <w:pPr>
      <w:spacing w:after="100"/>
    </w:pPr>
  </w:style>
  <w:style w:type="character" w:styleId="Hyperlink">
    <w:name w:val="Hyperlink"/>
    <w:basedOn w:val="DefaultParagraphFont"/>
    <w:uiPriority w:val="99"/>
    <w:unhideWhenUsed/>
    <w:rsid w:val="00D51575"/>
    <w:rPr>
      <w:color w:val="0563C1" w:themeColor="hyperlink"/>
      <w:u w:val="single"/>
    </w:rPr>
  </w:style>
  <w:style w:type="paragraph" w:styleId="NormalWeb">
    <w:name w:val="Normal (Web)"/>
    <w:basedOn w:val="Normal"/>
    <w:uiPriority w:val="99"/>
    <w:unhideWhenUsed/>
    <w:rsid w:val="004F061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apple-tab-span">
    <w:name w:val="apple-tab-span"/>
    <w:basedOn w:val="DefaultParagraphFont"/>
    <w:rsid w:val="004F0617"/>
  </w:style>
  <w:style w:type="character" w:styleId="UnresolvedMention">
    <w:name w:val="Unresolved Mention"/>
    <w:basedOn w:val="DefaultParagraphFont"/>
    <w:uiPriority w:val="99"/>
    <w:semiHidden/>
    <w:unhideWhenUsed/>
    <w:rsid w:val="00156C9A"/>
    <w:rPr>
      <w:color w:val="605E5C"/>
      <w:shd w:val="clear" w:color="auto" w:fill="E1DFDD"/>
    </w:rPr>
  </w:style>
  <w:style w:type="paragraph" w:styleId="Header">
    <w:name w:val="header"/>
    <w:basedOn w:val="Normal"/>
    <w:link w:val="HeaderChar"/>
    <w:uiPriority w:val="99"/>
    <w:unhideWhenUsed/>
    <w:rsid w:val="00DB5E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5ECF"/>
  </w:style>
  <w:style w:type="paragraph" w:styleId="Footer">
    <w:name w:val="footer"/>
    <w:basedOn w:val="Normal"/>
    <w:link w:val="FooterChar"/>
    <w:uiPriority w:val="99"/>
    <w:unhideWhenUsed/>
    <w:rsid w:val="00DB5E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5ECF"/>
  </w:style>
  <w:style w:type="paragraph" w:styleId="NoSpacing">
    <w:name w:val="No Spacing"/>
    <w:link w:val="NoSpacingChar"/>
    <w:uiPriority w:val="1"/>
    <w:qFormat/>
    <w:rsid w:val="00F442B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F442BE"/>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23503">
      <w:bodyDiv w:val="1"/>
      <w:marLeft w:val="0"/>
      <w:marRight w:val="0"/>
      <w:marTop w:val="0"/>
      <w:marBottom w:val="0"/>
      <w:divBdr>
        <w:top w:val="none" w:sz="0" w:space="0" w:color="auto"/>
        <w:left w:val="none" w:sz="0" w:space="0" w:color="auto"/>
        <w:bottom w:val="none" w:sz="0" w:space="0" w:color="auto"/>
        <w:right w:val="none" w:sz="0" w:space="0" w:color="auto"/>
      </w:divBdr>
    </w:div>
    <w:div w:id="892619288">
      <w:bodyDiv w:val="1"/>
      <w:marLeft w:val="0"/>
      <w:marRight w:val="0"/>
      <w:marTop w:val="0"/>
      <w:marBottom w:val="0"/>
      <w:divBdr>
        <w:top w:val="none" w:sz="0" w:space="0" w:color="auto"/>
        <w:left w:val="none" w:sz="0" w:space="0" w:color="auto"/>
        <w:bottom w:val="none" w:sz="0" w:space="0" w:color="auto"/>
        <w:right w:val="none" w:sz="0" w:space="0" w:color="auto"/>
      </w:divBdr>
    </w:div>
    <w:div w:id="1396709371">
      <w:bodyDiv w:val="1"/>
      <w:marLeft w:val="0"/>
      <w:marRight w:val="0"/>
      <w:marTop w:val="0"/>
      <w:marBottom w:val="0"/>
      <w:divBdr>
        <w:top w:val="none" w:sz="0" w:space="0" w:color="auto"/>
        <w:left w:val="none" w:sz="0" w:space="0" w:color="auto"/>
        <w:bottom w:val="none" w:sz="0" w:space="0" w:color="auto"/>
        <w:right w:val="none" w:sz="0" w:space="0" w:color="auto"/>
      </w:divBdr>
    </w:div>
    <w:div w:id="1980451776">
      <w:bodyDiv w:val="1"/>
      <w:marLeft w:val="0"/>
      <w:marRight w:val="0"/>
      <w:marTop w:val="0"/>
      <w:marBottom w:val="0"/>
      <w:divBdr>
        <w:top w:val="none" w:sz="0" w:space="0" w:color="auto"/>
        <w:left w:val="none" w:sz="0" w:space="0" w:color="auto"/>
        <w:bottom w:val="none" w:sz="0" w:space="0" w:color="auto"/>
        <w:right w:val="none" w:sz="0" w:space="0" w:color="auto"/>
      </w:divBdr>
      <w:divsChild>
        <w:div w:id="19476206">
          <w:marLeft w:val="0"/>
          <w:marRight w:val="0"/>
          <w:marTop w:val="0"/>
          <w:marBottom w:val="0"/>
          <w:divBdr>
            <w:top w:val="none" w:sz="0" w:space="0" w:color="auto"/>
            <w:left w:val="none" w:sz="0" w:space="0" w:color="auto"/>
            <w:bottom w:val="none" w:sz="0" w:space="0" w:color="auto"/>
            <w:right w:val="none" w:sz="0" w:space="0" w:color="auto"/>
          </w:divBdr>
        </w:div>
        <w:div w:id="1873109769">
          <w:marLeft w:val="0"/>
          <w:marRight w:val="0"/>
          <w:marTop w:val="0"/>
          <w:marBottom w:val="0"/>
          <w:divBdr>
            <w:top w:val="none" w:sz="0" w:space="0" w:color="auto"/>
            <w:left w:val="none" w:sz="0" w:space="0" w:color="auto"/>
            <w:bottom w:val="none" w:sz="0" w:space="0" w:color="auto"/>
            <w:right w:val="none" w:sz="0" w:space="0" w:color="auto"/>
          </w:divBdr>
        </w:div>
        <w:div w:id="23211257">
          <w:marLeft w:val="0"/>
          <w:marRight w:val="0"/>
          <w:marTop w:val="0"/>
          <w:marBottom w:val="0"/>
          <w:divBdr>
            <w:top w:val="none" w:sz="0" w:space="0" w:color="auto"/>
            <w:left w:val="none" w:sz="0" w:space="0" w:color="auto"/>
            <w:bottom w:val="none" w:sz="0" w:space="0" w:color="auto"/>
            <w:right w:val="none" w:sz="0" w:space="0" w:color="auto"/>
          </w:divBdr>
        </w:div>
        <w:div w:id="1866479735">
          <w:marLeft w:val="0"/>
          <w:marRight w:val="0"/>
          <w:marTop w:val="0"/>
          <w:marBottom w:val="0"/>
          <w:divBdr>
            <w:top w:val="none" w:sz="0" w:space="0" w:color="auto"/>
            <w:left w:val="none" w:sz="0" w:space="0" w:color="auto"/>
            <w:bottom w:val="none" w:sz="0" w:space="0" w:color="auto"/>
            <w:right w:val="none" w:sz="0" w:space="0" w:color="auto"/>
          </w:divBdr>
        </w:div>
        <w:div w:id="1491435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s://1drv.ms/v/s!AiBoHsPG5OjThwKb56g39BcgJcAe?e=SOJdMt"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1D4E9-20F7-4D62-81FB-B1BC562B0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10</Pages>
  <Words>1888</Words>
  <Characters>10764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HARITH BIN MOHAMAD SETH</dc:creator>
  <cp:keywords/>
  <dc:description/>
  <cp:lastModifiedBy>Nur Aina Amal Sabarudin</cp:lastModifiedBy>
  <cp:revision>50</cp:revision>
  <cp:lastPrinted>2023-09-05T12:29:00Z</cp:lastPrinted>
  <dcterms:created xsi:type="dcterms:W3CDTF">2023-09-05T09:55:00Z</dcterms:created>
  <dcterms:modified xsi:type="dcterms:W3CDTF">2023-09-05T12:29:00Z</dcterms:modified>
</cp:coreProperties>
</file>